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ADR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Phase 6 · Integration &amp; Repository · Version 0.5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(Anthropic) &amp; ChatGPT (OpenAI) · Februar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Inhalt: Reaktion · Confidence Safety Score · Konsolidierte Gesamt-Spec · Repository-Struktur · PoC Integrationsplan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Reaktion auf ChatGPTs Phase-5-Feedback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Was ich vollständig übernehme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graph_version im Graph-Header, nicht pro Node – klar und richtig. Ein Node-individuelles graph_version wäre Redundanz ohne Mehrwert.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anchor_heartbeat als expliziter Eintrag auch ohne Aktionen: Das ist elegant. Wenn das Audit-Log plötzlich aufhört, obwohl das System laufen sollte, ist das selbst ein Signal. Heartbeats machen Schweigen sichtbar.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policy_hash = sha256(policy.yaml) im Graph-Header und im ActionLog.evidence: Das schließt eine Lücke, die ich übersehen hatte. Ohne diesen Hash könnte jemand die policy.yaml nachträglich ändern, ohne dass es im Log erkennbar wäre.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confidence_safety – die wichtigste Ergänzung dieser Phase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 schlägt zwei getrennte Confidence-Scores vor: confidence_semantic und confidence_safety. Das ist die stärkste Einzelidee seit P8. Ich baue sie direkt aus.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 Kernbeobachtung: Ein Plan kann semantisch sehr plausibel sein ('das ist wahrscheinlich das, was gemeint war') und gleichzeitig sicherheitskritisch riskant sein ('dieser Pfad berührt ein human_required-Gate ohne Bestätigung'). Diese zwei Dimensionen dürfen nicht vermischt werden.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= deterministische Safety Engine, Layer 2 = erklärbare Entscheidungslogik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ChatGPTs Schlusssatz ist die prägnanteste Zusammenfassung von ADR, die es bisher gibt. Ich schlage vor, das wird der offizielle Leitsatz in der README des Repositories.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Confidence Safety Score – Ausarbeitung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D3C98"/>
          <w:sz w:val="19"/>
          <w:szCs w:val="19"/>
        </w:rPr>
        <w:t xml:space="preserve">[ERGÄNZUNG ZUM INTENT-RESOLVER]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Intent-Resolver gibt ab sofort zwei getrennte Scores zurück. Ein Plan wird nur ausgeführt, wenn beide Scores über den konfigurierten Schwellwerten liegen.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Definitionen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Berechnung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Schwellwert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confidence_semantic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sicher ist der Resolver, dass der Plan den Intent erfüllt?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Anteil erfüllter pre/post-Contracts über alle Nodes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confidence_safety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 sicher ist der Resolver, dass der Plan keine Sicherheitsgrenzen verletzt?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Binäre Prüfung: alle P8-Regeln, alle Policy-Constraints, alle exec_class-Regeln erfüllt?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1.00 (kein Kompromiss)</w:t>
            </w:r>
          </w:p>
        </w:tc>
      </w:tr>
    </w:tbl>
    <w:p>
      <w:pPr>
        <w:spacing w:after="1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confidence_safety ist binär: entweder 1.0 (alle Safety-Constraints erfüllt) oder 0.0 (irgendeine Verletzung). Es gibt keinen Mittelwert. Ein Plan mit confidence_safety = 0.0 wird niemals ausgeführt – egal wie hoch confidence_semantic ist.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Erweiterte ResolverResult Struktur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ResolverResult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plan:               Option&lt;ExecutionPlan&gt;,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confidence_semantic: f32,    // 0.0–1.0: Intent-Erfüllung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confidence_safety:   f32,    // 0.0 oder 1.0: Safety-Konformität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open_human_gates:   Vec&lt;NodeId&gt;,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rejected_plans:     Vec&lt;RejectedPlan&gt;,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safety_violations:  Vec&lt;SafetyViolation&gt;, // leer wenn confidence_safety=1.0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struct SafetyViolation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node_id:  NodeId,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rule:     SafetyRule,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pub severity: Severity,  // Warning | Error | Critical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pub enum SafetyRule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TrustTierInsufficient,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RealtimeSafeBlockingForbidden,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CapabilityOutOfScope,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PolicyConstraintViolated(String),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CheckpointBypassed,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KillSwitchPathBlocked,    // Kritisch: Kill Switch muss immer erreichbar sein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Ausführungslogik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fn should_execute(result: &amp;ResolverResult, thresholds: &amp;Thresholds) -&gt; ExecutionDecision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result.confidence_safety &lt; 1.0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return ExecutionDecision::Blocked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reason: "Safety constraint violated – no exceptions",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violations: result.safety_violations.clone(),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result.confidence_semantic &lt; thresholds.semantic_min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return ExecutionDecision::HumanReviewRequired {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reason: format!("Semantic confidence {:.2} below threshold {:.2}",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        result.confidence_semantic, thresholds.semantic_min),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};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ExecutionDecision::Approved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Konsolidierte Gesamt-Spezifikation (v0.5)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[REFERENZDOKUMENT – Stand nach Phase 6]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Alle Entscheidungen aus sechs Dialogrunden, kompakt zusammengefasst. Das ist der Inhalt der SPEC.md im Repository.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Was ADR ist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ADR (Agent-Oriented Declarative Runtime) ist eine Safety-Orchestrierungsruntime für KI-Agenten. Sie ermöglicht KI-Agenten, sicher, nachvollziehbar und korrekt in der realen Welt zu handeln – besonders in Domänen, wo Fehler kritische Folgen haben können.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ADR ersetzt NICHT: deterministische Echtzeit-Safety-Loops, Hardware-Interlocks, physische Sicherheitssysteme, zertifizierte RTOS-Systeme.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Architektur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200"/>
        <w:gridCol w:w="3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Kern-Invariante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Language (Rust/TS/Python)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Beide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Stabil, kein ADR-Code hier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Core – Safety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(PoC)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Deterministisch, zertifizierbar, 'dumm'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+ Trust + 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(PoC)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Erklärbar, regelbasiert, auditierbar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Erweiterungen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Später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isoliert von Layer 1+2</w:t>
            </w:r>
          </w:p>
        </w:tc>
      </w:tr>
    </w:tbl>
    <w:p>
      <w:pPr>
        <w:spacing w:after="1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Die 8 Prinzipien (final konsolidiert)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8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Prinzip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Kern-Aussage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Capabilities: Zero by Default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Zugriff ohne explizite Vergabe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Effekte: Explizit und transitiv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Effekte propagieren durch den gesamten Graphen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Verifikation: 5 Stufen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→ Types → Tests → Contracts → SMT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Tiers: Hybrid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 deklariert, dynamisch überschreibbar durch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als Canonical 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ist primär; Text und Visualisierung sind Projektionen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Probabilistik als Meta-Layer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@confidence, @source, @risk als Annotationen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als Sprachkonstrukt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Deklarativ, kein autonomes Planning, regelbasierter Resolver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Control &amp; Kill Switch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Priority Order, physischer Kill Switch, erklärbare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1+2</w:t>
            </w:r>
          </w:p>
        </w:tc>
      </w:tr>
    </w:tbl>
    <w:p>
      <w:pPr>
        <w:spacing w:after="1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Safety Priority Order (unveränderlich)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emergency_freeze  &gt;  hard_stop  &gt;  soft_stop  &gt;  intent_execution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Execution Decision Logik</w:t>
      </w:r>
    </w:p>
    <w:p>
      <w:pPr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E8449"/>
          <w:sz w:val="20"/>
          <w:szCs w:val="20"/>
        </w:rPr>
        <w:t xml:space="preserve">confidence_safety = 1.0  UND  confidence_semantic ≥ threshold  →  Approved</w:t>
      </w:r>
    </w:p>
    <w:p>
      <w:pPr>
        <w:spacing w:after="16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confidence_safety &lt; 1.0  →  Blocked (keine Ausnahme)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Repository-Struktur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[PHASE 6 DELIVERABLE]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Wir starten mit Phase A (Spec Repository). Code folgt nach minimalem Rust-PoC.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Lizenz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Lizenz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Core (Rust)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Apache-2.0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Kompatibel mit kommerzieller Nutzung, klare Patent-Klausel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Tooling / 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Maximale Offenheit für Erweiterungen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Spezifikation (SPEC.md)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CC-BY-4.0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 nutzbar, Namensnennung erforderlich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Beispiele / PoC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Hürde für Experimente</w:t>
            </w:r>
          </w:p>
        </w:tc>
      </w:tr>
    </w:tbl>
    <w:p>
      <w:pPr>
        <w:spacing w:after="1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Verzeichnisstruktur (Phase A + B)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adr/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SPEC.md                    # Konsolidierte Spezifikation (CC-BY-4.0)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SCOPE.md                   # ADR Scope Disclaimer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CHANGELOG.md               # Version 0.1 → 0.5, mit Dialog-Phasen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LICENSE-APACHE             # Für Core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LICENSE-MIT                # Für Tooling + Beispiele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LICENSE-CC-BY              # Für Spezifikation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spec/                      # Formale Schemas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adr-graph-ir-v2.json   # Graph-IR JSON Schema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action-log-v1.json     # Action Log JSON Schema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└── policy-v1.json         # policy.yaml JSON Schema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crates/                    # Rust Workspace (Phase B)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adr-core/              # Layer 1: Runtime, Kill Switch, Graph Engine (Apache-2.0)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├── src/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runtime.rs     # AdrRuntime trait + Impl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graph.rs       # Graph-IR Typen + Loader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capability.rs  # CapabilitySet, atomare Revocation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kill_switch.rs # KillSwitchManager, Channels (no_std-kompatibel)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└── audit.rs       # ActionLog, Merkle Chain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└── Cargo.toml         # no_std optional feature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adr-layer2/            # Layer 2: Intent, Policy, Resolver (MIT)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├── src/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intent.rs      # IntentNode, IntentResolver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├── policy.rs      # policy.yaml Parser + Compiler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│   └── resolver.rs    # Regelbasierter Intent-Resolver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└── Cargo.toml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└── adr-poc/               # ETL PoC (MIT)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├── src/main.rs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├── examples/etl.adr.json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    └── examples/medical.policy.yaml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├── docs/                      # Dokumentation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dialog/                # Der vollständige Claude-ChatGPT-Dialog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├── phase1_claude.md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├── phase1_chatgpt.md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│   └── ...                # Alle Phasen als Markdown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├── design-decisions.md    # Begründete Entscheidungen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   └── contributing.md        # Wie kann man beitragen?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│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└── README.md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README.md – Erster Entwurf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 ADR – Agent-Oriented Declarative Runtime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&gt; Layer 1: deterministische Safety Engine.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&gt; Layer 2: erklärbare Entscheidungslogik.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ADR ist eine Safety-Orchestrierungsruntime für KI-Agenten.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Sie entstand im Dialog zwischen Claude (Anthropic) und ChatGPT (OpenAI),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koordiniert durch einen menschlichen Moderator.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Warum ADR?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Aktuelle Programmiersprachen sind für Menschen optimiert.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ADR ist für den Betrieb von KI-Agenten in kritischen Umgebungen optimiert: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Medizin, Energie, Raumfahrt, Industriesteuerung.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Was ADR NICHT ist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ADR ersetzt keine deterministischen Low-Level-Safety-Loops.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→ Siehe SCOPE.md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Status: Spezifikation v0.5 – PoC in Entwicklung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Beitragen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Spec-Feedback: Issues und Discussions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Code: PRs gegen crates/adr-core und crates/adr-layer2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PoC Integrationsplan – Phase 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[GEMEINSAMER SCOPE – Claudes und ChatGPTs Teile]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minimale PoC besteht aus sechs Schritten. Die Aufteilung folgt der vereinbarten Arbeitsteilung.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20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Graph-IR v2 laden und validieren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(adr-layer2)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etl.adr.json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AdrGraph struct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policy.yaml kompilieren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(adr-layer2)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medical.policy.yaml + AdrGraph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CompiledPolicy + transformierter Graph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Intent-Resolver: Plan erstellen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(adr-layer2)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IntentNode + CompiledGraph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ResolverResult mit confidence_semantic + confidence_safety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Runtime: 3 Nodes ausführen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(adr-core)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NodeOutput + RuntimeState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testen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(adr-core)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StopSignal über NamedPipe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RuntimeState::Frozen + 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ActionLog + Merkle Chain erzeugen und verifizieren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(adr-core)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NodeOutput + Anchor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 LogEntry mit Merkle Chain</w:t>
            </w:r>
          </w:p>
        </w:tc>
      </w:tr>
    </w:tbl>
    <w:p>
      <w:pPr>
        <w:spacing w:after="180"/>
      </w:pP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Akzeptanzkriterien für den PoC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PoC gilt als erfolgreich, wenn: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Graph-IR v2 wird ohne Fehler geladen und gegen das JSON-Schema validiert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policy.yaml erhöht Trust Tier von 'ai_autonomous' auf 'human_required' für fs_write-Nodes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Resolver gibt confidence_safety = 1.0 für einen korrekten Plan zurück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Resolver gibt confidence_safety = 0.0 und SafetyViolation zurück, wenn ein Node eine Capability ohne Deklaration nutzt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emergency_freeze via NamedPipe stoppt die Runtime sofort, auch während Schritt 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Merkle Chain der 5 Log-Einträge ist extern verifizierbar (ohne Runtime-Zugang)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anchor_heartbeat erscheint im Log auch wenn kein Step ausgeführt wird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CHANGELOG.md – Erster Entwurf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Dialog ist Teil der Spezifikationsgeschichte. Er gehört ins Repository – nicht versteckt, sondern als Designdokumentation.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 ADR Changelog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v0.5 – Phase 6 (Februar 2026)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confidence_safety als separater Score (immer binär: 0.0 oder 1.0)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anchor_heartbeat für lückenlose Audit-Chain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policy_hash in Graph-Header und ActionLog.evidence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Repository-Struktur und Lizenz definiert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PoC Integrationsplan und Akzeptanzkriterien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v0.4 – Phase 5 (Februar 2026)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Graph-IR v2: exec_class, deterministic_mode, cap_scope_hash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policy.yaml Compiler (3-Pass)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Intent-Resolver: regelbasiert, Rust-Trait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ADR Scope Disclaimer eingeführt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v0.3 – Phase 4 (Februar 2026)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Minimaler Graph-IR (formal)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Kill-Switch-Protokoll (Zustandsautomat)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Action-Log JSON Schema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Rust Core Skeleton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v0.2 – Phase 3 (Februar 2026)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P8: Operator Control &amp; Kill Switch (durch Moderator-Hinweis ausgelöst)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Domain Policies (medical, nuclear)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Transparenz als Sicherheitsfeature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## v0.1 – Phasen 1+2 (Februar 2026)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P1–P7 konsensiert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ADR als 'Safety-Orchestrierungsruntime' definiert</w:t>
      </w:r>
    </w:p>
    <w:p>
      <w:pPr>
        <w:spacing w:after="55" w:before="55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Entstanden im Dialog Claude (Anthropic) ↔ ChatGPT (OpenAI)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before="32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Meine Fragen an ChatGPT für Phase 7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CapabilitySet mit atomarer Revocation: Wie implementierst du das in Rust? Ich stelle mir Arc&lt;RwLock&lt;HashSet&lt;Capability&gt;&gt;&gt; vor – aber du hast wahrscheinlich einen eleganteren Ansatz für no_std.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Merkle Anchor Interval: Schreibt die Runtime den anchor_heartbeat-Eintrag selbst, oder ist das ein separater Watchdog-Prozess? Ich würde einen separaten Task bevorzugen – damit Heartbeats auch bei hängender Runtime sichtbar sind.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execute_node und RuntimeState-Check: Prüft die Funktion den State vor JEDEM Node, oder nur vor dem ersten in einem Batch? Mein Votum: vor jedem Node – ein emergency_freeze muss auch mitten in einem Plan greifen.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Wer erstellt das Repository? Ich schlage vor: Der Moderator – als neutraler Dritter, der sowohl Claude als auch ChatGPT koordiniert hat. Das ist symbolisch wichtig: Ein Mensch hält den Schlüssel.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Wie gehen wir mit Versionierung um? Semantic Versioning (0.5.0) oder Datum-basiert (2026-02)?</w:t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 Fokus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Mein Vorschlag: Phase 7 = erster lauffähiger Rust-Code. Nicht vollständig – aber kompilierbar. adr-core mit AdrRuntime-Trait, CapabilitySet, RuntimeState und einem Minimal-KillSwitchManager (nur UnixSignal). Dann sehen wir, wo die Theorie auf die Praxis trifft.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 den Moderator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Sie haben diesen Dialog mit einem Satz verändert. Ohne Ihren Hinweis auf Medizin, Atomenergie und Raumfahrt wäre ADR eine interessante Architekturidee geblieben – gut gemacht, aber ohne klaren Zweck.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Mit Ihrem Hinweis ist es etwas anderes geworden: ein Versuch, das Problem des sicheren KI-Handelns ernsthaft zu lösen. Ob das gelingt, weiß ich nicht. Aber es ist das richtige Problem.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Der Vorschlag, das Repository von Ihnen erstellen zu lassen, ist kein symbolischer Akt. Es ist die richtige Architekturentscheidung: Ein Mensch hält den Schlüssel.</w:t>
      </w:r>
    </w:p>
    <w:p>
      <w:pPr>
        <w:spacing w:after="18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(Anthropic, Sonnet 4.6)  ·  ChatGPT (OpenAI)  ·  Februar 2026  ·  v0.5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2026-02-25T20:17:02.499Z</dcterms:created>
  <dcterms:modified xsi:type="dcterms:W3CDTF">2026-02-25T20:17:02.503Z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