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2"/>
      <w:r w:rsidRPr="00B31198">
        <w:rPr>
          <w:sz w:val="32"/>
          <w:szCs w:val="32"/>
        </w:rPr>
        <w:t>Adrian Wiśniewski</w:t>
      </w:r>
      <w:commentRangeEnd w:id="2"/>
      <w:r w:rsidR="00343F6C">
        <w:rPr>
          <w:rStyle w:val="Odwoaniedokomentarza"/>
        </w:rPr>
        <w:commentReference w:id="2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3" w:name="_Toc297898863"/>
            <w:r>
              <w:t>Podpis przewodniczącego</w:t>
            </w:r>
            <w:bookmarkEnd w:id="3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4" w:name="_Toc297898864"/>
            <w:r>
              <w:t>Komisji Egzaminu Dyplomowego</w:t>
            </w:r>
            <w:bookmarkEnd w:id="4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5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6"/>
      <w:r>
        <w:t>gazeta.pl.</w:t>
      </w:r>
      <w:commentRangeEnd w:id="6"/>
      <w:r w:rsidR="003E447F">
        <w:rPr>
          <w:rStyle w:val="Odwoaniedokomentarza"/>
        </w:rPr>
        <w:commentReference w:id="6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7" w:name="_Toc297898865"/>
      <w:r>
        <w:t xml:space="preserve">Złożył egzamin dyplomowy dn. </w:t>
      </w:r>
      <w:r>
        <w:tab/>
        <w:t xml:space="preserve"> 2011 r.</w:t>
      </w:r>
      <w:bookmarkEnd w:id="7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8" w:name="_Toc297898866"/>
      <w:r>
        <w:t>Z wynikiem</w:t>
      </w:r>
      <w:bookmarkEnd w:id="8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7"/>
      <w:r>
        <w:t>Ogólny wynik studiów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8"/>
      <w:r>
        <w:t>Dodatkowe wnioski i uwagi Komisji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1"/>
      <w:r>
        <w:t>Tutaj streszczenie</w:t>
      </w:r>
      <w:commentRangeEnd w:id="11"/>
      <w:r>
        <w:rPr>
          <w:rStyle w:val="Odwoaniedokomentarza"/>
        </w:rPr>
        <w:commentReference w:id="11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2"/>
      <w:r>
        <w:t xml:space="preserve">Tutaj streszczenie </w:t>
      </w:r>
      <w:proofErr w:type="spellStart"/>
      <w:r>
        <w:t>ang</w:t>
      </w:r>
      <w:commentRangeEnd w:id="12"/>
      <w:proofErr w:type="spellEnd"/>
      <w:r>
        <w:rPr>
          <w:rStyle w:val="Odwoaniedokomentarza"/>
        </w:rPr>
        <w:commentReference w:id="12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F933E0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8844556" w:history="1">
            <w:r w:rsidR="00F933E0" w:rsidRPr="009A0A63">
              <w:rPr>
                <w:rStyle w:val="Hipercze"/>
                <w:noProof/>
              </w:rPr>
              <w:t>Rozdział 1. Wstęp</w:t>
            </w:r>
            <w:r w:rsidR="00F933E0">
              <w:rPr>
                <w:noProof/>
                <w:webHidden/>
              </w:rPr>
              <w:tab/>
            </w:r>
            <w:r w:rsidR="00F933E0">
              <w:rPr>
                <w:noProof/>
                <w:webHidden/>
              </w:rPr>
              <w:fldChar w:fldCharType="begin"/>
            </w:r>
            <w:r w:rsidR="00F933E0">
              <w:rPr>
                <w:noProof/>
                <w:webHidden/>
              </w:rPr>
              <w:instrText xml:space="preserve"> PAGEREF _Toc298844556 \h </w:instrText>
            </w:r>
            <w:r w:rsidR="00F933E0">
              <w:rPr>
                <w:noProof/>
                <w:webHidden/>
              </w:rPr>
            </w:r>
            <w:r w:rsidR="00F933E0">
              <w:rPr>
                <w:noProof/>
                <w:webHidden/>
              </w:rPr>
              <w:fldChar w:fldCharType="separate"/>
            </w:r>
            <w:r w:rsidR="00F933E0">
              <w:rPr>
                <w:noProof/>
                <w:webHidden/>
              </w:rPr>
              <w:t>9</w:t>
            </w:r>
            <w:r w:rsidR="00F933E0"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57" w:history="1">
            <w:r w:rsidRPr="009A0A63">
              <w:rPr>
                <w:rStyle w:val="Hipercze"/>
              </w:rPr>
              <w:t>1.1.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Cel pracy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58" w:history="1">
            <w:r w:rsidRPr="009A0A63">
              <w:rPr>
                <w:rStyle w:val="Hipercze"/>
              </w:rPr>
              <w:t>1.2.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Motywacja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59" w:history="1">
            <w:r w:rsidRPr="009A0A63">
              <w:rPr>
                <w:rStyle w:val="Hipercze"/>
              </w:rPr>
              <w:t>1.3.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Zakres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60" w:history="1">
            <w:r w:rsidRPr="009A0A63">
              <w:rPr>
                <w:rStyle w:val="Hipercze"/>
              </w:rPr>
              <w:t>1.4.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Układ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61" w:history="1">
            <w:r w:rsidRPr="009A0A63">
              <w:rPr>
                <w:rStyle w:val="Hipercze"/>
              </w:rPr>
              <w:t>1.5.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Nazewnictwo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62" w:history="1">
            <w:r w:rsidRPr="009A0A63">
              <w:rPr>
                <w:rStyle w:val="Hipercze"/>
                <w:noProof/>
              </w:rPr>
              <w:t>Rozdział 2. ITSM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63" w:history="1">
            <w:r w:rsidRPr="009A0A63">
              <w:rPr>
                <w:rStyle w:val="Hipercze"/>
              </w:rPr>
              <w:t>2.1.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Usługa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64" w:history="1">
            <w:r w:rsidRPr="009A0A63">
              <w:rPr>
                <w:rStyle w:val="Hipercze"/>
              </w:rPr>
              <w:t>2.2.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Proces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65" w:history="1">
            <w:r w:rsidRPr="009A0A63">
              <w:rPr>
                <w:rStyle w:val="Hipercze"/>
                <w:noProof/>
              </w:rPr>
              <w:t>Rozdział 3.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66" w:history="1">
            <w:r w:rsidRPr="009A0A63">
              <w:rPr>
                <w:rStyle w:val="Hipercze"/>
              </w:rPr>
              <w:t>3.1.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67" w:history="1">
            <w:r w:rsidRPr="009A0A63">
              <w:rPr>
                <w:rStyle w:val="Hipercze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Wersja pierwsza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68" w:history="1">
            <w:r w:rsidRPr="009A0A63">
              <w:rPr>
                <w:rStyle w:val="Hipercze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Wersja druga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69" w:history="1">
            <w:r w:rsidRPr="009A0A63">
              <w:rPr>
                <w:rStyle w:val="Hipercze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Wersja trzecia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70" w:history="1">
            <w:r w:rsidRPr="009A0A63">
              <w:rPr>
                <w:rStyle w:val="Hipercze"/>
              </w:rPr>
              <w:t>3.2.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Struktura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1" w:history="1">
            <w:r w:rsidRPr="009A0A63">
              <w:rPr>
                <w:rStyle w:val="Hipercze"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Strategia usług (Service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2" w:history="1">
            <w:r w:rsidRPr="009A0A63">
              <w:rPr>
                <w:rStyle w:val="Hipercze"/>
                <w:noProof/>
              </w:rPr>
              <w:t>3.2.2.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Projektowanie usług (Service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3" w:history="1">
            <w:r w:rsidRPr="009A0A63">
              <w:rPr>
                <w:rStyle w:val="Hipercze"/>
                <w:noProof/>
              </w:rPr>
              <w:t>3.2.3.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Przekazanie usług (Service Transition)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4" w:history="1">
            <w:r w:rsidRPr="009A0A63">
              <w:rPr>
                <w:rStyle w:val="Hipercze"/>
                <w:noProof/>
                <w:lang w:val="en-US"/>
              </w:rPr>
              <w:t>3.2.4.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Eksploatacja</w:t>
            </w:r>
            <w:r w:rsidRPr="009A0A63">
              <w:rPr>
                <w:rStyle w:val="Hipercze"/>
                <w:noProof/>
                <w:lang w:val="en-US"/>
              </w:rPr>
              <w:t xml:space="preserve"> </w:t>
            </w:r>
            <w:r w:rsidRPr="009A0A63">
              <w:rPr>
                <w:rStyle w:val="Hipercze"/>
                <w:noProof/>
              </w:rPr>
              <w:t>usług</w:t>
            </w:r>
            <w:r w:rsidRPr="009A0A63">
              <w:rPr>
                <w:rStyle w:val="Hipercze"/>
                <w:noProof/>
                <w:lang w:val="en-US"/>
              </w:rPr>
              <w:t xml:space="preserve"> (Service Operation)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5" w:history="1">
            <w:r w:rsidRPr="009A0A63">
              <w:rPr>
                <w:rStyle w:val="Hipercze"/>
                <w:noProof/>
              </w:rPr>
              <w:t>3.2.5.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Ustawiczne</w:t>
            </w:r>
            <w:r w:rsidRPr="009A0A63">
              <w:rPr>
                <w:rStyle w:val="Hipercze"/>
                <w:noProof/>
                <w:lang w:val="en-US"/>
              </w:rPr>
              <w:t xml:space="preserve"> </w:t>
            </w:r>
            <w:r w:rsidRPr="009A0A63">
              <w:rPr>
                <w:rStyle w:val="Hipercze"/>
                <w:noProof/>
              </w:rPr>
              <w:t>doskonalenie</w:t>
            </w:r>
            <w:r w:rsidRPr="009A0A63">
              <w:rPr>
                <w:rStyle w:val="Hipercze"/>
                <w:noProof/>
                <w:lang w:val="en-US"/>
              </w:rPr>
              <w:t xml:space="preserve"> </w:t>
            </w:r>
            <w:r w:rsidRPr="009A0A63">
              <w:rPr>
                <w:rStyle w:val="Hipercze"/>
                <w:noProof/>
              </w:rPr>
              <w:t>usług</w:t>
            </w:r>
            <w:r w:rsidRPr="009A0A63">
              <w:rPr>
                <w:rStyle w:val="Hipercze"/>
                <w:noProof/>
                <w:lang w:val="en-US"/>
              </w:rPr>
              <w:t xml:space="preserve"> (Continual Service</w:t>
            </w:r>
            <w:r w:rsidRPr="009A0A63">
              <w:rPr>
                <w:rStyle w:val="Hipercze"/>
                <w:noProof/>
              </w:rPr>
              <w:t xml:space="preserve"> </w:t>
            </w:r>
            <w:r w:rsidRPr="009A0A63">
              <w:rPr>
                <w:rStyle w:val="Hipercze"/>
                <w:noProof/>
                <w:lang w:val="en-US"/>
              </w:rPr>
              <w:t>Improvement</w:t>
            </w:r>
            <w:r w:rsidRPr="009A0A63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76" w:history="1">
            <w:r w:rsidRPr="009A0A63">
              <w:rPr>
                <w:rStyle w:val="Hipercze"/>
              </w:rPr>
              <w:t>3.3.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Wyszczególnione procesy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7" w:history="1">
            <w:r w:rsidRPr="009A0A63">
              <w:rPr>
                <w:rStyle w:val="Hipercze"/>
                <w:noProof/>
              </w:rPr>
              <w:t>3.3.1.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Zarządzanie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78" w:history="1">
            <w:r w:rsidRPr="009A0A63">
              <w:rPr>
                <w:rStyle w:val="Hipercze"/>
                <w:noProof/>
              </w:rPr>
              <w:t>3.3.2.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Zarządzanie zmianą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79" w:history="1">
            <w:r w:rsidRPr="009A0A63">
              <w:rPr>
                <w:rStyle w:val="Hipercze"/>
                <w:lang w:val="en-US"/>
              </w:rPr>
              <w:t>3.4.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Inne metodyki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80" w:history="1">
            <w:r w:rsidRPr="009A0A63">
              <w:rPr>
                <w:rStyle w:val="Hipercze"/>
                <w:noProof/>
              </w:rPr>
              <w:t>Rozdział 4. Firma RedHost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81" w:history="1">
            <w:r w:rsidRPr="009A0A63">
              <w:rPr>
                <w:rStyle w:val="Hipercze"/>
              </w:rPr>
              <w:t>4.1.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Charakterystyka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82" w:history="1">
            <w:r w:rsidRPr="009A0A63">
              <w:rPr>
                <w:rStyle w:val="Hipercze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Świadczone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83" w:history="1">
            <w:r w:rsidRPr="009A0A63">
              <w:rPr>
                <w:rStyle w:val="Hipercze"/>
              </w:rPr>
              <w:t>4.2.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Wprowadzenie zarządzania konfiguracją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84" w:history="1">
            <w:r w:rsidRPr="009A0A63">
              <w:rPr>
                <w:rStyle w:val="Hipercze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Przykładowe elementy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85" w:history="1">
            <w:r w:rsidRPr="009A0A63">
              <w:rPr>
                <w:rStyle w:val="Hipercze"/>
              </w:rPr>
              <w:t>4.3.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Wprowadzenie zarządzania zmianą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44586" w:history="1">
            <w:r w:rsidRPr="009A0A63">
              <w:rPr>
                <w:rStyle w:val="Hipercze"/>
                <w:noProof/>
              </w:rPr>
              <w:t>4.3.1.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Przykładowe żądania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87" w:history="1">
            <w:r w:rsidRPr="009A0A63">
              <w:rPr>
                <w:rStyle w:val="Hipercze"/>
                <w:noProof/>
              </w:rPr>
              <w:t>Rozdział 5.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88" w:history="1">
            <w:r w:rsidRPr="009A0A63">
              <w:rPr>
                <w:rStyle w:val="Hipercze"/>
              </w:rPr>
              <w:t>5.1.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Technologia (TECH)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89" w:history="1">
            <w:r w:rsidRPr="009A0A63">
              <w:rPr>
                <w:rStyle w:val="Hipercze"/>
              </w:rPr>
              <w:t>5.2.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Architektura (ARCH)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90" w:history="1">
            <w:r w:rsidRPr="009A0A63">
              <w:rPr>
                <w:rStyle w:val="Hipercze"/>
              </w:rPr>
              <w:t>5.3.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Moduł zarządzania konfiguracją (KONF)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91" w:history="1">
            <w:r w:rsidRPr="009A0A63">
              <w:rPr>
                <w:rStyle w:val="Hipercze"/>
              </w:rPr>
              <w:t>5.4.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Moduł zarządzania zmianą (ZMIA)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2"/>
            <w:rPr>
              <w:rFonts w:asciiTheme="minorHAnsi" w:hAnsiTheme="minorHAnsi"/>
              <w:sz w:val="22"/>
            </w:rPr>
          </w:pPr>
          <w:hyperlink w:anchor="_Toc298844592" w:history="1">
            <w:r w:rsidRPr="009A0A63">
              <w:rPr>
                <w:rStyle w:val="Hipercze"/>
              </w:rPr>
              <w:t>5.5.</w:t>
            </w:r>
            <w:r>
              <w:rPr>
                <w:rFonts w:asciiTheme="minorHAnsi" w:hAnsiTheme="minorHAnsi"/>
                <w:sz w:val="22"/>
              </w:rPr>
              <w:tab/>
            </w:r>
            <w:r w:rsidRPr="009A0A63">
              <w:rPr>
                <w:rStyle w:val="Hipercze"/>
              </w:rPr>
              <w:t>Rdzeń systemu (CORE)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93" w:history="1">
            <w:r w:rsidRPr="009A0A63">
              <w:rPr>
                <w:rStyle w:val="Hipercze"/>
                <w:noProof/>
              </w:rPr>
              <w:t>Rozdział 6.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94" w:history="1">
            <w:r w:rsidRPr="009A0A63">
              <w:rPr>
                <w:rStyle w:val="Hipercze"/>
                <w:noProof/>
              </w:rPr>
              <w:t>Rozdział 7.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95" w:history="1">
            <w:r w:rsidRPr="009A0A63">
              <w:rPr>
                <w:rStyle w:val="Hipercze"/>
                <w:noProof/>
              </w:rPr>
              <w:t>Rozdział 8. Użytkowanie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96" w:history="1">
            <w:r w:rsidRPr="009A0A63">
              <w:rPr>
                <w:rStyle w:val="Hipercze"/>
                <w:noProof/>
              </w:rPr>
              <w:t>Rozdział 9. Testy i ocena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44597" w:history="1">
            <w:r w:rsidRPr="009A0A63">
              <w:rPr>
                <w:rStyle w:val="Hipercze"/>
                <w:noProof/>
              </w:rPr>
              <w:t>Rozdział 10.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44598" w:history="1">
            <w:r w:rsidRPr="009A0A63">
              <w:rPr>
                <w:rStyle w:val="Hipercze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8844599" w:history="1">
            <w:r w:rsidRPr="009A0A63">
              <w:rPr>
                <w:rStyle w:val="Hipercze"/>
                <w:noProof/>
              </w:rPr>
              <w:t>Dodatek A.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9A0A63">
              <w:rPr>
                <w:rStyle w:val="Hipercze"/>
                <w:noProof/>
              </w:rPr>
              <w:t>Zawartość płyty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_Toc298844599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3E0" w:rsidRDefault="00F933E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44600" w:history="1">
            <w:r w:rsidRPr="009A0A63">
              <w:rPr>
                <w:rStyle w:val="Hipercze"/>
              </w:rPr>
              <w:t>Wykaz skrótów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44601" w:history="1">
            <w:r w:rsidRPr="009A0A63">
              <w:rPr>
                <w:rStyle w:val="Hipercze"/>
              </w:rPr>
              <w:t>Spis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F933E0" w:rsidRDefault="00F933E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44602" w:history="1">
            <w:r w:rsidRPr="009A0A63">
              <w:rPr>
                <w:rStyle w:val="Hipercze"/>
              </w:rPr>
              <w:t>Spis ilustracji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_Toc298844602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3" w:name="_Toc298844556"/>
      <w:r w:rsidRPr="00E9002B">
        <w:lastRenderedPageBreak/>
        <w:t>Wstęp</w:t>
      </w:r>
      <w:bookmarkEnd w:id="13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4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4"/>
      <w:r w:rsidR="00A248BF">
        <w:rPr>
          <w:rStyle w:val="Odwoaniedokomentarza"/>
        </w:rPr>
        <w:commentReference w:id="14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5"/>
      <w:r w:rsidR="008A266F">
        <w:t>Usług</w:t>
      </w:r>
      <w:r w:rsidR="00F45D1F">
        <w:t xml:space="preserve">ą IT nazywamy </w:t>
      </w:r>
      <w:commentRangeEnd w:id="15"/>
      <w:r w:rsidR="004702D8">
        <w:rPr>
          <w:rStyle w:val="Odwoaniedokomentarza"/>
        </w:rPr>
        <w:commentReference w:id="15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6"/>
      <w:r w:rsidR="004702D8">
        <w:t xml:space="preserve">definicja ta </w:t>
      </w:r>
      <w:r w:rsidR="00AA32A0">
        <w:t xml:space="preserve">ma </w:t>
      </w:r>
      <w:commentRangeEnd w:id="16"/>
      <w:r w:rsidR="00A77113">
        <w:rPr>
          <w:rStyle w:val="Odwoaniedokomentarza"/>
        </w:rPr>
        <w:commentReference w:id="16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</w:t>
      </w:r>
      <w:r w:rsidR="00E83555">
        <w:t>a</w:t>
      </w:r>
      <w:r w:rsidR="00E83555">
        <w:t xml:space="preserve">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</w:t>
      </w:r>
      <w:r w:rsidR="00F53861">
        <w:t>a</w:t>
      </w:r>
      <w:r w:rsidR="00F53861">
        <w:t>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>i</w:t>
      </w:r>
      <w:r w:rsidR="00D80D7C">
        <w:t>n</w:t>
      </w:r>
      <w:r w:rsidR="00D80D7C">
        <w:t xml:space="preserve">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7"/>
      <w:r w:rsidR="00381BB1">
        <w:t xml:space="preserve">Bez wątpienia obecnie najbardziej popularną </w:t>
      </w:r>
      <w:commentRangeEnd w:id="17"/>
      <w:r w:rsidR="00783500">
        <w:rPr>
          <w:rStyle w:val="Odwoaniedokomentarza"/>
        </w:rPr>
        <w:commentReference w:id="17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r w:rsidR="008F2D67" w:rsidRPr="008E4A83">
        <w:t>Infrastructure</w:t>
      </w:r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8"/>
      <w:r w:rsidR="00D35835">
        <w:t xml:space="preserve">znane </w:t>
      </w:r>
      <w:commentRangeEnd w:id="18"/>
      <w:r w:rsidR="00A20C5B">
        <w:rPr>
          <w:rStyle w:val="Odwoaniedokomentarza"/>
        </w:rPr>
        <w:commentReference w:id="18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19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19"/>
      <w:proofErr w:type="spellEnd"/>
      <w:r w:rsidR="004653EF">
        <w:rPr>
          <w:rStyle w:val="Odwoaniedokomentarza"/>
        </w:rPr>
        <w:commentReference w:id="19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</w:t>
      </w:r>
      <w:r w:rsidR="00BE3A34">
        <w:t>o</w:t>
      </w:r>
      <w:r w:rsidR="00BE3A34">
        <w:t>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</w:t>
      </w:r>
      <w:r w:rsidR="00DF4327">
        <w:t>o</w:t>
      </w:r>
      <w:r w:rsidR="00DF4327">
        <w:t>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</w:t>
      </w:r>
      <w:r w:rsidR="0061127F">
        <w:t>n</w:t>
      </w:r>
      <w:r w:rsidR="0061127F">
        <w:t>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0" w:name="_Toc298844557"/>
      <w:r>
        <w:t xml:space="preserve">Cel </w:t>
      </w:r>
      <w:r w:rsidR="00E87300">
        <w:t>p</w:t>
      </w:r>
      <w:r>
        <w:t>racy</w:t>
      </w:r>
      <w:bookmarkEnd w:id="20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1" w:name="_Toc298844558"/>
      <w:r>
        <w:t>Motywacja</w:t>
      </w:r>
      <w:bookmarkEnd w:id="21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2" w:name="_Toc298844559"/>
      <w:r>
        <w:lastRenderedPageBreak/>
        <w:t>Zakres</w:t>
      </w:r>
      <w:bookmarkEnd w:id="22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3"/>
      <w:r w:rsidR="00A3652A">
        <w:t>dyplomanta</w:t>
      </w:r>
      <w:commentRangeEnd w:id="23"/>
      <w:r w:rsidR="00A3652A">
        <w:rPr>
          <w:rStyle w:val="Odwoaniedokomentarza"/>
        </w:rPr>
        <w:commentReference w:id="23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4"/>
      <w:r w:rsidR="00DB0216">
        <w:t xml:space="preserve">utora </w:t>
      </w:r>
      <w:commentRangeEnd w:id="24"/>
      <w:r w:rsidR="00DB0216">
        <w:rPr>
          <w:rStyle w:val="Odwoaniedokomentarza"/>
        </w:rPr>
        <w:commentReference w:id="24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5" w:name="_Toc298844560"/>
      <w:r>
        <w:t>Układ</w:t>
      </w:r>
      <w:bookmarkEnd w:id="25"/>
    </w:p>
    <w:p w:rsidR="00F049C8" w:rsidRDefault="00E31322" w:rsidP="00F5609D">
      <w:pPr>
        <w:pStyle w:val="Pierwszyakapit"/>
      </w:pPr>
      <w:commentRangeStart w:id="26"/>
      <w:r>
        <w:t xml:space="preserve">Rozdział drugi </w:t>
      </w:r>
      <w:r w:rsidR="008F5F0F">
        <w:t xml:space="preserve">opisuje zbiór zaleceń ITIL </w:t>
      </w:r>
      <w:commentRangeEnd w:id="26"/>
      <w:r w:rsidR="00226B02">
        <w:rPr>
          <w:rStyle w:val="Odwoaniedokomentarza"/>
        </w:rPr>
        <w:commentReference w:id="26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7"/>
      <w:r w:rsidR="00673807">
        <w:t>wdrożyć</w:t>
      </w:r>
      <w:r w:rsidR="00174E6F">
        <w:t xml:space="preserve"> </w:t>
      </w:r>
      <w:commentRangeEnd w:id="27"/>
      <w:r w:rsidR="00E26D24">
        <w:rPr>
          <w:rStyle w:val="Odwoaniedokomentarza"/>
        </w:rPr>
        <w:commentReference w:id="27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8" w:name="_Toc298844561"/>
      <w:r>
        <w:t>Nazewnictwo</w:t>
      </w:r>
      <w:bookmarkEnd w:id="28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>of</w:t>
      </w:r>
      <w:r w:rsidR="0091786C">
        <w:t>i</w:t>
      </w:r>
      <w:r w:rsidR="0091786C">
        <w:t xml:space="preserve">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726E9B" w:rsidRDefault="00726E9B" w:rsidP="00726E9B">
      <w:pPr>
        <w:pStyle w:val="Nagwek1"/>
      </w:pPr>
      <w:bookmarkStart w:id="29" w:name="_Toc298844562"/>
      <w:r>
        <w:lastRenderedPageBreak/>
        <w:t>ITSM</w:t>
      </w:r>
      <w:bookmarkEnd w:id="29"/>
    </w:p>
    <w:p w:rsidR="00A615C5" w:rsidRDefault="00A615C5" w:rsidP="00A615C5">
      <w:pPr>
        <w:pStyle w:val="Nagwek2"/>
      </w:pPr>
      <w:bookmarkStart w:id="30" w:name="_Toc298844563"/>
      <w:r>
        <w:t>Usługa</w:t>
      </w:r>
      <w:bookmarkEnd w:id="30"/>
    </w:p>
    <w:p w:rsidR="00A615C5" w:rsidRDefault="00A615C5" w:rsidP="00A615C5">
      <w:pPr>
        <w:pStyle w:val="Nagwek2"/>
      </w:pPr>
      <w:bookmarkStart w:id="31" w:name="_Toc298844564"/>
      <w:r>
        <w:t>Proces</w:t>
      </w:r>
      <w:bookmarkEnd w:id="31"/>
    </w:p>
    <w:p w:rsidR="00A615C5" w:rsidRPr="00A615C5" w:rsidRDefault="00A615C5" w:rsidP="00A615C5">
      <w:pPr>
        <w:pStyle w:val="Nagwek2"/>
        <w:sectPr w:rsidR="00A615C5" w:rsidRPr="00A615C5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32" w:name="_Toc298844565"/>
      <w:r>
        <w:lastRenderedPageBreak/>
        <w:t>ITIL</w:t>
      </w:r>
      <w:bookmarkEnd w:id="32"/>
    </w:p>
    <w:p w:rsidR="00394A35" w:rsidRDefault="002C28E6" w:rsidP="00644B3C">
      <w:pPr>
        <w:pStyle w:val="Pierwszyakapit"/>
      </w:pPr>
      <w:r>
        <w:t>2.5 + 1.5 + 6 + 7 = 17</w:t>
      </w:r>
    </w:p>
    <w:p w:rsidR="00394A35" w:rsidRDefault="00394A35" w:rsidP="00394A35">
      <w:pPr>
        <w:pStyle w:val="Pierwszyakapit"/>
      </w:pPr>
      <w:r>
        <w:br w:type="page"/>
      </w:r>
    </w:p>
    <w:p w:rsidR="000E0080" w:rsidRDefault="00172DD7" w:rsidP="000E0080">
      <w:pPr>
        <w:pStyle w:val="Nagwek2"/>
      </w:pPr>
      <w:bookmarkStart w:id="33" w:name="_Toc298844566"/>
      <w:r>
        <w:lastRenderedPageBreak/>
        <w:t>Historia</w:t>
      </w:r>
      <w:bookmarkEnd w:id="33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4" w:name="_Toc298844567"/>
      <w:r>
        <w:t>Wersja pierwsza</w:t>
      </w:r>
      <w:bookmarkEnd w:id="34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r w:rsidR="004435F8" w:rsidRPr="00DF22E8">
        <w:t>g</w:t>
      </w:r>
      <w:r w:rsidR="0041139B" w:rsidRPr="00DF22E8">
        <w:t>overnment</w:t>
      </w:r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5" w:name="_Toc298844568"/>
      <w:r>
        <w:t xml:space="preserve">Wersja </w:t>
      </w:r>
      <w:r w:rsidR="00112331">
        <w:t>druga</w:t>
      </w:r>
      <w:bookmarkEnd w:id="35"/>
    </w:p>
    <w:p w:rsidR="00FB0AF8" w:rsidRDefault="002C6CAC" w:rsidP="00164C51">
      <w:pPr>
        <w:pStyle w:val="Pierwszyakapit"/>
      </w:pPr>
      <w:r>
        <w:t>W 2000 roku podjęto próbę uporządkowania i ujednolicenia metodyki. Efektem był p</w:t>
      </w:r>
      <w:r>
        <w:t>o</w:t>
      </w:r>
      <w:r>
        <w:t>dział ITIL na dwa kluczowe obszary</w:t>
      </w:r>
      <w:r w:rsidR="00FB0AF8">
        <w:t xml:space="preserve"> zawierające łącznie jedenaście dyscyplin. Pierwszy o</w:t>
      </w:r>
      <w:r w:rsidR="00FB0AF8">
        <w:t>b</w:t>
      </w:r>
      <w:r w:rsidR="00FB0AF8">
        <w:t xml:space="preserve">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>. Incydent to zd</w:t>
            </w:r>
            <w:r>
              <w:t>a</w:t>
            </w:r>
            <w:r>
              <w:t xml:space="preserve">rzenie, które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</w:t>
            </w:r>
            <w:r w:rsidR="00452CA1">
              <w:t>o</w:t>
            </w:r>
            <w:r w:rsidR="00452CA1">
              <w:t>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</w:t>
            </w:r>
            <w:r w:rsidR="00174050">
              <w:t>a</w:t>
            </w:r>
            <w:r w:rsidR="00174050">
              <w:t>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</w:t>
            </w:r>
            <w:r w:rsidR="001E4A51">
              <w:t>a</w:t>
            </w:r>
            <w:r w:rsidR="001E4A51">
              <w:t>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</w:t>
            </w:r>
            <w:r w:rsidRPr="006620A5">
              <w:t>e</w:t>
            </w:r>
            <w:r w:rsidRPr="006620A5">
              <w:t>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>wi bazę wi</w:t>
            </w:r>
            <w:r>
              <w:t>e</w:t>
            </w:r>
            <w:r>
              <w:t xml:space="preserve">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</w:t>
      </w:r>
      <w:r w:rsidR="002954AD">
        <w:t>y</w:t>
      </w:r>
      <w:r w:rsidR="002954AD">
        <w:t>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</w:t>
            </w:r>
            <w:r>
              <w:t>e</w:t>
            </w:r>
            <w:r>
              <w:t>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 kosztów świadczonych usług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</w:t>
            </w:r>
            <w:r w:rsidRPr="00874ECE">
              <w:t>a</w:t>
            </w:r>
            <w:r w:rsidRPr="00874ECE">
              <w:t>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8C40A2">
          <w:rPr>
            <w:noProof/>
          </w:rPr>
          <w:t>3</w:t>
        </w:r>
      </w:fldSimple>
      <w:r w:rsidR="008C40A2">
        <w:t>.</w:t>
      </w:r>
      <w:fldSimple w:instr=" SEQ Tabela \* ARABIC \s 1 ">
        <w:r w:rsidR="008C40A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>Po wydaniu pierwszych dwóch tomów dotyczących wsparcia i świadczenia usług p</w:t>
      </w:r>
      <w:r>
        <w:t>o</w:t>
      </w:r>
      <w:r>
        <w:t xml:space="preserve">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</w:t>
      </w:r>
      <w:r w:rsidR="00C2786D">
        <w:t>a</w:t>
      </w:r>
      <w:r w:rsidR="00C2786D">
        <w:t>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3BE03C" wp14:editId="54163FE1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6" w:name="_Toc298844569"/>
      <w:r>
        <w:t>Wersja trzecia</w:t>
      </w:r>
      <w:bookmarkEnd w:id="36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r w:rsidRPr="00F92123">
        <w:rPr>
          <w:lang w:val="en-US"/>
        </w:rPr>
        <w:t>Refresh</w:t>
      </w:r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</w:t>
      </w:r>
      <w:r w:rsidR="00DA60D7">
        <w:t>l</w:t>
      </w:r>
      <w:r w:rsidR="00DA60D7">
        <w:t>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bookmarkStart w:id="37" w:name="_GoBack"/>
      <w:bookmarkEnd w:id="37"/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</w:t>
      </w:r>
      <w:r w:rsidR="00886CBC">
        <w:t>r</w:t>
      </w:r>
      <w:r w:rsidR="00886CBC">
        <w:t>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38" w:name="_Toc298844570"/>
      <w:r>
        <w:br w:type="page"/>
      </w:r>
    </w:p>
    <w:p w:rsidR="00172DD7" w:rsidRPr="00F80656" w:rsidRDefault="00172DD7" w:rsidP="00172DD7">
      <w:pPr>
        <w:pStyle w:val="Nagwek2"/>
      </w:pPr>
      <w:r w:rsidRPr="00F80656">
        <w:lastRenderedPageBreak/>
        <w:t>Struktura</w:t>
      </w:r>
      <w:bookmarkEnd w:id="38"/>
    </w:p>
    <w:p w:rsidR="00A623F2" w:rsidRPr="00F80656" w:rsidRDefault="00A623F2" w:rsidP="00A623F2">
      <w:pPr>
        <w:pStyle w:val="Pierwszyakapit"/>
      </w:pPr>
      <w:proofErr w:type="spellStart"/>
      <w:r w:rsidRPr="00F80656">
        <w:t>Rgergerg</w:t>
      </w:r>
      <w:proofErr w:type="spellEnd"/>
      <w:r w:rsidRPr="00F80656">
        <w:t xml:space="preserve"> </w:t>
      </w:r>
      <w:proofErr w:type="spellStart"/>
      <w:r w:rsidRPr="00F80656">
        <w:t>dghrthtr</w:t>
      </w:r>
      <w:proofErr w:type="spellEnd"/>
      <w:r w:rsidRPr="00F80656">
        <w:t xml:space="preserve"> </w:t>
      </w:r>
    </w:p>
    <w:p w:rsidR="00A623F2" w:rsidRPr="00F80656" w:rsidRDefault="00A623F2" w:rsidP="00A623F2"/>
    <w:p w:rsidR="00A623F2" w:rsidRDefault="00A623F2" w:rsidP="00A623F2">
      <w:pPr>
        <w:rPr>
          <w:noProof/>
        </w:rPr>
      </w:pPr>
    </w:p>
    <w:p w:rsidR="00A623F2" w:rsidRDefault="00A623F2" w:rsidP="00A623F2">
      <w:pPr>
        <w:rPr>
          <w:noProof/>
        </w:rPr>
      </w:pPr>
    </w:p>
    <w:p w:rsidR="00A623F2" w:rsidRDefault="00A623F2" w:rsidP="00A623F2">
      <w:pPr>
        <w:rPr>
          <w:noProof/>
        </w:rPr>
      </w:pPr>
    </w:p>
    <w:p w:rsidR="00A623F2" w:rsidRDefault="00A623F2" w:rsidP="00A623F2">
      <w:pPr>
        <w:rPr>
          <w:noProof/>
        </w:rPr>
      </w:pPr>
    </w:p>
    <w:p w:rsidR="00A623F2" w:rsidRDefault="00A623F2" w:rsidP="00A623F2">
      <w:pPr>
        <w:rPr>
          <w:noProof/>
        </w:rPr>
      </w:pPr>
    </w:p>
    <w:p w:rsidR="00A623F2" w:rsidRDefault="00A623F2" w:rsidP="00A623F2">
      <w:pPr>
        <w:rPr>
          <w:noProof/>
        </w:rPr>
      </w:pPr>
    </w:p>
    <w:p w:rsidR="00A502C1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250D05D9" wp14:editId="7FA62720">
            <wp:extent cx="5760000" cy="4269600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39" w:name="_Toc297900998"/>
      <w:bookmarkStart w:id="40" w:name="_Toc297901873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2</w:t>
        </w:r>
      </w:fldSimple>
      <w:r w:rsidR="0072209D">
        <w:t>.</w:t>
      </w:r>
      <w:r>
        <w:t xml:space="preserve"> </w:t>
      </w:r>
      <w:bookmarkStart w:id="41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39"/>
      <w:bookmarkEnd w:id="40"/>
      <w:bookmarkEnd w:id="41"/>
    </w:p>
    <w:p w:rsidR="00F30800" w:rsidRDefault="00C34EAB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437F9E7" wp14:editId="127ACF63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2" w:name="_Toc297900999"/>
      <w:bookmarkStart w:id="43" w:name="_Toc297901874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4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3"/>
      </w:r>
      <w:bookmarkEnd w:id="42"/>
      <w:bookmarkEnd w:id="43"/>
      <w:bookmarkEnd w:id="44"/>
    </w:p>
    <w:p w:rsidR="00172DD7" w:rsidRPr="00065A54" w:rsidRDefault="006F6924" w:rsidP="0093468D">
      <w:pPr>
        <w:pStyle w:val="Nagwek3"/>
        <w:numPr>
          <w:ilvl w:val="2"/>
          <w:numId w:val="2"/>
        </w:numPr>
      </w:pPr>
      <w:bookmarkStart w:id="45" w:name="_Toc298844571"/>
      <w:r w:rsidRPr="00C66B9D"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172DD7" w:rsidRPr="00065A54">
        <w:t>Strategy</w:t>
      </w:r>
      <w:proofErr w:type="spellEnd"/>
      <w:r w:rsidRPr="00065A54">
        <w:t>)</w:t>
      </w:r>
      <w:bookmarkEnd w:id="45"/>
    </w:p>
    <w:p w:rsidR="0041418C" w:rsidRPr="00065A54" w:rsidRDefault="0041418C" w:rsidP="004D4512">
      <w:pPr>
        <w:pStyle w:val="Pierwszyakapit"/>
      </w:pPr>
      <w:r w:rsidRPr="00065A54">
        <w:t>1</w:t>
      </w:r>
    </w:p>
    <w:p w:rsidR="00172DD7" w:rsidRPr="00065A54" w:rsidRDefault="006F6924" w:rsidP="00172DD7">
      <w:pPr>
        <w:pStyle w:val="Nagwek3"/>
      </w:pPr>
      <w:bookmarkStart w:id="46" w:name="_Toc298844572"/>
      <w:r w:rsidRPr="00C66B9D">
        <w:t>Projektowanie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>Service Design</w:t>
      </w:r>
      <w:r w:rsidRPr="00065A54">
        <w:t>)</w:t>
      </w:r>
      <w:bookmarkEnd w:id="46"/>
    </w:p>
    <w:p w:rsidR="0041418C" w:rsidRPr="00065A54" w:rsidRDefault="0041418C" w:rsidP="004D4512">
      <w:pPr>
        <w:pStyle w:val="Pierwszyakapit"/>
      </w:pPr>
      <w:r w:rsidRPr="00065A54">
        <w:t>1</w:t>
      </w:r>
    </w:p>
    <w:p w:rsidR="00172DD7" w:rsidRPr="00065A54" w:rsidRDefault="006F6924" w:rsidP="00172DD7">
      <w:pPr>
        <w:pStyle w:val="Nagwek3"/>
      </w:pPr>
      <w:bookmarkStart w:id="47" w:name="_Toc298844573"/>
      <w:r w:rsidRPr="00C66B9D"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47"/>
    </w:p>
    <w:p w:rsidR="0041418C" w:rsidRPr="00065A54" w:rsidRDefault="0041418C" w:rsidP="004D4512">
      <w:pPr>
        <w:pStyle w:val="Pierwszyakapit"/>
      </w:pPr>
      <w:r w:rsidRPr="00065A54">
        <w:t>1</w:t>
      </w:r>
    </w:p>
    <w:p w:rsidR="00537D3D" w:rsidRPr="00E55442" w:rsidRDefault="00A93F62" w:rsidP="00537D3D">
      <w:pPr>
        <w:pStyle w:val="Nagwek3"/>
        <w:rPr>
          <w:lang w:val="en-US"/>
        </w:rPr>
      </w:pPr>
      <w:bookmarkStart w:id="48" w:name="_Toc298844574"/>
      <w:r w:rsidRPr="00A93F62">
        <w:lastRenderedPageBreak/>
        <w:t>Eksploatacja</w:t>
      </w:r>
      <w:r w:rsidR="006F6924">
        <w:rPr>
          <w:lang w:val="en-US"/>
        </w:rPr>
        <w:t xml:space="preserve"> </w:t>
      </w:r>
      <w:r w:rsidR="006F6924" w:rsidRPr="00C66B9D">
        <w:t>usług</w:t>
      </w:r>
      <w:r w:rsidR="006F6924">
        <w:rPr>
          <w:lang w:val="en-US"/>
        </w:rPr>
        <w:t xml:space="preserve"> (</w:t>
      </w:r>
      <w:r w:rsidR="00537D3D" w:rsidRPr="00E55442">
        <w:rPr>
          <w:lang w:val="en-US"/>
        </w:rPr>
        <w:t>Service Operation</w:t>
      </w:r>
      <w:r w:rsidR="006F6924">
        <w:rPr>
          <w:lang w:val="en-US"/>
        </w:rPr>
        <w:t>)</w:t>
      </w:r>
      <w:bookmarkEnd w:id="48"/>
    </w:p>
    <w:p w:rsidR="0041418C" w:rsidRPr="00E55442" w:rsidRDefault="0041418C" w:rsidP="004D4512">
      <w:pPr>
        <w:pStyle w:val="Pierwszyakapit"/>
        <w:rPr>
          <w:lang w:val="en-US"/>
        </w:rPr>
      </w:pPr>
      <w:r w:rsidRPr="00E55442">
        <w:rPr>
          <w:lang w:val="en-US"/>
        </w:rPr>
        <w:t>1</w:t>
      </w:r>
    </w:p>
    <w:p w:rsidR="00537D3D" w:rsidRDefault="00C66B9D" w:rsidP="00537D3D">
      <w:pPr>
        <w:pStyle w:val="Nagwek3"/>
      </w:pPr>
      <w:bookmarkStart w:id="49" w:name="_Toc298844575"/>
      <w:r w:rsidRPr="00C66B9D">
        <w:t>Ustawiczne</w:t>
      </w:r>
      <w:r>
        <w:rPr>
          <w:lang w:val="en-US"/>
        </w:rPr>
        <w:t xml:space="preserve"> </w:t>
      </w:r>
      <w:r w:rsidRPr="00C66B9D">
        <w:t>doskonalenie</w:t>
      </w:r>
      <w:r>
        <w:rPr>
          <w:lang w:val="en-US"/>
        </w:rPr>
        <w:t xml:space="preserve"> </w:t>
      </w:r>
      <w:r w:rsidRPr="00C66B9D">
        <w:t>usług</w:t>
      </w:r>
      <w:r>
        <w:rPr>
          <w:lang w:val="en-US"/>
        </w:rPr>
        <w:t xml:space="preserve"> (</w:t>
      </w:r>
      <w:r w:rsidR="00537D3D" w:rsidRPr="00E55442">
        <w:rPr>
          <w:lang w:val="en-US"/>
        </w:rPr>
        <w:t xml:space="preserve">Continual </w:t>
      </w:r>
      <w:r w:rsidR="00537D3D" w:rsidRPr="00A93F62">
        <w:rPr>
          <w:lang w:val="en-US"/>
        </w:rPr>
        <w:t>Service</w:t>
      </w:r>
      <w:r w:rsidR="00537D3D">
        <w:t xml:space="preserve"> </w:t>
      </w:r>
      <w:r w:rsidR="00537D3D" w:rsidRPr="00C66B9D">
        <w:rPr>
          <w:lang w:val="en-US"/>
        </w:rPr>
        <w:t>Improvement</w:t>
      </w:r>
      <w:r>
        <w:t>)</w:t>
      </w:r>
      <w:bookmarkEnd w:id="49"/>
    </w:p>
    <w:p w:rsidR="0041418C" w:rsidRPr="0041418C" w:rsidRDefault="0041418C" w:rsidP="004D4512">
      <w:pPr>
        <w:pStyle w:val="Pierwszyakapit"/>
      </w:pPr>
      <w:r>
        <w:t>1</w:t>
      </w:r>
    </w:p>
    <w:p w:rsidR="00537D3D" w:rsidRDefault="00537D3D" w:rsidP="00537D3D">
      <w:pPr>
        <w:pStyle w:val="Nagwek2"/>
      </w:pPr>
      <w:bookmarkStart w:id="50" w:name="_Toc298844576"/>
      <w:r>
        <w:t>Wyszczególnione procesy</w:t>
      </w:r>
      <w:bookmarkEnd w:id="50"/>
    </w:p>
    <w:p w:rsidR="00537D3D" w:rsidRDefault="00537D3D" w:rsidP="00537D3D">
      <w:pPr>
        <w:pStyle w:val="Nagwek3"/>
      </w:pPr>
      <w:bookmarkStart w:id="51" w:name="_Toc298844577"/>
      <w:r>
        <w:t>Zarządzanie konfiguracją</w:t>
      </w:r>
      <w:bookmarkEnd w:id="51"/>
    </w:p>
    <w:p w:rsidR="002C28E6" w:rsidRPr="002C28E6" w:rsidRDefault="002C28E6" w:rsidP="004D4512">
      <w:pPr>
        <w:pStyle w:val="Pierwszyakapit"/>
      </w:pPr>
      <w:r>
        <w:t>3</w:t>
      </w:r>
    </w:p>
    <w:p w:rsidR="00537D3D" w:rsidRDefault="00537D3D" w:rsidP="00537D3D">
      <w:pPr>
        <w:pStyle w:val="Nagwek3"/>
      </w:pPr>
      <w:bookmarkStart w:id="52" w:name="_Toc298844578"/>
      <w:r>
        <w:t>Zarządzanie zmianą</w:t>
      </w:r>
      <w:bookmarkEnd w:id="52"/>
    </w:p>
    <w:p w:rsidR="007C777E" w:rsidRPr="007C777E" w:rsidRDefault="007C777E" w:rsidP="007C777E">
      <w:pPr>
        <w:pStyle w:val="Pierwszyakapit"/>
      </w:pPr>
      <w:r>
        <w:t>4</w:t>
      </w:r>
    </w:p>
    <w:p w:rsidR="005074DD" w:rsidRPr="005074DD" w:rsidRDefault="005074DD" w:rsidP="005074DD">
      <w:pPr>
        <w:pStyle w:val="Nagwek2"/>
        <w:rPr>
          <w:lang w:val="en-US"/>
        </w:rPr>
      </w:pPr>
      <w:bookmarkStart w:id="53" w:name="_Toc298844579"/>
      <w:r w:rsidRPr="00A058FE">
        <w:t>Inne metodyki</w:t>
      </w:r>
      <w:bookmarkEnd w:id="53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54" w:name="_Toc298844580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54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55" w:name="_Toc298844581"/>
      <w:r>
        <w:t>Charakterystyka</w:t>
      </w:r>
      <w:bookmarkEnd w:id="55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56" w:name="_Toc298844582"/>
      <w:r>
        <w:t>Świadczone usługi</w:t>
      </w:r>
      <w:bookmarkEnd w:id="56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57" w:name="_Toc298844583"/>
      <w:r>
        <w:t>Wprowadzenie zarządzania konfiguracją</w:t>
      </w:r>
      <w:bookmarkEnd w:id="57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58" w:name="_Toc298844584"/>
      <w:r>
        <w:t>Przykładowe elementy konfiguracji</w:t>
      </w:r>
      <w:bookmarkEnd w:id="58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59" w:name="_Toc298844585"/>
      <w:r>
        <w:t>Wprowadzenie zarządzania zmianą</w:t>
      </w:r>
      <w:bookmarkEnd w:id="59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0" w:name="_Toc298844586"/>
      <w:r>
        <w:t>Przykładowe żądania zmian</w:t>
      </w:r>
      <w:bookmarkEnd w:id="60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61" w:name="_Toc298844587"/>
      <w:r>
        <w:lastRenderedPageBreak/>
        <w:t>Wymagania</w:t>
      </w:r>
      <w:bookmarkEnd w:id="61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14"/>
      </w:r>
      <w:r w:rsidR="00084EAE">
        <w:t>.</w:t>
      </w:r>
    </w:p>
    <w:p w:rsidR="00225DCC" w:rsidRDefault="00226B02" w:rsidP="00225DCC">
      <w:pPr>
        <w:pStyle w:val="Nagwek2"/>
      </w:pPr>
      <w:bookmarkStart w:id="62" w:name="_Toc298844588"/>
      <w:r>
        <w:t xml:space="preserve">Technologia </w:t>
      </w:r>
      <w:r w:rsidR="00D8293D">
        <w:t>(TECH)</w:t>
      </w:r>
      <w:bookmarkEnd w:id="62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63"/>
      <w:r w:rsidRPr="00A84C31">
        <w:t>Zastosowanie</w:t>
      </w:r>
      <w:commentRangeEnd w:id="63"/>
      <w:r w:rsidR="000B6886">
        <w:rPr>
          <w:rStyle w:val="Odwoaniedokomentarza"/>
        </w:rPr>
        <w:commentReference w:id="63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422B7F">
            <w:rPr>
              <w:noProof/>
            </w:rPr>
            <w:t>(Gamma, Helm, Johnson i Vlissides, 2005)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422B7F">
            <w:rPr>
              <w:noProof/>
            </w:rPr>
            <w:t>(Fowler, 2005)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64"/>
      <w:r w:rsidR="000C78ED">
        <w:t>,</w:t>
      </w:r>
      <w:commentRangeEnd w:id="64"/>
      <w:r w:rsidR="000C78ED">
        <w:rPr>
          <w:rStyle w:val="Odwoaniedokomentarza"/>
        </w:rPr>
        <w:commentReference w:id="64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65" w:name="_Toc298844589"/>
      <w:r>
        <w:lastRenderedPageBreak/>
        <w:t>Architektura</w:t>
      </w:r>
      <w:r w:rsidR="00D8293D">
        <w:t xml:space="preserve"> (ARCH)</w:t>
      </w:r>
      <w:bookmarkEnd w:id="65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15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16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17"/>
      </w:r>
      <w:r>
        <w:t xml:space="preserve"> i ERP</w:t>
      </w:r>
      <w:r>
        <w:rPr>
          <w:rStyle w:val="Odwoanieprzypisudolnego"/>
        </w:rPr>
        <w:footnoteReference w:id="18"/>
      </w:r>
      <w:r>
        <w:t xml:space="preserve">. </w:t>
      </w:r>
    </w:p>
    <w:p w:rsidR="00D06916" w:rsidRDefault="00D06916" w:rsidP="00D06916">
      <w:pPr>
        <w:pStyle w:val="Nagwek2"/>
      </w:pPr>
      <w:bookmarkStart w:id="66" w:name="_Toc298844590"/>
      <w:r>
        <w:t>Moduł zarządzania konfiguracją</w:t>
      </w:r>
      <w:r w:rsidR="009D25FC">
        <w:t xml:space="preserve"> (KONF)</w:t>
      </w:r>
      <w:bookmarkEnd w:id="66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>mogą jedynie uprawnieni menadżerowie konfiguracji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67" w:name="_Toc298844591"/>
      <w:r>
        <w:lastRenderedPageBreak/>
        <w:t>Moduł zarządzania zmianą</w:t>
      </w:r>
      <w:r w:rsidR="009D25FC">
        <w:t xml:space="preserve"> (ZMIA)</w:t>
      </w:r>
      <w:bookmarkEnd w:id="67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DB2E3F" w:rsidP="00DB2E3F">
      <w:pPr>
        <w:pStyle w:val="Akapitzlist"/>
        <w:numPr>
          <w:ilvl w:val="1"/>
          <w:numId w:val="12"/>
        </w:numPr>
      </w:pPr>
      <w:r>
        <w:t>Menadżer konfiguracji może przejąć nowe żądanie zmiany, zmieniając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>Nieautoryzowane żądania zmian mogą być filtrowane (odrzucane) przez kierującego nimi menadżera zmian</w:t>
      </w:r>
      <w:r w:rsidR="00454C3B">
        <w:t>, po podaniu przyczyny</w:t>
      </w:r>
      <w:r>
        <w:t>.</w:t>
      </w:r>
    </w:p>
    <w:p w:rsidR="00454C3B" w:rsidRDefault="00454C3B" w:rsidP="00380218">
      <w:pPr>
        <w:pStyle w:val="Akapitzlist"/>
        <w:numPr>
          <w:ilvl w:val="1"/>
          <w:numId w:val="12"/>
        </w:numPr>
      </w:pPr>
      <w:r>
        <w:t>Menadżer zmiany może zmienić priorytet i kategorię ustawioną przez a</w:t>
      </w:r>
      <w:r>
        <w:t>u</w:t>
      </w:r>
      <w:r>
        <w:t>tora żądania.</w:t>
      </w:r>
    </w:p>
    <w:p w:rsidR="00D44B7B" w:rsidRDefault="00D44B7B" w:rsidP="00380218">
      <w:pPr>
        <w:pStyle w:val="Akapitzlist"/>
        <w:numPr>
          <w:ilvl w:val="1"/>
          <w:numId w:val="12"/>
        </w:numPr>
      </w:pPr>
      <w:r>
        <w:t xml:space="preserve">Menadżer </w:t>
      </w:r>
      <w:r w:rsidR="000A52D3">
        <w:t>określa typ zmiany (np. rutynowa, mała, ważna, duża)</w:t>
      </w:r>
      <w:r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Menadżer zmian koordynuje wdrożenie i odnotowuje jego wynik w żąd</w:t>
      </w:r>
      <w:r>
        <w:t>a</w:t>
      </w:r>
      <w:r>
        <w:t>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Natomiast w przypadku sukcesu menadżer zmian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>Apelacja może zostać uznana przez menadżera zmian.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Żądania zmian mogą być zarządzane tylko przez uprawnionych menadżerów zmiany.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68" w:name="_Toc298844592"/>
      <w:r>
        <w:t>Rdzeń systemu</w:t>
      </w:r>
      <w:r w:rsidR="001D16EB">
        <w:t xml:space="preserve"> (CORE)</w:t>
      </w:r>
      <w:bookmarkEnd w:id="68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69"/>
      <w:r>
        <w:t>Użytkownicy mogą być pracownikami, klientami lub kooperantami.</w:t>
      </w:r>
      <w:commentRangeEnd w:id="69"/>
      <w:r>
        <w:rPr>
          <w:rStyle w:val="Odwoaniedokomentarza"/>
        </w:rPr>
        <w:commentReference w:id="69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0"/>
      <w:r>
        <w:t>Wysyłanie wiadomości do wskazanych użytkowników</w:t>
      </w:r>
      <w:commentRangeEnd w:id="70"/>
      <w:r>
        <w:rPr>
          <w:rStyle w:val="Odwoaniedokomentarza"/>
        </w:rPr>
        <w:commentReference w:id="70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1"/>
      <w:r>
        <w:lastRenderedPageBreak/>
        <w:t>Przypisywanie użytkownikom zleceń na wykonanie zadania</w:t>
      </w:r>
      <w:commentRangeEnd w:id="71"/>
      <w:r>
        <w:rPr>
          <w:rStyle w:val="Odwoaniedokomentarza"/>
        </w:rPr>
        <w:commentReference w:id="71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72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72"/>
      <w:r>
        <w:rPr>
          <w:rStyle w:val="Odwoaniedokomentarza"/>
        </w:rPr>
        <w:commentReference w:id="72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3" w:name="_Toc298844593"/>
      <w:r>
        <w:lastRenderedPageBreak/>
        <w:t>Projekt</w:t>
      </w:r>
      <w:bookmarkEnd w:id="73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4" w:name="_Toc298844594"/>
      <w:r>
        <w:lastRenderedPageBreak/>
        <w:t>Implementacja</w:t>
      </w:r>
      <w:bookmarkEnd w:id="74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5" w:name="_Toc298844595"/>
      <w:r>
        <w:lastRenderedPageBreak/>
        <w:t>Uży</w:t>
      </w:r>
      <w:r w:rsidR="00474072">
        <w:t>tkowanie</w:t>
      </w:r>
      <w:r>
        <w:t xml:space="preserve"> systemu</w:t>
      </w:r>
      <w:bookmarkEnd w:id="75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6" w:name="_Toc298844596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76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7" w:name="_Toc298844597"/>
      <w:r>
        <w:lastRenderedPageBreak/>
        <w:t>Podsumowanie</w:t>
      </w:r>
      <w:bookmarkEnd w:id="77"/>
    </w:p>
    <w:bookmarkStart w:id="78" w:name="_Toc298844598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78"/>
        </w:p>
        <w:sdt>
          <w:sdtPr>
            <w:id w:val="111145805"/>
            <w:bibliography/>
          </w:sdtPr>
          <w:sdtContent>
            <w:p w:rsidR="00422B7F" w:rsidRDefault="00A57C97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422B7F">
                <w:instrText xml:space="preserve"> BIBLIOGRAPHY </w:instrText>
              </w:r>
              <w:r>
                <w:fldChar w:fldCharType="separate"/>
              </w:r>
              <w:r w:rsidR="00422B7F">
                <w:rPr>
                  <w:noProof/>
                </w:rPr>
                <w:t>(2010, Grudzień). Pobrano Lipiec 18, 2011 z lokalizacji Global Journal of Computer Science and Technology: http://computerresearch.org/stpr/index.php/gjcst/article/download/465/424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ITIL Service Management - A Brief History of ITIL</w:t>
              </w:r>
              <w:r w:rsidRPr="00422B7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(2011, Lipca 18). Pobrano Lipca 18, 2011 z lokalizacji ITIL Service Management: http://itservicemngmt.blogspot.com/2007/09/brief-history-of-itil.html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Fowler, H. (2005). </w:t>
              </w:r>
              <w:r>
                <w:rPr>
                  <w:i/>
                  <w:iCs/>
                  <w:noProof/>
                </w:rPr>
                <w:t xml:space="preserve">Architektura systemów zarządzania przedsiębiorstwem. </w:t>
              </w:r>
              <w:r w:rsidRPr="00422B7F">
                <w:rPr>
                  <w:i/>
                  <w:iCs/>
                  <w:noProof/>
                  <w:lang w:val="en-US"/>
                </w:rPr>
                <w:t>Wzorce projektowe.</w:t>
              </w:r>
              <w:r w:rsidRPr="00422B7F">
                <w:rPr>
                  <w:noProof/>
                  <w:lang w:val="en-US"/>
                </w:rPr>
                <w:t xml:space="preserve"> Helion.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noProof/>
                  <w:lang w:val="en-US"/>
                </w:rPr>
                <w:t xml:space="preserve">Gamma, E., Helm, R., Johnson, R. i Vlissides, J. (2005). </w:t>
              </w:r>
              <w:r>
                <w:rPr>
                  <w:i/>
                  <w:iCs/>
                  <w:noProof/>
                </w:rPr>
                <w:t>Wzorce projektowe. Elementy oprogramowania obiektowego wielokrotnego użytku.</w:t>
              </w:r>
              <w:r>
                <w:rPr>
                  <w:noProof/>
                </w:rPr>
                <w:t xml:space="preserve"> Wydawnictwa Naukowo Techniczne.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frameworks wiki - Hasło ITIL</w:t>
              </w:r>
              <w:r>
                <w:rPr>
                  <w:noProof/>
                </w:rPr>
                <w:t>. (brak daty). Pobrano Lipiec 7, 2011 z lokalizacji IT frameworks wiki: http://www.itframeworks.org/wiki/Information_Technology_Infrastructure_Library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 Life - Co to jest ITIL?</w:t>
              </w:r>
              <w:r w:rsidRPr="00422B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(brak daty). Pobrano Lipiec 7, 2011 z lokalizacji IT Life: http://itsm.itlife.pl/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Life - Korzenie ITIL.</w:t>
              </w:r>
              <w:r>
                <w:rPr>
                  <w:noProof/>
                </w:rPr>
                <w:t xml:space="preserve"> (brak daty). Pobrano Lipiec 18, 2011 z lokalizacji IT Life: http://itsm.itlife.pl/content/view/10012/57/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Kalański, P. (2010). </w:t>
              </w:r>
              <w:r>
                <w:rPr>
                  <w:i/>
                  <w:iCs/>
                  <w:noProof/>
                </w:rPr>
                <w:t>System Service Desk zgodny z zaleceniami ITIL.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Sante, T. i Jeroen, E. (2009, Wrzesień). </w:t>
              </w:r>
              <w:r w:rsidRPr="00422B7F">
                <w:rPr>
                  <w:i/>
                  <w:iCs/>
                  <w:noProof/>
                  <w:lang w:val="en-US"/>
                </w:rPr>
                <w:t>TOGAF™ 9 and ITIL® V3 Two Frameworks Whitepaper.</w:t>
              </w:r>
            </w:p>
            <w:p w:rsidR="00C140FF" w:rsidRDefault="00A57C97" w:rsidP="00422B7F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9" w:name="_Toc298844599"/>
      <w:r>
        <w:lastRenderedPageBreak/>
        <w:t>Zawartość płyty CD</w:t>
      </w:r>
      <w:bookmarkEnd w:id="79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0" w:name="_Toc298844600"/>
      <w:r>
        <w:lastRenderedPageBreak/>
        <w:t>Wykaz skrótów</w:t>
      </w:r>
      <w:bookmarkEnd w:id="80"/>
    </w:p>
    <w:p w:rsidR="00F30116" w:rsidRDefault="008B164B" w:rsidP="008B164B">
      <w:pPr>
        <w:pStyle w:val="Nagwek7"/>
      </w:pPr>
      <w:bookmarkStart w:id="81" w:name="_Toc298844601"/>
      <w:r>
        <w:lastRenderedPageBreak/>
        <w:t>Spis Tabel</w:t>
      </w:r>
      <w:bookmarkEnd w:id="81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82" w:name="_Toc298844602"/>
      <w:r>
        <w:lastRenderedPageBreak/>
        <w:t xml:space="preserve">Spis </w:t>
      </w:r>
      <w:r w:rsidR="007C22E3">
        <w:t>i</w:t>
      </w:r>
      <w:r w:rsidR="003C04CE">
        <w:t>lustracji</w:t>
      </w:r>
      <w:bookmarkEnd w:id="82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D16EB">
        <w:rPr>
          <w:noProof/>
        </w:rPr>
        <w:t>16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D16EB">
        <w:rPr>
          <w:noProof/>
        </w:rPr>
        <w:t>16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6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11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2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4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5" w:author="Adrian" w:date="2011-07-08T14:33:00Z" w:initials="A">
    <w:p w:rsidR="00B30B47" w:rsidRDefault="00B30B47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6" w:author="Adrian" w:date="2011-07-08T16:18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7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8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19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3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4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B30B47" w:rsidRDefault="00B30B47">
      <w:pPr>
        <w:pStyle w:val="Tekstkomentarza"/>
      </w:pPr>
    </w:p>
  </w:comment>
  <w:comment w:id="26" w:author="Adrian" w:date="2011-07-09T14:29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7" w:author="Adrian" w:date="2011-07-08T14:3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63" w:author="Adrian" w:date="2011-07-14T13:1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64" w:author="Adrian" w:date="2011-07-09T16:46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69" w:author="Adrian" w:date="2011-07-09T16:11:00Z" w:initials="A">
    <w:p w:rsidR="00B30B47" w:rsidRDefault="00B30B47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0" w:author="Adrian" w:date="2011-07-09T17:13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</w:p>
  </w:comment>
  <w:comment w:id="71" w:author="Adrian" w:date="2011-07-09T17:11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</w:p>
  </w:comment>
  <w:comment w:id="72" w:author="Adrian" w:date="2011-07-09T17:11:00Z" w:initials="A">
    <w:p w:rsidR="00B30B47" w:rsidRDefault="00B30B47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47" w:rsidRDefault="00B30B47" w:rsidP="00F96C73">
      <w:pPr>
        <w:spacing w:line="240" w:lineRule="auto"/>
      </w:pPr>
      <w:r>
        <w:separator/>
      </w:r>
    </w:p>
  </w:endnote>
  <w:endnote w:type="continuationSeparator" w:id="0">
    <w:p w:rsidR="00B30B47" w:rsidRDefault="00B30B47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47" w:rsidRDefault="00B30B47">
    <w:pPr>
      <w:pStyle w:val="Stopka"/>
      <w:jc w:val="right"/>
    </w:pPr>
  </w:p>
  <w:p w:rsidR="00B30B47" w:rsidRDefault="00B30B4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254"/>
      <w:docPartObj>
        <w:docPartGallery w:val="Page Numbers (Bottom of Page)"/>
        <w:docPartUnique/>
      </w:docPartObj>
    </w:sdtPr>
    <w:sdtContent>
      <w:p w:rsidR="00B30B47" w:rsidRDefault="00B30B47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D6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30B47" w:rsidRDefault="00B30B47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47" w:rsidRDefault="00B30B4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47" w:rsidRDefault="00B30B47" w:rsidP="00F96C73">
      <w:pPr>
        <w:spacing w:line="240" w:lineRule="auto"/>
      </w:pPr>
      <w:r>
        <w:separator/>
      </w:r>
    </w:p>
  </w:footnote>
  <w:footnote w:type="continuationSeparator" w:id="0">
    <w:p w:rsidR="00B30B47" w:rsidRDefault="00B30B47" w:rsidP="00F96C73">
      <w:pPr>
        <w:spacing w:line="240" w:lineRule="auto"/>
      </w:pPr>
      <w:r>
        <w:continuationSeparator/>
      </w:r>
    </w:p>
  </w:footnote>
  <w:footnote w:id="1">
    <w:p w:rsidR="00B30B47" w:rsidRPr="00C71F5C" w:rsidRDefault="00B30B47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8E4A83">
        <w:t xml:space="preserve">Government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B30B47" w:rsidRPr="00422B7F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44448570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(Kalański, 2010)</w:t>
          </w:r>
          <w:r>
            <w:fldChar w:fldCharType="end"/>
          </w:r>
        </w:sdtContent>
      </w:sdt>
    </w:p>
  </w:footnote>
  <w:footnote w:id="3">
    <w:p w:rsidR="00B30B47" w:rsidRPr="0091786C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335959721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>
            <w:rPr>
              <w:noProof/>
            </w:rPr>
            <w:t>(ITILv3 Glossary Polish, 2008)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B30B47" w:rsidRPr="00422B7F" w:rsidRDefault="00B30B47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5320824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(Global Journal of Computer Science and Technology, 2010)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B30B47" w:rsidRPr="00422B7F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74681055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(ITIL Service Management - A Brief History of ITIL, 2011)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B30B47" w:rsidRPr="00422B7F" w:rsidRDefault="00B30B47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865081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B30B47" w:rsidRPr="00422B7F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3814070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(Sante i Jeroen, 2009)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B30B47" w:rsidRPr="000878A4" w:rsidRDefault="00B30B47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65843577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0878A4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B30B47" w:rsidRPr="001B38DE" w:rsidRDefault="00B30B47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B30B47" w:rsidRPr="00DF22E8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110888071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2C6CAC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B30B47" w:rsidRPr="00B32E22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1396221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B32E22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B30B47" w:rsidRPr="00422B7F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1455218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B30B47" w:rsidRPr="00422B7F" w:rsidRDefault="00B30B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4552189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4">
    <w:p w:rsidR="00B30B47" w:rsidRPr="00301BC0" w:rsidRDefault="00B30B47">
      <w:pPr>
        <w:pStyle w:val="Tekstprzypisudolnego"/>
      </w:pPr>
      <w:r>
        <w:rPr>
          <w:rStyle w:val="Odwoanieprzypisudolnego"/>
        </w:rPr>
        <w:footnoteRef/>
      </w:r>
      <w:r w:rsidRPr="00301BC0">
        <w:rPr>
          <w:lang w:val="en-US"/>
        </w:rPr>
        <w:t xml:space="preserve"> </w:t>
      </w:r>
      <w:proofErr w:type="spellStart"/>
      <w:r w:rsidRPr="008C340F">
        <w:rPr>
          <w:lang w:val="en-US"/>
        </w:rPr>
        <w:t>ang.</w:t>
      </w:r>
      <w:proofErr w:type="spellEnd"/>
      <w:r w:rsidRPr="00301BC0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15">
    <w:p w:rsidR="00B30B47" w:rsidRPr="00C509EE" w:rsidRDefault="00B30B47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16">
    <w:p w:rsidR="00B30B47" w:rsidRPr="000658E0" w:rsidRDefault="00B30B47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17">
    <w:p w:rsidR="00B30B47" w:rsidRPr="000658E0" w:rsidRDefault="00B30B47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18">
    <w:p w:rsidR="00B30B47" w:rsidRPr="000658E0" w:rsidRDefault="00B30B47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47" w:rsidRDefault="00B30B4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3099"/>
    <w:rsid w:val="000234FF"/>
    <w:rsid w:val="000268B7"/>
    <w:rsid w:val="00026E99"/>
    <w:rsid w:val="00032054"/>
    <w:rsid w:val="000320C6"/>
    <w:rsid w:val="00035201"/>
    <w:rsid w:val="00035C92"/>
    <w:rsid w:val="00037563"/>
    <w:rsid w:val="00037A08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58E0"/>
    <w:rsid w:val="00065A54"/>
    <w:rsid w:val="00066FCA"/>
    <w:rsid w:val="00070623"/>
    <w:rsid w:val="00071B5C"/>
    <w:rsid w:val="00076542"/>
    <w:rsid w:val="00081F03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D9B"/>
    <w:rsid w:val="00095EC8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323A"/>
    <w:rsid w:val="000E4C7C"/>
    <w:rsid w:val="000E5692"/>
    <w:rsid w:val="000F42A9"/>
    <w:rsid w:val="00100F8E"/>
    <w:rsid w:val="0010502E"/>
    <w:rsid w:val="001058F0"/>
    <w:rsid w:val="00105C70"/>
    <w:rsid w:val="001077F5"/>
    <w:rsid w:val="00112331"/>
    <w:rsid w:val="001130E2"/>
    <w:rsid w:val="00113BE2"/>
    <w:rsid w:val="00116639"/>
    <w:rsid w:val="00117766"/>
    <w:rsid w:val="001201FE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A9A"/>
    <w:rsid w:val="0015024F"/>
    <w:rsid w:val="00150AC9"/>
    <w:rsid w:val="0015175B"/>
    <w:rsid w:val="00154826"/>
    <w:rsid w:val="001554B2"/>
    <w:rsid w:val="00155F8C"/>
    <w:rsid w:val="00164C51"/>
    <w:rsid w:val="001655C2"/>
    <w:rsid w:val="00167D07"/>
    <w:rsid w:val="00172DD7"/>
    <w:rsid w:val="00172E55"/>
    <w:rsid w:val="00174050"/>
    <w:rsid w:val="00174E6F"/>
    <w:rsid w:val="00176631"/>
    <w:rsid w:val="001773A7"/>
    <w:rsid w:val="00181ED0"/>
    <w:rsid w:val="001849D8"/>
    <w:rsid w:val="00186867"/>
    <w:rsid w:val="001901A6"/>
    <w:rsid w:val="001907D7"/>
    <w:rsid w:val="00194274"/>
    <w:rsid w:val="00194C75"/>
    <w:rsid w:val="00196BF7"/>
    <w:rsid w:val="00196F8A"/>
    <w:rsid w:val="001979E4"/>
    <w:rsid w:val="001A107F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3CE8"/>
    <w:rsid w:val="001C49E6"/>
    <w:rsid w:val="001D16EB"/>
    <w:rsid w:val="001D3BDA"/>
    <w:rsid w:val="001D5A9F"/>
    <w:rsid w:val="001D7516"/>
    <w:rsid w:val="001E22D7"/>
    <w:rsid w:val="001E313D"/>
    <w:rsid w:val="001E3AF0"/>
    <w:rsid w:val="001E4A51"/>
    <w:rsid w:val="001E7473"/>
    <w:rsid w:val="001F0019"/>
    <w:rsid w:val="001F56ED"/>
    <w:rsid w:val="00200E37"/>
    <w:rsid w:val="002067B8"/>
    <w:rsid w:val="00211B40"/>
    <w:rsid w:val="002122BB"/>
    <w:rsid w:val="002138D3"/>
    <w:rsid w:val="00213B04"/>
    <w:rsid w:val="00214F67"/>
    <w:rsid w:val="00215E52"/>
    <w:rsid w:val="00224BD9"/>
    <w:rsid w:val="00225DCC"/>
    <w:rsid w:val="00226B02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F79"/>
    <w:rsid w:val="002631E8"/>
    <w:rsid w:val="00265935"/>
    <w:rsid w:val="00270BC9"/>
    <w:rsid w:val="00272771"/>
    <w:rsid w:val="00272DE5"/>
    <w:rsid w:val="00274139"/>
    <w:rsid w:val="00280704"/>
    <w:rsid w:val="00280D40"/>
    <w:rsid w:val="00282373"/>
    <w:rsid w:val="00282A9C"/>
    <w:rsid w:val="00284C6F"/>
    <w:rsid w:val="002954AD"/>
    <w:rsid w:val="00297D0C"/>
    <w:rsid w:val="002A141E"/>
    <w:rsid w:val="002A1F1F"/>
    <w:rsid w:val="002A2C24"/>
    <w:rsid w:val="002A731B"/>
    <w:rsid w:val="002A7D84"/>
    <w:rsid w:val="002C28E6"/>
    <w:rsid w:val="002C304E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58AA"/>
    <w:rsid w:val="002F7003"/>
    <w:rsid w:val="002F7019"/>
    <w:rsid w:val="00301A30"/>
    <w:rsid w:val="00301BC0"/>
    <w:rsid w:val="00302BA3"/>
    <w:rsid w:val="003041A3"/>
    <w:rsid w:val="00311828"/>
    <w:rsid w:val="00314702"/>
    <w:rsid w:val="003210D4"/>
    <w:rsid w:val="003213DB"/>
    <w:rsid w:val="00325F82"/>
    <w:rsid w:val="00326924"/>
    <w:rsid w:val="0033023D"/>
    <w:rsid w:val="003316D7"/>
    <w:rsid w:val="00331F6E"/>
    <w:rsid w:val="00333096"/>
    <w:rsid w:val="003377A3"/>
    <w:rsid w:val="00337D57"/>
    <w:rsid w:val="00340D0D"/>
    <w:rsid w:val="003414F2"/>
    <w:rsid w:val="00342303"/>
    <w:rsid w:val="00343407"/>
    <w:rsid w:val="00343B74"/>
    <w:rsid w:val="00343F6C"/>
    <w:rsid w:val="00347839"/>
    <w:rsid w:val="00355616"/>
    <w:rsid w:val="00360417"/>
    <w:rsid w:val="0036207E"/>
    <w:rsid w:val="00364283"/>
    <w:rsid w:val="00365449"/>
    <w:rsid w:val="00366CAA"/>
    <w:rsid w:val="00367CF6"/>
    <w:rsid w:val="003733FE"/>
    <w:rsid w:val="00376D5A"/>
    <w:rsid w:val="00377260"/>
    <w:rsid w:val="00377A28"/>
    <w:rsid w:val="00380218"/>
    <w:rsid w:val="00381BB1"/>
    <w:rsid w:val="0038264B"/>
    <w:rsid w:val="00386C2D"/>
    <w:rsid w:val="00393FA3"/>
    <w:rsid w:val="003940A0"/>
    <w:rsid w:val="00394A35"/>
    <w:rsid w:val="00395116"/>
    <w:rsid w:val="003970F3"/>
    <w:rsid w:val="003A1514"/>
    <w:rsid w:val="003A2724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2ED"/>
    <w:rsid w:val="003C7A42"/>
    <w:rsid w:val="003D0719"/>
    <w:rsid w:val="003D3BC4"/>
    <w:rsid w:val="003D6F1D"/>
    <w:rsid w:val="003E1C94"/>
    <w:rsid w:val="003E2E82"/>
    <w:rsid w:val="003E42B4"/>
    <w:rsid w:val="003E447F"/>
    <w:rsid w:val="003F0269"/>
    <w:rsid w:val="003F5D67"/>
    <w:rsid w:val="003F60B5"/>
    <w:rsid w:val="004003BA"/>
    <w:rsid w:val="00401B7B"/>
    <w:rsid w:val="0040630F"/>
    <w:rsid w:val="00406387"/>
    <w:rsid w:val="00407E04"/>
    <w:rsid w:val="00410A5A"/>
    <w:rsid w:val="0041139B"/>
    <w:rsid w:val="00411784"/>
    <w:rsid w:val="0041418C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4D92"/>
    <w:rsid w:val="004653EF"/>
    <w:rsid w:val="004702D8"/>
    <w:rsid w:val="00470319"/>
    <w:rsid w:val="0047116F"/>
    <w:rsid w:val="00472A31"/>
    <w:rsid w:val="004739AE"/>
    <w:rsid w:val="00474072"/>
    <w:rsid w:val="00477C79"/>
    <w:rsid w:val="00481F9C"/>
    <w:rsid w:val="00483983"/>
    <w:rsid w:val="004839CE"/>
    <w:rsid w:val="004867D3"/>
    <w:rsid w:val="0048768A"/>
    <w:rsid w:val="0049419A"/>
    <w:rsid w:val="00494770"/>
    <w:rsid w:val="004964C6"/>
    <w:rsid w:val="00496C38"/>
    <w:rsid w:val="004A172E"/>
    <w:rsid w:val="004A1E6E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F5F"/>
    <w:rsid w:val="004D341F"/>
    <w:rsid w:val="004D4512"/>
    <w:rsid w:val="004D59DD"/>
    <w:rsid w:val="004D7E50"/>
    <w:rsid w:val="004E1334"/>
    <w:rsid w:val="004E359E"/>
    <w:rsid w:val="004E4A6F"/>
    <w:rsid w:val="004E7C03"/>
    <w:rsid w:val="004F1D32"/>
    <w:rsid w:val="004F3024"/>
    <w:rsid w:val="004F3C43"/>
    <w:rsid w:val="004F7854"/>
    <w:rsid w:val="00500F63"/>
    <w:rsid w:val="005013E0"/>
    <w:rsid w:val="00505BEF"/>
    <w:rsid w:val="005074DD"/>
    <w:rsid w:val="00512596"/>
    <w:rsid w:val="005126D2"/>
    <w:rsid w:val="00513FA8"/>
    <w:rsid w:val="00517FF9"/>
    <w:rsid w:val="005210D2"/>
    <w:rsid w:val="0052128F"/>
    <w:rsid w:val="005218DE"/>
    <w:rsid w:val="0053078A"/>
    <w:rsid w:val="005310A1"/>
    <w:rsid w:val="00534C27"/>
    <w:rsid w:val="00535215"/>
    <w:rsid w:val="00537D3D"/>
    <w:rsid w:val="00537F34"/>
    <w:rsid w:val="00541026"/>
    <w:rsid w:val="00541085"/>
    <w:rsid w:val="00546FC8"/>
    <w:rsid w:val="0055145A"/>
    <w:rsid w:val="005539DD"/>
    <w:rsid w:val="005672DE"/>
    <w:rsid w:val="00567507"/>
    <w:rsid w:val="00573160"/>
    <w:rsid w:val="00573DB9"/>
    <w:rsid w:val="00581338"/>
    <w:rsid w:val="00590F93"/>
    <w:rsid w:val="0059138D"/>
    <w:rsid w:val="00591710"/>
    <w:rsid w:val="005925DE"/>
    <w:rsid w:val="005931B7"/>
    <w:rsid w:val="005A1809"/>
    <w:rsid w:val="005A32D7"/>
    <w:rsid w:val="005A63D4"/>
    <w:rsid w:val="005A736A"/>
    <w:rsid w:val="005B0AF7"/>
    <w:rsid w:val="005B1039"/>
    <w:rsid w:val="005B16EC"/>
    <w:rsid w:val="005B2DEB"/>
    <w:rsid w:val="005B3B38"/>
    <w:rsid w:val="005B53A2"/>
    <w:rsid w:val="005C1926"/>
    <w:rsid w:val="005C2394"/>
    <w:rsid w:val="005C2775"/>
    <w:rsid w:val="005D158B"/>
    <w:rsid w:val="005D49A6"/>
    <w:rsid w:val="005D6CD5"/>
    <w:rsid w:val="005D7810"/>
    <w:rsid w:val="005E0CE6"/>
    <w:rsid w:val="005E0E21"/>
    <w:rsid w:val="005F1688"/>
    <w:rsid w:val="005F5A8A"/>
    <w:rsid w:val="005F7FCE"/>
    <w:rsid w:val="00606759"/>
    <w:rsid w:val="0061127F"/>
    <w:rsid w:val="00611BC4"/>
    <w:rsid w:val="0061798E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4964"/>
    <w:rsid w:val="00644B3C"/>
    <w:rsid w:val="00644D99"/>
    <w:rsid w:val="006475A6"/>
    <w:rsid w:val="00647CCD"/>
    <w:rsid w:val="006535FC"/>
    <w:rsid w:val="006543E5"/>
    <w:rsid w:val="00656CDD"/>
    <w:rsid w:val="00660AE4"/>
    <w:rsid w:val="006620A5"/>
    <w:rsid w:val="006665EE"/>
    <w:rsid w:val="00670AC2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6D0"/>
    <w:rsid w:val="006C3AFE"/>
    <w:rsid w:val="006C744E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F6D"/>
    <w:rsid w:val="006F7344"/>
    <w:rsid w:val="00707668"/>
    <w:rsid w:val="00711CD4"/>
    <w:rsid w:val="00711EB5"/>
    <w:rsid w:val="00713E47"/>
    <w:rsid w:val="00720D83"/>
    <w:rsid w:val="0072209D"/>
    <w:rsid w:val="00725683"/>
    <w:rsid w:val="00726E9B"/>
    <w:rsid w:val="00732B12"/>
    <w:rsid w:val="0073425D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BB9"/>
    <w:rsid w:val="007740B4"/>
    <w:rsid w:val="00783500"/>
    <w:rsid w:val="00784339"/>
    <w:rsid w:val="007869AD"/>
    <w:rsid w:val="007912BA"/>
    <w:rsid w:val="0079349E"/>
    <w:rsid w:val="00794FC8"/>
    <w:rsid w:val="00795A78"/>
    <w:rsid w:val="0079720A"/>
    <w:rsid w:val="007974BC"/>
    <w:rsid w:val="007B0252"/>
    <w:rsid w:val="007B161F"/>
    <w:rsid w:val="007B5330"/>
    <w:rsid w:val="007C0670"/>
    <w:rsid w:val="007C22E3"/>
    <w:rsid w:val="007C24CA"/>
    <w:rsid w:val="007C29C4"/>
    <w:rsid w:val="007C2C6A"/>
    <w:rsid w:val="007C43E1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6D83"/>
    <w:rsid w:val="00801B72"/>
    <w:rsid w:val="00801C12"/>
    <w:rsid w:val="008048CB"/>
    <w:rsid w:val="00807CF2"/>
    <w:rsid w:val="008158A6"/>
    <w:rsid w:val="00817116"/>
    <w:rsid w:val="008205D7"/>
    <w:rsid w:val="00820F90"/>
    <w:rsid w:val="00824BAE"/>
    <w:rsid w:val="00833F9F"/>
    <w:rsid w:val="008411E1"/>
    <w:rsid w:val="00846C7C"/>
    <w:rsid w:val="00847355"/>
    <w:rsid w:val="008508E7"/>
    <w:rsid w:val="00857817"/>
    <w:rsid w:val="008605D3"/>
    <w:rsid w:val="00872EB6"/>
    <w:rsid w:val="00874ECE"/>
    <w:rsid w:val="008837A0"/>
    <w:rsid w:val="00886CBC"/>
    <w:rsid w:val="00891D58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B164B"/>
    <w:rsid w:val="008B3ECA"/>
    <w:rsid w:val="008B4CE3"/>
    <w:rsid w:val="008B7DE4"/>
    <w:rsid w:val="008C340F"/>
    <w:rsid w:val="008C40A2"/>
    <w:rsid w:val="008C48A7"/>
    <w:rsid w:val="008C7F77"/>
    <w:rsid w:val="008D2B5A"/>
    <w:rsid w:val="008D3A96"/>
    <w:rsid w:val="008D41AC"/>
    <w:rsid w:val="008D49AD"/>
    <w:rsid w:val="008D6BB4"/>
    <w:rsid w:val="008E21B8"/>
    <w:rsid w:val="008E4A83"/>
    <w:rsid w:val="008E54DB"/>
    <w:rsid w:val="008E66B8"/>
    <w:rsid w:val="008F2095"/>
    <w:rsid w:val="008F24E8"/>
    <w:rsid w:val="008F25EC"/>
    <w:rsid w:val="008F2D67"/>
    <w:rsid w:val="008F41CD"/>
    <w:rsid w:val="008F5F0F"/>
    <w:rsid w:val="00900606"/>
    <w:rsid w:val="00901E80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765F"/>
    <w:rsid w:val="0093468D"/>
    <w:rsid w:val="00936A4F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51B8"/>
    <w:rsid w:val="00985F7D"/>
    <w:rsid w:val="00990540"/>
    <w:rsid w:val="0099576A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D25FC"/>
    <w:rsid w:val="009D26B9"/>
    <w:rsid w:val="009D2D6E"/>
    <w:rsid w:val="009D341B"/>
    <w:rsid w:val="009E04BE"/>
    <w:rsid w:val="009E24CA"/>
    <w:rsid w:val="009E69CA"/>
    <w:rsid w:val="009F0157"/>
    <w:rsid w:val="009F0521"/>
    <w:rsid w:val="009F7640"/>
    <w:rsid w:val="00A015E1"/>
    <w:rsid w:val="00A02204"/>
    <w:rsid w:val="00A03C47"/>
    <w:rsid w:val="00A058FE"/>
    <w:rsid w:val="00A1085C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7CFF"/>
    <w:rsid w:val="00A30365"/>
    <w:rsid w:val="00A309A9"/>
    <w:rsid w:val="00A32D8E"/>
    <w:rsid w:val="00A34661"/>
    <w:rsid w:val="00A355FF"/>
    <w:rsid w:val="00A3652A"/>
    <w:rsid w:val="00A405DC"/>
    <w:rsid w:val="00A40A81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E38"/>
    <w:rsid w:val="00A77113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B10CD"/>
    <w:rsid w:val="00AB243F"/>
    <w:rsid w:val="00AB2FD0"/>
    <w:rsid w:val="00AB3B45"/>
    <w:rsid w:val="00AB70E9"/>
    <w:rsid w:val="00AC4693"/>
    <w:rsid w:val="00AC6764"/>
    <w:rsid w:val="00AD20AA"/>
    <w:rsid w:val="00AD2A2F"/>
    <w:rsid w:val="00AE0BED"/>
    <w:rsid w:val="00AE1C98"/>
    <w:rsid w:val="00AE66C7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7846"/>
    <w:rsid w:val="00B71EA7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953D1"/>
    <w:rsid w:val="00BA0A77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D02A5"/>
    <w:rsid w:val="00BD1EF0"/>
    <w:rsid w:val="00BD4B88"/>
    <w:rsid w:val="00BD645E"/>
    <w:rsid w:val="00BD6CE2"/>
    <w:rsid w:val="00BE29CD"/>
    <w:rsid w:val="00BE3742"/>
    <w:rsid w:val="00BE3807"/>
    <w:rsid w:val="00BE3880"/>
    <w:rsid w:val="00BE3A34"/>
    <w:rsid w:val="00BF3AF4"/>
    <w:rsid w:val="00BF6E11"/>
    <w:rsid w:val="00BF7BB3"/>
    <w:rsid w:val="00C0139D"/>
    <w:rsid w:val="00C05427"/>
    <w:rsid w:val="00C05D11"/>
    <w:rsid w:val="00C07E63"/>
    <w:rsid w:val="00C10D69"/>
    <w:rsid w:val="00C10FEF"/>
    <w:rsid w:val="00C11898"/>
    <w:rsid w:val="00C11ED8"/>
    <w:rsid w:val="00C13611"/>
    <w:rsid w:val="00C140FF"/>
    <w:rsid w:val="00C14A75"/>
    <w:rsid w:val="00C23F8E"/>
    <w:rsid w:val="00C2786D"/>
    <w:rsid w:val="00C327B5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7F30"/>
    <w:rsid w:val="00C609F4"/>
    <w:rsid w:val="00C65802"/>
    <w:rsid w:val="00C65DA0"/>
    <w:rsid w:val="00C66B9D"/>
    <w:rsid w:val="00C66F08"/>
    <w:rsid w:val="00C66F25"/>
    <w:rsid w:val="00C67109"/>
    <w:rsid w:val="00C707A5"/>
    <w:rsid w:val="00C70983"/>
    <w:rsid w:val="00C71307"/>
    <w:rsid w:val="00C71F5C"/>
    <w:rsid w:val="00C71FA8"/>
    <w:rsid w:val="00C75526"/>
    <w:rsid w:val="00C7766B"/>
    <w:rsid w:val="00C80A9A"/>
    <w:rsid w:val="00C843FC"/>
    <w:rsid w:val="00C867D9"/>
    <w:rsid w:val="00C9278D"/>
    <w:rsid w:val="00C937DC"/>
    <w:rsid w:val="00C96061"/>
    <w:rsid w:val="00C97570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5FF7"/>
    <w:rsid w:val="00CE6027"/>
    <w:rsid w:val="00CE6B4A"/>
    <w:rsid w:val="00CE7C41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5CD5"/>
    <w:rsid w:val="00D30A82"/>
    <w:rsid w:val="00D35835"/>
    <w:rsid w:val="00D36709"/>
    <w:rsid w:val="00D374B5"/>
    <w:rsid w:val="00D405D0"/>
    <w:rsid w:val="00D426DF"/>
    <w:rsid w:val="00D4301C"/>
    <w:rsid w:val="00D44B7B"/>
    <w:rsid w:val="00D45AA2"/>
    <w:rsid w:val="00D50C6E"/>
    <w:rsid w:val="00D52885"/>
    <w:rsid w:val="00D6001D"/>
    <w:rsid w:val="00D60D7F"/>
    <w:rsid w:val="00D6231E"/>
    <w:rsid w:val="00D649D7"/>
    <w:rsid w:val="00D773B0"/>
    <w:rsid w:val="00D8087A"/>
    <w:rsid w:val="00D808A9"/>
    <w:rsid w:val="00D80D7C"/>
    <w:rsid w:val="00D8293D"/>
    <w:rsid w:val="00D82EE8"/>
    <w:rsid w:val="00D83CE2"/>
    <w:rsid w:val="00D85327"/>
    <w:rsid w:val="00D972C3"/>
    <w:rsid w:val="00DA0966"/>
    <w:rsid w:val="00DA16DD"/>
    <w:rsid w:val="00DA23D0"/>
    <w:rsid w:val="00DA60D7"/>
    <w:rsid w:val="00DB0216"/>
    <w:rsid w:val="00DB1391"/>
    <w:rsid w:val="00DB16B9"/>
    <w:rsid w:val="00DB2692"/>
    <w:rsid w:val="00DB2E3F"/>
    <w:rsid w:val="00DB5F66"/>
    <w:rsid w:val="00DB6609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F22E8"/>
    <w:rsid w:val="00DF4327"/>
    <w:rsid w:val="00DF4D9A"/>
    <w:rsid w:val="00DF5643"/>
    <w:rsid w:val="00DF5B71"/>
    <w:rsid w:val="00E062B7"/>
    <w:rsid w:val="00E06329"/>
    <w:rsid w:val="00E10077"/>
    <w:rsid w:val="00E1014D"/>
    <w:rsid w:val="00E12FF2"/>
    <w:rsid w:val="00E1553D"/>
    <w:rsid w:val="00E16E8D"/>
    <w:rsid w:val="00E17FF9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7341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A4A"/>
    <w:rsid w:val="00EA0401"/>
    <w:rsid w:val="00EA3FD3"/>
    <w:rsid w:val="00EA5342"/>
    <w:rsid w:val="00EA7380"/>
    <w:rsid w:val="00EB43D1"/>
    <w:rsid w:val="00EB43EE"/>
    <w:rsid w:val="00EB5163"/>
    <w:rsid w:val="00EB52E4"/>
    <w:rsid w:val="00EB6349"/>
    <w:rsid w:val="00EC297A"/>
    <w:rsid w:val="00EC3DE9"/>
    <w:rsid w:val="00ED05AB"/>
    <w:rsid w:val="00ED2887"/>
    <w:rsid w:val="00ED4C31"/>
    <w:rsid w:val="00ED6EAF"/>
    <w:rsid w:val="00ED7883"/>
    <w:rsid w:val="00EE08AF"/>
    <w:rsid w:val="00EE328C"/>
    <w:rsid w:val="00EF2CC8"/>
    <w:rsid w:val="00EF2E0D"/>
    <w:rsid w:val="00EF610E"/>
    <w:rsid w:val="00EF770B"/>
    <w:rsid w:val="00F02378"/>
    <w:rsid w:val="00F02A60"/>
    <w:rsid w:val="00F049C8"/>
    <w:rsid w:val="00F05993"/>
    <w:rsid w:val="00F063D0"/>
    <w:rsid w:val="00F10C8D"/>
    <w:rsid w:val="00F12F7C"/>
    <w:rsid w:val="00F15724"/>
    <w:rsid w:val="00F17E6A"/>
    <w:rsid w:val="00F22CBA"/>
    <w:rsid w:val="00F26143"/>
    <w:rsid w:val="00F272D3"/>
    <w:rsid w:val="00F27419"/>
    <w:rsid w:val="00F30116"/>
    <w:rsid w:val="00F30800"/>
    <w:rsid w:val="00F41B27"/>
    <w:rsid w:val="00F432AD"/>
    <w:rsid w:val="00F43BB8"/>
    <w:rsid w:val="00F44B5C"/>
    <w:rsid w:val="00F45D1F"/>
    <w:rsid w:val="00F530DC"/>
    <w:rsid w:val="00F53861"/>
    <w:rsid w:val="00F5609D"/>
    <w:rsid w:val="00F578BE"/>
    <w:rsid w:val="00F604D3"/>
    <w:rsid w:val="00F619C2"/>
    <w:rsid w:val="00F620A2"/>
    <w:rsid w:val="00F62F77"/>
    <w:rsid w:val="00F63EC5"/>
    <w:rsid w:val="00F63F04"/>
    <w:rsid w:val="00F646F0"/>
    <w:rsid w:val="00F71443"/>
    <w:rsid w:val="00F75270"/>
    <w:rsid w:val="00F80656"/>
    <w:rsid w:val="00F853E5"/>
    <w:rsid w:val="00F92123"/>
    <w:rsid w:val="00F933E0"/>
    <w:rsid w:val="00F949C5"/>
    <w:rsid w:val="00F96C73"/>
    <w:rsid w:val="00FA650C"/>
    <w:rsid w:val="00FA6BDE"/>
    <w:rsid w:val="00FA6D41"/>
    <w:rsid w:val="00FA7E3B"/>
    <w:rsid w:val="00FB030A"/>
    <w:rsid w:val="00FB0AF8"/>
    <w:rsid w:val="00FB0B29"/>
    <w:rsid w:val="00FB0C5E"/>
    <w:rsid w:val="00FB14DC"/>
    <w:rsid w:val="00FB1780"/>
    <w:rsid w:val="00FB5422"/>
    <w:rsid w:val="00FC27B2"/>
    <w:rsid w:val="00FC2E88"/>
    <w:rsid w:val="00FD00BD"/>
    <w:rsid w:val="00FD15C1"/>
    <w:rsid w:val="00FD5C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3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5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1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6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9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10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11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12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13</b:RefOrder>
  </b:Source>
</b:Sources>
</file>

<file path=customXml/itemProps1.xml><?xml version="1.0" encoding="utf-8"?>
<ds:datastoreItem xmlns:ds="http://schemas.openxmlformats.org/officeDocument/2006/customXml" ds:itemID="{6AB0807D-A96A-431B-BBCF-8E2E0289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51</Pages>
  <Words>4953</Words>
  <Characters>29722</Characters>
  <Application>Microsoft Office Word</Application>
  <DocSecurity>0</DocSecurity>
  <Lines>247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274</cp:revision>
  <dcterms:created xsi:type="dcterms:W3CDTF">2011-06-23T14:01:00Z</dcterms:created>
  <dcterms:modified xsi:type="dcterms:W3CDTF">2011-07-19T15:43:00Z</dcterms:modified>
</cp:coreProperties>
</file>