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C15AC2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C15AC2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</w:t>
      </w:r>
      <w:r w:rsidR="00001249">
        <w:t>y</w:t>
      </w:r>
      <w:r w:rsidR="00001249">
        <w:t>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</w:t>
      </w:r>
      <w:r w:rsidR="001B06BD">
        <w:t>a</w:t>
      </w:r>
      <w:r w:rsidR="001B06BD">
        <w:t>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</w:t>
      </w:r>
      <w:r w:rsidR="00C15AC2">
        <w:t>e</w:t>
      </w:r>
      <w:r w:rsidR="00C15AC2">
        <w:t>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</w:t>
      </w:r>
      <w:r w:rsidR="004A7F43">
        <w:t>o</w:t>
      </w:r>
      <w:r w:rsidR="004A7F43">
        <w:t>ściami, a nawet takie, które blokują drażniące fragmenty popularnych stron intern</w:t>
      </w:r>
      <w:r w:rsidR="004A7F43">
        <w:t>e</w:t>
      </w:r>
      <w:r w:rsidR="004A7F43">
        <w:t>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</w:t>
      </w:r>
      <w:r w:rsidR="003E57C8">
        <w:t>r</w:t>
      </w:r>
      <w:r w:rsidR="003E57C8">
        <w:t>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13349F">
        <w:t xml:space="preserve">nych treści – najczęściej ofiarą padają blogi poświęcone reklamie w Internecie zawierające w adresie słowa kluczowe na które </w:t>
      </w:r>
      <w:r w:rsidR="0013349F">
        <w:t>filtry</w:t>
      </w:r>
      <w:r w:rsidR="0013349F">
        <w:t xml:space="preserve"> reagują. </w:t>
      </w:r>
      <w:r w:rsidR="007E1D0C">
        <w:t>Listy filtrów są publiczne, co z jednej strony p</w:t>
      </w:r>
      <w:r w:rsidR="007E1D0C">
        <w:t>o</w:t>
      </w:r>
      <w:r w:rsidR="007E1D0C">
        <w:t xml:space="preserve">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bookmarkStart w:id="20" w:name="_GoBack"/>
      <w:bookmarkEnd w:id="20"/>
      <w:r>
        <w:t>Metody inteligentne</w:t>
      </w:r>
      <w:bookmarkEnd w:id="19"/>
    </w:p>
    <w:p w:rsidR="00557D0D" w:rsidRDefault="00557D0D" w:rsidP="00935185">
      <w:pPr>
        <w:ind w:firstLine="0"/>
      </w:pPr>
    </w:p>
    <w:p w:rsidR="00557D0D" w:rsidRPr="001C549B" w:rsidRDefault="00557D0D" w:rsidP="00935185">
      <w:pPr>
        <w:ind w:firstLine="0"/>
        <w:sectPr w:rsidR="00557D0D" w:rsidRPr="001C549B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557D0D" w:rsidRPr="00557D0D" w:rsidRDefault="00557D0D" w:rsidP="00557D0D">
      <w:pPr>
        <w:pStyle w:val="Pierwszyakapit"/>
      </w:pPr>
      <w:r>
        <w:t>Strona 10, 11</w:t>
      </w:r>
    </w:p>
    <w:p w:rsidR="00927D98" w:rsidRDefault="00927D98" w:rsidP="00927D98">
      <w:pPr>
        <w:pStyle w:val="Nagwek2"/>
      </w:pPr>
      <w:bookmarkStart w:id="22" w:name="_Toc356921294"/>
      <w:r>
        <w:t>Pozyskiwanie danych</w:t>
      </w:r>
      <w:bookmarkEnd w:id="22"/>
    </w:p>
    <w:p w:rsidR="00557D0D" w:rsidRPr="00557D0D" w:rsidRDefault="00557D0D" w:rsidP="00557D0D">
      <w:pPr>
        <w:pStyle w:val="Pierwszyakapit"/>
      </w:pPr>
      <w:r>
        <w:t>Strona 12, 13</w:t>
      </w:r>
    </w:p>
    <w:p w:rsidR="00927D98" w:rsidRDefault="00927D98" w:rsidP="00927D98">
      <w:pPr>
        <w:pStyle w:val="Nagwek2"/>
      </w:pPr>
      <w:bookmarkStart w:id="23" w:name="_Toc356921295"/>
      <w:r>
        <w:t>Przetwarzanie wstępne</w:t>
      </w:r>
      <w:bookmarkEnd w:id="23"/>
    </w:p>
    <w:p w:rsidR="00557D0D" w:rsidRPr="00557D0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927D98" w:rsidRDefault="00927D98" w:rsidP="00927D98">
      <w:pPr>
        <w:pStyle w:val="Nagwek2"/>
      </w:pPr>
      <w:bookmarkStart w:id="24" w:name="_Toc356921296"/>
      <w:r>
        <w:t>Dobór klasyfikatorów</w:t>
      </w:r>
      <w:bookmarkEnd w:id="24"/>
    </w:p>
    <w:p w:rsidR="00557D0D" w:rsidRPr="00557D0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927D98" w:rsidRDefault="00927D98" w:rsidP="00927D98">
      <w:pPr>
        <w:pStyle w:val="Nagwek2"/>
      </w:pPr>
      <w:bookmarkStart w:id="25" w:name="_Toc356921297"/>
      <w:r>
        <w:t>Trenowanie</w:t>
      </w:r>
      <w:bookmarkEnd w:id="25"/>
    </w:p>
    <w:p w:rsidR="00557D0D" w:rsidRPr="00557D0D" w:rsidRDefault="00557D0D" w:rsidP="00557D0D">
      <w:pPr>
        <w:pStyle w:val="Pierwszyakapit"/>
      </w:pPr>
      <w:r>
        <w:t>Strona 2</w:t>
      </w:r>
      <w:r w:rsidR="00E06149">
        <w:t>3</w:t>
      </w:r>
    </w:p>
    <w:p w:rsidR="00927D98" w:rsidRDefault="00927D98" w:rsidP="00927D98">
      <w:pPr>
        <w:pStyle w:val="Nagwek2"/>
      </w:pPr>
      <w:bookmarkStart w:id="26" w:name="_Toc356921298"/>
      <w:r>
        <w:t>Agent produkcyjny</w:t>
      </w:r>
      <w:bookmarkEnd w:id="26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27" w:name="_Toc356921299"/>
      <w:r>
        <w:lastRenderedPageBreak/>
        <w:t>Implementacja</w:t>
      </w:r>
      <w:bookmarkEnd w:id="27"/>
    </w:p>
    <w:p w:rsidR="00E06149" w:rsidRDefault="00E06149" w:rsidP="00E06149">
      <w:pPr>
        <w:pStyle w:val="Pierwszyakapit"/>
      </w:pPr>
      <w:r>
        <w:t>5 stron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28" w:name="_Toc356921300"/>
      <w:r>
        <w:lastRenderedPageBreak/>
        <w:t>Wyniki</w:t>
      </w:r>
      <w:bookmarkEnd w:id="28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29" w:name="_Toc356921301"/>
      <w:r>
        <w:t>Zebrane dane</w:t>
      </w:r>
      <w:bookmarkEnd w:id="29"/>
    </w:p>
    <w:p w:rsidR="00927D98" w:rsidRDefault="00927D98" w:rsidP="00927D98">
      <w:pPr>
        <w:pStyle w:val="Nagwek2"/>
      </w:pPr>
      <w:bookmarkStart w:id="30" w:name="_Toc356921302"/>
      <w:r>
        <w:t>Skuteczność systemu</w:t>
      </w:r>
      <w:bookmarkEnd w:id="30"/>
    </w:p>
    <w:p w:rsidR="00927D98" w:rsidRPr="00927D98" w:rsidRDefault="00927D98" w:rsidP="00927D98">
      <w:pPr>
        <w:pStyle w:val="Pierwszyakapit"/>
      </w:pP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1" w:name="_Toc356921303"/>
      <w:r>
        <w:lastRenderedPageBreak/>
        <w:t>Podsumowanie</w:t>
      </w:r>
      <w:bookmarkEnd w:id="31"/>
    </w:p>
    <w:p w:rsidR="005A48C4" w:rsidRDefault="00E06149" w:rsidP="005A48C4">
      <w:pPr>
        <w:pStyle w:val="Pierwszyakapit"/>
      </w:pPr>
      <w:r>
        <w:t>2 strony</w:t>
      </w:r>
    </w:p>
    <w:p w:rsidR="00927D98" w:rsidRDefault="00927D98">
      <w:pPr>
        <w:spacing w:after="200" w:line="276" w:lineRule="auto"/>
        <w:ind w:firstLine="0"/>
        <w:jc w:val="left"/>
      </w:pPr>
      <w:r>
        <w:rPr>
          <w:b/>
          <w:iCs/>
          <w:caps/>
        </w:rPr>
        <w:br w:type="page"/>
      </w:r>
    </w:p>
    <w:bookmarkStart w:id="32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2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5. —. Słownik pojęć ITIL - hasło Function. [Online] [Zacytowano: 20 Lipiec 2011.] http://www.knowledgetransfer.net/dictionary/ITIL/en/Function.htm.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6. </w:t>
              </w:r>
              <w:r w:rsidRPr="00923806">
                <w:rPr>
                  <w:b/>
                  <w:bCs/>
                  <w:noProof/>
                  <w:lang w:val="en-US"/>
                </w:rPr>
                <w:t>Global Journals Inc.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Global Journal of Computer Science and Technology. </w:t>
              </w:r>
              <w:r>
                <w:rPr>
                  <w:noProof/>
                </w:rPr>
                <w:t>[Online] Grudzień 2010. [Zacytowano: 18 Lipiec 2011.] http://computerresearch.org/stpr/index.php/gjcst/article/download/465/424.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7. ITIL Service Management - A Brief History of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Service Management. </w:t>
              </w:r>
              <w:r w:rsidRPr="00923806">
                <w:rPr>
                  <w:noProof/>
                  <w:lang w:val="en-US"/>
                </w:rPr>
                <w:t xml:space="preserve">[Online] 18 Lipca 2011. </w:t>
              </w:r>
              <w:r>
                <w:rPr>
                  <w:noProof/>
                </w:rPr>
                <w:t>[Zacytowano: 18 Lipca 2011.] http://itservicemngmt.blogspot.com/2007/09/brief-history-of-itil.html.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8. IT Life - Korzenie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>
                <w:rPr>
                  <w:noProof/>
                </w:rPr>
                <w:t>[Online] [Zacytowano: 18 Lipiec 2011.] http://itsm.itlife.pl/content/view/10012/57/.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9. </w:t>
              </w:r>
              <w:r w:rsidRPr="00923806">
                <w:rPr>
                  <w:b/>
                  <w:bCs/>
                  <w:noProof/>
                  <w:lang w:val="en-US"/>
                </w:rPr>
                <w:t>Ratcliffe David.</w:t>
              </w:r>
              <w:r w:rsidRPr="00923806">
                <w:rPr>
                  <w:noProof/>
                  <w:lang w:val="en-US"/>
                </w:rPr>
                <w:t xml:space="preserve"> Pink Elephant - IT Service Management 2007.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Pink Elephant. </w:t>
              </w:r>
              <w:r w:rsidRPr="00923806">
                <w:rPr>
                  <w:noProof/>
                  <w:lang w:val="en-US"/>
                </w:rPr>
                <w:t>[Online] [Zacytowano: 18 Lipiec 2011.] http://www.pinkelephant.com/articles/MicrosoftPowerPointDavidRatcliffePinkPerspectiveBM.pdf.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10.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actis-ingenierie. </w:t>
              </w:r>
              <w:r w:rsidRPr="00923806">
                <w:rPr>
                  <w:noProof/>
                  <w:lang w:val="en-US"/>
                </w:rPr>
                <w:t>[Online] http://www.actis-ingenierie.com.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11. Projekt ITIL Refresh. </w:t>
              </w:r>
              <w:r>
                <w:rPr>
                  <w:i/>
                  <w:iCs/>
                  <w:noProof/>
                </w:rPr>
                <w:t xml:space="preserve">ITLife.pl. </w:t>
              </w:r>
              <w:r>
                <w:rPr>
                  <w:noProof/>
                </w:rPr>
                <w:t>[Online] [Zacytowano: 19 Lipiec 2011.] http://itsm.itlife.pl/content/view/10071/138/.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Scope and Development Plan: ITIL® V3 Update. </w:t>
              </w:r>
              <w:r>
                <w:rPr>
                  <w:noProof/>
                </w:rPr>
                <w:t>[Online] February 2010. [Zacytowano: 21 Lipiec 2011.] http://www.best-management-practice.com/gempdf/Scope_and_Development_Plan_ITIL_V3_Update.pdf.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13. IT Life - Co to jest ITIL?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Life. </w:t>
              </w:r>
              <w:r w:rsidRPr="00923806">
                <w:rPr>
                  <w:noProof/>
                  <w:lang w:val="en-US"/>
                </w:rPr>
                <w:t>[Online] [Zacytowano: 7 Lipiec 2011.] http://itsm.itlife.pl/.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14. IT frameworks wiki - Hasło ITIL.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 frameworks wiki. </w:t>
              </w:r>
              <w:r w:rsidRPr="00923806">
                <w:rPr>
                  <w:noProof/>
                  <w:lang w:val="en-US"/>
                </w:rPr>
                <w:t>[Online] [Zacytowano: 7 Lipiec 2011.] http://www.itframeworks.org/wiki/Information_Technology_Infrastructure_Library.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15.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Strategy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16. </w:t>
              </w:r>
              <w:r w:rsidRPr="00923806">
                <w:rPr>
                  <w:b/>
                  <w:bCs/>
                  <w:noProof/>
                  <w:lang w:val="en-US"/>
                </w:rPr>
                <w:t>itSMF Ltd.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An Introductory Overview of ITIL® V3. </w:t>
              </w:r>
              <w:r w:rsidRPr="00923806">
                <w:rPr>
                  <w:noProof/>
                  <w:lang w:val="en-US"/>
                </w:rPr>
                <w:t>brak miejsca : The UK Chapter of the itSMF,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17.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Operation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18.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Continual Service Improvement Book (ITIL). </w:t>
              </w:r>
              <w:r w:rsidRPr="00923806">
                <w:rPr>
                  <w:noProof/>
                  <w:lang w:val="en-US"/>
                </w:rPr>
                <w:t>brak miejsca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19.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http://www.knowledgetransfer.net/dictionary/ITIL/en/Configuration_Item.htm.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20. </w:t>
              </w:r>
              <w:r w:rsidRPr="00923806">
                <w:rPr>
                  <w:b/>
                  <w:bCs/>
                  <w:noProof/>
                  <w:lang w:val="en-US"/>
                </w:rPr>
                <w:t>Wikipedia.</w:t>
              </w:r>
              <w:r w:rsidRPr="00923806">
                <w:rPr>
                  <w:noProof/>
                  <w:lang w:val="en-US"/>
                </w:rPr>
                <w:t xml:space="preserve"> Configuration management - Wikipedia, the free encyclopedia. </w:t>
              </w:r>
              <w:r>
                <w:rPr>
                  <w:noProof/>
                </w:rPr>
                <w:t>[Online] [Zacytowano: 20 Lipiec 2011.] http://en.wikipedia.org/wiki/File:ConfiurationActivityModel.png.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21.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http://www.knowledgetransfer.net/dictionary/ITIL/en/Change.htm.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22. </w:t>
              </w:r>
              <w:r w:rsidRPr="00923806">
                <w:rPr>
                  <w:b/>
                  <w:bCs/>
                  <w:noProof/>
                  <w:lang w:val="en-US"/>
                </w:rPr>
                <w:t>Sante Tom i Jeroen Ermers.</w:t>
              </w:r>
              <w:r w:rsidRPr="00923806">
                <w:rPr>
                  <w:noProof/>
                  <w:lang w:val="en-US"/>
                </w:rPr>
                <w:t xml:space="preserve">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TOGAF™ 9 and ITIL® V3 Two Frameworks Whitepaper. </w:t>
              </w:r>
              <w:r w:rsidRPr="00923806">
                <w:rPr>
                  <w:noProof/>
                  <w:lang w:val="en-US"/>
                </w:rPr>
                <w:t>2009.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23. </w:t>
              </w:r>
              <w:r w:rsidRPr="00923806">
                <w:rPr>
                  <w:b/>
                  <w:bCs/>
                  <w:noProof/>
                  <w:lang w:val="en-US"/>
                </w:rPr>
                <w:t>Carter Greg.</w:t>
              </w:r>
              <w:r w:rsidRPr="00923806">
                <w:rPr>
                  <w:noProof/>
                  <w:lang w:val="en-US"/>
                </w:rPr>
                <w:t xml:space="preserve"> How ITIL and TOGAF Help Bridge the Chasm Between Business and IT. </w:t>
              </w:r>
              <w:r>
                <w:rPr>
                  <w:noProof/>
                </w:rPr>
                <w:t>[Online] 10 Grudzień 2009. http://www.ctoedge.com/content/how-itil-and-togaf-help-bridge-chasm-between-business-and-it.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24. </w:t>
              </w:r>
              <w:r w:rsidRPr="00923806">
                <w:rPr>
                  <w:b/>
                  <w:bCs/>
                  <w:noProof/>
                  <w:lang w:val="en-US"/>
                </w:rPr>
                <w:t>Microsoft.</w:t>
              </w:r>
              <w:r w:rsidRPr="00923806">
                <w:rPr>
                  <w:noProof/>
                  <w:lang w:val="en-US"/>
                </w:rPr>
                <w:t xml:space="preserve"> In-Depth View of MOF Process Model Quadrants. [Online] http://technet.microsoft.com/en-us/library/cc539253.aspx.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25. </w:t>
              </w:r>
              <w:r w:rsidRPr="00923806">
                <w:rPr>
                  <w:b/>
                  <w:bCs/>
                  <w:noProof/>
                  <w:lang w:val="en-US"/>
                </w:rPr>
                <w:t>Van Bon Jan, i inni.</w:t>
              </w:r>
              <w:r w:rsidRPr="00923806">
                <w:rPr>
                  <w:noProof/>
                  <w:lang w:val="en-US"/>
                </w:rPr>
                <w:t xml:space="preserve"> Cross-Reference ITIL® V3 and MOF 4.0. [Online] 2009. http://www.best-management-practice.com/gempdf/Cross_Ref_ITILV3_MOF4.pdf.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Gamma Erich , i inni.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Wzorce projektowe. Elementy oprogramowania obiektowego wielokrotnego użytku. </w:t>
              </w:r>
              <w:r>
                <w:rPr>
                  <w:noProof/>
                </w:rPr>
                <w:t>brak miejsca : Wydawnictwa Naukowo Techniczne, 2005.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Fowler Henry.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Architektura systemów zarządzania przedsiębiorstwem. Wzorce projektowe. </w:t>
              </w:r>
              <w:r>
                <w:rPr>
                  <w:noProof/>
                </w:rPr>
                <w:t>brak miejsca : Helion, 2005.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lastRenderedPageBreak/>
                <w:t xml:space="preserve">29. </w:t>
              </w:r>
              <w:r w:rsidRPr="00923806">
                <w:rPr>
                  <w:b/>
                  <w:bCs/>
                  <w:noProof/>
                  <w:lang w:val="en-US"/>
                </w:rPr>
                <w:t>Collins Dan.</w:t>
              </w:r>
              <w:r w:rsidRPr="00923806">
                <w:rPr>
                  <w:noProof/>
                  <w:lang w:val="en-US"/>
                </w:rPr>
                <w:t xml:space="preserve"> Generic Data Modeling. [Online] http://www.dama-nj.org/presentations/Kalido_Generic_Data_Modeling.pdf.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30. </w:t>
              </w:r>
              <w:r w:rsidRPr="00923806">
                <w:rPr>
                  <w:b/>
                  <w:bCs/>
                  <w:noProof/>
                  <w:lang w:val="en-US"/>
                </w:rPr>
                <w:t>JBoss.</w:t>
              </w:r>
              <w:r w:rsidRPr="00923806">
                <w:rPr>
                  <w:noProof/>
                  <w:lang w:val="en-US"/>
                </w:rPr>
                <w:t xml:space="preserve"> Dokumentacja Hibernate. [Online] http://docs.jboss.org/hibernate/core/3.3/reference/en/html/inheritance.html.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31. </w:t>
              </w:r>
              <w:r w:rsidRPr="00923806">
                <w:rPr>
                  <w:b/>
                  <w:bCs/>
                  <w:noProof/>
                  <w:lang w:val="en-US"/>
                </w:rPr>
                <w:t>Keogh Patric.</w:t>
              </w:r>
              <w:r w:rsidRPr="00923806">
                <w:rPr>
                  <w:noProof/>
                  <w:lang w:val="en-US"/>
                </w:rPr>
                <w:t xml:space="preserve"> The Value of Cloud Computing to ITSM. </w:t>
              </w:r>
              <w:r>
                <w:rPr>
                  <w:noProof/>
                </w:rPr>
                <w:t>[Online] [Zacytowano: 14 Lipiec 2011.] http://www.slideshare.net/patrick_keogh/the-value-of-cloud-computing-to-itsm.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32. </w:t>
              </w:r>
              <w:r w:rsidRPr="00923806">
                <w:rPr>
                  <w:b/>
                  <w:bCs/>
                  <w:noProof/>
                  <w:lang w:val="en-US"/>
                </w:rPr>
                <w:t>Scott Noel.</w:t>
              </w:r>
              <w:r w:rsidRPr="00923806">
                <w:rPr>
                  <w:noProof/>
                  <w:lang w:val="en-US"/>
                </w:rPr>
                <w:t xml:space="preserve"> Case Study: Using ITIL® and PRINCE2™ Together. [Online] 2010. http://www.best-management-practice.com/gempdf/Using_ITIL_and_PRINCE2_Together_August_2010.pdf.</w:t>
              </w:r>
            </w:p>
            <w:p w:rsidR="00C140FF" w:rsidRDefault="00A57C97" w:rsidP="00923806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3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3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4" w:name="_Toc356921306"/>
      <w:r w:rsidR="00923806">
        <w:t>Zawartość płyty CD</w:t>
      </w:r>
      <w:bookmarkEnd w:id="34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5" w:name="_Toc356921307"/>
      <w:r>
        <w:lastRenderedPageBreak/>
        <w:t xml:space="preserve">Konfiguracja i uruchamianie </w:t>
      </w:r>
      <w:r w:rsidR="00923806">
        <w:t>systemu</w:t>
      </w:r>
      <w:bookmarkEnd w:id="35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7E1D0C" w:rsidRDefault="007E1D0C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0C" w:rsidRDefault="007E1D0C" w:rsidP="00F96C73">
      <w:pPr>
        <w:spacing w:line="240" w:lineRule="auto"/>
      </w:pPr>
      <w:r>
        <w:separator/>
      </w:r>
    </w:p>
    <w:p w:rsidR="007E1D0C" w:rsidRDefault="007E1D0C"/>
  </w:endnote>
  <w:endnote w:type="continuationSeparator" w:id="0">
    <w:p w:rsidR="007E1D0C" w:rsidRDefault="007E1D0C" w:rsidP="00F96C73">
      <w:pPr>
        <w:spacing w:line="240" w:lineRule="auto"/>
      </w:pPr>
      <w:r>
        <w:continuationSeparator/>
      </w:r>
    </w:p>
    <w:p w:rsidR="007E1D0C" w:rsidRDefault="007E1D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7E1D0C" w:rsidRDefault="007E1D0C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49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0C" w:rsidRDefault="007E1D0C" w:rsidP="00F96C73">
      <w:pPr>
        <w:spacing w:line="240" w:lineRule="auto"/>
      </w:pPr>
      <w:r>
        <w:separator/>
      </w:r>
    </w:p>
  </w:footnote>
  <w:footnote w:type="continuationSeparator" w:id="0">
    <w:p w:rsidR="007E1D0C" w:rsidRDefault="007E1D0C" w:rsidP="00F96C73">
      <w:pPr>
        <w:spacing w:line="240" w:lineRule="auto"/>
      </w:pPr>
      <w:r>
        <w:continuationSeparator/>
      </w:r>
    </w:p>
    <w:p w:rsidR="007E1D0C" w:rsidRDefault="007E1D0C"/>
  </w:footnote>
  <w:footnote w:id="1">
    <w:p w:rsidR="007E1D0C" w:rsidRPr="00215B85" w:rsidRDefault="007E1D0C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7E1D0C" w:rsidRPr="00215B85" w:rsidRDefault="007E1D0C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7E1D0C" w:rsidRPr="00215B85" w:rsidRDefault="007E1D0C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7E1D0C" w:rsidRDefault="007E1D0C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7E1D0C" w:rsidRDefault="007E1D0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7E1D0C" w:rsidRDefault="007E1D0C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7E1D0C" w:rsidRPr="00597CCE" w:rsidRDefault="007E1D0C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7E1D0C" w:rsidRPr="00C15AC2" w:rsidRDefault="007E1D0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7E1D0C" w:rsidRPr="00C15AC2" w:rsidRDefault="007E1D0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7E1D0C" w:rsidRPr="00C15AC2" w:rsidRDefault="007E1D0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7E1D0C" w:rsidRPr="00C15AC2" w:rsidRDefault="007E1D0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7E1D0C" w:rsidRDefault="007E1D0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B4B06E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0"/>
  </w:num>
  <w:num w:numId="5">
    <w:abstractNumId w:val="20"/>
  </w:num>
  <w:num w:numId="6">
    <w:abstractNumId w:val="35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6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7"/>
  </w:num>
  <w:num w:numId="19">
    <w:abstractNumId w:val="18"/>
  </w:num>
  <w:num w:numId="20">
    <w:abstractNumId w:val="8"/>
  </w:num>
  <w:num w:numId="21">
    <w:abstractNumId w:val="5"/>
  </w:num>
  <w:num w:numId="22">
    <w:abstractNumId w:val="33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8"/>
  </w:num>
  <w:num w:numId="29">
    <w:abstractNumId w:val="28"/>
  </w:num>
  <w:num w:numId="30">
    <w:abstractNumId w:val="24"/>
  </w:num>
  <w:num w:numId="31">
    <w:abstractNumId w:val="2"/>
  </w:num>
  <w:num w:numId="32">
    <w:abstractNumId w:val="31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2"/>
  </w:num>
  <w:num w:numId="39">
    <w:abstractNumId w:val="25"/>
  </w:num>
  <w:num w:numId="40">
    <w:abstractNumId w:val="39"/>
  </w:num>
  <w:num w:numId="41">
    <w:abstractNumId w:val="9"/>
  </w:num>
  <w:num w:numId="42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06497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685D"/>
    <w:rsid w:val="005F1688"/>
    <w:rsid w:val="005F1FDD"/>
    <w:rsid w:val="005F419C"/>
    <w:rsid w:val="005F522F"/>
    <w:rsid w:val="005F5A8A"/>
    <w:rsid w:val="005F7FCE"/>
    <w:rsid w:val="00600577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720A"/>
    <w:rsid w:val="007974BC"/>
    <w:rsid w:val="00797887"/>
    <w:rsid w:val="007A070F"/>
    <w:rsid w:val="007A1B17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71DC"/>
    <w:rsid w:val="008411E1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5063"/>
    <w:rsid w:val="00B85166"/>
    <w:rsid w:val="00B869CA"/>
    <w:rsid w:val="00B876A5"/>
    <w:rsid w:val="00B907DA"/>
    <w:rsid w:val="00B90DFC"/>
    <w:rsid w:val="00B9131D"/>
    <w:rsid w:val="00B94663"/>
    <w:rsid w:val="00B953D1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2730"/>
    <w:rsid w:val="00C327B5"/>
    <w:rsid w:val="00C348C7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3804"/>
    <w:rsid w:val="00E93B98"/>
    <w:rsid w:val="00E93D34"/>
    <w:rsid w:val="00E949C0"/>
    <w:rsid w:val="00E957C7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772DB941-1555-4415-BADD-34E488CF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5021</TotalTime>
  <Pages>21</Pages>
  <Words>3204</Words>
  <Characters>21981</Characters>
  <Application>Microsoft Office Word</Application>
  <DocSecurity>0</DocSecurity>
  <Lines>457</Lines>
  <Paragraphs>218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52</cp:revision>
  <cp:lastPrinted>2011-08-01T20:23:00Z</cp:lastPrinted>
  <dcterms:created xsi:type="dcterms:W3CDTF">2011-07-27T07:03:00Z</dcterms:created>
  <dcterms:modified xsi:type="dcterms:W3CDTF">2013-05-22T22:30:00Z</dcterms:modified>
</cp:coreProperties>
</file>