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BF5A39">
          <w:pPr>
            <w:pStyle w:val="Spistreci2"/>
            <w:rPr>
              <w:rFonts w:asciiTheme="minorHAnsi" w:hAnsiTheme="minorHAnsi"/>
              <w:sz w:val="22"/>
            </w:rPr>
          </w:pPr>
          <w:hyperlink w:anchor="_Toc357696638" w:history="1">
            <w:r w:rsidRPr="00BC6D1F">
              <w:rPr>
                <w:rStyle w:val="Hipercze"/>
              </w:rPr>
              <w:t>1.1.</w:t>
            </w:r>
            <w:r>
              <w:rPr>
                <w:rFonts w:asciiTheme="minorHAnsi" w:hAnsiTheme="minorHAnsi"/>
                <w:sz w:val="22"/>
              </w:rPr>
              <w:tab/>
            </w:r>
            <w:r w:rsidRPr="00BC6D1F">
              <w:rPr>
                <w:rStyle w:val="Hipercze"/>
              </w:rPr>
              <w:t>Cel pracy</w:t>
            </w:r>
            <w:r>
              <w:rPr>
                <w:webHidden/>
              </w:rPr>
              <w:tab/>
            </w:r>
            <w:r>
              <w:rPr>
                <w:webHidden/>
              </w:rPr>
              <w:fldChar w:fldCharType="begin"/>
            </w:r>
            <w:r>
              <w:rPr>
                <w:webHidden/>
              </w:rPr>
              <w:instrText xml:space="preserve"> PAGEREF _Toc357696638 \h </w:instrText>
            </w:r>
            <w:r>
              <w:rPr>
                <w:webHidden/>
              </w:rPr>
            </w:r>
            <w:r>
              <w:rPr>
                <w:webHidden/>
              </w:rPr>
              <w:fldChar w:fldCharType="separate"/>
            </w:r>
            <w:r>
              <w:rPr>
                <w:webHidden/>
              </w:rPr>
              <w:t>6</w:t>
            </w:r>
            <w:r>
              <w:rPr>
                <w:webHidden/>
              </w:rPr>
              <w:fldChar w:fldCharType="end"/>
            </w:r>
          </w:hyperlink>
        </w:p>
        <w:p w:rsidR="00BF5A39" w:rsidRDefault="00BF5A39">
          <w:pPr>
            <w:pStyle w:val="Spistreci2"/>
            <w:rPr>
              <w:rFonts w:asciiTheme="minorHAnsi" w:hAnsiTheme="minorHAnsi"/>
              <w:sz w:val="22"/>
            </w:rPr>
          </w:pPr>
          <w:hyperlink w:anchor="_Toc357696639" w:history="1">
            <w:r w:rsidRPr="00BC6D1F">
              <w:rPr>
                <w:rStyle w:val="Hipercze"/>
              </w:rPr>
              <w:t>1.2.</w:t>
            </w:r>
            <w:r>
              <w:rPr>
                <w:rFonts w:asciiTheme="minorHAnsi" w:hAnsiTheme="minorHAnsi"/>
                <w:sz w:val="22"/>
              </w:rPr>
              <w:tab/>
            </w:r>
            <w:r w:rsidRPr="00BC6D1F">
              <w:rPr>
                <w:rStyle w:val="Hipercze"/>
              </w:rPr>
              <w:t>Zakres</w:t>
            </w:r>
            <w:r>
              <w:rPr>
                <w:webHidden/>
              </w:rPr>
              <w:tab/>
            </w:r>
            <w:r>
              <w:rPr>
                <w:webHidden/>
              </w:rPr>
              <w:fldChar w:fldCharType="begin"/>
            </w:r>
            <w:r>
              <w:rPr>
                <w:webHidden/>
              </w:rPr>
              <w:instrText xml:space="preserve"> PAGEREF _Toc357696639 \h </w:instrText>
            </w:r>
            <w:r>
              <w:rPr>
                <w:webHidden/>
              </w:rPr>
            </w:r>
            <w:r>
              <w:rPr>
                <w:webHidden/>
              </w:rPr>
              <w:fldChar w:fldCharType="separate"/>
            </w:r>
            <w:r>
              <w:rPr>
                <w:webHidden/>
              </w:rPr>
              <w:t>7</w:t>
            </w:r>
            <w:r>
              <w:rPr>
                <w:webHidden/>
              </w:rPr>
              <w:fldChar w:fldCharType="end"/>
            </w:r>
          </w:hyperlink>
        </w:p>
        <w:p w:rsidR="00BF5A39" w:rsidRDefault="00BF5A39">
          <w:pPr>
            <w:pStyle w:val="Spistreci2"/>
            <w:rPr>
              <w:rFonts w:asciiTheme="minorHAnsi" w:hAnsiTheme="minorHAnsi"/>
              <w:sz w:val="22"/>
            </w:rPr>
          </w:pPr>
          <w:hyperlink w:anchor="_Toc357696640" w:history="1">
            <w:r w:rsidRPr="00BC6D1F">
              <w:rPr>
                <w:rStyle w:val="Hipercze"/>
              </w:rPr>
              <w:t>1.3.</w:t>
            </w:r>
            <w:r>
              <w:rPr>
                <w:rFonts w:asciiTheme="minorHAnsi" w:hAnsiTheme="minorHAnsi"/>
                <w:sz w:val="22"/>
              </w:rPr>
              <w:tab/>
            </w:r>
            <w:r w:rsidRPr="00BC6D1F">
              <w:rPr>
                <w:rStyle w:val="Hipercze"/>
              </w:rPr>
              <w:t>Powiązane prace naukowe i publikacje</w:t>
            </w:r>
            <w:r>
              <w:rPr>
                <w:webHidden/>
              </w:rPr>
              <w:tab/>
            </w:r>
            <w:r>
              <w:rPr>
                <w:webHidden/>
              </w:rPr>
              <w:fldChar w:fldCharType="begin"/>
            </w:r>
            <w:r>
              <w:rPr>
                <w:webHidden/>
              </w:rPr>
              <w:instrText xml:space="preserve"> PAGEREF _Toc357696640 \h </w:instrText>
            </w:r>
            <w:r>
              <w:rPr>
                <w:webHidden/>
              </w:rPr>
            </w:r>
            <w:r>
              <w:rPr>
                <w:webHidden/>
              </w:rPr>
              <w:fldChar w:fldCharType="separate"/>
            </w:r>
            <w:r>
              <w:rPr>
                <w:webHidden/>
              </w:rPr>
              <w:t>7</w:t>
            </w:r>
            <w:r>
              <w:rPr>
                <w:webHidden/>
              </w:rPr>
              <w:fldChar w:fldCharType="end"/>
            </w:r>
          </w:hyperlink>
        </w:p>
        <w:p w:rsidR="00BF5A39" w:rsidRDefault="00BF5A39">
          <w:pPr>
            <w:pStyle w:val="Spistreci1"/>
            <w:rPr>
              <w:rFonts w:asciiTheme="minorHAnsi" w:hAnsiTheme="minorHAnsi"/>
              <w:b w:val="0"/>
              <w:noProof/>
              <w:sz w:val="22"/>
            </w:rPr>
          </w:pPr>
          <w:hyperlink w:anchor="_Toc357696641" w:history="1">
            <w:r w:rsidRPr="00BC6D1F">
              <w:rPr>
                <w:rStyle w:val="Hipercze"/>
                <w:noProof/>
              </w:rPr>
              <w:t>Rozdział 2. Filtrowanie reklam w sieci WWW</w:t>
            </w:r>
            <w:r>
              <w:rPr>
                <w:noProof/>
                <w:webHidden/>
              </w:rPr>
              <w:tab/>
            </w:r>
            <w:r>
              <w:rPr>
                <w:noProof/>
                <w:webHidden/>
              </w:rPr>
              <w:fldChar w:fldCharType="begin"/>
            </w:r>
            <w:r>
              <w:rPr>
                <w:noProof/>
                <w:webHidden/>
              </w:rPr>
              <w:instrText xml:space="preserve"> PAGEREF _Toc357696641 \h </w:instrText>
            </w:r>
            <w:r>
              <w:rPr>
                <w:noProof/>
                <w:webHidden/>
              </w:rPr>
            </w:r>
            <w:r>
              <w:rPr>
                <w:noProof/>
                <w:webHidden/>
              </w:rPr>
              <w:fldChar w:fldCharType="separate"/>
            </w:r>
            <w:r>
              <w:rPr>
                <w:noProof/>
                <w:webHidden/>
              </w:rPr>
              <w:t>8</w:t>
            </w:r>
            <w:r>
              <w:rPr>
                <w:noProof/>
                <w:webHidden/>
              </w:rPr>
              <w:fldChar w:fldCharType="end"/>
            </w:r>
          </w:hyperlink>
        </w:p>
        <w:p w:rsidR="00BF5A39" w:rsidRDefault="00BF5A39">
          <w:pPr>
            <w:pStyle w:val="Spistreci2"/>
            <w:rPr>
              <w:rFonts w:asciiTheme="minorHAnsi" w:hAnsiTheme="minorHAnsi"/>
              <w:sz w:val="22"/>
            </w:rPr>
          </w:pPr>
          <w:hyperlink w:anchor="_Toc357696642" w:history="1">
            <w:r w:rsidRPr="00BC6D1F">
              <w:rPr>
                <w:rStyle w:val="Hipercze"/>
              </w:rPr>
              <w:t>2.1.</w:t>
            </w:r>
            <w:r>
              <w:rPr>
                <w:rFonts w:asciiTheme="minorHAnsi" w:hAnsiTheme="minorHAnsi"/>
                <w:sz w:val="22"/>
              </w:rPr>
              <w:tab/>
            </w:r>
            <w:r w:rsidRPr="00BC6D1F">
              <w:rPr>
                <w:rStyle w:val="Hipercze"/>
              </w:rPr>
              <w:t>Po czym rozpoznać reklamę?</w:t>
            </w:r>
            <w:r>
              <w:rPr>
                <w:webHidden/>
              </w:rPr>
              <w:tab/>
            </w:r>
            <w:r>
              <w:rPr>
                <w:webHidden/>
              </w:rPr>
              <w:fldChar w:fldCharType="begin"/>
            </w:r>
            <w:r>
              <w:rPr>
                <w:webHidden/>
              </w:rPr>
              <w:instrText xml:space="preserve"> PAGEREF _Toc357696642 \h </w:instrText>
            </w:r>
            <w:r>
              <w:rPr>
                <w:webHidden/>
              </w:rPr>
            </w:r>
            <w:r>
              <w:rPr>
                <w:webHidden/>
              </w:rPr>
              <w:fldChar w:fldCharType="separate"/>
            </w:r>
            <w:r>
              <w:rPr>
                <w:webHidden/>
              </w:rPr>
              <w:t>9</w:t>
            </w:r>
            <w:r>
              <w:rPr>
                <w:webHidden/>
              </w:rPr>
              <w:fldChar w:fldCharType="end"/>
            </w:r>
          </w:hyperlink>
        </w:p>
        <w:p w:rsidR="00BF5A39" w:rsidRDefault="00BF5A39">
          <w:pPr>
            <w:pStyle w:val="Spistreci2"/>
            <w:rPr>
              <w:rFonts w:asciiTheme="minorHAnsi" w:hAnsiTheme="minorHAnsi"/>
              <w:sz w:val="22"/>
            </w:rPr>
          </w:pPr>
          <w:hyperlink w:anchor="_Toc357696643" w:history="1">
            <w:r w:rsidRPr="00BC6D1F">
              <w:rPr>
                <w:rStyle w:val="Hipercze"/>
              </w:rPr>
              <w:t>2.2.</w:t>
            </w:r>
            <w:r>
              <w:rPr>
                <w:rFonts w:asciiTheme="minorHAnsi" w:hAnsiTheme="minorHAnsi"/>
                <w:sz w:val="22"/>
              </w:rPr>
              <w:tab/>
            </w:r>
            <w:r w:rsidRPr="00BC6D1F">
              <w:rPr>
                <w:rStyle w:val="Hipercze"/>
              </w:rPr>
              <w:t>Obecne rozwiązania</w:t>
            </w:r>
            <w:r>
              <w:rPr>
                <w:webHidden/>
              </w:rPr>
              <w:tab/>
            </w:r>
            <w:r>
              <w:rPr>
                <w:webHidden/>
              </w:rPr>
              <w:fldChar w:fldCharType="begin"/>
            </w:r>
            <w:r>
              <w:rPr>
                <w:webHidden/>
              </w:rPr>
              <w:instrText xml:space="preserve"> PAGEREF _Toc357696643 \h </w:instrText>
            </w:r>
            <w:r>
              <w:rPr>
                <w:webHidden/>
              </w:rPr>
            </w:r>
            <w:r>
              <w:rPr>
                <w:webHidden/>
              </w:rPr>
              <w:fldChar w:fldCharType="separate"/>
            </w:r>
            <w:r>
              <w:rPr>
                <w:webHidden/>
              </w:rPr>
              <w:t>11</w:t>
            </w:r>
            <w:r>
              <w:rPr>
                <w:webHidden/>
              </w:rPr>
              <w:fldChar w:fldCharType="end"/>
            </w:r>
          </w:hyperlink>
        </w:p>
        <w:p w:rsidR="00BF5A39" w:rsidRDefault="00BF5A39">
          <w:pPr>
            <w:pStyle w:val="Spistreci2"/>
            <w:rPr>
              <w:rFonts w:asciiTheme="minorHAnsi" w:hAnsiTheme="minorHAnsi"/>
              <w:sz w:val="22"/>
            </w:rPr>
          </w:pPr>
          <w:hyperlink w:anchor="_Toc357696644" w:history="1">
            <w:r w:rsidRPr="00BC6D1F">
              <w:rPr>
                <w:rStyle w:val="Hipercze"/>
              </w:rPr>
              <w:t>2.3.</w:t>
            </w:r>
            <w:r>
              <w:rPr>
                <w:rFonts w:asciiTheme="minorHAnsi" w:hAnsiTheme="minorHAnsi"/>
                <w:sz w:val="22"/>
              </w:rPr>
              <w:tab/>
            </w:r>
            <w:r w:rsidRPr="00BC6D1F">
              <w:rPr>
                <w:rStyle w:val="Hipercze"/>
              </w:rPr>
              <w:t>Metody inteligentne</w:t>
            </w:r>
            <w:r>
              <w:rPr>
                <w:webHidden/>
              </w:rPr>
              <w:tab/>
            </w:r>
            <w:r>
              <w:rPr>
                <w:webHidden/>
              </w:rPr>
              <w:fldChar w:fldCharType="begin"/>
            </w:r>
            <w:r>
              <w:rPr>
                <w:webHidden/>
              </w:rPr>
              <w:instrText xml:space="preserve"> PAGEREF _Toc357696644 \h </w:instrText>
            </w:r>
            <w:r>
              <w:rPr>
                <w:webHidden/>
              </w:rPr>
            </w:r>
            <w:r>
              <w:rPr>
                <w:webHidden/>
              </w:rPr>
              <w:fldChar w:fldCharType="separate"/>
            </w:r>
            <w:r>
              <w:rPr>
                <w:webHidden/>
              </w:rPr>
              <w:t>12</w:t>
            </w:r>
            <w:r>
              <w:rPr>
                <w:webHidden/>
              </w:rPr>
              <w:fldChar w:fldCharType="end"/>
            </w:r>
          </w:hyperlink>
        </w:p>
        <w:p w:rsidR="00BF5A39" w:rsidRDefault="00BF5A39">
          <w:pPr>
            <w:pStyle w:val="Spistreci1"/>
            <w:rPr>
              <w:rFonts w:asciiTheme="minorHAnsi" w:hAnsiTheme="minorHAnsi"/>
              <w:b w:val="0"/>
              <w:noProof/>
              <w:sz w:val="22"/>
            </w:rPr>
          </w:pPr>
          <w:hyperlink w:anchor="_Toc357696645" w:history="1">
            <w:r w:rsidRPr="00BC6D1F">
              <w:rPr>
                <w:rStyle w:val="Hipercze"/>
                <w:noProof/>
              </w:rPr>
              <w:t>Rozdział 3. Inteligentny system wykrywania</w:t>
            </w:r>
            <w:r>
              <w:rPr>
                <w:noProof/>
                <w:webHidden/>
              </w:rPr>
              <w:tab/>
            </w:r>
            <w:r>
              <w:rPr>
                <w:noProof/>
                <w:webHidden/>
              </w:rPr>
              <w:fldChar w:fldCharType="begin"/>
            </w:r>
            <w:r>
              <w:rPr>
                <w:noProof/>
                <w:webHidden/>
              </w:rPr>
              <w:instrText xml:space="preserve"> PAGEREF _Toc357696645 \h </w:instrText>
            </w:r>
            <w:r>
              <w:rPr>
                <w:noProof/>
                <w:webHidden/>
              </w:rPr>
            </w:r>
            <w:r>
              <w:rPr>
                <w:noProof/>
                <w:webHidden/>
              </w:rPr>
              <w:fldChar w:fldCharType="separate"/>
            </w:r>
            <w:r>
              <w:rPr>
                <w:noProof/>
                <w:webHidden/>
              </w:rPr>
              <w:t>13</w:t>
            </w:r>
            <w:r>
              <w:rPr>
                <w:noProof/>
                <w:webHidden/>
              </w:rPr>
              <w:fldChar w:fldCharType="end"/>
            </w:r>
          </w:hyperlink>
        </w:p>
        <w:p w:rsidR="00BF5A39" w:rsidRDefault="00BF5A39">
          <w:pPr>
            <w:pStyle w:val="Spistreci2"/>
            <w:rPr>
              <w:rFonts w:asciiTheme="minorHAnsi" w:hAnsiTheme="minorHAnsi"/>
              <w:sz w:val="22"/>
            </w:rPr>
          </w:pPr>
          <w:hyperlink w:anchor="_Toc357696646" w:history="1">
            <w:r w:rsidRPr="00BC6D1F">
              <w:rPr>
                <w:rStyle w:val="Hipercze"/>
              </w:rPr>
              <w:t>3.1.</w:t>
            </w:r>
            <w:r>
              <w:rPr>
                <w:rFonts w:asciiTheme="minorHAnsi" w:hAnsiTheme="minorHAnsi"/>
                <w:sz w:val="22"/>
              </w:rPr>
              <w:tab/>
            </w:r>
            <w:r w:rsidRPr="00BC6D1F">
              <w:rPr>
                <w:rStyle w:val="Hipercze"/>
              </w:rPr>
              <w:t>Pozyskiwanie danych</w:t>
            </w:r>
            <w:r>
              <w:rPr>
                <w:webHidden/>
              </w:rPr>
              <w:tab/>
            </w:r>
            <w:r>
              <w:rPr>
                <w:webHidden/>
              </w:rPr>
              <w:fldChar w:fldCharType="begin"/>
            </w:r>
            <w:r>
              <w:rPr>
                <w:webHidden/>
              </w:rPr>
              <w:instrText xml:space="preserve"> PAGEREF _Toc357696646 \h </w:instrText>
            </w:r>
            <w:r>
              <w:rPr>
                <w:webHidden/>
              </w:rPr>
            </w:r>
            <w:r>
              <w:rPr>
                <w:webHidden/>
              </w:rPr>
              <w:fldChar w:fldCharType="separate"/>
            </w:r>
            <w:r>
              <w:rPr>
                <w:webHidden/>
              </w:rPr>
              <w:t>15</w:t>
            </w:r>
            <w:r>
              <w:rPr>
                <w:webHidden/>
              </w:rPr>
              <w:fldChar w:fldCharType="end"/>
            </w:r>
          </w:hyperlink>
        </w:p>
        <w:p w:rsidR="00BF5A39" w:rsidRDefault="00BF5A39">
          <w:pPr>
            <w:pStyle w:val="Spistreci2"/>
            <w:rPr>
              <w:rFonts w:asciiTheme="minorHAnsi" w:hAnsiTheme="minorHAnsi"/>
              <w:sz w:val="22"/>
            </w:rPr>
          </w:pPr>
          <w:hyperlink w:anchor="_Toc357696647" w:history="1">
            <w:r w:rsidRPr="00BC6D1F">
              <w:rPr>
                <w:rStyle w:val="Hipercze"/>
              </w:rPr>
              <w:t>3.2.</w:t>
            </w:r>
            <w:r>
              <w:rPr>
                <w:rFonts w:asciiTheme="minorHAnsi" w:hAnsiTheme="minorHAnsi"/>
                <w:sz w:val="22"/>
              </w:rPr>
              <w:tab/>
            </w:r>
            <w:r w:rsidRPr="00BC6D1F">
              <w:rPr>
                <w:rStyle w:val="Hipercze"/>
              </w:rPr>
              <w:t>Przetwarzanie wstępne</w:t>
            </w:r>
            <w:r>
              <w:rPr>
                <w:webHidden/>
              </w:rPr>
              <w:tab/>
            </w:r>
            <w:r>
              <w:rPr>
                <w:webHidden/>
              </w:rPr>
              <w:fldChar w:fldCharType="begin"/>
            </w:r>
            <w:r>
              <w:rPr>
                <w:webHidden/>
              </w:rPr>
              <w:instrText xml:space="preserve"> PAGEREF _Toc357696647 \h </w:instrText>
            </w:r>
            <w:r>
              <w:rPr>
                <w:webHidden/>
              </w:rPr>
            </w:r>
            <w:r>
              <w:rPr>
                <w:webHidden/>
              </w:rPr>
              <w:fldChar w:fldCharType="separate"/>
            </w:r>
            <w:r>
              <w:rPr>
                <w:webHidden/>
              </w:rPr>
              <w:t>17</w:t>
            </w:r>
            <w:r>
              <w:rPr>
                <w:webHidden/>
              </w:rPr>
              <w:fldChar w:fldCharType="end"/>
            </w:r>
          </w:hyperlink>
        </w:p>
        <w:p w:rsidR="00BF5A39" w:rsidRDefault="00BF5A39">
          <w:pPr>
            <w:pStyle w:val="Spistreci3"/>
            <w:rPr>
              <w:rFonts w:asciiTheme="minorHAnsi" w:hAnsiTheme="minorHAnsi"/>
              <w:noProof/>
              <w:sz w:val="22"/>
            </w:rPr>
          </w:pPr>
          <w:hyperlink w:anchor="_Toc357696648" w:history="1">
            <w:r w:rsidRPr="00BC6D1F">
              <w:rPr>
                <w:rStyle w:val="Hipercze"/>
                <w:noProof/>
              </w:rPr>
              <w:t>3.2.1.</w:t>
            </w:r>
            <w:r>
              <w:rPr>
                <w:rFonts w:asciiTheme="minorHAnsi" w:hAnsiTheme="minorHAnsi"/>
                <w:noProof/>
                <w:sz w:val="22"/>
              </w:rPr>
              <w:tab/>
            </w:r>
            <w:r w:rsidRPr="00BC6D1F">
              <w:rPr>
                <w:rStyle w:val="Hipercze"/>
                <w:noProof/>
              </w:rPr>
              <w:t>Ekstrakcja cech</w:t>
            </w:r>
            <w:r>
              <w:rPr>
                <w:noProof/>
                <w:webHidden/>
              </w:rPr>
              <w:tab/>
            </w:r>
            <w:r>
              <w:rPr>
                <w:noProof/>
                <w:webHidden/>
              </w:rPr>
              <w:fldChar w:fldCharType="begin"/>
            </w:r>
            <w:r>
              <w:rPr>
                <w:noProof/>
                <w:webHidden/>
              </w:rPr>
              <w:instrText xml:space="preserve"> PAGEREF _Toc357696648 \h </w:instrText>
            </w:r>
            <w:r>
              <w:rPr>
                <w:noProof/>
                <w:webHidden/>
              </w:rPr>
            </w:r>
            <w:r>
              <w:rPr>
                <w:noProof/>
                <w:webHidden/>
              </w:rPr>
              <w:fldChar w:fldCharType="separate"/>
            </w:r>
            <w:r>
              <w:rPr>
                <w:noProof/>
                <w:webHidden/>
              </w:rPr>
              <w:t>17</w:t>
            </w:r>
            <w:r>
              <w:rPr>
                <w:noProof/>
                <w:webHidden/>
              </w:rPr>
              <w:fldChar w:fldCharType="end"/>
            </w:r>
          </w:hyperlink>
        </w:p>
        <w:p w:rsidR="00BF5A39" w:rsidRDefault="00BF5A39">
          <w:pPr>
            <w:pStyle w:val="Spistreci3"/>
            <w:rPr>
              <w:rFonts w:asciiTheme="minorHAnsi" w:hAnsiTheme="minorHAnsi"/>
              <w:noProof/>
              <w:sz w:val="22"/>
            </w:rPr>
          </w:pPr>
          <w:hyperlink w:anchor="_Toc357696649" w:history="1">
            <w:r w:rsidRPr="00BC6D1F">
              <w:rPr>
                <w:rStyle w:val="Hipercze"/>
                <w:noProof/>
              </w:rPr>
              <w:t>3.2.2.</w:t>
            </w:r>
            <w:r>
              <w:rPr>
                <w:rFonts w:asciiTheme="minorHAnsi" w:hAnsiTheme="minorHAnsi"/>
                <w:noProof/>
                <w:sz w:val="22"/>
              </w:rPr>
              <w:tab/>
            </w:r>
            <w:r w:rsidRPr="00BC6D1F">
              <w:rPr>
                <w:rStyle w:val="Hipercze"/>
                <w:noProof/>
              </w:rPr>
              <w:t>Selekcja cech</w:t>
            </w:r>
            <w:r>
              <w:rPr>
                <w:noProof/>
                <w:webHidden/>
              </w:rPr>
              <w:tab/>
            </w:r>
            <w:r>
              <w:rPr>
                <w:noProof/>
                <w:webHidden/>
              </w:rPr>
              <w:fldChar w:fldCharType="begin"/>
            </w:r>
            <w:r>
              <w:rPr>
                <w:noProof/>
                <w:webHidden/>
              </w:rPr>
              <w:instrText xml:space="preserve"> PAGEREF _Toc357696649 \h </w:instrText>
            </w:r>
            <w:r>
              <w:rPr>
                <w:noProof/>
                <w:webHidden/>
              </w:rPr>
            </w:r>
            <w:r>
              <w:rPr>
                <w:noProof/>
                <w:webHidden/>
              </w:rPr>
              <w:fldChar w:fldCharType="separate"/>
            </w:r>
            <w:r>
              <w:rPr>
                <w:noProof/>
                <w:webHidden/>
              </w:rPr>
              <w:t>21</w:t>
            </w:r>
            <w:r>
              <w:rPr>
                <w:noProof/>
                <w:webHidden/>
              </w:rPr>
              <w:fldChar w:fldCharType="end"/>
            </w:r>
          </w:hyperlink>
        </w:p>
        <w:p w:rsidR="00BF5A39" w:rsidRDefault="00BF5A39">
          <w:pPr>
            <w:pStyle w:val="Spistreci3"/>
            <w:rPr>
              <w:rFonts w:asciiTheme="minorHAnsi" w:hAnsiTheme="minorHAnsi"/>
              <w:noProof/>
              <w:sz w:val="22"/>
            </w:rPr>
          </w:pPr>
          <w:hyperlink w:anchor="_Toc357696650" w:history="1">
            <w:r w:rsidRPr="00BC6D1F">
              <w:rPr>
                <w:rStyle w:val="Hipercze"/>
                <w:noProof/>
              </w:rPr>
              <w:t>3.2.3.</w:t>
            </w:r>
            <w:r>
              <w:rPr>
                <w:rFonts w:asciiTheme="minorHAnsi" w:hAnsiTheme="minorHAnsi"/>
                <w:noProof/>
                <w:sz w:val="22"/>
              </w:rPr>
              <w:tab/>
            </w:r>
            <w:r w:rsidRPr="00BC6D1F">
              <w:rPr>
                <w:rStyle w:val="Hipercze"/>
                <w:noProof/>
              </w:rPr>
              <w:t>Dodatkowa obróbka</w:t>
            </w:r>
            <w:r>
              <w:rPr>
                <w:noProof/>
                <w:webHidden/>
              </w:rPr>
              <w:tab/>
            </w:r>
            <w:r>
              <w:rPr>
                <w:noProof/>
                <w:webHidden/>
              </w:rPr>
              <w:fldChar w:fldCharType="begin"/>
            </w:r>
            <w:r>
              <w:rPr>
                <w:noProof/>
                <w:webHidden/>
              </w:rPr>
              <w:instrText xml:space="preserve"> PAGEREF _Toc357696650 \h </w:instrText>
            </w:r>
            <w:r>
              <w:rPr>
                <w:noProof/>
                <w:webHidden/>
              </w:rPr>
            </w:r>
            <w:r>
              <w:rPr>
                <w:noProof/>
                <w:webHidden/>
              </w:rPr>
              <w:fldChar w:fldCharType="separate"/>
            </w:r>
            <w:r>
              <w:rPr>
                <w:noProof/>
                <w:webHidden/>
              </w:rPr>
              <w:t>23</w:t>
            </w:r>
            <w:r>
              <w:rPr>
                <w:noProof/>
                <w:webHidden/>
              </w:rPr>
              <w:fldChar w:fldCharType="end"/>
            </w:r>
          </w:hyperlink>
        </w:p>
        <w:p w:rsidR="00BF5A39" w:rsidRDefault="00BF5A39">
          <w:pPr>
            <w:pStyle w:val="Spistreci2"/>
            <w:rPr>
              <w:rFonts w:asciiTheme="minorHAnsi" w:hAnsiTheme="minorHAnsi"/>
              <w:sz w:val="22"/>
            </w:rPr>
          </w:pPr>
          <w:hyperlink w:anchor="_Toc357696651" w:history="1">
            <w:r w:rsidRPr="00BC6D1F">
              <w:rPr>
                <w:rStyle w:val="Hipercze"/>
              </w:rPr>
              <w:t>3.3.</w:t>
            </w:r>
            <w:r>
              <w:rPr>
                <w:rFonts w:asciiTheme="minorHAnsi" w:hAnsiTheme="minorHAnsi"/>
                <w:sz w:val="22"/>
              </w:rPr>
              <w:tab/>
            </w:r>
            <w:r w:rsidRPr="00BC6D1F">
              <w:rPr>
                <w:rStyle w:val="Hipercze"/>
              </w:rPr>
              <w:t>Dobór klasyfikatorów</w:t>
            </w:r>
            <w:r>
              <w:rPr>
                <w:webHidden/>
              </w:rPr>
              <w:tab/>
            </w:r>
            <w:r>
              <w:rPr>
                <w:webHidden/>
              </w:rPr>
              <w:fldChar w:fldCharType="begin"/>
            </w:r>
            <w:r>
              <w:rPr>
                <w:webHidden/>
              </w:rPr>
              <w:instrText xml:space="preserve"> PAGEREF _Toc357696651 \h </w:instrText>
            </w:r>
            <w:r>
              <w:rPr>
                <w:webHidden/>
              </w:rPr>
            </w:r>
            <w:r>
              <w:rPr>
                <w:webHidden/>
              </w:rPr>
              <w:fldChar w:fldCharType="separate"/>
            </w:r>
            <w:r>
              <w:rPr>
                <w:webHidden/>
              </w:rPr>
              <w:t>24</w:t>
            </w:r>
            <w:r>
              <w:rPr>
                <w:webHidden/>
              </w:rPr>
              <w:fldChar w:fldCharType="end"/>
            </w:r>
          </w:hyperlink>
        </w:p>
        <w:p w:rsidR="00BF5A39" w:rsidRDefault="00BF5A39">
          <w:pPr>
            <w:pStyle w:val="Spistreci3"/>
            <w:rPr>
              <w:rFonts w:asciiTheme="minorHAnsi" w:hAnsiTheme="minorHAnsi"/>
              <w:noProof/>
              <w:sz w:val="22"/>
            </w:rPr>
          </w:pPr>
          <w:hyperlink w:anchor="_Toc357696652" w:history="1">
            <w:r w:rsidRPr="00BC6D1F">
              <w:rPr>
                <w:rStyle w:val="Hipercze"/>
                <w:noProof/>
              </w:rPr>
              <w:t>3.3.1.</w:t>
            </w:r>
            <w:r>
              <w:rPr>
                <w:rFonts w:asciiTheme="minorHAnsi" w:hAnsiTheme="minorHAnsi"/>
                <w:noProof/>
                <w:sz w:val="22"/>
              </w:rPr>
              <w:tab/>
            </w:r>
            <w:r w:rsidRPr="00BC6D1F">
              <w:rPr>
                <w:rStyle w:val="Hipercze"/>
                <w:noProof/>
              </w:rPr>
              <w:t>Zakres badań</w:t>
            </w:r>
            <w:r>
              <w:rPr>
                <w:noProof/>
                <w:webHidden/>
              </w:rPr>
              <w:tab/>
            </w:r>
            <w:r>
              <w:rPr>
                <w:noProof/>
                <w:webHidden/>
              </w:rPr>
              <w:fldChar w:fldCharType="begin"/>
            </w:r>
            <w:r>
              <w:rPr>
                <w:noProof/>
                <w:webHidden/>
              </w:rPr>
              <w:instrText xml:space="preserve"> PAGEREF _Toc357696652 \h </w:instrText>
            </w:r>
            <w:r>
              <w:rPr>
                <w:noProof/>
                <w:webHidden/>
              </w:rPr>
            </w:r>
            <w:r>
              <w:rPr>
                <w:noProof/>
                <w:webHidden/>
              </w:rPr>
              <w:fldChar w:fldCharType="separate"/>
            </w:r>
            <w:r>
              <w:rPr>
                <w:noProof/>
                <w:webHidden/>
              </w:rPr>
              <w:t>24</w:t>
            </w:r>
            <w:r>
              <w:rPr>
                <w:noProof/>
                <w:webHidden/>
              </w:rPr>
              <w:fldChar w:fldCharType="end"/>
            </w:r>
          </w:hyperlink>
        </w:p>
        <w:p w:rsidR="00BF5A39" w:rsidRDefault="00BF5A39">
          <w:pPr>
            <w:pStyle w:val="Spistreci3"/>
            <w:rPr>
              <w:rFonts w:asciiTheme="minorHAnsi" w:hAnsiTheme="minorHAnsi"/>
              <w:noProof/>
              <w:sz w:val="22"/>
            </w:rPr>
          </w:pPr>
          <w:hyperlink w:anchor="_Toc357696653" w:history="1">
            <w:r w:rsidRPr="00BC6D1F">
              <w:rPr>
                <w:rStyle w:val="Hipercze"/>
                <w:noProof/>
              </w:rPr>
              <w:t>3.3.2.</w:t>
            </w:r>
            <w:r>
              <w:rPr>
                <w:rFonts w:asciiTheme="minorHAnsi" w:hAnsiTheme="minorHAnsi"/>
                <w:noProof/>
                <w:sz w:val="22"/>
              </w:rPr>
              <w:tab/>
            </w:r>
            <w:r w:rsidRPr="00BC6D1F">
              <w:rPr>
                <w:rStyle w:val="Hipercze"/>
                <w:noProof/>
              </w:rPr>
              <w:t>System ewaluacji klasyfikatorów</w:t>
            </w:r>
            <w:r>
              <w:rPr>
                <w:noProof/>
                <w:webHidden/>
              </w:rPr>
              <w:tab/>
            </w:r>
            <w:r>
              <w:rPr>
                <w:noProof/>
                <w:webHidden/>
              </w:rPr>
              <w:fldChar w:fldCharType="begin"/>
            </w:r>
            <w:r>
              <w:rPr>
                <w:noProof/>
                <w:webHidden/>
              </w:rPr>
              <w:instrText xml:space="preserve"> PAGEREF _Toc357696653 \h </w:instrText>
            </w:r>
            <w:r>
              <w:rPr>
                <w:noProof/>
                <w:webHidden/>
              </w:rPr>
            </w:r>
            <w:r>
              <w:rPr>
                <w:noProof/>
                <w:webHidden/>
              </w:rPr>
              <w:fldChar w:fldCharType="separate"/>
            </w:r>
            <w:r>
              <w:rPr>
                <w:noProof/>
                <w:webHidden/>
              </w:rPr>
              <w:t>24</w:t>
            </w:r>
            <w:r>
              <w:rPr>
                <w:noProof/>
                <w:webHidden/>
              </w:rPr>
              <w:fldChar w:fldCharType="end"/>
            </w:r>
          </w:hyperlink>
        </w:p>
        <w:p w:rsidR="00BF5A39" w:rsidRDefault="00BF5A39">
          <w:pPr>
            <w:pStyle w:val="Spistreci3"/>
            <w:rPr>
              <w:rFonts w:asciiTheme="minorHAnsi" w:hAnsiTheme="minorHAnsi"/>
              <w:noProof/>
              <w:sz w:val="22"/>
            </w:rPr>
          </w:pPr>
          <w:hyperlink w:anchor="_Toc357696654" w:history="1">
            <w:r w:rsidRPr="00BC6D1F">
              <w:rPr>
                <w:rStyle w:val="Hipercze"/>
                <w:noProof/>
              </w:rPr>
              <w:t>3.3.3.</w:t>
            </w:r>
            <w:r>
              <w:rPr>
                <w:rFonts w:asciiTheme="minorHAnsi" w:hAnsiTheme="minorHAnsi"/>
                <w:noProof/>
                <w:sz w:val="22"/>
              </w:rPr>
              <w:tab/>
            </w:r>
            <w:r w:rsidRPr="00BC6D1F">
              <w:rPr>
                <w:rStyle w:val="Hipercze"/>
                <w:noProof/>
              </w:rPr>
              <w:t>Generacja zadań</w:t>
            </w:r>
            <w:r>
              <w:rPr>
                <w:noProof/>
                <w:webHidden/>
              </w:rPr>
              <w:tab/>
            </w:r>
            <w:r>
              <w:rPr>
                <w:noProof/>
                <w:webHidden/>
              </w:rPr>
              <w:fldChar w:fldCharType="begin"/>
            </w:r>
            <w:r>
              <w:rPr>
                <w:noProof/>
                <w:webHidden/>
              </w:rPr>
              <w:instrText xml:space="preserve"> PAGEREF _Toc357696654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3"/>
            <w:rPr>
              <w:rFonts w:asciiTheme="minorHAnsi" w:hAnsiTheme="minorHAnsi"/>
              <w:noProof/>
              <w:sz w:val="22"/>
            </w:rPr>
          </w:pPr>
          <w:hyperlink w:anchor="_Toc357696655" w:history="1">
            <w:r w:rsidRPr="00BC6D1F">
              <w:rPr>
                <w:rStyle w:val="Hipercze"/>
                <w:noProof/>
              </w:rPr>
              <w:t>3.3.4.</w:t>
            </w:r>
            <w:r>
              <w:rPr>
                <w:rFonts w:asciiTheme="minorHAnsi" w:hAnsiTheme="minorHAnsi"/>
                <w:noProof/>
                <w:sz w:val="22"/>
              </w:rPr>
              <w:tab/>
            </w:r>
            <w:r w:rsidRPr="00BC6D1F">
              <w:rPr>
                <w:rStyle w:val="Hipercze"/>
                <w:noProof/>
              </w:rPr>
              <w:t>Koordynacja wykonania</w:t>
            </w:r>
            <w:r>
              <w:rPr>
                <w:noProof/>
                <w:webHidden/>
              </w:rPr>
              <w:tab/>
            </w:r>
            <w:r>
              <w:rPr>
                <w:noProof/>
                <w:webHidden/>
              </w:rPr>
              <w:fldChar w:fldCharType="begin"/>
            </w:r>
            <w:r>
              <w:rPr>
                <w:noProof/>
                <w:webHidden/>
              </w:rPr>
              <w:instrText xml:space="preserve"> PAGEREF _Toc357696655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3"/>
            <w:rPr>
              <w:rFonts w:asciiTheme="minorHAnsi" w:hAnsiTheme="minorHAnsi"/>
              <w:noProof/>
              <w:sz w:val="22"/>
            </w:rPr>
          </w:pPr>
          <w:hyperlink w:anchor="_Toc357696656" w:history="1">
            <w:r w:rsidRPr="00BC6D1F">
              <w:rPr>
                <w:rStyle w:val="Hipercze"/>
                <w:noProof/>
              </w:rPr>
              <w:t>3.3.5.</w:t>
            </w:r>
            <w:r>
              <w:rPr>
                <w:rFonts w:asciiTheme="minorHAnsi" w:hAnsiTheme="minorHAnsi"/>
                <w:noProof/>
                <w:sz w:val="22"/>
              </w:rPr>
              <w:tab/>
            </w:r>
            <w:r w:rsidRPr="00BC6D1F">
              <w:rPr>
                <w:rStyle w:val="Hipercze"/>
                <w:noProof/>
              </w:rPr>
              <w:t>Wykonanie</w:t>
            </w:r>
            <w:r>
              <w:rPr>
                <w:noProof/>
                <w:webHidden/>
              </w:rPr>
              <w:tab/>
            </w:r>
            <w:r>
              <w:rPr>
                <w:noProof/>
                <w:webHidden/>
              </w:rPr>
              <w:fldChar w:fldCharType="begin"/>
            </w:r>
            <w:r>
              <w:rPr>
                <w:noProof/>
                <w:webHidden/>
              </w:rPr>
              <w:instrText xml:space="preserve"> PAGEREF _Toc357696656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3"/>
            <w:rPr>
              <w:rFonts w:asciiTheme="minorHAnsi" w:hAnsiTheme="minorHAnsi"/>
              <w:noProof/>
              <w:sz w:val="22"/>
            </w:rPr>
          </w:pPr>
          <w:hyperlink w:anchor="_Toc357696657" w:history="1">
            <w:r w:rsidRPr="00BC6D1F">
              <w:rPr>
                <w:rStyle w:val="Hipercze"/>
                <w:noProof/>
              </w:rPr>
              <w:t>3.3.6.</w:t>
            </w:r>
            <w:r>
              <w:rPr>
                <w:rFonts w:asciiTheme="minorHAnsi" w:hAnsiTheme="minorHAnsi"/>
                <w:noProof/>
                <w:sz w:val="22"/>
              </w:rPr>
              <w:tab/>
            </w:r>
            <w:r w:rsidRPr="00BC6D1F">
              <w:rPr>
                <w:rStyle w:val="Hipercze"/>
                <w:noProof/>
              </w:rPr>
              <w:t>Analiza wyników</w:t>
            </w:r>
            <w:r>
              <w:rPr>
                <w:noProof/>
                <w:webHidden/>
              </w:rPr>
              <w:tab/>
            </w:r>
            <w:r>
              <w:rPr>
                <w:noProof/>
                <w:webHidden/>
              </w:rPr>
              <w:fldChar w:fldCharType="begin"/>
            </w:r>
            <w:r>
              <w:rPr>
                <w:noProof/>
                <w:webHidden/>
              </w:rPr>
              <w:instrText xml:space="preserve"> PAGEREF _Toc357696657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2"/>
            <w:rPr>
              <w:rFonts w:asciiTheme="minorHAnsi" w:hAnsiTheme="minorHAnsi"/>
              <w:sz w:val="22"/>
            </w:rPr>
          </w:pPr>
          <w:hyperlink w:anchor="_Toc357696658" w:history="1">
            <w:r w:rsidRPr="00BC6D1F">
              <w:rPr>
                <w:rStyle w:val="Hipercze"/>
              </w:rPr>
              <w:t>3.4.</w:t>
            </w:r>
            <w:r>
              <w:rPr>
                <w:rFonts w:asciiTheme="minorHAnsi" w:hAnsiTheme="minorHAnsi"/>
                <w:sz w:val="22"/>
              </w:rPr>
              <w:tab/>
            </w:r>
            <w:r w:rsidRPr="00BC6D1F">
              <w:rPr>
                <w:rStyle w:val="Hipercze"/>
              </w:rPr>
              <w:t>Trenowanie</w:t>
            </w:r>
            <w:r>
              <w:rPr>
                <w:webHidden/>
              </w:rPr>
              <w:tab/>
            </w:r>
            <w:r>
              <w:rPr>
                <w:webHidden/>
              </w:rPr>
              <w:fldChar w:fldCharType="begin"/>
            </w:r>
            <w:r>
              <w:rPr>
                <w:webHidden/>
              </w:rPr>
              <w:instrText xml:space="preserve"> PAGEREF _Toc357696658 \h </w:instrText>
            </w:r>
            <w:r>
              <w:rPr>
                <w:webHidden/>
              </w:rPr>
            </w:r>
            <w:r>
              <w:rPr>
                <w:webHidden/>
              </w:rPr>
              <w:fldChar w:fldCharType="separate"/>
            </w:r>
            <w:r>
              <w:rPr>
                <w:webHidden/>
              </w:rPr>
              <w:t>27</w:t>
            </w:r>
            <w:r>
              <w:rPr>
                <w:webHidden/>
              </w:rPr>
              <w:fldChar w:fldCharType="end"/>
            </w:r>
          </w:hyperlink>
        </w:p>
        <w:p w:rsidR="00BF5A39" w:rsidRDefault="00BF5A39">
          <w:pPr>
            <w:pStyle w:val="Spistreci2"/>
            <w:rPr>
              <w:rFonts w:asciiTheme="minorHAnsi" w:hAnsiTheme="minorHAnsi"/>
              <w:sz w:val="22"/>
            </w:rPr>
          </w:pPr>
          <w:hyperlink w:anchor="_Toc357696659" w:history="1">
            <w:r w:rsidRPr="00BC6D1F">
              <w:rPr>
                <w:rStyle w:val="Hipercze"/>
              </w:rPr>
              <w:t>3.5.</w:t>
            </w:r>
            <w:r>
              <w:rPr>
                <w:rFonts w:asciiTheme="minorHAnsi" w:hAnsiTheme="minorHAnsi"/>
                <w:sz w:val="22"/>
              </w:rPr>
              <w:tab/>
            </w:r>
            <w:r w:rsidRPr="00BC6D1F">
              <w:rPr>
                <w:rStyle w:val="Hipercze"/>
              </w:rPr>
              <w:t>Agent produkcyjny</w:t>
            </w:r>
            <w:r>
              <w:rPr>
                <w:webHidden/>
              </w:rPr>
              <w:tab/>
            </w:r>
            <w:r>
              <w:rPr>
                <w:webHidden/>
              </w:rPr>
              <w:fldChar w:fldCharType="begin"/>
            </w:r>
            <w:r>
              <w:rPr>
                <w:webHidden/>
              </w:rPr>
              <w:instrText xml:space="preserve"> PAGEREF _Toc357696659 \h </w:instrText>
            </w:r>
            <w:r>
              <w:rPr>
                <w:webHidden/>
              </w:rPr>
            </w:r>
            <w:r>
              <w:rPr>
                <w:webHidden/>
              </w:rPr>
              <w:fldChar w:fldCharType="separate"/>
            </w:r>
            <w:r>
              <w:rPr>
                <w:webHidden/>
              </w:rPr>
              <w:t>28</w:t>
            </w:r>
            <w:r>
              <w:rPr>
                <w:webHidden/>
              </w:rPr>
              <w:fldChar w:fldCharType="end"/>
            </w:r>
          </w:hyperlink>
        </w:p>
        <w:p w:rsidR="00BF5A39" w:rsidRDefault="00BF5A39">
          <w:pPr>
            <w:pStyle w:val="Spistreci1"/>
            <w:rPr>
              <w:rFonts w:asciiTheme="minorHAnsi" w:hAnsiTheme="minorHAnsi"/>
              <w:b w:val="0"/>
              <w:noProof/>
              <w:sz w:val="22"/>
            </w:rPr>
          </w:pPr>
          <w:hyperlink w:anchor="_Toc357696660" w:history="1">
            <w:r w:rsidRPr="00BC6D1F">
              <w:rPr>
                <w:rStyle w:val="Hipercze"/>
                <w:noProof/>
              </w:rPr>
              <w:t>Rozdział 4. Implementacja</w:t>
            </w:r>
            <w:r>
              <w:rPr>
                <w:noProof/>
                <w:webHidden/>
              </w:rPr>
              <w:tab/>
            </w:r>
            <w:r>
              <w:rPr>
                <w:noProof/>
                <w:webHidden/>
              </w:rPr>
              <w:fldChar w:fldCharType="begin"/>
            </w:r>
            <w:r>
              <w:rPr>
                <w:noProof/>
                <w:webHidden/>
              </w:rPr>
              <w:instrText xml:space="preserve"> PAGEREF _Toc357696660 \h </w:instrText>
            </w:r>
            <w:r>
              <w:rPr>
                <w:noProof/>
                <w:webHidden/>
              </w:rPr>
            </w:r>
            <w:r>
              <w:rPr>
                <w:noProof/>
                <w:webHidden/>
              </w:rPr>
              <w:fldChar w:fldCharType="separate"/>
            </w:r>
            <w:r>
              <w:rPr>
                <w:noProof/>
                <w:webHidden/>
              </w:rPr>
              <w:t>29</w:t>
            </w:r>
            <w:r>
              <w:rPr>
                <w:noProof/>
                <w:webHidden/>
              </w:rPr>
              <w:fldChar w:fldCharType="end"/>
            </w:r>
          </w:hyperlink>
        </w:p>
        <w:p w:rsidR="00BF5A39" w:rsidRDefault="00BF5A39">
          <w:pPr>
            <w:pStyle w:val="Spistreci1"/>
            <w:rPr>
              <w:rFonts w:asciiTheme="minorHAnsi" w:hAnsiTheme="minorHAnsi"/>
              <w:b w:val="0"/>
              <w:noProof/>
              <w:sz w:val="22"/>
            </w:rPr>
          </w:pPr>
          <w:hyperlink w:anchor="_Toc357696661" w:history="1">
            <w:r w:rsidRPr="00BC6D1F">
              <w:rPr>
                <w:rStyle w:val="Hipercze"/>
                <w:noProof/>
              </w:rPr>
              <w:t>Rozdział 5. Wyniki</w:t>
            </w:r>
            <w:r>
              <w:rPr>
                <w:noProof/>
                <w:webHidden/>
              </w:rPr>
              <w:tab/>
            </w:r>
            <w:r>
              <w:rPr>
                <w:noProof/>
                <w:webHidden/>
              </w:rPr>
              <w:fldChar w:fldCharType="begin"/>
            </w:r>
            <w:r>
              <w:rPr>
                <w:noProof/>
                <w:webHidden/>
              </w:rPr>
              <w:instrText xml:space="preserve"> PAGEREF _Toc357696661 \h </w:instrText>
            </w:r>
            <w:r>
              <w:rPr>
                <w:noProof/>
                <w:webHidden/>
              </w:rPr>
            </w:r>
            <w:r>
              <w:rPr>
                <w:noProof/>
                <w:webHidden/>
              </w:rPr>
              <w:fldChar w:fldCharType="separate"/>
            </w:r>
            <w:r>
              <w:rPr>
                <w:noProof/>
                <w:webHidden/>
              </w:rPr>
              <w:t>34</w:t>
            </w:r>
            <w:r>
              <w:rPr>
                <w:noProof/>
                <w:webHidden/>
              </w:rPr>
              <w:fldChar w:fldCharType="end"/>
            </w:r>
          </w:hyperlink>
        </w:p>
        <w:p w:rsidR="00BF5A39" w:rsidRDefault="00BF5A39">
          <w:pPr>
            <w:pStyle w:val="Spistreci2"/>
            <w:rPr>
              <w:rFonts w:asciiTheme="minorHAnsi" w:hAnsiTheme="minorHAnsi"/>
              <w:sz w:val="22"/>
            </w:rPr>
          </w:pPr>
          <w:hyperlink w:anchor="_Toc357696662" w:history="1">
            <w:r w:rsidRPr="00BC6D1F">
              <w:rPr>
                <w:rStyle w:val="Hipercze"/>
              </w:rPr>
              <w:t>5.1.</w:t>
            </w:r>
            <w:r>
              <w:rPr>
                <w:rFonts w:asciiTheme="minorHAnsi" w:hAnsiTheme="minorHAnsi"/>
                <w:sz w:val="22"/>
              </w:rPr>
              <w:tab/>
            </w:r>
            <w:r w:rsidRPr="00BC6D1F">
              <w:rPr>
                <w:rStyle w:val="Hipercze"/>
              </w:rPr>
              <w:t>Zebrane dane</w:t>
            </w:r>
            <w:r>
              <w:rPr>
                <w:webHidden/>
              </w:rPr>
              <w:tab/>
            </w:r>
            <w:r>
              <w:rPr>
                <w:webHidden/>
              </w:rPr>
              <w:fldChar w:fldCharType="begin"/>
            </w:r>
            <w:r>
              <w:rPr>
                <w:webHidden/>
              </w:rPr>
              <w:instrText xml:space="preserve"> PAGEREF _Toc357696662 \h </w:instrText>
            </w:r>
            <w:r>
              <w:rPr>
                <w:webHidden/>
              </w:rPr>
            </w:r>
            <w:r>
              <w:rPr>
                <w:webHidden/>
              </w:rPr>
              <w:fldChar w:fldCharType="separate"/>
            </w:r>
            <w:r>
              <w:rPr>
                <w:webHidden/>
              </w:rPr>
              <w:t>34</w:t>
            </w:r>
            <w:r>
              <w:rPr>
                <w:webHidden/>
              </w:rPr>
              <w:fldChar w:fldCharType="end"/>
            </w:r>
          </w:hyperlink>
        </w:p>
        <w:p w:rsidR="00BF5A39" w:rsidRDefault="00BF5A39">
          <w:pPr>
            <w:pStyle w:val="Spistreci2"/>
            <w:rPr>
              <w:rFonts w:asciiTheme="minorHAnsi" w:hAnsiTheme="minorHAnsi"/>
              <w:sz w:val="22"/>
            </w:rPr>
          </w:pPr>
          <w:hyperlink w:anchor="_Toc357696663" w:history="1">
            <w:r w:rsidRPr="00BC6D1F">
              <w:rPr>
                <w:rStyle w:val="Hipercze"/>
              </w:rPr>
              <w:t>5.2.</w:t>
            </w:r>
            <w:r>
              <w:rPr>
                <w:rFonts w:asciiTheme="minorHAnsi" w:hAnsiTheme="minorHAnsi"/>
                <w:sz w:val="22"/>
              </w:rPr>
              <w:tab/>
            </w:r>
            <w:r w:rsidRPr="00BC6D1F">
              <w:rPr>
                <w:rStyle w:val="Hipercze"/>
              </w:rPr>
              <w:t>Skuteczność systemu</w:t>
            </w:r>
            <w:r>
              <w:rPr>
                <w:webHidden/>
              </w:rPr>
              <w:tab/>
            </w:r>
            <w:r>
              <w:rPr>
                <w:webHidden/>
              </w:rPr>
              <w:fldChar w:fldCharType="begin"/>
            </w:r>
            <w:r>
              <w:rPr>
                <w:webHidden/>
              </w:rPr>
              <w:instrText xml:space="preserve"> PAGEREF _Toc357696663 \h </w:instrText>
            </w:r>
            <w:r>
              <w:rPr>
                <w:webHidden/>
              </w:rPr>
            </w:r>
            <w:r>
              <w:rPr>
                <w:webHidden/>
              </w:rPr>
              <w:fldChar w:fldCharType="separate"/>
            </w:r>
            <w:r>
              <w:rPr>
                <w:webHidden/>
              </w:rPr>
              <w:t>34</w:t>
            </w:r>
            <w:r>
              <w:rPr>
                <w:webHidden/>
              </w:rPr>
              <w:fldChar w:fldCharType="end"/>
            </w:r>
          </w:hyperlink>
        </w:p>
        <w:p w:rsidR="00BF5A39" w:rsidRDefault="00BF5A39">
          <w:pPr>
            <w:pStyle w:val="Spistreci1"/>
            <w:rPr>
              <w:rFonts w:asciiTheme="minorHAnsi" w:hAnsiTheme="minorHAnsi"/>
              <w:b w:val="0"/>
              <w:noProof/>
              <w:sz w:val="22"/>
            </w:rPr>
          </w:pPr>
          <w:hyperlink w:anchor="_Toc357696664" w:history="1">
            <w:r w:rsidRPr="00BC6D1F">
              <w:rPr>
                <w:rStyle w:val="Hipercze"/>
                <w:noProof/>
              </w:rPr>
              <w:t>Rozdział 6. Podsumowanie</w:t>
            </w:r>
            <w:r>
              <w:rPr>
                <w:noProof/>
                <w:webHidden/>
              </w:rPr>
              <w:tab/>
            </w:r>
            <w:r>
              <w:rPr>
                <w:noProof/>
                <w:webHidden/>
              </w:rPr>
              <w:fldChar w:fldCharType="begin"/>
            </w:r>
            <w:r>
              <w:rPr>
                <w:noProof/>
                <w:webHidden/>
              </w:rPr>
              <w:instrText xml:space="preserve"> PAGEREF _Toc357696664 \h </w:instrText>
            </w:r>
            <w:r>
              <w:rPr>
                <w:noProof/>
                <w:webHidden/>
              </w:rPr>
            </w:r>
            <w:r>
              <w:rPr>
                <w:noProof/>
                <w:webHidden/>
              </w:rPr>
              <w:fldChar w:fldCharType="separate"/>
            </w:r>
            <w:r>
              <w:rPr>
                <w:noProof/>
                <w:webHidden/>
              </w:rPr>
              <w:t>39</w:t>
            </w:r>
            <w:r>
              <w:rPr>
                <w:noProof/>
                <w:webHidden/>
              </w:rPr>
              <w:fldChar w:fldCharType="end"/>
            </w:r>
          </w:hyperlink>
        </w:p>
        <w:p w:rsidR="00BF5A39" w:rsidRDefault="00BF5A39">
          <w:pPr>
            <w:pStyle w:val="Spistreci7"/>
            <w:rPr>
              <w:rFonts w:asciiTheme="minorHAnsi" w:hAnsiTheme="minorHAnsi"/>
              <w:b w:val="0"/>
              <w:sz w:val="22"/>
            </w:rPr>
          </w:pPr>
          <w:hyperlink w:anchor="_Toc357696665" w:history="1">
            <w:r w:rsidRPr="00BC6D1F">
              <w:rPr>
                <w:rStyle w:val="Hipercze"/>
              </w:rPr>
              <w:t>Bibliografia</w:t>
            </w:r>
            <w:r>
              <w:rPr>
                <w:webHidden/>
              </w:rPr>
              <w:tab/>
            </w:r>
            <w:r>
              <w:rPr>
                <w:webHidden/>
              </w:rPr>
              <w:fldChar w:fldCharType="begin"/>
            </w:r>
            <w:r>
              <w:rPr>
                <w:webHidden/>
              </w:rPr>
              <w:instrText xml:space="preserve"> PAGEREF _Toc357696665 \h </w:instrText>
            </w:r>
            <w:r>
              <w:rPr>
                <w:webHidden/>
              </w:rPr>
            </w:r>
            <w:r>
              <w:rPr>
                <w:webHidden/>
              </w:rPr>
              <w:fldChar w:fldCharType="separate"/>
            </w:r>
            <w:r>
              <w:rPr>
                <w:webHidden/>
              </w:rPr>
              <w:t>41</w:t>
            </w:r>
            <w:r>
              <w:rPr>
                <w:webHidden/>
              </w:rPr>
              <w:fldChar w:fldCharType="end"/>
            </w:r>
          </w:hyperlink>
        </w:p>
        <w:p w:rsidR="00BF5A39" w:rsidRDefault="00BF5A39">
          <w:pPr>
            <w:pStyle w:val="Spistreci7"/>
            <w:rPr>
              <w:rFonts w:asciiTheme="minorHAnsi" w:hAnsiTheme="minorHAnsi"/>
              <w:b w:val="0"/>
              <w:sz w:val="22"/>
            </w:rPr>
          </w:pPr>
          <w:hyperlink w:anchor="_Toc357696666" w:history="1">
            <w:r w:rsidRPr="00BC6D1F">
              <w:rPr>
                <w:rStyle w:val="Hipercze"/>
              </w:rPr>
              <w:t>Spis ilustracji</w:t>
            </w:r>
            <w:r>
              <w:rPr>
                <w:webHidden/>
              </w:rPr>
              <w:tab/>
            </w:r>
            <w:r>
              <w:rPr>
                <w:webHidden/>
              </w:rPr>
              <w:fldChar w:fldCharType="begin"/>
            </w:r>
            <w:r>
              <w:rPr>
                <w:webHidden/>
              </w:rPr>
              <w:instrText xml:space="preserve"> PAGEREF _Toc357696666 \h </w:instrText>
            </w:r>
            <w:r>
              <w:rPr>
                <w:webHidden/>
              </w:rPr>
            </w:r>
            <w:r>
              <w:rPr>
                <w:webHidden/>
              </w:rPr>
              <w:fldChar w:fldCharType="separate"/>
            </w:r>
            <w:r>
              <w:rPr>
                <w:webHidden/>
              </w:rPr>
              <w:t>44</w:t>
            </w:r>
            <w:r>
              <w:rPr>
                <w:webHidden/>
              </w:rPr>
              <w:fldChar w:fldCharType="end"/>
            </w:r>
          </w:hyperlink>
        </w:p>
        <w:p w:rsidR="00BF5A39" w:rsidRDefault="00BF5A39">
          <w:pPr>
            <w:pStyle w:val="Spistreci8"/>
            <w:rPr>
              <w:rFonts w:asciiTheme="minorHAnsi" w:hAnsiTheme="minorHAnsi"/>
              <w:b w:val="0"/>
              <w:noProof/>
              <w:sz w:val="22"/>
            </w:rPr>
          </w:pPr>
          <w:hyperlink w:anchor="_Toc357696667" w:history="1">
            <w:r w:rsidRPr="00BC6D1F">
              <w:rPr>
                <w:rStyle w:val="Hipercze"/>
                <w:noProof/>
              </w:rPr>
              <w:t>Dodatek A.</w:t>
            </w:r>
            <w:r>
              <w:rPr>
                <w:rFonts w:asciiTheme="minorHAnsi" w:hAnsiTheme="minorHAnsi"/>
                <w:b w:val="0"/>
                <w:noProof/>
                <w:sz w:val="22"/>
              </w:rPr>
              <w:tab/>
            </w:r>
            <w:r w:rsidRPr="00BC6D1F">
              <w:rPr>
                <w:rStyle w:val="Hipercze"/>
                <w:noProof/>
              </w:rPr>
              <w:t>Zawartość płyty CD</w:t>
            </w:r>
            <w:r>
              <w:rPr>
                <w:noProof/>
                <w:webHidden/>
              </w:rPr>
              <w:tab/>
            </w:r>
            <w:r>
              <w:rPr>
                <w:noProof/>
                <w:webHidden/>
              </w:rPr>
              <w:fldChar w:fldCharType="begin"/>
            </w:r>
            <w:r>
              <w:rPr>
                <w:noProof/>
                <w:webHidden/>
              </w:rPr>
              <w:instrText xml:space="preserve"> PAGEREF _Toc357696667 \h </w:instrText>
            </w:r>
            <w:r>
              <w:rPr>
                <w:noProof/>
                <w:webHidden/>
              </w:rPr>
            </w:r>
            <w:r>
              <w:rPr>
                <w:noProof/>
                <w:webHidden/>
              </w:rPr>
              <w:fldChar w:fldCharType="separate"/>
            </w:r>
            <w:r>
              <w:rPr>
                <w:noProof/>
                <w:webHidden/>
              </w:rPr>
              <w:t>46</w:t>
            </w:r>
            <w:r>
              <w:rPr>
                <w:noProof/>
                <w:webHidden/>
              </w:rPr>
              <w:fldChar w:fldCharType="end"/>
            </w:r>
          </w:hyperlink>
        </w:p>
        <w:p w:rsidR="00BF5A39" w:rsidRDefault="00BF5A39">
          <w:pPr>
            <w:pStyle w:val="Spistreci8"/>
            <w:rPr>
              <w:rFonts w:asciiTheme="minorHAnsi" w:hAnsiTheme="minorHAnsi"/>
              <w:b w:val="0"/>
              <w:noProof/>
              <w:sz w:val="22"/>
            </w:rPr>
          </w:pPr>
          <w:hyperlink w:anchor="_Toc357696668" w:history="1">
            <w:r w:rsidRPr="00BC6D1F">
              <w:rPr>
                <w:rStyle w:val="Hipercze"/>
                <w:noProof/>
              </w:rPr>
              <w:t>Dodatek B.</w:t>
            </w:r>
            <w:r>
              <w:rPr>
                <w:rFonts w:asciiTheme="minorHAnsi" w:hAnsiTheme="minorHAnsi"/>
                <w:b w:val="0"/>
                <w:noProof/>
                <w:sz w:val="22"/>
              </w:rPr>
              <w:tab/>
            </w:r>
            <w:r w:rsidRPr="00BC6D1F">
              <w:rPr>
                <w:rStyle w:val="Hipercze"/>
                <w:noProof/>
              </w:rPr>
              <w:t>Konfiguracja i uruchamianie systemu</w:t>
            </w:r>
            <w:r>
              <w:rPr>
                <w:noProof/>
                <w:webHidden/>
              </w:rPr>
              <w:tab/>
            </w:r>
            <w:r>
              <w:rPr>
                <w:noProof/>
                <w:webHidden/>
              </w:rPr>
              <w:fldChar w:fldCharType="begin"/>
            </w:r>
            <w:r>
              <w:rPr>
                <w:noProof/>
                <w:webHidden/>
              </w:rPr>
              <w:instrText xml:space="preserve"> PAGEREF _Toc357696668 \h </w:instrText>
            </w:r>
            <w:r>
              <w:rPr>
                <w:noProof/>
                <w:webHidden/>
              </w:rPr>
            </w:r>
            <w:r>
              <w:rPr>
                <w:noProof/>
                <w:webHidden/>
              </w:rPr>
              <w:fldChar w:fldCharType="separate"/>
            </w:r>
            <w:r>
              <w:rPr>
                <w:noProof/>
                <w:webHidden/>
              </w:rPr>
              <w:t>47</w:t>
            </w:r>
            <w:r>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CC5191">
      <w:pPr>
        <w:pStyle w:val="Akapitzlist"/>
        <w:numPr>
          <w:ilvl w:val="0"/>
          <w:numId w:val="7"/>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CC5191">
      <w:pPr>
        <w:pStyle w:val="Akapitzlist"/>
        <w:numPr>
          <w:ilvl w:val="0"/>
          <w:numId w:val="7"/>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CC5191">
      <w:pPr>
        <w:pStyle w:val="Akapitzlist"/>
        <w:numPr>
          <w:ilvl w:val="0"/>
          <w:numId w:val="8"/>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46668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46668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r>
        <w:rPr>
          <w:noProof/>
        </w:rPr>
        <w:lastRenderedPageBreak/>
        <w:drawing>
          <wp:inline distT="0" distB="0" distL="0" distR="0" wp14:anchorId="61F10AC4" wp14:editId="7736DE4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p>
    <w:p w:rsidR="002F1460" w:rsidRPr="00EC4C9F" w:rsidRDefault="002F1460" w:rsidP="002F1460">
      <w:pPr>
        <w:pStyle w:val="Legenda"/>
      </w:pPr>
      <w:bookmarkStart w:id="21" w:name="_Toc357697680"/>
      <w:r>
        <w:t xml:space="preserve">Ilustracja </w:t>
      </w:r>
      <w:fldSimple w:instr=" SEQ Ilustracja \* ARABIC ">
        <w:r w:rsidR="0046668F">
          <w:rPr>
            <w:noProof/>
          </w:rPr>
          <w:t>1</w:t>
        </w:r>
      </w:fldSimple>
      <w:r>
        <w:t>: Schemat inteligentnego systemu rozpoznawania reklam</w:t>
      </w:r>
      <w:bookmarkEnd w:id="21"/>
    </w:p>
    <w:p w:rsidR="00AF3703" w:rsidRDefault="00AF3703">
      <w:pPr>
        <w:spacing w:after="200" w:line="276" w:lineRule="auto"/>
        <w:ind w:firstLine="0"/>
        <w:jc w:val="left"/>
      </w:pPr>
      <w:r>
        <w:br w:type="page"/>
      </w:r>
    </w:p>
    <w:p w:rsidR="00927D98" w:rsidRDefault="00927D98" w:rsidP="00927D98">
      <w:pPr>
        <w:pStyle w:val="Nagwek2"/>
      </w:pPr>
      <w:bookmarkStart w:id="22" w:name="_Toc357696646"/>
      <w:commentRangeStart w:id="23"/>
      <w:r>
        <w:lastRenderedPageBreak/>
        <w:t>Pozyskiwanie</w:t>
      </w:r>
      <w:commentRangeEnd w:id="23"/>
      <w:r w:rsidR="00887036">
        <w:rPr>
          <w:rStyle w:val="Odwoaniedokomentarza"/>
          <w:rFonts w:eastAsiaTheme="minorEastAsia" w:cstheme="minorBidi"/>
          <w:b w:val="0"/>
          <w:bCs w:val="0"/>
          <w:caps w:val="0"/>
        </w:rPr>
        <w:commentReference w:id="23"/>
      </w:r>
      <w:r>
        <w:t xml:space="preserve"> danych</w:t>
      </w:r>
      <w:bookmarkEnd w:id="22"/>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4"/>
      <w:r>
        <w:t>projektową</w:t>
      </w:r>
      <w:commentRangeEnd w:id="24"/>
      <w:r w:rsidR="001A765A">
        <w:rPr>
          <w:rStyle w:val="Odwoaniedokomentarza"/>
        </w:rPr>
        <w:commentReference w:id="24"/>
      </w:r>
      <w:r>
        <w:t xml:space="preserve"> postanowiliśmy skorzystać z drugiego sposobu i przez kilka dni w czteroosobowym zespole zebraliśmy </w:t>
      </w:r>
      <w:commentRangeStart w:id="25"/>
      <w:r w:rsidRPr="009A6286">
        <w:rPr>
          <w:color w:val="FF0000"/>
        </w:rPr>
        <w:t xml:space="preserve">xxx </w:t>
      </w:r>
      <w:commentRangeEnd w:id="25"/>
      <w:r w:rsidRPr="009A6286">
        <w:rPr>
          <w:rStyle w:val="Odwoaniedokomentarza"/>
          <w:color w:val="FF0000"/>
        </w:rPr>
        <w:commentReference w:id="25"/>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6"/>
      <w:r w:rsidR="00A7623A" w:rsidRPr="009A6286">
        <w:rPr>
          <w:color w:val="FF0000"/>
        </w:rPr>
        <w:t>kilkuset tysięcy</w:t>
      </w:r>
      <w:commentRangeEnd w:id="26"/>
      <w:r w:rsidR="00A7623A" w:rsidRPr="009A6286">
        <w:rPr>
          <w:rStyle w:val="Odwoaniedokomentarza"/>
          <w:color w:val="FF0000"/>
        </w:rPr>
        <w:commentReference w:id="26"/>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7" w:name="_Toc357696647"/>
      <w:r>
        <w:lastRenderedPageBreak/>
        <w:t>Przetwarzanie wstępne</w:t>
      </w:r>
      <w:bookmarkEnd w:id="27"/>
    </w:p>
    <w:p w:rsidR="00EE44F6" w:rsidRPr="00EE44F6" w:rsidRDefault="00EE44F6" w:rsidP="00EE44F6">
      <w:pPr>
        <w:pStyle w:val="Nagwek3"/>
      </w:pPr>
      <w:bookmarkStart w:id="28" w:name="_Toc357696648"/>
      <w:r>
        <w:t>Ekstrakcja cech</w:t>
      </w:r>
      <w:bookmarkEnd w:id="28"/>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29"/>
      <w:r w:rsidR="00BE28DD">
        <w:t xml:space="preserve">teorię </w:t>
      </w:r>
      <w:commentRangeEnd w:id="29"/>
      <w:r w:rsidR="009669EC">
        <w:rPr>
          <w:rStyle w:val="Odwoaniedokomentarza"/>
        </w:rPr>
        <w:commentReference w:id="29"/>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0"/>
      <w:r w:rsidR="004E275E">
        <w:t>duży</w:t>
      </w:r>
      <w:commentRangeEnd w:id="30"/>
      <w:r w:rsidR="004E275E">
        <w:rPr>
          <w:rStyle w:val="Odwoaniedokomentarza"/>
        </w:rPr>
        <w:commentReference w:id="30"/>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1"/>
      <w:r w:rsidR="00366587" w:rsidRPr="009A6286">
        <w:rPr>
          <w:color w:val="FF0000"/>
        </w:rPr>
        <w:t>xxx</w:t>
      </w:r>
      <w:commentRangeEnd w:id="31"/>
      <w:r w:rsidR="00366587" w:rsidRPr="009A6286">
        <w:rPr>
          <w:rStyle w:val="Odwoaniedokomentarza"/>
          <w:color w:val="FF0000"/>
        </w:rPr>
        <w:commentReference w:id="31"/>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2"/>
      <w:r w:rsidR="002C4060">
        <w:t>xxx</w:t>
      </w:r>
      <w:commentRangeEnd w:id="32"/>
      <w:r w:rsidR="002C4060">
        <w:rPr>
          <w:rStyle w:val="Odwoaniedokomentarza"/>
        </w:rPr>
        <w:commentReference w:id="32"/>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D16B95"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D16B95"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3"/>
      <w:r w:rsidR="00C5544A">
        <w:t>użyteczny</w:t>
      </w:r>
      <w:commentRangeEnd w:id="33"/>
      <w:r w:rsidR="00C5544A">
        <w:rPr>
          <w:rStyle w:val="Odwoaniedokomentarza"/>
        </w:rPr>
        <w:commentReference w:id="33"/>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4" w:name="_Toc357696649"/>
      <w:r>
        <w:lastRenderedPageBreak/>
        <w:t>Selekcja</w:t>
      </w:r>
      <w:r w:rsidR="00F6646B">
        <w:t xml:space="preserve"> cech</w:t>
      </w:r>
      <w:bookmarkEnd w:id="34"/>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5" w:name="_Toc357696650"/>
      <w:r>
        <w:lastRenderedPageBreak/>
        <w:t>Dodatkowa</w:t>
      </w:r>
      <w:r w:rsidR="00937AFE">
        <w:t xml:space="preserve"> </w:t>
      </w:r>
      <w:r>
        <w:t>obróbka</w:t>
      </w:r>
      <w:bookmarkEnd w:id="35"/>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Pr>
          <w:lang w:val="en-US"/>
        </w:rPr>
        <w:t xml:space="preserve">W </w:t>
      </w:r>
      <w:r w:rsidR="00F10D80" w:rsidRPr="00B313B9">
        <w:t>naszym projekcie używamy metody</w:t>
      </w:r>
      <w:r w:rsidR="00F10D80" w:rsidRPr="00F10D80">
        <w:rPr>
          <w:lang w:val="en-US"/>
        </w:rPr>
        <w:t xml:space="preserve"> MDL </w:t>
      </w:r>
      <w:sdt>
        <w:sdtPr>
          <w:id w:val="90441669"/>
          <w:citation/>
        </w:sdtPr>
        <w:sdtContent>
          <w:r w:rsidR="00F10D80">
            <w:fldChar w:fldCharType="begin"/>
          </w:r>
          <w:r w:rsidR="00F10D80" w:rsidRPr="00F10D80">
            <w:rPr>
              <w:lang w:val="en-US"/>
            </w:rPr>
            <w:instrText xml:space="preserve"> CITATION Fay93 \l 1045 </w:instrText>
          </w:r>
          <w:r w:rsidR="00F10D80">
            <w:fldChar w:fldCharType="separate"/>
          </w:r>
          <w:r w:rsidR="0003297D" w:rsidRPr="0003297D">
            <w:rPr>
              <w:noProof/>
              <w:lang w:val="en-US"/>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w:t>
      </w:r>
      <w:r>
        <w:t>o</w:t>
      </w:r>
      <w:r>
        <w:t>duł agenta.</w:t>
      </w:r>
    </w:p>
    <w:p w:rsidR="00F627EE" w:rsidRDefault="00F627EE" w:rsidP="00F627EE">
      <w:pPr>
        <w:pStyle w:val="Nagwek2"/>
      </w:pPr>
      <w:bookmarkStart w:id="36" w:name="_Toc357696651"/>
      <w:r>
        <w:t xml:space="preserve">Dobór </w:t>
      </w:r>
      <w:bookmarkEnd w:id="36"/>
      <w:r w:rsidR="004A17C4">
        <w:t>Klasyfikatora</w:t>
      </w:r>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r>
        <w:t>Zakres badań</w:t>
      </w:r>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1"/>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1"/>
        </w:numPr>
      </w:pPr>
      <w:r>
        <w:t>Rodzaje dyskretyzacji</w:t>
      </w:r>
    </w:p>
    <w:p w:rsidR="000A118C" w:rsidRDefault="000A118C" w:rsidP="000A118C"/>
    <w:p w:rsidR="00CC5191" w:rsidRDefault="00CC5191" w:rsidP="00CC5191">
      <w:pPr>
        <w:pStyle w:val="Akapitzlist"/>
        <w:numPr>
          <w:ilvl w:val="0"/>
          <w:numId w:val="11"/>
        </w:numPr>
      </w:pPr>
      <w:r>
        <w:t xml:space="preserve">Sieć </w:t>
      </w:r>
      <w:proofErr w:type="spellStart"/>
      <w:r>
        <w:t>bayesowska</w:t>
      </w:r>
      <w:proofErr w:type="spellEnd"/>
    </w:p>
    <w:p w:rsidR="00CC5191" w:rsidRDefault="00CC5191" w:rsidP="00CC5191">
      <w:pPr>
        <w:pStyle w:val="Akapitzlist"/>
        <w:numPr>
          <w:ilvl w:val="1"/>
          <w:numId w:val="11"/>
        </w:numPr>
      </w:pPr>
      <w:r>
        <w:t>Heurystyki budowy sieci</w:t>
      </w:r>
    </w:p>
    <w:p w:rsidR="00CC5191" w:rsidRDefault="00CC5191" w:rsidP="00CC5191">
      <w:pPr>
        <w:pStyle w:val="Akapitzlist"/>
        <w:numPr>
          <w:ilvl w:val="1"/>
          <w:numId w:val="11"/>
        </w:numPr>
      </w:pPr>
      <w:r>
        <w:t>Metody oceny sieci</w:t>
      </w:r>
    </w:p>
    <w:p w:rsidR="00CC5191" w:rsidRDefault="00CC5191" w:rsidP="00CC5191">
      <w:pPr>
        <w:pStyle w:val="Akapitzlist"/>
        <w:numPr>
          <w:ilvl w:val="1"/>
          <w:numId w:val="11"/>
        </w:numPr>
      </w:pPr>
      <w:r>
        <w:t>Estymatory prawdopodobieństwa</w:t>
      </w:r>
    </w:p>
    <w:p w:rsidR="000A118C" w:rsidRDefault="000A118C" w:rsidP="000A118C"/>
    <w:p w:rsidR="00CC5191" w:rsidRDefault="005F7AA5" w:rsidP="00CC5191">
      <w:pPr>
        <w:pStyle w:val="Akapitzlist"/>
        <w:numPr>
          <w:ilvl w:val="0"/>
          <w:numId w:val="11"/>
        </w:numPr>
      </w:pPr>
      <w:r>
        <w:t>Las losowy</w:t>
      </w:r>
    </w:p>
    <w:p w:rsidR="005F7AA5" w:rsidRDefault="005F7AA5" w:rsidP="005F7AA5">
      <w:pPr>
        <w:pStyle w:val="Akapitzlist"/>
        <w:numPr>
          <w:ilvl w:val="1"/>
          <w:numId w:val="11"/>
        </w:numPr>
      </w:pPr>
      <w:r>
        <w:t>Liczba drzew</w:t>
      </w:r>
    </w:p>
    <w:p w:rsidR="005F7AA5" w:rsidRDefault="005F7AA5" w:rsidP="005F7AA5">
      <w:pPr>
        <w:pStyle w:val="Akapitzlist"/>
        <w:numPr>
          <w:ilvl w:val="1"/>
          <w:numId w:val="11"/>
        </w:numPr>
      </w:pPr>
      <w:r>
        <w:t>Liczba losowych cech użytych do budowy drzewa</w:t>
      </w:r>
    </w:p>
    <w:p w:rsidR="00C34DB8" w:rsidRDefault="00C34DB8" w:rsidP="005F7AA5">
      <w:pPr>
        <w:pStyle w:val="Akapitzlist"/>
        <w:numPr>
          <w:ilvl w:val="1"/>
          <w:numId w:val="11"/>
        </w:numPr>
      </w:pPr>
      <w:r>
        <w:t>Maksymalna wysokość drzewa</w:t>
      </w:r>
    </w:p>
    <w:p w:rsidR="005F7AA5" w:rsidRDefault="00C34DB8" w:rsidP="005F7AA5">
      <w:pPr>
        <w:pStyle w:val="Akapitzlist"/>
        <w:numPr>
          <w:ilvl w:val="1"/>
          <w:numId w:val="11"/>
        </w:numPr>
      </w:pPr>
      <w:r>
        <w:t>Ziarno generatora liczb losowych</w:t>
      </w:r>
    </w:p>
    <w:p w:rsidR="000A118C" w:rsidRDefault="000A118C" w:rsidP="000A118C"/>
    <w:p w:rsidR="00C34DB8" w:rsidRDefault="00C34DB8" w:rsidP="00C34DB8">
      <w:pPr>
        <w:pStyle w:val="Akapitzlist"/>
        <w:numPr>
          <w:ilvl w:val="0"/>
          <w:numId w:val="11"/>
        </w:numPr>
      </w:pPr>
      <w:r>
        <w:t>Drzewo decyzyjne</w:t>
      </w:r>
    </w:p>
    <w:p w:rsidR="00C34DB8" w:rsidRDefault="00C34DB8" w:rsidP="00C34DB8">
      <w:pPr>
        <w:pStyle w:val="Akapitzlist"/>
        <w:numPr>
          <w:ilvl w:val="1"/>
          <w:numId w:val="11"/>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1"/>
        </w:numPr>
      </w:pPr>
      <w:r>
        <w:t>Minimalna liczba próbek w liściach</w:t>
      </w:r>
    </w:p>
    <w:p w:rsidR="00C34DB8" w:rsidRDefault="00C34DB8" w:rsidP="00C34DB8">
      <w:pPr>
        <w:pStyle w:val="Akapitzlist"/>
        <w:numPr>
          <w:ilvl w:val="1"/>
          <w:numId w:val="11"/>
        </w:numPr>
      </w:pPr>
      <w:r>
        <w:t>Podziały binarne/wielowartościowe</w:t>
      </w:r>
    </w:p>
    <w:p w:rsidR="00C34DB8" w:rsidRDefault="00C34DB8" w:rsidP="00C34DB8">
      <w:pPr>
        <w:pStyle w:val="Akapitzlist"/>
        <w:numPr>
          <w:ilvl w:val="1"/>
          <w:numId w:val="11"/>
        </w:numPr>
      </w:pPr>
      <w:r>
        <w:t xml:space="preserve">Wygładzanie </w:t>
      </w:r>
      <w:r w:rsidRPr="00C34DB8">
        <w:t>Laplace'a</w:t>
      </w:r>
      <w:r>
        <w:t xml:space="preserve"> obliczonych prawdopodobieństw </w:t>
      </w:r>
    </w:p>
    <w:p w:rsidR="00C34DB8" w:rsidRDefault="00C34DB8" w:rsidP="00C34DB8">
      <w:pPr>
        <w:pStyle w:val="Akapitzlist"/>
        <w:numPr>
          <w:ilvl w:val="1"/>
          <w:numId w:val="11"/>
        </w:numPr>
      </w:pPr>
      <w:r>
        <w:t>Ziarno generatora liczb losowych</w:t>
      </w:r>
    </w:p>
    <w:p w:rsidR="000A118C" w:rsidRDefault="000A118C" w:rsidP="000A118C"/>
    <w:p w:rsidR="00C34DB8" w:rsidRDefault="00C34DB8" w:rsidP="00C34DB8">
      <w:pPr>
        <w:pStyle w:val="Akapitzlist"/>
        <w:numPr>
          <w:ilvl w:val="0"/>
          <w:numId w:val="11"/>
        </w:numPr>
      </w:pPr>
      <w:proofErr w:type="spellStart"/>
      <w:r>
        <w:t>AdaBoost</w:t>
      </w:r>
      <w:proofErr w:type="spellEnd"/>
    </w:p>
    <w:p w:rsidR="00934D04" w:rsidRDefault="00934D04" w:rsidP="00934D04">
      <w:pPr>
        <w:pStyle w:val="Akapitzlist"/>
        <w:numPr>
          <w:ilvl w:val="1"/>
          <w:numId w:val="11"/>
        </w:numPr>
      </w:pPr>
      <w:r>
        <w:t>Liczba iteracji</w:t>
      </w:r>
    </w:p>
    <w:p w:rsidR="00C34DB8" w:rsidRDefault="00934D04" w:rsidP="00C34DB8">
      <w:pPr>
        <w:pStyle w:val="Akapitzlist"/>
        <w:numPr>
          <w:ilvl w:val="1"/>
          <w:numId w:val="11"/>
        </w:numPr>
      </w:pPr>
      <w:r>
        <w:t>Procent wag używanych do trenowania klasyfikatora</w:t>
      </w:r>
    </w:p>
    <w:p w:rsidR="00934D04" w:rsidRDefault="00934D04" w:rsidP="00C34DB8">
      <w:pPr>
        <w:pStyle w:val="Akapitzlist"/>
        <w:numPr>
          <w:ilvl w:val="1"/>
          <w:numId w:val="11"/>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1"/>
        </w:numPr>
      </w:pPr>
      <w:r>
        <w:t>Ziarno generatora liczb losowych</w:t>
      </w:r>
    </w:p>
    <w:p w:rsidR="000A118C" w:rsidRDefault="000A118C" w:rsidP="000A118C"/>
    <w:p w:rsidR="00934D04" w:rsidRDefault="00934D04" w:rsidP="00934D04">
      <w:pPr>
        <w:pStyle w:val="Akapitzlist"/>
        <w:numPr>
          <w:ilvl w:val="0"/>
          <w:numId w:val="11"/>
        </w:numPr>
      </w:pPr>
      <w:r>
        <w:t>Sieć neuronowa</w:t>
      </w:r>
    </w:p>
    <w:p w:rsidR="000A118C" w:rsidRDefault="000A118C" w:rsidP="000A118C">
      <w:pPr>
        <w:pStyle w:val="Akapitzlist"/>
        <w:numPr>
          <w:ilvl w:val="1"/>
          <w:numId w:val="11"/>
        </w:numPr>
      </w:pPr>
      <w:r>
        <w:t>Stała uczenia</w:t>
      </w:r>
    </w:p>
    <w:p w:rsidR="000A118C" w:rsidRDefault="000A118C" w:rsidP="000A118C">
      <w:pPr>
        <w:pStyle w:val="Akapitzlist"/>
        <w:numPr>
          <w:ilvl w:val="1"/>
          <w:numId w:val="11"/>
        </w:numPr>
      </w:pPr>
      <w:r>
        <w:t>Bezwładność propagacji wstecznej</w:t>
      </w:r>
    </w:p>
    <w:p w:rsidR="000A118C" w:rsidRDefault="000A118C" w:rsidP="000A118C">
      <w:pPr>
        <w:pStyle w:val="Akapitzlist"/>
        <w:numPr>
          <w:ilvl w:val="1"/>
          <w:numId w:val="11"/>
        </w:numPr>
      </w:pPr>
      <w:r>
        <w:t>Liczba epok</w:t>
      </w:r>
    </w:p>
    <w:p w:rsidR="000A118C" w:rsidRDefault="000A118C" w:rsidP="000A118C">
      <w:pPr>
        <w:pStyle w:val="Akapitzlist"/>
        <w:numPr>
          <w:ilvl w:val="1"/>
          <w:numId w:val="11"/>
        </w:numPr>
      </w:pPr>
      <w:r>
        <w:t>Liczba warstw</w:t>
      </w:r>
    </w:p>
    <w:p w:rsidR="000A118C" w:rsidRDefault="000A118C" w:rsidP="000A118C">
      <w:pPr>
        <w:pStyle w:val="Akapitzlist"/>
        <w:numPr>
          <w:ilvl w:val="1"/>
          <w:numId w:val="11"/>
        </w:numPr>
      </w:pPr>
      <w:r>
        <w:t>Liczba neuronów</w:t>
      </w:r>
    </w:p>
    <w:p w:rsidR="000A118C" w:rsidRDefault="000A118C" w:rsidP="000A118C">
      <w:pPr>
        <w:pStyle w:val="Akapitzlist"/>
        <w:numPr>
          <w:ilvl w:val="1"/>
          <w:numId w:val="11"/>
        </w:numPr>
      </w:pPr>
      <w:r>
        <w:t>Ziarno generatora liczb losowych</w:t>
      </w:r>
    </w:p>
    <w:p w:rsidR="000A118C" w:rsidRDefault="000A118C" w:rsidP="000A118C"/>
    <w:p w:rsidR="000A118C" w:rsidRDefault="000A118C" w:rsidP="000A118C">
      <w:pPr>
        <w:pStyle w:val="Akapitzlist"/>
        <w:numPr>
          <w:ilvl w:val="0"/>
          <w:numId w:val="11"/>
        </w:numPr>
      </w:pPr>
      <w:r>
        <w:lastRenderedPageBreak/>
        <w:t>Maszyna wektorów nośnych</w:t>
      </w:r>
    </w:p>
    <w:p w:rsidR="000A118C" w:rsidRDefault="000A118C" w:rsidP="000A118C">
      <w:pPr>
        <w:pStyle w:val="Akapitzlist"/>
        <w:numPr>
          <w:ilvl w:val="1"/>
          <w:numId w:val="11"/>
        </w:numPr>
      </w:pPr>
      <w:r>
        <w:t>Rodzaj maszyny wektorów nośnych</w:t>
      </w:r>
    </w:p>
    <w:p w:rsidR="000A118C" w:rsidRDefault="000A118C" w:rsidP="000A118C">
      <w:pPr>
        <w:pStyle w:val="Akapitzlist"/>
        <w:numPr>
          <w:ilvl w:val="1"/>
          <w:numId w:val="11"/>
        </w:numPr>
      </w:pPr>
      <w:r>
        <w:t>Funkcja jądra</w:t>
      </w:r>
    </w:p>
    <w:p w:rsidR="000A118C" w:rsidRDefault="000A118C" w:rsidP="000A118C"/>
    <w:p w:rsidR="000A118C" w:rsidRDefault="000A118C" w:rsidP="000A118C">
      <w:pPr>
        <w:pStyle w:val="Akapitzlist"/>
        <w:numPr>
          <w:ilvl w:val="0"/>
          <w:numId w:val="11"/>
        </w:numPr>
      </w:pPr>
      <w:r>
        <w:t>K-najbliższych sąsiadów</w:t>
      </w:r>
    </w:p>
    <w:p w:rsidR="000A118C" w:rsidRDefault="00A4184F" w:rsidP="000A118C">
      <w:pPr>
        <w:pStyle w:val="Akapitzlist"/>
        <w:numPr>
          <w:ilvl w:val="1"/>
          <w:numId w:val="11"/>
        </w:numPr>
      </w:pPr>
      <w:r>
        <w:t>Ilość sąsiadów</w:t>
      </w:r>
    </w:p>
    <w:p w:rsidR="00A4184F" w:rsidRDefault="00A4184F" w:rsidP="000A118C">
      <w:pPr>
        <w:pStyle w:val="Akapitzlist"/>
        <w:numPr>
          <w:ilvl w:val="1"/>
          <w:numId w:val="11"/>
        </w:numPr>
      </w:pPr>
      <w:r>
        <w:t>Metryka odległości</w:t>
      </w:r>
    </w:p>
    <w:p w:rsidR="00A4184F" w:rsidRDefault="00A4184F" w:rsidP="00A4184F">
      <w:pPr>
        <w:pStyle w:val="Akapitzlist"/>
        <w:numPr>
          <w:ilvl w:val="1"/>
          <w:numId w:val="11"/>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 xml:space="preserve">jące jest zastosowanie algorytmów ewolucyjnych, czy optymalizacji rojem cząstek. </w:t>
      </w:r>
    </w:p>
    <w:p w:rsidR="00A656D8" w:rsidRDefault="0045335A" w:rsidP="00FE6831">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 Metoda ta nie znajduje optimum funkcji, jednak dane zebrane w ten sposób pozwalają na głęboką analizę zachowania bad</w:t>
      </w:r>
      <w:r w:rsidR="00FE6831">
        <w:t>a</w:t>
      </w:r>
      <w:r w:rsidR="00FE6831">
        <w:t>nych klasyfik</w:t>
      </w:r>
      <w:r w:rsidR="00FE6831">
        <w:t>a</w:t>
      </w:r>
      <w:r w:rsidR="00FE6831">
        <w:t xml:space="preserve">torów. Ilość wygenerowanych w ten sposób konfiguracji jest bardzo duża. Dla sześciu parametrów mających po 5 wartości wynosi </w:t>
      </w:r>
      <w:r w:rsidR="00FE6831" w:rsidRPr="00FE6831">
        <w:t>15</w:t>
      </w:r>
      <w:r w:rsidR="00FE6831">
        <w:t> </w:t>
      </w:r>
      <w:r w:rsidR="00FE6831" w:rsidRPr="00FE6831">
        <w:t>625</w:t>
      </w:r>
      <w:r w:rsidR="00FE6831">
        <w:t>. Biorąc pod uwagę, że czas tr</w:t>
      </w:r>
      <w:r w:rsidR="00FE6831">
        <w:t>e</w:t>
      </w:r>
      <w:r w:rsidR="00FE6831">
        <w:t>nowania niektórych klasyfikatorów wynosił nawet 4 godziny, do przeszukania takiej prz</w:t>
      </w:r>
      <w:r w:rsidR="00FE6831">
        <w:t>e</w:t>
      </w:r>
      <w:r w:rsidR="00FE6831">
        <w:t xml:space="preserve">strzeni potrzeba </w:t>
      </w:r>
      <w:r w:rsidR="00FE6831" w:rsidRPr="00FE6831">
        <w:t>62</w:t>
      </w:r>
      <w:r w:rsidR="00FE6831">
        <w:t xml:space="preserve"> </w:t>
      </w:r>
      <w:r w:rsidR="00FE6831" w:rsidRPr="00FE6831">
        <w:t>500</w:t>
      </w:r>
      <w:r w:rsidR="00FE6831">
        <w:t xml:space="preserve"> godzin, czyli ponad 7 lat.</w:t>
      </w:r>
    </w:p>
    <w:p w:rsidR="00A4184F" w:rsidRDefault="00A4184F" w:rsidP="00A4184F">
      <w:pPr>
        <w:pStyle w:val="Pierwszyakapit"/>
      </w:pPr>
    </w:p>
    <w:p w:rsidR="00A4184F" w:rsidRPr="00A4184F" w:rsidRDefault="00A4184F" w:rsidP="00A4184F"/>
    <w:p w:rsidR="00407B6B" w:rsidRPr="00407B6B" w:rsidRDefault="00407B6B" w:rsidP="00407B6B">
      <w:pPr>
        <w:pStyle w:val="Pierwszyakapit"/>
      </w:pPr>
      <w:bookmarkStart w:id="37" w:name="_GoBack"/>
      <w:bookmarkEnd w:id="37"/>
    </w:p>
    <w:p w:rsidR="00407B6B" w:rsidRDefault="00407B6B" w:rsidP="00407B6B">
      <w:pPr>
        <w:pStyle w:val="Nagwek3"/>
      </w:pPr>
      <w:bookmarkStart w:id="38" w:name="_Toc357696653"/>
      <w:r>
        <w:t>System ewaluacji klasyfikatorów</w:t>
      </w:r>
      <w:bookmarkEnd w:id="38"/>
    </w:p>
    <w:p w:rsidR="00407B6B" w:rsidRDefault="00407B6B" w:rsidP="00CC5191">
      <w:pPr>
        <w:pStyle w:val="Akapitzlist"/>
        <w:numPr>
          <w:ilvl w:val="0"/>
          <w:numId w:val="9"/>
        </w:numPr>
      </w:pPr>
      <w:r>
        <w:t>System rozproszony</w:t>
      </w:r>
    </w:p>
    <w:p w:rsidR="00407B6B" w:rsidRDefault="00407B6B" w:rsidP="00CC5191">
      <w:pPr>
        <w:pStyle w:val="Akapitzlist"/>
        <w:numPr>
          <w:ilvl w:val="1"/>
          <w:numId w:val="9"/>
        </w:numPr>
      </w:pPr>
      <w:r>
        <w:t>Architektura</w:t>
      </w:r>
    </w:p>
    <w:p w:rsidR="00407B6B" w:rsidRPr="00407B6B" w:rsidRDefault="00407B6B" w:rsidP="00407B6B">
      <w:pPr>
        <w:pStyle w:val="Pierwszyakapit"/>
      </w:pPr>
    </w:p>
    <w:p w:rsidR="00407B6B" w:rsidRDefault="00407B6B" w:rsidP="00407B6B">
      <w:pPr>
        <w:pStyle w:val="Nagwek3"/>
      </w:pPr>
      <w:bookmarkStart w:id="39" w:name="_Toc357696654"/>
      <w:r>
        <w:lastRenderedPageBreak/>
        <w:t>Generacja zadań</w:t>
      </w:r>
      <w:bookmarkEnd w:id="39"/>
    </w:p>
    <w:p w:rsidR="00407B6B" w:rsidRDefault="00407B6B" w:rsidP="00407B6B">
      <w:pPr>
        <w:pStyle w:val="Nagwek3"/>
      </w:pPr>
      <w:bookmarkStart w:id="40" w:name="_Toc357696655"/>
      <w:r>
        <w:t xml:space="preserve">Koordynacja </w:t>
      </w:r>
      <w:r w:rsidR="00CC1762">
        <w:t>wykonania</w:t>
      </w:r>
      <w:bookmarkEnd w:id="40"/>
    </w:p>
    <w:p w:rsidR="00407B6B" w:rsidRDefault="00407B6B" w:rsidP="00407B6B">
      <w:pPr>
        <w:pStyle w:val="Nagwek3"/>
      </w:pPr>
      <w:bookmarkStart w:id="41" w:name="_Toc357696656"/>
      <w:r>
        <w:t>Wykonanie</w:t>
      </w:r>
      <w:bookmarkEnd w:id="41"/>
    </w:p>
    <w:p w:rsidR="00407B6B" w:rsidRPr="00407B6B" w:rsidRDefault="00407B6B" w:rsidP="00407B6B">
      <w:pPr>
        <w:pStyle w:val="Nagwek3"/>
      </w:pPr>
      <w:bookmarkStart w:id="42" w:name="_Toc357696657"/>
      <w:r>
        <w:t>Analiza wyników</w:t>
      </w:r>
      <w:bookmarkEnd w:id="42"/>
    </w:p>
    <w:p w:rsidR="00F627EE" w:rsidRPr="00407B6B" w:rsidRDefault="00F627EE" w:rsidP="00407B6B">
      <w:pPr>
        <w:ind w:firstLine="0"/>
        <w:rPr>
          <w:lang w:val="en-US"/>
        </w:rPr>
      </w:pPr>
    </w:p>
    <w:p w:rsidR="00C13439" w:rsidRDefault="00C13439" w:rsidP="00C13439">
      <w:r>
        <w:t>1</w:t>
      </w:r>
    </w:p>
    <w:p w:rsidR="00C13439" w:rsidRDefault="00C13439" w:rsidP="00C13439">
      <w:r>
        <w:t>2</w:t>
      </w:r>
    </w:p>
    <w:p w:rsidR="00C13439" w:rsidRDefault="00C13439" w:rsidP="00C13439">
      <w:r>
        <w:t>3</w:t>
      </w:r>
    </w:p>
    <w:p w:rsidR="00C13439" w:rsidRDefault="00C13439" w:rsidP="00C13439">
      <w:r>
        <w:t>4</w:t>
      </w:r>
    </w:p>
    <w:p w:rsidR="00C13439" w:rsidRDefault="00C13439" w:rsidP="00C13439">
      <w:r>
        <w:t>5</w:t>
      </w:r>
    </w:p>
    <w:p w:rsidR="00C13439" w:rsidRDefault="00C13439" w:rsidP="00C13439">
      <w:r>
        <w:t>6</w:t>
      </w:r>
    </w:p>
    <w:p w:rsidR="00C13439" w:rsidRDefault="00C13439" w:rsidP="00C13439">
      <w:r>
        <w:t>7</w:t>
      </w:r>
    </w:p>
    <w:p w:rsidR="00C13439" w:rsidRDefault="00C13439" w:rsidP="00C13439">
      <w:r>
        <w:t>8</w:t>
      </w:r>
    </w:p>
    <w:p w:rsidR="00C13439" w:rsidRDefault="00C13439" w:rsidP="00C13439">
      <w:r>
        <w:t>9</w:t>
      </w:r>
    </w:p>
    <w:p w:rsidR="00C13439" w:rsidRDefault="00C13439" w:rsidP="00C13439">
      <w:r>
        <w:t>10</w:t>
      </w:r>
    </w:p>
    <w:p w:rsidR="00C13439" w:rsidRDefault="00C13439" w:rsidP="00C13439">
      <w:r>
        <w:t>12</w:t>
      </w:r>
    </w:p>
    <w:p w:rsidR="00C13439" w:rsidRDefault="00C13439" w:rsidP="00C13439">
      <w:r>
        <w:t>12</w:t>
      </w:r>
    </w:p>
    <w:p w:rsidR="00C13439" w:rsidRDefault="00C13439" w:rsidP="00C13439">
      <w:r>
        <w:t>13</w:t>
      </w:r>
    </w:p>
    <w:p w:rsidR="00C13439" w:rsidRDefault="00C13439" w:rsidP="00C13439">
      <w:r>
        <w:t>14</w:t>
      </w:r>
    </w:p>
    <w:p w:rsidR="00C13439" w:rsidRDefault="00C13439" w:rsidP="00C13439">
      <w:r>
        <w:t>15</w:t>
      </w:r>
    </w:p>
    <w:p w:rsidR="00C13439" w:rsidRDefault="00C13439" w:rsidP="00C13439">
      <w:r>
        <w:t>16</w:t>
      </w:r>
    </w:p>
    <w:p w:rsidR="00C13439" w:rsidRDefault="00C13439" w:rsidP="00C13439">
      <w:r>
        <w:t>17</w:t>
      </w:r>
    </w:p>
    <w:p w:rsidR="00C13439" w:rsidRDefault="00C13439" w:rsidP="00C13439">
      <w:r>
        <w:t>18</w:t>
      </w:r>
    </w:p>
    <w:p w:rsidR="00C13439" w:rsidRDefault="00C13439" w:rsidP="00C13439">
      <w:r>
        <w:t>19</w:t>
      </w:r>
    </w:p>
    <w:p w:rsidR="00C13439" w:rsidRDefault="00C13439" w:rsidP="00C13439">
      <w:r>
        <w:t>20</w:t>
      </w:r>
    </w:p>
    <w:p w:rsidR="00C13439" w:rsidRDefault="00C13439" w:rsidP="00C13439">
      <w:r>
        <w:t>21</w:t>
      </w:r>
    </w:p>
    <w:p w:rsidR="00C13439" w:rsidRDefault="00C13439" w:rsidP="00C13439">
      <w:r>
        <w:t>22</w:t>
      </w:r>
    </w:p>
    <w:p w:rsidR="00C13439" w:rsidRDefault="00C13439" w:rsidP="00C13439">
      <w:r>
        <w:t>23</w:t>
      </w:r>
    </w:p>
    <w:p w:rsidR="00C13439" w:rsidRDefault="00C13439" w:rsidP="00C13439">
      <w:r>
        <w:t>24</w:t>
      </w:r>
    </w:p>
    <w:p w:rsidR="00C13439" w:rsidRDefault="00C13439" w:rsidP="00C13439">
      <w:r>
        <w:t>25</w:t>
      </w:r>
    </w:p>
    <w:p w:rsidR="00C13439" w:rsidRDefault="00C13439" w:rsidP="00C13439">
      <w:r>
        <w:t>26</w:t>
      </w:r>
    </w:p>
    <w:p w:rsidR="00C13439" w:rsidRDefault="00C13439" w:rsidP="00C13439">
      <w:r>
        <w:t>27</w:t>
      </w:r>
    </w:p>
    <w:p w:rsidR="00C13439" w:rsidRDefault="00C13439" w:rsidP="00C13439">
      <w:r>
        <w:lastRenderedPageBreak/>
        <w:t>28</w:t>
      </w:r>
    </w:p>
    <w:p w:rsidR="00C13439" w:rsidRDefault="00C13439" w:rsidP="00C13439">
      <w:r>
        <w:t>29</w:t>
      </w:r>
    </w:p>
    <w:p w:rsidR="00C13439" w:rsidRPr="00C13439" w:rsidRDefault="00C13439" w:rsidP="00C13439">
      <w:r>
        <w:t>20</w:t>
      </w:r>
    </w:p>
    <w:p w:rsidR="005E3B2D" w:rsidRDefault="005E3B2D">
      <w:pPr>
        <w:spacing w:after="200" w:line="276" w:lineRule="auto"/>
        <w:ind w:firstLine="0"/>
        <w:jc w:val="left"/>
      </w:pPr>
      <w:r>
        <w:br w:type="page"/>
      </w:r>
    </w:p>
    <w:p w:rsidR="00927D98" w:rsidRDefault="00927D98" w:rsidP="00927D98">
      <w:pPr>
        <w:pStyle w:val="Nagwek2"/>
      </w:pPr>
      <w:bookmarkStart w:id="43" w:name="_Toc357696658"/>
      <w:r>
        <w:lastRenderedPageBreak/>
        <w:t>Trenowanie</w:t>
      </w:r>
      <w:bookmarkEnd w:id="43"/>
    </w:p>
    <w:p w:rsidR="005E3B2D" w:rsidRDefault="00557D0D" w:rsidP="00557D0D">
      <w:pPr>
        <w:pStyle w:val="Pierwszyakapit"/>
      </w:pPr>
      <w:r>
        <w:t>Strona 2</w:t>
      </w:r>
      <w:r w:rsidR="00E06149">
        <w:t>3</w:t>
      </w:r>
    </w:p>
    <w:p w:rsidR="005E3B2D" w:rsidRDefault="005E3B2D">
      <w:pPr>
        <w:spacing w:after="200" w:line="276" w:lineRule="auto"/>
        <w:ind w:firstLine="0"/>
        <w:jc w:val="left"/>
      </w:pPr>
      <w:r>
        <w:br w:type="page"/>
      </w:r>
    </w:p>
    <w:p w:rsidR="00927D98" w:rsidRDefault="00927D98" w:rsidP="00927D98">
      <w:pPr>
        <w:pStyle w:val="Nagwek2"/>
      </w:pPr>
      <w:bookmarkStart w:id="44" w:name="_Toc357696659"/>
      <w:r>
        <w:lastRenderedPageBreak/>
        <w:t>Agent produkcyjny</w:t>
      </w:r>
      <w:bookmarkEnd w:id="44"/>
    </w:p>
    <w:p w:rsidR="00927D98" w:rsidRDefault="00927D98" w:rsidP="00374E3E">
      <w:pPr>
        <w:spacing w:after="200" w:line="276" w:lineRule="auto"/>
        <w:ind w:firstLine="0"/>
        <w:jc w:val="left"/>
      </w:pPr>
    </w:p>
    <w:p w:rsidR="00E06149" w:rsidRDefault="00E06149" w:rsidP="00374E3E">
      <w:pPr>
        <w:spacing w:after="200" w:line="276" w:lineRule="auto"/>
        <w:ind w:firstLine="0"/>
        <w:jc w:val="left"/>
      </w:pPr>
      <w:r>
        <w:t>Strona 24</w:t>
      </w:r>
    </w:p>
    <w:p w:rsidR="00E06149" w:rsidRDefault="00E06149">
      <w:pPr>
        <w:spacing w:after="200" w:line="276" w:lineRule="auto"/>
        <w:ind w:firstLine="0"/>
        <w:jc w:val="left"/>
      </w:pPr>
      <w:r>
        <w:br w:type="page"/>
      </w:r>
    </w:p>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03297D" w:rsidRPr="0003297D" w:rsidRDefault="00A57C97" w:rsidP="0003297D">
              <w:pPr>
                <w:pStyle w:val="Bibliografia"/>
                <w:ind w:left="720" w:hanging="720"/>
                <w:rPr>
                  <w:noProof/>
                  <w:lang w:val="en-US"/>
                </w:rPr>
              </w:pPr>
              <w:r>
                <w:fldChar w:fldCharType="begin"/>
              </w:r>
              <w:r w:rsidR="00C140FF" w:rsidRPr="00F10D80">
                <w:instrText xml:space="preserve"> BIBLIOGRAPHY </w:instrText>
              </w:r>
              <w:r>
                <w:fldChar w:fldCharType="separate"/>
              </w:r>
              <w:r w:rsidR="0003297D">
                <w:rPr>
                  <w:noProof/>
                </w:rPr>
                <w:t xml:space="preserve">Fayyad, U. i Irani, K. (1993). </w:t>
              </w:r>
              <w:r w:rsidR="0003297D" w:rsidRPr="0003297D">
                <w:rPr>
                  <w:noProof/>
                  <w:lang w:val="en-US"/>
                </w:rPr>
                <w:t xml:space="preserve">Multi-Interval Discretization of Continuous-Valued Attributes for Classification Learning. </w:t>
              </w:r>
              <w:r w:rsidR="0003297D" w:rsidRPr="0003297D">
                <w:rPr>
                  <w:i/>
                  <w:iCs/>
                  <w:noProof/>
                  <w:lang w:val="en-US"/>
                </w:rPr>
                <w:t>Proceedings of the International Joint Conference on Uncertainty in AI</w:t>
              </w:r>
              <w:r w:rsidR="0003297D" w:rsidRPr="0003297D">
                <w:rPr>
                  <w:noProof/>
                  <w:lang w:val="en-US"/>
                </w:rPr>
                <w:t>, 1022-1027.</w:t>
              </w:r>
            </w:p>
            <w:p w:rsidR="00C140FF" w:rsidRPr="005E3B2D" w:rsidRDefault="00A57C97" w:rsidP="0003297D">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03297D"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03297D">
        <w:rPr>
          <w:noProof/>
        </w:rPr>
        <w:t>Ilustracja 1: Schemat inteligentnego systemu rozpoznawania reklam</w:t>
      </w:r>
      <w:r w:rsidR="0003297D">
        <w:rPr>
          <w:noProof/>
        </w:rPr>
        <w:tab/>
      </w:r>
      <w:r w:rsidR="0003297D">
        <w:rPr>
          <w:noProof/>
        </w:rPr>
        <w:fldChar w:fldCharType="begin"/>
      </w:r>
      <w:r w:rsidR="0003297D">
        <w:rPr>
          <w:noProof/>
        </w:rPr>
        <w:instrText xml:space="preserve"> PAGEREF _Toc357697680 \h </w:instrText>
      </w:r>
      <w:r w:rsidR="0003297D">
        <w:rPr>
          <w:noProof/>
        </w:rPr>
      </w:r>
      <w:r w:rsidR="0003297D">
        <w:rPr>
          <w:noProof/>
        </w:rPr>
        <w:fldChar w:fldCharType="separate"/>
      </w:r>
      <w:r w:rsidR="0003297D">
        <w:rPr>
          <w:noProof/>
        </w:rPr>
        <w:t>14</w:t>
      </w:r>
      <w:r w:rsidR="0003297D">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45335A" w:rsidRDefault="0045335A">
      <w:pPr>
        <w:pStyle w:val="Tekstkomentarza"/>
      </w:pPr>
      <w:r>
        <w:rPr>
          <w:rStyle w:val="Odwoaniedokomentarza"/>
        </w:rPr>
        <w:annotationRef/>
      </w:r>
      <w:r>
        <w:t>Przypisy!</w:t>
      </w:r>
    </w:p>
  </w:comment>
  <w:comment w:id="11" w:author="Adrian" w:date="2013-05-21T11:53:00Z" w:initials="A">
    <w:p w:rsidR="0045335A" w:rsidRDefault="0045335A">
      <w:pPr>
        <w:pStyle w:val="Tekstkomentarza"/>
      </w:pPr>
      <w:r>
        <w:rPr>
          <w:rStyle w:val="Odwoaniedokomentarza"/>
        </w:rPr>
        <w:annotationRef/>
      </w:r>
      <w:r>
        <w:t>Przypisy!</w:t>
      </w:r>
    </w:p>
  </w:comment>
  <w:comment w:id="12" w:author="Adrian" w:date="2013-05-21T11:53:00Z" w:initials="A">
    <w:p w:rsidR="0045335A" w:rsidRDefault="0045335A">
      <w:pPr>
        <w:pStyle w:val="Tekstkomentarza"/>
      </w:pPr>
      <w:r>
        <w:rPr>
          <w:rStyle w:val="Odwoaniedokomentarza"/>
        </w:rPr>
        <w:annotationRef/>
      </w:r>
      <w:r>
        <w:t>Przypisy!</w:t>
      </w:r>
    </w:p>
  </w:comment>
  <w:comment w:id="14" w:author="Adrian" w:date="2013-05-21T14:14:00Z" w:initials="A">
    <w:p w:rsidR="0045335A" w:rsidRDefault="0045335A">
      <w:pPr>
        <w:pStyle w:val="Tekstkomentarza"/>
      </w:pPr>
      <w:r>
        <w:rPr>
          <w:rStyle w:val="Odwoaniedokomentarza"/>
        </w:rPr>
        <w:annotationRef/>
      </w:r>
      <w:r>
        <w:t>Przypisy!</w:t>
      </w:r>
    </w:p>
  </w:comment>
  <w:comment w:id="17" w:author="Adrian" w:date="2013-05-22T23:41:00Z" w:initials="A">
    <w:p w:rsidR="0045335A" w:rsidRDefault="0045335A">
      <w:pPr>
        <w:pStyle w:val="Tekstkomentarza"/>
      </w:pPr>
      <w:r>
        <w:rPr>
          <w:rStyle w:val="Odwoaniedokomentarza"/>
        </w:rPr>
        <w:annotationRef/>
      </w:r>
      <w:r>
        <w:t>Nie łamać!</w:t>
      </w:r>
    </w:p>
  </w:comment>
  <w:comment w:id="19" w:author="Adrian" w:date="2013-05-23T18:56:00Z" w:initials="A">
    <w:p w:rsidR="0045335A" w:rsidRDefault="0045335A">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3" w:author="Adrian" w:date="2013-05-30T17:03:00Z" w:initials="A">
    <w:p w:rsidR="0045335A" w:rsidRDefault="0045335A">
      <w:pPr>
        <w:pStyle w:val="Tekstkomentarza"/>
      </w:pPr>
      <w:r>
        <w:rPr>
          <w:rStyle w:val="Odwoaniedokomentarza"/>
        </w:rPr>
        <w:annotationRef/>
      </w:r>
      <w:r>
        <w:t xml:space="preserve">Dwa </w:t>
      </w:r>
      <w:proofErr w:type="spellStart"/>
      <w:r>
        <w:t>podrozrzialy</w:t>
      </w:r>
      <w:proofErr w:type="spellEnd"/>
      <w:r>
        <w:t xml:space="preserve">? Zbieranie </w:t>
      </w:r>
      <w:proofErr w:type="spellStart"/>
      <w:r>
        <w:t>adresó</w:t>
      </w:r>
      <w:proofErr w:type="spellEnd"/>
      <w:r>
        <w:fldChar w:fldCharType="begin"/>
      </w:r>
      <w:r>
        <w:instrText xml:space="preserve"> LISTNUM </w:instrText>
      </w:r>
      <w:r>
        <w:fldChar w:fldCharType="end"/>
      </w:r>
      <w:r>
        <w:t xml:space="preserve"> URL / </w:t>
      </w:r>
      <w:proofErr w:type="spellStart"/>
      <w:r>
        <w:t>Mentoring</w:t>
      </w:r>
      <w:proofErr w:type="spellEnd"/>
      <w:r>
        <w:t>?</w:t>
      </w:r>
    </w:p>
  </w:comment>
  <w:comment w:id="24" w:author="Adrian" w:date="2013-05-26T20:10:00Z" w:initials="A">
    <w:p w:rsidR="0045335A" w:rsidRDefault="0045335A">
      <w:pPr>
        <w:pStyle w:val="Tekstkomentarza"/>
      </w:pPr>
      <w:r>
        <w:rPr>
          <w:rStyle w:val="Odwoaniedokomentarza"/>
        </w:rPr>
        <w:annotationRef/>
      </w:r>
      <w:r>
        <w:t>Mentorzy?</w:t>
      </w:r>
    </w:p>
  </w:comment>
  <w:comment w:id="25" w:author="Adrian" w:date="2013-05-26T18:36:00Z" w:initials="A">
    <w:p w:rsidR="0045335A" w:rsidRDefault="0045335A">
      <w:pPr>
        <w:pStyle w:val="Tekstkomentarza"/>
      </w:pPr>
      <w:r>
        <w:rPr>
          <w:rStyle w:val="Odwoaniedokomentarza"/>
        </w:rPr>
        <w:annotationRef/>
      </w:r>
      <w:r>
        <w:t>Odpalić system i zobaczyć ile dokładnie</w:t>
      </w:r>
    </w:p>
  </w:comment>
  <w:comment w:id="26" w:author="Adrian" w:date="2013-05-26T19:16:00Z" w:initials="A">
    <w:p w:rsidR="0045335A" w:rsidRDefault="0045335A">
      <w:pPr>
        <w:pStyle w:val="Tekstkomentarza"/>
      </w:pPr>
      <w:r>
        <w:rPr>
          <w:rStyle w:val="Odwoaniedokomentarza"/>
        </w:rPr>
        <w:annotationRef/>
      </w:r>
      <w:proofErr w:type="spellStart"/>
      <w:r>
        <w:t>j.w</w:t>
      </w:r>
      <w:proofErr w:type="spellEnd"/>
      <w:r>
        <w:t>. zaktualizować</w:t>
      </w:r>
    </w:p>
  </w:comment>
  <w:comment w:id="29" w:author="Adrian" w:date="2013-05-29T20:05:00Z" w:initials="A">
    <w:p w:rsidR="0045335A" w:rsidRDefault="0045335A">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30" w:author="Adrian" w:date="2013-05-27T14:36:00Z" w:initials="A">
    <w:p w:rsidR="0045335A" w:rsidRDefault="0045335A">
      <w:pPr>
        <w:pStyle w:val="Tekstkomentarza"/>
      </w:pPr>
      <w:r>
        <w:rPr>
          <w:rStyle w:val="Odwoaniedokomentarza"/>
        </w:rPr>
        <w:annotationRef/>
      </w:r>
      <w:r>
        <w:t>wypełnić przypis</w:t>
      </w:r>
    </w:p>
  </w:comment>
  <w:comment w:id="31" w:author="Adrian" w:date="2013-05-27T13:56:00Z" w:initials="A">
    <w:p w:rsidR="0045335A" w:rsidRDefault="0045335A">
      <w:pPr>
        <w:pStyle w:val="Tekstkomentarza"/>
      </w:pPr>
      <w:r>
        <w:rPr>
          <w:rStyle w:val="Odwoaniedokomentarza"/>
        </w:rPr>
        <w:annotationRef/>
      </w:r>
      <w:r>
        <w:t xml:space="preserve">sprawdzić konkretna </w:t>
      </w:r>
      <w:proofErr w:type="spellStart"/>
      <w:r>
        <w:t>wartosc</w:t>
      </w:r>
      <w:proofErr w:type="spellEnd"/>
    </w:p>
  </w:comment>
  <w:comment w:id="32" w:author="Adrian" w:date="2013-05-27T16:26:00Z" w:initials="A">
    <w:p w:rsidR="0045335A" w:rsidRDefault="0045335A">
      <w:pPr>
        <w:pStyle w:val="Tekstkomentarza"/>
      </w:pPr>
      <w:r>
        <w:rPr>
          <w:rStyle w:val="Odwoaniedokomentarza"/>
        </w:rPr>
        <w:annotationRef/>
      </w:r>
      <w:r>
        <w:t>wstawić</w:t>
      </w:r>
    </w:p>
  </w:comment>
  <w:comment w:id="33" w:author="Adrian" w:date="2013-05-27T23:39:00Z" w:initials="A">
    <w:p w:rsidR="0045335A" w:rsidRDefault="0045335A">
      <w:pPr>
        <w:pStyle w:val="Tekstkomentarza"/>
      </w:pPr>
      <w:r>
        <w:rPr>
          <w:rStyle w:val="Odwoaniedokomentarza"/>
        </w:rPr>
        <w:annotationRef/>
      </w:r>
      <w:r>
        <w:t>gdzie ten przecinek?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35A" w:rsidRDefault="0045335A" w:rsidP="00F96C73">
      <w:pPr>
        <w:spacing w:line="240" w:lineRule="auto"/>
      </w:pPr>
      <w:r>
        <w:separator/>
      </w:r>
    </w:p>
    <w:p w:rsidR="0045335A" w:rsidRDefault="0045335A"/>
  </w:endnote>
  <w:endnote w:type="continuationSeparator" w:id="0">
    <w:p w:rsidR="0045335A" w:rsidRDefault="0045335A" w:rsidP="00F96C73">
      <w:pPr>
        <w:spacing w:line="240" w:lineRule="auto"/>
      </w:pPr>
      <w:r>
        <w:continuationSeparator/>
      </w:r>
    </w:p>
    <w:p w:rsidR="0045335A" w:rsidRDefault="00453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45335A" w:rsidRDefault="0045335A" w:rsidP="00302328">
        <w:pPr>
          <w:pStyle w:val="Stopka"/>
          <w:jc w:val="right"/>
        </w:pPr>
        <w:r>
          <w:fldChar w:fldCharType="begin"/>
        </w:r>
        <w:r>
          <w:instrText xml:space="preserve"> PAGE   \* MERGEFORMAT </w:instrText>
        </w:r>
        <w:r>
          <w:fldChar w:fldCharType="separate"/>
        </w:r>
        <w:r w:rsidR="00FE6831">
          <w:rPr>
            <w:noProof/>
          </w:rPr>
          <w:t>26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35A" w:rsidRDefault="0045335A" w:rsidP="00F96C73">
      <w:pPr>
        <w:spacing w:line="240" w:lineRule="auto"/>
      </w:pPr>
      <w:r>
        <w:separator/>
      </w:r>
    </w:p>
  </w:footnote>
  <w:footnote w:type="continuationSeparator" w:id="0">
    <w:p w:rsidR="0045335A" w:rsidRDefault="0045335A" w:rsidP="00F96C73">
      <w:pPr>
        <w:spacing w:line="240" w:lineRule="auto"/>
      </w:pPr>
      <w:r>
        <w:continuationSeparator/>
      </w:r>
    </w:p>
    <w:p w:rsidR="0045335A" w:rsidRDefault="0045335A"/>
  </w:footnote>
  <w:footnote w:id="1">
    <w:p w:rsidR="0045335A" w:rsidRPr="00215B85" w:rsidRDefault="0045335A">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45335A" w:rsidRPr="00215B85" w:rsidRDefault="0045335A">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45335A" w:rsidRPr="00215B85" w:rsidRDefault="0045335A">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45335A" w:rsidRDefault="0045335A">
      <w:pPr>
        <w:pStyle w:val="Tekstprzypisudolnego"/>
      </w:pPr>
      <w:r>
        <w:rPr>
          <w:rStyle w:val="Odwoanieprzypisudolnego"/>
        </w:rPr>
        <w:footnoteRef/>
      </w:r>
      <w:r>
        <w:t xml:space="preserve"> Plik z animacją odtwarzaną przez Adobe Flash Player</w:t>
      </w:r>
    </w:p>
  </w:footnote>
  <w:footnote w:id="5">
    <w:p w:rsidR="0045335A" w:rsidRDefault="0045335A">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45335A" w:rsidRDefault="0045335A"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45335A" w:rsidRPr="00597CCE" w:rsidRDefault="0045335A"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45335A" w:rsidRPr="00C15AC2" w:rsidRDefault="0045335A">
      <w:pPr>
        <w:pStyle w:val="Tekstprzypisudolnego"/>
        <w:rPr>
          <w:lang w:val="en-US"/>
        </w:rPr>
      </w:pPr>
      <w:r>
        <w:rPr>
          <w:rStyle w:val="Odwoanieprzypisudolnego"/>
        </w:rPr>
        <w:footnoteRef/>
      </w:r>
      <w:r w:rsidRPr="00C15AC2">
        <w:rPr>
          <w:lang w:val="en-US"/>
        </w:rPr>
        <w:t xml:space="preserve"> http://adblockplus.org/en/firefox</w:t>
      </w:r>
    </w:p>
  </w:footnote>
  <w:footnote w:id="9">
    <w:p w:rsidR="0045335A" w:rsidRPr="00C15AC2" w:rsidRDefault="0045335A">
      <w:pPr>
        <w:pStyle w:val="Tekstprzypisudolnego"/>
        <w:rPr>
          <w:lang w:val="en-US"/>
        </w:rPr>
      </w:pPr>
      <w:r>
        <w:rPr>
          <w:rStyle w:val="Odwoanieprzypisudolnego"/>
        </w:rPr>
        <w:footnoteRef/>
      </w:r>
      <w:r w:rsidRPr="00C15AC2">
        <w:rPr>
          <w:lang w:val="en-US"/>
        </w:rPr>
        <w:t xml:space="preserve"> http://code.google.com/p/adblockforchrome/</w:t>
      </w:r>
    </w:p>
  </w:footnote>
  <w:footnote w:id="10">
    <w:p w:rsidR="0045335A" w:rsidRPr="00C15AC2" w:rsidRDefault="0045335A">
      <w:pPr>
        <w:pStyle w:val="Tekstprzypisudolnego"/>
        <w:rPr>
          <w:lang w:val="en-US"/>
        </w:rPr>
      </w:pPr>
      <w:r>
        <w:rPr>
          <w:rStyle w:val="Odwoanieprzypisudolnego"/>
        </w:rPr>
        <w:footnoteRef/>
      </w:r>
      <w:r w:rsidRPr="00C15AC2">
        <w:rPr>
          <w:lang w:val="en-US"/>
        </w:rPr>
        <w:t xml:space="preserve"> http://easylist.adblockplus.org/en/</w:t>
      </w:r>
    </w:p>
  </w:footnote>
  <w:footnote w:id="11">
    <w:p w:rsidR="0045335A" w:rsidRPr="00C15AC2" w:rsidRDefault="0045335A">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45335A" w:rsidRDefault="0045335A">
      <w:pPr>
        <w:pStyle w:val="Tekstprzypisudolnego"/>
      </w:pPr>
      <w:r>
        <w:rPr>
          <w:rStyle w:val="Odwoanieprzypisudolnego"/>
        </w:rPr>
        <w:footnoteRef/>
      </w:r>
      <w:r>
        <w:t xml:space="preserve"> </w:t>
      </w:r>
      <w:r w:rsidRPr="004A7F43">
        <w:t>http://adblockplus.org/en/subscriptions</w:t>
      </w:r>
    </w:p>
  </w:footnote>
  <w:footnote w:id="13">
    <w:p w:rsidR="0045335A" w:rsidRDefault="0045335A"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45335A" w:rsidRDefault="0045335A">
      <w:pPr>
        <w:pStyle w:val="Tekstprzypisudolnego"/>
      </w:pPr>
      <w:r>
        <w:rPr>
          <w:rStyle w:val="Odwoanieprzypisudolnego"/>
        </w:rPr>
        <w:footnoteRef/>
      </w:r>
      <w:r>
        <w:t xml:space="preserve"> </w:t>
      </w:r>
      <w:r w:rsidRPr="007C661B">
        <w:t>http://www.worldwidewebsize.com/</w:t>
      </w:r>
      <w:r>
        <w:t xml:space="preserve"> – dane z 06.05.13</w:t>
      </w:r>
    </w:p>
  </w:footnote>
  <w:footnote w:id="15">
    <w:p w:rsidR="0045335A" w:rsidRDefault="0045335A">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45335A" w:rsidRDefault="0045335A">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45335A" w:rsidRDefault="0045335A">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45335A" w:rsidRDefault="0045335A">
      <w:pPr>
        <w:pStyle w:val="Tekstprzypisudolnego"/>
      </w:pPr>
      <w:r>
        <w:rPr>
          <w:rStyle w:val="Odwoanieprzypisudolnego"/>
        </w:rPr>
        <w:footnoteRef/>
      </w:r>
      <w:r>
        <w:t xml:space="preserve"> Dodać referencję do artykułu!</w:t>
      </w:r>
    </w:p>
  </w:footnote>
  <w:footnote w:id="19">
    <w:p w:rsidR="0045335A" w:rsidRDefault="0045335A">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45335A" w:rsidRDefault="0045335A">
      <w:pPr>
        <w:pStyle w:val="Tekstprzypisudolnego"/>
      </w:pPr>
      <w:r>
        <w:rPr>
          <w:rStyle w:val="Odwoanieprzypisudolnego"/>
        </w:rPr>
        <w:footnoteRef/>
      </w:r>
      <w:r>
        <w:t xml:space="preserve"> Kodowanie pozwalające zapisać dane binarne za pomocą znaków ASCII.</w:t>
      </w:r>
    </w:p>
  </w:footnote>
  <w:footnote w:id="21">
    <w:p w:rsidR="0045335A" w:rsidRDefault="0045335A">
      <w:pPr>
        <w:pStyle w:val="Tekstprzypisudolnego"/>
      </w:pPr>
      <w:r>
        <w:rPr>
          <w:rStyle w:val="Odwoanieprzypisudolnego"/>
        </w:rPr>
        <w:footnoteRef/>
      </w:r>
      <w:r>
        <w:t xml:space="preserve"> </w:t>
      </w:r>
    </w:p>
  </w:footnote>
  <w:footnote w:id="22">
    <w:p w:rsidR="0045335A" w:rsidRDefault="0045335A">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45335A" w:rsidRDefault="0045335A">
      <w:pPr>
        <w:pStyle w:val="Tekstprzypisudolnego"/>
      </w:pPr>
      <w:r>
        <w:rPr>
          <w:rStyle w:val="Odwoanieprzypisudolnego"/>
        </w:rPr>
        <w:footnoteRef/>
      </w:r>
      <w:r>
        <w:t xml:space="preserve"> Adres reklamy pochodzącej z </w:t>
      </w:r>
      <w:r w:rsidRPr="0010692A">
        <w:t>http://atemda.com/JSAd</w:t>
      </w:r>
      <w:r>
        <w:t>servingSP.ashx?[...]</w:t>
      </w:r>
    </w:p>
  </w:footnote>
  <w:footnote w:id="24">
    <w:p w:rsidR="0045335A" w:rsidRPr="00D16B95" w:rsidRDefault="0045335A">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45335A" w:rsidRPr="00D16B95" w:rsidRDefault="0045335A">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45335A" w:rsidRPr="001D5850" w:rsidRDefault="0045335A">
      <w:pPr>
        <w:pStyle w:val="Tekstprzypisudolnego"/>
        <w:rPr>
          <w:lang w:val="en-US"/>
        </w:rPr>
      </w:pPr>
      <w:r>
        <w:rPr>
          <w:rStyle w:val="Odwoanieprzypisudolnego"/>
        </w:rPr>
        <w:footnoteRef/>
      </w:r>
      <w:r w:rsidRPr="001D5850">
        <w:rPr>
          <w:lang w:val="en-US"/>
        </w:rPr>
        <w:t xml:space="preserve"> Ang. Term Frequency – Inverse Document Frequency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2">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10">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9"/>
  </w:num>
  <w:num w:numId="2">
    <w:abstractNumId w:val="10"/>
  </w:num>
  <w:num w:numId="3">
    <w:abstractNumId w:val="5"/>
  </w:num>
  <w:num w:numId="4">
    <w:abstractNumId w:val="2"/>
  </w:num>
  <w:num w:numId="5">
    <w:abstractNumId w:val="0"/>
  </w:num>
  <w:num w:numId="6">
    <w:abstractNumId w:val="11"/>
  </w:num>
  <w:num w:numId="7">
    <w:abstractNumId w:val="3"/>
  </w:num>
  <w:num w:numId="8">
    <w:abstractNumId w:val="4"/>
  </w:num>
  <w:num w:numId="9">
    <w:abstractNumId w:val="7"/>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288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2269"/>
    <w:rsid w:val="0029290F"/>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B0A"/>
    <w:rsid w:val="00555CA7"/>
    <w:rsid w:val="00557D0D"/>
    <w:rsid w:val="00565EC4"/>
    <w:rsid w:val="005672DE"/>
    <w:rsid w:val="00567507"/>
    <w:rsid w:val="00570E7C"/>
    <w:rsid w:val="00573160"/>
    <w:rsid w:val="00573DB9"/>
    <w:rsid w:val="00580897"/>
    <w:rsid w:val="00581338"/>
    <w:rsid w:val="005818E4"/>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AA5"/>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6F6C"/>
    <w:rsid w:val="008275ED"/>
    <w:rsid w:val="00827A73"/>
    <w:rsid w:val="00832BBA"/>
    <w:rsid w:val="00833F9F"/>
    <w:rsid w:val="00835048"/>
    <w:rsid w:val="008371DC"/>
    <w:rsid w:val="008411E1"/>
    <w:rsid w:val="00843352"/>
    <w:rsid w:val="00844C98"/>
    <w:rsid w:val="00844DC5"/>
    <w:rsid w:val="00845149"/>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340F"/>
    <w:rsid w:val="008C40A2"/>
    <w:rsid w:val="008C4137"/>
    <w:rsid w:val="008C48A7"/>
    <w:rsid w:val="008C4B4B"/>
    <w:rsid w:val="008C62B0"/>
    <w:rsid w:val="008C6DF0"/>
    <w:rsid w:val="008C7F77"/>
    <w:rsid w:val="008D03CE"/>
    <w:rsid w:val="008D0A09"/>
    <w:rsid w:val="008D0B50"/>
    <w:rsid w:val="008D1CFF"/>
    <w:rsid w:val="008D231B"/>
    <w:rsid w:val="008D2B5A"/>
    <w:rsid w:val="008D3A96"/>
    <w:rsid w:val="008D41AC"/>
    <w:rsid w:val="008D48E1"/>
    <w:rsid w:val="008D49AD"/>
    <w:rsid w:val="008D5361"/>
    <w:rsid w:val="008D6BB4"/>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8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FAA2ED4A-1D3E-4CF6-B02F-8A25F608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7250</TotalTime>
  <Pages>46</Pages>
  <Words>7221</Words>
  <Characters>43329</Characters>
  <Application>Microsoft Office Word</Application>
  <DocSecurity>0</DocSecurity>
  <Lines>361</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107</cp:revision>
  <cp:lastPrinted>2013-05-29T09:03:00Z</cp:lastPrinted>
  <dcterms:created xsi:type="dcterms:W3CDTF">2011-07-27T07:03:00Z</dcterms:created>
  <dcterms:modified xsi:type="dcterms:W3CDTF">2013-05-30T21:34:00Z</dcterms:modified>
</cp:coreProperties>
</file>