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Wprowadzenie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Nasz projekt oparty jest na analizie 30 opinii hotelu Warsaw Presidential. Opinie zostały zebrane ręcznie ze strony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tripadvisor.com</w:t>
        </w:r>
      </w:hyperlink>
      <w:r w:rsidDel="00000000" w:rsidR="00000000" w:rsidRPr="00000000">
        <w:rPr>
          <w:rtl w:val="0"/>
        </w:rPr>
        <w:t xml:space="preserve">, a następnie wklejone do jednego pliku CSV.. </w:t>
      </w:r>
      <w:r w:rsidDel="00000000" w:rsidR="00000000" w:rsidRPr="00000000">
        <w:rPr>
          <w:rtl w:val="0"/>
        </w:rPr>
        <w:t xml:space="preserve">W celu analizy treści użyliśmy metody LDA, która wizualizuje słowa o największej informatywności. Naszą analizę rozszerzyliśmy również o Asocjację, która, wykorzystując korelację Pearsona między wektorami słów, znajduje współwystępujące słowa. Metody te pozwalają nam dużą swobodę i dokładną analizę opinii, ponieważ w przypadku metody LDA sami wybieramy ilość tematów, a w przypadku metody Asocjacji sami dobieramy słowa, które poddawane są analizie.  Dla czytelnego odczytu utworzyliśmy liczne wykresy i chmurę słów.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Cele systemu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Celem naszego projektu jest ocena aktualnego stanu hotelu na podstawie opinii pozostawionych przez klientów. Przeprowadzona analiza ma na celu identyfikację zarówno problemów zgłaszanych przez gości, jak i elementów, które są przez nich szczególnie doceniane. Przykładowo, analizując kontekst występowania słowa „service”, jesteśmy w stanie określić, czy obsługa hotelowa spełnia oczekiwania klientów. Takie podejście pozwala na kompleksowe wskazanie mocnych i słabych stron funkcjonowania obiektu, a wyniki prezentowane za pomocą przejrzystych wykresów ułatwiają przekazanie istotnych informacji zarządowi hotelu.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Wymagania funkcjonalne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Wymagania funkcjonalne mówią o tym jakie funkcje stworzony system ma realizować. Stworzony przez nas kod ma wiele wymagań funkcjonalnych. Po pierwsze musi importować i przetwarzać dane, co jest kluczowe do dalszej analizy. (powinien wczytywać plik CSV, budować korpus tekstu i czyścić ten tekst). Następnie powinien analizować częstości (generowanie macierzy DTM). Wreszcie stworzony przez nas kod powinien poprawnie modelować tematy metodą LDA i analizować współwystępowania słów poprzez metodę Asocjacji. Warto również dodać, że kod powinien również generować wykresy i chmurę słów w celu łatwego odczytu danych. Na koniec wyniki kodu powinny móc zostać zapisane w postaci raportu.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Wymagania niefunkcjonalne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Wymaganie niefunkcjonalne opisują jak system ma działać. Kod stworzony przez nas musi być wydajny, czas analizy opinii nie powinien trwać długo. Ważna jest również niezawodność, kod powinien działać stabilnie i powtarzalnie, gwarantując poprawność rezultatów niezależnie od liczby uruchomień czy warunków środowiskowych. Ważnym aspektem jest również skalowalność, kod powinien dać się łatwo skalować do większego zbioru opinii. Użyteczność kodu w tym przypadku jest kluczowa, generowane przez nas wykresy i raporty muszą być maksymalnie czytelne i intuicyjne, aby nawet osoby nietechniczne, takie jak zarząd hotelu, mogły bez trudu wyciągać z nich kluczowe wnioski.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Interfejsy użytkownika i wymagania dotyczące danych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Wejście: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Plik tekstowy z 30 opiniami .CSV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Wyjście: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Chmura słów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Tabela częstości słów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Wykresy ważności słów dla wybranej liczby tematów w modelu LDA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 korelacji o wybranym poziomie dla wybranych słów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Wykresy lizakowe z natężeniem korelacji dla wybranych słów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Wymagania dotyczące danych: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Skrypt obsługuje tylko dane tekstowe w języku angielskim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Skrypt obsługuje dane tekstowe z plików .CSV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Skrypt nie obsługuje plików o rozmiarze powyżej 100 MB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Słownictwo dokumentacji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Kor</w:t>
      </w:r>
      <w:r w:rsidDel="00000000" w:rsidR="00000000" w:rsidRPr="00000000">
        <w:rPr>
          <w:b w:val="1"/>
          <w:rtl w:val="0"/>
        </w:rPr>
        <w:t xml:space="preserve">pus</w:t>
      </w:r>
      <w:r w:rsidDel="00000000" w:rsidR="00000000" w:rsidRPr="00000000">
        <w:rPr>
          <w:rtl w:val="0"/>
        </w:rPr>
        <w:t xml:space="preserve"> - zbiór tekstów poddanych analizie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Macierz DTM</w:t>
      </w:r>
      <w:r w:rsidDel="00000000" w:rsidR="00000000" w:rsidRPr="00000000">
        <w:rPr>
          <w:rtl w:val="0"/>
        </w:rPr>
        <w:t xml:space="preserve"> - macierz gdzie kolumny to słowa, wiersze to nazwy tekstów a wartości w komórkach to częstości występowania danego słowa w danym dokumencie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Macierz TDM</w:t>
      </w:r>
      <w:r w:rsidDel="00000000" w:rsidR="00000000" w:rsidRPr="00000000">
        <w:rPr>
          <w:rtl w:val="0"/>
        </w:rPr>
        <w:t xml:space="preserve"> - macierz gdzie kolumny to nazwy tekstów, wiersze to słowa a wartości w komórkach to częstości występowania danego słowa w danym dokumencie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LDA (Utajniona alokacja Dirichleta)</w:t>
      </w:r>
      <w:r w:rsidDel="00000000" w:rsidR="00000000" w:rsidRPr="00000000">
        <w:rPr>
          <w:rtl w:val="0"/>
        </w:rPr>
        <w:t xml:space="preserve"> – nienadzorowany algorytm uczenia maszynowego pomagający zidentyfikować tematy w zbiorze tekstów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Temat</w:t>
      </w:r>
      <w:r w:rsidDel="00000000" w:rsidR="00000000" w:rsidRPr="00000000">
        <w:rPr>
          <w:rtl w:val="0"/>
        </w:rPr>
        <w:t xml:space="preserve"> – zbiór słów, które są ze sobą powiązane i często występują razem w tekstach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Korelacja</w:t>
      </w:r>
      <w:r w:rsidDel="00000000" w:rsidR="00000000" w:rsidRPr="00000000">
        <w:rPr>
          <w:rtl w:val="0"/>
        </w:rPr>
        <w:t xml:space="preserve"> – miara jak często słowa występują w tych samych dokumentach lub w dokumentach o podobnych tematach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ind w:left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Przypadki użycia (Use cases)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Użytkownik: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Wczytuje plik .csv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 Wybiera słowo do analizy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Uruchamia analizę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Wyświetla wyniki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Generuje wykresy i raport html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Skrypt: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Tworzy korpus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Przetwarza tekst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Tworzy macierz TDM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Zlicza częstości słów w macierzach i wypisuje 12 z największą częstością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Generuje chmurę słów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Generuje wykresy ważności słów dla wybranej liczby tematów w modelu LDA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Znajduje korelacje o wybranym współczynniku dla wybranych słów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Generuje wykresy lizakowe z natężeniem korelacji dla wybranych słów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Testowe przypadki użycia: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Test z plikiem .CSV zawierający 30 pozytywnych opinii na jeden temat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Test z plikiem .CSV zawierający 30 negatywnych opinii na jeden temat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Test z plikiem .CSV zawierający 30 pozytywnych opinii na kilka tematów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Test z plikiem .CSV zawierający 30 negatywnych opinii na kilka tematów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Test z plikiem .CSV zawierający 30 pozytywnych opinii dotyczących połowy tematów, podczas gdy reszta tematów ma negatywne opinie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Test z użyciem słowa bez korelacji z innymi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Test z użyciem słowa silnie skorelowanego z wieloma innymi słowami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Test z użyciem słowa silnie skorelowanego tylko z jednym słowem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Scenariusz użytkownika (User stories)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Scenariusz 1: Analiza tematów i powiązań w opiniach klientów o hotelu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Jako: </w:t>
      </w:r>
      <w:r w:rsidDel="00000000" w:rsidR="00000000" w:rsidRPr="00000000">
        <w:rPr>
          <w:rtl w:val="0"/>
        </w:rPr>
        <w:t xml:space="preserve">Specjalista do spraw jakości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Chcę: </w:t>
      </w:r>
      <w:r w:rsidDel="00000000" w:rsidR="00000000" w:rsidRPr="00000000">
        <w:rPr>
          <w:rtl w:val="0"/>
        </w:rPr>
        <w:t xml:space="preserve">Przeanalizować opinie klientów hotelu, dla którego pracuję.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Aby: </w:t>
      </w:r>
      <w:r w:rsidDel="00000000" w:rsidR="00000000" w:rsidRPr="00000000">
        <w:rPr>
          <w:rtl w:val="0"/>
        </w:rPr>
        <w:t xml:space="preserve">Zidentyfikować, które obszary obsługi hotelowej dobrze funkcjonują, a które wymagają poprawy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Kryteria akceptacji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może załadować plik .CSV z opiniami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Skrypt przeprowadza analizę tematów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Skrypt generuje wykresy ważności słów dla tematów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Skrypt wykrywa korelacje między słowami i pokazuję ja na wykresie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 łatwy sposób może ocenić czy słowa skorelowane z daną usługa są pozytywne czy negatywne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Scenariusz 2: Analiza tematów i powiązań w opiniach klientów o hotelu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Jako: </w:t>
      </w:r>
      <w:r w:rsidDel="00000000" w:rsidR="00000000" w:rsidRPr="00000000">
        <w:rPr>
          <w:rtl w:val="0"/>
        </w:rPr>
        <w:t xml:space="preserve">Specjalista do spraw doświadczeń klientów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Chcę: </w:t>
      </w:r>
      <w:r w:rsidDel="00000000" w:rsidR="00000000" w:rsidRPr="00000000">
        <w:rPr>
          <w:rtl w:val="0"/>
        </w:rPr>
        <w:t xml:space="preserve">Przeanalizować opinie pasażerów danej linii lotniczej, aby zidentyfikować główne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tematy tych opinii i powiązania między najważniejszymi słowami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Aby: </w:t>
      </w:r>
      <w:r w:rsidDel="00000000" w:rsidR="00000000" w:rsidRPr="00000000">
        <w:rPr>
          <w:rtl w:val="0"/>
        </w:rPr>
        <w:t xml:space="preserve">Zrozumieć na co największą uwagę zwracają klienci i wiedzieć, które obszary obsługi gorzej funkcjonują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Kryteria akceptacji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może załadować plik .CSV z opiniami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Skrypt pokazuje jakie słowa są najczęściej poruszane w opiniach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Skrypt generuje wykresy ważności słów dla tematów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Skrypt pokazuje silnie skorelowane słowa do danej usługi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może zobaczyć jakie słowa najczęściej opisują dane usługi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ripadviso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