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F54" w:rsidRDefault="000F3F54" w:rsidP="003B28E5">
      <w:pPr>
        <w:pStyle w:val="Default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BA44BC">
        <w:rPr>
          <w:rFonts w:asciiTheme="minorHAnsi" w:hAnsiTheme="minorHAnsi" w:cstheme="minorHAnsi"/>
          <w:b/>
          <w:bCs/>
          <w:sz w:val="22"/>
          <w:szCs w:val="22"/>
        </w:rPr>
        <w:t xml:space="preserve">Beneficio de Prestamos TCS </w:t>
      </w:r>
    </w:p>
    <w:p w:rsidR="000E78D5" w:rsidRPr="00BA44BC" w:rsidRDefault="000E78D5" w:rsidP="003B28E5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0F3F54" w:rsidRPr="00BA44BC" w:rsidRDefault="000F3F54" w:rsidP="003B28E5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BA44BC">
        <w:rPr>
          <w:rFonts w:asciiTheme="minorHAnsi" w:hAnsiTheme="minorHAnsi" w:cstheme="minorHAnsi"/>
          <w:sz w:val="22"/>
          <w:szCs w:val="22"/>
        </w:rPr>
        <w:t xml:space="preserve">El propósito de este beneficio es </w:t>
      </w:r>
      <w:r w:rsidR="000404D2" w:rsidRPr="00BA44BC">
        <w:rPr>
          <w:rFonts w:asciiTheme="minorHAnsi" w:hAnsiTheme="minorHAnsi" w:cstheme="minorHAnsi"/>
          <w:sz w:val="22"/>
          <w:szCs w:val="22"/>
        </w:rPr>
        <w:t xml:space="preserve">poder solventar situaciones personales del asociado de carácter económico a través de créditos a </w:t>
      </w:r>
      <w:r w:rsidR="000404D2" w:rsidRPr="00BA44BC">
        <w:rPr>
          <w:rFonts w:asciiTheme="minorHAnsi" w:hAnsiTheme="minorHAnsi" w:cstheme="minorHAnsi"/>
          <w:b/>
          <w:sz w:val="22"/>
          <w:szCs w:val="22"/>
        </w:rPr>
        <w:t>0% de tasa de interés</w:t>
      </w:r>
      <w:r w:rsidR="000404D2" w:rsidRPr="00BA44BC">
        <w:rPr>
          <w:rFonts w:asciiTheme="minorHAnsi" w:hAnsiTheme="minorHAnsi" w:cstheme="minorHAnsi"/>
          <w:sz w:val="22"/>
          <w:szCs w:val="22"/>
        </w:rPr>
        <w:t xml:space="preserve">, con un monto de </w:t>
      </w:r>
      <w:r w:rsidR="000404D2" w:rsidRPr="00BA44BC">
        <w:rPr>
          <w:rFonts w:asciiTheme="minorHAnsi" w:hAnsiTheme="minorHAnsi" w:cstheme="minorHAnsi"/>
          <w:b/>
          <w:sz w:val="22"/>
          <w:szCs w:val="22"/>
        </w:rPr>
        <w:t>hasta 3 veces el salario mensual</w:t>
      </w:r>
      <w:r w:rsidR="000404D2" w:rsidRPr="00BA44BC">
        <w:rPr>
          <w:rFonts w:asciiTheme="minorHAnsi" w:hAnsiTheme="minorHAnsi" w:cstheme="minorHAnsi"/>
          <w:sz w:val="22"/>
          <w:szCs w:val="22"/>
        </w:rPr>
        <w:t xml:space="preserve"> y </w:t>
      </w:r>
      <w:r w:rsidR="000404D2" w:rsidRPr="00BA44BC">
        <w:rPr>
          <w:rFonts w:asciiTheme="minorHAnsi" w:hAnsiTheme="minorHAnsi" w:cstheme="minorHAnsi"/>
          <w:b/>
          <w:sz w:val="22"/>
          <w:szCs w:val="22"/>
        </w:rPr>
        <w:t>descuentos de nómina de hasta 12 meses</w:t>
      </w:r>
      <w:r w:rsidR="000404D2" w:rsidRPr="00BA44BC">
        <w:rPr>
          <w:rFonts w:asciiTheme="minorHAnsi" w:hAnsiTheme="minorHAnsi" w:cstheme="minorHAnsi"/>
          <w:sz w:val="22"/>
          <w:szCs w:val="22"/>
        </w:rPr>
        <w:t>.</w:t>
      </w:r>
    </w:p>
    <w:p w:rsidR="000404D2" w:rsidRPr="00BA44BC" w:rsidRDefault="000404D2" w:rsidP="003B28E5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0F3F54" w:rsidRPr="00BA44BC" w:rsidRDefault="000F3F54" w:rsidP="003B28E5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BA44BC">
        <w:rPr>
          <w:rFonts w:asciiTheme="minorHAnsi" w:hAnsiTheme="minorHAnsi" w:cstheme="minorHAnsi"/>
          <w:b/>
          <w:bCs/>
          <w:sz w:val="22"/>
          <w:szCs w:val="22"/>
        </w:rPr>
        <w:t xml:space="preserve">Link de acceso a la política: </w:t>
      </w:r>
      <w:r w:rsidRPr="00BA44BC">
        <w:rPr>
          <w:rFonts w:asciiTheme="minorHAnsi" w:hAnsiTheme="minorHAnsi" w:cstheme="minorHAnsi"/>
          <w:sz w:val="22"/>
          <w:szCs w:val="22"/>
        </w:rPr>
        <w:t xml:space="preserve">Ultimatix &gt; Knowmax &gt; My HR &gt; Latin America &gt; Colombia &gt; Benefits &gt; Loans and Advances &gt; TCS Latam Policy – Loans </w:t>
      </w:r>
    </w:p>
    <w:p w:rsidR="000F3F54" w:rsidRPr="00BA44BC" w:rsidRDefault="000F3F54" w:rsidP="003B28E5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0F3F54" w:rsidRPr="000E78D5" w:rsidRDefault="000F3F54" w:rsidP="003B28E5">
      <w:pPr>
        <w:pStyle w:val="Default"/>
        <w:jc w:val="both"/>
        <w:rPr>
          <w:rFonts w:asciiTheme="minorHAnsi" w:hAnsiTheme="minorHAnsi" w:cstheme="minorHAnsi"/>
          <w:sz w:val="22"/>
          <w:szCs w:val="22"/>
          <w:u w:val="single"/>
        </w:rPr>
      </w:pPr>
    </w:p>
    <w:p w:rsidR="000F3F54" w:rsidRPr="000E78D5" w:rsidRDefault="000404D2" w:rsidP="003B28E5">
      <w:pPr>
        <w:pStyle w:val="Default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0E78D5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PROCESO </w:t>
      </w:r>
      <w:r w:rsidR="000F3F54" w:rsidRPr="000E78D5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 </w:t>
      </w:r>
    </w:p>
    <w:p w:rsidR="000F3F54" w:rsidRPr="00BA44BC" w:rsidRDefault="000F3F54" w:rsidP="003B28E5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0F3F54" w:rsidRPr="00BA44BC" w:rsidRDefault="000F3F54" w:rsidP="003B28E5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CA5D67" w:rsidRDefault="00CA5D67" w:rsidP="003B28E5">
      <w:pPr>
        <w:pStyle w:val="Default"/>
        <w:numPr>
          <w:ilvl w:val="0"/>
          <w:numId w:val="2"/>
        </w:numPr>
        <w:spacing w:after="34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BA44BC">
        <w:rPr>
          <w:rFonts w:asciiTheme="minorHAnsi" w:hAnsiTheme="minorHAnsi" w:cstheme="minorHAnsi"/>
          <w:b/>
          <w:sz w:val="22"/>
          <w:szCs w:val="22"/>
        </w:rPr>
        <w:t>REVISIÓN</w:t>
      </w:r>
      <w:r w:rsidR="000F3F54" w:rsidRPr="00BA44BC">
        <w:rPr>
          <w:rFonts w:asciiTheme="minorHAnsi" w:hAnsiTheme="minorHAnsi" w:cstheme="minorHAnsi"/>
          <w:sz w:val="22"/>
          <w:szCs w:val="22"/>
        </w:rPr>
        <w:t xml:space="preserve">: </w:t>
      </w:r>
      <w:r w:rsidRPr="00BA44BC">
        <w:rPr>
          <w:rFonts w:asciiTheme="minorHAnsi" w:hAnsiTheme="minorHAnsi" w:cstheme="minorHAnsi"/>
          <w:sz w:val="22"/>
          <w:szCs w:val="22"/>
          <w:shd w:val="clear" w:color="auto" w:fill="FFFFFF"/>
        </w:rPr>
        <w:t>Revisar los criterios de elegibilidad para aplicación al beneficio de préstamos en la política (</w:t>
      </w:r>
      <w:hyperlink r:id="rId7" w:history="1">
        <w:r w:rsidR="003B28E5" w:rsidRPr="001C13B4">
          <w:rPr>
            <w:rStyle w:val="Hyperlink"/>
            <w:rFonts w:asciiTheme="minorHAnsi" w:hAnsiTheme="minorHAnsi" w:cstheme="minorHAnsi"/>
            <w:sz w:val="22"/>
            <w:szCs w:val="22"/>
            <w:bdr w:val="none" w:sz="0" w:space="0" w:color="auto" w:frame="1"/>
            <w:shd w:val="clear" w:color="auto" w:fill="FFFFFF"/>
          </w:rPr>
          <w:t>https://knowmax3.ultimatix.net/sites/myhr1-cop/lag/Colombia-Locals/SYSTEMCOUNTRYDLWEB</w:t>
        </w:r>
        <w:r w:rsidR="003B28E5" w:rsidRPr="001C13B4">
          <w:rPr>
            <w:rStyle w:val="Hyperlink"/>
            <w:rFonts w:asciiTheme="minorHAnsi" w:hAnsiTheme="minorHAnsi" w:cstheme="minorHAnsi"/>
            <w:sz w:val="22"/>
            <w:szCs w:val="22"/>
            <w:shd w:val="clear" w:color="auto" w:fill="FFFFFF"/>
          </w:rPr>
          <w:t> PART PAGE COLLECTION/Colombia-Benefits-LoansAdvances.aspx</w:t>
        </w:r>
      </w:hyperlink>
      <w:r w:rsidRPr="00BA44BC">
        <w:rPr>
          <w:rFonts w:asciiTheme="minorHAnsi" w:hAnsiTheme="minorHAnsi" w:cstheme="minorHAnsi"/>
          <w:sz w:val="22"/>
          <w:szCs w:val="22"/>
          <w:shd w:val="clear" w:color="auto" w:fill="FFFFFF"/>
        </w:rPr>
        <w:t>)</w:t>
      </w:r>
    </w:p>
    <w:p w:rsidR="003B28E5" w:rsidRDefault="003B28E5" w:rsidP="003B28E5">
      <w:pPr>
        <w:shd w:val="clear" w:color="auto" w:fill="FFFFFF"/>
        <w:spacing w:after="0" w:line="240" w:lineRule="auto"/>
        <w:ind w:firstLine="708"/>
        <w:jc w:val="both"/>
        <w:rPr>
          <w:rFonts w:eastAsia="Times New Roman" w:cstheme="minorHAnsi"/>
          <w:color w:val="000000"/>
          <w:bdr w:val="none" w:sz="0" w:space="0" w:color="auto" w:frame="1"/>
          <w:lang w:eastAsia="es-CO"/>
        </w:rPr>
      </w:pPr>
      <w:r w:rsidRPr="00BA44BC">
        <w:rPr>
          <w:rFonts w:eastAsia="Times New Roman" w:cstheme="minorHAnsi"/>
          <w:color w:val="000000"/>
          <w:bdr w:val="none" w:sz="0" w:space="0" w:color="auto" w:frame="1"/>
          <w:lang w:eastAsia="es-CO"/>
        </w:rPr>
        <w:t>Tener presente los motivos de solicitud incluidos en la política:</w:t>
      </w:r>
    </w:p>
    <w:p w:rsidR="003B28E5" w:rsidRDefault="003B28E5" w:rsidP="003B28E5">
      <w:pPr>
        <w:shd w:val="clear" w:color="auto" w:fill="FFFFFF"/>
        <w:spacing w:after="0" w:line="240" w:lineRule="auto"/>
        <w:ind w:firstLine="708"/>
        <w:jc w:val="both"/>
        <w:rPr>
          <w:rFonts w:eastAsia="Times New Roman" w:cstheme="minorHAnsi"/>
          <w:color w:val="000000"/>
          <w:bdr w:val="none" w:sz="0" w:space="0" w:color="auto" w:frame="1"/>
          <w:lang w:eastAsia="es-CO"/>
        </w:rPr>
      </w:pPr>
    </w:p>
    <w:p w:rsidR="003B28E5" w:rsidRDefault="003B28E5" w:rsidP="003B28E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01F1E"/>
          <w:lang w:eastAsia="es-CO"/>
        </w:rPr>
      </w:pPr>
      <w:r>
        <w:rPr>
          <w:rFonts w:eastAsia="Times New Roman" w:cstheme="minorHAnsi"/>
          <w:color w:val="201F1E"/>
          <w:lang w:eastAsia="es-CO"/>
        </w:rPr>
        <w:t>Matrimonio de sí mismo o hijos</w:t>
      </w:r>
    </w:p>
    <w:p w:rsidR="003B28E5" w:rsidRDefault="003B28E5" w:rsidP="003B28E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01F1E"/>
          <w:lang w:val="pt-BR" w:eastAsia="es-CO"/>
        </w:rPr>
      </w:pPr>
      <w:r w:rsidRPr="00A46339">
        <w:rPr>
          <w:rFonts w:eastAsia="Times New Roman" w:cstheme="minorHAnsi"/>
          <w:color w:val="201F1E"/>
          <w:lang w:val="pt-BR" w:eastAsia="es-CO"/>
        </w:rPr>
        <w:t>Compra de electrodomésticos como TV/</w:t>
      </w:r>
      <w:r>
        <w:rPr>
          <w:rFonts w:eastAsia="Times New Roman" w:cstheme="minorHAnsi"/>
          <w:color w:val="201F1E"/>
          <w:lang w:val="pt-BR" w:eastAsia="es-CO"/>
        </w:rPr>
        <w:t>Laptop/Refrigerador/Lavadora</w:t>
      </w:r>
    </w:p>
    <w:p w:rsidR="003B28E5" w:rsidRDefault="003B28E5" w:rsidP="003B28E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01F1E"/>
          <w:lang w:val="pt-BR" w:eastAsia="es-CO"/>
        </w:rPr>
      </w:pPr>
      <w:r>
        <w:rPr>
          <w:rFonts w:eastAsia="Times New Roman" w:cstheme="minorHAnsi"/>
          <w:color w:val="201F1E"/>
          <w:lang w:val="pt-BR" w:eastAsia="es-CO"/>
        </w:rPr>
        <w:t>Compra de vehículo o moto</w:t>
      </w:r>
    </w:p>
    <w:p w:rsidR="003B28E5" w:rsidRDefault="003B28E5" w:rsidP="003B28E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01F1E"/>
          <w:lang w:val="pt-BR" w:eastAsia="es-CO"/>
        </w:rPr>
      </w:pPr>
      <w:r>
        <w:rPr>
          <w:rFonts w:eastAsia="Times New Roman" w:cstheme="minorHAnsi"/>
          <w:color w:val="201F1E"/>
          <w:lang w:val="pt-BR" w:eastAsia="es-CO"/>
        </w:rPr>
        <w:t>Compra de una casa</w:t>
      </w:r>
    </w:p>
    <w:p w:rsidR="003B28E5" w:rsidRDefault="003B28E5" w:rsidP="003B28E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01F1E"/>
          <w:lang w:eastAsia="es-CO"/>
        </w:rPr>
      </w:pPr>
      <w:r w:rsidRPr="00A46339">
        <w:rPr>
          <w:rFonts w:eastAsia="Times New Roman" w:cstheme="minorHAnsi"/>
          <w:color w:val="201F1E"/>
          <w:lang w:eastAsia="es-CO"/>
        </w:rPr>
        <w:t>Cualquier gasto médico importante que no es</w:t>
      </w:r>
      <w:r>
        <w:rPr>
          <w:rFonts w:eastAsia="Times New Roman" w:cstheme="minorHAnsi"/>
          <w:color w:val="201F1E"/>
          <w:lang w:eastAsia="es-CO"/>
        </w:rPr>
        <w:t>té cubierto por los límites del seguro</w:t>
      </w:r>
    </w:p>
    <w:p w:rsidR="003B28E5" w:rsidRDefault="003B28E5" w:rsidP="003B28E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01F1E"/>
          <w:lang w:eastAsia="es-CO"/>
        </w:rPr>
      </w:pPr>
      <w:r>
        <w:rPr>
          <w:rFonts w:eastAsia="Times New Roman" w:cstheme="minorHAnsi"/>
          <w:color w:val="201F1E"/>
          <w:lang w:eastAsia="es-CO"/>
        </w:rPr>
        <w:t>Educación de sí mismo o dependientes</w:t>
      </w:r>
    </w:p>
    <w:p w:rsidR="003B28E5" w:rsidRPr="00A46339" w:rsidRDefault="003B28E5" w:rsidP="003B28E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01F1E"/>
          <w:lang w:eastAsia="es-CO"/>
        </w:rPr>
      </w:pPr>
      <w:r>
        <w:rPr>
          <w:rFonts w:eastAsia="Times New Roman" w:cstheme="minorHAnsi"/>
          <w:color w:val="201F1E"/>
          <w:lang w:eastAsia="es-CO"/>
        </w:rPr>
        <w:t>Calamidad doméstica /Emergencias familiares</w:t>
      </w:r>
    </w:p>
    <w:p w:rsidR="003B28E5" w:rsidRPr="00BA44BC" w:rsidRDefault="003B28E5" w:rsidP="003B28E5">
      <w:pPr>
        <w:pStyle w:val="Default"/>
        <w:spacing w:after="34"/>
        <w:ind w:left="72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:rsidR="00CA5D67" w:rsidRPr="00BA44BC" w:rsidRDefault="00CA5D67" w:rsidP="003B28E5">
      <w:pPr>
        <w:pStyle w:val="Default"/>
        <w:numPr>
          <w:ilvl w:val="0"/>
          <w:numId w:val="2"/>
        </w:numPr>
        <w:spacing w:after="34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BA44B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SOLICITUD: </w:t>
      </w:r>
      <w:r w:rsidRPr="00BA44BC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 Compartir el formato diligenciado y firmado por el </w:t>
      </w:r>
      <w:r w:rsidR="00F95A59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líder</w:t>
      </w:r>
      <w:r w:rsidRPr="00BA44BC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inmediato durante los primeros 5 días hábiles del mes</w:t>
      </w:r>
      <w:r w:rsidR="00F547C0" w:rsidRPr="00BA44BC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r w:rsidRPr="00BA44BC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a </w:t>
      </w:r>
      <w:bookmarkStart w:id="0" w:name="_GoBack"/>
      <w:bookmarkEnd w:id="0"/>
      <w:r w:rsidR="000D199D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fldChar w:fldCharType="begin"/>
      </w:r>
      <w:r w:rsidR="000D199D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instrText xml:space="preserve"> HYPERLINK "mailto:</w:instrText>
      </w:r>
      <w:r w:rsidR="000D199D" w:rsidRPr="000D199D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instrText>Paula.medinasanchez@tcs.com​​/laura.romero@tcs.com</w:instrText>
      </w:r>
      <w:r w:rsidR="000D199D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instrText xml:space="preserve">" </w:instrText>
      </w:r>
      <w:r w:rsidR="000D199D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fldChar w:fldCharType="separate"/>
      </w:r>
      <w:r w:rsidR="000D199D" w:rsidRPr="007B1542">
        <w:rPr>
          <w:rStyle w:val="Hyperlink"/>
          <w:rFonts w:asciiTheme="minorHAnsi" w:hAnsiTheme="minorHAnsi" w:cstheme="minorHAnsi"/>
          <w:sz w:val="22"/>
          <w:szCs w:val="22"/>
          <w:bdr w:val="none" w:sz="0" w:space="0" w:color="auto" w:frame="1"/>
        </w:rPr>
        <w:t>Paula.medinasanchez@tcs.com​​/laura.romero@tcs.com</w:t>
      </w:r>
      <w:r w:rsidR="000D199D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fldChar w:fldCharType="end"/>
      </w:r>
    </w:p>
    <w:p w:rsidR="000F3F54" w:rsidRPr="00BA44BC" w:rsidRDefault="00B833A8" w:rsidP="003B28E5">
      <w:pPr>
        <w:pStyle w:val="Default"/>
        <w:numPr>
          <w:ilvl w:val="0"/>
          <w:numId w:val="2"/>
        </w:numPr>
        <w:spacing w:after="34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SELECCIÓN </w:t>
      </w:r>
      <w:r w:rsidR="000F3F54" w:rsidRPr="00BA44BC">
        <w:rPr>
          <w:rFonts w:asciiTheme="minorHAnsi" w:hAnsiTheme="minorHAnsi" w:cstheme="minorHAnsi"/>
          <w:b/>
          <w:sz w:val="22"/>
          <w:szCs w:val="22"/>
        </w:rPr>
        <w:t>:</w:t>
      </w:r>
      <w:r w:rsidR="000F3F54" w:rsidRPr="00BA44BC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Esperar </w:t>
      </w:r>
      <w:r w:rsidR="00866EFE">
        <w:rPr>
          <w:rFonts w:asciiTheme="minorHAnsi" w:hAnsiTheme="minorHAnsi" w:cstheme="minorHAnsi"/>
          <w:sz w:val="22"/>
          <w:szCs w:val="22"/>
        </w:rPr>
        <w:t xml:space="preserve">e-mail de </w:t>
      </w:r>
      <w:r>
        <w:rPr>
          <w:rFonts w:asciiTheme="minorHAnsi" w:hAnsiTheme="minorHAnsi" w:cstheme="minorHAnsi"/>
          <w:sz w:val="22"/>
          <w:szCs w:val="22"/>
        </w:rPr>
        <w:t xml:space="preserve">respuesta </w:t>
      </w:r>
      <w:r w:rsidRPr="00BA44BC">
        <w:rPr>
          <w:rFonts w:asciiTheme="minorHAnsi" w:hAnsiTheme="minorHAnsi" w:cstheme="minorHAnsi"/>
          <w:sz w:val="22"/>
          <w:szCs w:val="22"/>
        </w:rPr>
        <w:t xml:space="preserve">por </w:t>
      </w:r>
      <w:r w:rsidR="00866EFE">
        <w:rPr>
          <w:rFonts w:asciiTheme="minorHAnsi" w:hAnsiTheme="minorHAnsi" w:cstheme="minorHAnsi"/>
          <w:sz w:val="22"/>
          <w:szCs w:val="22"/>
        </w:rPr>
        <w:t xml:space="preserve">parte de </w:t>
      </w:r>
      <w:r w:rsidRPr="00BA44BC">
        <w:rPr>
          <w:rFonts w:asciiTheme="minorHAnsi" w:hAnsiTheme="minorHAnsi" w:cstheme="minorHAnsi"/>
          <w:sz w:val="22"/>
          <w:szCs w:val="22"/>
        </w:rPr>
        <w:t xml:space="preserve">C&amp;B </w:t>
      </w:r>
      <w:r>
        <w:rPr>
          <w:rFonts w:asciiTheme="minorHAnsi" w:hAnsiTheme="minorHAnsi" w:cstheme="minorHAnsi"/>
          <w:sz w:val="22"/>
          <w:szCs w:val="22"/>
        </w:rPr>
        <w:t>de aprobación o no de acuerdo a e</w:t>
      </w:r>
      <w:r w:rsidR="00F572EB" w:rsidRPr="00BA44BC">
        <w:rPr>
          <w:rFonts w:asciiTheme="minorHAnsi" w:hAnsiTheme="minorHAnsi" w:cstheme="minorHAnsi"/>
          <w:sz w:val="22"/>
          <w:szCs w:val="22"/>
        </w:rPr>
        <w:t xml:space="preserve">valuación de la solicitud del préstamo y </w:t>
      </w:r>
      <w:r>
        <w:rPr>
          <w:rFonts w:asciiTheme="minorHAnsi" w:hAnsiTheme="minorHAnsi" w:cstheme="minorHAnsi"/>
          <w:sz w:val="22"/>
          <w:szCs w:val="22"/>
        </w:rPr>
        <w:t>avanzar en el proceso de aprobaciones</w:t>
      </w:r>
      <w:r w:rsidR="000F3F54" w:rsidRPr="00BA44BC">
        <w:rPr>
          <w:rFonts w:asciiTheme="minorHAnsi" w:hAnsiTheme="minorHAnsi" w:cstheme="minorHAnsi"/>
          <w:sz w:val="22"/>
          <w:szCs w:val="22"/>
        </w:rPr>
        <w:t xml:space="preserve">. </w:t>
      </w:r>
      <w:r w:rsidR="00F547C0" w:rsidRPr="00BA44BC">
        <w:rPr>
          <w:rFonts w:asciiTheme="minorHAnsi" w:hAnsiTheme="minorHAnsi" w:cstheme="minorHAnsi"/>
          <w:sz w:val="22"/>
          <w:szCs w:val="22"/>
        </w:rPr>
        <w:t>(Segunda semana del mes)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CA5D67" w:rsidRPr="00BA44BC" w:rsidRDefault="00F572EB" w:rsidP="003B28E5">
      <w:pPr>
        <w:pStyle w:val="Default"/>
        <w:numPr>
          <w:ilvl w:val="0"/>
          <w:numId w:val="2"/>
        </w:numPr>
        <w:spacing w:after="34"/>
        <w:jc w:val="both"/>
        <w:rPr>
          <w:rFonts w:asciiTheme="minorHAnsi" w:hAnsiTheme="minorHAnsi" w:cstheme="minorHAnsi"/>
          <w:sz w:val="22"/>
          <w:szCs w:val="22"/>
        </w:rPr>
      </w:pPr>
      <w:r w:rsidRPr="00BA44BC">
        <w:rPr>
          <w:rFonts w:asciiTheme="minorHAnsi" w:hAnsiTheme="minorHAnsi" w:cstheme="minorHAnsi"/>
          <w:b/>
          <w:sz w:val="22"/>
          <w:szCs w:val="22"/>
        </w:rPr>
        <w:t>APROBAC</w:t>
      </w:r>
      <w:r w:rsidR="00B833A8">
        <w:rPr>
          <w:rFonts w:asciiTheme="minorHAnsi" w:hAnsiTheme="minorHAnsi" w:cstheme="minorHAnsi"/>
          <w:b/>
          <w:sz w:val="22"/>
          <w:szCs w:val="22"/>
        </w:rPr>
        <w:t>IÓN</w:t>
      </w:r>
      <w:r w:rsidR="000F3F54" w:rsidRPr="00BA44BC">
        <w:rPr>
          <w:rFonts w:asciiTheme="minorHAnsi" w:hAnsiTheme="minorHAnsi" w:cstheme="minorHAnsi"/>
          <w:b/>
          <w:sz w:val="22"/>
          <w:szCs w:val="22"/>
        </w:rPr>
        <w:t>:</w:t>
      </w:r>
      <w:r w:rsidR="00B833A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66EFE">
        <w:rPr>
          <w:rFonts w:asciiTheme="minorHAnsi" w:hAnsiTheme="minorHAnsi" w:cstheme="minorHAnsi"/>
          <w:sz w:val="22"/>
          <w:szCs w:val="22"/>
        </w:rPr>
        <w:t xml:space="preserve">Esperar e-mail de respuesta </w:t>
      </w:r>
      <w:r w:rsidR="00866EFE" w:rsidRPr="00BA44BC">
        <w:rPr>
          <w:rFonts w:asciiTheme="minorHAnsi" w:hAnsiTheme="minorHAnsi" w:cstheme="minorHAnsi"/>
          <w:sz w:val="22"/>
          <w:szCs w:val="22"/>
        </w:rPr>
        <w:t xml:space="preserve">por </w:t>
      </w:r>
      <w:r w:rsidR="00866EFE">
        <w:rPr>
          <w:rFonts w:asciiTheme="minorHAnsi" w:hAnsiTheme="minorHAnsi" w:cstheme="minorHAnsi"/>
          <w:sz w:val="22"/>
          <w:szCs w:val="22"/>
        </w:rPr>
        <w:t xml:space="preserve">parte de </w:t>
      </w:r>
      <w:r w:rsidR="00866EFE" w:rsidRPr="00BA44BC">
        <w:rPr>
          <w:rFonts w:asciiTheme="minorHAnsi" w:hAnsiTheme="minorHAnsi" w:cstheme="minorHAnsi"/>
          <w:sz w:val="22"/>
          <w:szCs w:val="22"/>
        </w:rPr>
        <w:t xml:space="preserve">C&amp;B </w:t>
      </w:r>
      <w:r w:rsidR="00866EFE">
        <w:rPr>
          <w:rFonts w:asciiTheme="minorHAnsi" w:hAnsiTheme="minorHAnsi" w:cstheme="minorHAnsi"/>
          <w:sz w:val="22"/>
          <w:szCs w:val="22"/>
        </w:rPr>
        <w:t xml:space="preserve"> luego de aprobación </w:t>
      </w:r>
      <w:r w:rsidR="00B833A8">
        <w:rPr>
          <w:rFonts w:asciiTheme="minorHAnsi" w:hAnsiTheme="minorHAnsi" w:cstheme="minorHAnsi"/>
          <w:sz w:val="22"/>
          <w:szCs w:val="22"/>
        </w:rPr>
        <w:t>de</w:t>
      </w:r>
      <w:r w:rsidRPr="00BA44BC">
        <w:rPr>
          <w:rFonts w:asciiTheme="minorHAnsi" w:hAnsiTheme="minorHAnsi" w:cstheme="minorHAnsi"/>
          <w:sz w:val="22"/>
          <w:szCs w:val="22"/>
        </w:rPr>
        <w:t xml:space="preserve"> </w:t>
      </w:r>
      <w:r w:rsidR="00F95A59" w:rsidRPr="00F95A59">
        <w:rPr>
          <w:rFonts w:asciiTheme="minorHAnsi" w:hAnsiTheme="minorHAnsi" w:cstheme="minorHAnsi"/>
          <w:b/>
          <w:sz w:val="22"/>
          <w:szCs w:val="22"/>
        </w:rPr>
        <w:t xml:space="preserve">Segment </w:t>
      </w:r>
      <w:r w:rsidRPr="00F95A59">
        <w:rPr>
          <w:rFonts w:asciiTheme="minorHAnsi" w:hAnsiTheme="minorHAnsi" w:cstheme="minorHAnsi"/>
          <w:b/>
          <w:bCs/>
          <w:sz w:val="22"/>
          <w:szCs w:val="22"/>
        </w:rPr>
        <w:t>Head</w:t>
      </w:r>
      <w:r w:rsidR="00F95A59">
        <w:rPr>
          <w:rFonts w:asciiTheme="minorHAnsi" w:hAnsiTheme="minorHAnsi" w:cstheme="minorHAnsi"/>
          <w:sz w:val="22"/>
          <w:szCs w:val="22"/>
        </w:rPr>
        <w:t xml:space="preserve"> y </w:t>
      </w:r>
      <w:r w:rsidR="00F95A59" w:rsidRPr="00F95A59">
        <w:rPr>
          <w:rFonts w:asciiTheme="minorHAnsi" w:hAnsiTheme="minorHAnsi" w:cstheme="minorHAnsi"/>
          <w:b/>
          <w:sz w:val="22"/>
          <w:szCs w:val="22"/>
        </w:rPr>
        <w:t>Country Manager</w:t>
      </w:r>
      <w:r w:rsidRPr="00F95A59">
        <w:rPr>
          <w:rFonts w:asciiTheme="minorHAnsi" w:hAnsiTheme="minorHAnsi" w:cstheme="minorHAnsi"/>
          <w:sz w:val="22"/>
          <w:szCs w:val="22"/>
        </w:rPr>
        <w:t xml:space="preserve"> </w:t>
      </w:r>
      <w:r w:rsidR="00866EFE">
        <w:rPr>
          <w:rFonts w:asciiTheme="minorHAnsi" w:hAnsiTheme="minorHAnsi" w:cstheme="minorHAnsi"/>
          <w:sz w:val="22"/>
          <w:szCs w:val="22"/>
        </w:rPr>
        <w:t>junto con documentos a firmar (Autorización de descuento y pagaré en blanco)</w:t>
      </w:r>
      <w:r w:rsidR="000F3F54" w:rsidRPr="00BA44BC">
        <w:rPr>
          <w:rFonts w:asciiTheme="minorHAnsi" w:hAnsiTheme="minorHAnsi" w:cstheme="minorHAnsi"/>
          <w:b/>
          <w:bCs/>
          <w:sz w:val="22"/>
          <w:szCs w:val="22"/>
        </w:rPr>
        <w:t>.</w:t>
      </w:r>
      <w:r w:rsidR="00866EFE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866EFE" w:rsidRPr="00866EFE">
        <w:rPr>
          <w:rFonts w:asciiTheme="minorHAnsi" w:hAnsiTheme="minorHAnsi" w:cstheme="minorHAnsi"/>
          <w:bCs/>
          <w:sz w:val="22"/>
          <w:szCs w:val="22"/>
        </w:rPr>
        <w:t>Los mismos se deben responder firmados a C&amp;B</w:t>
      </w:r>
      <w:r w:rsidR="00F547C0" w:rsidRPr="00BA44BC">
        <w:rPr>
          <w:rFonts w:asciiTheme="minorHAnsi" w:hAnsiTheme="minorHAnsi" w:cstheme="minorHAnsi"/>
          <w:sz w:val="22"/>
          <w:szCs w:val="22"/>
        </w:rPr>
        <w:t>(Segunda semana del mes)</w:t>
      </w:r>
    </w:p>
    <w:p w:rsidR="000F3F54" w:rsidRPr="00BA44BC" w:rsidRDefault="00F572EB" w:rsidP="003B28E5">
      <w:pPr>
        <w:pStyle w:val="Default"/>
        <w:numPr>
          <w:ilvl w:val="0"/>
          <w:numId w:val="2"/>
        </w:numPr>
        <w:spacing w:after="34"/>
        <w:jc w:val="both"/>
        <w:rPr>
          <w:rFonts w:asciiTheme="minorHAnsi" w:hAnsiTheme="minorHAnsi" w:cstheme="minorHAnsi"/>
          <w:sz w:val="22"/>
          <w:szCs w:val="22"/>
        </w:rPr>
      </w:pPr>
      <w:r w:rsidRPr="00BA44BC">
        <w:rPr>
          <w:rFonts w:asciiTheme="minorHAnsi" w:hAnsiTheme="minorHAnsi" w:cstheme="minorHAnsi"/>
          <w:b/>
          <w:sz w:val="22"/>
          <w:szCs w:val="22"/>
        </w:rPr>
        <w:t>DESEMBOLSO:</w:t>
      </w:r>
      <w:r w:rsidRPr="00BA44BC">
        <w:rPr>
          <w:rFonts w:asciiTheme="minorHAnsi" w:hAnsiTheme="minorHAnsi" w:cstheme="minorHAnsi"/>
          <w:sz w:val="22"/>
          <w:szCs w:val="22"/>
        </w:rPr>
        <w:t xml:space="preserve"> </w:t>
      </w:r>
      <w:r w:rsidR="003B28E5">
        <w:rPr>
          <w:rFonts w:asciiTheme="minorHAnsi" w:hAnsiTheme="minorHAnsi" w:cstheme="minorHAnsi"/>
          <w:sz w:val="22"/>
          <w:szCs w:val="22"/>
        </w:rPr>
        <w:t xml:space="preserve">Desde C&amp;B se notifica a Nómina el préstamo aprobado </w:t>
      </w:r>
      <w:r w:rsidRPr="00BA44BC">
        <w:rPr>
          <w:rFonts w:asciiTheme="minorHAnsi" w:hAnsiTheme="minorHAnsi" w:cstheme="minorHAnsi"/>
          <w:sz w:val="22"/>
          <w:szCs w:val="22"/>
        </w:rPr>
        <w:t>y</w:t>
      </w:r>
      <w:r w:rsidR="003B28E5">
        <w:rPr>
          <w:rFonts w:asciiTheme="minorHAnsi" w:hAnsiTheme="minorHAnsi" w:cstheme="minorHAnsi"/>
          <w:sz w:val="22"/>
          <w:szCs w:val="22"/>
        </w:rPr>
        <w:t xml:space="preserve"> Nómiins</w:t>
      </w:r>
      <w:r w:rsidRPr="00BA44BC">
        <w:rPr>
          <w:rFonts w:asciiTheme="minorHAnsi" w:hAnsiTheme="minorHAnsi" w:cstheme="minorHAnsi"/>
          <w:sz w:val="22"/>
          <w:szCs w:val="22"/>
        </w:rPr>
        <w:t xml:space="preserve"> desembol</w:t>
      </w:r>
      <w:r w:rsidR="003B28E5">
        <w:rPr>
          <w:rFonts w:asciiTheme="minorHAnsi" w:hAnsiTheme="minorHAnsi" w:cstheme="minorHAnsi"/>
          <w:sz w:val="22"/>
          <w:szCs w:val="22"/>
        </w:rPr>
        <w:t>sa</w:t>
      </w:r>
      <w:r w:rsidRPr="00BA44BC">
        <w:rPr>
          <w:rFonts w:asciiTheme="minorHAnsi" w:hAnsiTheme="minorHAnsi" w:cstheme="minorHAnsi"/>
          <w:sz w:val="22"/>
          <w:szCs w:val="22"/>
        </w:rPr>
        <w:t xml:space="preserve"> en la </w:t>
      </w:r>
      <w:r w:rsidR="00F730EF" w:rsidRPr="00BA44BC">
        <w:rPr>
          <w:rFonts w:asciiTheme="minorHAnsi" w:hAnsiTheme="minorHAnsi" w:cstheme="minorHAnsi"/>
          <w:sz w:val="22"/>
          <w:szCs w:val="22"/>
        </w:rPr>
        <w:t>nómina</w:t>
      </w:r>
      <w:r w:rsidRPr="00BA44BC">
        <w:rPr>
          <w:rFonts w:asciiTheme="minorHAnsi" w:hAnsiTheme="minorHAnsi" w:cstheme="minorHAnsi"/>
          <w:sz w:val="22"/>
          <w:szCs w:val="22"/>
        </w:rPr>
        <w:t xml:space="preserve"> del mes </w:t>
      </w:r>
      <w:r w:rsidR="003B28E5">
        <w:rPr>
          <w:rFonts w:asciiTheme="minorHAnsi" w:hAnsiTheme="minorHAnsi" w:cstheme="minorHAnsi"/>
          <w:sz w:val="22"/>
          <w:szCs w:val="22"/>
        </w:rPr>
        <w:t xml:space="preserve">en que se realizó </w:t>
      </w:r>
      <w:r w:rsidR="00F95A59">
        <w:rPr>
          <w:rFonts w:asciiTheme="minorHAnsi" w:hAnsiTheme="minorHAnsi" w:cstheme="minorHAnsi"/>
          <w:sz w:val="22"/>
          <w:szCs w:val="22"/>
        </w:rPr>
        <w:t>la solicitud</w:t>
      </w:r>
      <w:r w:rsidR="00F730EF" w:rsidRPr="00BA44BC">
        <w:rPr>
          <w:rFonts w:asciiTheme="minorHAnsi" w:hAnsiTheme="minorHAnsi" w:cstheme="minorHAnsi"/>
          <w:sz w:val="22"/>
          <w:szCs w:val="22"/>
        </w:rPr>
        <w:t>.</w:t>
      </w:r>
      <w:r w:rsidR="00F547C0" w:rsidRPr="00BA44BC">
        <w:rPr>
          <w:rFonts w:asciiTheme="minorHAnsi" w:hAnsiTheme="minorHAnsi" w:cstheme="minorHAnsi"/>
          <w:sz w:val="22"/>
          <w:szCs w:val="22"/>
        </w:rPr>
        <w:t xml:space="preserve"> (</w:t>
      </w:r>
      <w:r w:rsidR="00F95A59">
        <w:rPr>
          <w:rFonts w:asciiTheme="minorHAnsi" w:hAnsiTheme="minorHAnsi" w:cstheme="minorHAnsi"/>
          <w:sz w:val="22"/>
          <w:szCs w:val="22"/>
        </w:rPr>
        <w:t xml:space="preserve">Cuarta semana </w:t>
      </w:r>
      <w:r w:rsidR="00F547C0" w:rsidRPr="00BA44BC">
        <w:rPr>
          <w:rFonts w:asciiTheme="minorHAnsi" w:hAnsiTheme="minorHAnsi" w:cstheme="minorHAnsi"/>
          <w:sz w:val="22"/>
          <w:szCs w:val="22"/>
        </w:rPr>
        <w:t>del mes)</w:t>
      </w:r>
    </w:p>
    <w:p w:rsidR="000F3F54" w:rsidRPr="00BA44BC" w:rsidRDefault="00F572EB" w:rsidP="003B28E5">
      <w:pPr>
        <w:pStyle w:val="Default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A44BC">
        <w:rPr>
          <w:rFonts w:asciiTheme="minorHAnsi" w:hAnsiTheme="minorHAnsi" w:cstheme="minorHAnsi"/>
          <w:b/>
          <w:sz w:val="22"/>
          <w:szCs w:val="22"/>
        </w:rPr>
        <w:t>SOPORTE DE PAGO</w:t>
      </w:r>
      <w:r w:rsidRPr="00BA44BC">
        <w:rPr>
          <w:rFonts w:asciiTheme="minorHAnsi" w:hAnsiTheme="minorHAnsi" w:cstheme="minorHAnsi"/>
          <w:sz w:val="22"/>
          <w:szCs w:val="22"/>
        </w:rPr>
        <w:t>:</w:t>
      </w:r>
      <w:r w:rsidR="000F3F54" w:rsidRPr="00BA44BC">
        <w:rPr>
          <w:rFonts w:asciiTheme="minorHAnsi" w:hAnsiTheme="minorHAnsi" w:cstheme="minorHAnsi"/>
          <w:sz w:val="22"/>
          <w:szCs w:val="22"/>
        </w:rPr>
        <w:t xml:space="preserve"> </w:t>
      </w:r>
      <w:r w:rsidRPr="00BA44BC">
        <w:rPr>
          <w:rFonts w:asciiTheme="minorHAnsi" w:hAnsiTheme="minorHAnsi" w:cstheme="minorHAnsi"/>
          <w:sz w:val="22"/>
          <w:szCs w:val="22"/>
        </w:rPr>
        <w:t>El asociado adjunta</w:t>
      </w:r>
      <w:r w:rsidR="00F95A59">
        <w:rPr>
          <w:rFonts w:asciiTheme="minorHAnsi" w:hAnsiTheme="minorHAnsi" w:cstheme="minorHAnsi"/>
          <w:sz w:val="22"/>
          <w:szCs w:val="22"/>
        </w:rPr>
        <w:t xml:space="preserve"> </w:t>
      </w:r>
      <w:r w:rsidR="00F95A59" w:rsidRPr="00BA44BC">
        <w:rPr>
          <w:rFonts w:asciiTheme="minorHAnsi" w:hAnsiTheme="minorHAnsi" w:cstheme="minorHAnsi"/>
          <w:sz w:val="22"/>
          <w:szCs w:val="22"/>
        </w:rPr>
        <w:t>soporte del destino que le dio al préstamo</w:t>
      </w:r>
      <w:r w:rsidR="00F95A59">
        <w:rPr>
          <w:rFonts w:asciiTheme="minorHAnsi" w:hAnsiTheme="minorHAnsi" w:cstheme="minorHAnsi"/>
          <w:sz w:val="22"/>
          <w:szCs w:val="22"/>
        </w:rPr>
        <w:t xml:space="preserve"> </w:t>
      </w:r>
      <w:r w:rsidRPr="00BA44BC">
        <w:rPr>
          <w:rFonts w:asciiTheme="minorHAnsi" w:hAnsiTheme="minorHAnsi" w:cstheme="minorHAnsi"/>
          <w:sz w:val="22"/>
          <w:szCs w:val="22"/>
        </w:rPr>
        <w:t>*</w:t>
      </w:r>
      <w:r w:rsidR="000F3F54" w:rsidRPr="00BA44BC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0F3F54" w:rsidRPr="00BA44BC" w:rsidRDefault="000F3F54" w:rsidP="000F3F54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0E78D5" w:rsidRDefault="00CA5D67" w:rsidP="003B28E5">
      <w:pPr>
        <w:shd w:val="clear" w:color="auto" w:fill="FFFFFF"/>
        <w:spacing w:after="0" w:line="240" w:lineRule="auto"/>
        <w:jc w:val="both"/>
        <w:rPr>
          <w:rFonts w:cstheme="minorHAnsi"/>
          <w:b/>
          <w:i/>
          <w:shd w:val="clear" w:color="auto" w:fill="FFFFFF"/>
        </w:rPr>
      </w:pPr>
      <w:r w:rsidRPr="00A46339">
        <w:rPr>
          <w:rFonts w:eastAsia="Times New Roman" w:cstheme="minorHAnsi"/>
          <w:color w:val="201F1E"/>
          <w:bdr w:val="none" w:sz="0" w:space="0" w:color="auto" w:frame="1"/>
          <w:lang w:eastAsia="es-CO"/>
        </w:rPr>
        <w:t> </w:t>
      </w:r>
      <w:r w:rsidRPr="00BA44BC">
        <w:rPr>
          <w:rFonts w:cstheme="minorHAnsi"/>
          <w:b/>
          <w:i/>
          <w:shd w:val="clear" w:color="auto" w:fill="FFFFFF"/>
        </w:rPr>
        <w:t>Nota : El caso será presentado ante el comité de préstamos quienes revisarán la elegibilidad y cumplimiento de los criterios.</w:t>
      </w:r>
    </w:p>
    <w:p w:rsidR="00CA5D67" w:rsidRPr="00BA44BC" w:rsidRDefault="00CA5D67" w:rsidP="000E78D5">
      <w:pPr>
        <w:shd w:val="clear" w:color="auto" w:fill="FFFFFF"/>
        <w:spacing w:after="0" w:line="240" w:lineRule="auto"/>
        <w:rPr>
          <w:rFonts w:cstheme="minorHAnsi"/>
          <w:b/>
          <w:i/>
          <w:shd w:val="clear" w:color="auto" w:fill="FFFFFF"/>
        </w:rPr>
      </w:pPr>
      <w:r w:rsidRPr="00BA44BC">
        <w:rPr>
          <w:rFonts w:cstheme="minorHAnsi"/>
          <w:b/>
          <w:i/>
          <w:shd w:val="clear" w:color="auto" w:fill="FFFFFF"/>
        </w:rPr>
        <w:t> *De ser aprobado, tener presente que una vez realizado el desembolso , 15 días calendario después se debe presentar el soporte de gasto por el motivo y valor solicitado.​</w:t>
      </w:r>
      <w:r w:rsidR="00F95A59">
        <w:rPr>
          <w:rFonts w:cstheme="minorHAnsi"/>
          <w:b/>
          <w:i/>
          <w:shd w:val="clear" w:color="auto" w:fill="FFFFFF"/>
        </w:rPr>
        <w:t xml:space="preserve"> </w:t>
      </w:r>
      <w:r w:rsidR="00F95A59" w:rsidRPr="00F95A59">
        <w:rPr>
          <w:rFonts w:cstheme="minorHAnsi"/>
          <w:b/>
          <w:i/>
          <w:shd w:val="clear" w:color="auto" w:fill="FFFFFF"/>
        </w:rPr>
        <w:t xml:space="preserve">Dar un uso distinto al crédito otorgado es considerado como una falta grave por la compañía y por lo tanto es factible el inicio de proceso disciplinario por incumplimiento a las políticas de TCS y haber suministrado información falsa a la compañía. </w:t>
      </w:r>
      <w:r w:rsidR="00F95A59" w:rsidRPr="00F95A59">
        <w:rPr>
          <w:rFonts w:cstheme="minorHAnsi"/>
          <w:b/>
          <w:i/>
          <w:shd w:val="clear" w:color="auto" w:fill="FFFFFF"/>
        </w:rPr>
        <w:br/>
      </w:r>
    </w:p>
    <w:sectPr w:rsidR="00CA5D67" w:rsidRPr="00BA44BC" w:rsidSect="00112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2A8D" w:rsidRDefault="001E2A8D" w:rsidP="000D199D">
      <w:pPr>
        <w:spacing w:after="0" w:line="240" w:lineRule="auto"/>
      </w:pPr>
      <w:r>
        <w:separator/>
      </w:r>
    </w:p>
  </w:endnote>
  <w:endnote w:type="continuationSeparator" w:id="0">
    <w:p w:rsidR="001E2A8D" w:rsidRDefault="001E2A8D" w:rsidP="000D1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2A8D" w:rsidRDefault="001E2A8D" w:rsidP="000D199D">
      <w:pPr>
        <w:spacing w:after="0" w:line="240" w:lineRule="auto"/>
      </w:pPr>
      <w:r>
        <w:separator/>
      </w:r>
    </w:p>
  </w:footnote>
  <w:footnote w:type="continuationSeparator" w:id="0">
    <w:p w:rsidR="001E2A8D" w:rsidRDefault="001E2A8D" w:rsidP="000D19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03719"/>
    <w:multiLevelType w:val="hybridMultilevel"/>
    <w:tmpl w:val="DCF641C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247D1"/>
    <w:multiLevelType w:val="hybridMultilevel"/>
    <w:tmpl w:val="DBAA9DE4"/>
    <w:lvl w:ilvl="0" w:tplc="FF109104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62F7735"/>
    <w:multiLevelType w:val="hybridMultilevel"/>
    <w:tmpl w:val="0EE01D8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54"/>
    <w:rsid w:val="000404D2"/>
    <w:rsid w:val="000D199D"/>
    <w:rsid w:val="000E78D5"/>
    <w:rsid w:val="000F3F54"/>
    <w:rsid w:val="00112DAB"/>
    <w:rsid w:val="001E2A8D"/>
    <w:rsid w:val="003958A2"/>
    <w:rsid w:val="003B28E5"/>
    <w:rsid w:val="00585630"/>
    <w:rsid w:val="007020F9"/>
    <w:rsid w:val="00866EFE"/>
    <w:rsid w:val="00A46339"/>
    <w:rsid w:val="00B833A8"/>
    <w:rsid w:val="00BA44BC"/>
    <w:rsid w:val="00BC3FE7"/>
    <w:rsid w:val="00CA5D67"/>
    <w:rsid w:val="00D61BA8"/>
    <w:rsid w:val="00F547C0"/>
    <w:rsid w:val="00F572EB"/>
    <w:rsid w:val="00F6740F"/>
    <w:rsid w:val="00F730EF"/>
    <w:rsid w:val="00F9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80BA69"/>
  <w15:chartTrackingRefBased/>
  <w15:docId w15:val="{173E1D97-1133-431E-9147-A13777DA2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F3F5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7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eGrid">
    <w:name w:val="Table Grid"/>
    <w:basedOn w:val="TableNormal"/>
    <w:uiPriority w:val="39"/>
    <w:rsid w:val="00F73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5D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D6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A5D6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D6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6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7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nowmax3.ultimatix.net/sites/myhr1-cop/lag/Colombia-Locals/SYSTEMCOUNTRYDLWEB&#160;PART%20PAGE%20COLLECTION/Colombia-Benefits-LoansAdvances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Castro Murcia</dc:creator>
  <cp:keywords/>
  <dc:description/>
  <cp:lastModifiedBy>Paula Medina Sanchez</cp:lastModifiedBy>
  <cp:revision>10</cp:revision>
  <dcterms:created xsi:type="dcterms:W3CDTF">2020-04-30T03:52:00Z</dcterms:created>
  <dcterms:modified xsi:type="dcterms:W3CDTF">2020-11-30T18:08:00Z</dcterms:modified>
</cp:coreProperties>
</file>