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EF25" w14:textId="77777777" w:rsidR="00E60DD3" w:rsidRDefault="00E60DD3" w:rsidP="00252C04">
      <w:pPr>
        <w:spacing w:after="360"/>
        <w:ind w:left="1134" w:right="1134"/>
        <w:jc w:val="both"/>
        <w:rPr>
          <w:rFonts w:ascii="Tahoma" w:hAnsi="Tahoma" w:cs="Tahoma"/>
          <w:sz w:val="20"/>
          <w:szCs w:val="20"/>
        </w:rPr>
      </w:pPr>
    </w:p>
    <w:p w14:paraId="4850076B" w14:textId="58E6530D" w:rsidR="00252C04" w:rsidRDefault="00252C04" w:rsidP="00252C04">
      <w:pPr>
        <w:spacing w:after="360"/>
        <w:ind w:left="1134" w:right="1134"/>
        <w:jc w:val="both"/>
        <w:rPr>
          <w:rFonts w:ascii="Tahoma" w:hAnsi="Tahoma" w:cs="Tahoma"/>
          <w:sz w:val="20"/>
          <w:szCs w:val="20"/>
        </w:rPr>
      </w:pPr>
      <w:r>
        <w:rPr>
          <w:rFonts w:ascii="Tahoma" w:hAnsi="Tahoma" w:cs="Tahoma"/>
          <w:sz w:val="20"/>
          <w:szCs w:val="20"/>
        </w:rPr>
        <w:t>Antes de usar su Thermomix 31-4C por primera vez, le recomendamos que participe en una demostración con una de nuestras asesoras Thermomix calificadas para que se familiarice con el uso de la Thermomix 31-4C.</w:t>
      </w:r>
    </w:p>
    <w:p w14:paraId="5EF6FF00" w14:textId="77777777" w:rsidR="00E87FC7" w:rsidRDefault="00E87FC7" w:rsidP="00252C04">
      <w:pPr>
        <w:jc w:val="both"/>
        <w:rPr>
          <w:rFonts w:ascii="Tahoma" w:hAnsi="Tahoma" w:cs="Tahoma"/>
          <w:sz w:val="20"/>
          <w:szCs w:val="20"/>
        </w:rPr>
        <w:sectPr w:rsidR="00E87FC7" w:rsidSect="00252C04">
          <w:pgSz w:w="11906" w:h="16838"/>
          <w:pgMar w:top="1134" w:right="1701" w:bottom="1134" w:left="1701" w:header="709" w:footer="709" w:gutter="0"/>
          <w:cols w:space="708"/>
          <w:docGrid w:linePitch="360"/>
        </w:sectPr>
      </w:pPr>
    </w:p>
    <w:p w14:paraId="64904482" w14:textId="20FAACF4" w:rsidR="00E87FC7" w:rsidRPr="000C52A5" w:rsidRDefault="000C52A5" w:rsidP="00252C04">
      <w:pPr>
        <w:jc w:val="both"/>
        <w:rPr>
          <w:rFonts w:ascii="Tahoma" w:hAnsi="Tahoma" w:cs="Tahoma"/>
          <w:b/>
          <w:bCs/>
          <w:sz w:val="24"/>
          <w:szCs w:val="24"/>
          <w:u w:val="single"/>
        </w:rPr>
      </w:pPr>
      <w:r w:rsidRPr="000C52A5">
        <w:rPr>
          <w:rFonts w:ascii="Tahoma" w:hAnsi="Tahoma" w:cs="Tahoma"/>
          <w:b/>
          <w:bCs/>
          <w:sz w:val="24"/>
          <w:szCs w:val="24"/>
          <w:u w:val="single"/>
        </w:rPr>
        <w:t xml:space="preserve">Antes de empezar </w:t>
      </w:r>
    </w:p>
    <w:tbl>
      <w:tblPr>
        <w:tblStyle w:val="Tablaconcuadrcula"/>
        <w:tblpPr w:leftFromText="141" w:rightFromText="141" w:vertAnchor="text" w:horzAnchor="margin" w:tblpXSpec="center" w:tblpY="1223"/>
        <w:tblW w:w="0" w:type="auto"/>
        <w:tblLook w:val="04A0" w:firstRow="1" w:lastRow="0" w:firstColumn="1" w:lastColumn="0" w:noHBand="0" w:noVBand="1"/>
      </w:tblPr>
      <w:tblGrid>
        <w:gridCol w:w="2800"/>
      </w:tblGrid>
      <w:tr w:rsidR="000C52A5" w14:paraId="68D74F54" w14:textId="77777777" w:rsidTr="000C52A5">
        <w:trPr>
          <w:trHeight w:val="359"/>
        </w:trPr>
        <w:tc>
          <w:tcPr>
            <w:tcW w:w="2800" w:type="dxa"/>
          </w:tcPr>
          <w:p w14:paraId="149EE8DE" w14:textId="77777777" w:rsidR="000C52A5" w:rsidRPr="000C52A5" w:rsidRDefault="000C52A5" w:rsidP="000C52A5">
            <w:pPr>
              <w:jc w:val="center"/>
              <w:rPr>
                <w:rFonts w:ascii="Tahoma" w:hAnsi="Tahoma" w:cs="Tahoma"/>
                <w:b/>
                <w:bCs/>
                <w:sz w:val="24"/>
                <w:szCs w:val="24"/>
                <w:u w:val="single"/>
              </w:rPr>
            </w:pPr>
            <w:r w:rsidRPr="000C52A5">
              <w:rPr>
                <w:rFonts w:ascii="Tahoma" w:hAnsi="Tahoma" w:cs="Tahoma"/>
                <w:b/>
                <w:bCs/>
                <w:sz w:val="24"/>
                <w:szCs w:val="24"/>
                <w:u w:val="single"/>
              </w:rPr>
              <w:t>Precaución</w:t>
            </w:r>
          </w:p>
          <w:p w14:paraId="2F584838" w14:textId="77777777" w:rsidR="000C52A5" w:rsidRDefault="000C52A5" w:rsidP="000C52A5">
            <w:pPr>
              <w:jc w:val="both"/>
              <w:rPr>
                <w:rFonts w:ascii="Tahoma" w:hAnsi="Tahoma" w:cs="Tahoma"/>
                <w:sz w:val="20"/>
                <w:szCs w:val="20"/>
              </w:rPr>
            </w:pPr>
            <w:r>
              <w:rPr>
                <w:rFonts w:ascii="Tahoma" w:hAnsi="Tahoma" w:cs="Tahoma"/>
                <w:sz w:val="20"/>
                <w:szCs w:val="20"/>
              </w:rPr>
              <w:t>Peligro de derrame de comida caliente</w:t>
            </w:r>
          </w:p>
        </w:tc>
      </w:tr>
    </w:tbl>
    <w:p w14:paraId="4BC9CA4E" w14:textId="51C3C788" w:rsidR="000C52A5" w:rsidRDefault="000C52A5" w:rsidP="00252C04">
      <w:pPr>
        <w:jc w:val="both"/>
        <w:rPr>
          <w:rFonts w:ascii="Tahoma" w:hAnsi="Tahoma" w:cs="Tahoma"/>
          <w:sz w:val="20"/>
          <w:szCs w:val="20"/>
        </w:rPr>
      </w:pPr>
      <w:r>
        <w:rPr>
          <w:rFonts w:ascii="Tahoma" w:hAnsi="Tahoma" w:cs="Tahoma"/>
          <w:sz w:val="20"/>
          <w:szCs w:val="20"/>
        </w:rPr>
        <w:t>Asegúrese de colocar la Thermomix 31-4C en una superficie limpia, sólida y plana para que no resbale. Mantenga su cocina para facilitar su funcionamiento. Limpie la Thermomix 31-4C completamente antes de utilizar por primera vez. Siga las instrucciones en el capítulo Limpieza</w:t>
      </w:r>
    </w:p>
    <w:p w14:paraId="382858D5" w14:textId="77777777" w:rsidR="000C52A5" w:rsidRDefault="000C52A5" w:rsidP="000C52A5">
      <w:pPr>
        <w:jc w:val="both"/>
        <w:rPr>
          <w:rFonts w:ascii="Tahoma" w:hAnsi="Tahoma" w:cs="Tahoma"/>
          <w:sz w:val="20"/>
          <w:szCs w:val="20"/>
        </w:rPr>
      </w:pPr>
    </w:p>
    <w:p w14:paraId="29A32EDA" w14:textId="77777777" w:rsidR="000C52A5" w:rsidRDefault="000C52A5" w:rsidP="000C52A5">
      <w:pPr>
        <w:jc w:val="both"/>
        <w:rPr>
          <w:rFonts w:ascii="Tahoma" w:hAnsi="Tahoma" w:cs="Tahoma"/>
          <w:sz w:val="20"/>
          <w:szCs w:val="20"/>
        </w:rPr>
      </w:pPr>
    </w:p>
    <w:p w14:paraId="35E6B6E9" w14:textId="77777777" w:rsidR="000C52A5" w:rsidRDefault="000C52A5" w:rsidP="000C52A5">
      <w:pPr>
        <w:jc w:val="both"/>
        <w:rPr>
          <w:rFonts w:ascii="Tahoma" w:hAnsi="Tahoma" w:cs="Tahoma"/>
          <w:sz w:val="20"/>
          <w:szCs w:val="20"/>
        </w:rPr>
      </w:pPr>
    </w:p>
    <w:p w14:paraId="280F0725" w14:textId="1A23D937" w:rsidR="00EE40DA" w:rsidRDefault="00EE40DA" w:rsidP="00EE40DA">
      <w:pPr>
        <w:jc w:val="both"/>
        <w:rPr>
          <w:rFonts w:ascii="Tahoma" w:hAnsi="Tahoma" w:cs="Tahoma"/>
          <w:sz w:val="20"/>
          <w:szCs w:val="20"/>
        </w:rPr>
      </w:pPr>
    </w:p>
    <w:p w14:paraId="33996E35" w14:textId="57644F82" w:rsidR="00EE40DA" w:rsidRDefault="00EE40DA" w:rsidP="00EE40DA">
      <w:pPr>
        <w:jc w:val="both"/>
        <w:rPr>
          <w:rFonts w:ascii="Tahoma" w:hAnsi="Tahoma" w:cs="Tahoma"/>
          <w:b/>
          <w:bCs/>
          <w:sz w:val="24"/>
          <w:szCs w:val="24"/>
          <w:u w:val="single"/>
        </w:rPr>
      </w:pPr>
    </w:p>
    <w:p w14:paraId="1C46411A" w14:textId="2025C2D2" w:rsidR="00EE40DA" w:rsidRDefault="00EE40DA" w:rsidP="00EE40DA">
      <w:pPr>
        <w:jc w:val="both"/>
        <w:rPr>
          <w:rFonts w:ascii="Tahoma" w:hAnsi="Tahoma" w:cs="Tahoma"/>
          <w:sz w:val="20"/>
          <w:szCs w:val="20"/>
        </w:rPr>
      </w:pPr>
      <w:r w:rsidRPr="000C52A5">
        <w:rPr>
          <w:rFonts w:ascii="Tahoma" w:hAnsi="Tahoma" w:cs="Tahoma"/>
          <w:b/>
          <w:bCs/>
          <w:sz w:val="24"/>
          <w:szCs w:val="24"/>
          <w:u w:val="single"/>
        </w:rPr>
        <w:t>Cómo colocar el vaso correctamente.</w:t>
      </w:r>
    </w:p>
    <w:p w14:paraId="08824B20" w14:textId="2C2283FC" w:rsidR="00EE40DA" w:rsidRPr="000C52A5" w:rsidRDefault="000C52A5" w:rsidP="00EE40DA">
      <w:pPr>
        <w:jc w:val="both"/>
        <w:rPr>
          <w:rFonts w:ascii="Tahoma" w:hAnsi="Tahoma" w:cs="Tahoma"/>
          <w:b/>
          <w:bCs/>
          <w:sz w:val="24"/>
          <w:szCs w:val="24"/>
          <w:u w:val="single"/>
        </w:rPr>
      </w:pPr>
      <w:r>
        <w:rPr>
          <w:rFonts w:ascii="Tahoma" w:hAnsi="Tahoma" w:cs="Tahoma"/>
          <w:sz w:val="20"/>
          <w:szCs w:val="20"/>
        </w:rPr>
        <w:t>Antes de colocar el vaso, asegúrese de que el selector de velocidad está en la posición central.</w:t>
      </w:r>
      <w:r w:rsidR="00EE40DA">
        <w:rPr>
          <w:rFonts w:ascii="Tahoma" w:hAnsi="Tahoma" w:cs="Tahoma"/>
          <w:sz w:val="20"/>
          <w:szCs w:val="20"/>
        </w:rPr>
        <w:t xml:space="preserve"> “vaso abierto”. Coloque el vaso con el asa apuntando hacia frente y empújelo suavemente hasta que entre en la unidad </w:t>
      </w:r>
    </w:p>
    <w:p w14:paraId="32ECF698" w14:textId="47BCECC6" w:rsidR="002E7C98" w:rsidRDefault="000C52A5" w:rsidP="000C52A5">
      <w:pPr>
        <w:jc w:val="both"/>
        <w:rPr>
          <w:rFonts w:ascii="Tahoma" w:hAnsi="Tahoma" w:cs="Tahoma"/>
          <w:sz w:val="20"/>
          <w:szCs w:val="20"/>
        </w:rPr>
      </w:pPr>
      <w:r>
        <w:rPr>
          <w:rFonts w:ascii="Tahoma" w:hAnsi="Tahoma" w:cs="Tahoma"/>
          <w:sz w:val="20"/>
          <w:szCs w:val="20"/>
        </w:rPr>
        <w:t xml:space="preserve"> El vaso ha sido colocado correctamente si su asa apunta hacia adelante, como muestra en la imagen, y si el vaso está seguro en la unidad central. Para cerrar el vaso correctamente, presione su tapa verticalmente sobre el vaso. Luego gire la tapa en el sentido de las agujas del reloj, escúchela hacer </w:t>
      </w:r>
      <w:proofErr w:type="spellStart"/>
      <w:r>
        <w:rPr>
          <w:rFonts w:ascii="Tahoma" w:hAnsi="Tahoma" w:cs="Tahoma"/>
          <w:sz w:val="20"/>
          <w:szCs w:val="20"/>
        </w:rPr>
        <w:t>click</w:t>
      </w:r>
      <w:proofErr w:type="spellEnd"/>
      <w:r>
        <w:rPr>
          <w:rFonts w:ascii="Tahoma" w:hAnsi="Tahoma" w:cs="Tahoma"/>
          <w:sz w:val="20"/>
          <w:szCs w:val="20"/>
        </w:rPr>
        <w:t xml:space="preserve"> y asegúrese de girarla hasta su límite. Gire el selector de velocidad hasta la posición de cerrado, de lo contrario, no comenzará a funcionar la Thermomix 31-4C.</w:t>
      </w:r>
    </w:p>
    <w:p w14:paraId="5DA65730" w14:textId="77777777" w:rsidR="000C52A5" w:rsidRDefault="000C52A5" w:rsidP="00252C04">
      <w:pPr>
        <w:jc w:val="both"/>
        <w:rPr>
          <w:rFonts w:ascii="Tahoma" w:hAnsi="Tahoma" w:cs="Tahoma"/>
          <w:sz w:val="20"/>
          <w:szCs w:val="20"/>
        </w:rPr>
        <w:sectPr w:rsidR="000C52A5" w:rsidSect="000C52A5">
          <w:type w:val="continuous"/>
          <w:pgSz w:w="11906" w:h="16838"/>
          <w:pgMar w:top="1134" w:right="1701" w:bottom="1134" w:left="1701" w:header="709" w:footer="709" w:gutter="0"/>
          <w:cols w:num="2" w:sep="1" w:space="709"/>
          <w:docGrid w:linePitch="360"/>
        </w:sectPr>
      </w:pPr>
    </w:p>
    <w:p w14:paraId="4DD0C870" w14:textId="2F36B9C6" w:rsidR="000C52A5" w:rsidRPr="006015B5" w:rsidRDefault="00EE40DA" w:rsidP="006015B5">
      <w:pPr>
        <w:pStyle w:val="Prrafodelista"/>
        <w:numPr>
          <w:ilvl w:val="0"/>
          <w:numId w:val="1"/>
        </w:numPr>
        <w:ind w:left="1491" w:right="1134" w:hanging="357"/>
        <w:jc w:val="both"/>
        <w:rPr>
          <w:rFonts w:ascii="Tahoma" w:hAnsi="Tahoma" w:cs="Tahoma"/>
          <w:sz w:val="20"/>
          <w:szCs w:val="20"/>
        </w:rPr>
      </w:pPr>
      <w:r w:rsidRPr="006015B5">
        <w:rPr>
          <w:rFonts w:ascii="Tahoma" w:hAnsi="Tahoma" w:cs="Tahoma"/>
          <w:sz w:val="20"/>
          <w:szCs w:val="20"/>
        </w:rPr>
        <w:t>Nunca trate de forzar la tapa del vaso para abrirla.</w:t>
      </w:r>
    </w:p>
    <w:p w14:paraId="6DAEF8C9" w14:textId="2EAF8914" w:rsidR="00EE40DA" w:rsidRDefault="00EE40DA" w:rsidP="006015B5">
      <w:pPr>
        <w:pStyle w:val="Prrafodelista"/>
        <w:numPr>
          <w:ilvl w:val="0"/>
          <w:numId w:val="1"/>
        </w:numPr>
        <w:ind w:left="1491" w:right="1134" w:hanging="357"/>
        <w:jc w:val="both"/>
        <w:rPr>
          <w:rFonts w:ascii="Tahoma" w:hAnsi="Tahoma" w:cs="Tahoma"/>
          <w:sz w:val="20"/>
          <w:szCs w:val="20"/>
        </w:rPr>
      </w:pPr>
      <w:r w:rsidRPr="006015B5">
        <w:rPr>
          <w:rFonts w:ascii="Tahoma" w:hAnsi="Tahoma" w:cs="Tahoma"/>
          <w:sz w:val="20"/>
          <w:szCs w:val="20"/>
        </w:rPr>
        <w:t>Abra la tapa del vaso solamente después de que el selector de velocidad se encuentre en la posición de abrir tapa.</w:t>
      </w:r>
    </w:p>
    <w:p w14:paraId="19104B84" w14:textId="1BBCEE7C" w:rsidR="002E7C98" w:rsidRDefault="002E7C98" w:rsidP="006015B5">
      <w:pPr>
        <w:ind w:right="1134"/>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59264" behindDoc="0" locked="0" layoutInCell="1" allowOverlap="1" wp14:anchorId="001E4AE0" wp14:editId="23BE67A3">
                <wp:simplePos x="0" y="0"/>
                <wp:positionH relativeFrom="margin">
                  <wp:posOffset>1685925</wp:posOffset>
                </wp:positionH>
                <wp:positionV relativeFrom="paragraph">
                  <wp:posOffset>8255</wp:posOffset>
                </wp:positionV>
                <wp:extent cx="1771650" cy="3048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771650" cy="304800"/>
                        </a:xfrm>
                        <a:prstGeom prst="rect">
                          <a:avLst/>
                        </a:prstGeom>
                        <a:solidFill>
                          <a:schemeClr val="bg2"/>
                        </a:solidFill>
                        <a:ln w="6350">
                          <a:solidFill>
                            <a:prstClr val="black"/>
                          </a:solidFill>
                        </a:ln>
                      </wps:spPr>
                      <wps:txbx>
                        <w:txbxContent>
                          <w:p w14:paraId="003CB061" w14:textId="3435C9BC" w:rsidR="002E7C98" w:rsidRPr="002E7C98" w:rsidRDefault="002E7C98">
                            <w:pPr>
                              <w:rPr>
                                <w:b/>
                                <w:bCs/>
                                <w:sz w:val="24"/>
                                <w:szCs w:val="24"/>
                              </w:rPr>
                            </w:pPr>
                            <w:r w:rsidRPr="002E7C98">
                              <w:rPr>
                                <w:b/>
                                <w:bCs/>
                                <w:sz w:val="24"/>
                                <w:szCs w:val="24"/>
                              </w:rPr>
                              <w:t>Cómo quitar las cuchillas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E4AE0" id="_x0000_t202" coordsize="21600,21600" o:spt="202" path="m,l,21600r21600,l21600,xe">
                <v:stroke joinstyle="miter"/>
                <v:path gradientshapeok="t" o:connecttype="rect"/>
              </v:shapetype>
              <v:shape id="Cuadro de texto 3" o:spid="_x0000_s1026" type="#_x0000_t202" style="position:absolute;left:0;text-align:left;margin-left:132.75pt;margin-top:.65pt;width:139.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" fillcolor="#e7e6e6 [3214]" strokeweight=".5pt">
                <v:textbox>
                  <w:txbxContent>
                    <w:p w14:paraId="003CB061" w14:textId="3435C9BC" w:rsidR="002E7C98" w:rsidRPr="002E7C98" w:rsidRDefault="002E7C98">
                      <w:pPr>
                        <w:rPr>
                          <w:b/>
                          <w:bCs/>
                          <w:sz w:val="24"/>
                          <w:szCs w:val="24"/>
                        </w:rPr>
                      </w:pPr>
                      <w:r w:rsidRPr="002E7C98">
                        <w:rPr>
                          <w:b/>
                          <w:bCs/>
                          <w:sz w:val="24"/>
                          <w:szCs w:val="24"/>
                        </w:rPr>
                        <w:t>Cómo quitar las cuchillas</w:t>
                      </w:r>
                    </w:p>
                  </w:txbxContent>
                </v:textbox>
                <w10:wrap anchorx="margin"/>
              </v:shape>
            </w:pict>
          </mc:Fallback>
        </mc:AlternateContent>
      </w:r>
    </w:p>
    <w:p w14:paraId="3A15D2D3" w14:textId="77777777" w:rsidR="002D15B5" w:rsidRDefault="002D15B5" w:rsidP="006015B5">
      <w:pPr>
        <w:ind w:right="1134"/>
        <w:jc w:val="both"/>
        <w:rPr>
          <w:rFonts w:ascii="Tahoma" w:hAnsi="Tahoma" w:cs="Tahoma"/>
          <w:sz w:val="20"/>
          <w:szCs w:val="20"/>
        </w:rPr>
      </w:pPr>
    </w:p>
    <w:p w14:paraId="7CAD9A4D" w14:textId="212DCBD0" w:rsidR="002E7C98" w:rsidRPr="002E7C98" w:rsidRDefault="002E7C98" w:rsidP="006015B5">
      <w:pPr>
        <w:ind w:right="1134"/>
        <w:jc w:val="both"/>
        <w:rPr>
          <w:rFonts w:ascii="Tahoma" w:hAnsi="Tahoma" w:cs="Tahoma"/>
          <w:b/>
          <w:bCs/>
          <w:sz w:val="24"/>
          <w:szCs w:val="24"/>
        </w:rPr>
      </w:pPr>
      <w:r w:rsidRPr="002E7C98">
        <w:rPr>
          <w:rFonts w:ascii="Tahoma" w:hAnsi="Tahoma" w:cs="Tahoma"/>
          <w:b/>
          <w:bCs/>
          <w:sz w:val="24"/>
          <w:szCs w:val="24"/>
        </w:rPr>
        <w:t>Para sacar las cuchillas</w:t>
      </w:r>
    </w:p>
    <w:p w14:paraId="0D6109E5" w14:textId="2EBAC3AF" w:rsidR="002E7C98" w:rsidRDefault="002E7C98" w:rsidP="002E7C98">
      <w:pPr>
        <w:ind w:right="1134" w:firstLine="708"/>
        <w:jc w:val="both"/>
        <w:rPr>
          <w:rFonts w:ascii="Tahoma" w:hAnsi="Tahoma" w:cs="Tahoma"/>
          <w:sz w:val="20"/>
          <w:szCs w:val="20"/>
        </w:rPr>
      </w:pPr>
      <w:r>
        <w:rPr>
          <w:rFonts w:ascii="Tahoma" w:hAnsi="Tahoma" w:cs="Tahoma"/>
          <w:noProof/>
          <w:sz w:val="20"/>
          <w:szCs w:val="20"/>
        </w:rPr>
        <mc:AlternateContent>
          <mc:Choice Requires="wps">
            <w:drawing>
              <wp:anchor distT="0" distB="0" distL="114300" distR="114300" simplePos="0" relativeHeight="251660288" behindDoc="0" locked="0" layoutInCell="1" allowOverlap="1" wp14:anchorId="4DF1DA87" wp14:editId="354A8F9C">
                <wp:simplePos x="0" y="0"/>
                <wp:positionH relativeFrom="column">
                  <wp:posOffset>3834765</wp:posOffset>
                </wp:positionH>
                <wp:positionV relativeFrom="paragraph">
                  <wp:posOffset>431165</wp:posOffset>
                </wp:positionV>
                <wp:extent cx="1457325" cy="600075"/>
                <wp:effectExtent l="0" t="0" r="28575" b="28575"/>
                <wp:wrapSquare wrapText="bothSides"/>
                <wp:docPr id="4" name="Cuadro de texto 4"/>
                <wp:cNvGraphicFramePr/>
                <a:graphic xmlns:a="http://schemas.openxmlformats.org/drawingml/2006/main">
                  <a:graphicData uri="http://schemas.microsoft.com/office/word/2010/wordprocessingShape">
                    <wps:wsp>
                      <wps:cNvSpPr txBox="1"/>
                      <wps:spPr>
                        <a:xfrm>
                          <a:off x="0" y="0"/>
                          <a:ext cx="1457325" cy="600075"/>
                        </a:xfrm>
                        <a:prstGeom prst="rect">
                          <a:avLst/>
                        </a:prstGeom>
                        <a:solidFill>
                          <a:schemeClr val="lt1"/>
                        </a:solidFill>
                        <a:ln w="6350">
                          <a:solidFill>
                            <a:prstClr val="black"/>
                          </a:solidFill>
                        </a:ln>
                      </wps:spPr>
                      <wps:txbx>
                        <w:txbxContent>
                          <w:p w14:paraId="54D74262" w14:textId="7D99FE09" w:rsidR="002E7C98" w:rsidRPr="002D15B5" w:rsidRDefault="002D15B5" w:rsidP="002D15B5">
                            <w:pPr>
                              <w:jc w:val="center"/>
                              <w:rPr>
                                <w:rFonts w:ascii="Tahoma" w:hAnsi="Tahoma" w:cs="Tahoma"/>
                                <w:b/>
                                <w:bCs/>
                                <w:sz w:val="24"/>
                                <w:szCs w:val="24"/>
                              </w:rPr>
                            </w:pPr>
                            <w:r w:rsidRPr="002D15B5">
                              <w:rPr>
                                <w:rFonts w:ascii="Tahoma" w:hAnsi="Tahoma" w:cs="Tahoma"/>
                                <w:b/>
                                <w:bCs/>
                                <w:sz w:val="24"/>
                                <w:szCs w:val="24"/>
                              </w:rPr>
                              <w:t>Precaución</w:t>
                            </w:r>
                            <w:r>
                              <w:rPr>
                                <w:rFonts w:ascii="Tahoma" w:hAnsi="Tahoma" w:cs="Tahoma"/>
                                <w:b/>
                                <w:bCs/>
                                <w:sz w:val="24"/>
                                <w:szCs w:val="24"/>
                              </w:rPr>
                              <w:t xml:space="preserve"> </w:t>
                            </w:r>
                            <w:r w:rsidRPr="002D15B5">
                              <w:rPr>
                                <w:rFonts w:ascii="Tahoma" w:hAnsi="Tahoma" w:cs="Tahoma"/>
                                <w:sz w:val="20"/>
                                <w:szCs w:val="20"/>
                              </w:rPr>
                              <w:t>Peligro</w:t>
                            </w:r>
                            <w:r w:rsidR="002E7C98" w:rsidRPr="002D15B5">
                              <w:rPr>
                                <w:rFonts w:ascii="Tahoma" w:hAnsi="Tahoma" w:cs="Tahoma"/>
                                <w:sz w:val="20"/>
                                <w:szCs w:val="20"/>
                              </w:rPr>
                              <w:t xml:space="preserve"> de cortadura por las cuchillas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1DA87" id="Cuadro de texto 4" o:spid="_x0000_s1027" type="#_x0000_t202" style="position:absolute;left:0;text-align:left;margin-left:301.95pt;margin-top:33.95pt;width:114.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" fillcolor="white [3201]" strokeweight=".5pt">
                <v:textbox>
                  <w:txbxContent>
                    <w:p w14:paraId="54D74262" w14:textId="7D99FE09" w:rsidR="002E7C98" w:rsidRPr="002D15B5" w:rsidRDefault="002D15B5" w:rsidP="002D15B5">
                      <w:pPr>
                        <w:jc w:val="center"/>
                        <w:rPr>
                          <w:rFonts w:ascii="Tahoma" w:hAnsi="Tahoma" w:cs="Tahoma"/>
                          <w:b/>
                          <w:bCs/>
                          <w:sz w:val="24"/>
                          <w:szCs w:val="24"/>
                        </w:rPr>
                      </w:pPr>
                      <w:r w:rsidRPr="002D15B5">
                        <w:rPr>
                          <w:rFonts w:ascii="Tahoma" w:hAnsi="Tahoma" w:cs="Tahoma"/>
                          <w:b/>
                          <w:bCs/>
                          <w:sz w:val="24"/>
                          <w:szCs w:val="24"/>
                        </w:rPr>
                        <w:t>Precaución</w:t>
                      </w:r>
                      <w:r>
                        <w:rPr>
                          <w:rFonts w:ascii="Tahoma" w:hAnsi="Tahoma" w:cs="Tahoma"/>
                          <w:b/>
                          <w:bCs/>
                          <w:sz w:val="24"/>
                          <w:szCs w:val="24"/>
                        </w:rPr>
                        <w:t xml:space="preserve"> </w:t>
                      </w:r>
                      <w:r w:rsidRPr="002D15B5">
                        <w:rPr>
                          <w:rFonts w:ascii="Tahoma" w:hAnsi="Tahoma" w:cs="Tahoma"/>
                          <w:sz w:val="20"/>
                          <w:szCs w:val="20"/>
                        </w:rPr>
                        <w:t>Peligro</w:t>
                      </w:r>
                      <w:r w:rsidR="002E7C98" w:rsidRPr="002D15B5">
                        <w:rPr>
                          <w:rFonts w:ascii="Tahoma" w:hAnsi="Tahoma" w:cs="Tahoma"/>
                          <w:sz w:val="20"/>
                          <w:szCs w:val="20"/>
                        </w:rPr>
                        <w:t xml:space="preserve"> de cortadura por las cuchillas</w:t>
                      </w:r>
                    </w:p>
                  </w:txbxContent>
                </v:textbox>
                <w10:wrap type="square"/>
              </v:shape>
            </w:pict>
          </mc:Fallback>
        </mc:AlternateContent>
      </w:r>
      <w:r>
        <w:rPr>
          <w:rFonts w:ascii="Tahoma" w:hAnsi="Tahoma" w:cs="Tahoma"/>
          <w:sz w:val="20"/>
          <w:szCs w:val="20"/>
        </w:rPr>
        <w:t>Sostenga el vaso con una mano y con la otra mano gire la base del vaso 30 grados en el sentido de las monedillas del reloj y retire la base con un movimiento hacia abajo.</w:t>
      </w:r>
    </w:p>
    <w:p w14:paraId="67C6B3AF" w14:textId="1864C811" w:rsidR="002E7C98" w:rsidRDefault="002E7C98" w:rsidP="002E7C98">
      <w:pPr>
        <w:ind w:right="1134"/>
        <w:jc w:val="both"/>
        <w:rPr>
          <w:rFonts w:ascii="Tahoma" w:hAnsi="Tahoma" w:cs="Tahoma"/>
          <w:sz w:val="20"/>
          <w:szCs w:val="20"/>
        </w:rPr>
      </w:pPr>
      <w:r>
        <w:rPr>
          <w:rFonts w:ascii="Tahoma" w:hAnsi="Tahoma" w:cs="Tahoma"/>
          <w:sz w:val="20"/>
          <w:szCs w:val="20"/>
        </w:rPr>
        <w:t>Cuidadosamente sostenga la parte superior de las cuchillas y quítelas junto con su empaque.</w:t>
      </w:r>
    </w:p>
    <w:p w14:paraId="6D5BFA88" w14:textId="6395996A" w:rsidR="002E7C98" w:rsidRPr="002D15B5" w:rsidRDefault="002D15B5" w:rsidP="002E7C98">
      <w:pPr>
        <w:ind w:right="1134"/>
        <w:jc w:val="both"/>
        <w:rPr>
          <w:rFonts w:ascii="Tahoma" w:hAnsi="Tahoma" w:cs="Tahoma"/>
          <w:b/>
          <w:bCs/>
          <w:sz w:val="24"/>
          <w:szCs w:val="24"/>
        </w:rPr>
      </w:pPr>
      <w:r w:rsidRPr="002D15B5">
        <w:rPr>
          <w:rFonts w:ascii="Tahoma" w:hAnsi="Tahoma" w:cs="Tahoma"/>
          <w:b/>
          <w:bCs/>
          <w:sz w:val="24"/>
          <w:szCs w:val="24"/>
        </w:rPr>
        <w:t>Antes de empezar</w:t>
      </w:r>
    </w:p>
    <w:p w14:paraId="7D2B6BF1" w14:textId="458B089A" w:rsidR="002D15B5" w:rsidRDefault="002D15B5" w:rsidP="002E7C98">
      <w:pPr>
        <w:ind w:right="1134"/>
        <w:jc w:val="both"/>
        <w:rPr>
          <w:rFonts w:ascii="Tahoma" w:hAnsi="Tahoma" w:cs="Tahoma"/>
          <w:sz w:val="20"/>
          <w:szCs w:val="20"/>
        </w:rPr>
      </w:pPr>
      <w:r>
        <w:rPr>
          <w:rFonts w:ascii="Tahoma" w:hAnsi="Tahoma" w:cs="Tahoma"/>
          <w:sz w:val="20"/>
          <w:szCs w:val="20"/>
        </w:rPr>
        <w:tab/>
        <w:t>Tome las precauciones necesarias para evitar las cuchillas se caigan accidentalmente. No toque las cuchillas, son muy filosas. Tómelas de la parte superior cuando las quite o las vuelva a colocar.</w:t>
      </w:r>
    </w:p>
    <w:p w14:paraId="01D5C83A" w14:textId="1D2F6401" w:rsidR="002D15B5" w:rsidRDefault="00B52F18" w:rsidP="002D15B5">
      <w:pPr>
        <w:tabs>
          <w:tab w:val="left" w:pos="1701"/>
          <w:tab w:val="right" w:pos="7371"/>
        </w:tabs>
        <w:ind w:right="1134"/>
        <w:jc w:val="both"/>
        <w:rPr>
          <w:rFonts w:ascii="Tahoma" w:hAnsi="Tahoma" w:cs="Tahoma"/>
          <w:b/>
          <w:bCs/>
          <w:sz w:val="24"/>
          <w:szCs w:val="24"/>
        </w:rPr>
      </w:pPr>
      <w:r>
        <w:rPr>
          <w:rFonts w:ascii="Tahoma" w:hAnsi="Tahoma" w:cs="Tahoma"/>
          <w:sz w:val="20"/>
          <w:szCs w:val="20"/>
        </w:rPr>
        <w:tab/>
      </w:r>
      <w:r w:rsidRPr="00B52F18">
        <w:rPr>
          <w:rFonts w:ascii="Tahoma" w:hAnsi="Tahoma" w:cs="Tahoma"/>
          <w:b/>
          <w:bCs/>
          <w:sz w:val="24"/>
          <w:szCs w:val="24"/>
        </w:rPr>
        <w:t>Funciones</w:t>
      </w:r>
      <w:r w:rsidRPr="00B52F18">
        <w:rPr>
          <w:rFonts w:ascii="Tahoma" w:hAnsi="Tahoma" w:cs="Tahoma"/>
          <w:b/>
          <w:bCs/>
          <w:sz w:val="24"/>
          <w:szCs w:val="24"/>
        </w:rPr>
        <w:tab/>
        <w:t xml:space="preserve">Página </w:t>
      </w:r>
    </w:p>
    <w:p w14:paraId="2BB8EC2A" w14:textId="4AFBD581"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b/>
          <w:bCs/>
          <w:sz w:val="24"/>
          <w:szCs w:val="24"/>
        </w:rPr>
        <w:tab/>
      </w:r>
      <w:r>
        <w:rPr>
          <w:rFonts w:ascii="Tahoma" w:hAnsi="Tahoma" w:cs="Tahoma"/>
          <w:sz w:val="16"/>
          <w:szCs w:val="16"/>
        </w:rPr>
        <w:t>Botón para la preparación de amasados (velocidad espiga)</w:t>
      </w:r>
      <w:r>
        <w:rPr>
          <w:rFonts w:ascii="Tahoma" w:hAnsi="Tahoma" w:cs="Tahoma"/>
          <w:sz w:val="16"/>
          <w:szCs w:val="16"/>
        </w:rPr>
        <w:tab/>
        <w:t>7</w:t>
      </w:r>
      <w:r>
        <w:rPr>
          <w:rFonts w:ascii="Tahoma" w:hAnsi="Tahoma" w:cs="Tahoma"/>
          <w:sz w:val="16"/>
          <w:szCs w:val="16"/>
        </w:rPr>
        <w:tab/>
      </w:r>
    </w:p>
    <w:p w14:paraId="3A3AA0A3" w14:textId="72614B22"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t>Botón de tara de la báscula</w:t>
      </w:r>
      <w:r>
        <w:rPr>
          <w:rFonts w:ascii="Tahoma" w:hAnsi="Tahoma" w:cs="Tahoma"/>
          <w:sz w:val="16"/>
          <w:szCs w:val="16"/>
        </w:rPr>
        <w:tab/>
        <w:t>13</w:t>
      </w:r>
    </w:p>
    <w:p w14:paraId="198C4353" w14:textId="7FF53CAB"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t>Botón de giro a la derecha/giro a la izquierda</w:t>
      </w:r>
      <w:r>
        <w:rPr>
          <w:rFonts w:ascii="Tahoma" w:hAnsi="Tahoma" w:cs="Tahoma"/>
          <w:sz w:val="16"/>
          <w:szCs w:val="16"/>
        </w:rPr>
        <w:tab/>
        <w:t>13</w:t>
      </w:r>
      <w:r>
        <w:rPr>
          <w:rFonts w:ascii="Tahoma" w:hAnsi="Tahoma" w:cs="Tahoma"/>
          <w:sz w:val="16"/>
          <w:szCs w:val="16"/>
        </w:rPr>
        <w:tab/>
      </w:r>
    </w:p>
    <w:p w14:paraId="7E257157" w14:textId="6CF72EB6"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lastRenderedPageBreak/>
        <w:t>Botón de tiempo</w:t>
      </w:r>
      <w:r>
        <w:rPr>
          <w:rFonts w:ascii="Tahoma" w:hAnsi="Tahoma" w:cs="Tahoma"/>
          <w:sz w:val="16"/>
          <w:szCs w:val="16"/>
        </w:rPr>
        <w:tab/>
        <w:t>16</w:t>
      </w:r>
      <w:r>
        <w:rPr>
          <w:rFonts w:ascii="Tahoma" w:hAnsi="Tahoma" w:cs="Tahoma"/>
          <w:sz w:val="16"/>
          <w:szCs w:val="16"/>
        </w:rPr>
        <w:tab/>
      </w:r>
    </w:p>
    <w:p w14:paraId="61C7F49A" w14:textId="2A672779"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t>Botones para la selección de temperaturas</w:t>
      </w:r>
      <w:r>
        <w:rPr>
          <w:rFonts w:ascii="Tahoma" w:hAnsi="Tahoma" w:cs="Tahoma"/>
          <w:sz w:val="16"/>
          <w:szCs w:val="16"/>
        </w:rPr>
        <w:tab/>
        <w:t>18</w:t>
      </w:r>
    </w:p>
    <w:p w14:paraId="5262115E" w14:textId="5B587F94"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t>Función de mezcla suave (cuchara)</w:t>
      </w:r>
      <w:r>
        <w:rPr>
          <w:rFonts w:ascii="Tahoma" w:hAnsi="Tahoma" w:cs="Tahoma"/>
          <w:sz w:val="16"/>
          <w:szCs w:val="16"/>
        </w:rPr>
        <w:tab/>
        <w:t>18</w:t>
      </w:r>
    </w:p>
    <w:p w14:paraId="6D2347F9" w14:textId="40EC8820"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t>Tapa cerrada</w:t>
      </w:r>
      <w:r>
        <w:rPr>
          <w:rFonts w:ascii="Tahoma" w:hAnsi="Tahoma" w:cs="Tahoma"/>
          <w:sz w:val="16"/>
          <w:szCs w:val="16"/>
        </w:rPr>
        <w:tab/>
        <w:t>18</w:t>
      </w:r>
    </w:p>
    <w:p w14:paraId="6A51CC8B" w14:textId="77399D57"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t>Tapa abierta</w:t>
      </w:r>
      <w:r>
        <w:rPr>
          <w:rFonts w:ascii="Tahoma" w:hAnsi="Tahoma" w:cs="Tahoma"/>
          <w:sz w:val="16"/>
          <w:szCs w:val="16"/>
        </w:rPr>
        <w:tab/>
        <w:t>19</w:t>
      </w:r>
    </w:p>
    <w:p w14:paraId="7855F821" w14:textId="02B40C55" w:rsidR="00B52F18" w:rsidRDefault="00B52F18" w:rsidP="00B52F18">
      <w:pPr>
        <w:tabs>
          <w:tab w:val="right" w:pos="567"/>
          <w:tab w:val="right" w:leader="dot" w:pos="7371"/>
        </w:tabs>
        <w:ind w:right="1134"/>
        <w:jc w:val="both"/>
        <w:rPr>
          <w:rFonts w:ascii="Tahoma" w:hAnsi="Tahoma" w:cs="Tahoma"/>
          <w:sz w:val="16"/>
          <w:szCs w:val="16"/>
        </w:rPr>
      </w:pPr>
      <w:r>
        <w:rPr>
          <w:rFonts w:ascii="Tahoma" w:hAnsi="Tahoma" w:cs="Tahoma"/>
          <w:sz w:val="16"/>
          <w:szCs w:val="16"/>
        </w:rPr>
        <w:t>Botón de encendido y apagado</w:t>
      </w:r>
      <w:r>
        <w:rPr>
          <w:rFonts w:ascii="Tahoma" w:hAnsi="Tahoma" w:cs="Tahoma"/>
          <w:sz w:val="16"/>
          <w:szCs w:val="16"/>
        </w:rPr>
        <w:tab/>
        <w:t>21</w:t>
      </w:r>
    </w:p>
    <w:p w14:paraId="5049CBAE" w14:textId="77777777" w:rsidR="00B52F18" w:rsidRPr="00B52F18" w:rsidRDefault="00B52F18" w:rsidP="00B52F18">
      <w:pPr>
        <w:tabs>
          <w:tab w:val="right" w:pos="567"/>
          <w:tab w:val="right" w:leader="dot" w:pos="7371"/>
        </w:tabs>
        <w:ind w:right="1134"/>
        <w:jc w:val="both"/>
        <w:rPr>
          <w:rFonts w:ascii="Tahoma" w:hAnsi="Tahoma" w:cs="Tahoma"/>
          <w:sz w:val="16"/>
          <w:szCs w:val="16"/>
        </w:rPr>
      </w:pPr>
    </w:p>
    <w:sectPr w:rsidR="00B52F18" w:rsidRPr="00B52F18" w:rsidSect="00E87FC7">
      <w:type w:val="continuous"/>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D64EC"/>
    <w:multiLevelType w:val="hybridMultilevel"/>
    <w:tmpl w:val="139A45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271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E6"/>
    <w:rsid w:val="000C52A5"/>
    <w:rsid w:val="00252C04"/>
    <w:rsid w:val="002D15B5"/>
    <w:rsid w:val="002E7C98"/>
    <w:rsid w:val="00366C87"/>
    <w:rsid w:val="004F1BAF"/>
    <w:rsid w:val="006015B5"/>
    <w:rsid w:val="007A6690"/>
    <w:rsid w:val="00933527"/>
    <w:rsid w:val="00AA3DE6"/>
    <w:rsid w:val="00AC545F"/>
    <w:rsid w:val="00B52F18"/>
    <w:rsid w:val="00C31FE3"/>
    <w:rsid w:val="00E4669F"/>
    <w:rsid w:val="00E60DD3"/>
    <w:rsid w:val="00E87FC7"/>
    <w:rsid w:val="00EE4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3104"/>
  <w15:chartTrackingRefBased/>
  <w15:docId w15:val="{E7337472-F94A-4A87-822F-B88D9A62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87F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87FC7"/>
    <w:rPr>
      <w:rFonts w:eastAsiaTheme="minorEastAsia"/>
      <w:lang w:eastAsia="es-ES"/>
    </w:rPr>
  </w:style>
  <w:style w:type="table" w:styleId="Tablaconcuadrcula">
    <w:name w:val="Table Grid"/>
    <w:basedOn w:val="Tablanormal"/>
    <w:uiPriority w:val="39"/>
    <w:rsid w:val="00E8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1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E39FF-E10B-4BDC-A026-49B2FC3E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351</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Programacion</dc:creator>
  <cp:keywords/>
  <dc:description/>
  <cp:lastModifiedBy>Programacion</cp:lastModifiedBy>
  <cp:revision>4</cp:revision>
  <dcterms:created xsi:type="dcterms:W3CDTF">2023-03-17T14:52:00Z</dcterms:created>
  <dcterms:modified xsi:type="dcterms:W3CDTF">2023-03-20T14:25:00Z</dcterms:modified>
</cp:coreProperties>
</file>