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рентгенологическое исследование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исследования — уточнить диагноз, спланировать лечение и проконтролировать его результат. Виды исследований, применяемых Исполнителем: прицельный внутриротовой снимок, ортопантомограмма (панорамный снимок), телерентгенограмма, конусно-лучевая компьютерная томография (при наличии соответствующего оборудования в клинике).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отказ от исследования; проведение исследования в другой организации с предоставлением результатов Исполнителю. Последствия отказа: невозможность поставить точный диагноз, спланировать эндодонтическое, хирургическое, ортопедическое и ортодонтическое лечение; в ряде случаев — отказ Исполнителя от проведения лечения, поскольку без снимка оно небезопасно.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доза облучения при стоматологических исследованиях мала и фиксируется в медицинской документации (лист учёта дозовых нагрузок); она не превышает предельно допустимых уровней, установленных санитарными правилами;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информативность снимка снижается при движении, невозможности сохранять неподвижность, наличии металлических конструкций и украшений в зоне исследования;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недостаточной информативности может потребоваться повторное исследование.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 о необходимости сообщить о беременности или предполагаемой беременности: исследование в этом случае проводится только по неотложным показаниям и с дополнительной защитой.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Детям исследование проводится по показаниям, с учётом возраста и возможности сохранять неподвижность.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Результаты исследования и заключение выдаются мне по требованию и хранятся в медицинской документации.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рентгенологическое исследование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