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фотографирование, видеосъёмку и использование изображений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Согласие оформляется ОТДЕЛЬНЫМ документом и не может быть объединено с другими согласиями: публикация изображения — это распространение персональных данных (ч. 1 ст. 10.1 Федерального закона № 152-ФЗ), состав такого согласия определён приказом Роскомнадзора от 24.02.2021 № 18. Второе основание — ст. 152.1 Гражданского кодекса РФ. Отказ от подписания не влияет на оказание медицинских услуг: съёмка для диагностики и контроля лечения ведётся независимо от настоящего согласия и хранится в медицинской документации.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Оператор, получающий согласие: Общество с ограниченной ответственностью «АНГЕЛ-ДЕНТ», ИНН 5012077543, ОГРН 1135012000936, адрес: 143968, Московская область, г. Реутов, ул. Победы, д. 22, помещение V; место осуществления деятельности — стоматология «Ангел-Дент», 143968, Московская область, г. Реутов, ул. Победы, д. 22.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Контактный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электронной почты (или почтовый адрес)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18 лет):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Часть 1. Съёмка для медицинских целей. Я согласен(на) на фотографирование и видеосъёмку полости рта, лица и зубных рядов, а также на изготовление рентгеновских снимков и цифровых моделей в объёме, необходимом для диагностики, планирования лечения, контроля его хода и результата. Такие материалы являются частью медицинской документации, хранятся у Оператора и не публикуются.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Часть 2. Использование изображений в информационных и рекламных материалах. Даётся отдельной отметкой ниже и может быть ограничено любым из вариантов.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94"/>
        <w:gridCol w:w="7143"/>
      </w:tblGrid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использование обезличенных фотографий полости рта и зубов (без глаз и иных признаков, позволяющих меня опознать) — на сайте Оператора, его страницах в социальных сетях, в карточках организации на картах и справочных сервисах, в печатных материалах клиники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использование фотографий с изображением лица (портрет, улыбка, кадры «до и после») в тех же материалах</w:t>
            </w:r>
          </w:p>
        </w:tc>
      </w:tr>
      <w:tr>
        <w:tc>
          <w:tcPr>
            <w:tcW w:type="dxa" w:w="249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 использование видеозаписи с моим участием (отзыв, интервью) в тех же материалах</w:t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состав данных и ресурсы (приказ Роскомнадзора № 18)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распространения: информирование о работе клиники и о результатах лечения, продвижение собственных услуг Оператора.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Категории и перечень персональных данных, разрешённых для распространения: изображение гражданина — фотографии полости рта и зубных рядов, фотографии лица (портрет, улыбка, снимки «до и после»), видеозапись с участием Пациента. Иные данные для распространения не разрешаются: фамилия, имя, отчество, возраст, диагноз, вид и стоимость лечения, контактные данные не публикуются.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Информационные ресурсы Оператора, посредством которых будет предоставляться доступ к изображению: сайт angel-denta.ru; официальные страницы и каналы Оператора в социальных сетях и мессенджерах; карточки организации в справочных сервисах и на картах (Яндекс.Бизнес, 2ГИС и аналогичные); печатные и рекламные материалы клиники.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Условия и запреты, установленные Пациентом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Запрещается передача изображений третьим лицам, кроме лиц, привлекаемых Оператором к изготовлению и размещению материалов (дизайнер, подрядчик по рекламе, площадка размещения), и кроме случаев, предусмотренных законом.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Запрещается обработка изображений в целях, не указанных выше, в том числе их продажа, передача в фотобанки и использование другими организациями.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Запрещается сопровождать изображение сведениями, составляющими врачебную тайну, если это прямо не согласовано отдельно и письменно.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0"/>
        </w:rPr>
        <w:t>Дополнительные условия и запреты Пациента (заполняется по желанию): _______________________________________________________________________.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Условия использования и срок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Изображения используются без указания фамилии, имени и отчества, диагноза и иных сведений, составляющих врачебную тайну, если иное прямо не согласовано отдельно.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Использование допускается на территории Российской Федерации и в сети Интернет без ограничения количества показов. Вознаграждение за использование изображения не выплачивается и не предполагается.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Срок действия согласия — 5 (пять) лет с даты подписания. Согласие может быть отозвано в любое время письменным заявлением; с момента получения отзыва Оператор прекращает дальнейшее использование изображения и в разумный срок, не превышающий 10 (десяти) рабочих дней, удаляет его из своих материалов и с ресурсов, которыми управляет. Оператор не может гарантировать удаление копий, сделанных третьими лицами до отзыва согласия.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Согласие на фотографирование, видеосъёмку и использование изображений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