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6F4B" w14:textId="203ABC53" w:rsidR="00751B96" w:rsidRDefault="00A43B36" w:rsidP="00A43B36">
      <w:pPr>
        <w:pStyle w:val="Heading1"/>
      </w:pPr>
      <w:r>
        <w:t>Klassediagram</w:t>
      </w:r>
    </w:p>
    <w:p w14:paraId="085774A7" w14:textId="2C1BB17F" w:rsidR="00A43B36" w:rsidRDefault="00A43B36">
      <w:r w:rsidRPr="00A43B36">
        <w:rPr>
          <w:noProof/>
        </w:rPr>
        <w:drawing>
          <wp:inline distT="0" distB="0" distL="0" distR="0" wp14:anchorId="7F7A0BC9" wp14:editId="09336CC2">
            <wp:extent cx="5760720" cy="425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252595"/>
                    </a:xfrm>
                    <a:prstGeom prst="rect">
                      <a:avLst/>
                    </a:prstGeom>
                    <a:noFill/>
                    <a:ln>
                      <a:noFill/>
                    </a:ln>
                  </pic:spPr>
                </pic:pic>
              </a:graphicData>
            </a:graphic>
          </wp:inline>
        </w:drawing>
      </w:r>
    </w:p>
    <w:p w14:paraId="3D752DED" w14:textId="0451D200" w:rsidR="00CB6485" w:rsidRDefault="00CB6485">
      <w:r>
        <w:br w:type="page"/>
      </w:r>
    </w:p>
    <w:p w14:paraId="51F20C3C" w14:textId="77777777" w:rsidR="00A43B36" w:rsidRDefault="00A43B36"/>
    <w:p w14:paraId="43AC6D39" w14:textId="2A5921E3" w:rsidR="00A43B36" w:rsidRDefault="00A43B36">
      <w:r>
        <w:t xml:space="preserve">Package </w:t>
      </w:r>
      <w:r w:rsidR="00CB6485">
        <w:t>beleggingspakket</w:t>
      </w:r>
    </w:p>
    <w:p w14:paraId="13E4BB56" w14:textId="669541B7" w:rsidR="00CB6485" w:rsidRDefault="00A43B36">
      <w:r>
        <w:rPr>
          <w:noProof/>
        </w:rPr>
        <w:drawing>
          <wp:inline distT="0" distB="0" distL="0" distR="0" wp14:anchorId="14049620" wp14:editId="055B473C">
            <wp:extent cx="4748168" cy="784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300" cy="7850471"/>
                    </a:xfrm>
                    <a:prstGeom prst="rect">
                      <a:avLst/>
                    </a:prstGeom>
                    <a:noFill/>
                    <a:ln>
                      <a:noFill/>
                    </a:ln>
                  </pic:spPr>
                </pic:pic>
              </a:graphicData>
            </a:graphic>
          </wp:inline>
        </w:drawing>
      </w:r>
    </w:p>
    <w:p w14:paraId="0706F681" w14:textId="77777777" w:rsidR="00CB6485" w:rsidRDefault="00CB6485">
      <w:r>
        <w:br w:type="page"/>
      </w:r>
    </w:p>
    <w:p w14:paraId="19E44E1C" w14:textId="14C9E765" w:rsidR="00A43B36" w:rsidRDefault="00CB6485" w:rsidP="00CB6485">
      <w:pPr>
        <w:pStyle w:val="Heading2"/>
      </w:pPr>
      <w:r>
        <w:lastRenderedPageBreak/>
        <w:t>Package candlesticksgraph</w:t>
      </w:r>
    </w:p>
    <w:p w14:paraId="20BEC391" w14:textId="0A11A1AE" w:rsidR="00A970C6" w:rsidRDefault="00CB6485">
      <w:r>
        <w:rPr>
          <w:noProof/>
        </w:rPr>
        <w:drawing>
          <wp:inline distT="0" distB="0" distL="0" distR="0" wp14:anchorId="618E41FF" wp14:editId="1AFF63E1">
            <wp:extent cx="5760720" cy="7806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806055"/>
                    </a:xfrm>
                    <a:prstGeom prst="rect">
                      <a:avLst/>
                    </a:prstGeom>
                    <a:noFill/>
                    <a:ln>
                      <a:noFill/>
                    </a:ln>
                  </pic:spPr>
                </pic:pic>
              </a:graphicData>
            </a:graphic>
          </wp:inline>
        </w:drawing>
      </w:r>
    </w:p>
    <w:p w14:paraId="617458AA" w14:textId="77777777" w:rsidR="00A970C6" w:rsidRDefault="00A970C6">
      <w:r>
        <w:br w:type="page"/>
      </w:r>
    </w:p>
    <w:p w14:paraId="53E818F0" w14:textId="66F47E5F" w:rsidR="00CB6485" w:rsidRDefault="004E5A81" w:rsidP="002F5420">
      <w:pPr>
        <w:pStyle w:val="Heading3"/>
      </w:pPr>
      <w:r>
        <w:lastRenderedPageBreak/>
        <w:t>Koersen</w:t>
      </w:r>
    </w:p>
    <w:p w14:paraId="4CA0EFFB" w14:textId="77777777" w:rsidR="002F5420" w:rsidRPr="002F5420" w:rsidRDefault="002F5420" w:rsidP="002F5420"/>
    <w:p w14:paraId="3CF7132C" w14:textId="27EE85D0" w:rsidR="004E5A81" w:rsidRDefault="004E5A81">
      <w:r>
        <w:rPr>
          <w:noProof/>
        </w:rPr>
        <w:drawing>
          <wp:inline distT="0" distB="0" distL="0" distR="0" wp14:anchorId="5CCA9D63" wp14:editId="43F16361">
            <wp:extent cx="5760720" cy="6570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570980"/>
                    </a:xfrm>
                    <a:prstGeom prst="rect">
                      <a:avLst/>
                    </a:prstGeom>
                    <a:noFill/>
                    <a:ln>
                      <a:noFill/>
                    </a:ln>
                  </pic:spPr>
                </pic:pic>
              </a:graphicData>
            </a:graphic>
          </wp:inline>
        </w:drawing>
      </w:r>
    </w:p>
    <w:p w14:paraId="04905582" w14:textId="302D00A5" w:rsidR="00BF592C" w:rsidRDefault="00BF592C"/>
    <w:p w14:paraId="497E780F" w14:textId="13D0A12F" w:rsidR="00BF592C" w:rsidRDefault="00BF592C">
      <w:r>
        <w:br w:type="page"/>
      </w:r>
    </w:p>
    <w:p w14:paraId="45C4315C" w14:textId="7AD3334C" w:rsidR="00BF592C" w:rsidRDefault="00BF592C" w:rsidP="00CC165E">
      <w:pPr>
        <w:pStyle w:val="Heading1"/>
      </w:pPr>
      <w:r>
        <w:lastRenderedPageBreak/>
        <w:t>Sequentiediagrammen</w:t>
      </w:r>
    </w:p>
    <w:p w14:paraId="1363F23C" w14:textId="7C509294" w:rsidR="00BF592C" w:rsidRDefault="00BF592C"/>
    <w:p w14:paraId="3A142D1B" w14:textId="34450C0D" w:rsidR="00BF592C" w:rsidRDefault="00BF592C" w:rsidP="00CC165E">
      <w:pPr>
        <w:pStyle w:val="Heading2"/>
      </w:pPr>
      <w:r>
        <w:t>Ophalen koersen</w:t>
      </w:r>
      <w:r w:rsidR="00CC165E">
        <w:br/>
      </w:r>
    </w:p>
    <w:p w14:paraId="0E4D6493" w14:textId="0D0BE8AA" w:rsidR="00CC165E" w:rsidRPr="00CC165E" w:rsidRDefault="00CC165E" w:rsidP="00CC165E">
      <w:r>
        <w:rPr>
          <w:noProof/>
        </w:rPr>
        <w:drawing>
          <wp:inline distT="0" distB="0" distL="0" distR="0" wp14:anchorId="6AE9A559" wp14:editId="4F48BB44">
            <wp:extent cx="3649210" cy="286226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331" cy="2865494"/>
                    </a:xfrm>
                    <a:prstGeom prst="rect">
                      <a:avLst/>
                    </a:prstGeom>
                    <a:noFill/>
                    <a:ln>
                      <a:noFill/>
                    </a:ln>
                  </pic:spPr>
                </pic:pic>
              </a:graphicData>
            </a:graphic>
          </wp:inline>
        </w:drawing>
      </w:r>
    </w:p>
    <w:p w14:paraId="6CAF5358" w14:textId="1E84CBE7" w:rsidR="00BF592C" w:rsidRDefault="00AC7119">
      <w:r>
        <w:rPr>
          <w:noProof/>
        </w:rPr>
        <w:lastRenderedPageBreak/>
        <w:drawing>
          <wp:inline distT="0" distB="0" distL="0" distR="0" wp14:anchorId="763C15D7" wp14:editId="5EE8A813">
            <wp:extent cx="5760720" cy="7291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7291705"/>
                    </a:xfrm>
                    <a:prstGeom prst="rect">
                      <a:avLst/>
                    </a:prstGeom>
                    <a:noFill/>
                    <a:ln>
                      <a:noFill/>
                    </a:ln>
                  </pic:spPr>
                </pic:pic>
              </a:graphicData>
            </a:graphic>
          </wp:inline>
        </w:drawing>
      </w:r>
    </w:p>
    <w:p w14:paraId="678F1F14" w14:textId="1D769675" w:rsidR="00F34488" w:rsidRDefault="00F34488">
      <w:r>
        <w:br w:type="page"/>
      </w:r>
    </w:p>
    <w:p w14:paraId="6976BF5F" w14:textId="77777777" w:rsidR="00AC7119" w:rsidRDefault="00AC7119"/>
    <w:p w14:paraId="66870FBE" w14:textId="4BA6A59A" w:rsidR="00AC7119" w:rsidRDefault="00AC7119" w:rsidP="00AC7119">
      <w:pPr>
        <w:pStyle w:val="Heading2"/>
      </w:pPr>
      <w:r>
        <w:t>Grafiekenscherm openen</w:t>
      </w:r>
    </w:p>
    <w:p w14:paraId="532BDC50" w14:textId="54AFBAF5" w:rsidR="00AC7119" w:rsidRDefault="00AC7119" w:rsidP="00AC7119"/>
    <w:p w14:paraId="74A4374C" w14:textId="313747A4" w:rsidR="00AC7119" w:rsidRDefault="00F34488" w:rsidP="00AC7119">
      <w:r>
        <w:rPr>
          <w:noProof/>
        </w:rPr>
        <w:drawing>
          <wp:inline distT="0" distB="0" distL="0" distR="0" wp14:anchorId="5208D1ED" wp14:editId="20A96439">
            <wp:extent cx="5760720" cy="475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54245"/>
                    </a:xfrm>
                    <a:prstGeom prst="rect">
                      <a:avLst/>
                    </a:prstGeom>
                    <a:noFill/>
                    <a:ln>
                      <a:noFill/>
                    </a:ln>
                  </pic:spPr>
                </pic:pic>
              </a:graphicData>
            </a:graphic>
          </wp:inline>
        </w:drawing>
      </w:r>
    </w:p>
    <w:p w14:paraId="30C42CE1" w14:textId="5F3377E3" w:rsidR="00222132" w:rsidRDefault="00222132">
      <w:r>
        <w:br w:type="page"/>
      </w:r>
    </w:p>
    <w:p w14:paraId="548B2AA6" w14:textId="77777777" w:rsidR="00222132" w:rsidRDefault="00222132" w:rsidP="00AC7119"/>
    <w:p w14:paraId="560524B9" w14:textId="176204FD" w:rsidR="00222132" w:rsidRDefault="00222132" w:rsidP="00222132">
      <w:pPr>
        <w:pStyle w:val="Heading3"/>
      </w:pPr>
      <w:r>
        <w:t>Grafiekenscherm openen – create content</w:t>
      </w:r>
    </w:p>
    <w:p w14:paraId="26660D74" w14:textId="47182F42" w:rsidR="00222132" w:rsidRDefault="00222132" w:rsidP="00AC7119"/>
    <w:p w14:paraId="05D9DCCF" w14:textId="3FB453C9" w:rsidR="008F3097" w:rsidRPr="008F3097" w:rsidRDefault="008F3097" w:rsidP="00AC7119">
      <w:pPr>
        <w:rPr>
          <w:lang w:val="nl-NL"/>
        </w:rPr>
      </w:pPr>
      <w:r w:rsidRPr="008F3097">
        <w:rPr>
          <w:lang w:val="nl-NL"/>
        </w:rPr>
        <w:t xml:space="preserve">De createContent() methode </w:t>
      </w:r>
      <w:r>
        <w:rPr>
          <w:lang w:val="nl-NL"/>
        </w:rPr>
        <w:t xml:space="preserve">van het candlestick object leest de Series van prijsrecords uit het koersbestand en vult daarmee de grafiek. </w:t>
      </w:r>
      <w:r w:rsidR="00A52A41">
        <w:rPr>
          <w:lang w:val="nl-NL"/>
        </w:rPr>
        <w:t>Dit is een zogenaamde ObservableList hetgeen betekent dat de grafiek getriggert wordt om opnieuw gevuld te worden met objecten zodra daar een wijziging in plaats vindt (zie volgende hoofdstukje over chart refresh). Het CandlestickChartObject fungeert als informatiebron voor het CandlestickChart object.</w:t>
      </w:r>
      <w:r w:rsidR="00A52A41">
        <w:rPr>
          <w:lang w:val="nl-NL"/>
        </w:rPr>
        <w:br/>
      </w:r>
    </w:p>
    <w:p w14:paraId="089A32BE" w14:textId="12CC9611" w:rsidR="00222132" w:rsidRDefault="00222132" w:rsidP="00AC7119">
      <w:r>
        <w:rPr>
          <w:noProof/>
        </w:rPr>
        <w:drawing>
          <wp:inline distT="0" distB="0" distL="0" distR="0" wp14:anchorId="71931D47" wp14:editId="03EEB823">
            <wp:extent cx="6634162" cy="6401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4162" cy="6401615"/>
                    </a:xfrm>
                    <a:prstGeom prst="rect">
                      <a:avLst/>
                    </a:prstGeom>
                    <a:noFill/>
                    <a:ln>
                      <a:noFill/>
                    </a:ln>
                  </pic:spPr>
                </pic:pic>
              </a:graphicData>
            </a:graphic>
          </wp:inline>
        </w:drawing>
      </w:r>
    </w:p>
    <w:p w14:paraId="1B187376" w14:textId="77777777" w:rsidR="00E460C0" w:rsidRDefault="00E460C0">
      <w:pPr>
        <w:rPr>
          <w:rFonts w:asciiTheme="majorHAnsi" w:eastAsiaTheme="majorEastAsia" w:hAnsiTheme="majorHAnsi" w:cstheme="majorBidi"/>
          <w:color w:val="1F3763" w:themeColor="accent1" w:themeShade="7F"/>
          <w:sz w:val="24"/>
          <w:szCs w:val="24"/>
        </w:rPr>
      </w:pPr>
      <w:r>
        <w:br w:type="page"/>
      </w:r>
    </w:p>
    <w:p w14:paraId="0AD85A54" w14:textId="4EA37DA9" w:rsidR="00E460C0" w:rsidRPr="008F3097" w:rsidRDefault="00F64DB0" w:rsidP="00E460C0">
      <w:pPr>
        <w:pStyle w:val="Heading3"/>
        <w:rPr>
          <w:lang w:val="nl-NL"/>
        </w:rPr>
      </w:pPr>
      <w:r w:rsidRPr="008F3097">
        <w:rPr>
          <w:lang w:val="nl-NL"/>
        </w:rPr>
        <w:lastRenderedPageBreak/>
        <w:t>Chart refresh – lijnen</w:t>
      </w:r>
      <w:r w:rsidR="008F3097" w:rsidRPr="008F3097">
        <w:rPr>
          <w:lang w:val="nl-NL"/>
        </w:rPr>
        <w:t xml:space="preserve"> en candles</w:t>
      </w:r>
      <w:r w:rsidRPr="008F3097">
        <w:rPr>
          <w:lang w:val="nl-NL"/>
        </w:rPr>
        <w:t xml:space="preserve"> tekenen</w:t>
      </w:r>
      <w:r w:rsidR="00DB63E3">
        <w:rPr>
          <w:lang w:val="nl-NL"/>
        </w:rPr>
        <w:t xml:space="preserve"> naar aanleiding van refresh</w:t>
      </w:r>
    </w:p>
    <w:p w14:paraId="2AB000A6" w14:textId="77777777" w:rsidR="00B653CD" w:rsidRDefault="00E460C0" w:rsidP="00E460C0">
      <w:pPr>
        <w:rPr>
          <w:lang w:val="nl-NL"/>
        </w:rPr>
      </w:pPr>
      <w:r>
        <w:rPr>
          <w:lang w:val="nl-NL"/>
        </w:rPr>
        <w:br/>
      </w:r>
      <w:r w:rsidRPr="00E460C0">
        <w:rPr>
          <w:lang w:val="nl-NL"/>
        </w:rPr>
        <w:t>De candleStickChart</w:t>
      </w:r>
      <w:r w:rsidR="00B653CD">
        <w:rPr>
          <w:lang w:val="nl-NL"/>
        </w:rPr>
        <w:t xml:space="preserve"> wordt vanuit het CandlestickObject aangemaakt.</w:t>
      </w:r>
    </w:p>
    <w:p w14:paraId="7B220B31" w14:textId="6E0232A6" w:rsidR="00E460C0" w:rsidRDefault="00B653CD" w:rsidP="00E460C0">
      <w:pPr>
        <w:rPr>
          <w:lang w:val="nl-NL"/>
        </w:rPr>
      </w:pPr>
      <w:r>
        <w:rPr>
          <w:lang w:val="nl-NL"/>
        </w:rPr>
        <w:t xml:space="preserve">Het candlestickChart object </w:t>
      </w:r>
      <w:r w:rsidR="00E460C0" w:rsidRPr="00E460C0">
        <w:rPr>
          <w:lang w:val="nl-NL"/>
        </w:rPr>
        <w:t xml:space="preserve"> bevat een </w:t>
      </w:r>
      <w:r w:rsidR="00E460C0">
        <w:rPr>
          <w:lang w:val="nl-NL"/>
        </w:rPr>
        <w:t xml:space="preserve">methode layoutChartChildren die alle elementen in de grafiek tekent zoals candles en dergelijke. Deze methode wordt onder meer </w:t>
      </w:r>
      <w:r>
        <w:rPr>
          <w:lang w:val="nl-NL"/>
        </w:rPr>
        <w:t xml:space="preserve">aangeroepen nadat </w:t>
      </w:r>
      <w:r w:rsidR="00E460C0">
        <w:rPr>
          <w:lang w:val="nl-NL"/>
        </w:rPr>
        <w:t xml:space="preserve">er een nieuwe candleStickChart wordt aangemaakt naar aanleiding van </w:t>
      </w:r>
      <w:r w:rsidR="007907F6">
        <w:rPr>
          <w:lang w:val="nl-NL"/>
        </w:rPr>
        <w:t xml:space="preserve">onder meer </w:t>
      </w:r>
      <w:r w:rsidR="00E460C0">
        <w:rPr>
          <w:lang w:val="nl-NL"/>
        </w:rPr>
        <w:t>pannen en zoomen</w:t>
      </w:r>
      <w:r w:rsidR="007907F6">
        <w:rPr>
          <w:lang w:val="nl-NL"/>
        </w:rPr>
        <w:t xml:space="preserve"> en het toevoegen of verwijderen van lijnen</w:t>
      </w:r>
      <w:bookmarkStart w:id="0" w:name="_GoBack"/>
      <w:bookmarkEnd w:id="0"/>
      <w:r>
        <w:rPr>
          <w:lang w:val="nl-NL"/>
        </w:rPr>
        <w:t>, en automatisch getriggerd naar aanleiding van resizen van het venster.</w:t>
      </w:r>
    </w:p>
    <w:p w14:paraId="234D5D70" w14:textId="17FF5F7F" w:rsidR="00E460C0" w:rsidRDefault="00E460C0" w:rsidP="00E460C0">
      <w:pPr>
        <w:rPr>
          <w:lang w:val="nl-NL"/>
        </w:rPr>
      </w:pPr>
      <w:r>
        <w:rPr>
          <w:lang w:val="nl-NL"/>
        </w:rPr>
        <w:t>De eerste candle die getekend wordt triggert de aanroep van tekenLijnen(). Deze maakt gebruik van het array van lijnen dat aanwezig is in het CandlestickObject dat als een informatiebron wordt gebruikt voor de candles en de lijnen. De initialiseer functie van het CandlestickObject berekent de grenzen voor de candles: welke candles moeten worden getekend en welke niet? Deze initialiseerfunctie wordt onder meer aangeroepen bij zoomen en pannen.</w:t>
      </w:r>
    </w:p>
    <w:p w14:paraId="3AFF4B33" w14:textId="77777777" w:rsidR="00E460C0" w:rsidRPr="00E460C0" w:rsidRDefault="00E460C0" w:rsidP="00E460C0">
      <w:pPr>
        <w:rPr>
          <w:lang w:val="nl-NL"/>
        </w:rPr>
      </w:pPr>
    </w:p>
    <w:p w14:paraId="5C37FCD3" w14:textId="00BCB795" w:rsidR="00F64DB0" w:rsidRDefault="00F64DB0" w:rsidP="00AC7119">
      <w:r>
        <w:rPr>
          <w:noProof/>
        </w:rPr>
        <w:drawing>
          <wp:inline distT="0" distB="0" distL="0" distR="0" wp14:anchorId="374A776D" wp14:editId="010AC8C3">
            <wp:extent cx="4125553" cy="45243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404" cy="4527502"/>
                    </a:xfrm>
                    <a:prstGeom prst="rect">
                      <a:avLst/>
                    </a:prstGeom>
                    <a:noFill/>
                    <a:ln>
                      <a:noFill/>
                    </a:ln>
                  </pic:spPr>
                </pic:pic>
              </a:graphicData>
            </a:graphic>
          </wp:inline>
        </w:drawing>
      </w:r>
    </w:p>
    <w:p w14:paraId="62DB77BD" w14:textId="188D78BD" w:rsidR="00455BF1" w:rsidRDefault="00455BF1">
      <w:r>
        <w:br w:type="page"/>
      </w:r>
    </w:p>
    <w:p w14:paraId="065D98E5" w14:textId="77777777" w:rsidR="00455BF1" w:rsidRDefault="00455BF1" w:rsidP="00AC7119"/>
    <w:p w14:paraId="3246CFEB" w14:textId="3E3A085B" w:rsidR="00F64DB0" w:rsidRDefault="00F64DB0" w:rsidP="00F511A3">
      <w:pPr>
        <w:pStyle w:val="Heading3"/>
      </w:pPr>
      <w:r>
        <w:t>Click in chart – near sloped line</w:t>
      </w:r>
    </w:p>
    <w:p w14:paraId="535F5F94" w14:textId="4FBF3F70" w:rsidR="00F511A3" w:rsidRDefault="00F511A3" w:rsidP="00AC7119"/>
    <w:p w14:paraId="687DA25C" w14:textId="4F66F694" w:rsidR="00D5656C" w:rsidRDefault="000D1CD5" w:rsidP="00AC7119">
      <w:r>
        <w:rPr>
          <w:noProof/>
        </w:rPr>
        <w:drawing>
          <wp:inline distT="0" distB="0" distL="0" distR="0" wp14:anchorId="0A69EF3B" wp14:editId="54941142">
            <wp:extent cx="5068215" cy="491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823" cy="4917429"/>
                    </a:xfrm>
                    <a:prstGeom prst="rect">
                      <a:avLst/>
                    </a:prstGeom>
                    <a:noFill/>
                    <a:ln>
                      <a:noFill/>
                    </a:ln>
                  </pic:spPr>
                </pic:pic>
              </a:graphicData>
            </a:graphic>
          </wp:inline>
        </w:drawing>
      </w:r>
    </w:p>
    <w:p w14:paraId="13310E20" w14:textId="26B34985" w:rsidR="00D5656C" w:rsidRDefault="00D5656C" w:rsidP="00AC7119">
      <w:pPr>
        <w:rPr>
          <w:lang w:val="nl-NL"/>
        </w:rPr>
      </w:pPr>
      <w:r w:rsidRPr="00D5656C">
        <w:rPr>
          <w:lang w:val="nl-NL"/>
        </w:rPr>
        <w:t>Checken of in buurt van l</w:t>
      </w:r>
      <w:r>
        <w:rPr>
          <w:lang w:val="nl-NL"/>
        </w:rPr>
        <w:t xml:space="preserve">ijn is geklikt. </w:t>
      </w:r>
    </w:p>
    <w:p w14:paraId="5C65ABAC" w14:textId="570F6E8E" w:rsidR="00D5656C" w:rsidRDefault="00D5656C" w:rsidP="00AC7119">
      <w:pPr>
        <w:rPr>
          <w:lang w:val="nl-NL"/>
        </w:rPr>
      </w:pPr>
      <w:r>
        <w:rPr>
          <w:noProof/>
        </w:rPr>
        <w:lastRenderedPageBreak/>
        <w:drawing>
          <wp:inline distT="0" distB="0" distL="0" distR="0" wp14:anchorId="523436B0" wp14:editId="4CD2F86A">
            <wp:extent cx="6570345" cy="64960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345" cy="6496050"/>
                    </a:xfrm>
                    <a:prstGeom prst="rect">
                      <a:avLst/>
                    </a:prstGeom>
                    <a:noFill/>
                    <a:ln>
                      <a:noFill/>
                    </a:ln>
                  </pic:spPr>
                </pic:pic>
              </a:graphicData>
            </a:graphic>
          </wp:inline>
        </w:drawing>
      </w:r>
    </w:p>
    <w:p w14:paraId="06111927" w14:textId="46CFED3D" w:rsidR="00411647" w:rsidRDefault="00411647">
      <w:pPr>
        <w:rPr>
          <w:lang w:val="nl-NL"/>
        </w:rPr>
      </w:pPr>
      <w:r>
        <w:rPr>
          <w:lang w:val="nl-NL"/>
        </w:rPr>
        <w:br w:type="page"/>
      </w:r>
    </w:p>
    <w:p w14:paraId="31CD1FD8" w14:textId="77777777" w:rsidR="00C45450" w:rsidRDefault="00C45450" w:rsidP="00AC7119">
      <w:pPr>
        <w:rPr>
          <w:lang w:val="nl-NL"/>
        </w:rPr>
      </w:pPr>
    </w:p>
    <w:p w14:paraId="3B31EDF1" w14:textId="2BE7E77B" w:rsidR="00C45450" w:rsidRDefault="00C45450" w:rsidP="00C45450">
      <w:pPr>
        <w:pStyle w:val="Heading3"/>
        <w:rPr>
          <w:lang w:val="nl-NL"/>
        </w:rPr>
      </w:pPr>
      <w:r>
        <w:rPr>
          <w:lang w:val="nl-NL"/>
        </w:rPr>
        <w:t>Mouseclick</w:t>
      </w:r>
    </w:p>
    <w:p w14:paraId="7AA81300" w14:textId="12EA326C" w:rsidR="00C45450" w:rsidRDefault="00C45450" w:rsidP="00AC7119">
      <w:pPr>
        <w:rPr>
          <w:lang w:val="nl-NL"/>
        </w:rPr>
      </w:pPr>
      <w:r>
        <w:rPr>
          <w:lang w:val="nl-NL"/>
        </w:rPr>
        <w:t>Indien er niet in de buurt van een lijn is geklikt checken we de mouseclick.</w:t>
      </w:r>
    </w:p>
    <w:p w14:paraId="3D9D09B7" w14:textId="59CB1D3E" w:rsidR="00C45450" w:rsidRPr="00D5656C" w:rsidRDefault="00411647" w:rsidP="00AC7119">
      <w:pPr>
        <w:rPr>
          <w:lang w:val="nl-NL"/>
        </w:rPr>
      </w:pPr>
      <w:r>
        <w:rPr>
          <w:noProof/>
        </w:rPr>
        <w:drawing>
          <wp:inline distT="0" distB="0" distL="0" distR="0" wp14:anchorId="43B12400" wp14:editId="59162547">
            <wp:extent cx="6570345" cy="59080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345" cy="5908040"/>
                    </a:xfrm>
                    <a:prstGeom prst="rect">
                      <a:avLst/>
                    </a:prstGeom>
                    <a:noFill/>
                    <a:ln>
                      <a:noFill/>
                    </a:ln>
                  </pic:spPr>
                </pic:pic>
              </a:graphicData>
            </a:graphic>
          </wp:inline>
        </w:drawing>
      </w:r>
    </w:p>
    <w:sectPr w:rsidR="00C45450" w:rsidRPr="00D5656C" w:rsidSect="000D1CD5">
      <w:pgSz w:w="11906" w:h="16838"/>
      <w:pgMar w:top="1417" w:right="142"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C1"/>
    <w:rsid w:val="00025A22"/>
    <w:rsid w:val="00047926"/>
    <w:rsid w:val="00070E46"/>
    <w:rsid w:val="000D1CD5"/>
    <w:rsid w:val="0020578C"/>
    <w:rsid w:val="00222132"/>
    <w:rsid w:val="002F5420"/>
    <w:rsid w:val="00411647"/>
    <w:rsid w:val="00455BF1"/>
    <w:rsid w:val="004E5A81"/>
    <w:rsid w:val="006501D6"/>
    <w:rsid w:val="00751B96"/>
    <w:rsid w:val="007907F6"/>
    <w:rsid w:val="008F3097"/>
    <w:rsid w:val="00A43B36"/>
    <w:rsid w:val="00A52A41"/>
    <w:rsid w:val="00A970C6"/>
    <w:rsid w:val="00AC7119"/>
    <w:rsid w:val="00B653CD"/>
    <w:rsid w:val="00B8454F"/>
    <w:rsid w:val="00BF592C"/>
    <w:rsid w:val="00C45450"/>
    <w:rsid w:val="00C872C1"/>
    <w:rsid w:val="00CB6485"/>
    <w:rsid w:val="00CC165E"/>
    <w:rsid w:val="00D5656C"/>
    <w:rsid w:val="00DB63E3"/>
    <w:rsid w:val="00E23B1D"/>
    <w:rsid w:val="00E460C0"/>
    <w:rsid w:val="00F34488"/>
    <w:rsid w:val="00F511A3"/>
    <w:rsid w:val="00F64DB0"/>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33E3"/>
  <w15:chartTrackingRefBased/>
  <w15:docId w15:val="{FC93FE3B-8582-4E1C-8DB8-BBD28B77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4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20</cp:revision>
  <dcterms:created xsi:type="dcterms:W3CDTF">2020-03-28T14:53:00Z</dcterms:created>
  <dcterms:modified xsi:type="dcterms:W3CDTF">2020-03-29T11:33:00Z</dcterms:modified>
</cp:coreProperties>
</file>