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C3A73" w14:textId="3BBFAE2C" w:rsidR="00FF3651" w:rsidRDefault="00FF3651" w:rsidP="00FF3651">
      <w:pPr>
        <w:pStyle w:val="Kop1"/>
      </w:pPr>
      <w:r>
        <w:t>Sprint 03</w:t>
      </w:r>
      <w:r>
        <w:t>9</w:t>
      </w:r>
    </w:p>
    <w:p w14:paraId="060B4032" w14:textId="77777777" w:rsidR="00FF3651" w:rsidRDefault="00FF3651" w:rsidP="00FF3651"/>
    <w:p w14:paraId="78AA7FA6" w14:textId="0A25DFBC" w:rsidR="00FF3651" w:rsidRDefault="00FF3651" w:rsidP="00FF3651">
      <w:r>
        <w:t xml:space="preserve">Gestart </w:t>
      </w:r>
      <w:r>
        <w:t>donderdag</w:t>
      </w:r>
      <w:r>
        <w:t xml:space="preserve"> </w:t>
      </w:r>
      <w:r>
        <w:t>11</w:t>
      </w:r>
      <w:r>
        <w:t xml:space="preserve"> </w:t>
      </w:r>
      <w:r>
        <w:t>februari</w:t>
      </w:r>
      <w:r>
        <w:t xml:space="preserve"> 2021</w:t>
      </w:r>
    </w:p>
    <w:p w14:paraId="3FEFFA11" w14:textId="77777777" w:rsidR="00FF3651" w:rsidRDefault="00FF3651" w:rsidP="00FF3651"/>
    <w:p w14:paraId="74593444" w14:textId="77777777" w:rsidR="00FF3651" w:rsidRDefault="00FF3651" w:rsidP="00FF3651"/>
    <w:p w14:paraId="1D370998" w14:textId="77777777" w:rsidR="00FF3651" w:rsidRDefault="00FF3651" w:rsidP="00FF3651">
      <w:pPr>
        <w:pStyle w:val="Kop2"/>
      </w:pPr>
      <w:r>
        <w:t xml:space="preserve">Sprintdoel: </w:t>
      </w:r>
    </w:p>
    <w:p w14:paraId="6377CD7B" w14:textId="77777777" w:rsidR="00FF3651" w:rsidRDefault="00FF3651" w:rsidP="00FF3651"/>
    <w:p w14:paraId="0612C98B" w14:textId="67E1182D" w:rsidR="00FF3651" w:rsidRDefault="00FF3651" w:rsidP="00FF3651">
      <w:r>
        <w:t xml:space="preserve">Uitbreiding / voortzetting van vorig sprintdoel - </w:t>
      </w:r>
      <w:r>
        <w:t>Betere beleggingsbeslissingen vanuit koersverloop en indicatoren, gesteund door statistieken van indicatoren. Ondersteuning intraday koersen.</w:t>
      </w:r>
    </w:p>
    <w:p w14:paraId="19CA9584" w14:textId="77777777" w:rsidR="00FF3651" w:rsidRDefault="00FF3651" w:rsidP="00FF3651"/>
    <w:tbl>
      <w:tblPr>
        <w:tblStyle w:val="Tabelraster"/>
        <w:tblW w:w="9894" w:type="dxa"/>
        <w:tblLook w:val="04A0" w:firstRow="1" w:lastRow="0" w:firstColumn="1" w:lastColumn="0" w:noHBand="0" w:noVBand="1"/>
      </w:tblPr>
      <w:tblGrid>
        <w:gridCol w:w="1940"/>
        <w:gridCol w:w="7954"/>
      </w:tblGrid>
      <w:tr w:rsidR="00FF3651" w:rsidRPr="00581E6F" w14:paraId="276631CD" w14:textId="77777777" w:rsidTr="0056778C">
        <w:tc>
          <w:tcPr>
            <w:tcW w:w="853" w:type="dxa"/>
          </w:tcPr>
          <w:p w14:paraId="3F2CEBA6" w14:textId="77777777" w:rsidR="00FF3651" w:rsidRDefault="00FF3651" w:rsidP="0056778C">
            <w:r>
              <w:t>W0010a</w:t>
            </w:r>
          </w:p>
        </w:tc>
        <w:tc>
          <w:tcPr>
            <w:tcW w:w="3993" w:type="dxa"/>
          </w:tcPr>
          <w:p w14:paraId="395906C9" w14:textId="77777777" w:rsidR="00FF3651" w:rsidRPr="00581E6F" w:rsidRDefault="00FF3651" w:rsidP="0056778C">
            <w:pPr>
              <w:rPr>
                <w:lang w:val="nl-NL"/>
              </w:rPr>
            </w:pPr>
            <w:r>
              <w:rPr>
                <w:lang w:val="nl-NL"/>
              </w:rPr>
              <w:t>Zien wat winst-verlies is bij aan-en verkopen obv MACD signalen</w:t>
            </w:r>
          </w:p>
        </w:tc>
      </w:tr>
      <w:tr w:rsidR="00FF3651" w14:paraId="22619B81" w14:textId="77777777" w:rsidTr="0056778C">
        <w:tc>
          <w:tcPr>
            <w:tcW w:w="853" w:type="dxa"/>
            <w:shd w:val="clear" w:color="auto" w:fill="FFFFFF" w:themeFill="background1"/>
          </w:tcPr>
          <w:p w14:paraId="169144B7" w14:textId="77777777" w:rsidR="00FF3651" w:rsidRDefault="00FF3651" w:rsidP="0056778C">
            <w:r>
              <w:t>W0010b</w:t>
            </w:r>
          </w:p>
        </w:tc>
        <w:tc>
          <w:tcPr>
            <w:tcW w:w="3993" w:type="dxa"/>
            <w:shd w:val="clear" w:color="auto" w:fill="FFFFFF" w:themeFill="background1"/>
          </w:tcPr>
          <w:p w14:paraId="5E05DFA5" w14:textId="77777777" w:rsidR="00FF3651" w:rsidRDefault="00FF3651" w:rsidP="0056778C">
            <w:pPr>
              <w:rPr>
                <w:lang w:val="nl-NL"/>
              </w:rPr>
            </w:pPr>
            <w:r>
              <w:rPr>
                <w:lang w:val="nl-NL"/>
              </w:rPr>
              <w:t>Combineren van signalen in aan-en verkoopstrategie</w:t>
            </w:r>
          </w:p>
        </w:tc>
      </w:tr>
      <w:tr w:rsidR="00FF3651" w14:paraId="36812A48" w14:textId="77777777" w:rsidTr="0056778C">
        <w:tc>
          <w:tcPr>
            <w:tcW w:w="853" w:type="dxa"/>
            <w:shd w:val="clear" w:color="auto" w:fill="FFFFFF" w:themeFill="background1"/>
          </w:tcPr>
          <w:p w14:paraId="1597602F" w14:textId="77777777" w:rsidR="00FF3651" w:rsidRDefault="00FF3651" w:rsidP="0056778C">
            <w:r>
              <w:t>W0010c</w:t>
            </w:r>
          </w:p>
        </w:tc>
        <w:tc>
          <w:tcPr>
            <w:tcW w:w="3993" w:type="dxa"/>
            <w:shd w:val="clear" w:color="auto" w:fill="FFFFFF" w:themeFill="background1"/>
          </w:tcPr>
          <w:p w14:paraId="6B51A704" w14:textId="77777777" w:rsidR="00FF3651" w:rsidRDefault="00FF3651" w:rsidP="0056778C">
            <w:pPr>
              <w:rPr>
                <w:lang w:val="nl-NL"/>
              </w:rPr>
            </w:pPr>
            <w:r>
              <w:rPr>
                <w:lang w:val="nl-NL"/>
              </w:rPr>
              <w:t>Toppen en dalen in de grafiek visueel weergeven</w:t>
            </w:r>
          </w:p>
        </w:tc>
      </w:tr>
      <w:tr w:rsidR="00FF3651" w14:paraId="4026F566" w14:textId="77777777" w:rsidTr="0056778C">
        <w:tc>
          <w:tcPr>
            <w:tcW w:w="853" w:type="dxa"/>
            <w:shd w:val="clear" w:color="auto" w:fill="FFFFFF" w:themeFill="background1"/>
          </w:tcPr>
          <w:p w14:paraId="143FE04E" w14:textId="77777777" w:rsidR="00FF3651" w:rsidRDefault="00FF3651" w:rsidP="0056778C">
            <w:r>
              <w:t>W0010d</w:t>
            </w:r>
          </w:p>
        </w:tc>
        <w:tc>
          <w:tcPr>
            <w:tcW w:w="3993" w:type="dxa"/>
            <w:shd w:val="clear" w:color="auto" w:fill="FFFFFF" w:themeFill="background1"/>
          </w:tcPr>
          <w:p w14:paraId="718CC322" w14:textId="77777777" w:rsidR="00FF3651" w:rsidRDefault="00FF3651" w:rsidP="0056778C">
            <w:pPr>
              <w:rPr>
                <w:lang w:val="nl-NL"/>
              </w:rPr>
            </w:pPr>
            <w:r>
              <w:rPr>
                <w:lang w:val="nl-NL"/>
              </w:rPr>
              <w:t>Automatisch steunlijnen intekenen aan de hand van geconstateerde toppen en dalen</w:t>
            </w:r>
          </w:p>
        </w:tc>
      </w:tr>
      <w:tr w:rsidR="00FF3651" w14:paraId="0BA7B315" w14:textId="77777777" w:rsidTr="0056778C">
        <w:tc>
          <w:tcPr>
            <w:tcW w:w="853" w:type="dxa"/>
            <w:shd w:val="clear" w:color="auto" w:fill="FFFFFF" w:themeFill="background1"/>
          </w:tcPr>
          <w:p w14:paraId="31A1223F" w14:textId="77777777" w:rsidR="00FF3651" w:rsidRDefault="00FF3651" w:rsidP="0056778C">
            <w:r>
              <w:t>W0010e</w:t>
            </w:r>
          </w:p>
        </w:tc>
        <w:tc>
          <w:tcPr>
            <w:tcW w:w="3993" w:type="dxa"/>
            <w:shd w:val="clear" w:color="auto" w:fill="FFFFFF" w:themeFill="background1"/>
          </w:tcPr>
          <w:p w14:paraId="0DAB9CB6" w14:textId="77777777" w:rsidR="00FF3651" w:rsidRDefault="00FF3651" w:rsidP="0056778C">
            <w:pPr>
              <w:rPr>
                <w:lang w:val="nl-NL"/>
              </w:rPr>
            </w:pPr>
            <w:r>
              <w:rPr>
                <w:lang w:val="nl-NL"/>
              </w:rPr>
              <w:t>Doorbreken steun- en weerstandslijnen zien als indicator</w:t>
            </w:r>
          </w:p>
        </w:tc>
      </w:tr>
    </w:tbl>
    <w:p w14:paraId="14A97D0D" w14:textId="59D5655B" w:rsidR="00FF3651" w:rsidRDefault="00FF3651" w:rsidP="00FF3651"/>
    <w:p w14:paraId="5217196E" w14:textId="77777777" w:rsidR="00FF3651" w:rsidRDefault="00FF3651" w:rsidP="00FF3651">
      <w:pPr>
        <w:rPr>
          <w:b/>
          <w:bCs/>
        </w:rPr>
      </w:pPr>
      <w:r>
        <w:rPr>
          <w:b/>
          <w:bCs/>
        </w:rPr>
        <w:t>W0010a</w:t>
      </w:r>
      <w:r w:rsidRPr="00AB4F87">
        <w:rPr>
          <w:b/>
          <w:bCs/>
        </w:rPr>
        <w:t xml:space="preserve">: </w:t>
      </w:r>
      <w:r>
        <w:rPr>
          <w:b/>
          <w:bCs/>
        </w:rPr>
        <w:t>zien wat de winst/verlies is bij aan-en verkopen via MACD aan- en verkoopsignalen</w:t>
      </w:r>
    </w:p>
    <w:p w14:paraId="5B378506" w14:textId="77777777" w:rsidR="00FF3651" w:rsidRPr="00280ADC" w:rsidRDefault="00FF3651" w:rsidP="00FF3651">
      <w:r>
        <w:t>De winst/het verlies binnen een paar dagen na het MACD aan- of verkoopsignaal is beperkt en teleurstellend. Maar wat als we consequent verkopen bij een verkoopsignaal en kopen bij een aankoopsignaal?</w:t>
      </w:r>
    </w:p>
    <w:p w14:paraId="7BF71EE1" w14:textId="77777777" w:rsidR="00FF3651" w:rsidRDefault="00FF3651" w:rsidP="00FF3651"/>
    <w:p w14:paraId="52688690" w14:textId="77777777" w:rsidR="00FF3651" w:rsidRDefault="00FF3651" w:rsidP="00FF3651">
      <w:r>
        <w:rPr>
          <w:b/>
          <w:bCs/>
        </w:rPr>
        <w:t>W0010b</w:t>
      </w:r>
      <w:r w:rsidRPr="00AB4F87">
        <w:rPr>
          <w:b/>
          <w:bCs/>
        </w:rPr>
        <w:t>: combineren van signalen van verschillende indicator</w:t>
      </w:r>
      <w:r>
        <w:rPr>
          <w:b/>
          <w:bCs/>
        </w:rPr>
        <w:t>en</w:t>
      </w:r>
      <w:r w:rsidRPr="00AB4F87">
        <w:rPr>
          <w:b/>
          <w:bCs/>
        </w:rPr>
        <w:t xml:space="preserve"> in een </w:t>
      </w:r>
      <w:r>
        <w:rPr>
          <w:b/>
          <w:bCs/>
        </w:rPr>
        <w:t>aan-verkoopstrategie</w:t>
      </w:r>
      <w:r>
        <w:rPr>
          <w:b/>
          <w:bCs/>
        </w:rPr>
        <w:br/>
      </w:r>
      <w:r>
        <w:t>Op basis van de aan- en verkoopsignalen en condities die zich bij verschillende indicatoren voordoen een aan- en verkoopstrategie definiëren. Hiervan de statistieken laten zien: hoeveel winstgevende en niet-winstgeve transacties er zijn geweest, wat het minimale en maximale winst/verliespercentage of in euro’s is geweest in de tussentijd is tot de verkoop. Stoploss in kunnen stellen en stoplimit in euro’s of in percentage van de koers. Waarom in euro’s en niet in percentage?</w:t>
      </w:r>
    </w:p>
    <w:p w14:paraId="0EFF20A7" w14:textId="77777777" w:rsidR="00FF3651" w:rsidRDefault="00FF3651" w:rsidP="00FF3651"/>
    <w:p w14:paraId="6C944E14" w14:textId="77777777" w:rsidR="00FF3651" w:rsidRPr="00D71017" w:rsidRDefault="00FF3651" w:rsidP="00FF3651">
      <w:r>
        <w:t>Dit eerst uitproberen in hardcoded vorm, is wat lastig te modelleren als je niet weet wat er precies nodig is om dit effectief te doen.</w:t>
      </w:r>
    </w:p>
    <w:p w14:paraId="108443F0" w14:textId="77777777" w:rsidR="00FF3651" w:rsidRDefault="00FF3651" w:rsidP="00FF3651"/>
    <w:p w14:paraId="3D2F0C9A" w14:textId="77777777" w:rsidR="00FF3651" w:rsidRPr="00280ADC" w:rsidRDefault="00FF3651" w:rsidP="00FF3651">
      <w:pPr>
        <w:rPr>
          <w:b/>
          <w:bCs/>
        </w:rPr>
      </w:pPr>
      <w:r>
        <w:rPr>
          <w:b/>
          <w:bCs/>
        </w:rPr>
        <w:t>W0010c</w:t>
      </w:r>
      <w:r w:rsidRPr="00CC79A6">
        <w:rPr>
          <w:b/>
          <w:bCs/>
        </w:rPr>
        <w:t>: Toppen en dalen in de grafiek visueel weergeven</w:t>
      </w:r>
    </w:p>
    <w:p w14:paraId="5103558C" w14:textId="77777777" w:rsidR="00FF3651" w:rsidRDefault="00FF3651" w:rsidP="00FF3651">
      <w:r>
        <w:t>Het zou visueel helpen om de toppen en dalen die worden geconstateerd in de grafiek zouden worden weergegeven in de vorm van (bijvoorbeeld) pijlen of gekleurde stippen. Dat scheelt heel wat zoeken in de grafiek van de lijst afgedrukte toppen en dalen. Verder is het dan fijn als er bij zo’n stip de mogelijkheid bestaat om deze aan te klikken om te zien wat ermee aan de hand is: wat is de orde van die top of van dat dal?</w:t>
      </w:r>
    </w:p>
    <w:p w14:paraId="07F5C164" w14:textId="77777777" w:rsidR="00FF3651" w:rsidRDefault="00FF3651" w:rsidP="00FF3651"/>
    <w:p w14:paraId="7A08D185" w14:textId="3782D0D2" w:rsidR="00FF3651" w:rsidRPr="00CC79A6" w:rsidRDefault="00FF3651" w:rsidP="00FF3651">
      <w:pPr>
        <w:rPr>
          <w:b/>
          <w:bCs/>
        </w:rPr>
      </w:pPr>
      <w:r>
        <w:rPr>
          <w:b/>
          <w:bCs/>
        </w:rPr>
        <w:t>B013</w:t>
      </w:r>
      <w:r w:rsidRPr="00CC79A6">
        <w:rPr>
          <w:b/>
          <w:bCs/>
        </w:rPr>
        <w:t>: lastig om steunlijnen aan te schuiven en meer dan 1 in te tekenen</w:t>
      </w:r>
      <w:r w:rsidRPr="00CC79A6">
        <w:rPr>
          <w:b/>
          <w:bCs/>
        </w:rPr>
        <w:br/>
      </w:r>
    </w:p>
    <w:p w14:paraId="3F5AE45C" w14:textId="77777777" w:rsidR="00FF3651" w:rsidRDefault="00FF3651" w:rsidP="00FF3651">
      <w:r>
        <w:t xml:space="preserve">Verder heb ik gezien dat het bij bepaalde fondsen lastig is om meer dan 1 steun/weerstandslijn in de grafiek in te tekenen dan wel om deze tegen de candles aan te </w:t>
      </w:r>
      <w:r>
        <w:lastRenderedPageBreak/>
        <w:t>schuiven. Dat komt dan hoogstwaarschijnlijk doordat er niet helder wordt geconstateerd wat er precies wordt aangeklikt – bijvoorbeeld doordat de koers heel laag is zoals bij Aegon of juist heel hoog zoals bij Adyen. Hinderlijk.</w:t>
      </w:r>
    </w:p>
    <w:p w14:paraId="1CF77FCE" w14:textId="77777777" w:rsidR="00FF3651" w:rsidRDefault="00FF3651" w:rsidP="00FF3651"/>
    <w:p w14:paraId="5DEEC844" w14:textId="782BA006" w:rsidR="00FF3651" w:rsidRPr="0070344B" w:rsidRDefault="00FF3651" w:rsidP="00FF3651">
      <w:pPr>
        <w:rPr>
          <w:b/>
          <w:bCs/>
        </w:rPr>
      </w:pPr>
      <w:r>
        <w:rPr>
          <w:b/>
          <w:bCs/>
        </w:rPr>
        <w:t>W0010d</w:t>
      </w:r>
      <w:r w:rsidRPr="0070344B">
        <w:rPr>
          <w:b/>
          <w:bCs/>
        </w:rPr>
        <w:t>: automatisch steunlijnen laten intekenen aan de hand van geconstateerde toppen en dalen</w:t>
      </w:r>
    </w:p>
    <w:p w14:paraId="2C85CF04" w14:textId="77777777" w:rsidR="00FF3651" w:rsidRDefault="00FF3651" w:rsidP="00FF3651"/>
    <w:p w14:paraId="24639F07" w14:textId="77777777" w:rsidR="00FF3651" w:rsidRDefault="00FF3651" w:rsidP="00FF3651">
      <w:r>
        <w:t>Deze wens moet hieronder nog wat verder worden uitgewerkt. Hoe gaan we dat het beste doen?</w:t>
      </w:r>
    </w:p>
    <w:p w14:paraId="1CD88977" w14:textId="77777777" w:rsidR="00FF3651" w:rsidRDefault="00FF3651" w:rsidP="00FF3651"/>
    <w:p w14:paraId="3A1E5D5E" w14:textId="5AFD795D" w:rsidR="00FF3651" w:rsidRPr="00AB4F87" w:rsidRDefault="00FF3651" w:rsidP="00FF3651">
      <w:pPr>
        <w:rPr>
          <w:b/>
          <w:bCs/>
        </w:rPr>
      </w:pPr>
      <w:r>
        <w:rPr>
          <w:b/>
          <w:bCs/>
        </w:rPr>
        <w:t>W0010e</w:t>
      </w:r>
      <w:r w:rsidRPr="00AB4F87">
        <w:rPr>
          <w:b/>
          <w:bCs/>
        </w:rPr>
        <w:t>: steunlijnen en</w:t>
      </w:r>
      <w:r>
        <w:rPr>
          <w:b/>
          <w:bCs/>
        </w:rPr>
        <w:t xml:space="preserve"> weerstandslijnen</w:t>
      </w:r>
      <w:r w:rsidRPr="00AB4F87">
        <w:rPr>
          <w:b/>
          <w:bCs/>
        </w:rPr>
        <w:t xml:space="preserve"> het doorbreken daarvan te zien als indicator</w:t>
      </w:r>
    </w:p>
    <w:p w14:paraId="39F0AF66" w14:textId="7A63E1E2" w:rsidR="00FF3651" w:rsidRDefault="00282C83" w:rsidP="00282C83">
      <w:pPr>
        <w:tabs>
          <w:tab w:val="left" w:pos="901"/>
        </w:tabs>
      </w:pPr>
      <w:r>
        <w:tab/>
      </w:r>
    </w:p>
    <w:p w14:paraId="64DD9575" w14:textId="77777777" w:rsidR="00282C83" w:rsidRDefault="00282C83" w:rsidP="00282C83">
      <w:pPr>
        <w:tabs>
          <w:tab w:val="left" w:pos="901"/>
        </w:tabs>
      </w:pPr>
    </w:p>
    <w:p w14:paraId="6185A422" w14:textId="77777777" w:rsidR="00FF3651" w:rsidRDefault="00FF3651" w:rsidP="00FF3651"/>
    <w:p w14:paraId="6C60559B" w14:textId="37F85E76" w:rsidR="00282C83" w:rsidRDefault="00282C83" w:rsidP="00282C83">
      <w:pPr>
        <w:pStyle w:val="Kop2"/>
      </w:pPr>
      <w:r>
        <w:t xml:space="preserve">W0010c </w:t>
      </w:r>
      <w:r w:rsidRPr="00CC79A6">
        <w:t>Toppen en dalen in de grafiek visueel weergeven</w:t>
      </w:r>
    </w:p>
    <w:p w14:paraId="4E4C9BC0" w14:textId="6BFFE825" w:rsidR="00282C83" w:rsidRDefault="00282C83" w:rsidP="00FF3651">
      <w:pPr>
        <w:rPr>
          <w:b/>
          <w:bCs/>
        </w:rPr>
      </w:pPr>
    </w:p>
    <w:p w14:paraId="5379B3A6" w14:textId="5BFB3252" w:rsidR="00282C83" w:rsidRPr="00282C83" w:rsidRDefault="00282C83" w:rsidP="00FF3651">
      <w:r w:rsidRPr="00282C83">
        <w:t>Alle</w:t>
      </w:r>
      <w:r>
        <w:t>reerst is het nodig om de toppen en dalen in de grafiekencontroller te genereren.</w:t>
      </w:r>
    </w:p>
    <w:p w14:paraId="787D99DF" w14:textId="7962693D" w:rsidR="00FF3651" w:rsidRDefault="00FF3651"/>
    <w:sectPr w:rsidR="00FF36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651"/>
    <w:rsid w:val="00282C83"/>
    <w:rsid w:val="002E1218"/>
    <w:rsid w:val="00FF36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8F3407C"/>
  <w15:chartTrackingRefBased/>
  <w15:docId w15:val="{F39FE841-5F1C-E746-83D8-42F4EDA6A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F3651"/>
  </w:style>
  <w:style w:type="paragraph" w:styleId="Kop1">
    <w:name w:val="heading 1"/>
    <w:basedOn w:val="Standaard"/>
    <w:next w:val="Standaard"/>
    <w:link w:val="Kop1Char"/>
    <w:uiPriority w:val="9"/>
    <w:qFormat/>
    <w:rsid w:val="00FF365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F365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F365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F3651"/>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FF3651"/>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455</Words>
  <Characters>2507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Bakker, Adriaan (A.)</dc:creator>
  <cp:keywords/>
  <dc:description/>
  <cp:lastModifiedBy>Bakker, Adriaan (A.)</cp:lastModifiedBy>
  <cp:revision>2</cp:revision>
  <dcterms:created xsi:type="dcterms:W3CDTF">2021-02-11T14:50:00Z</dcterms:created>
  <dcterms:modified xsi:type="dcterms:W3CDTF">2021-02-11T15:48:00Z</dcterms:modified>
</cp:coreProperties>
</file>