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FD4F1" w14:textId="77777777" w:rsidR="004E2748" w:rsidRDefault="005C589D">
      <w:r>
        <w:br w:type="page"/>
      </w:r>
      <w:r>
        <w:rPr>
          <w:noProof/>
        </w:rPr>
        <w:drawing>
          <wp:anchor distT="0" distB="0" distL="114300" distR="114300" simplePos="0" relativeHeight="251658240" behindDoc="0" locked="0" layoutInCell="1" hidden="0" allowOverlap="1" wp14:anchorId="31DFD532" wp14:editId="31DFD533">
            <wp:simplePos x="0" y="0"/>
            <wp:positionH relativeFrom="column">
              <wp:posOffset>1</wp:posOffset>
            </wp:positionH>
            <wp:positionV relativeFrom="paragraph">
              <wp:posOffset>2743200</wp:posOffset>
            </wp:positionV>
            <wp:extent cx="5400040" cy="3404235"/>
            <wp:effectExtent l="0" t="0" r="0" b="0"/>
            <wp:wrapSquare wrapText="bothSides" distT="0" distB="0" distL="114300" distR="114300"/>
            <wp:docPr id="2" name="image2.png" descr="Programa de actualización en Herramientas Tecnológicas aplicadas a la ..."/>
            <wp:cNvGraphicFramePr/>
            <a:graphic xmlns:a="http://schemas.openxmlformats.org/drawingml/2006/main">
              <a:graphicData uri="http://schemas.openxmlformats.org/drawingml/2006/picture">
                <pic:pic xmlns:pic="http://schemas.openxmlformats.org/drawingml/2006/picture">
                  <pic:nvPicPr>
                    <pic:cNvPr id="0" name="image2.png" descr="Programa de actualización en Herramientas Tecnológicas aplicadas a la ..."/>
                    <pic:cNvPicPr preferRelativeResize="0"/>
                  </pic:nvPicPr>
                  <pic:blipFill>
                    <a:blip r:embed="rId7"/>
                    <a:srcRect/>
                    <a:stretch>
                      <a:fillRect/>
                    </a:stretch>
                  </pic:blipFill>
                  <pic:spPr>
                    <a:xfrm>
                      <a:off x="0" y="0"/>
                      <a:ext cx="5400040" cy="3404235"/>
                    </a:xfrm>
                    <a:prstGeom prst="rect">
                      <a:avLst/>
                    </a:prstGeom>
                    <a:ln/>
                  </pic:spPr>
                </pic:pic>
              </a:graphicData>
            </a:graphic>
          </wp:anchor>
        </w:drawing>
      </w:r>
    </w:p>
    <w:p w14:paraId="31DFD4F2" w14:textId="77777777" w:rsidR="004E2748" w:rsidRDefault="005C589D">
      <w:pPr>
        <w:keepNext/>
        <w:keepLines/>
        <w:pBdr>
          <w:top w:val="nil"/>
          <w:left w:val="nil"/>
          <w:bottom w:val="nil"/>
          <w:right w:val="nil"/>
          <w:between w:val="nil"/>
        </w:pBdr>
        <w:spacing w:before="240" w:after="0"/>
        <w:rPr>
          <w:rFonts w:ascii="Calibri" w:eastAsia="Calibri" w:hAnsi="Calibri" w:cs="Calibri"/>
          <w:color w:val="0AF653"/>
          <w:sz w:val="32"/>
          <w:szCs w:val="32"/>
        </w:rPr>
      </w:pPr>
      <w:r>
        <w:rPr>
          <w:rFonts w:ascii="Calibri" w:eastAsia="Calibri" w:hAnsi="Calibri" w:cs="Calibri"/>
          <w:color w:val="0AF653"/>
          <w:sz w:val="32"/>
          <w:szCs w:val="32"/>
        </w:rPr>
        <w:lastRenderedPageBreak/>
        <w:t>Tabla de contenido</w:t>
      </w:r>
    </w:p>
    <w:sdt>
      <w:sdtPr>
        <w:id w:val="12965669"/>
        <w:docPartObj>
          <w:docPartGallery w:val="Table of Contents"/>
          <w:docPartUnique/>
        </w:docPartObj>
      </w:sdtPr>
      <w:sdtEndPr/>
      <w:sdtContent>
        <w:p w14:paraId="31DFD4F3" w14:textId="77777777" w:rsidR="004E2748" w:rsidRDefault="005C589D">
          <w:pPr>
            <w:pBdr>
              <w:top w:val="nil"/>
              <w:left w:val="nil"/>
              <w:bottom w:val="nil"/>
              <w:right w:val="nil"/>
              <w:between w:val="nil"/>
            </w:pBdr>
            <w:tabs>
              <w:tab w:val="left" w:pos="440"/>
              <w:tab w:val="right" w:pos="8494"/>
            </w:tabs>
            <w:spacing w:after="100"/>
            <w:rPr>
              <w:rFonts w:ascii="Calibri" w:eastAsia="Calibri" w:hAnsi="Calibri" w:cs="Calibri"/>
              <w:color w:val="000000"/>
            </w:rPr>
          </w:pPr>
          <w:r>
            <w:fldChar w:fldCharType="begin"/>
          </w:r>
          <w:r>
            <w:instrText xml:space="preserve"> TOC \h \u \z </w:instrText>
          </w:r>
          <w:r>
            <w:fldChar w:fldCharType="separate"/>
          </w:r>
          <w:hyperlink w:anchor="_gjdgxs">
            <w:r>
              <w:rPr>
                <w:color w:val="000000"/>
              </w:rPr>
              <w:t>1.</w:t>
            </w:r>
          </w:hyperlink>
          <w:hyperlink w:anchor="_gjdgxs">
            <w:r>
              <w:rPr>
                <w:rFonts w:ascii="Calibri" w:eastAsia="Calibri" w:hAnsi="Calibri" w:cs="Calibri"/>
                <w:color w:val="000000"/>
              </w:rPr>
              <w:tab/>
            </w:r>
          </w:hyperlink>
          <w:r>
            <w:fldChar w:fldCharType="begin"/>
          </w:r>
          <w:r>
            <w:instrText xml:space="preserve"> PAGEREF _gjdgxs \h </w:instrText>
          </w:r>
          <w:r>
            <w:fldChar w:fldCharType="separate"/>
          </w:r>
          <w:r>
            <w:rPr>
              <w:color w:val="000000"/>
            </w:rPr>
            <w:t>Introducción</w:t>
          </w:r>
          <w:r>
            <w:rPr>
              <w:color w:val="000000"/>
            </w:rPr>
            <w:tab/>
            <w:t>3</w:t>
          </w:r>
          <w:r>
            <w:fldChar w:fldCharType="end"/>
          </w:r>
        </w:p>
        <w:p w14:paraId="31DFD4F4" w14:textId="77777777" w:rsidR="004E2748" w:rsidRDefault="005C589D">
          <w:pPr>
            <w:pBdr>
              <w:top w:val="nil"/>
              <w:left w:val="nil"/>
              <w:bottom w:val="nil"/>
              <w:right w:val="nil"/>
              <w:between w:val="nil"/>
            </w:pBdr>
            <w:tabs>
              <w:tab w:val="left" w:pos="440"/>
              <w:tab w:val="right" w:pos="8494"/>
            </w:tabs>
            <w:spacing w:after="100"/>
            <w:rPr>
              <w:rFonts w:ascii="Calibri" w:eastAsia="Calibri" w:hAnsi="Calibri" w:cs="Calibri"/>
              <w:color w:val="000000"/>
            </w:rPr>
          </w:pPr>
          <w:hyperlink w:anchor="_30j0zll">
            <w:r>
              <w:rPr>
                <w:color w:val="000000"/>
              </w:rPr>
              <w:t>2.</w:t>
            </w:r>
          </w:hyperlink>
          <w:hyperlink w:anchor="_30j0zll">
            <w:r>
              <w:rPr>
                <w:rFonts w:ascii="Calibri" w:eastAsia="Calibri" w:hAnsi="Calibri" w:cs="Calibri"/>
                <w:color w:val="000000"/>
              </w:rPr>
              <w:tab/>
            </w:r>
          </w:hyperlink>
          <w:r>
            <w:fldChar w:fldCharType="begin"/>
          </w:r>
          <w:r>
            <w:instrText xml:space="preserve"> PAGEREF _30j0zll \h </w:instrText>
          </w:r>
          <w:r>
            <w:fldChar w:fldCharType="separate"/>
          </w:r>
          <w:r>
            <w:rPr>
              <w:color w:val="000000"/>
            </w:rPr>
            <w:t>LAMPP vs WNMP</w:t>
          </w:r>
          <w:r>
            <w:rPr>
              <w:color w:val="000000"/>
            </w:rPr>
            <w:tab/>
            <w:t>4</w:t>
          </w:r>
          <w:r>
            <w:fldChar w:fldCharType="end"/>
          </w:r>
        </w:p>
        <w:p w14:paraId="31DFD4F5" w14:textId="77777777" w:rsidR="004E2748" w:rsidRDefault="005C589D">
          <w:pPr>
            <w:pBdr>
              <w:top w:val="nil"/>
              <w:left w:val="nil"/>
              <w:bottom w:val="nil"/>
              <w:right w:val="nil"/>
              <w:between w:val="nil"/>
            </w:pBdr>
            <w:tabs>
              <w:tab w:val="right" w:pos="8494"/>
            </w:tabs>
            <w:spacing w:after="100"/>
            <w:ind w:left="220"/>
            <w:rPr>
              <w:rFonts w:ascii="Calibri" w:eastAsia="Calibri" w:hAnsi="Calibri" w:cs="Calibri"/>
              <w:color w:val="000000"/>
            </w:rPr>
          </w:pPr>
          <w:hyperlink w:anchor="_1fob9te">
            <w:r>
              <w:rPr>
                <w:color w:val="000000"/>
              </w:rPr>
              <w:t>2.1. ¿Por qué se han elegido estos dos para comparar?</w:t>
            </w:r>
            <w:r>
              <w:rPr>
                <w:color w:val="000000"/>
              </w:rPr>
              <w:tab/>
              <w:t>4</w:t>
            </w:r>
          </w:hyperlink>
        </w:p>
        <w:p w14:paraId="31DFD4F6" w14:textId="77777777" w:rsidR="004E2748" w:rsidRDefault="005C589D">
          <w:pPr>
            <w:pBdr>
              <w:top w:val="nil"/>
              <w:left w:val="nil"/>
              <w:bottom w:val="nil"/>
              <w:right w:val="nil"/>
              <w:between w:val="nil"/>
            </w:pBdr>
            <w:tabs>
              <w:tab w:val="right" w:pos="8494"/>
            </w:tabs>
            <w:spacing w:after="100"/>
            <w:ind w:left="220"/>
            <w:rPr>
              <w:rFonts w:ascii="Calibri" w:eastAsia="Calibri" w:hAnsi="Calibri" w:cs="Calibri"/>
              <w:color w:val="000000"/>
            </w:rPr>
          </w:pPr>
          <w:hyperlink w:anchor="_3znysh7">
            <w:r>
              <w:rPr>
                <w:color w:val="000000"/>
              </w:rPr>
              <w:t>2.2. Ventajas y desventajas de LAMPP</w:t>
            </w:r>
            <w:r>
              <w:rPr>
                <w:color w:val="000000"/>
              </w:rPr>
              <w:tab/>
              <w:t>4</w:t>
            </w:r>
          </w:hyperlink>
        </w:p>
        <w:p w14:paraId="31DFD4F7" w14:textId="77777777" w:rsidR="004E2748" w:rsidRDefault="005C589D">
          <w:pPr>
            <w:pBdr>
              <w:top w:val="nil"/>
              <w:left w:val="nil"/>
              <w:bottom w:val="nil"/>
              <w:right w:val="nil"/>
              <w:between w:val="nil"/>
            </w:pBdr>
            <w:tabs>
              <w:tab w:val="right" w:pos="8494"/>
            </w:tabs>
            <w:spacing w:after="100"/>
            <w:ind w:left="220"/>
            <w:rPr>
              <w:rFonts w:ascii="Calibri" w:eastAsia="Calibri" w:hAnsi="Calibri" w:cs="Calibri"/>
              <w:color w:val="000000"/>
            </w:rPr>
          </w:pPr>
          <w:hyperlink w:anchor="_2et92p0">
            <w:r>
              <w:rPr>
                <w:color w:val="000000"/>
              </w:rPr>
              <w:t>2.3. Ventajas y desventajas de WNMP</w:t>
            </w:r>
            <w:r>
              <w:rPr>
                <w:color w:val="000000"/>
              </w:rPr>
              <w:tab/>
              <w:t>5</w:t>
            </w:r>
          </w:hyperlink>
        </w:p>
        <w:p w14:paraId="31DFD4F8" w14:textId="77777777" w:rsidR="004E2748" w:rsidRDefault="005C589D">
          <w:pPr>
            <w:pBdr>
              <w:top w:val="nil"/>
              <w:left w:val="nil"/>
              <w:bottom w:val="nil"/>
              <w:right w:val="nil"/>
              <w:between w:val="nil"/>
            </w:pBdr>
            <w:tabs>
              <w:tab w:val="left" w:pos="440"/>
              <w:tab w:val="right" w:pos="8494"/>
            </w:tabs>
            <w:spacing w:after="100"/>
            <w:rPr>
              <w:rFonts w:ascii="Calibri" w:eastAsia="Calibri" w:hAnsi="Calibri" w:cs="Calibri"/>
              <w:color w:val="000000"/>
            </w:rPr>
          </w:pPr>
          <w:hyperlink w:anchor="_tyjcwt">
            <w:r>
              <w:rPr>
                <w:color w:val="000000"/>
              </w:rPr>
              <w:t>3.</w:t>
            </w:r>
          </w:hyperlink>
          <w:hyperlink w:anchor="_tyjcwt">
            <w:r>
              <w:rPr>
                <w:rFonts w:ascii="Calibri" w:eastAsia="Calibri" w:hAnsi="Calibri" w:cs="Calibri"/>
                <w:color w:val="000000"/>
              </w:rPr>
              <w:tab/>
            </w:r>
          </w:hyperlink>
          <w:r>
            <w:fldChar w:fldCharType="begin"/>
          </w:r>
          <w:r>
            <w:instrText xml:space="preserve"> PAGEREF _tyjcwt \h </w:instrText>
          </w:r>
          <w:r>
            <w:fldChar w:fldCharType="separate"/>
          </w:r>
          <w:r>
            <w:rPr>
              <w:color w:val="000000"/>
            </w:rPr>
            <w:t>Guía de instalación</w:t>
          </w:r>
          <w:r>
            <w:rPr>
              <w:color w:val="000000"/>
            </w:rPr>
            <w:tab/>
            <w:t>6</w:t>
          </w:r>
          <w:r>
            <w:fldChar w:fldCharType="end"/>
          </w:r>
        </w:p>
        <w:p w14:paraId="31DFD4F9" w14:textId="77777777" w:rsidR="004E2748" w:rsidRDefault="005C589D">
          <w:pPr>
            <w:pBdr>
              <w:top w:val="nil"/>
              <w:left w:val="nil"/>
              <w:bottom w:val="nil"/>
              <w:right w:val="nil"/>
              <w:between w:val="nil"/>
            </w:pBdr>
            <w:tabs>
              <w:tab w:val="right" w:pos="8494"/>
            </w:tabs>
            <w:spacing w:after="100"/>
            <w:ind w:left="220"/>
            <w:rPr>
              <w:rFonts w:ascii="Calibri" w:eastAsia="Calibri" w:hAnsi="Calibri" w:cs="Calibri"/>
              <w:color w:val="000000"/>
            </w:rPr>
          </w:pPr>
          <w:hyperlink w:anchor="_3dy6vkm">
            <w:r>
              <w:rPr>
                <w:color w:val="000000"/>
              </w:rPr>
              <w:t>3.1. Instalación del programa</w:t>
            </w:r>
            <w:r>
              <w:rPr>
                <w:color w:val="000000"/>
              </w:rPr>
              <w:tab/>
              <w:t>6</w:t>
            </w:r>
          </w:hyperlink>
        </w:p>
        <w:p w14:paraId="31DFD4FA" w14:textId="77777777" w:rsidR="004E2748" w:rsidRDefault="005C589D">
          <w:pPr>
            <w:pBdr>
              <w:top w:val="nil"/>
              <w:left w:val="nil"/>
              <w:bottom w:val="nil"/>
              <w:right w:val="nil"/>
              <w:between w:val="nil"/>
            </w:pBdr>
            <w:tabs>
              <w:tab w:val="right" w:pos="8494"/>
            </w:tabs>
            <w:spacing w:after="100"/>
            <w:ind w:left="220"/>
            <w:rPr>
              <w:rFonts w:ascii="Calibri" w:eastAsia="Calibri" w:hAnsi="Calibri" w:cs="Calibri"/>
              <w:color w:val="000000"/>
            </w:rPr>
          </w:pPr>
          <w:hyperlink w:anchor="_1t3h5sf">
            <w:r>
              <w:rPr>
                <w:color w:val="000000"/>
              </w:rPr>
              <w:t>3.2. Configuración y puesta</w:t>
            </w:r>
            <w:r>
              <w:rPr>
                <w:color w:val="000000"/>
              </w:rPr>
              <w:t xml:space="preserve"> en marcha de la suite</w:t>
            </w:r>
            <w:r>
              <w:rPr>
                <w:color w:val="000000"/>
              </w:rPr>
              <w:tab/>
              <w:t>6</w:t>
            </w:r>
          </w:hyperlink>
        </w:p>
        <w:p w14:paraId="31DFD4FB" w14:textId="77777777" w:rsidR="004E2748" w:rsidRDefault="005C589D">
          <w:pPr>
            <w:pBdr>
              <w:top w:val="nil"/>
              <w:left w:val="nil"/>
              <w:bottom w:val="nil"/>
              <w:right w:val="nil"/>
              <w:between w:val="nil"/>
            </w:pBdr>
            <w:tabs>
              <w:tab w:val="right" w:pos="8494"/>
            </w:tabs>
            <w:spacing w:after="100"/>
            <w:ind w:left="220"/>
            <w:rPr>
              <w:rFonts w:ascii="Calibri" w:eastAsia="Calibri" w:hAnsi="Calibri" w:cs="Calibri"/>
              <w:color w:val="000000"/>
            </w:rPr>
          </w:pPr>
          <w:hyperlink w:anchor="_4d34og8">
            <w:r>
              <w:rPr>
                <w:color w:val="000000"/>
              </w:rPr>
              <w:t>3.3. Comprobaciones iniciales</w:t>
            </w:r>
            <w:r>
              <w:rPr>
                <w:color w:val="000000"/>
              </w:rPr>
              <w:tab/>
              <w:t>7</w:t>
            </w:r>
          </w:hyperlink>
        </w:p>
        <w:p w14:paraId="31DFD4FC" w14:textId="77777777" w:rsidR="004E2748" w:rsidRDefault="005C589D">
          <w:pPr>
            <w:pBdr>
              <w:top w:val="nil"/>
              <w:left w:val="nil"/>
              <w:bottom w:val="nil"/>
              <w:right w:val="nil"/>
              <w:between w:val="nil"/>
            </w:pBdr>
            <w:tabs>
              <w:tab w:val="left" w:pos="440"/>
              <w:tab w:val="right" w:pos="8494"/>
            </w:tabs>
            <w:spacing w:after="100"/>
            <w:rPr>
              <w:rFonts w:ascii="Calibri" w:eastAsia="Calibri" w:hAnsi="Calibri" w:cs="Calibri"/>
              <w:color w:val="000000"/>
            </w:rPr>
          </w:pPr>
          <w:hyperlink w:anchor="_2s8eyo1">
            <w:r>
              <w:rPr>
                <w:color w:val="000000"/>
              </w:rPr>
              <w:t>4.</w:t>
            </w:r>
          </w:hyperlink>
          <w:hyperlink w:anchor="_2s8eyo1">
            <w:r>
              <w:rPr>
                <w:rFonts w:ascii="Calibri" w:eastAsia="Calibri" w:hAnsi="Calibri" w:cs="Calibri"/>
                <w:color w:val="000000"/>
              </w:rPr>
              <w:tab/>
            </w:r>
          </w:hyperlink>
          <w:r>
            <w:fldChar w:fldCharType="begin"/>
          </w:r>
          <w:r>
            <w:instrText xml:space="preserve"> PAGEREF _2s8eyo1 \h </w:instrText>
          </w:r>
          <w:r>
            <w:fldChar w:fldCharType="separate"/>
          </w:r>
          <w:r>
            <w:rPr>
              <w:color w:val="000000"/>
            </w:rPr>
            <w:t>Conclusión</w:t>
          </w:r>
          <w:r>
            <w:rPr>
              <w:color w:val="000000"/>
            </w:rPr>
            <w:tab/>
            <w:t>8</w:t>
          </w:r>
          <w:r>
            <w:fldChar w:fldCharType="end"/>
          </w:r>
        </w:p>
        <w:p w14:paraId="31DFD4FD" w14:textId="77777777" w:rsidR="004E2748" w:rsidRDefault="005C589D">
          <w:pPr>
            <w:pBdr>
              <w:top w:val="nil"/>
              <w:left w:val="nil"/>
              <w:bottom w:val="nil"/>
              <w:right w:val="nil"/>
              <w:between w:val="nil"/>
            </w:pBdr>
            <w:tabs>
              <w:tab w:val="left" w:pos="440"/>
              <w:tab w:val="right" w:pos="8494"/>
            </w:tabs>
            <w:spacing w:after="100"/>
            <w:rPr>
              <w:rFonts w:ascii="Calibri" w:eastAsia="Calibri" w:hAnsi="Calibri" w:cs="Calibri"/>
              <w:color w:val="000000"/>
            </w:rPr>
          </w:pPr>
          <w:hyperlink w:anchor="_17dp8vu">
            <w:r>
              <w:rPr>
                <w:color w:val="000000"/>
              </w:rPr>
              <w:t>5.</w:t>
            </w:r>
          </w:hyperlink>
          <w:hyperlink w:anchor="_17dp8vu">
            <w:r>
              <w:rPr>
                <w:rFonts w:ascii="Calibri" w:eastAsia="Calibri" w:hAnsi="Calibri" w:cs="Calibri"/>
                <w:color w:val="000000"/>
              </w:rPr>
              <w:tab/>
            </w:r>
          </w:hyperlink>
          <w:r>
            <w:fldChar w:fldCharType="begin"/>
          </w:r>
          <w:r>
            <w:instrText xml:space="preserve"> PAGEREF _17dp8vu \h </w:instrText>
          </w:r>
          <w:r>
            <w:fldChar w:fldCharType="separate"/>
          </w:r>
          <w:r>
            <w:rPr>
              <w:color w:val="000000"/>
            </w:rPr>
            <w:t>Bibliografía</w:t>
          </w:r>
          <w:r>
            <w:rPr>
              <w:color w:val="000000"/>
            </w:rPr>
            <w:tab/>
            <w:t>9</w:t>
          </w:r>
          <w:r>
            <w:fldChar w:fldCharType="end"/>
          </w:r>
        </w:p>
        <w:p w14:paraId="31DFD4FE" w14:textId="31FE4454" w:rsidR="004E2748" w:rsidRDefault="005C589D">
          <w:r>
            <w:fldChar w:fldCharType="end"/>
          </w:r>
        </w:p>
      </w:sdtContent>
    </w:sdt>
    <w:p w14:paraId="31DFD4FF" w14:textId="77777777" w:rsidR="004E2748" w:rsidRDefault="005C589D">
      <w:pPr>
        <w:keepNext/>
        <w:keepLines/>
        <w:pageBreakBefore/>
        <w:numPr>
          <w:ilvl w:val="0"/>
          <w:numId w:val="1"/>
        </w:numPr>
        <w:pBdr>
          <w:top w:val="nil"/>
          <w:left w:val="nil"/>
          <w:bottom w:val="single" w:sz="4" w:space="1" w:color="000000"/>
          <w:right w:val="nil"/>
          <w:between w:val="nil"/>
        </w:pBdr>
        <w:spacing w:before="120" w:after="240" w:line="240" w:lineRule="auto"/>
      </w:pPr>
      <w:bookmarkStart w:id="0" w:name="_gjdgxs" w:colFirst="0" w:colLast="0"/>
      <w:bookmarkEnd w:id="0"/>
      <w:r>
        <w:rPr>
          <w:rFonts w:ascii="Arial Narrow" w:eastAsia="Arial Narrow" w:hAnsi="Arial Narrow" w:cs="Arial Narrow"/>
          <w:smallCaps/>
          <w:color w:val="E6931A"/>
          <w:sz w:val="44"/>
          <w:szCs w:val="44"/>
        </w:rPr>
        <w:lastRenderedPageBreak/>
        <w:t>I</w:t>
      </w:r>
      <w:r>
        <w:rPr>
          <w:rFonts w:ascii="Arial Narrow" w:eastAsia="Arial Narrow" w:hAnsi="Arial Narrow" w:cs="Arial Narrow"/>
          <w:smallCaps/>
          <w:color w:val="E6931A"/>
          <w:sz w:val="44"/>
          <w:szCs w:val="44"/>
        </w:rPr>
        <w:t>ntroducción</w:t>
      </w:r>
    </w:p>
    <w:p w14:paraId="31DFD500" w14:textId="77777777" w:rsidR="004E2748" w:rsidRDefault="005C589D">
      <w:r>
        <w:t>Se trata de desarrollar una guía de instalación de una infraestructura básica de un servidor web, en el que se pueda habilitar un servidor web, un programa de lenguaje de lado s</w:t>
      </w:r>
      <w:r>
        <w:t>ervidor, un servidor de ficheros, y un servidor de base de datos. Aquellos más conocidos por las siglas AMPP:</w:t>
      </w:r>
    </w:p>
    <w:p w14:paraId="31DFD501" w14:textId="77777777" w:rsidR="004E2748" w:rsidRDefault="005C589D">
      <w:pPr>
        <w:numPr>
          <w:ilvl w:val="0"/>
          <w:numId w:val="3"/>
        </w:numPr>
        <w:pBdr>
          <w:top w:val="nil"/>
          <w:left w:val="nil"/>
          <w:bottom w:val="nil"/>
          <w:right w:val="nil"/>
          <w:between w:val="nil"/>
        </w:pBdr>
        <w:spacing w:after="0"/>
      </w:pPr>
      <w:r>
        <w:rPr>
          <w:b/>
          <w:color w:val="000000"/>
        </w:rPr>
        <w:t>A</w:t>
      </w:r>
      <w:r>
        <w:rPr>
          <w:color w:val="000000"/>
        </w:rPr>
        <w:t>pache -&gt; Conocido servidor web.</w:t>
      </w:r>
    </w:p>
    <w:p w14:paraId="31DFD502" w14:textId="77777777" w:rsidR="004E2748" w:rsidRDefault="005C589D">
      <w:pPr>
        <w:numPr>
          <w:ilvl w:val="0"/>
          <w:numId w:val="3"/>
        </w:numPr>
        <w:pBdr>
          <w:top w:val="nil"/>
          <w:left w:val="nil"/>
          <w:bottom w:val="nil"/>
          <w:right w:val="nil"/>
          <w:between w:val="nil"/>
        </w:pBdr>
        <w:spacing w:after="0"/>
      </w:pPr>
      <w:proofErr w:type="spellStart"/>
      <w:r>
        <w:rPr>
          <w:b/>
          <w:color w:val="000000"/>
        </w:rPr>
        <w:t>M</w:t>
      </w:r>
      <w:r>
        <w:rPr>
          <w:color w:val="000000"/>
        </w:rPr>
        <w:t>ariaDB</w:t>
      </w:r>
      <w:proofErr w:type="spellEnd"/>
      <w:r>
        <w:rPr>
          <w:color w:val="000000"/>
        </w:rPr>
        <w:t xml:space="preserve"> -&gt; Servidor de BBDD que soporta MySQL.</w:t>
      </w:r>
    </w:p>
    <w:p w14:paraId="31DFD503" w14:textId="77777777" w:rsidR="004E2748" w:rsidRDefault="005C589D">
      <w:pPr>
        <w:numPr>
          <w:ilvl w:val="0"/>
          <w:numId w:val="3"/>
        </w:numPr>
        <w:pBdr>
          <w:top w:val="nil"/>
          <w:left w:val="nil"/>
          <w:bottom w:val="nil"/>
          <w:right w:val="nil"/>
          <w:between w:val="nil"/>
        </w:pBdr>
        <w:spacing w:after="0"/>
      </w:pPr>
      <w:r>
        <w:rPr>
          <w:b/>
          <w:color w:val="000000"/>
        </w:rPr>
        <w:t>P</w:t>
      </w:r>
      <w:r>
        <w:rPr>
          <w:color w:val="000000"/>
        </w:rPr>
        <w:t>HP -&gt; Lenguaje de programación para aplicaciones web.</w:t>
      </w:r>
    </w:p>
    <w:p w14:paraId="31DFD504" w14:textId="77777777" w:rsidR="004E2748" w:rsidRDefault="005C589D">
      <w:pPr>
        <w:numPr>
          <w:ilvl w:val="0"/>
          <w:numId w:val="3"/>
        </w:numPr>
        <w:pBdr>
          <w:top w:val="nil"/>
          <w:left w:val="nil"/>
          <w:bottom w:val="nil"/>
          <w:right w:val="nil"/>
          <w:between w:val="nil"/>
        </w:pBdr>
      </w:pPr>
      <w:r>
        <w:rPr>
          <w:b/>
          <w:color w:val="000000"/>
        </w:rPr>
        <w:t>P</w:t>
      </w:r>
      <w:r>
        <w:rPr>
          <w:color w:val="000000"/>
        </w:rPr>
        <w:t>erl -&gt; Lenguaje de programación para aplicaciones web.</w:t>
      </w:r>
    </w:p>
    <w:p w14:paraId="31DFD505" w14:textId="77777777" w:rsidR="004E2748" w:rsidRDefault="005C589D">
      <w:r>
        <w:t>Además de la guía de instalación de la suite de trabajo, se ha de realizar una comparativa sobre el motivo que nos ha llevado a elegir una suite u otra.</w:t>
      </w:r>
    </w:p>
    <w:p w14:paraId="31DFD506" w14:textId="77777777" w:rsidR="004E2748" w:rsidRDefault="005C589D">
      <w:pPr>
        <w:numPr>
          <w:ilvl w:val="0"/>
          <w:numId w:val="4"/>
        </w:numPr>
        <w:pBdr>
          <w:top w:val="nil"/>
          <w:left w:val="nil"/>
          <w:bottom w:val="nil"/>
          <w:right w:val="nil"/>
          <w:between w:val="nil"/>
        </w:pBdr>
        <w:spacing w:after="0"/>
      </w:pPr>
      <w:r>
        <w:rPr>
          <w:color w:val="000000"/>
        </w:rPr>
        <w:t>Para realizar una comparativa de las distintas s</w:t>
      </w:r>
      <w:r>
        <w:rPr>
          <w:color w:val="000000"/>
        </w:rPr>
        <w:t xml:space="preserve">uites que se han comparado, se ha utilizado la página web </w:t>
      </w:r>
      <w:hyperlink r:id="rId8">
        <w:r>
          <w:rPr>
            <w:color w:val="0563C1"/>
            <w:u w:val="single"/>
          </w:rPr>
          <w:t>https://alternativeto.net</w:t>
        </w:r>
      </w:hyperlink>
      <w:r>
        <w:rPr>
          <w:color w:val="000000"/>
        </w:rPr>
        <w:t>, que permite realizar comparaciones de distintos programas.</w:t>
      </w:r>
    </w:p>
    <w:p w14:paraId="31DFD507" w14:textId="77777777" w:rsidR="004E2748" w:rsidRDefault="005C589D">
      <w:pPr>
        <w:numPr>
          <w:ilvl w:val="0"/>
          <w:numId w:val="4"/>
        </w:numPr>
        <w:pBdr>
          <w:top w:val="nil"/>
          <w:left w:val="nil"/>
          <w:bottom w:val="nil"/>
          <w:right w:val="nil"/>
          <w:between w:val="nil"/>
        </w:pBdr>
      </w:pPr>
      <w:r>
        <w:rPr>
          <w:color w:val="000000"/>
        </w:rPr>
        <w:t xml:space="preserve">Tras revisar varias opciones, se ha decantado por realizar la comparativa entre los sistemas </w:t>
      </w:r>
      <w:r>
        <w:rPr>
          <w:b/>
          <w:color w:val="000000"/>
        </w:rPr>
        <w:t>LAMPP</w:t>
      </w:r>
      <w:r>
        <w:rPr>
          <w:color w:val="000000"/>
        </w:rPr>
        <w:t xml:space="preserve"> y </w:t>
      </w:r>
      <w:r>
        <w:rPr>
          <w:b/>
          <w:color w:val="000000"/>
        </w:rPr>
        <w:t>WNMP</w:t>
      </w:r>
      <w:r>
        <w:rPr>
          <w:color w:val="000000"/>
        </w:rPr>
        <w:t>.</w:t>
      </w:r>
    </w:p>
    <w:p w14:paraId="31DFD508" w14:textId="77777777" w:rsidR="004E2748" w:rsidRDefault="005C589D">
      <w:r>
        <w:t>Se ha elegido realizar la comparativa entre estos dos sistemas porque, además de comprobar su funcionamiento en distintos S.O (LAMPP, es una suite de</w:t>
      </w:r>
      <w:r>
        <w:t xml:space="preserve"> herramientas para Linux, mientras que WNMP es para Windows), también podemos comprobar los recursos que consumen, pues a diferencia de LAMPP, WNMP utiliza un servidor web distinto.</w:t>
      </w:r>
    </w:p>
    <w:p w14:paraId="31DFD509" w14:textId="77777777" w:rsidR="004E2748" w:rsidRDefault="005C589D">
      <w:pPr>
        <w:keepNext/>
        <w:keepLines/>
        <w:pageBreakBefore/>
        <w:numPr>
          <w:ilvl w:val="0"/>
          <w:numId w:val="1"/>
        </w:numPr>
        <w:pBdr>
          <w:top w:val="nil"/>
          <w:left w:val="nil"/>
          <w:bottom w:val="single" w:sz="4" w:space="1" w:color="000000"/>
          <w:right w:val="nil"/>
          <w:between w:val="nil"/>
        </w:pBdr>
        <w:spacing w:before="120" w:after="240" w:line="240" w:lineRule="auto"/>
      </w:pPr>
      <w:bookmarkStart w:id="1" w:name="_30j0zll" w:colFirst="0" w:colLast="0"/>
      <w:bookmarkEnd w:id="1"/>
      <w:r>
        <w:rPr>
          <w:rFonts w:ascii="Arial Narrow" w:eastAsia="Arial Narrow" w:hAnsi="Arial Narrow" w:cs="Arial Narrow"/>
          <w:smallCaps/>
          <w:color w:val="E6931A"/>
          <w:sz w:val="44"/>
          <w:szCs w:val="44"/>
        </w:rPr>
        <w:lastRenderedPageBreak/>
        <w:t>L</w:t>
      </w:r>
      <w:r>
        <w:rPr>
          <w:rFonts w:ascii="Arial Narrow" w:eastAsia="Arial Narrow" w:hAnsi="Arial Narrow" w:cs="Arial Narrow"/>
          <w:smallCaps/>
          <w:color w:val="E6931A"/>
          <w:sz w:val="44"/>
          <w:szCs w:val="44"/>
        </w:rPr>
        <w:t>AMPP vs WNMP</w:t>
      </w:r>
    </w:p>
    <w:p w14:paraId="31DFD50A" w14:textId="77777777" w:rsidR="004E2748" w:rsidRDefault="005C589D">
      <w:pPr>
        <w:keepNext/>
        <w:keepLines/>
        <w:numPr>
          <w:ilvl w:val="1"/>
          <w:numId w:val="7"/>
        </w:numPr>
        <w:pBdr>
          <w:top w:val="nil"/>
          <w:left w:val="nil"/>
          <w:bottom w:val="none" w:sz="0" w:space="0" w:color="000000"/>
          <w:right w:val="nil"/>
          <w:between w:val="nil"/>
        </w:pBdr>
        <w:spacing w:before="120" w:after="240" w:line="240" w:lineRule="auto"/>
      </w:pPr>
      <w:bookmarkStart w:id="2" w:name="_1fob9te" w:colFirst="0" w:colLast="0"/>
      <w:bookmarkEnd w:id="2"/>
      <w:r>
        <w:rPr>
          <w:rFonts w:ascii="Arial Narrow" w:eastAsia="Arial Narrow" w:hAnsi="Arial Narrow" w:cs="Arial Narrow"/>
          <w:color w:val="1AE632"/>
          <w:sz w:val="36"/>
          <w:szCs w:val="36"/>
        </w:rPr>
        <w:t>¿</w:t>
      </w:r>
      <w:r>
        <w:rPr>
          <w:rFonts w:ascii="Arial Narrow" w:eastAsia="Arial Narrow" w:hAnsi="Arial Narrow" w:cs="Arial Narrow"/>
          <w:color w:val="1AE632"/>
          <w:sz w:val="36"/>
          <w:szCs w:val="36"/>
        </w:rPr>
        <w:t>Por qué se han elegido estos dos para comparar?</w:t>
      </w:r>
    </w:p>
    <w:p w14:paraId="31DFD50B" w14:textId="77777777" w:rsidR="004E2748" w:rsidRDefault="005C589D">
      <w:r>
        <w:t xml:space="preserve">Tras revisar los distintos resultados que nos ofrecía </w:t>
      </w:r>
      <w:hyperlink r:id="rId9">
        <w:proofErr w:type="spellStart"/>
        <w:r>
          <w:rPr>
            <w:color w:val="0563C1"/>
            <w:u w:val="single"/>
          </w:rPr>
          <w:t>alternativeto</w:t>
        </w:r>
        <w:proofErr w:type="spellEnd"/>
      </w:hyperlink>
      <w:r>
        <w:t>, se ha decido por estos dos debido a que así, se podía valorar una suit</w:t>
      </w:r>
      <w:r>
        <w:t xml:space="preserve">e para Windows y otra para Linux. Además de ello, la diferencia más sustancial entre ambas suites reside en el servidor web que incluyen, pues en uno de ellos podemos encontrar el servidor más reconocido de todos, Apache, mientras que, en el otro, podemos </w:t>
      </w:r>
      <w:r>
        <w:t>encontrar un servidor web relativamente nuevo, que cada día va cogiendo más auge en el mercado, NGINX. Además, de los lenguajes de programación que incluyen las suites, uno instala PHP y Perl y el otro únicamente PHP. Y así, poder validar:</w:t>
      </w:r>
    </w:p>
    <w:p w14:paraId="31DFD50C" w14:textId="77777777" w:rsidR="004E2748" w:rsidRDefault="005C589D">
      <w:pPr>
        <w:numPr>
          <w:ilvl w:val="0"/>
          <w:numId w:val="5"/>
        </w:numPr>
        <w:pBdr>
          <w:top w:val="nil"/>
          <w:left w:val="nil"/>
          <w:bottom w:val="nil"/>
          <w:right w:val="nil"/>
          <w:between w:val="nil"/>
        </w:pBdr>
        <w:spacing w:after="0"/>
      </w:pPr>
      <w:r>
        <w:rPr>
          <w:color w:val="000000"/>
        </w:rPr>
        <w:t xml:space="preserve">Cuál de las dos </w:t>
      </w:r>
      <w:r>
        <w:rPr>
          <w:color w:val="000000"/>
        </w:rPr>
        <w:t>consume más recursos</w:t>
      </w:r>
    </w:p>
    <w:p w14:paraId="31DFD50D" w14:textId="77777777" w:rsidR="004E2748" w:rsidRDefault="005C589D">
      <w:pPr>
        <w:numPr>
          <w:ilvl w:val="0"/>
          <w:numId w:val="5"/>
        </w:numPr>
        <w:pBdr>
          <w:top w:val="nil"/>
          <w:left w:val="nil"/>
          <w:bottom w:val="nil"/>
          <w:right w:val="nil"/>
          <w:between w:val="nil"/>
        </w:pBdr>
        <w:spacing w:after="0"/>
      </w:pPr>
      <w:r>
        <w:rPr>
          <w:color w:val="000000"/>
        </w:rPr>
        <w:t>Cuál de las dos ofrece una puesta en marcha más sencilla</w:t>
      </w:r>
    </w:p>
    <w:p w14:paraId="31DFD50E" w14:textId="77777777" w:rsidR="004E2748" w:rsidRDefault="005C589D">
      <w:pPr>
        <w:numPr>
          <w:ilvl w:val="0"/>
          <w:numId w:val="5"/>
        </w:numPr>
        <w:pBdr>
          <w:top w:val="nil"/>
          <w:left w:val="nil"/>
          <w:bottom w:val="nil"/>
          <w:right w:val="nil"/>
          <w:between w:val="nil"/>
        </w:pBdr>
      </w:pPr>
      <w:r>
        <w:rPr>
          <w:color w:val="000000"/>
        </w:rPr>
        <w:t>Qué versiones del lenguaje de programación ofrecen las suites</w:t>
      </w:r>
    </w:p>
    <w:p w14:paraId="31DFD50F" w14:textId="77777777" w:rsidR="004E2748" w:rsidRDefault="005C589D">
      <w:pPr>
        <w:keepNext/>
        <w:keepLines/>
        <w:numPr>
          <w:ilvl w:val="1"/>
          <w:numId w:val="7"/>
        </w:numPr>
        <w:pBdr>
          <w:top w:val="nil"/>
          <w:left w:val="nil"/>
          <w:bottom w:val="none" w:sz="0" w:space="0" w:color="000000"/>
          <w:right w:val="nil"/>
          <w:between w:val="nil"/>
        </w:pBdr>
        <w:spacing w:before="120" w:after="240" w:line="240" w:lineRule="auto"/>
      </w:pPr>
      <w:bookmarkStart w:id="3" w:name="_3znysh7" w:colFirst="0" w:colLast="0"/>
      <w:bookmarkEnd w:id="3"/>
      <w:r>
        <w:rPr>
          <w:rFonts w:ascii="Arial Narrow" w:eastAsia="Arial Narrow" w:hAnsi="Arial Narrow" w:cs="Arial Narrow"/>
          <w:color w:val="1AE632"/>
          <w:sz w:val="36"/>
          <w:szCs w:val="36"/>
        </w:rPr>
        <w:t>V</w:t>
      </w:r>
      <w:r>
        <w:rPr>
          <w:rFonts w:ascii="Arial Narrow" w:eastAsia="Arial Narrow" w:hAnsi="Arial Narrow" w:cs="Arial Narrow"/>
          <w:color w:val="1AE632"/>
          <w:sz w:val="36"/>
          <w:szCs w:val="36"/>
        </w:rPr>
        <w:t>entajas y desventajas de LAMPP</w:t>
      </w:r>
    </w:p>
    <w:p w14:paraId="31DFD510" w14:textId="77777777" w:rsidR="004E2748" w:rsidRDefault="005C589D">
      <w:r>
        <w:t>La ventaja principal que ofrece esta suite es, que al ejecutarse en un servidor Linux, los recursos que necesita son reducidos. Pues a diferencia de un entorno Windows, el servidor Linux no necesariamente necesita un entorno gráfico para poder ser manejado</w:t>
      </w:r>
      <w:r>
        <w:t>.</w:t>
      </w:r>
    </w:p>
    <w:p w14:paraId="31DFD511" w14:textId="77777777" w:rsidR="004E2748" w:rsidRDefault="005C589D">
      <w:r>
        <w:t>Otro punto a tener en cuenta sobre ello, es la utilización del servidor web Apache. Al ser un servidor con tanta historia, es muy fácil encontrar documentación acerca de él, en comparación con otros servidores web que haya en el mercado.</w:t>
      </w:r>
    </w:p>
    <w:p w14:paraId="31DFD512" w14:textId="77777777" w:rsidR="004E2748" w:rsidRDefault="005C589D">
      <w:r>
        <w:t xml:space="preserve">En cuanto a las </w:t>
      </w:r>
      <w:r>
        <w:t>versiones que se instalan con la suite son:</w:t>
      </w:r>
    </w:p>
    <w:p w14:paraId="31DFD513" w14:textId="77777777" w:rsidR="004E2748" w:rsidRDefault="005C589D">
      <w:pPr>
        <w:jc w:val="center"/>
      </w:pPr>
      <w:r>
        <w:rPr>
          <w:noProof/>
        </w:rPr>
        <w:drawing>
          <wp:inline distT="0" distB="0" distL="0" distR="0" wp14:anchorId="31DFD534" wp14:editId="31DFD535">
            <wp:extent cx="5400040" cy="168021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400040" cy="1680210"/>
                    </a:xfrm>
                    <a:prstGeom prst="rect">
                      <a:avLst/>
                    </a:prstGeom>
                    <a:ln/>
                  </pic:spPr>
                </pic:pic>
              </a:graphicData>
            </a:graphic>
          </wp:inline>
        </w:drawing>
      </w:r>
    </w:p>
    <w:p w14:paraId="31DFD514" w14:textId="77777777" w:rsidR="004E2748" w:rsidRDefault="005C589D">
      <w:r>
        <w:t>Al tratarse de unos servicios tan conocidos, y que tienen tanto tiempo, es muy posible encontrar una vulnerabilidad en las versiones de los sistemas y puede conllevar un ataque cibernético.</w:t>
      </w:r>
    </w:p>
    <w:p w14:paraId="31DFD515" w14:textId="77777777" w:rsidR="004E2748" w:rsidRDefault="005C589D">
      <w:pPr>
        <w:jc w:val="left"/>
        <w:rPr>
          <w:rFonts w:ascii="Arial Narrow" w:eastAsia="Arial Narrow" w:hAnsi="Arial Narrow" w:cs="Arial Narrow"/>
          <w:color w:val="1AE632"/>
          <w:sz w:val="36"/>
          <w:szCs w:val="36"/>
        </w:rPr>
      </w:pPr>
      <w:r>
        <w:br w:type="page"/>
      </w:r>
    </w:p>
    <w:p w14:paraId="31DFD516" w14:textId="77777777" w:rsidR="004E2748" w:rsidRDefault="005C589D">
      <w:pPr>
        <w:keepNext/>
        <w:keepLines/>
        <w:numPr>
          <w:ilvl w:val="1"/>
          <w:numId w:val="7"/>
        </w:numPr>
        <w:pBdr>
          <w:top w:val="nil"/>
          <w:left w:val="nil"/>
          <w:bottom w:val="none" w:sz="0" w:space="0" w:color="000000"/>
          <w:right w:val="nil"/>
          <w:between w:val="nil"/>
        </w:pBdr>
        <w:spacing w:before="120" w:after="240" w:line="240" w:lineRule="auto"/>
      </w:pPr>
      <w:bookmarkStart w:id="4" w:name="_2et92p0" w:colFirst="0" w:colLast="0"/>
      <w:bookmarkEnd w:id="4"/>
      <w:r>
        <w:rPr>
          <w:rFonts w:ascii="Arial Narrow" w:eastAsia="Arial Narrow" w:hAnsi="Arial Narrow" w:cs="Arial Narrow"/>
          <w:color w:val="1AE632"/>
          <w:sz w:val="36"/>
          <w:szCs w:val="36"/>
        </w:rPr>
        <w:lastRenderedPageBreak/>
        <w:t>V</w:t>
      </w:r>
      <w:r>
        <w:rPr>
          <w:rFonts w:ascii="Arial Narrow" w:eastAsia="Arial Narrow" w:hAnsi="Arial Narrow" w:cs="Arial Narrow"/>
          <w:color w:val="1AE632"/>
          <w:sz w:val="36"/>
          <w:szCs w:val="36"/>
        </w:rPr>
        <w:t>entajas y desvent</w:t>
      </w:r>
      <w:r>
        <w:rPr>
          <w:rFonts w:ascii="Arial Narrow" w:eastAsia="Arial Narrow" w:hAnsi="Arial Narrow" w:cs="Arial Narrow"/>
          <w:color w:val="1AE632"/>
          <w:sz w:val="36"/>
          <w:szCs w:val="36"/>
        </w:rPr>
        <w:t>ajas de WNMP</w:t>
      </w:r>
    </w:p>
    <w:p w14:paraId="31DFD517" w14:textId="77777777" w:rsidR="004E2748" w:rsidRDefault="005C589D">
      <w:r>
        <w:t xml:space="preserve">Una de las ventajas de WNMP, es que utiliza el servidor NGINX, </w:t>
      </w:r>
      <w:proofErr w:type="gramStart"/>
      <w:r>
        <w:t>que</w:t>
      </w:r>
      <w:proofErr w:type="gramEnd"/>
      <w:r>
        <w:t xml:space="preserve"> a diferencia del Apache, este gestiona de mejor manera los recursos del sistema sobre el que se está ejecutando.</w:t>
      </w:r>
    </w:p>
    <w:p w14:paraId="31DFD518" w14:textId="77777777" w:rsidR="004E2748" w:rsidRDefault="005C589D">
      <w:r>
        <w:t>No consume tanto espacio en disco, al ser menos los programas q</w:t>
      </w:r>
      <w:r>
        <w:t xml:space="preserve">ue instala, se </w:t>
      </w:r>
      <w:proofErr w:type="gramStart"/>
      <w:r>
        <w:t>instala</w:t>
      </w:r>
      <w:proofErr w:type="gramEnd"/>
      <w:r>
        <w:t xml:space="preserve"> en menos espacio</w:t>
      </w:r>
    </w:p>
    <w:p w14:paraId="31DFD519" w14:textId="77777777" w:rsidR="004E2748" w:rsidRDefault="005C589D">
      <w:r>
        <w:t>En cuanto a las versiones que se instalan con la suite son:</w:t>
      </w:r>
    </w:p>
    <w:p w14:paraId="31DFD51A" w14:textId="77777777" w:rsidR="004E2748" w:rsidRDefault="005C589D">
      <w:pPr>
        <w:jc w:val="center"/>
      </w:pPr>
      <w:r>
        <w:rPr>
          <w:noProof/>
        </w:rPr>
        <w:drawing>
          <wp:anchor distT="0" distB="0" distL="114300" distR="114300" simplePos="0" relativeHeight="251659264" behindDoc="0" locked="0" layoutInCell="1" hidden="0" allowOverlap="1" wp14:anchorId="31DFD536" wp14:editId="31DFD537">
            <wp:simplePos x="0" y="0"/>
            <wp:positionH relativeFrom="column">
              <wp:posOffset>1</wp:posOffset>
            </wp:positionH>
            <wp:positionV relativeFrom="paragraph">
              <wp:posOffset>1462405</wp:posOffset>
            </wp:positionV>
            <wp:extent cx="4587240" cy="30670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587240" cy="30670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31DFD538" wp14:editId="31DFD539">
            <wp:simplePos x="0" y="0"/>
            <wp:positionH relativeFrom="column">
              <wp:posOffset>1</wp:posOffset>
            </wp:positionH>
            <wp:positionV relativeFrom="paragraph">
              <wp:posOffset>0</wp:posOffset>
            </wp:positionV>
            <wp:extent cx="1905000" cy="1353185"/>
            <wp:effectExtent l="0" t="0" r="0" b="0"/>
            <wp:wrapSquare wrapText="bothSides" distT="0" distB="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905000" cy="1353185"/>
                    </a:xfrm>
                    <a:prstGeom prst="rect">
                      <a:avLst/>
                    </a:prstGeom>
                    <a:ln/>
                  </pic:spPr>
                </pic:pic>
              </a:graphicData>
            </a:graphic>
          </wp:anchor>
        </w:drawing>
      </w:r>
    </w:p>
    <w:p w14:paraId="31DFD51B" w14:textId="77777777" w:rsidR="004E2748" w:rsidRDefault="005C589D">
      <w:pPr>
        <w:keepNext/>
        <w:keepLines/>
        <w:pageBreakBefore/>
        <w:numPr>
          <w:ilvl w:val="0"/>
          <w:numId w:val="1"/>
        </w:numPr>
        <w:pBdr>
          <w:top w:val="nil"/>
          <w:left w:val="nil"/>
          <w:bottom w:val="single" w:sz="4" w:space="1" w:color="000000"/>
          <w:right w:val="nil"/>
          <w:between w:val="nil"/>
        </w:pBdr>
        <w:spacing w:before="120" w:after="240" w:line="240" w:lineRule="auto"/>
      </w:pPr>
      <w:bookmarkStart w:id="5" w:name="_tyjcwt" w:colFirst="0" w:colLast="0"/>
      <w:bookmarkEnd w:id="5"/>
      <w:r>
        <w:rPr>
          <w:rFonts w:ascii="Arial Narrow" w:eastAsia="Arial Narrow" w:hAnsi="Arial Narrow" w:cs="Arial Narrow"/>
          <w:smallCaps/>
          <w:color w:val="E6931A"/>
          <w:sz w:val="44"/>
          <w:szCs w:val="44"/>
        </w:rPr>
        <w:lastRenderedPageBreak/>
        <w:t>G</w:t>
      </w:r>
      <w:r>
        <w:rPr>
          <w:rFonts w:ascii="Arial Narrow" w:eastAsia="Arial Narrow" w:hAnsi="Arial Narrow" w:cs="Arial Narrow"/>
          <w:smallCaps/>
          <w:color w:val="E6931A"/>
          <w:sz w:val="44"/>
          <w:szCs w:val="44"/>
        </w:rPr>
        <w:t>uía de instalación</w:t>
      </w:r>
    </w:p>
    <w:p w14:paraId="31DFD51C" w14:textId="77777777" w:rsidR="004E2748" w:rsidRDefault="005C589D">
      <w:pPr>
        <w:keepNext/>
        <w:keepLines/>
        <w:numPr>
          <w:ilvl w:val="1"/>
          <w:numId w:val="8"/>
        </w:numPr>
        <w:pBdr>
          <w:top w:val="nil"/>
          <w:left w:val="nil"/>
          <w:bottom w:val="none" w:sz="0" w:space="0" w:color="000000"/>
          <w:right w:val="nil"/>
          <w:between w:val="nil"/>
        </w:pBdr>
        <w:spacing w:before="120" w:after="240" w:line="240" w:lineRule="auto"/>
      </w:pPr>
      <w:bookmarkStart w:id="6" w:name="_3dy6vkm" w:colFirst="0" w:colLast="0"/>
      <w:bookmarkEnd w:id="6"/>
      <w:r>
        <w:rPr>
          <w:rFonts w:ascii="Arial Narrow" w:eastAsia="Arial Narrow" w:hAnsi="Arial Narrow" w:cs="Arial Narrow"/>
          <w:color w:val="1AE632"/>
          <w:sz w:val="36"/>
          <w:szCs w:val="36"/>
        </w:rPr>
        <w:t>I</w:t>
      </w:r>
      <w:r>
        <w:rPr>
          <w:rFonts w:ascii="Arial Narrow" w:eastAsia="Arial Narrow" w:hAnsi="Arial Narrow" w:cs="Arial Narrow"/>
          <w:color w:val="1AE632"/>
          <w:sz w:val="36"/>
          <w:szCs w:val="36"/>
        </w:rPr>
        <w:t>nstalación del programa</w:t>
      </w:r>
    </w:p>
    <w:p w14:paraId="31DFD51D" w14:textId="77777777" w:rsidR="004E2748" w:rsidRDefault="005C589D">
      <w:r>
        <w:t>Para instalar el programa, hemos de lanzar el comando “</w:t>
      </w:r>
      <w:r>
        <w:rPr>
          <w:i/>
        </w:rPr>
        <w:t xml:space="preserve">sudo </w:t>
      </w:r>
      <w:proofErr w:type="spellStart"/>
      <w:r>
        <w:rPr>
          <w:i/>
        </w:rPr>
        <w:t>apt-get</w:t>
      </w:r>
      <w:proofErr w:type="spellEnd"/>
      <w:r>
        <w:rPr>
          <w:i/>
        </w:rPr>
        <w:t xml:space="preserve"> </w:t>
      </w:r>
      <w:proofErr w:type="spellStart"/>
      <w:r>
        <w:rPr>
          <w:i/>
        </w:rPr>
        <w:t>install</w:t>
      </w:r>
      <w:proofErr w:type="spellEnd"/>
      <w:r>
        <w:rPr>
          <w:i/>
        </w:rPr>
        <w:t xml:space="preserve"> </w:t>
      </w:r>
      <w:proofErr w:type="spellStart"/>
      <w:r>
        <w:rPr>
          <w:i/>
        </w:rPr>
        <w:t>lamp</w:t>
      </w:r>
      <w:proofErr w:type="spellEnd"/>
      <w:r>
        <w:rPr>
          <w:i/>
        </w:rPr>
        <w:t>-server^</w:t>
      </w:r>
      <w:r>
        <w:t>”</w:t>
      </w:r>
    </w:p>
    <w:p w14:paraId="31DFD51E" w14:textId="77777777" w:rsidR="004E2748" w:rsidRDefault="005C589D">
      <w:r>
        <w:rPr>
          <w:noProof/>
        </w:rPr>
        <w:drawing>
          <wp:inline distT="0" distB="0" distL="0" distR="0" wp14:anchorId="31DFD53A" wp14:editId="31DFD53B">
            <wp:extent cx="5400040" cy="406019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400040" cy="4060190"/>
                    </a:xfrm>
                    <a:prstGeom prst="rect">
                      <a:avLst/>
                    </a:prstGeom>
                    <a:ln/>
                  </pic:spPr>
                </pic:pic>
              </a:graphicData>
            </a:graphic>
          </wp:inline>
        </w:drawing>
      </w:r>
    </w:p>
    <w:p w14:paraId="31DFD51F" w14:textId="77777777" w:rsidR="004E2748" w:rsidRDefault="005C589D">
      <w:pPr>
        <w:keepNext/>
        <w:keepLines/>
        <w:numPr>
          <w:ilvl w:val="1"/>
          <w:numId w:val="8"/>
        </w:numPr>
        <w:pBdr>
          <w:top w:val="nil"/>
          <w:left w:val="nil"/>
          <w:bottom w:val="none" w:sz="0" w:space="0" w:color="000000"/>
          <w:right w:val="nil"/>
          <w:between w:val="nil"/>
        </w:pBdr>
        <w:spacing w:before="120" w:after="240" w:line="240" w:lineRule="auto"/>
      </w:pPr>
      <w:bookmarkStart w:id="7" w:name="_1t3h5sf" w:colFirst="0" w:colLast="0"/>
      <w:bookmarkEnd w:id="7"/>
      <w:r>
        <w:rPr>
          <w:rFonts w:ascii="Arial Narrow" w:eastAsia="Arial Narrow" w:hAnsi="Arial Narrow" w:cs="Arial Narrow"/>
          <w:color w:val="1AE632"/>
          <w:sz w:val="36"/>
          <w:szCs w:val="36"/>
        </w:rPr>
        <w:t>C</w:t>
      </w:r>
      <w:r>
        <w:rPr>
          <w:rFonts w:ascii="Arial Narrow" w:eastAsia="Arial Narrow" w:hAnsi="Arial Narrow" w:cs="Arial Narrow"/>
          <w:color w:val="1AE632"/>
          <w:sz w:val="36"/>
          <w:szCs w:val="36"/>
        </w:rPr>
        <w:t>onfiguración y puesta en marcha de la suite</w:t>
      </w:r>
    </w:p>
    <w:p w14:paraId="31DFD520" w14:textId="77777777" w:rsidR="004E2748" w:rsidRDefault="005C589D">
      <w:r>
        <w:t>Una vez terminada la instalación, ya viene automatizado el proceso de inicio de la misma. A parte de ello, dentro de la</w:t>
      </w:r>
      <w:r>
        <w:t xml:space="preserve"> carpeta “</w:t>
      </w:r>
      <w:r>
        <w:rPr>
          <w:i/>
        </w:rPr>
        <w:t>/</w:t>
      </w:r>
      <w:proofErr w:type="spellStart"/>
      <w:r>
        <w:rPr>
          <w:i/>
        </w:rPr>
        <w:t>var</w:t>
      </w:r>
      <w:proofErr w:type="spellEnd"/>
      <w:r>
        <w:rPr>
          <w:i/>
        </w:rPr>
        <w:t>/www/</w:t>
      </w:r>
      <w:r>
        <w:t>” se crean ficheros para cada uno de los sites que se van a ubicar en nuestro servidor.</w:t>
      </w:r>
    </w:p>
    <w:p w14:paraId="31DFD521" w14:textId="77777777" w:rsidR="004E2748" w:rsidRDefault="005C589D">
      <w:r>
        <w:t>Para que cuando se llame a un site específico, se ha de definir en el fichero de configuración, ubicado en “</w:t>
      </w:r>
      <w:r>
        <w:rPr>
          <w:i/>
        </w:rPr>
        <w:t>/</w:t>
      </w:r>
      <w:proofErr w:type="spellStart"/>
      <w:r>
        <w:rPr>
          <w:i/>
        </w:rPr>
        <w:t>etc</w:t>
      </w:r>
      <w:proofErr w:type="spellEnd"/>
      <w:r>
        <w:rPr>
          <w:i/>
        </w:rPr>
        <w:t>/apache2/apache2.conf</w:t>
      </w:r>
      <w:r>
        <w:t>” aparte de ello, se ha de generar el link en la carpeta de site en “</w:t>
      </w:r>
      <w:r>
        <w:rPr>
          <w:i/>
        </w:rPr>
        <w:t>/</w:t>
      </w:r>
      <w:proofErr w:type="spellStart"/>
      <w:r>
        <w:rPr>
          <w:i/>
        </w:rPr>
        <w:t>etc</w:t>
      </w:r>
      <w:proofErr w:type="spellEnd"/>
      <w:r>
        <w:rPr>
          <w:i/>
        </w:rPr>
        <w:t>/apache2/sites-</w:t>
      </w:r>
      <w:proofErr w:type="spellStart"/>
      <w:r>
        <w:rPr>
          <w:i/>
        </w:rPr>
        <w:t>available</w:t>
      </w:r>
      <w:proofErr w:type="spellEnd"/>
      <w:r>
        <w:t>” y crear un link hacia la carpeta “</w:t>
      </w:r>
      <w:r>
        <w:rPr>
          <w:i/>
        </w:rPr>
        <w:t>/</w:t>
      </w:r>
      <w:proofErr w:type="spellStart"/>
      <w:r>
        <w:rPr>
          <w:i/>
        </w:rPr>
        <w:t>etc</w:t>
      </w:r>
      <w:proofErr w:type="spellEnd"/>
      <w:r>
        <w:rPr>
          <w:i/>
        </w:rPr>
        <w:t>/apache2/sites-</w:t>
      </w:r>
      <w:proofErr w:type="spellStart"/>
      <w:r>
        <w:rPr>
          <w:i/>
        </w:rPr>
        <w:t>enabled</w:t>
      </w:r>
      <w:proofErr w:type="spellEnd"/>
      <w:r>
        <w:t>”</w:t>
      </w:r>
    </w:p>
    <w:p w14:paraId="31DFD522" w14:textId="77777777" w:rsidR="004E2748" w:rsidRDefault="005C589D">
      <w:r>
        <w:rPr>
          <w:noProof/>
        </w:rPr>
        <w:drawing>
          <wp:inline distT="0" distB="0" distL="0" distR="0" wp14:anchorId="31DFD53C" wp14:editId="31DFD53D">
            <wp:extent cx="5400040" cy="127190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400040" cy="1271905"/>
                    </a:xfrm>
                    <a:prstGeom prst="rect">
                      <a:avLst/>
                    </a:prstGeom>
                    <a:ln/>
                  </pic:spPr>
                </pic:pic>
              </a:graphicData>
            </a:graphic>
          </wp:inline>
        </w:drawing>
      </w:r>
    </w:p>
    <w:p w14:paraId="31DFD523" w14:textId="77777777" w:rsidR="004E2748" w:rsidRDefault="005C589D">
      <w:pPr>
        <w:keepNext/>
        <w:keepLines/>
        <w:numPr>
          <w:ilvl w:val="1"/>
          <w:numId w:val="8"/>
        </w:numPr>
        <w:pBdr>
          <w:top w:val="nil"/>
          <w:left w:val="nil"/>
          <w:bottom w:val="none" w:sz="0" w:space="0" w:color="000000"/>
          <w:right w:val="nil"/>
          <w:between w:val="nil"/>
        </w:pBdr>
        <w:spacing w:before="120" w:after="240" w:line="240" w:lineRule="auto"/>
      </w:pPr>
      <w:bookmarkStart w:id="8" w:name="_4d34og8" w:colFirst="0" w:colLast="0"/>
      <w:bookmarkEnd w:id="8"/>
      <w:r>
        <w:rPr>
          <w:rFonts w:ascii="Arial Narrow" w:eastAsia="Arial Narrow" w:hAnsi="Arial Narrow" w:cs="Arial Narrow"/>
          <w:color w:val="1AE632"/>
          <w:sz w:val="36"/>
          <w:szCs w:val="36"/>
        </w:rPr>
        <w:lastRenderedPageBreak/>
        <w:t>C</w:t>
      </w:r>
      <w:r>
        <w:rPr>
          <w:rFonts w:ascii="Arial Narrow" w:eastAsia="Arial Narrow" w:hAnsi="Arial Narrow" w:cs="Arial Narrow"/>
          <w:color w:val="1AE632"/>
          <w:sz w:val="36"/>
          <w:szCs w:val="36"/>
        </w:rPr>
        <w:t>omprobaciones iniciales</w:t>
      </w:r>
    </w:p>
    <w:p w14:paraId="31DFD524" w14:textId="77777777" w:rsidR="004E2748" w:rsidRDefault="005C589D">
      <w:r>
        <w:t>La comprobación inicial, que se puede realizar una vez finalizado el</w:t>
      </w:r>
      <w:r>
        <w:t xml:space="preserve"> proceso de configuración y puesta en marcha, es desde un navegador ajeno al servidor, preguntando por la IP del servidor. Esta página muestra la página por defecto del servidor apache que acabamos de instalar.</w:t>
      </w:r>
    </w:p>
    <w:p w14:paraId="31DFD525" w14:textId="77777777" w:rsidR="004E2748" w:rsidRDefault="005C589D">
      <w:r>
        <w:rPr>
          <w:noProof/>
        </w:rPr>
        <w:drawing>
          <wp:inline distT="0" distB="0" distL="0" distR="0" wp14:anchorId="31DFD53E" wp14:editId="31DFD53F">
            <wp:extent cx="5400040" cy="303720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400040" cy="3037205"/>
                    </a:xfrm>
                    <a:prstGeom prst="rect">
                      <a:avLst/>
                    </a:prstGeom>
                    <a:ln/>
                  </pic:spPr>
                </pic:pic>
              </a:graphicData>
            </a:graphic>
          </wp:inline>
        </w:drawing>
      </w:r>
    </w:p>
    <w:p w14:paraId="31DFD526" w14:textId="77777777" w:rsidR="004E2748" w:rsidRDefault="004E2748"/>
    <w:p w14:paraId="31DFD527" w14:textId="77777777" w:rsidR="004E2748" w:rsidRDefault="005C589D">
      <w:pPr>
        <w:keepNext/>
        <w:keepLines/>
        <w:pageBreakBefore/>
        <w:numPr>
          <w:ilvl w:val="0"/>
          <w:numId w:val="1"/>
        </w:numPr>
        <w:pBdr>
          <w:top w:val="nil"/>
          <w:left w:val="nil"/>
          <w:bottom w:val="single" w:sz="4" w:space="1" w:color="000000"/>
          <w:right w:val="nil"/>
          <w:between w:val="nil"/>
        </w:pBdr>
        <w:spacing w:before="120" w:after="240" w:line="240" w:lineRule="auto"/>
      </w:pPr>
      <w:bookmarkStart w:id="9" w:name="_2s8eyo1" w:colFirst="0" w:colLast="0"/>
      <w:bookmarkEnd w:id="9"/>
      <w:r>
        <w:rPr>
          <w:rFonts w:ascii="Arial Narrow" w:eastAsia="Arial Narrow" w:hAnsi="Arial Narrow" w:cs="Arial Narrow"/>
          <w:smallCaps/>
          <w:color w:val="E6931A"/>
          <w:sz w:val="44"/>
          <w:szCs w:val="44"/>
        </w:rPr>
        <w:lastRenderedPageBreak/>
        <w:t>C</w:t>
      </w:r>
      <w:r>
        <w:rPr>
          <w:rFonts w:ascii="Arial Narrow" w:eastAsia="Arial Narrow" w:hAnsi="Arial Narrow" w:cs="Arial Narrow"/>
          <w:smallCaps/>
          <w:color w:val="E6931A"/>
          <w:sz w:val="44"/>
          <w:szCs w:val="44"/>
        </w:rPr>
        <w:t>onclusión</w:t>
      </w:r>
    </w:p>
    <w:p w14:paraId="31DFD528" w14:textId="77777777" w:rsidR="004E2748" w:rsidRDefault="005C589D">
      <w:r>
        <w:t>Tras revisar los argumentos ofr</w:t>
      </w:r>
      <w:r>
        <w:t>ecidos, se ha determinado por elegir la suite de LAMPP debido a qué:</w:t>
      </w:r>
    </w:p>
    <w:p w14:paraId="31DFD529" w14:textId="77777777" w:rsidR="004E2748" w:rsidRDefault="005C589D">
      <w:pPr>
        <w:numPr>
          <w:ilvl w:val="0"/>
          <w:numId w:val="6"/>
        </w:numPr>
        <w:pBdr>
          <w:top w:val="nil"/>
          <w:left w:val="nil"/>
          <w:bottom w:val="nil"/>
          <w:right w:val="nil"/>
          <w:between w:val="nil"/>
        </w:pBdr>
        <w:spacing w:after="0"/>
      </w:pPr>
      <w:r>
        <w:rPr>
          <w:color w:val="000000"/>
        </w:rPr>
        <w:t>Al estar diseñado para un sistema Linux, los recursos que va a necesitar sin bastante reducidos.</w:t>
      </w:r>
    </w:p>
    <w:p w14:paraId="31DFD52A" w14:textId="77777777" w:rsidR="004E2748" w:rsidRDefault="005C589D">
      <w:pPr>
        <w:numPr>
          <w:ilvl w:val="0"/>
          <w:numId w:val="6"/>
        </w:numPr>
        <w:pBdr>
          <w:top w:val="nil"/>
          <w:left w:val="nil"/>
          <w:bottom w:val="nil"/>
          <w:right w:val="nil"/>
          <w:between w:val="nil"/>
        </w:pBdr>
        <w:spacing w:after="0"/>
      </w:pPr>
      <w:r>
        <w:rPr>
          <w:color w:val="000000"/>
        </w:rPr>
        <w:t>La suite que ofrece es más completa que la que ofrece WNMP y con una documentación bastante fácil de encontrar.</w:t>
      </w:r>
    </w:p>
    <w:p w14:paraId="31DFD52B" w14:textId="77777777" w:rsidR="004E2748" w:rsidRDefault="005C589D">
      <w:pPr>
        <w:numPr>
          <w:ilvl w:val="0"/>
          <w:numId w:val="6"/>
        </w:numPr>
        <w:pBdr>
          <w:top w:val="nil"/>
          <w:left w:val="nil"/>
          <w:bottom w:val="nil"/>
          <w:right w:val="nil"/>
          <w:between w:val="nil"/>
        </w:pBdr>
        <w:spacing w:after="0"/>
      </w:pPr>
      <w:r>
        <w:rPr>
          <w:color w:val="000000"/>
        </w:rPr>
        <w:t>A pesar de tratarse de un sistema muy conocido,</w:t>
      </w:r>
      <w:r>
        <w:rPr>
          <w:color w:val="000000"/>
        </w:rPr>
        <w:t xml:space="preserve"> y con bastante tiempo en el mercado, al tratarse de un entorno Linux, se pueden agregar dispositivos intermedios entre el servidor y los clientes que soliciten páginas web, para evitar accesos fraudulentos.</w:t>
      </w:r>
    </w:p>
    <w:p w14:paraId="31DFD52C" w14:textId="77777777" w:rsidR="004E2748" w:rsidRDefault="005C589D">
      <w:pPr>
        <w:numPr>
          <w:ilvl w:val="0"/>
          <w:numId w:val="6"/>
        </w:numPr>
        <w:pBdr>
          <w:top w:val="nil"/>
          <w:left w:val="nil"/>
          <w:bottom w:val="nil"/>
          <w:right w:val="nil"/>
          <w:between w:val="nil"/>
        </w:pBdr>
      </w:pPr>
      <w:r>
        <w:rPr>
          <w:color w:val="000000"/>
        </w:rPr>
        <w:t>De igual forma, al tratarse de software reconoci</w:t>
      </w:r>
      <w:r>
        <w:rPr>
          <w:color w:val="000000"/>
        </w:rPr>
        <w:t>do, se lanzan parches de seguridad, y cambios de versiones cada poco tiempo. Por ello, es bastante improbable un ataque de malware.</w:t>
      </w:r>
    </w:p>
    <w:p w14:paraId="31DFD52D" w14:textId="77777777" w:rsidR="004E2748" w:rsidRDefault="005C589D">
      <w:pPr>
        <w:keepNext/>
        <w:keepLines/>
        <w:pageBreakBefore/>
        <w:numPr>
          <w:ilvl w:val="0"/>
          <w:numId w:val="1"/>
        </w:numPr>
        <w:pBdr>
          <w:top w:val="nil"/>
          <w:left w:val="nil"/>
          <w:bottom w:val="single" w:sz="4" w:space="1" w:color="000000"/>
          <w:right w:val="nil"/>
          <w:between w:val="nil"/>
        </w:pBdr>
        <w:spacing w:before="120" w:after="240" w:line="240" w:lineRule="auto"/>
      </w:pPr>
      <w:bookmarkStart w:id="10" w:name="_17dp8vu" w:colFirst="0" w:colLast="0"/>
      <w:bookmarkEnd w:id="10"/>
      <w:r>
        <w:rPr>
          <w:rFonts w:ascii="Arial Narrow" w:eastAsia="Arial Narrow" w:hAnsi="Arial Narrow" w:cs="Arial Narrow"/>
          <w:smallCaps/>
          <w:color w:val="E6931A"/>
          <w:sz w:val="44"/>
          <w:szCs w:val="44"/>
        </w:rPr>
        <w:lastRenderedPageBreak/>
        <w:t>B</w:t>
      </w:r>
      <w:r>
        <w:rPr>
          <w:rFonts w:ascii="Arial Narrow" w:eastAsia="Arial Narrow" w:hAnsi="Arial Narrow" w:cs="Arial Narrow"/>
          <w:smallCaps/>
          <w:color w:val="E6931A"/>
          <w:sz w:val="44"/>
          <w:szCs w:val="44"/>
        </w:rPr>
        <w:t>ibliografía</w:t>
      </w:r>
    </w:p>
    <w:bookmarkStart w:id="11" w:name="_3rdcrjn" w:colFirst="0" w:colLast="0"/>
    <w:bookmarkEnd w:id="11"/>
    <w:p w14:paraId="31DFD52E" w14:textId="77777777" w:rsidR="004E2748" w:rsidRDefault="005C589D">
      <w:pPr>
        <w:numPr>
          <w:ilvl w:val="0"/>
          <w:numId w:val="2"/>
        </w:numPr>
        <w:pBdr>
          <w:top w:val="nil"/>
          <w:left w:val="nil"/>
          <w:bottom w:val="nil"/>
          <w:right w:val="nil"/>
          <w:between w:val="nil"/>
        </w:pBdr>
        <w:spacing w:after="0"/>
      </w:pPr>
      <w:r>
        <w:fldChar w:fldCharType="begin"/>
      </w:r>
      <w:r>
        <w:instrText xml:space="preserve"> HYPERLINK "https://alternativeto.net/" \h </w:instrText>
      </w:r>
      <w:r>
        <w:fldChar w:fldCharType="separate"/>
      </w:r>
      <w:r>
        <w:rPr>
          <w:color w:val="0563C1"/>
          <w:u w:val="single"/>
        </w:rPr>
        <w:t>https://alternativeto.net/</w:t>
      </w:r>
      <w:r>
        <w:rPr>
          <w:color w:val="0563C1"/>
          <w:u w:val="single"/>
        </w:rPr>
        <w:fldChar w:fldCharType="end"/>
      </w:r>
    </w:p>
    <w:p w14:paraId="31DFD52F" w14:textId="77777777" w:rsidR="004E2748" w:rsidRDefault="005C589D">
      <w:pPr>
        <w:numPr>
          <w:ilvl w:val="0"/>
          <w:numId w:val="2"/>
        </w:numPr>
        <w:pBdr>
          <w:top w:val="nil"/>
          <w:left w:val="nil"/>
          <w:bottom w:val="nil"/>
          <w:right w:val="nil"/>
          <w:between w:val="nil"/>
        </w:pBdr>
        <w:spacing w:after="0"/>
        <w:rPr>
          <w:color w:val="000000"/>
        </w:rPr>
      </w:pPr>
      <w:hyperlink r:id="rId16">
        <w:r>
          <w:rPr>
            <w:color w:val="0563C1"/>
            <w:u w:val="single"/>
          </w:rPr>
          <w:t>https://es.wikipedia.org/wiki/LAMP</w:t>
        </w:r>
      </w:hyperlink>
    </w:p>
    <w:p w14:paraId="31DFD530" w14:textId="77777777" w:rsidR="004E2748" w:rsidRDefault="005C589D">
      <w:pPr>
        <w:numPr>
          <w:ilvl w:val="0"/>
          <w:numId w:val="2"/>
        </w:numPr>
        <w:pBdr>
          <w:top w:val="nil"/>
          <w:left w:val="nil"/>
          <w:bottom w:val="nil"/>
          <w:right w:val="nil"/>
          <w:between w:val="nil"/>
        </w:pBdr>
        <w:spacing w:after="0"/>
      </w:pPr>
      <w:hyperlink r:id="rId17">
        <w:r>
          <w:rPr>
            <w:color w:val="0563C1"/>
            <w:u w:val="single"/>
          </w:rPr>
          <w:t>https://sourceforge.net/projects/wnmp-env/</w:t>
        </w:r>
      </w:hyperlink>
    </w:p>
    <w:p w14:paraId="31DFD531" w14:textId="77777777" w:rsidR="004E2748" w:rsidRDefault="005C589D">
      <w:pPr>
        <w:numPr>
          <w:ilvl w:val="0"/>
          <w:numId w:val="2"/>
        </w:numPr>
        <w:pBdr>
          <w:top w:val="nil"/>
          <w:left w:val="nil"/>
          <w:bottom w:val="nil"/>
          <w:right w:val="nil"/>
          <w:between w:val="nil"/>
        </w:pBdr>
      </w:pPr>
      <w:hyperlink r:id="rId18">
        <w:r>
          <w:rPr>
            <w:color w:val="0563C1"/>
            <w:u w:val="single"/>
          </w:rPr>
          <w:t>h</w:t>
        </w:r>
        <w:r>
          <w:rPr>
            <w:color w:val="0563C1"/>
            <w:u w:val="single"/>
          </w:rPr>
          <w:t>ttps://kinsta.com/es/blog/nginx-vs-apache/</w:t>
        </w:r>
      </w:hyperlink>
    </w:p>
    <w:sectPr w:rsidR="004E2748">
      <w:headerReference w:type="default" r:id="rId19"/>
      <w:footerReference w:type="default" r:id="rId2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FD548" w14:textId="77777777" w:rsidR="00000000" w:rsidRDefault="005C589D">
      <w:pPr>
        <w:spacing w:after="0" w:line="240" w:lineRule="auto"/>
      </w:pPr>
      <w:r>
        <w:separator/>
      </w:r>
    </w:p>
  </w:endnote>
  <w:endnote w:type="continuationSeparator" w:id="0">
    <w:p w14:paraId="31DFD54A" w14:textId="77777777" w:rsidR="00000000" w:rsidRDefault="005C5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FD542" w14:textId="52FEC92A" w:rsidR="004E2748" w:rsidRDefault="005C589D">
    <w:pPr>
      <w:pBdr>
        <w:top w:val="nil"/>
        <w:left w:val="nil"/>
        <w:bottom w:val="nil"/>
        <w:right w:val="nil"/>
        <w:between w:val="nil"/>
      </w:pBdr>
      <w:tabs>
        <w:tab w:val="center" w:pos="4252"/>
        <w:tab w:val="right" w:pos="8504"/>
      </w:tabs>
      <w:spacing w:after="0" w:line="240" w:lineRule="auto"/>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 xml:space="preserve">Adrián Alba Aguilar          </w:t>
    </w:r>
    <w:r>
      <w:rPr>
        <w:rFonts w:ascii="Arial Narrow" w:eastAsia="Arial Narrow" w:hAnsi="Arial Narrow" w:cs="Arial Narrow"/>
        <w:color w:val="000000"/>
        <w:sz w:val="24"/>
        <w:szCs w:val="24"/>
      </w:rPr>
      <w:tab/>
    </w:r>
    <w:r>
      <w:rPr>
        <w:rFonts w:ascii="Arial Narrow" w:eastAsia="Arial Narrow" w:hAnsi="Arial Narrow" w:cs="Arial Narrow"/>
        <w:color w:val="000000"/>
        <w:sz w:val="24"/>
        <w:szCs w:val="24"/>
      </w:rPr>
      <w:t>Desarrollo de Aplicaciones Web</w:t>
    </w:r>
    <w:r>
      <w:rPr>
        <w:rFonts w:ascii="Arial Narrow" w:eastAsia="Arial Narrow" w:hAnsi="Arial Narrow" w:cs="Arial Narrow"/>
        <w:color w:val="000000"/>
        <w:sz w:val="24"/>
        <w:szCs w:val="24"/>
      </w:rPr>
      <w:tab/>
    </w:r>
    <w:r>
      <w:rPr>
        <w:rFonts w:ascii="Arial Narrow" w:eastAsia="Arial Narrow" w:hAnsi="Arial Narrow" w:cs="Arial Narrow"/>
        <w:color w:val="000000"/>
        <w:sz w:val="24"/>
        <w:szCs w:val="24"/>
      </w:rPr>
      <w:fldChar w:fldCharType="begin"/>
    </w:r>
    <w:r>
      <w:rPr>
        <w:rFonts w:ascii="Arial Narrow" w:eastAsia="Arial Narrow" w:hAnsi="Arial Narrow" w:cs="Arial Narrow"/>
        <w:color w:val="000000"/>
        <w:sz w:val="24"/>
        <w:szCs w:val="24"/>
      </w:rPr>
      <w:instrText>PAGE</w:instrText>
    </w:r>
    <w:r>
      <w:rPr>
        <w:rFonts w:ascii="Arial Narrow" w:eastAsia="Arial Narrow" w:hAnsi="Arial Narrow" w:cs="Arial Narrow"/>
        <w:color w:val="000000"/>
        <w:sz w:val="24"/>
        <w:szCs w:val="24"/>
      </w:rPr>
      <w:fldChar w:fldCharType="separate"/>
    </w:r>
    <w:r>
      <w:rPr>
        <w:rFonts w:ascii="Arial Narrow" w:eastAsia="Arial Narrow" w:hAnsi="Arial Narrow" w:cs="Arial Narrow"/>
        <w:noProof/>
        <w:color w:val="000000"/>
        <w:sz w:val="24"/>
        <w:szCs w:val="24"/>
      </w:rPr>
      <w:t>1</w:t>
    </w:r>
    <w:r>
      <w:rPr>
        <w:rFonts w:ascii="Arial Narrow" w:eastAsia="Arial Narrow" w:hAnsi="Arial Narrow" w:cs="Arial Narrow"/>
        <w:color w:val="000000"/>
        <w:sz w:val="24"/>
        <w:szCs w:val="24"/>
      </w:rPr>
      <w:fldChar w:fldCharType="end"/>
    </w:r>
  </w:p>
  <w:p w14:paraId="31DFD543" w14:textId="77777777" w:rsidR="004E2748" w:rsidRDefault="004E2748">
    <w:pPr>
      <w:widowControl w:val="0"/>
      <w:pBdr>
        <w:top w:val="nil"/>
        <w:left w:val="nil"/>
        <w:bottom w:val="nil"/>
        <w:right w:val="nil"/>
        <w:between w:val="nil"/>
      </w:pBdr>
      <w:spacing w:after="0" w:line="276" w:lineRule="auto"/>
      <w:jc w:val="left"/>
      <w:rPr>
        <w:rFonts w:ascii="Arial Narrow" w:eastAsia="Arial Narrow" w:hAnsi="Arial Narrow" w:cs="Arial Narrow"/>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FD544" w14:textId="77777777" w:rsidR="00000000" w:rsidRDefault="005C589D">
      <w:pPr>
        <w:spacing w:after="0" w:line="240" w:lineRule="auto"/>
      </w:pPr>
      <w:r>
        <w:separator/>
      </w:r>
    </w:p>
  </w:footnote>
  <w:footnote w:type="continuationSeparator" w:id="0">
    <w:p w14:paraId="31DFD546" w14:textId="77777777" w:rsidR="00000000" w:rsidRDefault="005C5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FD540" w14:textId="4D54ABA4" w:rsidR="004E2748" w:rsidRDefault="005C589D">
    <w:pPr>
      <w:pBdr>
        <w:top w:val="nil"/>
        <w:left w:val="nil"/>
        <w:bottom w:val="nil"/>
        <w:right w:val="nil"/>
        <w:between w:val="nil"/>
      </w:pBdr>
      <w:tabs>
        <w:tab w:val="center" w:pos="4252"/>
        <w:tab w:val="right" w:pos="8504"/>
      </w:tabs>
      <w:spacing w:after="0" w:line="240" w:lineRule="auto"/>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Desarrollo de Aplicaciones Web en entorno Servidor</w:t>
    </w:r>
    <w:r>
      <w:rPr>
        <w:rFonts w:ascii="Arial Narrow" w:eastAsia="Arial Narrow" w:hAnsi="Arial Narrow" w:cs="Arial Narrow"/>
        <w:color w:val="000000"/>
        <w:sz w:val="24"/>
        <w:szCs w:val="24"/>
      </w:rPr>
      <w:tab/>
    </w:r>
    <w:r>
      <w:rPr>
        <w:rFonts w:ascii="Arial Narrow" w:eastAsia="Arial Narrow" w:hAnsi="Arial Narrow" w:cs="Arial Narrow"/>
        <w:color w:val="000000"/>
        <w:sz w:val="24"/>
        <w:szCs w:val="24"/>
      </w:rPr>
      <w:t>Práctica 2: Guía de Instalación</w:t>
    </w:r>
  </w:p>
  <w:p w14:paraId="31DFD541" w14:textId="77777777" w:rsidR="004E2748" w:rsidRDefault="004E274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D595B"/>
    <w:multiLevelType w:val="multilevel"/>
    <w:tmpl w:val="6ADAAE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941351"/>
    <w:multiLevelType w:val="multilevel"/>
    <w:tmpl w:val="8AAED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43960B6"/>
    <w:multiLevelType w:val="multilevel"/>
    <w:tmpl w:val="BDE8F1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3845800"/>
    <w:multiLevelType w:val="multilevel"/>
    <w:tmpl w:val="8C9A6A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2F668E5"/>
    <w:multiLevelType w:val="multilevel"/>
    <w:tmpl w:val="C1B49D30"/>
    <w:lvl w:ilvl="0">
      <w:start w:val="2"/>
      <w:numFmt w:val="decimal"/>
      <w:lvlText w:val="%1."/>
      <w:lvlJc w:val="left"/>
      <w:pPr>
        <w:ind w:left="360" w:hanging="360"/>
      </w:pPr>
    </w:lvl>
    <w:lvl w:ilvl="1">
      <w:start w:val="1"/>
      <w:numFmt w:val="decimal"/>
      <w:lvlText w:val="%1.%2."/>
      <w:lvlJc w:val="left"/>
      <w:pPr>
        <w:ind w:left="680" w:hanging="32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4893A41"/>
    <w:multiLevelType w:val="multilevel"/>
    <w:tmpl w:val="2FCC25AA"/>
    <w:lvl w:ilvl="0">
      <w:start w:val="2"/>
      <w:numFmt w:val="decimal"/>
      <w:lvlText w:val="%1."/>
      <w:lvlJc w:val="left"/>
      <w:pPr>
        <w:ind w:left="360" w:hanging="360"/>
      </w:pPr>
    </w:lvl>
    <w:lvl w:ilvl="1">
      <w:start w:val="1"/>
      <w:numFmt w:val="decimal"/>
      <w:lvlText w:val="%1.%2."/>
      <w:lvlJc w:val="left"/>
      <w:pPr>
        <w:ind w:left="680" w:hanging="32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2F854C1"/>
    <w:multiLevelType w:val="multilevel"/>
    <w:tmpl w:val="924CD8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E8A517E"/>
    <w:multiLevelType w:val="multilevel"/>
    <w:tmpl w:val="49A0FD3A"/>
    <w:lvl w:ilvl="0">
      <w:start w:val="1"/>
      <w:numFmt w:val="decimal"/>
      <w:lvlText w:val="%1."/>
      <w:lvlJc w:val="left"/>
      <w:pPr>
        <w:ind w:left="1040" w:hanging="360"/>
      </w:p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num w:numId="1" w16cid:durableId="1123964831">
    <w:abstractNumId w:val="6"/>
  </w:num>
  <w:num w:numId="2" w16cid:durableId="409734037">
    <w:abstractNumId w:val="1"/>
  </w:num>
  <w:num w:numId="3" w16cid:durableId="105120372">
    <w:abstractNumId w:val="2"/>
  </w:num>
  <w:num w:numId="4" w16cid:durableId="1746951762">
    <w:abstractNumId w:val="3"/>
  </w:num>
  <w:num w:numId="5" w16cid:durableId="490172594">
    <w:abstractNumId w:val="7"/>
  </w:num>
  <w:num w:numId="6" w16cid:durableId="2009283403">
    <w:abstractNumId w:val="0"/>
  </w:num>
  <w:num w:numId="7" w16cid:durableId="157118081">
    <w:abstractNumId w:val="5"/>
  </w:num>
  <w:num w:numId="8" w16cid:durableId="13680261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748"/>
    <w:rsid w:val="004E2748"/>
    <w:rsid w:val="005C58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FD4F1"/>
  <w15:docId w15:val="{7B49CBAB-4CEB-4169-9453-C50DCB5ED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E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rFonts w:ascii="Calibri" w:eastAsia="Calibri" w:hAnsi="Calibri" w:cs="Calibri"/>
      <w:color w:val="2F5496"/>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C5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C589D"/>
  </w:style>
  <w:style w:type="paragraph" w:styleId="Piedepgina">
    <w:name w:val="footer"/>
    <w:basedOn w:val="Normal"/>
    <w:link w:val="PiedepginaCar"/>
    <w:uiPriority w:val="99"/>
    <w:unhideWhenUsed/>
    <w:rsid w:val="005C5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C5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alternativeto.net" TargetMode="External"/><Relationship Id="rId13" Type="http://schemas.openxmlformats.org/officeDocument/2006/relationships/image" Target="media/image5.png"/><Relationship Id="rId18" Type="http://schemas.openxmlformats.org/officeDocument/2006/relationships/hyperlink" Target="https://kinsta.com/es/blog/nginx-vs-apach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sourceforge.net/projects/wnmp-env/" TargetMode="External"/><Relationship Id="rId2" Type="http://schemas.openxmlformats.org/officeDocument/2006/relationships/styles" Target="styles.xml"/><Relationship Id="rId16" Type="http://schemas.openxmlformats.org/officeDocument/2006/relationships/hyperlink" Target="https://es.wikipedia.org/wiki/LAMP"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alternativeto.net/browse/search/?q=lampp"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1008</Words>
  <Characters>5547</Characters>
  <Application>Microsoft Office Word</Application>
  <DocSecurity>0</DocSecurity>
  <Lines>46</Lines>
  <Paragraphs>13</Paragraphs>
  <ScaleCrop>false</ScaleCrop>
  <Company/>
  <LinksUpToDate>false</LinksUpToDate>
  <CharactersWithSpaces>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Alba</cp:lastModifiedBy>
  <cp:revision>2</cp:revision>
  <dcterms:created xsi:type="dcterms:W3CDTF">2022-10-03T18:43:00Z</dcterms:created>
  <dcterms:modified xsi:type="dcterms:W3CDTF">2022-10-03T18:44:00Z</dcterms:modified>
</cp:coreProperties>
</file>