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02BA" w:rsidTr="001802BA"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  <w:bookmarkStart w:id="0" w:name="_GoBack" w:colFirst="0" w:colLast="3"/>
          </w:p>
        </w:tc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Emerging</w:t>
            </w:r>
          </w:p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Little to no evidence</w:t>
            </w: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Proficient</w:t>
            </w:r>
          </w:p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Meets basic requirement</w:t>
            </w: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Distinguished</w:t>
            </w:r>
          </w:p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Goes above and beyond</w:t>
            </w:r>
          </w:p>
        </w:tc>
      </w:tr>
      <w:tr w:rsidR="001802BA" w:rsidTr="001802BA"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Analysis</w:t>
            </w:r>
          </w:p>
        </w:tc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Provides a clear argument</w:t>
            </w:r>
          </w:p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Breaks the question down and shows relevance in the parts</w:t>
            </w:r>
          </w:p>
        </w:tc>
      </w:tr>
      <w:tr w:rsidR="001802BA" w:rsidTr="001802BA"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Research</w:t>
            </w:r>
          </w:p>
        </w:tc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Proper citation</w:t>
            </w:r>
          </w:p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5+ primary sources</w:t>
            </w:r>
            <w:proofErr w:type="gramStart"/>
            <w:r>
              <w:rPr>
                <w:rFonts w:asciiTheme="minorBidi" w:hAnsiTheme="minorBidi"/>
              </w:rPr>
              <w:t>..</w:t>
            </w:r>
            <w:proofErr w:type="gramEnd"/>
          </w:p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Provides compelling evidence from the source</w:t>
            </w:r>
          </w:p>
        </w:tc>
      </w:tr>
      <w:tr w:rsidR="001802BA" w:rsidTr="001802BA"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Historiography</w:t>
            </w:r>
          </w:p>
        </w:tc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Demonstrates thoughtful and purposeful historical thinking by</w:t>
            </w:r>
            <w:proofErr w:type="gramStart"/>
            <w:r>
              <w:rPr>
                <w:rFonts w:asciiTheme="minorBidi" w:hAnsiTheme="minorBidi"/>
              </w:rPr>
              <w:t>..</w:t>
            </w:r>
            <w:proofErr w:type="gramEnd"/>
            <w:r>
              <w:rPr>
                <w:rFonts w:asciiTheme="minorBidi" w:hAnsiTheme="minorBidi"/>
              </w:rPr>
              <w:t>(quantify)</w:t>
            </w:r>
          </w:p>
        </w:tc>
      </w:tr>
      <w:tr w:rsidR="001802BA" w:rsidTr="001802BA"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br/>
              <w:t>Collaboration</w:t>
            </w:r>
          </w:p>
        </w:tc>
        <w:tc>
          <w:tcPr>
            <w:tcW w:w="2337" w:type="dxa"/>
          </w:tcPr>
          <w:p w:rsidR="001802BA" w:rsidRDefault="001802BA">
            <w:pPr>
              <w:rPr>
                <w:rFonts w:asciiTheme="minorBidi" w:hAnsiTheme="minorBidi"/>
              </w:rPr>
            </w:pP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</w:p>
        </w:tc>
        <w:tc>
          <w:tcPr>
            <w:tcW w:w="2338" w:type="dxa"/>
          </w:tcPr>
          <w:p w:rsidR="001802BA" w:rsidRDefault="001802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Provides targeted feedback to peer in accordance to the rubric  (hash this out according to the final assessment</w:t>
            </w:r>
          </w:p>
        </w:tc>
      </w:tr>
      <w:bookmarkEnd w:id="0"/>
    </w:tbl>
    <w:p w:rsidR="00D31468" w:rsidRPr="001802BA" w:rsidRDefault="00D31468">
      <w:pPr>
        <w:rPr>
          <w:rFonts w:asciiTheme="minorBidi" w:hAnsiTheme="minorBidi"/>
        </w:rPr>
      </w:pPr>
    </w:p>
    <w:sectPr w:rsidR="00D31468" w:rsidRPr="0018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BA"/>
    <w:rsid w:val="001802BA"/>
    <w:rsid w:val="00AD3118"/>
    <w:rsid w:val="00D3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8B3AD-1F55-4B4E-BE6C-F00731A3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Kohavy</dc:creator>
  <cp:keywords/>
  <dc:description/>
  <cp:lastModifiedBy>Daphne Kohavy</cp:lastModifiedBy>
  <cp:revision>1</cp:revision>
  <dcterms:created xsi:type="dcterms:W3CDTF">2018-11-19T13:46:00Z</dcterms:created>
  <dcterms:modified xsi:type="dcterms:W3CDTF">2018-11-19T13:58:00Z</dcterms:modified>
</cp:coreProperties>
</file>