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30A" w:rsidRDefault="00BB0F3A"/>
    <w:p w:rsidR="00E23DDA" w:rsidRPr="008E07A2" w:rsidRDefault="00E23DDA" w:rsidP="00E23DDA">
      <w:pPr>
        <w:rPr>
          <w:rFonts w:ascii="Times New Roman" w:hAnsi="Times New Roman" w:cs="Times New Roman"/>
          <w:b/>
          <w:i/>
          <w:sz w:val="32"/>
          <w:szCs w:val="32"/>
        </w:rPr>
      </w:pPr>
      <w:r w:rsidRPr="008E07A2">
        <w:rPr>
          <w:rFonts w:ascii="Times New Roman" w:hAnsi="Times New Roman" w:cs="Times New Roman"/>
          <w:b/>
          <w:i/>
          <w:sz w:val="32"/>
          <w:szCs w:val="32"/>
        </w:rPr>
        <w:t>Effective Feedback and Rubric Design</w:t>
      </w:r>
    </w:p>
    <w:p w:rsidR="00E23DDA" w:rsidRPr="008E07A2" w:rsidRDefault="00E23DDA" w:rsidP="00E23DDA">
      <w:pPr>
        <w:rPr>
          <w:rFonts w:ascii="Times New Roman" w:hAnsi="Times New Roman" w:cs="Times New Roman"/>
          <w:sz w:val="24"/>
          <w:szCs w:val="24"/>
        </w:rPr>
      </w:pPr>
      <w:r w:rsidRPr="008E07A2">
        <w:rPr>
          <w:rFonts w:ascii="Times New Roman" w:hAnsi="Times New Roman" w:cs="Times New Roman"/>
          <w:sz w:val="24"/>
          <w:szCs w:val="24"/>
        </w:rPr>
        <w:t>This unit explores the relationship between sound rubric design and our ability as faculty to communicate effective feedback related to student course performance.  At the end of this unit, faculty will be able to:</w:t>
      </w:r>
    </w:p>
    <w:tbl>
      <w:tblPr>
        <w:tblStyle w:val="TableGrid"/>
        <w:tblW w:w="9715" w:type="dxa"/>
        <w:tblLook w:val="04A0" w:firstRow="1" w:lastRow="0" w:firstColumn="1" w:lastColumn="0" w:noHBand="0" w:noVBand="1"/>
      </w:tblPr>
      <w:tblGrid>
        <w:gridCol w:w="3116"/>
        <w:gridCol w:w="6599"/>
      </w:tblGrid>
      <w:tr w:rsidR="00E23DDA" w:rsidRPr="00DD1648" w:rsidTr="009048B8">
        <w:tc>
          <w:tcPr>
            <w:tcW w:w="3116" w:type="dxa"/>
          </w:tcPr>
          <w:p w:rsidR="00E23DDA" w:rsidRPr="003602C0" w:rsidRDefault="00E23DDA" w:rsidP="009048B8">
            <w:pPr>
              <w:rPr>
                <w:rFonts w:ascii="Times New Roman" w:hAnsi="Times New Roman" w:cs="Times New Roman"/>
                <w:b/>
                <w:sz w:val="28"/>
                <w:szCs w:val="28"/>
              </w:rPr>
            </w:pPr>
            <w:r>
              <w:rPr>
                <w:rFonts w:ascii="Times New Roman" w:hAnsi="Times New Roman" w:cs="Times New Roman"/>
                <w:b/>
                <w:sz w:val="28"/>
                <w:szCs w:val="28"/>
              </w:rPr>
              <w:t>Objectives</w:t>
            </w:r>
          </w:p>
        </w:tc>
        <w:tc>
          <w:tcPr>
            <w:tcW w:w="6599" w:type="dxa"/>
          </w:tcPr>
          <w:p w:rsidR="00E23DDA" w:rsidRPr="008E07A2" w:rsidRDefault="00E23DDA" w:rsidP="00E23DDA">
            <w:pPr>
              <w:numPr>
                <w:ilvl w:val="0"/>
                <w:numId w:val="1"/>
              </w:numPr>
              <w:rPr>
                <w:rFonts w:ascii="Times New Roman" w:hAnsi="Times New Roman" w:cs="Times New Roman"/>
                <w:sz w:val="24"/>
                <w:szCs w:val="24"/>
              </w:rPr>
            </w:pPr>
            <w:r w:rsidRPr="008E07A2">
              <w:rPr>
                <w:rFonts w:ascii="Times New Roman" w:hAnsi="Times New Roman" w:cs="Times New Roman"/>
                <w:sz w:val="24"/>
                <w:szCs w:val="24"/>
              </w:rPr>
              <w:t>Define what a rubric is and discuss how to go about designing a rubric for course specific assignments.</w:t>
            </w:r>
          </w:p>
          <w:p w:rsidR="00E23DDA" w:rsidRPr="008E07A2" w:rsidRDefault="00E23DDA" w:rsidP="00E23DDA">
            <w:pPr>
              <w:numPr>
                <w:ilvl w:val="0"/>
                <w:numId w:val="1"/>
              </w:numPr>
              <w:rPr>
                <w:rFonts w:ascii="Times New Roman" w:hAnsi="Times New Roman" w:cs="Times New Roman"/>
                <w:sz w:val="24"/>
                <w:szCs w:val="24"/>
              </w:rPr>
            </w:pPr>
            <w:r w:rsidRPr="008E07A2">
              <w:rPr>
                <w:rFonts w:ascii="Times New Roman" w:hAnsi="Times New Roman" w:cs="Times New Roman"/>
                <w:sz w:val="24"/>
                <w:szCs w:val="24"/>
              </w:rPr>
              <w:t>Demonstrate how to provide actionable feedback to students in a consistent manner.</w:t>
            </w:r>
          </w:p>
          <w:p w:rsidR="00E23DDA" w:rsidRPr="008E07A2" w:rsidRDefault="00E23DDA" w:rsidP="00E23DDA">
            <w:pPr>
              <w:numPr>
                <w:ilvl w:val="0"/>
                <w:numId w:val="1"/>
              </w:numPr>
              <w:rPr>
                <w:rFonts w:ascii="Times New Roman" w:hAnsi="Times New Roman" w:cs="Times New Roman"/>
                <w:sz w:val="24"/>
                <w:szCs w:val="24"/>
              </w:rPr>
            </w:pPr>
            <w:r w:rsidRPr="008E07A2">
              <w:rPr>
                <w:rFonts w:ascii="Times New Roman" w:hAnsi="Times New Roman" w:cs="Times New Roman"/>
                <w:sz w:val="24"/>
                <w:szCs w:val="24"/>
              </w:rPr>
              <w:t xml:space="preserve">Create a course-specific rubric that effectively communicates grading criteria to students.  </w:t>
            </w:r>
          </w:p>
          <w:p w:rsidR="00E23DDA" w:rsidRPr="00DD1648" w:rsidRDefault="00E23DDA" w:rsidP="009048B8">
            <w:pPr>
              <w:rPr>
                <w:rFonts w:ascii="Times New Roman" w:hAnsi="Times New Roman" w:cs="Times New Roman"/>
                <w:sz w:val="24"/>
                <w:szCs w:val="24"/>
              </w:rPr>
            </w:pPr>
          </w:p>
        </w:tc>
      </w:tr>
      <w:tr w:rsidR="00E23DDA" w:rsidRPr="00DD1648" w:rsidTr="009048B8">
        <w:tc>
          <w:tcPr>
            <w:tcW w:w="3116" w:type="dxa"/>
          </w:tcPr>
          <w:p w:rsidR="00E23DDA" w:rsidRPr="003602C0" w:rsidRDefault="00E23DDA" w:rsidP="009048B8">
            <w:pPr>
              <w:rPr>
                <w:rFonts w:ascii="Times New Roman" w:hAnsi="Times New Roman" w:cs="Times New Roman"/>
                <w:b/>
                <w:sz w:val="28"/>
                <w:szCs w:val="28"/>
              </w:rPr>
            </w:pPr>
            <w:r w:rsidRPr="003602C0">
              <w:rPr>
                <w:rFonts w:ascii="Times New Roman" w:hAnsi="Times New Roman" w:cs="Times New Roman"/>
                <w:b/>
                <w:sz w:val="28"/>
                <w:szCs w:val="28"/>
              </w:rPr>
              <w:t>Assessments</w:t>
            </w:r>
          </w:p>
        </w:tc>
        <w:tc>
          <w:tcPr>
            <w:tcW w:w="6599" w:type="dxa"/>
          </w:tcPr>
          <w:p w:rsidR="00E23DDA" w:rsidRPr="00DD1648" w:rsidRDefault="00E23DDA" w:rsidP="009048B8">
            <w:pPr>
              <w:rPr>
                <w:rFonts w:ascii="Times New Roman" w:hAnsi="Times New Roman" w:cs="Times New Roman"/>
                <w:sz w:val="24"/>
                <w:szCs w:val="24"/>
              </w:rPr>
            </w:pPr>
            <w:r>
              <w:rPr>
                <w:rFonts w:ascii="Times New Roman" w:hAnsi="Times New Roman" w:cs="Times New Roman"/>
                <w:sz w:val="24"/>
                <w:szCs w:val="24"/>
              </w:rPr>
              <w:t xml:space="preserve">Proficient level- course relevant application   </w:t>
            </w:r>
          </w:p>
        </w:tc>
      </w:tr>
    </w:tbl>
    <w:p w:rsidR="00E23DDA" w:rsidRDefault="00E23DDA" w:rsidP="00E23DDA">
      <w:pPr>
        <w:rPr>
          <w:rFonts w:ascii="Times New Roman" w:hAnsi="Times New Roman" w:cs="Times New Roman"/>
          <w:sz w:val="32"/>
          <w:szCs w:val="32"/>
        </w:rPr>
      </w:pPr>
    </w:p>
    <w:p w:rsidR="00E23DDA" w:rsidRPr="00DD1648" w:rsidRDefault="00E23DDA" w:rsidP="00E23DDA">
      <w:pPr>
        <w:rPr>
          <w:rFonts w:ascii="Times New Roman" w:hAnsi="Times New Roman" w:cs="Times New Roman"/>
          <w:b/>
          <w:sz w:val="28"/>
          <w:szCs w:val="28"/>
        </w:rPr>
      </w:pPr>
      <w:r w:rsidRPr="00DD1648">
        <w:rPr>
          <w:rFonts w:ascii="Times New Roman" w:hAnsi="Times New Roman" w:cs="Times New Roman"/>
          <w:b/>
          <w:sz w:val="28"/>
          <w:szCs w:val="28"/>
        </w:rPr>
        <w:t>Resources</w:t>
      </w:r>
    </w:p>
    <w:p w:rsidR="00DB12A6" w:rsidRDefault="00DB12A6">
      <w:pPr>
        <w:rPr>
          <w:rFonts w:ascii="Times New Roman" w:hAnsi="Times New Roman" w:cs="Times New Roman"/>
          <w:sz w:val="24"/>
          <w:szCs w:val="24"/>
        </w:rPr>
      </w:pPr>
    </w:p>
    <w:p w:rsidR="00DB12A6" w:rsidRDefault="008E07A2">
      <w:pPr>
        <w:rPr>
          <w:rFonts w:ascii="Times New Roman" w:hAnsi="Times New Roman" w:cs="Times New Roman"/>
          <w:b/>
          <w:i/>
          <w:sz w:val="32"/>
          <w:szCs w:val="32"/>
        </w:rPr>
      </w:pPr>
      <w:r>
        <w:rPr>
          <w:rFonts w:ascii="Times New Roman" w:hAnsi="Times New Roman" w:cs="Times New Roman"/>
          <w:b/>
          <w:i/>
          <w:sz w:val="32"/>
          <w:szCs w:val="32"/>
        </w:rPr>
        <w:t>What is a rubric?</w:t>
      </w:r>
    </w:p>
    <w:p w:rsidR="005C74B2" w:rsidRPr="005C74B2" w:rsidRDefault="005C74B2" w:rsidP="005C74B2">
      <w:pPr>
        <w:rPr>
          <w:rFonts w:ascii="Times New Roman" w:hAnsi="Times New Roman" w:cs="Times New Roman"/>
          <w:sz w:val="24"/>
          <w:szCs w:val="24"/>
        </w:rPr>
      </w:pPr>
      <w:r w:rsidRPr="005C74B2">
        <w:rPr>
          <w:rFonts w:ascii="Times New Roman" w:hAnsi="Times New Roman" w:cs="Times New Roman"/>
          <w:sz w:val="24"/>
          <w:szCs w:val="24"/>
        </w:rPr>
        <w:t>Rubrics are scoring tools used to represent your performance expectations for student work.  Providing students with rubrics when you assign work is a great way to promote understanding of your grading criteria and the different levels of performance that will be assessed. </w:t>
      </w:r>
    </w:p>
    <w:p w:rsidR="00DB12A6" w:rsidRDefault="005C74B2">
      <w:pPr>
        <w:rPr>
          <w:rFonts w:ascii="Times New Roman" w:hAnsi="Times New Roman" w:cs="Times New Roman"/>
          <w:sz w:val="24"/>
          <w:szCs w:val="24"/>
        </w:rPr>
      </w:pPr>
      <w:r>
        <w:rPr>
          <w:rFonts w:ascii="Times New Roman" w:hAnsi="Times New Roman" w:cs="Times New Roman"/>
          <w:sz w:val="24"/>
          <w:szCs w:val="24"/>
        </w:rPr>
        <w:t>Rubric design involves the following-</w:t>
      </w:r>
    </w:p>
    <w:p w:rsidR="005C74B2" w:rsidRDefault="005C74B2" w:rsidP="005C74B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Specifying the learning outcomes or objectives that will be assessed (your grading criteria)</w:t>
      </w:r>
    </w:p>
    <w:p w:rsidR="005C74B2" w:rsidRDefault="005C74B2" w:rsidP="005C74B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relative prioritization of these learning outcomes (weighting)</w:t>
      </w:r>
    </w:p>
    <w:p w:rsidR="005C74B2" w:rsidRDefault="005C74B2" w:rsidP="005C74B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levels of performance</w:t>
      </w:r>
    </w:p>
    <w:p w:rsidR="005C74B2" w:rsidRDefault="005C74B2" w:rsidP="005C74B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constitutes evidence of different levels of performance</w:t>
      </w:r>
    </w:p>
    <w:p w:rsidR="00BB0F3A" w:rsidRPr="00BB0F3A" w:rsidRDefault="00FC7E27" w:rsidP="00BB0F3A">
      <w:pPr>
        <w:pStyle w:val="ListParagraph"/>
        <w:numPr>
          <w:ilvl w:val="1"/>
          <w:numId w:val="4"/>
        </w:num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Further reading on rubrics and </w:t>
      </w:r>
      <w:hyperlink r:id="rId7" w:history="1">
        <w:r w:rsidRPr="00FC7E27">
          <w:rPr>
            <w:rStyle w:val="Hyperlink"/>
            <w:rFonts w:ascii="Times New Roman" w:hAnsi="Times New Roman" w:cs="Times New Roman"/>
            <w:sz w:val="24"/>
            <w:szCs w:val="24"/>
          </w:rPr>
          <w:t>the advantages of using rubrics</w:t>
        </w:r>
      </w:hyperlink>
      <w:r w:rsidR="00BB0F3A">
        <w:rPr>
          <w:rStyle w:val="Hyperlink"/>
          <w:rFonts w:ascii="Times New Roman" w:hAnsi="Times New Roman" w:cs="Times New Roman"/>
          <w:sz w:val="24"/>
          <w:szCs w:val="24"/>
        </w:rPr>
        <w:t xml:space="preserve"> </w:t>
      </w:r>
    </w:p>
    <w:p w:rsidR="00BB0F3A" w:rsidRPr="00BB0F3A" w:rsidRDefault="00BB0F3A" w:rsidP="00BB0F3A">
      <w:pPr>
        <w:pStyle w:val="ListParagraph"/>
        <w:numPr>
          <w:ilvl w:val="1"/>
          <w:numId w:val="4"/>
        </w:numPr>
        <w:rPr>
          <w:rFonts w:ascii="Times New Roman" w:hAnsi="Times New Roman" w:cs="Times New Roman"/>
          <w:sz w:val="24"/>
          <w:szCs w:val="24"/>
        </w:rPr>
      </w:pPr>
      <w:hyperlink r:id="rId8" w:history="1">
        <w:r w:rsidRPr="00BB0F3A">
          <w:rPr>
            <w:rStyle w:val="Hyperlink"/>
            <w:rFonts w:ascii="Times New Roman" w:hAnsi="Times New Roman" w:cs="Times New Roman"/>
            <w:sz w:val="24"/>
            <w:szCs w:val="24"/>
          </w:rPr>
          <w:t>Using rubrics</w:t>
        </w:r>
      </w:hyperlink>
    </w:p>
    <w:p w:rsidR="005C74B2" w:rsidRPr="005C74B2" w:rsidRDefault="005C74B2" w:rsidP="005C74B2">
      <w:pPr>
        <w:pStyle w:val="ListParagraph"/>
        <w:rPr>
          <w:rFonts w:ascii="Times New Roman" w:hAnsi="Times New Roman" w:cs="Times New Roman"/>
          <w:sz w:val="24"/>
          <w:szCs w:val="24"/>
        </w:rPr>
      </w:pPr>
    </w:p>
    <w:p w:rsidR="00DB12A6" w:rsidRDefault="008E07A2" w:rsidP="00DB12A6">
      <w:pPr>
        <w:rPr>
          <w:rFonts w:ascii="Times New Roman" w:hAnsi="Times New Roman" w:cs="Times New Roman"/>
          <w:b/>
          <w:i/>
          <w:sz w:val="32"/>
          <w:szCs w:val="32"/>
        </w:rPr>
      </w:pPr>
      <w:r>
        <w:rPr>
          <w:rFonts w:ascii="Times New Roman" w:hAnsi="Times New Roman" w:cs="Times New Roman"/>
          <w:b/>
          <w:i/>
          <w:sz w:val="32"/>
          <w:szCs w:val="32"/>
        </w:rPr>
        <w:t>How do I approach designing a rubric for an assignment I have developed?</w:t>
      </w:r>
      <w:bookmarkStart w:id="0" w:name="_GoBack"/>
      <w:bookmarkEnd w:id="0"/>
    </w:p>
    <w:p w:rsidR="005C74B2" w:rsidRPr="005C74B2" w:rsidRDefault="005C74B2" w:rsidP="005C74B2">
      <w:pPr>
        <w:rPr>
          <w:rFonts w:ascii="Times New Roman" w:hAnsi="Times New Roman" w:cs="Times New Roman"/>
          <w:sz w:val="24"/>
          <w:szCs w:val="24"/>
        </w:rPr>
      </w:pPr>
      <w:r w:rsidRPr="005C74B2">
        <w:rPr>
          <w:rFonts w:ascii="Times New Roman" w:hAnsi="Times New Roman" w:cs="Times New Roman"/>
          <w:sz w:val="24"/>
          <w:szCs w:val="24"/>
        </w:rPr>
        <w:lastRenderedPageBreak/>
        <w:t>It may help to think of about the four components of a rubric and how they will interact when setting out to design our rubric: </w:t>
      </w:r>
    </w:p>
    <w:p w:rsidR="005C74B2" w:rsidRPr="005C74B2" w:rsidRDefault="005C74B2" w:rsidP="005C74B2">
      <w:pPr>
        <w:numPr>
          <w:ilvl w:val="0"/>
          <w:numId w:val="3"/>
        </w:numPr>
        <w:rPr>
          <w:rFonts w:ascii="Times New Roman" w:hAnsi="Times New Roman" w:cs="Times New Roman"/>
          <w:sz w:val="24"/>
          <w:szCs w:val="24"/>
        </w:rPr>
      </w:pPr>
      <w:r w:rsidRPr="005C74B2">
        <w:rPr>
          <w:rFonts w:ascii="Times New Roman" w:hAnsi="Times New Roman" w:cs="Times New Roman"/>
          <w:b/>
          <w:bCs/>
          <w:sz w:val="24"/>
          <w:szCs w:val="24"/>
        </w:rPr>
        <w:t>Grading</w:t>
      </w:r>
      <w:r w:rsidRPr="005C74B2">
        <w:rPr>
          <w:rFonts w:ascii="Times New Roman" w:hAnsi="Times New Roman" w:cs="Times New Roman"/>
          <w:sz w:val="24"/>
          <w:szCs w:val="24"/>
        </w:rPr>
        <w:t xml:space="preserve"> criteria- the elements of student work I will be assessing</w:t>
      </w:r>
    </w:p>
    <w:p w:rsidR="005C74B2" w:rsidRPr="005C74B2" w:rsidRDefault="005C74B2" w:rsidP="005C74B2">
      <w:pPr>
        <w:numPr>
          <w:ilvl w:val="0"/>
          <w:numId w:val="3"/>
        </w:numPr>
        <w:rPr>
          <w:rFonts w:ascii="Times New Roman" w:hAnsi="Times New Roman" w:cs="Times New Roman"/>
          <w:sz w:val="24"/>
          <w:szCs w:val="24"/>
        </w:rPr>
      </w:pPr>
      <w:r w:rsidRPr="005C74B2">
        <w:rPr>
          <w:rFonts w:ascii="Times New Roman" w:hAnsi="Times New Roman" w:cs="Times New Roman"/>
          <w:b/>
          <w:bCs/>
          <w:sz w:val="24"/>
          <w:szCs w:val="24"/>
        </w:rPr>
        <w:t>Performance scale</w:t>
      </w:r>
      <w:r w:rsidRPr="005C74B2">
        <w:rPr>
          <w:rFonts w:ascii="Times New Roman" w:hAnsi="Times New Roman" w:cs="Times New Roman"/>
          <w:sz w:val="24"/>
          <w:szCs w:val="24"/>
        </w:rPr>
        <w:t>- the different levels of performance I can classify student work as</w:t>
      </w:r>
    </w:p>
    <w:p w:rsidR="005C74B2" w:rsidRPr="005C74B2" w:rsidRDefault="005C74B2" w:rsidP="005C74B2">
      <w:pPr>
        <w:numPr>
          <w:ilvl w:val="0"/>
          <w:numId w:val="3"/>
        </w:numPr>
        <w:rPr>
          <w:rFonts w:ascii="Times New Roman" w:hAnsi="Times New Roman" w:cs="Times New Roman"/>
          <w:sz w:val="24"/>
          <w:szCs w:val="24"/>
        </w:rPr>
      </w:pPr>
      <w:r w:rsidRPr="005C74B2">
        <w:rPr>
          <w:rFonts w:ascii="Times New Roman" w:hAnsi="Times New Roman" w:cs="Times New Roman"/>
          <w:b/>
          <w:bCs/>
          <w:sz w:val="24"/>
          <w:szCs w:val="24"/>
        </w:rPr>
        <w:t>Performance descriptors</w:t>
      </w:r>
      <w:r w:rsidRPr="005C74B2">
        <w:rPr>
          <w:rFonts w:ascii="Times New Roman" w:hAnsi="Times New Roman" w:cs="Times New Roman"/>
          <w:sz w:val="24"/>
          <w:szCs w:val="24"/>
        </w:rPr>
        <w:t>- an observable, measurable description of what student work looks like at different performance levels for each grading criterion</w:t>
      </w:r>
    </w:p>
    <w:p w:rsidR="005C74B2" w:rsidRPr="005C74B2" w:rsidRDefault="005C74B2" w:rsidP="005C74B2">
      <w:pPr>
        <w:numPr>
          <w:ilvl w:val="0"/>
          <w:numId w:val="3"/>
        </w:numPr>
        <w:rPr>
          <w:rFonts w:ascii="Times New Roman" w:hAnsi="Times New Roman" w:cs="Times New Roman"/>
          <w:sz w:val="24"/>
          <w:szCs w:val="24"/>
        </w:rPr>
      </w:pPr>
      <w:r w:rsidRPr="005C74B2">
        <w:rPr>
          <w:rFonts w:ascii="Times New Roman" w:hAnsi="Times New Roman" w:cs="Times New Roman"/>
          <w:b/>
          <w:bCs/>
          <w:sz w:val="24"/>
          <w:szCs w:val="24"/>
        </w:rPr>
        <w:t>Weighting</w:t>
      </w:r>
      <w:r w:rsidRPr="005C74B2">
        <w:rPr>
          <w:rFonts w:ascii="Times New Roman" w:hAnsi="Times New Roman" w:cs="Times New Roman"/>
          <w:sz w:val="24"/>
          <w:szCs w:val="24"/>
        </w:rPr>
        <w:t xml:space="preserve">- points, percentage, or other means of scoring that indicate the value of each element to be graded </w:t>
      </w:r>
    </w:p>
    <w:p w:rsidR="005C74B2" w:rsidRPr="005C74B2" w:rsidRDefault="005C74B2" w:rsidP="005C74B2">
      <w:pPr>
        <w:rPr>
          <w:rFonts w:ascii="Times New Roman" w:hAnsi="Times New Roman" w:cs="Times New Roman"/>
          <w:sz w:val="24"/>
          <w:szCs w:val="24"/>
        </w:rPr>
      </w:pPr>
      <w:r w:rsidRPr="005C74B2">
        <w:rPr>
          <w:rFonts w:ascii="Times New Roman" w:hAnsi="Times New Roman" w:cs="Times New Roman"/>
          <w:sz w:val="24"/>
          <w:szCs w:val="24"/>
        </w:rPr>
        <w:t>Keep in mind-in a 'perfect rubric world' honest students would be able to grade themselves, because the relationship between what you are asking students to do and what they have submitted will be concrete, observable, and objective.  </w:t>
      </w:r>
    </w:p>
    <w:p w:rsidR="00DB12A6" w:rsidRPr="00FC7E27" w:rsidRDefault="00FC7E27" w:rsidP="00FC7E2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More info on </w:t>
      </w:r>
      <w:hyperlink r:id="rId9" w:history="1">
        <w:r w:rsidRPr="00FC7E27">
          <w:rPr>
            <w:rStyle w:val="Hyperlink"/>
            <w:rFonts w:ascii="Times New Roman" w:hAnsi="Times New Roman" w:cs="Times New Roman"/>
            <w:sz w:val="24"/>
            <w:szCs w:val="24"/>
          </w:rPr>
          <w:t>the four components of rubric</w:t>
        </w:r>
      </w:hyperlink>
      <w:r>
        <w:rPr>
          <w:rFonts w:ascii="Times New Roman" w:hAnsi="Times New Roman" w:cs="Times New Roman"/>
          <w:sz w:val="24"/>
          <w:szCs w:val="24"/>
        </w:rPr>
        <w:t xml:space="preserve"> design</w:t>
      </w:r>
    </w:p>
    <w:p w:rsidR="00DB12A6" w:rsidRDefault="008E07A2" w:rsidP="00DB12A6">
      <w:pPr>
        <w:rPr>
          <w:rFonts w:ascii="Times New Roman" w:hAnsi="Times New Roman" w:cs="Times New Roman"/>
          <w:b/>
          <w:i/>
          <w:sz w:val="32"/>
          <w:szCs w:val="32"/>
        </w:rPr>
      </w:pPr>
      <w:r>
        <w:rPr>
          <w:rFonts w:ascii="Times New Roman" w:hAnsi="Times New Roman" w:cs="Times New Roman"/>
          <w:b/>
          <w:i/>
          <w:sz w:val="32"/>
          <w:szCs w:val="32"/>
        </w:rPr>
        <w:t>What does ‘actionable feedback’ mean?</w:t>
      </w:r>
    </w:p>
    <w:p w:rsidR="005C74B2" w:rsidRDefault="005C74B2" w:rsidP="005C74B2">
      <w:pPr>
        <w:rPr>
          <w:rFonts w:ascii="Times New Roman" w:hAnsi="Times New Roman" w:cs="Times New Roman"/>
          <w:sz w:val="24"/>
          <w:szCs w:val="24"/>
        </w:rPr>
      </w:pPr>
      <w:r>
        <w:rPr>
          <w:rFonts w:ascii="Times New Roman" w:hAnsi="Times New Roman" w:cs="Times New Roman"/>
          <w:sz w:val="24"/>
          <w:szCs w:val="24"/>
        </w:rPr>
        <w:t>Actionable feedback means clear communication of student performance that lets students know:</w:t>
      </w:r>
    </w:p>
    <w:p w:rsidR="005C74B2" w:rsidRDefault="005C74B2" w:rsidP="005C74B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is working for the student (what is hitting the mark, what to continue doing)</w:t>
      </w:r>
    </w:p>
    <w:p w:rsidR="005C74B2" w:rsidRDefault="005C74B2" w:rsidP="005C74B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needs to be improved to get the highest (or next highest) score on a given criterion</w:t>
      </w:r>
    </w:p>
    <w:p w:rsidR="005C74B2" w:rsidRDefault="005C74B2" w:rsidP="005C74B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Perhaps most importantly-</w:t>
      </w:r>
      <w:r>
        <w:rPr>
          <w:rFonts w:ascii="Times New Roman" w:hAnsi="Times New Roman" w:cs="Times New Roman"/>
          <w:i/>
          <w:sz w:val="24"/>
          <w:szCs w:val="24"/>
        </w:rPr>
        <w:t>how to make these improvements</w:t>
      </w:r>
    </w:p>
    <w:p w:rsidR="005C74B2" w:rsidRPr="005C74B2" w:rsidRDefault="005C74B2" w:rsidP="005C74B2">
      <w:pPr>
        <w:rPr>
          <w:rFonts w:ascii="Times New Roman" w:hAnsi="Times New Roman" w:cs="Times New Roman"/>
          <w:sz w:val="24"/>
          <w:szCs w:val="24"/>
        </w:rPr>
      </w:pPr>
      <w:r>
        <w:rPr>
          <w:rFonts w:ascii="Times New Roman" w:hAnsi="Times New Roman" w:cs="Times New Roman"/>
          <w:sz w:val="24"/>
          <w:szCs w:val="24"/>
        </w:rPr>
        <w:t xml:space="preserve">The resources provided help illustrate why complete feedback includes all three of these elements.  </w:t>
      </w:r>
    </w:p>
    <w:p w:rsidR="00DB12A6" w:rsidRDefault="00BB0F3A" w:rsidP="00E23DDA">
      <w:pPr>
        <w:pStyle w:val="ListParagraph"/>
        <w:numPr>
          <w:ilvl w:val="0"/>
          <w:numId w:val="7"/>
        </w:numPr>
        <w:rPr>
          <w:rFonts w:ascii="Times New Roman" w:hAnsi="Times New Roman" w:cs="Times New Roman"/>
          <w:sz w:val="24"/>
          <w:szCs w:val="24"/>
        </w:rPr>
      </w:pPr>
      <w:hyperlink r:id="rId10" w:history="1">
        <w:r w:rsidR="00E23DDA" w:rsidRPr="00E23DDA">
          <w:rPr>
            <w:rStyle w:val="Hyperlink"/>
            <w:rFonts w:ascii="Times New Roman" w:hAnsi="Times New Roman" w:cs="Times New Roman"/>
            <w:sz w:val="24"/>
            <w:szCs w:val="24"/>
          </w:rPr>
          <w:t>What is feedback</w:t>
        </w:r>
      </w:hyperlink>
      <w:r w:rsidR="00E23DDA">
        <w:rPr>
          <w:rFonts w:ascii="Times New Roman" w:hAnsi="Times New Roman" w:cs="Times New Roman"/>
          <w:sz w:val="24"/>
          <w:szCs w:val="24"/>
        </w:rPr>
        <w:t xml:space="preserve"> and what are </w:t>
      </w:r>
      <w:r w:rsidR="00E23DDA" w:rsidRPr="00E23DDA">
        <w:rPr>
          <w:rFonts w:ascii="Times New Roman" w:hAnsi="Times New Roman" w:cs="Times New Roman"/>
          <w:sz w:val="24"/>
          <w:szCs w:val="24"/>
        </w:rPr>
        <w:t xml:space="preserve">the </w:t>
      </w:r>
      <w:hyperlink r:id="rId11" w:history="1">
        <w:r w:rsidR="00E23DDA" w:rsidRPr="00E23DDA">
          <w:rPr>
            <w:rStyle w:val="Hyperlink"/>
            <w:rFonts w:ascii="Times New Roman" w:hAnsi="Times New Roman" w:cs="Times New Roman"/>
            <w:sz w:val="24"/>
            <w:szCs w:val="24"/>
          </w:rPr>
          <w:t>keys to providing effective feedback</w:t>
        </w:r>
      </w:hyperlink>
      <w:r w:rsidR="00E23DDA">
        <w:rPr>
          <w:rFonts w:ascii="Times New Roman" w:hAnsi="Times New Roman" w:cs="Times New Roman"/>
          <w:sz w:val="24"/>
          <w:szCs w:val="24"/>
        </w:rPr>
        <w:t xml:space="preserve">? </w:t>
      </w:r>
    </w:p>
    <w:p w:rsidR="00CB6EFA" w:rsidRPr="00E23DDA" w:rsidRDefault="00CB6EFA" w:rsidP="00E23D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Tips for providing </w:t>
      </w:r>
      <w:hyperlink r:id="rId12" w:history="1">
        <w:r w:rsidRPr="00CB6EFA">
          <w:rPr>
            <w:rStyle w:val="Hyperlink"/>
            <w:rFonts w:ascii="Times New Roman" w:hAnsi="Times New Roman" w:cs="Times New Roman"/>
            <w:sz w:val="24"/>
            <w:szCs w:val="24"/>
          </w:rPr>
          <w:t>constructive feedback</w:t>
        </w:r>
      </w:hyperlink>
      <w:r>
        <w:rPr>
          <w:rFonts w:ascii="Times New Roman" w:hAnsi="Times New Roman" w:cs="Times New Roman"/>
          <w:sz w:val="24"/>
          <w:szCs w:val="24"/>
        </w:rPr>
        <w:t xml:space="preserve"> to students </w:t>
      </w:r>
    </w:p>
    <w:p w:rsidR="00851A5F" w:rsidRPr="00C2261A" w:rsidRDefault="00851A5F" w:rsidP="00851A5F">
      <w:pPr>
        <w:rPr>
          <w:rFonts w:ascii="Times New Roman" w:hAnsi="Times New Roman" w:cs="Times New Roman"/>
          <w:b/>
          <w:i/>
          <w:sz w:val="32"/>
          <w:szCs w:val="32"/>
        </w:rPr>
      </w:pPr>
      <w:r w:rsidRPr="00C2261A">
        <w:rPr>
          <w:rFonts w:ascii="Times New Roman" w:hAnsi="Times New Roman" w:cs="Times New Roman"/>
          <w:b/>
          <w:i/>
          <w:sz w:val="32"/>
          <w:szCs w:val="32"/>
        </w:rPr>
        <w:t xml:space="preserve">How </w:t>
      </w:r>
      <w:r w:rsidR="005C74B2">
        <w:rPr>
          <w:rFonts w:ascii="Times New Roman" w:hAnsi="Times New Roman" w:cs="Times New Roman"/>
          <w:b/>
          <w:i/>
          <w:sz w:val="32"/>
          <w:szCs w:val="32"/>
        </w:rPr>
        <w:t>will I know how effective my rubric is?</w:t>
      </w:r>
    </w:p>
    <w:p w:rsidR="008E07A2" w:rsidRPr="008E07A2" w:rsidRDefault="008E07A2" w:rsidP="008E07A2">
      <w:pPr>
        <w:rPr>
          <w:rFonts w:ascii="Times New Roman" w:hAnsi="Times New Roman" w:cs="Times New Roman"/>
          <w:sz w:val="24"/>
          <w:szCs w:val="24"/>
        </w:rPr>
      </w:pPr>
      <w:r w:rsidRPr="008E07A2">
        <w:rPr>
          <w:rFonts w:ascii="Times New Roman" w:hAnsi="Times New Roman" w:cs="Times New Roman"/>
          <w:sz w:val="24"/>
          <w:szCs w:val="24"/>
        </w:rPr>
        <w:t xml:space="preserve">For this module we encourage faculty to take a look at an upcoming class </w:t>
      </w:r>
      <w:r>
        <w:rPr>
          <w:rFonts w:ascii="Times New Roman" w:hAnsi="Times New Roman" w:cs="Times New Roman"/>
          <w:sz w:val="24"/>
          <w:szCs w:val="24"/>
        </w:rPr>
        <w:t>assignment they have created and to develop a rubric for this assignment</w:t>
      </w:r>
      <w:r w:rsidRPr="008E07A2">
        <w:rPr>
          <w:rFonts w:ascii="Times New Roman" w:hAnsi="Times New Roman" w:cs="Times New Roman"/>
          <w:sz w:val="24"/>
          <w:szCs w:val="24"/>
        </w:rPr>
        <w:t xml:space="preserve">.  </w:t>
      </w:r>
    </w:p>
    <w:p w:rsidR="008E07A2" w:rsidRPr="008E07A2" w:rsidRDefault="008E07A2" w:rsidP="008E07A2">
      <w:pPr>
        <w:rPr>
          <w:rFonts w:ascii="Times New Roman" w:hAnsi="Times New Roman" w:cs="Times New Roman"/>
          <w:sz w:val="24"/>
          <w:szCs w:val="24"/>
        </w:rPr>
      </w:pPr>
      <w:r w:rsidRPr="008E07A2">
        <w:rPr>
          <w:rFonts w:ascii="Times New Roman" w:hAnsi="Times New Roman" w:cs="Times New Roman"/>
          <w:sz w:val="24"/>
          <w:szCs w:val="24"/>
        </w:rPr>
        <w:t xml:space="preserve">If you would like to discuss this topic, or to forward your </w:t>
      </w:r>
      <w:r>
        <w:rPr>
          <w:rFonts w:ascii="Times New Roman" w:hAnsi="Times New Roman" w:cs="Times New Roman"/>
          <w:sz w:val="24"/>
          <w:szCs w:val="24"/>
        </w:rPr>
        <w:t>rubric</w:t>
      </w:r>
      <w:r w:rsidRPr="008E07A2">
        <w:rPr>
          <w:rFonts w:ascii="Times New Roman" w:hAnsi="Times New Roman" w:cs="Times New Roman"/>
          <w:sz w:val="24"/>
          <w:szCs w:val="24"/>
        </w:rPr>
        <w:t xml:space="preserve"> to the CTE for feedback please feel free to send us an email at </w:t>
      </w:r>
      <w:hyperlink r:id="rId13" w:history="1">
        <w:r w:rsidRPr="008E07A2">
          <w:rPr>
            <w:rStyle w:val="Hyperlink"/>
            <w:rFonts w:ascii="Times New Roman" w:hAnsi="Times New Roman" w:cs="Times New Roman"/>
            <w:sz w:val="24"/>
            <w:szCs w:val="24"/>
          </w:rPr>
          <w:t>facultydevelopment@wilmu.edu</w:t>
        </w:r>
      </w:hyperlink>
      <w:r w:rsidRPr="008E07A2">
        <w:rPr>
          <w:rFonts w:ascii="Times New Roman" w:hAnsi="Times New Roman" w:cs="Times New Roman"/>
          <w:sz w:val="24"/>
          <w:szCs w:val="24"/>
        </w:rPr>
        <w:t xml:space="preserve">.  </w:t>
      </w:r>
    </w:p>
    <w:p w:rsidR="008E07A2" w:rsidRPr="008E07A2" w:rsidRDefault="008E07A2" w:rsidP="008E07A2">
      <w:pPr>
        <w:rPr>
          <w:rFonts w:ascii="Times New Roman" w:hAnsi="Times New Roman" w:cs="Times New Roman"/>
          <w:sz w:val="24"/>
          <w:szCs w:val="24"/>
        </w:rPr>
      </w:pPr>
    </w:p>
    <w:p w:rsidR="008E07A2" w:rsidRPr="008E07A2" w:rsidRDefault="008E07A2" w:rsidP="008E07A2">
      <w:pPr>
        <w:rPr>
          <w:rFonts w:ascii="Times New Roman" w:hAnsi="Times New Roman" w:cs="Times New Roman"/>
          <w:b/>
          <w:i/>
          <w:sz w:val="32"/>
          <w:szCs w:val="32"/>
        </w:rPr>
      </w:pPr>
      <w:r w:rsidRPr="008E07A2">
        <w:rPr>
          <w:rFonts w:ascii="Times New Roman" w:hAnsi="Times New Roman" w:cs="Times New Roman"/>
          <w:b/>
          <w:i/>
          <w:sz w:val="32"/>
          <w:szCs w:val="32"/>
        </w:rPr>
        <w:t>How do I earn credit for this session on my Pathway to Instructional Excellence?</w:t>
      </w:r>
    </w:p>
    <w:p w:rsidR="008E07A2" w:rsidRPr="008E07A2" w:rsidRDefault="008E07A2" w:rsidP="008E07A2">
      <w:pPr>
        <w:rPr>
          <w:rFonts w:ascii="Times New Roman" w:hAnsi="Times New Roman" w:cs="Times New Roman"/>
          <w:sz w:val="24"/>
          <w:szCs w:val="24"/>
        </w:rPr>
      </w:pPr>
      <w:r w:rsidRPr="008E07A2">
        <w:rPr>
          <w:rFonts w:ascii="Times New Roman" w:hAnsi="Times New Roman" w:cs="Times New Roman"/>
          <w:sz w:val="24"/>
          <w:szCs w:val="24"/>
        </w:rPr>
        <w:lastRenderedPageBreak/>
        <w:t xml:space="preserve">Our </w:t>
      </w:r>
      <w:r>
        <w:rPr>
          <w:rFonts w:ascii="Times New Roman" w:hAnsi="Times New Roman" w:cs="Times New Roman"/>
          <w:sz w:val="24"/>
          <w:szCs w:val="24"/>
        </w:rPr>
        <w:t>rubric design</w:t>
      </w:r>
      <w:r w:rsidRPr="008E07A2">
        <w:rPr>
          <w:rFonts w:ascii="Times New Roman" w:hAnsi="Times New Roman" w:cs="Times New Roman"/>
          <w:sz w:val="24"/>
          <w:szCs w:val="24"/>
        </w:rPr>
        <w:t xml:space="preserve"> module is designated as a CTE (Center for Teaching Excellence) Proficient Level Elective.  At this level, the CTE is looking to see faculty application of </w:t>
      </w:r>
      <w:r>
        <w:rPr>
          <w:rFonts w:ascii="Times New Roman" w:hAnsi="Times New Roman" w:cs="Times New Roman"/>
          <w:sz w:val="24"/>
          <w:szCs w:val="24"/>
        </w:rPr>
        <w:t>rubric design to an upcoming class assignment</w:t>
      </w:r>
      <w:r w:rsidRPr="008E07A2">
        <w:rPr>
          <w:rFonts w:ascii="Times New Roman" w:hAnsi="Times New Roman" w:cs="Times New Roman"/>
          <w:sz w:val="24"/>
          <w:szCs w:val="24"/>
        </w:rPr>
        <w:t xml:space="preserve">.  Please upload a document into your </w:t>
      </w:r>
      <w:proofErr w:type="spellStart"/>
      <w:r w:rsidRPr="008E07A2">
        <w:rPr>
          <w:rFonts w:ascii="Times New Roman" w:hAnsi="Times New Roman" w:cs="Times New Roman"/>
          <w:sz w:val="24"/>
          <w:szCs w:val="24"/>
        </w:rPr>
        <w:t>WilmU</w:t>
      </w:r>
      <w:proofErr w:type="spellEnd"/>
      <w:r w:rsidRPr="008E07A2">
        <w:rPr>
          <w:rFonts w:ascii="Times New Roman" w:hAnsi="Times New Roman" w:cs="Times New Roman"/>
          <w:sz w:val="24"/>
          <w:szCs w:val="24"/>
        </w:rPr>
        <w:t xml:space="preserve"> Learning Center profile that outlines your </w:t>
      </w:r>
      <w:r>
        <w:rPr>
          <w:rFonts w:ascii="Times New Roman" w:hAnsi="Times New Roman" w:cs="Times New Roman"/>
          <w:sz w:val="24"/>
          <w:szCs w:val="24"/>
        </w:rPr>
        <w:t>rubric</w:t>
      </w:r>
      <w:r w:rsidRPr="008E07A2">
        <w:rPr>
          <w:rFonts w:ascii="Times New Roman" w:hAnsi="Times New Roman" w:cs="Times New Roman"/>
          <w:sz w:val="24"/>
          <w:szCs w:val="24"/>
        </w:rPr>
        <w:t>.  Please include the following in your submission:</w:t>
      </w:r>
    </w:p>
    <w:p w:rsidR="008E07A2" w:rsidRPr="008E07A2" w:rsidRDefault="008E07A2" w:rsidP="008E07A2">
      <w:pPr>
        <w:numPr>
          <w:ilvl w:val="0"/>
          <w:numId w:val="2"/>
        </w:numPr>
        <w:rPr>
          <w:rFonts w:ascii="Times New Roman" w:hAnsi="Times New Roman" w:cs="Times New Roman"/>
          <w:sz w:val="24"/>
          <w:szCs w:val="24"/>
        </w:rPr>
      </w:pPr>
      <w:r w:rsidRPr="008E07A2">
        <w:rPr>
          <w:rFonts w:ascii="Times New Roman" w:hAnsi="Times New Roman" w:cs="Times New Roman"/>
          <w:sz w:val="24"/>
          <w:szCs w:val="24"/>
        </w:rPr>
        <w:t>The intended class learning outcomes or objectives you plan to address</w:t>
      </w:r>
      <w:r>
        <w:rPr>
          <w:rFonts w:ascii="Times New Roman" w:hAnsi="Times New Roman" w:cs="Times New Roman"/>
          <w:sz w:val="24"/>
          <w:szCs w:val="24"/>
        </w:rPr>
        <w:t xml:space="preserve"> with the assignment</w:t>
      </w:r>
    </w:p>
    <w:p w:rsidR="008E07A2" w:rsidRPr="008E07A2" w:rsidRDefault="008E07A2" w:rsidP="008E07A2">
      <w:pPr>
        <w:numPr>
          <w:ilvl w:val="0"/>
          <w:numId w:val="2"/>
        </w:numPr>
        <w:rPr>
          <w:rFonts w:ascii="Times New Roman" w:hAnsi="Times New Roman" w:cs="Times New Roman"/>
          <w:sz w:val="24"/>
          <w:szCs w:val="24"/>
        </w:rPr>
      </w:pPr>
      <w:r w:rsidRPr="008E07A2">
        <w:rPr>
          <w:rFonts w:ascii="Times New Roman" w:hAnsi="Times New Roman" w:cs="Times New Roman"/>
          <w:sz w:val="24"/>
          <w:szCs w:val="24"/>
        </w:rPr>
        <w:t xml:space="preserve">The </w:t>
      </w:r>
      <w:r>
        <w:rPr>
          <w:rFonts w:ascii="Times New Roman" w:hAnsi="Times New Roman" w:cs="Times New Roman"/>
          <w:sz w:val="24"/>
          <w:szCs w:val="24"/>
        </w:rPr>
        <w:t xml:space="preserve">rubric you will use to assess this assignment </w:t>
      </w:r>
    </w:p>
    <w:p w:rsidR="008E07A2" w:rsidRPr="008E07A2" w:rsidRDefault="008E07A2" w:rsidP="008E07A2">
      <w:pPr>
        <w:numPr>
          <w:ilvl w:val="0"/>
          <w:numId w:val="2"/>
        </w:numPr>
        <w:rPr>
          <w:rFonts w:ascii="Times New Roman" w:hAnsi="Times New Roman" w:cs="Times New Roman"/>
          <w:sz w:val="24"/>
          <w:szCs w:val="24"/>
        </w:rPr>
      </w:pPr>
      <w:r w:rsidRPr="008E07A2">
        <w:rPr>
          <w:rFonts w:ascii="Times New Roman" w:hAnsi="Times New Roman" w:cs="Times New Roman"/>
          <w:sz w:val="24"/>
          <w:szCs w:val="24"/>
        </w:rPr>
        <w:t xml:space="preserve">The predicted impact </w:t>
      </w:r>
      <w:r>
        <w:rPr>
          <w:rFonts w:ascii="Times New Roman" w:hAnsi="Times New Roman" w:cs="Times New Roman"/>
          <w:sz w:val="24"/>
          <w:szCs w:val="24"/>
        </w:rPr>
        <w:t xml:space="preserve">this rubric will have on communicating performance with students and consistency in scoring this assignment </w:t>
      </w:r>
    </w:p>
    <w:p w:rsidR="008E07A2" w:rsidRPr="008E07A2" w:rsidRDefault="008E07A2" w:rsidP="008E07A2">
      <w:pPr>
        <w:rPr>
          <w:rFonts w:ascii="Times New Roman" w:hAnsi="Times New Roman" w:cs="Times New Roman"/>
          <w:sz w:val="24"/>
          <w:szCs w:val="24"/>
        </w:rPr>
      </w:pPr>
      <w:r w:rsidRPr="008E07A2">
        <w:rPr>
          <w:rFonts w:ascii="Times New Roman" w:hAnsi="Times New Roman" w:cs="Times New Roman"/>
          <w:sz w:val="24"/>
          <w:szCs w:val="24"/>
        </w:rPr>
        <w:t xml:space="preserve">Faculty submissions will be scored using the </w:t>
      </w:r>
      <w:r w:rsidRPr="008E07A2">
        <w:rPr>
          <w:rFonts w:ascii="Times New Roman" w:hAnsi="Times New Roman" w:cs="Times New Roman"/>
          <w:i/>
          <w:iCs/>
          <w:sz w:val="24"/>
          <w:szCs w:val="24"/>
        </w:rPr>
        <w:t>Proficient Level Rubric.</w:t>
      </w:r>
      <w:r w:rsidRPr="008E07A2">
        <w:rPr>
          <w:rFonts w:ascii="Times New Roman" w:hAnsi="Times New Roman" w:cs="Times New Roman"/>
          <w:sz w:val="24"/>
          <w:szCs w:val="24"/>
        </w:rPr>
        <w:t xml:space="preserve">  To earn completion of this exercise, faculty must score 4/5 or higher.  Faculty scoring 3 or lower will receive feedback from the CTE and will have the opportunity to resubmit their active learning techniques application.  </w:t>
      </w:r>
    </w:p>
    <w:p w:rsidR="008E07A2" w:rsidRPr="008E07A2" w:rsidRDefault="008E07A2" w:rsidP="008E07A2">
      <w:pPr>
        <w:rPr>
          <w:rFonts w:ascii="Times New Roman" w:hAnsi="Times New Roman" w:cs="Times New Roman"/>
          <w:sz w:val="24"/>
          <w:szCs w:val="24"/>
        </w:rPr>
      </w:pPr>
    </w:p>
    <w:p w:rsidR="008E07A2" w:rsidRPr="008E07A2" w:rsidRDefault="008E07A2" w:rsidP="008E07A2">
      <w:pPr>
        <w:jc w:val="center"/>
        <w:rPr>
          <w:rFonts w:ascii="Times New Roman" w:hAnsi="Times New Roman" w:cs="Times New Roman"/>
          <w:b/>
          <w:sz w:val="24"/>
          <w:szCs w:val="24"/>
        </w:rPr>
      </w:pPr>
      <w:r w:rsidRPr="008E07A2">
        <w:rPr>
          <w:rFonts w:ascii="Times New Roman" w:hAnsi="Times New Roman" w:cs="Times New Roman"/>
          <w:b/>
          <w:sz w:val="24"/>
          <w:szCs w:val="24"/>
        </w:rPr>
        <w:t>CTE-Pathways to Instructional Excellence-Proficient Level Rubric</w:t>
      </w:r>
    </w:p>
    <w:tbl>
      <w:tblPr>
        <w:tblStyle w:val="TableGrid"/>
        <w:tblW w:w="11596" w:type="dxa"/>
        <w:tblInd w:w="-995" w:type="dxa"/>
        <w:tblLook w:val="04A0" w:firstRow="1" w:lastRow="0" w:firstColumn="1" w:lastColumn="0" w:noHBand="0" w:noVBand="1"/>
      </w:tblPr>
      <w:tblGrid>
        <w:gridCol w:w="1948"/>
        <w:gridCol w:w="1948"/>
        <w:gridCol w:w="2505"/>
        <w:gridCol w:w="2335"/>
        <w:gridCol w:w="2860"/>
      </w:tblGrid>
      <w:tr w:rsidR="008E07A2" w:rsidRPr="008E07A2" w:rsidTr="008475A4">
        <w:trPr>
          <w:trHeight w:val="860"/>
        </w:trPr>
        <w:tc>
          <w:tcPr>
            <w:tcW w:w="1948" w:type="dxa"/>
          </w:tcPr>
          <w:p w:rsidR="008E07A2" w:rsidRPr="008E07A2" w:rsidRDefault="008E07A2" w:rsidP="008E07A2">
            <w:pPr>
              <w:spacing w:after="160" w:line="259" w:lineRule="auto"/>
              <w:rPr>
                <w:rFonts w:ascii="Times New Roman" w:hAnsi="Times New Roman" w:cs="Times New Roman"/>
                <w:b/>
                <w:sz w:val="24"/>
                <w:szCs w:val="24"/>
              </w:rPr>
            </w:pPr>
            <w:r w:rsidRPr="008E07A2">
              <w:rPr>
                <w:rFonts w:ascii="Times New Roman" w:hAnsi="Times New Roman" w:cs="Times New Roman"/>
                <w:b/>
                <w:sz w:val="24"/>
                <w:szCs w:val="24"/>
              </w:rPr>
              <w:t>Scoring= 1</w:t>
            </w:r>
          </w:p>
          <w:p w:rsidR="008E07A2" w:rsidRPr="008E07A2" w:rsidRDefault="008E07A2" w:rsidP="008E07A2">
            <w:pPr>
              <w:spacing w:after="160" w:line="259" w:lineRule="auto"/>
              <w:rPr>
                <w:rFonts w:ascii="Times New Roman" w:hAnsi="Times New Roman" w:cs="Times New Roman"/>
                <w:b/>
                <w:sz w:val="24"/>
                <w:szCs w:val="24"/>
              </w:rPr>
            </w:pPr>
            <w:r w:rsidRPr="008E07A2">
              <w:rPr>
                <w:rFonts w:ascii="Times New Roman" w:hAnsi="Times New Roman" w:cs="Times New Roman"/>
                <w:b/>
                <w:sz w:val="24"/>
                <w:szCs w:val="24"/>
              </w:rPr>
              <w:t>Unrelated</w:t>
            </w:r>
          </w:p>
        </w:tc>
        <w:tc>
          <w:tcPr>
            <w:tcW w:w="1948" w:type="dxa"/>
          </w:tcPr>
          <w:p w:rsidR="008E07A2" w:rsidRPr="008E07A2" w:rsidRDefault="008E07A2" w:rsidP="008E07A2">
            <w:pPr>
              <w:spacing w:after="160" w:line="259" w:lineRule="auto"/>
              <w:rPr>
                <w:rFonts w:ascii="Times New Roman" w:hAnsi="Times New Roman" w:cs="Times New Roman"/>
                <w:b/>
                <w:sz w:val="24"/>
                <w:szCs w:val="24"/>
              </w:rPr>
            </w:pPr>
            <w:r w:rsidRPr="008E07A2">
              <w:rPr>
                <w:rFonts w:ascii="Times New Roman" w:hAnsi="Times New Roman" w:cs="Times New Roman"/>
                <w:b/>
                <w:sz w:val="24"/>
                <w:szCs w:val="24"/>
              </w:rPr>
              <w:t>2</w:t>
            </w:r>
          </w:p>
          <w:p w:rsidR="008E07A2" w:rsidRPr="008E07A2" w:rsidRDefault="008E07A2" w:rsidP="008E07A2">
            <w:pPr>
              <w:spacing w:after="160" w:line="259" w:lineRule="auto"/>
              <w:rPr>
                <w:rFonts w:ascii="Times New Roman" w:hAnsi="Times New Roman" w:cs="Times New Roman"/>
                <w:b/>
                <w:sz w:val="24"/>
                <w:szCs w:val="24"/>
              </w:rPr>
            </w:pPr>
            <w:r w:rsidRPr="008E07A2">
              <w:rPr>
                <w:rFonts w:ascii="Times New Roman" w:hAnsi="Times New Roman" w:cs="Times New Roman"/>
                <w:b/>
                <w:sz w:val="24"/>
                <w:szCs w:val="24"/>
              </w:rPr>
              <w:t>Beginner</w:t>
            </w:r>
          </w:p>
        </w:tc>
        <w:tc>
          <w:tcPr>
            <w:tcW w:w="2505" w:type="dxa"/>
          </w:tcPr>
          <w:p w:rsidR="008E07A2" w:rsidRPr="008E07A2" w:rsidRDefault="008E07A2" w:rsidP="008E07A2">
            <w:pPr>
              <w:spacing w:after="160" w:line="259" w:lineRule="auto"/>
              <w:rPr>
                <w:rFonts w:ascii="Times New Roman" w:hAnsi="Times New Roman" w:cs="Times New Roman"/>
                <w:b/>
                <w:sz w:val="24"/>
                <w:szCs w:val="24"/>
              </w:rPr>
            </w:pPr>
            <w:r w:rsidRPr="008E07A2">
              <w:rPr>
                <w:rFonts w:ascii="Times New Roman" w:hAnsi="Times New Roman" w:cs="Times New Roman"/>
                <w:b/>
                <w:sz w:val="24"/>
                <w:szCs w:val="24"/>
              </w:rPr>
              <w:t>3</w:t>
            </w:r>
          </w:p>
          <w:p w:rsidR="008E07A2" w:rsidRPr="008E07A2" w:rsidRDefault="008E07A2" w:rsidP="008E07A2">
            <w:pPr>
              <w:spacing w:after="160" w:line="259" w:lineRule="auto"/>
              <w:rPr>
                <w:rFonts w:ascii="Times New Roman" w:hAnsi="Times New Roman" w:cs="Times New Roman"/>
                <w:b/>
                <w:sz w:val="24"/>
                <w:szCs w:val="24"/>
              </w:rPr>
            </w:pPr>
            <w:r w:rsidRPr="008E07A2">
              <w:rPr>
                <w:rFonts w:ascii="Times New Roman" w:hAnsi="Times New Roman" w:cs="Times New Roman"/>
                <w:b/>
                <w:sz w:val="24"/>
                <w:szCs w:val="24"/>
              </w:rPr>
              <w:t>Essential</w:t>
            </w:r>
          </w:p>
        </w:tc>
        <w:tc>
          <w:tcPr>
            <w:tcW w:w="2335" w:type="dxa"/>
          </w:tcPr>
          <w:p w:rsidR="008E07A2" w:rsidRPr="008E07A2" w:rsidRDefault="008E07A2" w:rsidP="008E07A2">
            <w:pPr>
              <w:spacing w:after="160" w:line="259" w:lineRule="auto"/>
              <w:rPr>
                <w:rFonts w:ascii="Times New Roman" w:hAnsi="Times New Roman" w:cs="Times New Roman"/>
                <w:b/>
                <w:sz w:val="24"/>
                <w:szCs w:val="24"/>
              </w:rPr>
            </w:pPr>
            <w:r w:rsidRPr="008E07A2">
              <w:rPr>
                <w:rFonts w:ascii="Times New Roman" w:hAnsi="Times New Roman" w:cs="Times New Roman"/>
                <w:b/>
                <w:sz w:val="24"/>
                <w:szCs w:val="24"/>
              </w:rPr>
              <w:t>4</w:t>
            </w:r>
          </w:p>
          <w:p w:rsidR="008E07A2" w:rsidRPr="008E07A2" w:rsidRDefault="008E07A2" w:rsidP="008E07A2">
            <w:pPr>
              <w:spacing w:after="160" w:line="259" w:lineRule="auto"/>
              <w:rPr>
                <w:rFonts w:ascii="Times New Roman" w:hAnsi="Times New Roman" w:cs="Times New Roman"/>
                <w:b/>
                <w:sz w:val="24"/>
                <w:szCs w:val="24"/>
              </w:rPr>
            </w:pPr>
            <w:r w:rsidRPr="008E07A2">
              <w:rPr>
                <w:rFonts w:ascii="Times New Roman" w:hAnsi="Times New Roman" w:cs="Times New Roman"/>
                <w:b/>
                <w:sz w:val="24"/>
                <w:szCs w:val="24"/>
              </w:rPr>
              <w:t>Proficient</w:t>
            </w:r>
          </w:p>
        </w:tc>
        <w:tc>
          <w:tcPr>
            <w:tcW w:w="2860" w:type="dxa"/>
          </w:tcPr>
          <w:p w:rsidR="008E07A2" w:rsidRPr="008E07A2" w:rsidRDefault="008E07A2" w:rsidP="008E07A2">
            <w:pPr>
              <w:spacing w:after="160" w:line="259" w:lineRule="auto"/>
              <w:rPr>
                <w:rFonts w:ascii="Times New Roman" w:hAnsi="Times New Roman" w:cs="Times New Roman"/>
                <w:b/>
                <w:sz w:val="24"/>
                <w:szCs w:val="24"/>
              </w:rPr>
            </w:pPr>
            <w:r w:rsidRPr="008E07A2">
              <w:rPr>
                <w:rFonts w:ascii="Times New Roman" w:hAnsi="Times New Roman" w:cs="Times New Roman"/>
                <w:b/>
                <w:sz w:val="24"/>
                <w:szCs w:val="24"/>
              </w:rPr>
              <w:t>5</w:t>
            </w:r>
          </w:p>
          <w:p w:rsidR="008E07A2" w:rsidRPr="008E07A2" w:rsidRDefault="008E07A2" w:rsidP="008E07A2">
            <w:pPr>
              <w:spacing w:after="160" w:line="259" w:lineRule="auto"/>
              <w:rPr>
                <w:rFonts w:ascii="Times New Roman" w:hAnsi="Times New Roman" w:cs="Times New Roman"/>
                <w:b/>
                <w:sz w:val="24"/>
                <w:szCs w:val="24"/>
              </w:rPr>
            </w:pPr>
            <w:r w:rsidRPr="008E07A2">
              <w:rPr>
                <w:rFonts w:ascii="Times New Roman" w:hAnsi="Times New Roman" w:cs="Times New Roman"/>
                <w:b/>
                <w:sz w:val="24"/>
                <w:szCs w:val="24"/>
              </w:rPr>
              <w:t>Mastery</w:t>
            </w:r>
          </w:p>
        </w:tc>
      </w:tr>
      <w:tr w:rsidR="008E07A2" w:rsidRPr="008E07A2" w:rsidTr="008475A4">
        <w:trPr>
          <w:trHeight w:val="3853"/>
        </w:trPr>
        <w:tc>
          <w:tcPr>
            <w:tcW w:w="1948" w:type="dxa"/>
          </w:tcPr>
          <w:p w:rsidR="008E07A2" w:rsidRPr="008E07A2" w:rsidRDefault="008E07A2" w:rsidP="008E07A2">
            <w:pPr>
              <w:spacing w:after="160" w:line="259" w:lineRule="auto"/>
              <w:rPr>
                <w:rFonts w:ascii="Times New Roman" w:hAnsi="Times New Roman" w:cs="Times New Roman"/>
                <w:sz w:val="24"/>
                <w:szCs w:val="24"/>
              </w:rPr>
            </w:pPr>
            <w:r w:rsidRPr="008E07A2">
              <w:rPr>
                <w:rFonts w:ascii="Times New Roman" w:hAnsi="Times New Roman" w:cs="Times New Roman"/>
                <w:sz w:val="24"/>
                <w:szCs w:val="24"/>
              </w:rPr>
              <w:t>Submission appears unrelated to learning unit.  Evidence of teaching skill not present in faculty submission.</w:t>
            </w:r>
          </w:p>
        </w:tc>
        <w:tc>
          <w:tcPr>
            <w:tcW w:w="1948" w:type="dxa"/>
          </w:tcPr>
          <w:p w:rsidR="008E07A2" w:rsidRPr="008E07A2" w:rsidRDefault="008E07A2" w:rsidP="008E07A2">
            <w:pPr>
              <w:spacing w:after="160" w:line="259" w:lineRule="auto"/>
              <w:rPr>
                <w:rFonts w:ascii="Times New Roman" w:hAnsi="Times New Roman" w:cs="Times New Roman"/>
                <w:sz w:val="24"/>
                <w:szCs w:val="24"/>
              </w:rPr>
            </w:pPr>
            <w:r w:rsidRPr="008E07A2">
              <w:rPr>
                <w:rFonts w:ascii="Times New Roman" w:hAnsi="Times New Roman" w:cs="Times New Roman"/>
                <w:sz w:val="24"/>
                <w:szCs w:val="24"/>
              </w:rPr>
              <w:t xml:space="preserve">Submission shows ability to recall correct terms but lacks ability to apply learning content to described teaching situation.  </w:t>
            </w:r>
          </w:p>
        </w:tc>
        <w:tc>
          <w:tcPr>
            <w:tcW w:w="2505" w:type="dxa"/>
          </w:tcPr>
          <w:p w:rsidR="008E07A2" w:rsidRPr="008E07A2" w:rsidRDefault="008E07A2" w:rsidP="008E07A2">
            <w:pPr>
              <w:spacing w:after="160" w:line="259" w:lineRule="auto"/>
              <w:rPr>
                <w:rFonts w:ascii="Times New Roman" w:hAnsi="Times New Roman" w:cs="Times New Roman"/>
                <w:sz w:val="24"/>
                <w:szCs w:val="24"/>
              </w:rPr>
            </w:pPr>
            <w:r w:rsidRPr="008E07A2">
              <w:rPr>
                <w:rFonts w:ascii="Times New Roman" w:hAnsi="Times New Roman" w:cs="Times New Roman"/>
                <w:sz w:val="24"/>
                <w:szCs w:val="24"/>
              </w:rPr>
              <w:t xml:space="preserve">Submission shows understanding of how to apply learning content to teaching situation but lacks ability to anticipate the impact this decision will have on student learning. </w:t>
            </w:r>
          </w:p>
        </w:tc>
        <w:tc>
          <w:tcPr>
            <w:tcW w:w="2335" w:type="dxa"/>
          </w:tcPr>
          <w:p w:rsidR="008E07A2" w:rsidRPr="008E07A2" w:rsidRDefault="008E07A2" w:rsidP="008E07A2">
            <w:pPr>
              <w:spacing w:after="160" w:line="259" w:lineRule="auto"/>
              <w:rPr>
                <w:rFonts w:ascii="Times New Roman" w:hAnsi="Times New Roman" w:cs="Times New Roman"/>
                <w:sz w:val="24"/>
                <w:szCs w:val="24"/>
              </w:rPr>
            </w:pPr>
            <w:r w:rsidRPr="008E07A2">
              <w:rPr>
                <w:rFonts w:ascii="Times New Roman" w:hAnsi="Times New Roman" w:cs="Times New Roman"/>
                <w:sz w:val="24"/>
                <w:szCs w:val="24"/>
              </w:rPr>
              <w:t>Submission demonstrates correct application of teaching skill and correctly identifies potential impact this will have on student learning.</w:t>
            </w:r>
          </w:p>
        </w:tc>
        <w:tc>
          <w:tcPr>
            <w:tcW w:w="2860" w:type="dxa"/>
          </w:tcPr>
          <w:p w:rsidR="008E07A2" w:rsidRPr="008E07A2" w:rsidRDefault="008E07A2" w:rsidP="008E07A2">
            <w:pPr>
              <w:spacing w:after="160" w:line="259" w:lineRule="auto"/>
              <w:rPr>
                <w:rFonts w:ascii="Times New Roman" w:hAnsi="Times New Roman" w:cs="Times New Roman"/>
                <w:sz w:val="24"/>
                <w:szCs w:val="24"/>
              </w:rPr>
            </w:pPr>
            <w:r w:rsidRPr="008E07A2">
              <w:rPr>
                <w:rFonts w:ascii="Times New Roman" w:hAnsi="Times New Roman" w:cs="Times New Roman"/>
                <w:sz w:val="24"/>
                <w:szCs w:val="24"/>
              </w:rPr>
              <w:t xml:space="preserve">Submission demonstrates correct application of teaching skill, identifies potential impact on student learning and ability to tailor teaching to individual student needs.  </w:t>
            </w:r>
          </w:p>
        </w:tc>
      </w:tr>
    </w:tbl>
    <w:p w:rsidR="00DB12A6" w:rsidRPr="00DB12A6" w:rsidRDefault="00DB12A6">
      <w:pPr>
        <w:rPr>
          <w:rFonts w:ascii="Times New Roman" w:hAnsi="Times New Roman" w:cs="Times New Roman"/>
          <w:sz w:val="24"/>
          <w:szCs w:val="24"/>
        </w:rPr>
      </w:pPr>
    </w:p>
    <w:sectPr w:rsidR="00DB12A6" w:rsidRPr="00DB12A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2A6" w:rsidRDefault="00DB12A6" w:rsidP="00DB12A6">
      <w:pPr>
        <w:spacing w:after="0" w:line="240" w:lineRule="auto"/>
      </w:pPr>
      <w:r>
        <w:separator/>
      </w:r>
    </w:p>
  </w:endnote>
  <w:endnote w:type="continuationSeparator" w:id="0">
    <w:p w:rsidR="00DB12A6" w:rsidRDefault="00DB12A6" w:rsidP="00DB1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2A6" w:rsidRDefault="00DB12A6" w:rsidP="00DB12A6">
      <w:pPr>
        <w:spacing w:after="0" w:line="240" w:lineRule="auto"/>
      </w:pPr>
      <w:r>
        <w:separator/>
      </w:r>
    </w:p>
  </w:footnote>
  <w:footnote w:type="continuationSeparator" w:id="0">
    <w:p w:rsidR="00DB12A6" w:rsidRDefault="00DB12A6" w:rsidP="00DB12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2A6" w:rsidRDefault="00DB12A6">
    <w:pPr>
      <w:pStyle w:val="Header"/>
    </w:pPr>
  </w:p>
  <w:p w:rsidR="00DB12A6" w:rsidRDefault="00DB12A6" w:rsidP="00DB12A6">
    <w:pPr>
      <w:pStyle w:val="Header"/>
      <w:jc w:val="center"/>
    </w:pPr>
    <w:r>
      <w:rPr>
        <w:noProof/>
        <w:sz w:val="24"/>
        <w:szCs w:val="24"/>
      </w:rPr>
      <w:drawing>
        <wp:inline distT="0" distB="0" distL="0" distR="0" wp14:anchorId="6F5AED36" wp14:editId="0E4B3279">
          <wp:extent cx="2392680" cy="861060"/>
          <wp:effectExtent l="0" t="0" r="7620" b="0"/>
          <wp:docPr id="1" name="Picture 1" descr="cid:image001.jpg@01D2C359.7ABC4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C359.7ABC447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392680" cy="8610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90F6B"/>
    <w:multiLevelType w:val="hybridMultilevel"/>
    <w:tmpl w:val="727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C495C"/>
    <w:multiLevelType w:val="hybridMultilevel"/>
    <w:tmpl w:val="2DEA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664A1"/>
    <w:multiLevelType w:val="multilevel"/>
    <w:tmpl w:val="9C78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D3893"/>
    <w:multiLevelType w:val="multilevel"/>
    <w:tmpl w:val="2CA6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D5ECF"/>
    <w:multiLevelType w:val="hybridMultilevel"/>
    <w:tmpl w:val="664E2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26F6A"/>
    <w:multiLevelType w:val="hybridMultilevel"/>
    <w:tmpl w:val="0D92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653F1"/>
    <w:multiLevelType w:val="multilevel"/>
    <w:tmpl w:val="3C88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187E35"/>
    <w:multiLevelType w:val="hybridMultilevel"/>
    <w:tmpl w:val="FCA4D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A6"/>
    <w:rsid w:val="00384613"/>
    <w:rsid w:val="004E4EF2"/>
    <w:rsid w:val="005C74B2"/>
    <w:rsid w:val="00851A5F"/>
    <w:rsid w:val="008E07A2"/>
    <w:rsid w:val="00A532EB"/>
    <w:rsid w:val="00BB0F3A"/>
    <w:rsid w:val="00CB6EFA"/>
    <w:rsid w:val="00DB12A6"/>
    <w:rsid w:val="00E23DDA"/>
    <w:rsid w:val="00FC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650EF-4C47-4E52-9E57-94FD9029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2A6"/>
  </w:style>
  <w:style w:type="paragraph" w:styleId="Footer">
    <w:name w:val="footer"/>
    <w:basedOn w:val="Normal"/>
    <w:link w:val="FooterChar"/>
    <w:uiPriority w:val="99"/>
    <w:unhideWhenUsed/>
    <w:rsid w:val="00DB1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2A6"/>
  </w:style>
  <w:style w:type="character" w:styleId="Hyperlink">
    <w:name w:val="Hyperlink"/>
    <w:basedOn w:val="DefaultParagraphFont"/>
    <w:uiPriority w:val="99"/>
    <w:unhideWhenUsed/>
    <w:rsid w:val="00851A5F"/>
    <w:rPr>
      <w:color w:val="0563C1" w:themeColor="hyperlink"/>
      <w:u w:val="single"/>
    </w:rPr>
  </w:style>
  <w:style w:type="table" w:styleId="TableGrid">
    <w:name w:val="Table Grid"/>
    <w:basedOn w:val="TableNormal"/>
    <w:uiPriority w:val="39"/>
    <w:rsid w:val="008E0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te.cornell.edu/teaching-ideas/assessing-student-learning/using-rubrics.html" TargetMode="External"/><Relationship Id="rId13" Type="http://schemas.openxmlformats.org/officeDocument/2006/relationships/hyperlink" Target="mailto:facultydevelopment@wilmu.edu" TargetMode="External"/><Relationship Id="rId3" Type="http://schemas.openxmlformats.org/officeDocument/2006/relationships/settings" Target="settings.xml"/><Relationship Id="rId7" Type="http://schemas.openxmlformats.org/officeDocument/2006/relationships/hyperlink" Target="http://www.cmu.edu/teaching/designteach/teach/rubrics.html" TargetMode="External"/><Relationship Id="rId12" Type="http://schemas.openxmlformats.org/officeDocument/2006/relationships/hyperlink" Target="http://www.columbia.edu/cu/tat/pdfs/feedback.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rtheastern.edu/learningresearch/teaching-tip-3-crafting-effective-feedback-studen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scd.org/publications/educational-leadership/sept12/vol70/num01/Seven-Keys-to-Effective-Feedback.aspx" TargetMode="External"/><Relationship Id="rId4" Type="http://schemas.openxmlformats.org/officeDocument/2006/relationships/webSettings" Target="webSettings.xml"/><Relationship Id="rId9" Type="http://schemas.openxmlformats.org/officeDocument/2006/relationships/hyperlink" Target="http://wp.lasalle.edu/blog/how-to-build-a-good-rubric/"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1.jpg@01D2C359.7ABC447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Wilmington University</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Simpson, Charles J. (CTE)</dc:creator>
  <cp:keywords/>
  <dc:description/>
  <cp:lastModifiedBy>Simpson, Charles J. (CTE)</cp:lastModifiedBy>
  <cp:revision>7</cp:revision>
  <dcterms:created xsi:type="dcterms:W3CDTF">2017-08-01T19:08:00Z</dcterms:created>
  <dcterms:modified xsi:type="dcterms:W3CDTF">2017-08-22T13:57:00Z</dcterms:modified>
</cp:coreProperties>
</file>