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B2DD" w14:textId="204BB317" w:rsidR="00243EAC" w:rsidRDefault="00243EAC" w:rsidP="00243EAC">
      <w:pPr>
        <w:pStyle w:val="Title"/>
      </w:pPr>
      <w:r w:rsidRPr="00243EAC">
        <w:t>Given the schedule (weekly topics) define the Learning Outcomes</w:t>
      </w:r>
      <w:r w:rsidR="008D386A">
        <w:t xml:space="preserve"> and </w:t>
      </w:r>
      <w:r w:rsidR="00DA5B8E">
        <w:t>assessments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8434"/>
      </w:tblGrid>
      <w:tr w:rsidR="00243EAC" w:rsidRPr="00243EAC" w14:paraId="0C36CCEF" w14:textId="77777777" w:rsidTr="00B7247D">
        <w:tc>
          <w:tcPr>
            <w:tcW w:w="10790" w:type="dxa"/>
            <w:gridSpan w:val="2"/>
          </w:tcPr>
          <w:p w14:paraId="78CDDA26" w14:textId="77777777" w:rsidR="00243EAC" w:rsidRPr="00243EAC" w:rsidRDefault="00243EAC" w:rsidP="00B7247D">
            <w:pPr>
              <w:pStyle w:val="Heading2"/>
              <w:jc w:val="center"/>
              <w:outlineLvl w:val="1"/>
              <w:rPr>
                <w:b/>
                <w:bCs/>
                <w:sz w:val="20"/>
                <w:szCs w:val="20"/>
              </w:rPr>
            </w:pPr>
            <w:r w:rsidRPr="00243EAC">
              <w:rPr>
                <w:b/>
                <w:bCs/>
                <w:sz w:val="20"/>
                <w:szCs w:val="20"/>
              </w:rPr>
              <w:t>Weekly Schedule</w:t>
            </w:r>
          </w:p>
        </w:tc>
      </w:tr>
      <w:tr w:rsidR="00243EAC" w:rsidRPr="00243EAC" w14:paraId="717D2B13" w14:textId="77777777" w:rsidTr="00B7247D">
        <w:tc>
          <w:tcPr>
            <w:tcW w:w="1435" w:type="dxa"/>
          </w:tcPr>
          <w:p w14:paraId="2D609A4F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9355" w:type="dxa"/>
          </w:tcPr>
          <w:p w14:paraId="6E0C85FD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Topics</w:t>
            </w:r>
          </w:p>
        </w:tc>
      </w:tr>
      <w:tr w:rsidR="00243EAC" w:rsidRPr="00243EAC" w14:paraId="74DC3471" w14:textId="77777777" w:rsidTr="00B7247D">
        <w:tc>
          <w:tcPr>
            <w:tcW w:w="1435" w:type="dxa"/>
          </w:tcPr>
          <w:p w14:paraId="69EA74F5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355" w:type="dxa"/>
          </w:tcPr>
          <w:p w14:paraId="3B98ED81" w14:textId="46D7E6C2" w:rsidR="00243EAC" w:rsidRPr="00243EAC" w:rsidRDefault="00243EAC" w:rsidP="00243EAC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sz w:val="20"/>
                <w:szCs w:val="20"/>
              </w:rPr>
              <w:t>Overview of Machine Learning: history, relation to classical statistics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1; </w:t>
            </w:r>
          </w:p>
        </w:tc>
      </w:tr>
      <w:tr w:rsidR="00243EAC" w:rsidRPr="00243EAC" w14:paraId="70419DDF" w14:textId="77777777" w:rsidTr="00B7247D">
        <w:tc>
          <w:tcPr>
            <w:tcW w:w="1435" w:type="dxa"/>
          </w:tcPr>
          <w:p w14:paraId="3ED4D74D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355" w:type="dxa"/>
          </w:tcPr>
          <w:p w14:paraId="06546F61" w14:textId="77777777" w:rsidR="00243EAC" w:rsidRPr="00243EAC" w:rsidRDefault="00243EAC" w:rsidP="00B7247D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Linear Regression: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model specification issues, maximum likelihood estimation, ridge regression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7, except 7.4 and 7.6 </w:t>
            </w:r>
          </w:p>
        </w:tc>
      </w:tr>
      <w:tr w:rsidR="00243EAC" w:rsidRPr="00243EAC" w14:paraId="36EB185E" w14:textId="77777777" w:rsidTr="00B7247D">
        <w:tc>
          <w:tcPr>
            <w:tcW w:w="1435" w:type="dxa"/>
          </w:tcPr>
          <w:p w14:paraId="205278B6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355" w:type="dxa"/>
          </w:tcPr>
          <w:p w14:paraId="16EDABF8" w14:textId="77777777" w:rsidR="00243EAC" w:rsidRPr="00243EAC" w:rsidRDefault="00243EAC" w:rsidP="00B7247D">
            <w:pPr>
              <w:pStyle w:val="NormalWeb"/>
              <w:ind w:left="5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 xml:space="preserve">Logistic Regression: </w:t>
            </w:r>
            <w:r w:rsidRPr="00243EAC">
              <w:rPr>
                <w:rFonts w:ascii="Calibri" w:hAnsi="Calibri"/>
                <w:sz w:val="20"/>
                <w:szCs w:val="20"/>
              </w:rPr>
              <w:t>model fitting methods (steepest descent, Newton’s, L1 and L2 regularization, etc.)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Online learning algorithms</w:t>
            </w:r>
            <w:r w:rsidRPr="00243EAC">
              <w:rPr>
                <w:rFonts w:ascii="Calibri" w:hAnsi="Calibri"/>
                <w:sz w:val="20"/>
                <w:szCs w:val="20"/>
              </w:rPr>
              <w:t>: structured prediction, regret minimization, stochastic optimization, risk minimization, LMS algorithm, perceptron algorithm, relation to Bayesian techniques.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Chapter 8.1-8.3.6, 8.5, 13.3, </w:t>
            </w:r>
          </w:p>
        </w:tc>
      </w:tr>
      <w:tr w:rsidR="00243EAC" w:rsidRPr="00243EAC" w14:paraId="4A0475AE" w14:textId="77777777" w:rsidTr="00B7247D">
        <w:tc>
          <w:tcPr>
            <w:tcW w:w="1435" w:type="dxa"/>
          </w:tcPr>
          <w:p w14:paraId="7412AEBA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355" w:type="dxa"/>
          </w:tcPr>
          <w:p w14:paraId="0BC61AF2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 xml:space="preserve">Support Vector Machines: </w:t>
            </w:r>
            <w:r w:rsidRPr="00243EAC">
              <w:rPr>
                <w:rFonts w:ascii="Calibri" w:hAnsi="Calibri"/>
                <w:sz w:val="20"/>
                <w:szCs w:val="20"/>
              </w:rPr>
              <w:t>uses in regression and classification, optimization, choice of parameter C, probabilistic interpretation</w:t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br/>
              <w:t xml:space="preserve">Kernel Methods: 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RBF kernels, Mercer kernels, </w:t>
            </w:r>
            <w:proofErr w:type="spellStart"/>
            <w:r w:rsidRPr="00243EAC">
              <w:rPr>
                <w:rFonts w:ascii="Calibri" w:hAnsi="Calibri"/>
                <w:sz w:val="20"/>
                <w:szCs w:val="20"/>
              </w:rPr>
              <w:t>Matern</w:t>
            </w:r>
            <w:proofErr w:type="spellEnd"/>
            <w:r w:rsidRPr="00243EAC">
              <w:rPr>
                <w:rFonts w:ascii="Calibri" w:hAnsi="Calibri"/>
                <w:sz w:val="20"/>
                <w:szCs w:val="20"/>
              </w:rPr>
              <w:t xml:space="preserve"> kernels, Linear kernels, String kernels,  Kernels derived from probabilistic generative models; the “kernel trick” and its uses: nearest neighbor classification, K-medoids clustering, ridge regression, and PCA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14.1, 14.2, 14.5, supplemental notes by Ng</w:t>
            </w:r>
          </w:p>
        </w:tc>
      </w:tr>
      <w:tr w:rsidR="00243EAC" w:rsidRPr="00243EAC" w14:paraId="64E8CBCE" w14:textId="77777777" w:rsidTr="00B7247D">
        <w:tc>
          <w:tcPr>
            <w:tcW w:w="1435" w:type="dxa"/>
          </w:tcPr>
          <w:p w14:paraId="28235DCB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9355" w:type="dxa"/>
          </w:tcPr>
          <w:p w14:paraId="6FD1F675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Decision Trees: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basis in information theory, when appropriate to use, growing and pruning, detecting and avoiding over-fitting; pros and cons with respect to other ML techniques; random forests; ID3 and related algorithms; use of bias; training with incomplete data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Boosting: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why it works so well, specific types of boosting, ensemble learning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2.8, 16.2, 16.4, 16.6 , supplemental notes by Mitchell, Yoav &amp; </w:t>
            </w:r>
            <w:proofErr w:type="spellStart"/>
            <w:r w:rsidRPr="00243EAC">
              <w:rPr>
                <w:rFonts w:ascii="Calibri" w:hAnsi="Calibri"/>
                <w:sz w:val="20"/>
                <w:szCs w:val="20"/>
              </w:rPr>
              <w:t>Schapire</w:t>
            </w:r>
            <w:proofErr w:type="spellEnd"/>
          </w:p>
        </w:tc>
      </w:tr>
      <w:tr w:rsidR="00243EAC" w:rsidRPr="00243EAC" w14:paraId="4621AC58" w14:textId="77777777" w:rsidTr="00B7247D">
        <w:tc>
          <w:tcPr>
            <w:tcW w:w="1435" w:type="dxa"/>
          </w:tcPr>
          <w:p w14:paraId="51DF8DDA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9355" w:type="dxa"/>
          </w:tcPr>
          <w:p w14:paraId="0851D33E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Deep Learning: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background in feed-forward neural networks (multilayer </w:t>
            </w:r>
            <w:proofErr w:type="spellStart"/>
            <w:r w:rsidRPr="00243EAC">
              <w:rPr>
                <w:rFonts w:ascii="Calibri" w:hAnsi="Calibri"/>
                <w:sz w:val="20"/>
                <w:szCs w:val="20"/>
              </w:rPr>
              <w:t>perceptrons</w:t>
            </w:r>
            <w:proofErr w:type="spellEnd"/>
            <w:r w:rsidRPr="00243EAC">
              <w:rPr>
                <w:rFonts w:ascii="Calibri" w:hAnsi="Calibri"/>
                <w:sz w:val="20"/>
                <w:szCs w:val="20"/>
              </w:rPr>
              <w:t>) and Restricted Boltzmann machines; deep generative models (sigmoid networks, Boltzmann machines, belief networks)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16.5, 27.7, 28.1-28.2 </w:t>
            </w:r>
          </w:p>
        </w:tc>
      </w:tr>
      <w:tr w:rsidR="00243EAC" w:rsidRPr="00243EAC" w14:paraId="3FF42879" w14:textId="77777777" w:rsidTr="00B7247D">
        <w:tc>
          <w:tcPr>
            <w:tcW w:w="1435" w:type="dxa"/>
          </w:tcPr>
          <w:p w14:paraId="14DD7600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9355" w:type="dxa"/>
          </w:tcPr>
          <w:p w14:paraId="0F04A32A" w14:textId="77777777" w:rsidR="00243EAC" w:rsidRPr="00243EAC" w:rsidRDefault="00243EAC" w:rsidP="00B7247D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Deep Learning (continued):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training of deep networks, applications of deep networks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Midterm Review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28.3-28.4 </w:t>
            </w:r>
          </w:p>
        </w:tc>
      </w:tr>
      <w:tr w:rsidR="00243EAC" w:rsidRPr="00243EAC" w14:paraId="321DB462" w14:textId="77777777" w:rsidTr="00B7247D">
        <w:tc>
          <w:tcPr>
            <w:tcW w:w="1435" w:type="dxa"/>
          </w:tcPr>
          <w:p w14:paraId="14C175DD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9355" w:type="dxa"/>
          </w:tcPr>
          <w:p w14:paraId="5CD352D6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b/>
                <w:sz w:val="20"/>
                <w:szCs w:val="20"/>
              </w:rPr>
              <w:t>Midterm Exam</w:t>
            </w:r>
            <w:r w:rsidRPr="00243EAC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 xml:space="preserve">Clustering:  </w:t>
            </w: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measures of dissimilarity; k-means clustering, clustering in mixture models</w:t>
            </w:r>
            <w:r w:rsidRPr="00243EAC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 xml:space="preserve">Text: </w:t>
            </w: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Chapters 25.1, 11.1-11.3</w:t>
            </w:r>
          </w:p>
        </w:tc>
      </w:tr>
      <w:tr w:rsidR="00243EAC" w:rsidRPr="00243EAC" w14:paraId="77A82C43" w14:textId="77777777" w:rsidTr="00B7247D">
        <w:tc>
          <w:tcPr>
            <w:tcW w:w="1435" w:type="dxa"/>
          </w:tcPr>
          <w:p w14:paraId="389DE8DF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9355" w:type="dxa"/>
          </w:tcPr>
          <w:p w14:paraId="1CFB819D" w14:textId="77777777" w:rsidR="00243EAC" w:rsidRPr="00243EAC" w:rsidRDefault="00243EAC" w:rsidP="00B7247D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Expectation Maximization: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basic idea, Jensen’s inequality, the EM algorithm, EM applied to various distributions (mixture of Gaussians), theoretical basis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11.4, supplemental notes by Ng</w:t>
            </w:r>
          </w:p>
        </w:tc>
      </w:tr>
      <w:tr w:rsidR="00243EAC" w:rsidRPr="00243EAC" w14:paraId="1562B133" w14:textId="77777777" w:rsidTr="00B7247D">
        <w:tc>
          <w:tcPr>
            <w:tcW w:w="1435" w:type="dxa"/>
          </w:tcPr>
          <w:p w14:paraId="09B70A71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9355" w:type="dxa"/>
          </w:tcPr>
          <w:p w14:paraId="4E184D84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Dimensionality Reduction: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classical Principal Components Analysis, PCA theorem; Singular Value Decomposition, Probabilistic PCA, EM algorithm for PCA, PCA for categorical data, PCA for paired and multi-view data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12.2, 12.4, 12.5</w:t>
            </w:r>
          </w:p>
        </w:tc>
      </w:tr>
      <w:tr w:rsidR="00243EAC" w:rsidRPr="00243EAC" w14:paraId="3D7B8631" w14:textId="77777777" w:rsidTr="00B7247D">
        <w:tc>
          <w:tcPr>
            <w:tcW w:w="1435" w:type="dxa"/>
          </w:tcPr>
          <w:p w14:paraId="0634A8C1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9355" w:type="dxa"/>
          </w:tcPr>
          <w:p w14:paraId="2D3AA292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 xml:space="preserve">Graphical Techniques: 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Bayesian nets, Directed Gaussian Models (DGM), plate </w:t>
            </w:r>
            <w:proofErr w:type="gramStart"/>
            <w:r w:rsidRPr="00243EAC">
              <w:rPr>
                <w:rFonts w:ascii="Calibri" w:hAnsi="Calibri"/>
                <w:sz w:val="20"/>
                <w:szCs w:val="20"/>
              </w:rPr>
              <w:t>notation,  d</w:t>
            </w:r>
            <w:proofErr w:type="gramEnd"/>
            <w:r w:rsidRPr="00243EAC">
              <w:rPr>
                <w:rFonts w:ascii="Calibri" w:hAnsi="Calibri"/>
                <w:sz w:val="20"/>
                <w:szCs w:val="20"/>
              </w:rPr>
              <w:t>-separation,  Markov random fields,  Hammersley-Clifford theorem and its effects, training maxent models, pseudo-likelihood, stochastic maximum likelihood learning</w:t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br/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10, 19.1-19.5</w:t>
            </w:r>
          </w:p>
        </w:tc>
      </w:tr>
    </w:tbl>
    <w:p w14:paraId="37B012CB" w14:textId="77777777" w:rsidR="00243EAC" w:rsidRDefault="00243EAC" w:rsidP="00243EAC">
      <w:pPr>
        <w:rPr>
          <w:lang w:bidi="he-IL"/>
        </w:rPr>
      </w:pPr>
    </w:p>
    <w:p w14:paraId="52EC3A77" w14:textId="77777777" w:rsidR="00243EAC" w:rsidRPr="00243EAC" w:rsidRDefault="00243EAC" w:rsidP="00243EAC">
      <w:pPr>
        <w:rPr>
          <w:lang w:bidi="he-IL"/>
        </w:rPr>
      </w:pPr>
    </w:p>
    <w:p w14:paraId="41AAAF7C" w14:textId="77777777" w:rsidR="00C7552D" w:rsidRDefault="00C7552D" w:rsidP="00243EAC">
      <w:pPr>
        <w:pStyle w:val="Title"/>
      </w:pPr>
    </w:p>
    <w:p w14:paraId="45043D8A" w14:textId="77777777" w:rsidR="00C7552D" w:rsidRDefault="00C7552D" w:rsidP="00243EAC">
      <w:pPr>
        <w:pStyle w:val="Title"/>
      </w:pPr>
    </w:p>
    <w:p w14:paraId="450EEEE5" w14:textId="77777777" w:rsidR="00C7552D" w:rsidRDefault="00C7552D" w:rsidP="00243EAC">
      <w:pPr>
        <w:pStyle w:val="Title"/>
      </w:pPr>
    </w:p>
    <w:p w14:paraId="4DBF0D88" w14:textId="77777777" w:rsidR="00C7552D" w:rsidRDefault="00C7552D" w:rsidP="00243EAC">
      <w:pPr>
        <w:pStyle w:val="Title"/>
      </w:pPr>
    </w:p>
    <w:p w14:paraId="31763030" w14:textId="77777777" w:rsidR="00C7552D" w:rsidRDefault="00C7552D" w:rsidP="00243EAC">
      <w:pPr>
        <w:pStyle w:val="Title"/>
      </w:pPr>
    </w:p>
    <w:p w14:paraId="4ED06BE9" w14:textId="77777777" w:rsidR="00C7552D" w:rsidRDefault="00C7552D" w:rsidP="00243EAC">
      <w:pPr>
        <w:pStyle w:val="Title"/>
      </w:pPr>
    </w:p>
    <w:p w14:paraId="074A93F4" w14:textId="1E23646D" w:rsidR="004F7E59" w:rsidRPr="00A97476" w:rsidRDefault="004F7E59" w:rsidP="00243EAC">
      <w:pPr>
        <w:pStyle w:val="Title"/>
      </w:pPr>
      <w:r w:rsidRPr="00A97476">
        <w:lastRenderedPageBreak/>
        <w:t>COM-3920: Machine Learning</w:t>
      </w:r>
    </w:p>
    <w:p w14:paraId="531AA4F9" w14:textId="77777777" w:rsidR="004F7E59" w:rsidRPr="00A97476" w:rsidRDefault="004F7E59" w:rsidP="004F7E59">
      <w:pPr>
        <w:spacing w:line="0" w:lineRule="atLeast"/>
        <w:rPr>
          <w:rFonts w:ascii="Arial" w:eastAsia="Arial" w:hAnsi="Arial"/>
          <w:color w:val="000000" w:themeColor="text1"/>
          <w:sz w:val="36"/>
          <w:szCs w:val="36"/>
          <w:u w:val="single"/>
        </w:rPr>
      </w:pPr>
      <w:r w:rsidRPr="00A97476">
        <w:rPr>
          <w:rFonts w:ascii="Arial" w:eastAsia="Arial" w:hAnsi="Arial"/>
          <w:color w:val="000000" w:themeColor="text1"/>
          <w:sz w:val="36"/>
          <w:szCs w:val="36"/>
          <w:u w:val="single"/>
        </w:rPr>
        <w:t>Learning Objectives</w:t>
      </w:r>
    </w:p>
    <w:p w14:paraId="4037BA2D" w14:textId="77777777" w:rsidR="009C5001" w:rsidRPr="00A97476" w:rsidRDefault="009C5001">
      <w:pPr>
        <w:spacing w:line="394" w:lineRule="exact"/>
        <w:rPr>
          <w:rFonts w:ascii="Arial" w:eastAsia="Times New Roman" w:hAnsi="Arial"/>
          <w:color w:val="000000" w:themeColor="text1"/>
          <w:sz w:val="24"/>
        </w:rPr>
      </w:pPr>
    </w:p>
    <w:p w14:paraId="34EE2265" w14:textId="77777777" w:rsidR="009C5001" w:rsidRPr="00A97476" w:rsidRDefault="0044178B" w:rsidP="00A97476">
      <w:pPr>
        <w:spacing w:line="0" w:lineRule="atLeast"/>
        <w:rPr>
          <w:rFonts w:ascii="Arial" w:eastAsia="Arial" w:hAnsi="Arial"/>
          <w:color w:val="000000" w:themeColor="text1"/>
          <w:sz w:val="28"/>
        </w:rPr>
      </w:pPr>
      <w:r w:rsidRPr="00A97476">
        <w:rPr>
          <w:rFonts w:ascii="Arial" w:eastAsia="Arial" w:hAnsi="Arial"/>
          <w:color w:val="000000" w:themeColor="text1"/>
          <w:sz w:val="28"/>
        </w:rPr>
        <w:t>Course Level Learning Outcomes</w:t>
      </w:r>
    </w:p>
    <w:p w14:paraId="2EAA5290" w14:textId="77777777" w:rsidR="00A97476" w:rsidRPr="00A97476" w:rsidRDefault="00A97476" w:rsidP="00A97476">
      <w:pPr>
        <w:numPr>
          <w:ilvl w:val="4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72E17EE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and analyze existing learning algorithms, including methods for classification, regression, structured prediction, clustering, and representation learning</w:t>
      </w:r>
    </w:p>
    <w:p w14:paraId="1E58F974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Integrate multiple facets of practical machine learning in a single system: data preprocessing, learning, regularization and model selection</w:t>
      </w:r>
    </w:p>
    <w:p w14:paraId="56669182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formal properties of models and algorithms for learning and explain the practical implications of those results</w:t>
      </w:r>
    </w:p>
    <w:p w14:paraId="37E9152C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different paradigms for learning (supervised, unsupervised, etc.)</w:t>
      </w:r>
    </w:p>
    <w:p w14:paraId="03DE16E0" w14:textId="77777777"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7A203356" w14:textId="77777777" w:rsidR="00FE70DD" w:rsidRPr="00A97476" w:rsidRDefault="006234A5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405E71A3" w14:textId="77777777" w:rsid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Topic</w:t>
      </w:r>
      <w:r w:rsidR="00952948">
        <w:rPr>
          <w:rFonts w:ascii="Arial" w:eastAsia="Arial" w:hAnsi="Arial"/>
          <w:b/>
          <w:color w:val="000000" w:themeColor="text1"/>
          <w:sz w:val="21"/>
        </w:rPr>
        <w:t xml:space="preserve">: </w:t>
      </w:r>
      <w:r w:rsidR="006234A5" w:rsidRPr="00952948">
        <w:rPr>
          <w:rFonts w:ascii="Arial" w:eastAsia="Arial" w:hAnsi="Arial"/>
          <w:color w:val="000000" w:themeColor="text1"/>
          <w:sz w:val="21"/>
        </w:rPr>
        <w:t>Overview of Machine Learning.</w:t>
      </w:r>
    </w:p>
    <w:p w14:paraId="023A5CC0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Outcomes</w:t>
      </w:r>
    </w:p>
    <w:p w14:paraId="1404DFC2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Formulate a well-posed learning problem for a real-world task by identifying the task, performance measure, and training experience</w:t>
      </w:r>
    </w:p>
    <w:p w14:paraId="1A08DD30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Describe common learning paradigms in terms of the type of data available and when, the form of prediction, and the structure of the output prediction</w:t>
      </w:r>
    </w:p>
    <w:p w14:paraId="611A3E65" w14:textId="77777777" w:rsidR="009C5001" w:rsidRP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Identify examples of the ethical responsibilities of an ML expert</w:t>
      </w:r>
      <w:bookmarkStart w:id="0" w:name="_GoBack"/>
      <w:bookmarkEnd w:id="0"/>
    </w:p>
    <w:p w14:paraId="46D89F3A" w14:textId="77777777" w:rsidR="009C5001" w:rsidRPr="00A97476" w:rsidRDefault="009C5001" w:rsidP="00531DF2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F615B8B" w14:textId="77777777" w:rsidR="00F74240" w:rsidRDefault="00F74240" w:rsidP="00531DF2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501DDC7" w14:textId="77777777" w:rsidR="00D16CEB" w:rsidRDefault="00D16C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43A605EB" w14:textId="77777777" w:rsid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Does it Mean to Learn?</w:t>
      </w:r>
    </w:p>
    <w:p w14:paraId="533DCE0E" w14:textId="77777777" w:rsidR="003731DF" w:rsidRPr="003731DF" w:rsidRDefault="003731DF" w:rsidP="00531DF2">
      <w:pPr>
        <w:pStyle w:val="ListParagraph"/>
        <w:numPr>
          <w:ilvl w:val="1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i/>
          <w:color w:val="000000" w:themeColor="text1"/>
          <w:sz w:val="16"/>
        </w:rPr>
      </w:pPr>
      <w:r w:rsidRPr="003731DF">
        <w:rPr>
          <w:rFonts w:ascii="Arial" w:eastAsia="Arial" w:hAnsi="Arial"/>
          <w:i/>
          <w:color w:val="000000" w:themeColor="text1"/>
          <w:sz w:val="16"/>
        </w:rPr>
        <w:t>The general supervised approach to machine learning: a learning algorithm reads in training data and computes a learned function f.</w:t>
      </w:r>
    </w:p>
    <w:p w14:paraId="0516C615" w14:textId="77777777" w:rsidR="00DE104B" w:rsidRP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is the difference between memorization and generalization?</w:t>
      </w:r>
    </w:p>
    <w:p w14:paraId="55B9C2AF" w14:textId="77777777" w:rsidR="008B01EB" w:rsidRPr="008B01EB" w:rsidRDefault="008B01EB" w:rsidP="00531DF2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</w:p>
    <w:p w14:paraId="526E901C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69B6885" w14:textId="77777777" w:rsidR="00DE104B" w:rsidRDefault="00DE104B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Ask students to formulate a learning problem</w:t>
      </w:r>
      <w:r w:rsidR="00677B24">
        <w:rPr>
          <w:rFonts w:ascii="Arial" w:eastAsia="Arial" w:hAnsi="Arial"/>
          <w:color w:val="000000" w:themeColor="text1"/>
          <w:sz w:val="21"/>
        </w:rPr>
        <w:t xml:space="preserve"> (in class)</w:t>
      </w:r>
    </w:p>
    <w:p w14:paraId="4305BB2A" w14:textId="320B2079" w:rsidR="00677B24" w:rsidRPr="00DE104B" w:rsidRDefault="00952948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Homework</w:t>
      </w:r>
      <w:r w:rsidR="00A662E6">
        <w:rPr>
          <w:rFonts w:ascii="Arial" w:eastAsia="Arial" w:hAnsi="Arial"/>
          <w:color w:val="000000" w:themeColor="text1"/>
          <w:sz w:val="21"/>
        </w:rPr>
        <w:t xml:space="preserve"> (focusing on revisions and assessing what they know in terms of basic probability and statistics, calculus, and linear algebra)</w:t>
      </w:r>
    </w:p>
    <w:p w14:paraId="4DEA160B" w14:textId="77777777" w:rsidR="008B01EB" w:rsidRDefault="008B01EB" w:rsidP="006234A5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285C9165" w14:textId="77777777" w:rsidR="00F91053" w:rsidRDefault="006234A5" w:rsidP="00F9105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2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02428AAA" w14:textId="77777777" w:rsidR="006234A5" w:rsidRPr="00F91053" w:rsidRDefault="00952948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F91053">
        <w:rPr>
          <w:rFonts w:ascii="Arial" w:eastAsia="Arial" w:hAnsi="Arial"/>
          <w:b/>
          <w:color w:val="000000" w:themeColor="text1"/>
          <w:sz w:val="21"/>
        </w:rPr>
        <w:t xml:space="preserve">Topic: </w:t>
      </w:r>
      <w:r w:rsidR="006234A5" w:rsidRPr="00F91053">
        <w:rPr>
          <w:rFonts w:ascii="Arial" w:eastAsia="Arial" w:hAnsi="Arial"/>
          <w:b/>
          <w:color w:val="000000" w:themeColor="text1"/>
          <w:sz w:val="21"/>
        </w:rPr>
        <w:t>Linear Regression</w:t>
      </w:r>
    </w:p>
    <w:p w14:paraId="4DCE4D5C" w14:textId="77777777"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FFA979" w14:textId="13D4CCAB" w:rsidR="00E771D7" w:rsidRDefault="00E771D7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know simple linear regression, intercept slope coefficient parameter, </w:t>
      </w:r>
      <w:r w:rsidR="000E3179">
        <w:rPr>
          <w:rFonts w:ascii="Arial" w:eastAsia="Arial" w:hAnsi="Arial"/>
          <w:color w:val="000000" w:themeColor="text1"/>
          <w:sz w:val="21"/>
        </w:rPr>
        <w:t>least squares, sum of squares, population regression line, bias and unbiased, standard error, residual standard error</w:t>
      </w:r>
    </w:p>
    <w:p w14:paraId="4233CEB8" w14:textId="2B780A6E" w:rsidR="006234A5" w:rsidRPr="00E771D7" w:rsidRDefault="005E5CB1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D</w:t>
      </w:r>
      <w:r w:rsidR="006234A5" w:rsidRPr="00A97476">
        <w:rPr>
          <w:rFonts w:ascii="Arial" w:eastAsia="Arial" w:hAnsi="Arial"/>
          <w:color w:val="000000" w:themeColor="text1"/>
          <w:sz w:val="21"/>
        </w:rPr>
        <w:t>esign k-NN Regression and Decision Tree Regression</w:t>
      </w:r>
    </w:p>
    <w:p w14:paraId="35BB8404" w14:textId="19096304" w:rsidR="000E3179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Understand how to </w:t>
      </w:r>
      <w:r w:rsidR="000E3179">
        <w:rPr>
          <w:rFonts w:ascii="Arial" w:eastAsia="Arial" w:hAnsi="Arial"/>
          <w:color w:val="000000" w:themeColor="text1"/>
          <w:sz w:val="21"/>
        </w:rPr>
        <w:t>estimate the regression coefficients</w:t>
      </w:r>
    </w:p>
    <w:p w14:paraId="588E4B13" w14:textId="18767EE3" w:rsidR="006234A5" w:rsidRPr="00A97476" w:rsidRDefault="000E3179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I</w:t>
      </w:r>
      <w:r w:rsidR="006234A5" w:rsidRPr="00A97476">
        <w:rPr>
          <w:rFonts w:ascii="Arial" w:eastAsia="Arial" w:hAnsi="Arial"/>
          <w:color w:val="000000" w:themeColor="text1"/>
          <w:sz w:val="21"/>
        </w:rPr>
        <w:t>mplement learning for Linear Regression using three optimization techniques: (1) closed form, (2) gradient descent, (3) stochastic gradient descent</w:t>
      </w:r>
    </w:p>
    <w:p w14:paraId="65E2F6C2" w14:textId="2FE3BE7F" w:rsidR="00952948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To be able to c</w:t>
      </w:r>
      <w:r w:rsidR="006234A5" w:rsidRPr="00A97476">
        <w:rPr>
          <w:rFonts w:ascii="Arial" w:eastAsia="Arial" w:hAnsi="Arial"/>
          <w:color w:val="000000" w:themeColor="text1"/>
          <w:sz w:val="21"/>
        </w:rPr>
        <w:t>hoose a Linear Regression optimization technique that is appropriate for a particular dataset by analyzing the tradeoff of computational complexity vs. convergence speed</w:t>
      </w:r>
    </w:p>
    <w:p w14:paraId="4F216F08" w14:textId="77777777" w:rsidR="00531DF2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</w:p>
    <w:p w14:paraId="50AD57BA" w14:textId="77777777" w:rsidR="00531DF2" w:rsidRPr="007F5B55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250B61E6" w14:textId="1B8046A6" w:rsidR="00D333C8" w:rsidRDefault="00D333C8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D333C8">
        <w:rPr>
          <w:rFonts w:ascii="Arial" w:eastAsia="Arial" w:hAnsi="Arial"/>
          <w:color w:val="000000" w:themeColor="text1"/>
          <w:sz w:val="21"/>
        </w:rPr>
        <w:t>How does KNN work</w:t>
      </w:r>
      <w:r w:rsidR="00B3595B">
        <w:rPr>
          <w:rFonts w:ascii="Arial" w:eastAsia="Arial" w:hAnsi="Arial"/>
          <w:color w:val="000000" w:themeColor="text1"/>
          <w:sz w:val="21"/>
        </w:rPr>
        <w:t xml:space="preserve"> and what are </w:t>
      </w:r>
      <w:r w:rsidR="00B3595B" w:rsidRPr="00D333C8">
        <w:rPr>
          <w:rFonts w:ascii="Arial" w:eastAsia="Arial" w:hAnsi="Arial"/>
          <w:color w:val="000000" w:themeColor="text1"/>
          <w:sz w:val="21"/>
        </w:rPr>
        <w:t>the pros and cons of KNN</w:t>
      </w:r>
      <w:r w:rsidR="00B3595B">
        <w:rPr>
          <w:rFonts w:ascii="Arial" w:eastAsia="Arial" w:hAnsi="Arial"/>
          <w:color w:val="000000" w:themeColor="text1"/>
          <w:sz w:val="21"/>
        </w:rPr>
        <w:t xml:space="preserve">? </w:t>
      </w:r>
      <w:r w:rsidRPr="00B3595B">
        <w:rPr>
          <w:rFonts w:ascii="Arial" w:eastAsia="Arial" w:hAnsi="Arial"/>
          <w:color w:val="000000" w:themeColor="text1"/>
          <w:sz w:val="21"/>
        </w:rPr>
        <w:t>How can we tune the hyperparameter K?</w:t>
      </w:r>
    </w:p>
    <w:p w14:paraId="232301DC" w14:textId="79185486" w:rsidR="008A2DC4" w:rsidRPr="008A2DC4" w:rsidRDefault="00E771D7" w:rsidP="008A2DC4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What </w:t>
      </w:r>
      <w:r w:rsidR="000E3179">
        <w:rPr>
          <w:rFonts w:ascii="Arial" w:eastAsia="Arial" w:hAnsi="Arial"/>
          <w:color w:val="000000" w:themeColor="text1"/>
          <w:sz w:val="21"/>
        </w:rPr>
        <w:t>are</w:t>
      </w:r>
      <w:r w:rsidR="008A2DC4" w:rsidRPr="00FF2A39">
        <w:rPr>
          <w:rFonts w:ascii="Arial" w:eastAsia="Arial" w:hAnsi="Arial"/>
          <w:color w:val="000000" w:themeColor="text1"/>
          <w:sz w:val="21"/>
        </w:rPr>
        <w:t xml:space="preserve"> the differences between the KNN classifier and KNN regression methods</w:t>
      </w:r>
      <w:r w:rsidR="000E3179">
        <w:rPr>
          <w:rFonts w:ascii="Arial" w:eastAsia="Arial" w:hAnsi="Arial"/>
          <w:color w:val="000000" w:themeColor="text1"/>
          <w:sz w:val="21"/>
        </w:rPr>
        <w:t>?</w:t>
      </w:r>
      <w:r w:rsidR="005E5CB1">
        <w:rPr>
          <w:rFonts w:ascii="Arial" w:eastAsia="Arial" w:hAnsi="Arial"/>
          <w:color w:val="000000" w:themeColor="text1"/>
          <w:sz w:val="21"/>
        </w:rPr>
        <w:t xml:space="preserve"> </w:t>
      </w:r>
    </w:p>
    <w:p w14:paraId="40B77A8A" w14:textId="31DD4DB5" w:rsidR="00B3595B" w:rsidRDefault="00B3595B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choose the step-size</w:t>
      </w:r>
      <w:r w:rsidR="00004FFC">
        <w:rPr>
          <w:rFonts w:ascii="Arial" w:eastAsia="Arial" w:hAnsi="Arial"/>
          <w:color w:val="000000" w:themeColor="text1"/>
          <w:sz w:val="21"/>
        </w:rPr>
        <w:t xml:space="preserve"> and convergence criteria</w:t>
      </w:r>
      <w:r>
        <w:rPr>
          <w:rFonts w:ascii="Arial" w:eastAsia="Arial" w:hAnsi="Arial"/>
          <w:color w:val="000000" w:themeColor="text1"/>
          <w:sz w:val="21"/>
        </w:rPr>
        <w:t>?</w:t>
      </w:r>
    </w:p>
    <w:p w14:paraId="11FAEBC7" w14:textId="7EB605C3" w:rsidR="008A2DC4" w:rsidRDefault="008A2DC4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How do we </w:t>
      </w:r>
      <w:r w:rsidR="006F1659">
        <w:rPr>
          <w:rFonts w:ascii="Arial" w:eastAsia="Arial" w:hAnsi="Arial"/>
          <w:color w:val="000000" w:themeColor="text1"/>
          <w:sz w:val="21"/>
        </w:rPr>
        <w:t>asses model accuracy</w:t>
      </w:r>
      <w:r>
        <w:rPr>
          <w:rFonts w:ascii="Arial" w:eastAsia="Arial" w:hAnsi="Arial"/>
          <w:color w:val="000000" w:themeColor="text1"/>
          <w:sz w:val="21"/>
        </w:rPr>
        <w:t>?</w:t>
      </w:r>
    </w:p>
    <w:p w14:paraId="5D74DF9A" w14:textId="73D1DDB0" w:rsidR="000E3179" w:rsidRPr="000E3179" w:rsidRDefault="000E3179" w:rsidP="000E3179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0E3179">
        <w:rPr>
          <w:rFonts w:ascii="Arial" w:eastAsia="Arial" w:hAnsi="Arial"/>
          <w:color w:val="000000" w:themeColor="text1"/>
          <w:sz w:val="21"/>
        </w:rPr>
        <w:t>Is There a Relationship Between the Response and Predictors?</w:t>
      </w:r>
    </w:p>
    <w:p w14:paraId="59E4CCA2" w14:textId="77777777" w:rsidR="00B3595B" w:rsidRDefault="00B3595B" w:rsidP="00B3595B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14:paraId="398B4E26" w14:textId="77777777" w:rsidR="00B3595B" w:rsidRPr="007F5B55" w:rsidRDefault="00F91053" w:rsidP="00B3595B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3041E5D7" w14:textId="77777777" w:rsidR="00B3595B" w:rsidRPr="00B3595B" w:rsidRDefault="00B3595B" w:rsidP="00B3595B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Quiz on KNN and Regression</w:t>
      </w:r>
    </w:p>
    <w:p w14:paraId="6B1B415E" w14:textId="77777777" w:rsidR="00B3595B" w:rsidRPr="00B3595B" w:rsidRDefault="00B3595B" w:rsidP="00B3595B">
      <w:pPr>
        <w:pStyle w:val="ListParagraph"/>
        <w:numPr>
          <w:ilvl w:val="0"/>
          <w:numId w:val="43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Case study: </w:t>
      </w:r>
      <w:r w:rsidRPr="00B3595B">
        <w:rPr>
          <w:rFonts w:ascii="Arial" w:eastAsia="Arial" w:hAnsi="Arial"/>
          <w:color w:val="000000" w:themeColor="text1"/>
          <w:sz w:val="21"/>
        </w:rPr>
        <w:t>Predicting Housing Prices</w:t>
      </w:r>
    </w:p>
    <w:p w14:paraId="0FA7B24E" w14:textId="10A54FDF" w:rsidR="00B3595B" w:rsidRDefault="00F91053" w:rsidP="00F91053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F91053">
        <w:rPr>
          <w:rFonts w:ascii="Arial" w:eastAsia="Arial" w:hAnsi="Arial"/>
          <w:color w:val="000000" w:themeColor="text1"/>
          <w:sz w:val="21"/>
        </w:rPr>
        <w:t xml:space="preserve">Homework </w:t>
      </w:r>
    </w:p>
    <w:p w14:paraId="2EE78505" w14:textId="6ED38B90" w:rsidR="008A2DC4" w:rsidRDefault="008A2DC4" w:rsidP="008A2DC4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Problems</w:t>
      </w:r>
    </w:p>
    <w:p w14:paraId="10277A4A" w14:textId="13AEE752" w:rsidR="0044178B" w:rsidRDefault="008A2DC4" w:rsidP="00896E0A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8A2DC4">
        <w:rPr>
          <w:rFonts w:ascii="Arial" w:eastAsia="Arial" w:hAnsi="Arial"/>
          <w:color w:val="000000" w:themeColor="text1"/>
          <w:sz w:val="21"/>
        </w:rPr>
        <w:t xml:space="preserve">Applying concepts </w:t>
      </w:r>
      <w:r w:rsidR="00F91053" w:rsidRPr="008A2DC4">
        <w:rPr>
          <w:rFonts w:ascii="Arial" w:eastAsia="Arial" w:hAnsi="Arial"/>
          <w:color w:val="000000" w:themeColor="text1"/>
          <w:sz w:val="21"/>
        </w:rPr>
        <w:t>on a dataset (Python)</w:t>
      </w:r>
    </w:p>
    <w:p w14:paraId="7EDD43F1" w14:textId="77777777" w:rsidR="00243EAC" w:rsidRDefault="00243EAC" w:rsidP="00243EAC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14:paraId="17F03ADC" w14:textId="6DBCCBA4" w:rsidR="006F1659" w:rsidRPr="00952948" w:rsidRDefault="006F1659" w:rsidP="00243EAC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Topic: </w:t>
      </w:r>
      <w:r w:rsidRPr="00952948">
        <w:rPr>
          <w:rFonts w:ascii="Arial" w:eastAsia="Arial" w:hAnsi="Arial"/>
          <w:color w:val="000000" w:themeColor="text1"/>
          <w:sz w:val="21"/>
        </w:rPr>
        <w:t>Optimization for ML (Linear Regression)</w:t>
      </w:r>
    </w:p>
    <w:p w14:paraId="760EC12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F147D43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gradient descent to optimize a function</w:t>
      </w:r>
    </w:p>
    <w:p w14:paraId="40163E7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06848BB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stochastic gradient descent (SGD) to optimize a function</w:t>
      </w:r>
    </w:p>
    <w:p w14:paraId="2BBB096C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knowledge of zero derivatives to identify a closed-form solution (if one exists) to an optimization problem</w:t>
      </w:r>
    </w:p>
    <w:p w14:paraId="416545C2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between convex, concave, and nonconvex functions</w:t>
      </w:r>
    </w:p>
    <w:p w14:paraId="6531EEED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Obtain the gradient (and Hessian) of a (twice) differentiable function</w:t>
      </w:r>
    </w:p>
    <w:p w14:paraId="47A7F6EE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11B8D378" w14:textId="77777777" w:rsidR="006F1659" w:rsidRPr="00677B24" w:rsidRDefault="006F1659" w:rsidP="006F1659">
      <w:pPr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  <w:r w:rsidRPr="00677B24"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A954F3F" w14:textId="77777777" w:rsidR="006F1659" w:rsidRDefault="006F1659" w:rsidP="006F1659">
      <w:pPr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ab/>
        <w:t xml:space="preserve">Quiz: </w:t>
      </w:r>
      <w:r w:rsidRPr="00677B24">
        <w:rPr>
          <w:rFonts w:ascii="Arial" w:eastAsia="Arial" w:hAnsi="Arial"/>
          <w:color w:val="000000" w:themeColor="text1"/>
          <w:sz w:val="21"/>
        </w:rPr>
        <w:t>Linear Regression with Multiple Variables</w:t>
      </w:r>
      <w:r>
        <w:rPr>
          <w:rFonts w:ascii="Arial" w:eastAsia="Arial" w:hAnsi="Arial"/>
          <w:color w:val="000000" w:themeColor="text1"/>
          <w:sz w:val="21"/>
        </w:rPr>
        <w:t xml:space="preserve"> (Andrew Ng, Coursera)</w:t>
      </w:r>
    </w:p>
    <w:p w14:paraId="4D0E2DFB" w14:textId="77777777" w:rsidR="006F1659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030E5760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Generative Models</w:t>
      </w:r>
    </w:p>
    <w:p w14:paraId="583AACB4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5E006363" w14:textId="77777777" w:rsidR="006F1659" w:rsidRPr="00A97476" w:rsidRDefault="006F1659" w:rsidP="006F1659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Sampling, Generative vs. Discriminative</w:t>
      </w:r>
    </w:p>
    <w:p w14:paraId="4FF1B05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6060E16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Sample from common probability distributions</w:t>
      </w:r>
    </w:p>
    <w:p w14:paraId="315722B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6DC375F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Write a generative story for a generative or discriminative classification or regression model</w:t>
      </w:r>
    </w:p>
    <w:p w14:paraId="794536B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F51DAFB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Provide a probabilistic interpretation of linear regression</w:t>
      </w:r>
    </w:p>
    <w:p w14:paraId="324AC5CC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992EB43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chain rule of probability to contrast generative vs. discriminative modeling</w:t>
      </w:r>
    </w:p>
    <w:p w14:paraId="1458667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E5FF09F" w14:textId="6760A6BE" w:rsidR="006F1659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4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maximum likelihood estimation (MLE) and maximum conditional likelihood estimation (MCLE)</w:t>
      </w:r>
    </w:p>
    <w:p w14:paraId="562D6C74" w14:textId="77777777" w:rsidR="002510F7" w:rsidRPr="00195248" w:rsidRDefault="002510F7" w:rsidP="002510F7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color w:val="2F5496" w:themeColor="accent1" w:themeShade="BF"/>
          <w:sz w:val="21"/>
        </w:rPr>
      </w:pPr>
    </w:p>
    <w:p w14:paraId="27A67489" w14:textId="77777777" w:rsidR="002510F7" w:rsidRPr="00531DF2" w:rsidRDefault="002510F7" w:rsidP="002510F7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8BB08F9" w14:textId="77777777" w:rsidR="002510F7" w:rsidRPr="00DE104B" w:rsidRDefault="002510F7" w:rsidP="002510F7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Homework (focusing on revisions and assessing what they know in terms of basic probability and statistics, calculus, and linear algebra)</w:t>
      </w:r>
    </w:p>
    <w:p w14:paraId="7FA3F837" w14:textId="77777777" w:rsidR="00AA0BD5" w:rsidRDefault="00AA0BD5" w:rsidP="00AA0BD5">
      <w:pPr>
        <w:pStyle w:val="ListParagraph"/>
        <w:rPr>
          <w:rFonts w:ascii="Arial" w:eastAsia="Arial" w:hAnsi="Arial"/>
          <w:color w:val="000000" w:themeColor="text1"/>
          <w:sz w:val="21"/>
        </w:rPr>
      </w:pPr>
    </w:p>
    <w:p w14:paraId="01E9C129" w14:textId="77777777" w:rsidR="00AA0BD5" w:rsidRPr="00A97476" w:rsidRDefault="00AA0BD5" w:rsidP="00AA0BD5">
      <w:pPr>
        <w:tabs>
          <w:tab w:val="left" w:pos="1440"/>
        </w:tabs>
        <w:spacing w:line="283" w:lineRule="auto"/>
        <w:ind w:right="400"/>
        <w:rPr>
          <w:rFonts w:ascii="Arial" w:eastAsia="Arial" w:hAnsi="Arial"/>
          <w:color w:val="000000" w:themeColor="text1"/>
          <w:sz w:val="21"/>
        </w:rPr>
      </w:pPr>
    </w:p>
    <w:p w14:paraId="619ED43C" w14:textId="77777777" w:rsidR="006F1659" w:rsidRPr="00A97476" w:rsidRDefault="006F1659" w:rsidP="006F1659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MLE and MAP</w:t>
      </w:r>
    </w:p>
    <w:p w14:paraId="2540DEC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4AF8874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97" w:lineRule="auto"/>
        <w:ind w:left="1440" w:right="20" w:hanging="360"/>
        <w:rPr>
          <w:rFonts w:ascii="Arial" w:eastAsia="Arial" w:hAnsi="Arial"/>
          <w:color w:val="000000" w:themeColor="text1"/>
        </w:rPr>
      </w:pPr>
      <w:r w:rsidRPr="00A97476">
        <w:rPr>
          <w:rFonts w:ascii="Arial" w:eastAsia="Arial" w:hAnsi="Arial"/>
          <w:color w:val="000000" w:themeColor="text1"/>
        </w:rPr>
        <w:t>Recall probability basics, including but not limited to: discrete and continuous random variables, probability mass functions, probability density functions, events vs. random variables, expectation and variance, joint probability distributions, marginal probabilities, conditional probabilities, independence, conditional independence</w:t>
      </w:r>
    </w:p>
    <w:p w14:paraId="1D12B644" w14:textId="77777777" w:rsidR="006F1659" w:rsidRPr="00A97476" w:rsidRDefault="006F1659" w:rsidP="006F1659">
      <w:pPr>
        <w:spacing w:line="1" w:lineRule="exact"/>
        <w:rPr>
          <w:rFonts w:ascii="Arial" w:eastAsia="Arial" w:hAnsi="Arial"/>
          <w:color w:val="000000" w:themeColor="text1"/>
        </w:rPr>
      </w:pPr>
    </w:p>
    <w:p w14:paraId="71E7064C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common probability distributions such as the Beta, Dirichlet, Multinomial, Categorical, Gaussian, Exponential, etc.</w:t>
      </w:r>
    </w:p>
    <w:p w14:paraId="46E98945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the principle of maximum likelihood estimation and explain what it tries to accomplish</w:t>
      </w:r>
    </w:p>
    <w:p w14:paraId="0843F90E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the principle of maximum a posteriori estimation and explain why we use it</w:t>
      </w:r>
    </w:p>
    <w:p w14:paraId="32B65186" w14:textId="77777777" w:rsidR="006F1659" w:rsidRPr="00A97476" w:rsidRDefault="006F1659" w:rsidP="006F1659">
      <w:p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  <w:sectPr w:rsidR="006F1659" w:rsidRPr="00A97476" w:rsidSect="00B3595B">
          <w:type w:val="continuous"/>
          <w:pgSz w:w="12240" w:h="15840"/>
          <w:pgMar w:top="720" w:right="1008" w:bottom="720" w:left="1008" w:header="0" w:footer="0" w:gutter="0"/>
          <w:cols w:space="0" w:equalWidth="0">
            <w:col w:w="9792"/>
          </w:cols>
          <w:docGrid w:linePitch="360"/>
        </w:sectPr>
      </w:pPr>
    </w:p>
    <w:p w14:paraId="17624771" w14:textId="77777777" w:rsidR="006F1659" w:rsidRPr="00A97476" w:rsidRDefault="006F1659" w:rsidP="006F1659">
      <w:pPr>
        <w:numPr>
          <w:ilvl w:val="1"/>
          <w:numId w:val="13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bookmarkStart w:id="1" w:name="page5"/>
      <w:bookmarkEnd w:id="1"/>
      <w:r w:rsidRPr="00A97476">
        <w:rPr>
          <w:rFonts w:ascii="Arial" w:eastAsia="Arial" w:hAnsi="Arial"/>
          <w:color w:val="000000" w:themeColor="text1"/>
          <w:sz w:val="21"/>
        </w:rPr>
        <w:t>Derive the MLE or MAP parameters of a simple model in closed form</w:t>
      </w:r>
    </w:p>
    <w:p w14:paraId="305B71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F23BE9A" w14:textId="77777777" w:rsidR="006F1659" w:rsidRPr="00A97476" w:rsidRDefault="006F1659" w:rsidP="006F1659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Naive Bayes</w:t>
      </w:r>
    </w:p>
    <w:p w14:paraId="5953F6D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5321265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Write the generative story for Naive Bayes</w:t>
      </w:r>
    </w:p>
    <w:p w14:paraId="6CF8503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D29DED8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Create a new Naive Bayes classifier using your favorite probability distribution as the event model</w:t>
      </w:r>
    </w:p>
    <w:p w14:paraId="1A56B300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likelihood estimation (MLE) to learn the parameters of Bernoulli Naive Bayes</w:t>
      </w:r>
    </w:p>
    <w:p w14:paraId="0B1DD920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Motivate the need for MAP estimation through the deficiencies of MLE</w:t>
      </w:r>
    </w:p>
    <w:p w14:paraId="131F571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45D35F2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a posteriori (MAP) estimation to learn the parameters of Bernoulli Naive Bayes</w:t>
      </w:r>
    </w:p>
    <w:p w14:paraId="76EB52E9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Select a suitable prior for a model parameter</w:t>
      </w:r>
    </w:p>
    <w:p w14:paraId="3CD8B838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12014AF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tradeoffs of generative vs. discriminative models</w:t>
      </w:r>
    </w:p>
    <w:p w14:paraId="26C65D5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2F764F7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Implement Bernoulli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Naives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Bayes</w:t>
      </w:r>
    </w:p>
    <w:p w14:paraId="07E91E7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54280B1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11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the method of Lagrange multipliers to find the MLE parameters of Multinomial Naive Bayes</w:t>
      </w:r>
    </w:p>
    <w:p w14:paraId="334FC863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325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how the variance affects whether a Gaussian Naive Bayes model will have a linear or nonlinear decision boundary</w:t>
      </w:r>
    </w:p>
    <w:p w14:paraId="017D6084" w14:textId="77777777" w:rsidR="00F27E5D" w:rsidRPr="00195248" w:rsidRDefault="00F27E5D" w:rsidP="00F27E5D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2F5496" w:themeColor="accent1" w:themeShade="BF"/>
          <w:sz w:val="21"/>
        </w:rPr>
      </w:pPr>
      <w:r w:rsidRPr="00195248">
        <w:rPr>
          <w:rFonts w:ascii="Arial" w:eastAsia="Arial" w:hAnsi="Arial"/>
          <w:b/>
          <w:color w:val="2F5496" w:themeColor="accent1" w:themeShade="BF"/>
          <w:sz w:val="21"/>
        </w:rPr>
        <w:t>Questions</w:t>
      </w:r>
    </w:p>
    <w:p w14:paraId="41EC573C" w14:textId="77777777" w:rsidR="00F27E5D" w:rsidRPr="00195248" w:rsidRDefault="00F27E5D" w:rsidP="00F27E5D">
      <w:pPr>
        <w:pStyle w:val="ListParagraph"/>
        <w:numPr>
          <w:ilvl w:val="0"/>
          <w:numId w:val="44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b/>
          <w:color w:val="2F5496" w:themeColor="accent1" w:themeShade="BF"/>
          <w:sz w:val="21"/>
        </w:rPr>
      </w:pPr>
      <w:r w:rsidRPr="00195248">
        <w:rPr>
          <w:rFonts w:ascii="Arial" w:eastAsia="Arial" w:hAnsi="Arial"/>
          <w:color w:val="2F5496" w:themeColor="accent1" w:themeShade="BF"/>
          <w:sz w:val="21"/>
        </w:rPr>
        <w:t>What are the characteristics of different important distributions: normal, t, beta; what is their mean, comments on skewness, kurtosis.</w:t>
      </w:r>
    </w:p>
    <w:p w14:paraId="22DB63E1" w14:textId="77777777" w:rsidR="00F27E5D" w:rsidRPr="00195248" w:rsidRDefault="00F27E5D" w:rsidP="00F27E5D">
      <w:pPr>
        <w:pStyle w:val="ListParagraph"/>
        <w:numPr>
          <w:ilvl w:val="0"/>
          <w:numId w:val="44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b/>
          <w:color w:val="2F5496" w:themeColor="accent1" w:themeShade="BF"/>
          <w:sz w:val="21"/>
        </w:rPr>
      </w:pPr>
      <w:r w:rsidRPr="00195248">
        <w:rPr>
          <w:rFonts w:ascii="Arial" w:eastAsia="Arial" w:hAnsi="Arial"/>
          <w:color w:val="2F5496" w:themeColor="accent1" w:themeShade="BF"/>
          <w:sz w:val="21"/>
        </w:rPr>
        <w:t xml:space="preserve">Examples of generative models (e.g., standard regression model) and discriminative (e.g., Naive Bayes) </w:t>
      </w:r>
    </w:p>
    <w:p w14:paraId="55936DD4" w14:textId="77777777" w:rsidR="00F27E5D" w:rsidRPr="00195248" w:rsidRDefault="00F27E5D" w:rsidP="00F27E5D">
      <w:pPr>
        <w:pStyle w:val="ListParagraph"/>
        <w:numPr>
          <w:ilvl w:val="0"/>
          <w:numId w:val="44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b/>
          <w:color w:val="2F5496" w:themeColor="accent1" w:themeShade="BF"/>
          <w:sz w:val="21"/>
        </w:rPr>
      </w:pPr>
      <w:r w:rsidRPr="00195248">
        <w:rPr>
          <w:rFonts w:ascii="Arial" w:eastAsia="Arial" w:hAnsi="Arial"/>
          <w:color w:val="2F5496" w:themeColor="accent1" w:themeShade="BF"/>
          <w:sz w:val="21"/>
        </w:rPr>
        <w:t>Find the</w:t>
      </w:r>
      <w:r>
        <w:rPr>
          <w:rFonts w:ascii="Arial" w:eastAsia="Arial" w:hAnsi="Arial"/>
          <w:color w:val="2F5496" w:themeColor="accent1" w:themeShade="BF"/>
          <w:sz w:val="21"/>
        </w:rPr>
        <w:t xml:space="preserve"> MLE for the mean of normally distributed variables (intro example) and (more </w:t>
      </w:r>
      <w:proofErr w:type="gramStart"/>
      <w:r>
        <w:rPr>
          <w:rFonts w:ascii="Arial" w:eastAsia="Arial" w:hAnsi="Arial"/>
          <w:color w:val="2F5496" w:themeColor="accent1" w:themeShade="BF"/>
          <w:sz w:val="21"/>
        </w:rPr>
        <w:t xml:space="preserve">applied) </w:t>
      </w:r>
      <w:r w:rsidRPr="00195248">
        <w:rPr>
          <w:rFonts w:ascii="Arial" w:eastAsia="Arial" w:hAnsi="Arial"/>
          <w:color w:val="2F5496" w:themeColor="accent1" w:themeShade="BF"/>
          <w:sz w:val="21"/>
        </w:rPr>
        <w:t xml:space="preserve"> MLE</w:t>
      </w:r>
      <w:proofErr w:type="gramEnd"/>
      <w:r w:rsidRPr="00195248">
        <w:rPr>
          <w:rFonts w:ascii="Arial" w:eastAsia="Arial" w:hAnsi="Arial"/>
          <w:color w:val="2F5496" w:themeColor="accent1" w:themeShade="BF"/>
          <w:sz w:val="21"/>
        </w:rPr>
        <w:t xml:space="preserve"> for regression beta coefficient.</w:t>
      </w:r>
    </w:p>
    <w:p w14:paraId="13E9359C" w14:textId="77777777" w:rsidR="00F27E5D" w:rsidRPr="00195248" w:rsidRDefault="00F27E5D" w:rsidP="00F27E5D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2F5496" w:themeColor="accent1" w:themeShade="BF"/>
          <w:sz w:val="21"/>
        </w:rPr>
      </w:pPr>
    </w:p>
    <w:p w14:paraId="74BA621B" w14:textId="77777777" w:rsidR="00F27E5D" w:rsidRPr="00195248" w:rsidRDefault="00F27E5D" w:rsidP="00F27E5D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2F5496" w:themeColor="accent1" w:themeShade="BF"/>
          <w:sz w:val="21"/>
        </w:rPr>
      </w:pPr>
      <w:r w:rsidRPr="00195248">
        <w:rPr>
          <w:rFonts w:ascii="Arial" w:eastAsia="Arial" w:hAnsi="Arial"/>
          <w:b/>
          <w:color w:val="2F5496" w:themeColor="accent1" w:themeShade="BF"/>
          <w:sz w:val="21"/>
        </w:rPr>
        <w:t>Evidence</w:t>
      </w:r>
    </w:p>
    <w:p w14:paraId="2D52AE1B" w14:textId="77777777" w:rsidR="00F27E5D" w:rsidRPr="00195248" w:rsidRDefault="00F27E5D" w:rsidP="00F27E5D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2F5496" w:themeColor="accent1" w:themeShade="BF"/>
          <w:sz w:val="21"/>
        </w:rPr>
      </w:pPr>
    </w:p>
    <w:p w14:paraId="57EE04DE" w14:textId="2CC899F8" w:rsidR="00F27E5D" w:rsidRPr="00195248" w:rsidRDefault="00F27E5D" w:rsidP="00F27E5D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195248">
        <w:rPr>
          <w:rFonts w:ascii="Arial" w:eastAsia="Arial" w:hAnsi="Arial"/>
          <w:color w:val="2F5496" w:themeColor="accent1" w:themeShade="BF"/>
          <w:sz w:val="21"/>
        </w:rPr>
        <w:t xml:space="preserve">How do you recognize what distribution a sample comes from? Normal, t, beta. </w:t>
      </w:r>
    </w:p>
    <w:p w14:paraId="613DA84A" w14:textId="77777777" w:rsidR="00F27E5D" w:rsidRPr="00195248" w:rsidRDefault="00F27E5D" w:rsidP="00F27E5D">
      <w:pPr>
        <w:pStyle w:val="ListParagraph"/>
        <w:numPr>
          <w:ilvl w:val="1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i/>
          <w:color w:val="2F5496" w:themeColor="accent1" w:themeShade="BF"/>
          <w:sz w:val="16"/>
        </w:rPr>
      </w:pPr>
      <w:r w:rsidRPr="00195248">
        <w:rPr>
          <w:rFonts w:ascii="Arial" w:eastAsia="Arial" w:hAnsi="Arial"/>
          <w:i/>
          <w:color w:val="2F5496" w:themeColor="accent1" w:themeShade="BF"/>
          <w:sz w:val="16"/>
        </w:rPr>
        <w:t>The students are split in pairs: one generates a sample from a distribution, the other has to use graphs (</w:t>
      </w:r>
      <w:proofErr w:type="spellStart"/>
      <w:proofErr w:type="gramStart"/>
      <w:r w:rsidRPr="00195248">
        <w:rPr>
          <w:rFonts w:ascii="Arial" w:eastAsia="Arial" w:hAnsi="Arial"/>
          <w:i/>
          <w:color w:val="2F5496" w:themeColor="accent1" w:themeShade="BF"/>
          <w:sz w:val="16"/>
        </w:rPr>
        <w:t>histogram,q</w:t>
      </w:r>
      <w:proofErr w:type="spellEnd"/>
      <w:proofErr w:type="gramEnd"/>
      <w:r w:rsidRPr="00195248">
        <w:rPr>
          <w:rFonts w:ascii="Arial" w:eastAsia="Arial" w:hAnsi="Arial"/>
          <w:i/>
          <w:color w:val="2F5496" w:themeColor="accent1" w:themeShade="BF"/>
          <w:sz w:val="16"/>
        </w:rPr>
        <w:t>-q plot), hypothesis tests (goodness of fit test) to figure out which distribution the generated sample comes from.</w:t>
      </w:r>
    </w:p>
    <w:p w14:paraId="6D9DD311" w14:textId="77777777" w:rsidR="00C7552D" w:rsidRDefault="00F27E5D" w:rsidP="00F27E5D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195248">
        <w:rPr>
          <w:rFonts w:ascii="Arial" w:eastAsia="Arial" w:hAnsi="Arial"/>
          <w:color w:val="2F5496" w:themeColor="accent1" w:themeShade="BF"/>
          <w:sz w:val="21"/>
        </w:rPr>
        <w:t xml:space="preserve">Use a Naïve Bayes model to predict Sports vs </w:t>
      </w:r>
      <w:proofErr w:type="spellStart"/>
      <w:proofErr w:type="gramStart"/>
      <w:r w:rsidRPr="00195248">
        <w:rPr>
          <w:rFonts w:ascii="Arial" w:eastAsia="Arial" w:hAnsi="Arial"/>
          <w:color w:val="2F5496" w:themeColor="accent1" w:themeShade="BF"/>
          <w:sz w:val="21"/>
        </w:rPr>
        <w:t>Non Sports</w:t>
      </w:r>
      <w:proofErr w:type="spellEnd"/>
      <w:r w:rsidRPr="00195248">
        <w:rPr>
          <w:rFonts w:ascii="Arial" w:eastAsia="Arial" w:hAnsi="Arial"/>
          <w:color w:val="2F5496" w:themeColor="accent1" w:themeShade="BF"/>
          <w:sz w:val="21"/>
        </w:rPr>
        <w:t xml:space="preserve"> messages</w:t>
      </w:r>
      <w:proofErr w:type="gramEnd"/>
      <w:r w:rsidRPr="00195248">
        <w:rPr>
          <w:rFonts w:ascii="Arial" w:eastAsia="Arial" w:hAnsi="Arial"/>
          <w:color w:val="2F5496" w:themeColor="accent1" w:themeShade="BF"/>
          <w:sz w:val="21"/>
        </w:rPr>
        <w:t xml:space="preserve">. </w:t>
      </w:r>
      <w:r>
        <w:rPr>
          <w:rFonts w:ascii="Arial" w:eastAsia="Arial" w:hAnsi="Arial"/>
          <w:color w:val="2F5496" w:themeColor="accent1" w:themeShade="BF"/>
          <w:sz w:val="21"/>
        </w:rPr>
        <w:t xml:space="preserve"> </w:t>
      </w:r>
    </w:p>
    <w:p w14:paraId="156E1173" w14:textId="5AB72DAF" w:rsidR="00F27E5D" w:rsidRPr="00C7552D" w:rsidRDefault="00F27E5D" w:rsidP="00C7552D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i/>
          <w:color w:val="2F5496" w:themeColor="accent1" w:themeShade="BF"/>
          <w:sz w:val="21"/>
        </w:rPr>
      </w:pPr>
      <w:r w:rsidRPr="00C7552D">
        <w:rPr>
          <w:rFonts w:ascii="Arial" w:eastAsia="Arial" w:hAnsi="Arial"/>
          <w:i/>
          <w:color w:val="2F5496" w:themeColor="accent1" w:themeShade="BF"/>
          <w:sz w:val="21"/>
        </w:rPr>
        <w:t>(adapt it from here: https://monkeylearn.com/blog/practical-explanation-naive-bayes-classifier/)</w:t>
      </w:r>
    </w:p>
    <w:p w14:paraId="16C75FC0" w14:textId="77777777" w:rsidR="006F1659" w:rsidRPr="00A97476" w:rsidRDefault="006F1659" w:rsidP="006F1659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79B0FDCC" w14:textId="77777777" w:rsidR="006F1659" w:rsidRPr="00A97476" w:rsidRDefault="006F1659" w:rsidP="006F1659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3</w:t>
      </w:r>
      <w:r w:rsidRPr="00A97476">
        <w:rPr>
          <w:rFonts w:ascii="Arial" w:eastAsia="Arial" w:hAnsi="Arial"/>
          <w:color w:val="000000" w:themeColor="text1"/>
          <w:sz w:val="21"/>
        </w:rPr>
        <w:t>.</w:t>
      </w:r>
      <w:r w:rsidRPr="00A97476">
        <w:rPr>
          <w:rFonts w:ascii="Arial" w:eastAsia="Arial" w:hAnsi="Arial"/>
          <w:color w:val="000000" w:themeColor="text1"/>
          <w:sz w:val="21"/>
        </w:rPr>
        <w:tab/>
      </w:r>
    </w:p>
    <w:p w14:paraId="16056C07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Logistic Regression (Probabilistic Learning)</w:t>
      </w:r>
    </w:p>
    <w:p w14:paraId="690E183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CC2ECDC" w14:textId="77777777" w:rsidR="006F1659" w:rsidRPr="00A97476" w:rsidRDefault="006F1659" w:rsidP="006F1659">
      <w:pPr>
        <w:pStyle w:val="ListParagraph"/>
        <w:numPr>
          <w:ilvl w:val="1"/>
          <w:numId w:val="6"/>
        </w:numPr>
        <w:tabs>
          <w:tab w:val="left" w:pos="1440"/>
        </w:tabs>
        <w:spacing w:line="283" w:lineRule="auto"/>
        <w:ind w:left="1080" w:right="20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likelihood estimation (MLE) to learn the parameters of a probabilistic model</w:t>
      </w:r>
    </w:p>
    <w:p w14:paraId="3D05A4B1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282" w:lineRule="auto"/>
        <w:ind w:left="1080" w:right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Given a discriminative probabilistic model, derive the conditional log-likelihood, its gradient, and the corresponding Bayes Classifier</w:t>
      </w:r>
    </w:p>
    <w:p w14:paraId="1C8BDBF1" w14:textId="77777777" w:rsidR="006F1659" w:rsidRPr="00A97476" w:rsidRDefault="006F1659" w:rsidP="006F1659">
      <w:pPr>
        <w:spacing w:line="1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3C816486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187" w:lineRule="auto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Explain the practical reasons why we work with the </w:t>
      </w:r>
      <w:r w:rsidRPr="00A97476">
        <w:rPr>
          <w:rFonts w:ascii="Arial" w:eastAsia="Arial" w:hAnsi="Arial"/>
          <w:b/>
          <w:color w:val="000000" w:themeColor="text1"/>
          <w:sz w:val="21"/>
        </w:rPr>
        <w:t>log</w:t>
      </w:r>
      <w:r w:rsidRPr="00A97476">
        <w:rPr>
          <w:rFonts w:ascii="Gautami" w:eastAsia="Gautami" w:hAnsi="Gautami"/>
          <w:b/>
          <w:color w:val="000000" w:themeColor="text1"/>
          <w:sz w:val="21"/>
        </w:rPr>
        <w:t xml:space="preserve"> </w:t>
      </w:r>
      <w:r w:rsidRPr="00A97476">
        <w:rPr>
          <w:rFonts w:ascii="Arial" w:eastAsia="Arial" w:hAnsi="Arial"/>
          <w:color w:val="000000" w:themeColor="text1"/>
          <w:sz w:val="21"/>
        </w:rPr>
        <w:t>of the likelihood</w:t>
      </w:r>
    </w:p>
    <w:p w14:paraId="4AFA3674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logistic regression for binary or multiclass classification</w:t>
      </w:r>
    </w:p>
    <w:p w14:paraId="7C07EECE" w14:textId="77777777" w:rsidR="006F1659" w:rsidRPr="00A97476" w:rsidRDefault="006F1659" w:rsidP="006F1659">
      <w:pPr>
        <w:spacing w:line="17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57615FE7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Prove that the decision boundary of binary logistic regression is linear</w:t>
      </w:r>
    </w:p>
    <w:p w14:paraId="4DA8FF8D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6760ADDF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283" w:lineRule="auto"/>
        <w:ind w:left="1080" w:right="3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 linear regression, show that the parameters which minimize squared error are equivalent to those that maximize conditional likelihood</w:t>
      </w:r>
    </w:p>
    <w:p w14:paraId="02FB2233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775BBE5D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k-Nearest Neighbors</w:t>
      </w:r>
    </w:p>
    <w:p w14:paraId="15A2ECB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65F63A0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a dataset as points in a high dimensional space [CIML]</w:t>
      </w:r>
    </w:p>
    <w:p w14:paraId="347DA76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38AD4D5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k-Nearest Neighbors with O(N) prediction</w:t>
      </w:r>
    </w:p>
    <w:p w14:paraId="1013C9B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22F5A1C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a k-NN classifier and relate it to feature scale [a la. CIML]</w:t>
      </w:r>
    </w:p>
    <w:p w14:paraId="4DA0C714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Sketch the decision boundary for a learning algorithm (compare k-NN and DT)</w:t>
      </w:r>
    </w:p>
    <w:p w14:paraId="2C021B1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7D700F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Cover &amp; Hart (1967)'s large sample analysis of a nearest neighbor classifier</w:t>
      </w:r>
    </w:p>
    <w:p w14:paraId="3E4E323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8E86FCB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Invent "new" k-NN learning algorithms capable of dealing with even k</w:t>
      </w:r>
    </w:p>
    <w:p w14:paraId="6815B17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345D93B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computational and geometric examples of the curse of dimensionality</w:t>
      </w:r>
    </w:p>
    <w:p w14:paraId="49AB6C5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06869D9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0B189AA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Model Selection</w:t>
      </w:r>
    </w:p>
    <w:p w14:paraId="45FB24C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EC0022C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Plan an experiment that uses training, validation, and test datasets to predict the performance of a classifier on unseen data (without cheating)</w:t>
      </w:r>
    </w:p>
    <w:p w14:paraId="37203E2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1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Explain the difference between (1) training error, (2) validation error, (3) cross-validation error, (4) test error, and (5) true error</w:t>
      </w:r>
    </w:p>
    <w:p w14:paraId="6AFE4FA3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For a given learning technique, identify the model, learning algorithm, parameters, and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hyperparamters</w:t>
      </w:r>
      <w:proofErr w:type="spellEnd"/>
    </w:p>
    <w:p w14:paraId="394213C1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"instance-based learning" or "nonparametric methods"</w:t>
      </w:r>
    </w:p>
    <w:p w14:paraId="36FCB08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70DD81C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Select an appropriate algorithm for optimizing (aka. learning) hyperparameters</w:t>
      </w:r>
    </w:p>
    <w:p w14:paraId="09285735" w14:textId="77777777" w:rsidR="006F1659" w:rsidRPr="00A97476" w:rsidRDefault="006F1659" w:rsidP="006F1659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6BA6461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4DC0F9C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Perceptron</w:t>
      </w:r>
    </w:p>
    <w:p w14:paraId="694FCE7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5B1135C" w14:textId="3ABB332A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online learning and batch learning</w:t>
      </w:r>
    </w:p>
    <w:p w14:paraId="65407F9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66CD05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perceptron algorithm for binary classification [CIML]</w:t>
      </w:r>
    </w:p>
    <w:p w14:paraId="4782D60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158CA32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Determine whether the perceptron algorithm will converge based on properties of the dataset, and the limitations of the convergence guarantees</w:t>
      </w:r>
    </w:p>
    <w:p w14:paraId="46518DD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perceptron and the limitations of linear models</w:t>
      </w:r>
    </w:p>
    <w:p w14:paraId="41BC763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60FBE85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the decision boundary of a linear model</w:t>
      </w:r>
    </w:p>
    <w:p w14:paraId="550CEA6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B895572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whether a dataset is linearly separable or not</w:t>
      </w:r>
    </w:p>
    <w:p w14:paraId="0E9FE31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6D69EFA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325" w:lineRule="auto"/>
        <w:ind w:left="1440" w:right="5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Defend the use of a bias term in perceptron (shifting points after projection onto weight vector)</w:t>
      </w:r>
    </w:p>
    <w:p w14:paraId="129D9F36" w14:textId="55991F3C" w:rsidR="006F1659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3AD84D7E" w14:textId="78CBB50A" w:rsidR="002B6935" w:rsidRPr="002B6935" w:rsidRDefault="002B6935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2B6935">
        <w:rPr>
          <w:rFonts w:ascii="Arial" w:eastAsia="Arial" w:hAnsi="Arial"/>
          <w:color w:val="2F5496" w:themeColor="accent1" w:themeShade="BF"/>
          <w:sz w:val="21"/>
        </w:rPr>
        <w:t>Questions:</w:t>
      </w:r>
    </w:p>
    <w:p w14:paraId="3FBFBD83" w14:textId="77777777" w:rsidR="00BD77E3" w:rsidRDefault="002B6935" w:rsidP="002B6935">
      <w:pPr>
        <w:pStyle w:val="ListParagraph"/>
        <w:numPr>
          <w:ilvl w:val="0"/>
          <w:numId w:val="45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2B6935">
        <w:rPr>
          <w:rFonts w:ascii="Arial" w:eastAsia="Arial" w:hAnsi="Arial"/>
          <w:color w:val="2F5496" w:themeColor="accent1" w:themeShade="BF"/>
          <w:sz w:val="21"/>
        </w:rPr>
        <w:t xml:space="preserve">How do you interpret the odds ratios of logistic regression? </w:t>
      </w:r>
    </w:p>
    <w:p w14:paraId="6E502E0A" w14:textId="43AF4701" w:rsidR="002B6935" w:rsidRDefault="00BD77E3" w:rsidP="00BD77E3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>
        <w:rPr>
          <w:rFonts w:ascii="Arial" w:eastAsia="Arial" w:hAnsi="Arial"/>
          <w:color w:val="2F5496" w:themeColor="accent1" w:themeShade="BF"/>
          <w:sz w:val="21"/>
        </w:rPr>
        <w:t>(g</w:t>
      </w:r>
      <w:r w:rsidR="002B6935">
        <w:rPr>
          <w:rFonts w:ascii="Arial" w:eastAsia="Arial" w:hAnsi="Arial"/>
          <w:color w:val="2F5496" w:themeColor="accent1" w:themeShade="BF"/>
          <w:sz w:val="21"/>
        </w:rPr>
        <w:t xml:space="preserve">ood explanation here: </w:t>
      </w:r>
      <w:hyperlink r:id="rId6" w:history="1">
        <w:r w:rsidR="007D3524" w:rsidRPr="006A7920">
          <w:rPr>
            <w:rStyle w:val="Hyperlink"/>
            <w:rFonts w:ascii="Arial" w:eastAsia="Arial" w:hAnsi="Arial"/>
            <w:color w:val="034990" w:themeColor="hyperlink" w:themeShade="BF"/>
            <w:sz w:val="21"/>
          </w:rPr>
          <w:t>https://stats.idre.ucla.edu/other/mult-pkg/faq/general/faq-how-do-i-interpret-odds-ratios-in-logistic-regression/</w:t>
        </w:r>
      </w:hyperlink>
      <w:r>
        <w:rPr>
          <w:rStyle w:val="Hyperlink"/>
          <w:rFonts w:ascii="Arial" w:eastAsia="Arial" w:hAnsi="Arial"/>
          <w:color w:val="034990" w:themeColor="hyperlink" w:themeShade="BF"/>
          <w:sz w:val="21"/>
        </w:rPr>
        <w:t>)</w:t>
      </w:r>
    </w:p>
    <w:p w14:paraId="6A835548" w14:textId="4F4AF0C1" w:rsidR="007D3524" w:rsidRDefault="007D3524" w:rsidP="002B6935">
      <w:pPr>
        <w:pStyle w:val="ListParagraph"/>
        <w:numPr>
          <w:ilvl w:val="0"/>
          <w:numId w:val="45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>
        <w:rPr>
          <w:rFonts w:ascii="Arial" w:eastAsia="Arial" w:hAnsi="Arial"/>
          <w:color w:val="2F5496" w:themeColor="accent1" w:themeShade="BF"/>
          <w:sz w:val="21"/>
        </w:rPr>
        <w:t xml:space="preserve">Explain difference between train and test error </w:t>
      </w:r>
    </w:p>
    <w:p w14:paraId="0902F0A3" w14:textId="3961942D" w:rsidR="007D3524" w:rsidRDefault="007D3524" w:rsidP="007D3524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</w:p>
    <w:p w14:paraId="6F7E6819" w14:textId="34514D75" w:rsidR="00D41350" w:rsidRDefault="00D41350" w:rsidP="007D3524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D41350">
        <w:rPr>
          <w:rFonts w:ascii="Arial" w:eastAsia="Arial" w:hAnsi="Arial"/>
          <w:noProof/>
          <w:color w:val="2F5496" w:themeColor="accent1" w:themeShade="BF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DE0A2" wp14:editId="0058FEF2">
                <wp:simplePos x="0" y="0"/>
                <wp:positionH relativeFrom="column">
                  <wp:posOffset>833437</wp:posOffset>
                </wp:positionH>
                <wp:positionV relativeFrom="paragraph">
                  <wp:posOffset>1374458</wp:posOffset>
                </wp:positionV>
                <wp:extent cx="1357313" cy="1128712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313" cy="11287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5E1347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LEFT</w:t>
                            </w:r>
                          </w:p>
                          <w:p w14:paraId="2A168F6B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Black: Truth</w:t>
                            </w:r>
                          </w:p>
                          <w:p w14:paraId="3E88C2D4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FF6600"/>
                                <w:kern w:val="24"/>
                                <w:sz w:val="18"/>
                                <w:szCs w:val="18"/>
                              </w:rPr>
                              <w:t>Orange:</w:t>
                            </w: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Linear Estimate</w:t>
                            </w:r>
                          </w:p>
                          <w:p w14:paraId="1FA71962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3366FF"/>
                                <w:kern w:val="24"/>
                                <w:sz w:val="18"/>
                                <w:szCs w:val="18"/>
                              </w:rPr>
                              <w:t>Blue</w:t>
                            </w: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 smoothing spline </w:t>
                            </w:r>
                          </w:p>
                          <w:p w14:paraId="68857A53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008000"/>
                                <w:kern w:val="24"/>
                                <w:sz w:val="18"/>
                                <w:szCs w:val="18"/>
                              </w:rPr>
                              <w:t>Green</w:t>
                            </w: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:  smoothing spline (more flexible)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E0A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65.6pt;margin-top:108.25pt;width:106.9pt;height:8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" filled="f" stroked="f">
                <v:textbox>
                  <w:txbxContent>
                    <w:p w14:paraId="6E5E1347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  <w:u w:val="single"/>
                        </w:rPr>
                        <w:t>LEFT</w:t>
                      </w:r>
                    </w:p>
                    <w:p w14:paraId="2A168F6B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Black: Truth</w:t>
                      </w:r>
                    </w:p>
                    <w:p w14:paraId="3E88C2D4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FF6600"/>
                          <w:kern w:val="24"/>
                          <w:sz w:val="18"/>
                          <w:szCs w:val="18"/>
                        </w:rPr>
                        <w:t>Orange:</w:t>
                      </w: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Linear Estimate</w:t>
                      </w:r>
                    </w:p>
                    <w:p w14:paraId="1FA71962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3366FF"/>
                          <w:kern w:val="24"/>
                          <w:sz w:val="18"/>
                          <w:szCs w:val="18"/>
                        </w:rPr>
                        <w:t>Blue</w:t>
                      </w: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 smoothing spline </w:t>
                      </w:r>
                    </w:p>
                    <w:p w14:paraId="68857A53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008000"/>
                          <w:kern w:val="24"/>
                          <w:sz w:val="18"/>
                          <w:szCs w:val="18"/>
                        </w:rPr>
                        <w:t>Green</w:t>
                      </w: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:  smoothing spline (more flexible)</w:t>
                      </w:r>
                    </w:p>
                  </w:txbxContent>
                </v:textbox>
              </v:shape>
            </w:pict>
          </mc:Fallback>
        </mc:AlternateContent>
      </w:r>
      <w:r w:rsidRPr="00D41350">
        <w:rPr>
          <w:rFonts w:ascii="Arial" w:eastAsia="Arial" w:hAnsi="Arial"/>
          <w:noProof/>
          <w:color w:val="2F5496" w:themeColor="accent1" w:themeShade="BF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4A412" wp14:editId="1AD3D322">
                <wp:simplePos x="0" y="0"/>
                <wp:positionH relativeFrom="column">
                  <wp:posOffset>9296400</wp:posOffset>
                </wp:positionH>
                <wp:positionV relativeFrom="paragraph">
                  <wp:posOffset>927100</wp:posOffset>
                </wp:positionV>
                <wp:extent cx="1357313" cy="950131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313" cy="9501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2A50E" w14:textId="77777777" w:rsid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RIGHT</w:t>
                            </w:r>
                          </w:p>
                          <w:p w14:paraId="5773014C" w14:textId="77777777" w:rsid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RED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 Test MES</w:t>
                            </w:r>
                          </w:p>
                          <w:p w14:paraId="72059A12" w14:textId="77777777" w:rsid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472C4" w:themeColor="accent1"/>
                                <w:kern w:val="24"/>
                                <w:sz w:val="36"/>
                                <w:szCs w:val="36"/>
                              </w:rPr>
                              <w:t>Grey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 Training MSE</w:t>
                            </w:r>
                          </w:p>
                          <w:p w14:paraId="5BF4A018" w14:textId="77777777" w:rsid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Dashed:  Minimum possible test MSE (irreducible error)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A412" id="TextBox 6" o:spid="_x0000_s1027" type="#_x0000_t202" style="position:absolute;left:0;text-align:left;margin-left:732pt;margin-top:73pt;width:106.9pt;height:7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" filled="f" stroked="f">
                <v:textbox>
                  <w:txbxContent>
                    <w:p w14:paraId="63B2A50E" w14:textId="77777777" w:rsidR="00D41350" w:rsidRDefault="00D41350" w:rsidP="00D413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RIGHT</w:t>
                      </w:r>
                    </w:p>
                    <w:p w14:paraId="5773014C" w14:textId="77777777" w:rsidR="00D41350" w:rsidRDefault="00D41350" w:rsidP="00D413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RED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: Test MES</w:t>
                      </w:r>
                    </w:p>
                    <w:p w14:paraId="72059A12" w14:textId="77777777" w:rsidR="00D41350" w:rsidRDefault="00D41350" w:rsidP="00D413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472C4" w:themeColor="accent1"/>
                          <w:kern w:val="24"/>
                          <w:sz w:val="36"/>
                          <w:szCs w:val="36"/>
                        </w:rPr>
                        <w:t>Grey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: Training MSE</w:t>
                      </w:r>
                    </w:p>
                    <w:p w14:paraId="5BF4A018" w14:textId="77777777" w:rsidR="00D41350" w:rsidRDefault="00D41350" w:rsidP="00D413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Dashed:  Minimum possible test MSE (irreducible error)</w:t>
                      </w:r>
                    </w:p>
                  </w:txbxContent>
                </v:textbox>
              </v:shape>
            </w:pict>
          </mc:Fallback>
        </mc:AlternateContent>
      </w:r>
      <w:r w:rsidRPr="00D41350">
        <w:rPr>
          <w:rFonts w:ascii="Arial" w:eastAsia="Arial" w:hAnsi="Arial"/>
          <w:noProof/>
          <w:color w:val="2F5496" w:themeColor="accent1" w:themeShade="BF"/>
          <w:sz w:val="21"/>
        </w:rPr>
        <w:drawing>
          <wp:inline distT="0" distB="0" distL="0" distR="0" wp14:anchorId="5A670173" wp14:editId="23BE089A">
            <wp:extent cx="3567113" cy="1466407"/>
            <wp:effectExtent l="0" t="0" r="0" b="635"/>
            <wp:docPr id="6" name="Picture 5" descr="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2.9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265" cy="14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340" w14:textId="6503F1F5" w:rsidR="00D41350" w:rsidRDefault="00D41350" w:rsidP="007D3524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D41350">
        <w:rPr>
          <w:rFonts w:ascii="Arial" w:eastAsia="Arial" w:hAnsi="Arial"/>
          <w:noProof/>
          <w:color w:val="2F5496" w:themeColor="accent1" w:themeShade="BF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A5068" wp14:editId="09C24EDE">
                <wp:simplePos x="0" y="0"/>
                <wp:positionH relativeFrom="column">
                  <wp:posOffset>2571750</wp:posOffset>
                </wp:positionH>
                <wp:positionV relativeFrom="paragraph">
                  <wp:posOffset>3175</wp:posOffset>
                </wp:positionV>
                <wp:extent cx="3429000" cy="1477328"/>
                <wp:effectExtent l="0" t="0" r="0" b="0"/>
                <wp:wrapNone/>
                <wp:docPr id="1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589089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RIGHT</w:t>
                            </w:r>
                          </w:p>
                          <w:p w14:paraId="6EADC769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RED</w:t>
                            </w: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: Test MES</w:t>
                            </w:r>
                          </w:p>
                          <w:p w14:paraId="1BC7F9B6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4472C4" w:themeColor="accent1"/>
                                <w:kern w:val="24"/>
                                <w:sz w:val="18"/>
                                <w:szCs w:val="18"/>
                              </w:rPr>
                              <w:t>Grey</w:t>
                            </w: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: Training MSE</w:t>
                            </w:r>
                          </w:p>
                          <w:p w14:paraId="61C38A9D" w14:textId="77777777" w:rsidR="00D41350" w:rsidRPr="00D41350" w:rsidRDefault="00D41350" w:rsidP="00D4135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4135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Dashed:  Minimum possible test MSE (irreducible error)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A5068" id="_x0000_s1028" type="#_x0000_t202" style="position:absolute;left:0;text-align:left;margin-left:202.5pt;margin-top:.25pt;width:270pt;height:1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" filled="f" stroked="f">
                <v:textbox style="mso-fit-shape-to-text:t">
                  <w:txbxContent>
                    <w:p w14:paraId="66589089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  <w:u w:val="single"/>
                        </w:rPr>
                        <w:t>RIGHT</w:t>
                      </w:r>
                    </w:p>
                    <w:p w14:paraId="6EADC769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FF0000"/>
                          <w:kern w:val="24"/>
                          <w:sz w:val="18"/>
                          <w:szCs w:val="18"/>
                        </w:rPr>
                        <w:t>RED</w:t>
                      </w: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: Test MES</w:t>
                      </w:r>
                    </w:p>
                    <w:p w14:paraId="1BC7F9B6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4472C4" w:themeColor="accent1"/>
                          <w:kern w:val="24"/>
                          <w:sz w:val="18"/>
                          <w:szCs w:val="18"/>
                        </w:rPr>
                        <w:t>Grey</w:t>
                      </w: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: Training MSE</w:t>
                      </w:r>
                    </w:p>
                    <w:p w14:paraId="61C38A9D" w14:textId="77777777" w:rsidR="00D41350" w:rsidRPr="00D41350" w:rsidRDefault="00D41350" w:rsidP="00D4135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4135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Dashed:  Minimum possible test MSE (irreducible error)</w:t>
                      </w:r>
                    </w:p>
                  </w:txbxContent>
                </v:textbox>
              </v:shape>
            </w:pict>
          </mc:Fallback>
        </mc:AlternateContent>
      </w:r>
    </w:p>
    <w:p w14:paraId="27C10F73" w14:textId="2F9AE9B1" w:rsidR="00D41350" w:rsidRDefault="00D41350" w:rsidP="007D3524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</w:p>
    <w:p w14:paraId="578538DC" w14:textId="64DDD280" w:rsidR="00D41350" w:rsidRDefault="00D41350" w:rsidP="007D3524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</w:p>
    <w:p w14:paraId="23C2B8A0" w14:textId="77777777" w:rsidR="00D41350" w:rsidRPr="002B6935" w:rsidRDefault="00D41350" w:rsidP="007D3524">
      <w:pPr>
        <w:pStyle w:val="ListParagraph"/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</w:p>
    <w:p w14:paraId="363DEF9D" w14:textId="011E1D2D" w:rsidR="002B6935" w:rsidRDefault="002B6935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7B51F13B" w14:textId="612C4432" w:rsidR="002B6935" w:rsidRDefault="002B6935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660FA46" w14:textId="77777777" w:rsidR="00BF2907" w:rsidRDefault="00BF2907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1FE1BD8D" w14:textId="626BEB3C" w:rsidR="00D41350" w:rsidRPr="00BF2907" w:rsidRDefault="00D41350" w:rsidP="006F1659">
      <w:pPr>
        <w:pStyle w:val="ListParagraph"/>
        <w:numPr>
          <w:ilvl w:val="0"/>
          <w:numId w:val="45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D9679B">
        <w:rPr>
          <w:rFonts w:ascii="Arial" w:eastAsia="Arial" w:hAnsi="Arial"/>
          <w:color w:val="2F5496" w:themeColor="accent1" w:themeShade="BF"/>
          <w:sz w:val="21"/>
        </w:rPr>
        <w:t>Explain difference between bias and variance</w:t>
      </w:r>
    </w:p>
    <w:p w14:paraId="2D0B1236" w14:textId="373999A6" w:rsidR="00D41350" w:rsidRDefault="00D41350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62241312" w14:textId="689FFE31" w:rsidR="00B10E3A" w:rsidRPr="007E05CE" w:rsidRDefault="00827C86" w:rsidP="00BF2907">
      <w:pPr>
        <w:rPr>
          <w:rFonts w:ascii="Arial" w:eastAsia="Arial" w:hAnsi="Arial"/>
          <w:b/>
          <w:color w:val="000000" w:themeColor="text1"/>
          <w:sz w:val="21"/>
        </w:rPr>
      </w:pPr>
      <w:r w:rsidRPr="007E05CE">
        <w:rPr>
          <w:rFonts w:ascii="Arial" w:eastAsia="Arial" w:hAnsi="Arial"/>
          <w:b/>
          <w:noProof/>
          <w:color w:val="000000" w:themeColor="text1"/>
          <w:sz w:val="21"/>
        </w:rPr>
        <w:lastRenderedPageBreak/>
        <w:drawing>
          <wp:anchor distT="0" distB="0" distL="114300" distR="114300" simplePos="0" relativeHeight="251664384" behindDoc="1" locked="0" layoutInCell="1" allowOverlap="1" wp14:anchorId="62540111" wp14:editId="0B7B9705">
            <wp:simplePos x="0" y="0"/>
            <wp:positionH relativeFrom="column">
              <wp:posOffset>453390</wp:posOffset>
            </wp:positionH>
            <wp:positionV relativeFrom="paragraph">
              <wp:posOffset>1602740</wp:posOffset>
            </wp:positionV>
            <wp:extent cx="3987165" cy="1934845"/>
            <wp:effectExtent l="0" t="0" r="635" b="0"/>
            <wp:wrapTopAndBottom/>
            <wp:docPr id="4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9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5CE">
        <w:rPr>
          <w:rFonts w:ascii="Arial" w:eastAsia="Arial" w:hAnsi="Arial"/>
          <w:b/>
          <w:noProof/>
          <w:color w:val="000000" w:themeColor="text1"/>
          <w:sz w:val="21"/>
        </w:rPr>
        <w:drawing>
          <wp:anchor distT="0" distB="0" distL="114300" distR="114300" simplePos="0" relativeHeight="251667456" behindDoc="1" locked="0" layoutInCell="1" allowOverlap="1" wp14:anchorId="7577526C" wp14:editId="1F5D54BD">
            <wp:simplePos x="0" y="0"/>
            <wp:positionH relativeFrom="column">
              <wp:posOffset>3151505</wp:posOffset>
            </wp:positionH>
            <wp:positionV relativeFrom="paragraph">
              <wp:posOffset>321310</wp:posOffset>
            </wp:positionV>
            <wp:extent cx="1236345" cy="1233170"/>
            <wp:effectExtent l="0" t="0" r="0" b="0"/>
            <wp:wrapTopAndBottom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5CE">
        <w:rPr>
          <w:rFonts w:ascii="Arial" w:eastAsia="Arial" w:hAnsi="Arial"/>
          <w:b/>
          <w:noProof/>
          <w:color w:val="000000" w:themeColor="text1"/>
          <w:sz w:val="21"/>
        </w:rPr>
        <w:drawing>
          <wp:anchor distT="0" distB="0" distL="114300" distR="114300" simplePos="0" relativeHeight="251665408" behindDoc="1" locked="0" layoutInCell="1" allowOverlap="1" wp14:anchorId="30BD5F27" wp14:editId="40C1C289">
            <wp:simplePos x="0" y="0"/>
            <wp:positionH relativeFrom="column">
              <wp:posOffset>453390</wp:posOffset>
            </wp:positionH>
            <wp:positionV relativeFrom="paragraph">
              <wp:posOffset>335915</wp:posOffset>
            </wp:positionV>
            <wp:extent cx="1281430" cy="1307465"/>
            <wp:effectExtent l="0" t="0" r="1270" b="635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5CE">
        <w:rPr>
          <w:rFonts w:ascii="Arial" w:eastAsia="Arial" w:hAnsi="Arial"/>
          <w:b/>
          <w:noProof/>
          <w:color w:val="000000" w:themeColor="text1"/>
          <w:sz w:val="21"/>
        </w:rPr>
        <w:drawing>
          <wp:anchor distT="0" distB="0" distL="114300" distR="114300" simplePos="0" relativeHeight="251666432" behindDoc="1" locked="0" layoutInCell="1" allowOverlap="1" wp14:anchorId="29505F58" wp14:editId="6450E965">
            <wp:simplePos x="0" y="0"/>
            <wp:positionH relativeFrom="column">
              <wp:posOffset>1772285</wp:posOffset>
            </wp:positionH>
            <wp:positionV relativeFrom="paragraph">
              <wp:posOffset>321310</wp:posOffset>
            </wp:positionV>
            <wp:extent cx="1259205" cy="1255395"/>
            <wp:effectExtent l="0" t="0" r="0" b="1905"/>
            <wp:wrapTopAndBottom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E3A" w:rsidRPr="007E05CE">
        <w:rPr>
          <w:rFonts w:ascii="Arial" w:eastAsia="Arial" w:hAnsi="Arial"/>
          <w:b/>
          <w:color w:val="2F5496" w:themeColor="accent1" w:themeShade="BF"/>
          <w:sz w:val="21"/>
        </w:rPr>
        <w:t xml:space="preserve">Evidence: </w:t>
      </w:r>
    </w:p>
    <w:p w14:paraId="3CB656FE" w14:textId="69302ECD" w:rsidR="00B10E3A" w:rsidRPr="00FE646E" w:rsidRDefault="00B10E3A" w:rsidP="00B10E3A">
      <w:pPr>
        <w:pStyle w:val="ListParagraph"/>
        <w:numPr>
          <w:ilvl w:val="0"/>
          <w:numId w:val="44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FE646E">
        <w:rPr>
          <w:rFonts w:ascii="Arial" w:eastAsia="Arial" w:hAnsi="Arial"/>
          <w:color w:val="2F5496" w:themeColor="accent1" w:themeShade="BF"/>
          <w:sz w:val="21"/>
        </w:rPr>
        <w:t xml:space="preserve">Implement </w:t>
      </w:r>
      <w:r w:rsidR="00581E43" w:rsidRPr="00FE646E">
        <w:rPr>
          <w:rFonts w:ascii="Arial" w:eastAsia="Arial" w:hAnsi="Arial"/>
          <w:color w:val="2F5496" w:themeColor="accent1" w:themeShade="BF"/>
          <w:sz w:val="21"/>
        </w:rPr>
        <w:t xml:space="preserve">several spam detection logistic regression models and use </w:t>
      </w:r>
      <w:r w:rsidR="00BD77E3" w:rsidRPr="00FE646E">
        <w:rPr>
          <w:rFonts w:ascii="Arial" w:eastAsia="Arial" w:hAnsi="Arial"/>
          <w:color w:val="2F5496" w:themeColor="accent1" w:themeShade="BF"/>
          <w:sz w:val="21"/>
        </w:rPr>
        <w:t>cross validation</w:t>
      </w:r>
      <w:r w:rsidR="00581E43" w:rsidRPr="00FE646E">
        <w:rPr>
          <w:rFonts w:ascii="Arial" w:eastAsia="Arial" w:hAnsi="Arial"/>
          <w:color w:val="2F5496" w:themeColor="accent1" w:themeShade="BF"/>
          <w:sz w:val="21"/>
        </w:rPr>
        <w:t xml:space="preserve"> to compare between them https://towardsdatascience.com/spam-detection-with-logistic-regression-23e3709e522</w:t>
      </w:r>
    </w:p>
    <w:p w14:paraId="0ADF8B2E" w14:textId="2B4ED276" w:rsidR="00D41350" w:rsidRPr="00FE646E" w:rsidRDefault="00B10E3A" w:rsidP="00B10E3A">
      <w:pPr>
        <w:pStyle w:val="ListParagraph"/>
        <w:numPr>
          <w:ilvl w:val="0"/>
          <w:numId w:val="44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  <w:r w:rsidRPr="00FE646E">
        <w:rPr>
          <w:rFonts w:ascii="Arial" w:eastAsia="Arial" w:hAnsi="Arial"/>
          <w:color w:val="2F5496" w:themeColor="accent1" w:themeShade="BF"/>
          <w:sz w:val="21"/>
        </w:rPr>
        <w:t xml:space="preserve">Ask students to build a simple neural network using </w:t>
      </w:r>
      <w:proofErr w:type="spellStart"/>
      <w:r w:rsidRPr="00FE646E">
        <w:rPr>
          <w:rFonts w:ascii="Arial" w:eastAsia="Arial" w:hAnsi="Arial"/>
          <w:color w:val="2F5496" w:themeColor="accent1" w:themeShade="BF"/>
          <w:sz w:val="21"/>
        </w:rPr>
        <w:t>tensorflow</w:t>
      </w:r>
      <w:proofErr w:type="spellEnd"/>
      <w:r w:rsidRPr="00FE646E">
        <w:rPr>
          <w:rFonts w:ascii="Arial" w:eastAsia="Arial" w:hAnsi="Arial"/>
          <w:color w:val="2F5496" w:themeColor="accent1" w:themeShade="BF"/>
          <w:sz w:val="21"/>
        </w:rPr>
        <w:t>.</w:t>
      </w:r>
      <w:r w:rsidRPr="00FE646E">
        <w:rPr>
          <w:color w:val="2F5496" w:themeColor="accent1" w:themeShade="BF"/>
        </w:rPr>
        <w:t xml:space="preserve"> </w:t>
      </w:r>
      <w:hyperlink r:id="rId12" w:history="1">
        <w:r w:rsidRPr="00FE646E">
          <w:rPr>
            <w:rStyle w:val="Hyperlink"/>
            <w:rFonts w:ascii="Arial" w:eastAsia="Arial" w:hAnsi="Arial"/>
            <w:color w:val="2F5496" w:themeColor="accent1" w:themeShade="BF"/>
            <w:sz w:val="21"/>
          </w:rPr>
          <w:t>https://www.tensorflow.org/tutorials/</w:t>
        </w:r>
      </w:hyperlink>
    </w:p>
    <w:p w14:paraId="75A62C41" w14:textId="77777777" w:rsidR="00B10E3A" w:rsidRPr="00FE646E" w:rsidRDefault="00B10E3A" w:rsidP="00B10E3A">
      <w:pPr>
        <w:pStyle w:val="ListParagraph"/>
        <w:numPr>
          <w:ilvl w:val="0"/>
          <w:numId w:val="44"/>
        </w:numPr>
        <w:tabs>
          <w:tab w:val="left" w:pos="720"/>
        </w:tabs>
        <w:spacing w:line="0" w:lineRule="atLeast"/>
        <w:rPr>
          <w:rFonts w:ascii="Arial" w:eastAsia="Arial" w:hAnsi="Arial"/>
          <w:color w:val="2F5496" w:themeColor="accent1" w:themeShade="BF"/>
          <w:sz w:val="21"/>
        </w:rPr>
      </w:pPr>
    </w:p>
    <w:p w14:paraId="73D29E6A" w14:textId="77777777" w:rsidR="00D41350" w:rsidRPr="00A97476" w:rsidRDefault="00D41350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43F18B8C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4.</w:t>
      </w:r>
    </w:p>
    <w:p w14:paraId="248344CA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SVMs</w:t>
      </w:r>
    </w:p>
    <w:p w14:paraId="5AF2C56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E8D1B2D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Motivate the learning of a decision boundary with large margin</w:t>
      </w:r>
    </w:p>
    <w:p w14:paraId="76585DB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7113E68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the decision boundary learned by SVM with that of Perceptron</w:t>
      </w:r>
    </w:p>
    <w:p w14:paraId="2B93E35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8545FD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unconstrained and constrained optimization</w:t>
      </w:r>
    </w:p>
    <w:p w14:paraId="0ADADC65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945CE3C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linear and quadratic mathematical programs</w:t>
      </w:r>
    </w:p>
    <w:p w14:paraId="56058878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D515809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the hard-margin SVM primal formulation</w:t>
      </w:r>
    </w:p>
    <w:p w14:paraId="24AB0F1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16E9336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Derive the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Lagrangian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dual for a hard-margin SVM</w:t>
      </w:r>
    </w:p>
    <w:p w14:paraId="1A125EC1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00" w:hanging="360"/>
        <w:rPr>
          <w:rFonts w:ascii="Arial" w:eastAsia="Arial" w:hAnsi="Arial"/>
          <w:color w:val="000000" w:themeColor="text1"/>
          <w:sz w:val="21"/>
        </w:rPr>
      </w:pPr>
      <w:bookmarkStart w:id="2" w:name="page7"/>
      <w:bookmarkEnd w:id="2"/>
      <w:r w:rsidRPr="00A97476">
        <w:rPr>
          <w:rFonts w:ascii="Arial" w:eastAsia="Arial" w:hAnsi="Arial"/>
          <w:color w:val="000000" w:themeColor="text1"/>
          <w:sz w:val="21"/>
        </w:rPr>
        <w:t>Describe the mathematical properties of support vectors and provide an intuitive explanation of their role</w:t>
      </w:r>
    </w:p>
    <w:p w14:paraId="4DC9C750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picture of the weight vector, bias, decision boundary, training examples, support vectors, and margin of an SVM</w:t>
      </w:r>
    </w:p>
    <w:p w14:paraId="50F0208D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slack variables to obtain the soft-margin SVM</w:t>
      </w:r>
    </w:p>
    <w:p w14:paraId="271DAEE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8CC4437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an SVM learner using a black-box quadratic programming (QP) solver</w:t>
      </w:r>
    </w:p>
    <w:p w14:paraId="0F61B97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314C8A6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14:paraId="3F62478B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Kernels</w:t>
      </w:r>
    </w:p>
    <w:p w14:paraId="385F850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37F15BD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the kernel trick in common learning algorithms</w:t>
      </w:r>
    </w:p>
    <w:p w14:paraId="7D71D65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338A9EA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6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why the use of a kernel produces only an implicit representation of the transformed feature space</w:t>
      </w:r>
    </w:p>
    <w:p w14:paraId="7FDB3578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"kernel trick" to obtain a computational complexity advantage over explicit feature transformation</w:t>
      </w:r>
    </w:p>
    <w:p w14:paraId="179F3708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Sketch the decision boundaries of a linear classifier with an RBF kernel</w:t>
      </w:r>
    </w:p>
    <w:p w14:paraId="520ED9E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EC9CB35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14:paraId="3E857FC1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K-Means</w:t>
      </w:r>
    </w:p>
    <w:p w14:paraId="2282DE3D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between coordinate descent and block coordinate descent</w:t>
      </w:r>
    </w:p>
    <w:p w14:paraId="11949CCF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Define an objective function that gives rise to a "good" clustering</w:t>
      </w:r>
    </w:p>
    <w:p w14:paraId="0D507217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block coordinate descent to an objective function preferring each point to be close to its nearest objective function to obtain the K-Means algorithm</w:t>
      </w:r>
    </w:p>
    <w:p w14:paraId="62359B5E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K-Means algorithm</w:t>
      </w:r>
    </w:p>
    <w:p w14:paraId="3D965C23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Connect the nonconvexity of the K-Means objective function with the (possibly) poor performance of random initialization</w:t>
      </w:r>
    </w:p>
    <w:p w14:paraId="4C596F46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14:paraId="1E0EB1FD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PCA and Dimensionality Reduction</w:t>
      </w:r>
    </w:p>
    <w:p w14:paraId="34CEFD6B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sample mean, sample variance, and sample covariance of a vector-valued dataset</w:t>
      </w:r>
    </w:p>
    <w:p w14:paraId="03DCC8CB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examples of high dimensional data and common use cases for dimensionality reduction</w:t>
      </w:r>
    </w:p>
    <w:p w14:paraId="480FBBD5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the principal components of a given toy dataset</w:t>
      </w:r>
    </w:p>
    <w:p w14:paraId="1EA5BB0A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Establish the equivalence of minimization of reconstruction error with maximization of variance</w:t>
      </w:r>
    </w:p>
    <w:p w14:paraId="57052E3F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Given a set of principal components, project from high to low dimensional space and do the reverse to produce a reconstruction</w:t>
      </w:r>
    </w:p>
    <w:p w14:paraId="7CCC08E4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connection between PCA, eigenvectors, eigenvalues, and covariance matrix</w:t>
      </w:r>
    </w:p>
    <w:p w14:paraId="3A7E0325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common methods in linear algebra to obtain the principal components</w:t>
      </w:r>
    </w:p>
    <w:p w14:paraId="0F4B8713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F899534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5</w:t>
      </w:r>
    </w:p>
    <w:p w14:paraId="3C2DD9A9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Decision Trees</w:t>
      </w:r>
    </w:p>
    <w:p w14:paraId="46040634" w14:textId="77777777" w:rsidR="006F1659" w:rsidRPr="00A97476" w:rsidRDefault="006F1659" w:rsidP="006F1659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Formalize a learning problem by identifying the input space, output space, hypothesis space, and target function</w:t>
      </w:r>
    </w:p>
    <w:p w14:paraId="236EE29E" w14:textId="77777777" w:rsidR="006F1659" w:rsidRPr="00A97476" w:rsidRDefault="006F1659" w:rsidP="006F1659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Decision Tree training and prediction</w:t>
      </w:r>
    </w:p>
    <w:p w14:paraId="6FF88630" w14:textId="77777777" w:rsidR="006F1659" w:rsidRPr="00A97476" w:rsidRDefault="006F1659" w:rsidP="006F1659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effective splitting criteria for Decision Trees and be able to define entropy, conditional entropy, and mutual information / information gain</w:t>
      </w:r>
    </w:p>
    <w:p w14:paraId="2C40C185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memorization and generalization [CIML]</w:t>
      </w:r>
    </w:p>
    <w:p w14:paraId="4B4CDC50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5EACD076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a decision tree</w:t>
      </w:r>
    </w:p>
    <w:p w14:paraId="26C6322F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1C7FFD75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Judge whether a decision tree is "underfitting" or "overfitting"</w:t>
      </w:r>
    </w:p>
    <w:p w14:paraId="752B36CF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15E2A414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true error and training error</w:t>
      </w:r>
    </w:p>
    <w:p w14:paraId="32BD56ED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pruning or early stopping method to combat overfitting in Decision Tree learning</w:t>
      </w:r>
    </w:p>
    <w:p w14:paraId="24BC9CC3" w14:textId="77777777" w:rsidR="006F1659" w:rsidRPr="00A97476" w:rsidRDefault="006F1659" w:rsidP="006F1659">
      <w:pPr>
        <w:spacing w:line="210" w:lineRule="exact"/>
        <w:rPr>
          <w:rFonts w:ascii="Times New Roman" w:eastAsia="Times New Roman" w:hAnsi="Times New Roman"/>
          <w:color w:val="000000" w:themeColor="text1"/>
        </w:rPr>
      </w:pPr>
    </w:p>
    <w:p w14:paraId="72D6B66F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Feature Engineering / Regularization</w:t>
      </w:r>
    </w:p>
    <w:p w14:paraId="3221B91C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2C73984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Engineer appropriate features for a new task</w:t>
      </w:r>
    </w:p>
    <w:p w14:paraId="3FF66EB2" w14:textId="77777777" w:rsidR="006F1659" w:rsidRPr="00A97476" w:rsidRDefault="006F1659" w:rsidP="006F1659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6C017229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feature selection techniques to identify and remove irrelevant features</w:t>
      </w:r>
    </w:p>
    <w:p w14:paraId="0E858463" w14:textId="77777777" w:rsidR="006F1659" w:rsidRPr="00A97476" w:rsidRDefault="006F1659" w:rsidP="006F1659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33347640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when a model is overfitting</w:t>
      </w:r>
    </w:p>
    <w:p w14:paraId="7EA93622" w14:textId="77777777" w:rsidR="006F1659" w:rsidRPr="00A97476" w:rsidRDefault="006F1659" w:rsidP="006F1659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3C8EC218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Add a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regularizer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to an existing objective in order to combat overfitting</w:t>
      </w:r>
    </w:p>
    <w:p w14:paraId="4BB8E36B" w14:textId="77777777" w:rsidR="006F1659" w:rsidRPr="00A97476" w:rsidRDefault="006F1659" w:rsidP="006F1659">
      <w:pPr>
        <w:spacing w:line="42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0EF94B67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187" w:lineRule="auto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Explain why we should </w:t>
      </w:r>
      <w:r w:rsidRPr="00A97476">
        <w:rPr>
          <w:rFonts w:ascii="Arial" w:eastAsia="Arial" w:hAnsi="Arial"/>
          <w:b/>
          <w:color w:val="000000" w:themeColor="text1"/>
          <w:sz w:val="21"/>
        </w:rPr>
        <w:t>not</w:t>
      </w:r>
      <w:r w:rsidRPr="00A97476">
        <w:rPr>
          <w:rFonts w:ascii="Gautami" w:eastAsia="Gautami" w:hAnsi="Gautami"/>
          <w:b/>
          <w:color w:val="000000" w:themeColor="text1"/>
          <w:sz w:val="21"/>
        </w:rPr>
        <w:t xml:space="preserve"> </w:t>
      </w:r>
      <w:r w:rsidRPr="00A97476">
        <w:rPr>
          <w:rFonts w:ascii="Arial" w:eastAsia="Arial" w:hAnsi="Arial"/>
          <w:color w:val="000000" w:themeColor="text1"/>
          <w:sz w:val="21"/>
        </w:rPr>
        <w:t>regularize the bias term</w:t>
      </w:r>
    </w:p>
    <w:p w14:paraId="0CCE657E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270" w:lineRule="auto"/>
        <w:ind w:left="1440" w:right="8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Convert linearly inseparable dataset to a linearly separable dataset in higher dimensions</w:t>
      </w:r>
    </w:p>
    <w:p w14:paraId="651859A7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feature engineering in common application areas</w:t>
      </w:r>
    </w:p>
    <w:p w14:paraId="7234556C" w14:textId="77777777" w:rsidR="006F1659" w:rsidRPr="00A97476" w:rsidRDefault="006F1659" w:rsidP="006F1659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14:paraId="5CBE16CE" w14:textId="77777777" w:rsidR="006F1659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037DBF5F" w14:textId="77777777" w:rsidR="006F1659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0A234D85" w14:textId="77777777" w:rsidR="006F1659" w:rsidRPr="00A97476" w:rsidRDefault="006F1659" w:rsidP="006F1659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Weeks 6 to 10</w:t>
      </w:r>
    </w:p>
    <w:p w14:paraId="0761AF07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Deep Learning</w:t>
      </w:r>
    </w:p>
    <w:p w14:paraId="49844C80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7377A3BD" w14:textId="77777777" w:rsidR="006F1659" w:rsidRPr="00A97476" w:rsidRDefault="006F1659" w:rsidP="006F1659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Neural Networks</w:t>
      </w:r>
    </w:p>
    <w:p w14:paraId="4FD1705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0CE8135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biological motivations for a neural network</w:t>
      </w:r>
    </w:p>
    <w:p w14:paraId="7D3FA76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E06938F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6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Combine simpler models (e.g. linear regression, binary logistic regression, multinomial logistic regression) as components to build up feed-forward neural network architectures</w:t>
      </w:r>
    </w:p>
    <w:p w14:paraId="2D5786C7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1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Explain the reasons why a neural network can model nonlinear decision boundaries for classification</w:t>
      </w:r>
    </w:p>
    <w:p w14:paraId="11DA521E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feature engineering with learning features</w:t>
      </w:r>
    </w:p>
    <w:p w14:paraId="7F8D09DC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0C02944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2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(some of) the options available when designing the architecture of a neural network</w:t>
      </w:r>
    </w:p>
    <w:p w14:paraId="46FC08B8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feed-forward neural network</w:t>
      </w:r>
    </w:p>
    <w:p w14:paraId="4DE74DB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D9D3B46" w14:textId="77777777" w:rsidR="006F1659" w:rsidRPr="00A97476" w:rsidRDefault="006F1659" w:rsidP="006F1659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Backpropagation / Deep Learning</w:t>
      </w:r>
    </w:p>
    <w:p w14:paraId="53F7C57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5E7829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Construct a computation graph for a function as specified by an algorithm</w:t>
      </w:r>
    </w:p>
    <w:p w14:paraId="3A349D4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F8190B8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Carry out the backpropagation on an arbitrary computation graph</w:t>
      </w:r>
    </w:p>
    <w:p w14:paraId="7899AEF8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ADA4EEA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4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Construct a computation graph for a neural network, identifying all the given and intermediate quantities that are relevant</w:t>
      </w:r>
    </w:p>
    <w:p w14:paraId="6412335C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Instantiate the backpropagation algorithm for a neural network</w:t>
      </w:r>
    </w:p>
    <w:p w14:paraId="29492DC9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180" w:hanging="360"/>
        <w:rPr>
          <w:rFonts w:ascii="Arial" w:eastAsia="Arial" w:hAnsi="Arial"/>
          <w:color w:val="000000" w:themeColor="text1"/>
          <w:sz w:val="21"/>
        </w:rPr>
      </w:pPr>
      <w:bookmarkStart w:id="3" w:name="page4"/>
      <w:bookmarkEnd w:id="3"/>
      <w:r w:rsidRPr="00A97476">
        <w:rPr>
          <w:rFonts w:ascii="Arial" w:eastAsia="Arial" w:hAnsi="Arial"/>
          <w:color w:val="000000" w:themeColor="text1"/>
          <w:sz w:val="21"/>
        </w:rPr>
        <w:t xml:space="preserve">Instantiate an optimization method (e.g. SGD) and a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regularizer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(e.g. L2) when the parameters of a model are comprised of several matrices corresponding to different layers of a neural network</w:t>
      </w:r>
    </w:p>
    <w:p w14:paraId="776E37EE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empirical risk minimization framework to learn a neural network</w:t>
      </w:r>
    </w:p>
    <w:p w14:paraId="5A64A35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1DB2070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finite difference method to evaluate the gradient of a function</w:t>
      </w:r>
    </w:p>
    <w:p w14:paraId="2E784EB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87191A2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when the gradient of a function can be computed at all and when it can be computed efficiently</w:t>
      </w:r>
    </w:p>
    <w:p w14:paraId="17ECE00D" w14:textId="77777777" w:rsidR="006F1659" w:rsidRPr="00A97476" w:rsidRDefault="006F1659" w:rsidP="006F1659">
      <w:pPr>
        <w:spacing w:line="210" w:lineRule="exact"/>
        <w:rPr>
          <w:rFonts w:ascii="Times New Roman" w:eastAsia="Times New Roman" w:hAnsi="Times New Roman"/>
          <w:color w:val="000000" w:themeColor="text1"/>
        </w:rPr>
      </w:pPr>
    </w:p>
    <w:p w14:paraId="755C1149" w14:textId="77777777" w:rsidR="006F1659" w:rsidRPr="00A97476" w:rsidRDefault="006F1659" w:rsidP="006F1659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11 and 12</w:t>
      </w:r>
    </w:p>
    <w:p w14:paraId="6810110F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Graphical Models</w:t>
      </w:r>
    </w:p>
    <w:p w14:paraId="4B6B49E2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6DFE5058" w14:textId="77777777" w:rsidR="006F1659" w:rsidRPr="00A97476" w:rsidRDefault="006F1659" w:rsidP="006F1659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Hidden Markov Models</w:t>
      </w:r>
    </w:p>
    <w:p w14:paraId="505D39B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37C74DB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Show that structured prediction problems yield high-computation inference problems</w:t>
      </w:r>
    </w:p>
    <w:p w14:paraId="789BB8B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90954EA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first order Markov assumption</w:t>
      </w:r>
    </w:p>
    <w:p w14:paraId="460B5D2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D01EB06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Finite State Machine depicting a first order Markov assumption</w:t>
      </w:r>
    </w:p>
    <w:p w14:paraId="0DA22C0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180FDFD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the MLE parameters of an HMM</w:t>
      </w:r>
    </w:p>
    <w:p w14:paraId="6C9C91C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D9141FB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three key problems for an HMM: evaluation, decoding, and marginal computation</w:t>
      </w:r>
    </w:p>
    <w:p w14:paraId="589D0722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a dynamic programming algorithm for computing the marginal probabilities of an HMM</w:t>
      </w:r>
    </w:p>
    <w:p w14:paraId="1B279219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Interpret the forward-backward algorithm as a message passing algorithm</w:t>
      </w:r>
    </w:p>
    <w:p w14:paraId="581C8E6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A8F6CD7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supervised learning for an HMM</w:t>
      </w:r>
    </w:p>
    <w:p w14:paraId="4B4F5E2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EDAF2A7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forward-backward algorithm for an HMM</w:t>
      </w:r>
    </w:p>
    <w:p w14:paraId="709BC24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2787D20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Viterbi algorithm for an HMM</w:t>
      </w:r>
    </w:p>
    <w:p w14:paraId="036506F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5C949D5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minimum Bayes risk decoder with Hamming loss for an HMM</w:t>
      </w:r>
    </w:p>
    <w:p w14:paraId="2622663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0B927A7" w14:textId="77777777" w:rsidR="006F1659" w:rsidRPr="00A97476" w:rsidRDefault="006F1659" w:rsidP="006F1659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Bayesian Networks</w:t>
      </w:r>
    </w:p>
    <w:p w14:paraId="2A32DDF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C799A86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conditional independence assumptions given by a generative story or a specification of a joint distribution</w:t>
      </w:r>
    </w:p>
    <w:p w14:paraId="602A126B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Bayesian network given a set of conditional independence assumptions</w:t>
      </w:r>
    </w:p>
    <w:p w14:paraId="491189E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0E5615A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joint distribution specified by a Bayesian network</w:t>
      </w:r>
    </w:p>
    <w:p w14:paraId="3AD4972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8B6BA3D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3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User domain knowledge to construct a (simple) Bayesian network for a real-world modeling problem</w:t>
      </w:r>
    </w:p>
    <w:p w14:paraId="65136331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Depict familiar models as Bayesian networks</w:t>
      </w:r>
    </w:p>
    <w:p w14:paraId="33D12F0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B054241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325" w:lineRule="auto"/>
        <w:ind w:left="1440" w:right="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d-separation to prove the existence of conditional independencies in a Bayesian network</w:t>
      </w:r>
    </w:p>
    <w:p w14:paraId="13CBB259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283" w:lineRule="auto"/>
        <w:ind w:left="1440" w:right="520" w:hanging="360"/>
        <w:rPr>
          <w:rFonts w:ascii="Arial" w:eastAsia="Arial" w:hAnsi="Arial"/>
          <w:color w:val="000000" w:themeColor="text1"/>
          <w:sz w:val="21"/>
        </w:rPr>
      </w:pPr>
      <w:bookmarkStart w:id="4" w:name="page6"/>
      <w:bookmarkEnd w:id="4"/>
      <w:r w:rsidRPr="00A97476">
        <w:rPr>
          <w:rFonts w:ascii="Arial" w:eastAsia="Arial" w:hAnsi="Arial"/>
          <w:color w:val="000000" w:themeColor="text1"/>
          <w:sz w:val="21"/>
        </w:rPr>
        <w:t>Employ a Markov blanket to identify conditional independence assumptions of a graphical model</w:t>
      </w:r>
    </w:p>
    <w:p w14:paraId="0885C831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Develop a supervised learning algorithm for a Bayesian network</w:t>
      </w:r>
    </w:p>
    <w:p w14:paraId="0F5DBAB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9D00FAA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Use samples from a joint distribution to compute marginal probabilities</w:t>
      </w:r>
    </w:p>
    <w:p w14:paraId="5DF5ADC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5193810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Sample from the joint distribution specified by a generative story</w:t>
      </w:r>
    </w:p>
    <w:p w14:paraId="2388863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790F179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Gibbs sampler for a Bayesian network</w:t>
      </w:r>
    </w:p>
    <w:p w14:paraId="1E8C8979" w14:textId="77777777" w:rsidR="006F1659" w:rsidRPr="00A97476" w:rsidRDefault="006F1659" w:rsidP="006F1659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14:paraId="1082AA9F" w14:textId="77777777" w:rsidR="006F1659" w:rsidRPr="00A97476" w:rsidRDefault="006F1659" w:rsidP="006F1659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13</w:t>
      </w:r>
    </w:p>
    <w:p w14:paraId="7FD84A0F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</w:t>
      </w:r>
    </w:p>
    <w:p w14:paraId="279E1969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7741A3A3" w14:textId="77777777" w:rsidR="006F1659" w:rsidRPr="00A97476" w:rsidRDefault="006F1659" w:rsidP="006F1659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Learning: Value &amp; Policy Iteration</w:t>
      </w:r>
    </w:p>
    <w:p w14:paraId="2C2FA3E5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AAF4F73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the reinforcement learning paradigm to other learning paradigms</w:t>
      </w:r>
    </w:p>
    <w:p w14:paraId="7287BE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CA9D845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Cast a real-world problem as a Markov Decision Process</w:t>
      </w:r>
    </w:p>
    <w:p w14:paraId="7ADAB38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326CB97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Depict the exploration vs. exploitation tradeoff via MDP examples</w:t>
      </w:r>
    </w:p>
    <w:p w14:paraId="725D2F8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BF444EC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how to solve a system of equations using fixed point iteration</w:t>
      </w:r>
    </w:p>
    <w:p w14:paraId="650502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C439052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Bellman Equations</w:t>
      </w:r>
    </w:p>
    <w:p w14:paraId="1704507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B9095D1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Show how to compute the optimal policy in terms of the optimal value function</w:t>
      </w:r>
    </w:p>
    <w:p w14:paraId="14D0349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27D56A6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740" w:hanging="360"/>
        <w:jc w:val="both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relationship between a value function mapping states to expected rewards and a value function mapping state-action pairs to expected rewards</w:t>
      </w:r>
    </w:p>
    <w:p w14:paraId="6D71EC14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value iteration</w:t>
      </w:r>
    </w:p>
    <w:p w14:paraId="467AA9E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AD61A9A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policy iteration</w:t>
      </w:r>
    </w:p>
    <w:p w14:paraId="32C76B8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775BF64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Contrast the computational complexity and empirical convergence of value iteration vs. policy iteration</w:t>
      </w:r>
    </w:p>
    <w:p w14:paraId="6B3C1786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conditions under which the value iteration algorithm will converge to the true value function</w:t>
      </w:r>
    </w:p>
    <w:p w14:paraId="7B5F525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properties of the policy iteration algorithm</w:t>
      </w:r>
    </w:p>
    <w:p w14:paraId="12E775C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49F2658" w14:textId="77777777" w:rsidR="006F1659" w:rsidRPr="00A97476" w:rsidRDefault="006F1659" w:rsidP="006F1659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Learning: Q-Learning</w:t>
      </w:r>
    </w:p>
    <w:p w14:paraId="788ED4E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A89D6E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Q-Learning to a real-world environment</w:t>
      </w:r>
    </w:p>
    <w:p w14:paraId="3506AFB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C90D29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Q-learning</w:t>
      </w:r>
    </w:p>
    <w:p w14:paraId="3AEC623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97FE27F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conditions under which the Q-learning algorithm will converge to the true value function</w:t>
      </w:r>
    </w:p>
    <w:p w14:paraId="5A20DCCE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Adapt Q-learning to Deep Q-learning by employing a neural network approximation to the Q function</w:t>
      </w:r>
    </w:p>
    <w:p w14:paraId="39C3AD4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connection between Deep Q-Learning and regression</w:t>
      </w:r>
    </w:p>
    <w:p w14:paraId="22DBE3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8B92321" w14:textId="77777777" w:rsidR="006F1659" w:rsidRPr="00A97476" w:rsidRDefault="006F1659" w:rsidP="006F1659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14:paraId="2185A24D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36"/>
        </w:rPr>
      </w:pPr>
      <w:r w:rsidRPr="00A97476">
        <w:rPr>
          <w:rFonts w:ascii="Arial" w:eastAsia="Arial" w:hAnsi="Arial"/>
          <w:color w:val="000000" w:themeColor="text1"/>
          <w:sz w:val="36"/>
        </w:rPr>
        <w:t>References</w:t>
      </w:r>
    </w:p>
    <w:p w14:paraId="1EB01A5F" w14:textId="77777777" w:rsidR="006F1659" w:rsidRPr="00A97476" w:rsidRDefault="006F1659" w:rsidP="006F1659">
      <w:pPr>
        <w:spacing w:line="219" w:lineRule="exact"/>
        <w:rPr>
          <w:rFonts w:ascii="Times New Roman" w:eastAsia="Times New Roman" w:hAnsi="Times New Roman"/>
          <w:color w:val="000000" w:themeColor="text1"/>
        </w:rPr>
      </w:pPr>
    </w:p>
    <w:p w14:paraId="37ECF142" w14:textId="64F08367" w:rsidR="006F1659" w:rsidRPr="00896E0A" w:rsidRDefault="006F1659" w:rsidP="006F1659">
      <w:pPr>
        <w:pStyle w:val="ListParagraph"/>
        <w:tabs>
          <w:tab w:val="left" w:pos="1440"/>
        </w:tabs>
        <w:spacing w:line="283" w:lineRule="auto"/>
        <w:ind w:left="0" w:right="90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2"/>
        </w:rPr>
        <w:t>Several of these</w:t>
      </w:r>
    </w:p>
    <w:sectPr w:rsidR="006F1659" w:rsidRPr="00896E0A" w:rsidSect="007F5B55">
      <w:type w:val="continuous"/>
      <w:pgSz w:w="12240" w:h="15840"/>
      <w:pgMar w:top="864" w:right="1008" w:bottom="864" w:left="1080" w:header="0" w:footer="0" w:gutter="0"/>
      <w:cols w:space="0" w:equalWidth="0">
        <w:col w:w="98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CF01142"/>
    <w:lvl w:ilvl="0" w:tplc="5AE0BE08">
      <w:start w:val="1"/>
      <w:numFmt w:val="decimal"/>
      <w:lvlText w:val="%1."/>
      <w:lvlJc w:val="left"/>
    </w:lvl>
    <w:lvl w:ilvl="1" w:tplc="F1665E4C">
      <w:start w:val="1"/>
      <w:numFmt w:val="lowerLetter"/>
      <w:lvlText w:val="%2."/>
      <w:lvlJc w:val="left"/>
    </w:lvl>
    <w:lvl w:ilvl="2" w:tplc="E83A95BA">
      <w:start w:val="1"/>
      <w:numFmt w:val="bullet"/>
      <w:lvlText w:val=""/>
      <w:lvlJc w:val="left"/>
    </w:lvl>
    <w:lvl w:ilvl="3" w:tplc="AD200F18">
      <w:start w:val="1"/>
      <w:numFmt w:val="bullet"/>
      <w:lvlText w:val=""/>
      <w:lvlJc w:val="left"/>
    </w:lvl>
    <w:lvl w:ilvl="4" w:tplc="8662FB2C">
      <w:start w:val="1"/>
      <w:numFmt w:val="bullet"/>
      <w:lvlText w:val=""/>
      <w:lvlJc w:val="left"/>
    </w:lvl>
    <w:lvl w:ilvl="5" w:tplc="7F86B850">
      <w:start w:val="1"/>
      <w:numFmt w:val="bullet"/>
      <w:lvlText w:val=""/>
      <w:lvlJc w:val="left"/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E340C93A">
      <w:start w:val="1"/>
      <w:numFmt w:val="bullet"/>
      <w:lvlText w:val=""/>
      <w:lvlJc w:val="left"/>
    </w:lvl>
    <w:lvl w:ilvl="8" w:tplc="6444E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34C4B998">
      <w:start w:val="1"/>
      <w:numFmt w:val="decimal"/>
      <w:lvlText w:val="%1."/>
      <w:lvlJc w:val="left"/>
    </w:lvl>
    <w:lvl w:ilvl="1" w:tplc="A3A441BE">
      <w:start w:val="1"/>
      <w:numFmt w:val="lowerLetter"/>
      <w:lvlText w:val="%2."/>
      <w:lvlJc w:val="left"/>
    </w:lvl>
    <w:lvl w:ilvl="2" w:tplc="A91C27F4">
      <w:start w:val="1"/>
      <w:numFmt w:val="bullet"/>
      <w:lvlText w:val=""/>
      <w:lvlJc w:val="left"/>
    </w:lvl>
    <w:lvl w:ilvl="3" w:tplc="4A18D6FE">
      <w:start w:val="1"/>
      <w:numFmt w:val="bullet"/>
      <w:lvlText w:val=""/>
      <w:lvlJc w:val="left"/>
    </w:lvl>
    <w:lvl w:ilvl="4" w:tplc="7EF86A9E">
      <w:start w:val="1"/>
      <w:numFmt w:val="bullet"/>
      <w:lvlText w:val=""/>
      <w:lvlJc w:val="left"/>
    </w:lvl>
    <w:lvl w:ilvl="5" w:tplc="95D6C962">
      <w:start w:val="1"/>
      <w:numFmt w:val="bullet"/>
      <w:lvlText w:val=""/>
      <w:lvlJc w:val="left"/>
    </w:lvl>
    <w:lvl w:ilvl="6" w:tplc="50F8B82A">
      <w:start w:val="1"/>
      <w:numFmt w:val="bullet"/>
      <w:lvlText w:val=""/>
      <w:lvlJc w:val="left"/>
    </w:lvl>
    <w:lvl w:ilvl="7" w:tplc="ACFCDE30">
      <w:start w:val="1"/>
      <w:numFmt w:val="bullet"/>
      <w:lvlText w:val=""/>
      <w:lvlJc w:val="left"/>
    </w:lvl>
    <w:lvl w:ilvl="8" w:tplc="73BEC46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25A8003A">
      <w:start w:val="1"/>
      <w:numFmt w:val="decimal"/>
      <w:lvlText w:val="%1"/>
      <w:lvlJc w:val="left"/>
    </w:lvl>
    <w:lvl w:ilvl="1" w:tplc="F0EAE0AC">
      <w:start w:val="8"/>
      <w:numFmt w:val="lowerLetter"/>
      <w:lvlText w:val="%2."/>
      <w:lvlJc w:val="left"/>
    </w:lvl>
    <w:lvl w:ilvl="2" w:tplc="ACE699F6">
      <w:start w:val="1"/>
      <w:numFmt w:val="bullet"/>
      <w:lvlText w:val=""/>
      <w:lvlJc w:val="left"/>
    </w:lvl>
    <w:lvl w:ilvl="3" w:tplc="D6DEB648">
      <w:start w:val="1"/>
      <w:numFmt w:val="bullet"/>
      <w:lvlText w:val=""/>
      <w:lvlJc w:val="left"/>
    </w:lvl>
    <w:lvl w:ilvl="4" w:tplc="6944BC5E">
      <w:start w:val="1"/>
      <w:numFmt w:val="bullet"/>
      <w:lvlText w:val=""/>
      <w:lvlJc w:val="left"/>
    </w:lvl>
    <w:lvl w:ilvl="5" w:tplc="D0F623FA">
      <w:start w:val="1"/>
      <w:numFmt w:val="bullet"/>
      <w:lvlText w:val=""/>
      <w:lvlJc w:val="left"/>
    </w:lvl>
    <w:lvl w:ilvl="6" w:tplc="AE7C473A">
      <w:start w:val="1"/>
      <w:numFmt w:val="bullet"/>
      <w:lvlText w:val=""/>
      <w:lvlJc w:val="left"/>
    </w:lvl>
    <w:lvl w:ilvl="7" w:tplc="0968185C">
      <w:start w:val="1"/>
      <w:numFmt w:val="bullet"/>
      <w:lvlText w:val=""/>
      <w:lvlJc w:val="left"/>
    </w:lvl>
    <w:lvl w:ilvl="8" w:tplc="EF9819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447A51E8">
      <w:start w:val="3"/>
      <w:numFmt w:val="decimal"/>
      <w:lvlText w:val="%1."/>
      <w:lvlJc w:val="left"/>
    </w:lvl>
    <w:lvl w:ilvl="1" w:tplc="AFB68058">
      <w:start w:val="1"/>
      <w:numFmt w:val="lowerLetter"/>
      <w:lvlText w:val="%2."/>
      <w:lvlJc w:val="left"/>
    </w:lvl>
    <w:lvl w:ilvl="2" w:tplc="1A1C294A">
      <w:start w:val="1"/>
      <w:numFmt w:val="bullet"/>
      <w:lvlText w:val=""/>
      <w:lvlJc w:val="left"/>
    </w:lvl>
    <w:lvl w:ilvl="3" w:tplc="60700CEA">
      <w:start w:val="1"/>
      <w:numFmt w:val="bullet"/>
      <w:lvlText w:val=""/>
      <w:lvlJc w:val="left"/>
    </w:lvl>
    <w:lvl w:ilvl="4" w:tplc="B112AA6E">
      <w:start w:val="1"/>
      <w:numFmt w:val="bullet"/>
      <w:lvlText w:val=""/>
      <w:lvlJc w:val="left"/>
    </w:lvl>
    <w:lvl w:ilvl="5" w:tplc="AE20B682">
      <w:start w:val="1"/>
      <w:numFmt w:val="bullet"/>
      <w:lvlText w:val=""/>
      <w:lvlJc w:val="left"/>
    </w:lvl>
    <w:lvl w:ilvl="6" w:tplc="1F02E216">
      <w:start w:val="1"/>
      <w:numFmt w:val="bullet"/>
      <w:lvlText w:val=""/>
      <w:lvlJc w:val="left"/>
    </w:lvl>
    <w:lvl w:ilvl="7" w:tplc="F64C63C4">
      <w:start w:val="1"/>
      <w:numFmt w:val="bullet"/>
      <w:lvlText w:val=""/>
      <w:lvlJc w:val="left"/>
    </w:lvl>
    <w:lvl w:ilvl="8" w:tplc="E9842B3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8B4C6A6E"/>
    <w:lvl w:ilvl="0" w:tplc="CBE6E27A">
      <w:start w:val="1"/>
      <w:numFmt w:val="decimal"/>
      <w:lvlText w:val="%1."/>
      <w:lvlJc w:val="left"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F40C20">
      <w:start w:val="1"/>
      <w:numFmt w:val="bullet"/>
      <w:lvlText w:val=""/>
      <w:lvlJc w:val="left"/>
    </w:lvl>
    <w:lvl w:ilvl="3" w:tplc="67E8A210">
      <w:start w:val="1"/>
      <w:numFmt w:val="bullet"/>
      <w:lvlText w:val=""/>
      <w:lvlJc w:val="left"/>
    </w:lvl>
    <w:lvl w:ilvl="4" w:tplc="C49C3716">
      <w:start w:val="1"/>
      <w:numFmt w:val="bullet"/>
      <w:lvlText w:val=""/>
      <w:lvlJc w:val="left"/>
    </w:lvl>
    <w:lvl w:ilvl="5" w:tplc="B4BE75D8">
      <w:start w:val="1"/>
      <w:numFmt w:val="bullet"/>
      <w:lvlText w:val=""/>
      <w:lvlJc w:val="left"/>
    </w:lvl>
    <w:lvl w:ilvl="6" w:tplc="7F3CC4E8">
      <w:start w:val="1"/>
      <w:numFmt w:val="bullet"/>
      <w:lvlText w:val=""/>
      <w:lvlJc w:val="left"/>
    </w:lvl>
    <w:lvl w:ilvl="7" w:tplc="7F0C59DE">
      <w:start w:val="1"/>
      <w:numFmt w:val="bullet"/>
      <w:lvlText w:val=""/>
      <w:lvlJc w:val="left"/>
    </w:lvl>
    <w:lvl w:ilvl="8" w:tplc="321E1C4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1C74E46E">
      <w:start w:val="1"/>
      <w:numFmt w:val="decimal"/>
      <w:lvlText w:val="%1"/>
      <w:lvlJc w:val="left"/>
    </w:lvl>
    <w:lvl w:ilvl="1" w:tplc="E44A6F08">
      <w:start w:val="5"/>
      <w:numFmt w:val="lowerLetter"/>
      <w:lvlText w:val="%2."/>
      <w:lvlJc w:val="left"/>
    </w:lvl>
    <w:lvl w:ilvl="2" w:tplc="25B629FC">
      <w:start w:val="1"/>
      <w:numFmt w:val="bullet"/>
      <w:lvlText w:val=""/>
      <w:lvlJc w:val="left"/>
    </w:lvl>
    <w:lvl w:ilvl="3" w:tplc="F410C370">
      <w:start w:val="1"/>
      <w:numFmt w:val="bullet"/>
      <w:lvlText w:val=""/>
      <w:lvlJc w:val="left"/>
    </w:lvl>
    <w:lvl w:ilvl="4" w:tplc="31EC89DA">
      <w:start w:val="1"/>
      <w:numFmt w:val="bullet"/>
      <w:lvlText w:val=""/>
      <w:lvlJc w:val="left"/>
    </w:lvl>
    <w:lvl w:ilvl="5" w:tplc="F51CB52E">
      <w:start w:val="1"/>
      <w:numFmt w:val="bullet"/>
      <w:lvlText w:val=""/>
      <w:lvlJc w:val="left"/>
    </w:lvl>
    <w:lvl w:ilvl="6" w:tplc="1A4C49FA">
      <w:start w:val="1"/>
      <w:numFmt w:val="bullet"/>
      <w:lvlText w:val=""/>
      <w:lvlJc w:val="left"/>
    </w:lvl>
    <w:lvl w:ilvl="7" w:tplc="8E18D67C">
      <w:start w:val="1"/>
      <w:numFmt w:val="bullet"/>
      <w:lvlText w:val=""/>
      <w:lvlJc w:val="left"/>
    </w:lvl>
    <w:lvl w:ilvl="8" w:tplc="D6DE97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4266C35C">
      <w:start w:val="3"/>
      <w:numFmt w:val="decimal"/>
      <w:lvlText w:val="%1."/>
      <w:lvlJc w:val="left"/>
    </w:lvl>
    <w:lvl w:ilvl="1" w:tplc="505C4890">
      <w:start w:val="1"/>
      <w:numFmt w:val="lowerLetter"/>
      <w:lvlText w:val="%2"/>
      <w:lvlJc w:val="left"/>
    </w:lvl>
    <w:lvl w:ilvl="2" w:tplc="39F84604">
      <w:start w:val="1"/>
      <w:numFmt w:val="bullet"/>
      <w:lvlText w:val=""/>
      <w:lvlJc w:val="left"/>
    </w:lvl>
    <w:lvl w:ilvl="3" w:tplc="5A340746">
      <w:start w:val="1"/>
      <w:numFmt w:val="bullet"/>
      <w:lvlText w:val=""/>
      <w:lvlJc w:val="left"/>
    </w:lvl>
    <w:lvl w:ilvl="4" w:tplc="64466F32">
      <w:start w:val="1"/>
      <w:numFmt w:val="bullet"/>
      <w:lvlText w:val=""/>
      <w:lvlJc w:val="left"/>
    </w:lvl>
    <w:lvl w:ilvl="5" w:tplc="409CFA84">
      <w:start w:val="1"/>
      <w:numFmt w:val="bullet"/>
      <w:lvlText w:val=""/>
      <w:lvlJc w:val="left"/>
    </w:lvl>
    <w:lvl w:ilvl="6" w:tplc="435EDA1E">
      <w:start w:val="1"/>
      <w:numFmt w:val="bullet"/>
      <w:lvlText w:val=""/>
      <w:lvlJc w:val="left"/>
    </w:lvl>
    <w:lvl w:ilvl="7" w:tplc="2EF4CF84">
      <w:start w:val="1"/>
      <w:numFmt w:val="bullet"/>
      <w:lvlText w:val=""/>
      <w:lvlJc w:val="left"/>
    </w:lvl>
    <w:lvl w:ilvl="8" w:tplc="B426A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BA443320">
      <w:start w:val="1"/>
      <w:numFmt w:val="decimal"/>
      <w:lvlText w:val="%1."/>
      <w:lvlJc w:val="left"/>
    </w:lvl>
    <w:lvl w:ilvl="1" w:tplc="99A245EC">
      <w:start w:val="1"/>
      <w:numFmt w:val="lowerLetter"/>
      <w:lvlText w:val="%2."/>
      <w:lvlJc w:val="left"/>
    </w:lvl>
    <w:lvl w:ilvl="2" w:tplc="F2B0E30C">
      <w:start w:val="1"/>
      <w:numFmt w:val="bullet"/>
      <w:lvlText w:val=""/>
      <w:lvlJc w:val="left"/>
    </w:lvl>
    <w:lvl w:ilvl="3" w:tplc="D6D676EA">
      <w:start w:val="1"/>
      <w:numFmt w:val="bullet"/>
      <w:lvlText w:val=""/>
      <w:lvlJc w:val="left"/>
    </w:lvl>
    <w:lvl w:ilvl="4" w:tplc="6FCA2318">
      <w:start w:val="1"/>
      <w:numFmt w:val="bullet"/>
      <w:lvlText w:val=""/>
      <w:lvlJc w:val="left"/>
    </w:lvl>
    <w:lvl w:ilvl="5" w:tplc="CC6A8A90">
      <w:start w:val="1"/>
      <w:numFmt w:val="bullet"/>
      <w:lvlText w:val=""/>
      <w:lvlJc w:val="left"/>
    </w:lvl>
    <w:lvl w:ilvl="6" w:tplc="52DEA724">
      <w:start w:val="1"/>
      <w:numFmt w:val="bullet"/>
      <w:lvlText w:val=""/>
      <w:lvlJc w:val="left"/>
    </w:lvl>
    <w:lvl w:ilvl="7" w:tplc="A1FE357C">
      <w:start w:val="1"/>
      <w:numFmt w:val="bullet"/>
      <w:lvlText w:val=""/>
      <w:lvlJc w:val="left"/>
    </w:lvl>
    <w:lvl w:ilvl="8" w:tplc="2AC083C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E670FA54">
      <w:start w:val="1"/>
      <w:numFmt w:val="decimal"/>
      <w:lvlText w:val="%1."/>
      <w:lvlJc w:val="left"/>
    </w:lvl>
    <w:lvl w:ilvl="1" w:tplc="1E88B1B8">
      <w:start w:val="1"/>
      <w:numFmt w:val="lowerLetter"/>
      <w:lvlText w:val="%2."/>
      <w:lvlJc w:val="left"/>
    </w:lvl>
    <w:lvl w:ilvl="2" w:tplc="4CF84C9E">
      <w:start w:val="1"/>
      <w:numFmt w:val="bullet"/>
      <w:lvlText w:val=""/>
      <w:lvlJc w:val="left"/>
    </w:lvl>
    <w:lvl w:ilvl="3" w:tplc="B88C63C4">
      <w:start w:val="1"/>
      <w:numFmt w:val="bullet"/>
      <w:lvlText w:val=""/>
      <w:lvlJc w:val="left"/>
    </w:lvl>
    <w:lvl w:ilvl="4" w:tplc="EA74FA3C">
      <w:start w:val="1"/>
      <w:numFmt w:val="bullet"/>
      <w:lvlText w:val=""/>
      <w:lvlJc w:val="left"/>
    </w:lvl>
    <w:lvl w:ilvl="5" w:tplc="5AF61D52">
      <w:start w:val="1"/>
      <w:numFmt w:val="bullet"/>
      <w:lvlText w:val=""/>
      <w:lvlJc w:val="left"/>
    </w:lvl>
    <w:lvl w:ilvl="6" w:tplc="1C10D0AC">
      <w:start w:val="1"/>
      <w:numFmt w:val="bullet"/>
      <w:lvlText w:val=""/>
      <w:lvlJc w:val="left"/>
    </w:lvl>
    <w:lvl w:ilvl="7" w:tplc="E88255B6">
      <w:start w:val="1"/>
      <w:numFmt w:val="bullet"/>
      <w:lvlText w:val=""/>
      <w:lvlJc w:val="left"/>
    </w:lvl>
    <w:lvl w:ilvl="8" w:tplc="8B26AEA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5754CAF8">
      <w:start w:val="1"/>
      <w:numFmt w:val="decimal"/>
      <w:lvlText w:val="%1"/>
      <w:lvlJc w:val="left"/>
    </w:lvl>
    <w:lvl w:ilvl="1" w:tplc="28FA6A1A">
      <w:start w:val="5"/>
      <w:numFmt w:val="lowerLetter"/>
      <w:lvlText w:val="%2."/>
      <w:lvlJc w:val="left"/>
    </w:lvl>
    <w:lvl w:ilvl="2" w:tplc="FB4C2AD0">
      <w:start w:val="1"/>
      <w:numFmt w:val="bullet"/>
      <w:lvlText w:val=""/>
      <w:lvlJc w:val="left"/>
    </w:lvl>
    <w:lvl w:ilvl="3" w:tplc="B3F097E8">
      <w:start w:val="1"/>
      <w:numFmt w:val="bullet"/>
      <w:lvlText w:val=""/>
      <w:lvlJc w:val="left"/>
    </w:lvl>
    <w:lvl w:ilvl="4" w:tplc="053ADE2A">
      <w:start w:val="1"/>
      <w:numFmt w:val="bullet"/>
      <w:lvlText w:val=""/>
      <w:lvlJc w:val="left"/>
    </w:lvl>
    <w:lvl w:ilvl="5" w:tplc="750E2E26">
      <w:start w:val="1"/>
      <w:numFmt w:val="bullet"/>
      <w:lvlText w:val=""/>
      <w:lvlJc w:val="left"/>
    </w:lvl>
    <w:lvl w:ilvl="6" w:tplc="C94AB8DE">
      <w:start w:val="1"/>
      <w:numFmt w:val="bullet"/>
      <w:lvlText w:val=""/>
      <w:lvlJc w:val="left"/>
    </w:lvl>
    <w:lvl w:ilvl="7" w:tplc="D6CE2068">
      <w:start w:val="1"/>
      <w:numFmt w:val="bullet"/>
      <w:lvlText w:val=""/>
      <w:lvlJc w:val="left"/>
    </w:lvl>
    <w:lvl w:ilvl="8" w:tplc="B84E3EE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CA7A444E">
      <w:start w:val="3"/>
      <w:numFmt w:val="decimal"/>
      <w:lvlText w:val="%1."/>
      <w:lvlJc w:val="left"/>
    </w:lvl>
    <w:lvl w:ilvl="1" w:tplc="CFEC4810">
      <w:start w:val="1"/>
      <w:numFmt w:val="lowerLetter"/>
      <w:lvlText w:val="%2."/>
      <w:lvlJc w:val="left"/>
    </w:lvl>
    <w:lvl w:ilvl="2" w:tplc="00AAD10C">
      <w:start w:val="1"/>
      <w:numFmt w:val="bullet"/>
      <w:lvlText w:val=""/>
      <w:lvlJc w:val="left"/>
    </w:lvl>
    <w:lvl w:ilvl="3" w:tplc="6494E3FC">
      <w:start w:val="1"/>
      <w:numFmt w:val="bullet"/>
      <w:lvlText w:val=""/>
      <w:lvlJc w:val="left"/>
    </w:lvl>
    <w:lvl w:ilvl="4" w:tplc="BFB8A00E">
      <w:start w:val="1"/>
      <w:numFmt w:val="bullet"/>
      <w:lvlText w:val=""/>
      <w:lvlJc w:val="left"/>
    </w:lvl>
    <w:lvl w:ilvl="5" w:tplc="A516A590">
      <w:start w:val="1"/>
      <w:numFmt w:val="bullet"/>
      <w:lvlText w:val=""/>
      <w:lvlJc w:val="left"/>
    </w:lvl>
    <w:lvl w:ilvl="6" w:tplc="2B7A6366">
      <w:start w:val="1"/>
      <w:numFmt w:val="bullet"/>
      <w:lvlText w:val=""/>
      <w:lvlJc w:val="left"/>
    </w:lvl>
    <w:lvl w:ilvl="7" w:tplc="AEAED3CA">
      <w:start w:val="1"/>
      <w:numFmt w:val="bullet"/>
      <w:lvlText w:val=""/>
      <w:lvlJc w:val="left"/>
    </w:lvl>
    <w:lvl w:ilvl="8" w:tplc="833E8A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87C40454">
      <w:start w:val="7"/>
      <w:numFmt w:val="lowerLetter"/>
      <w:lvlText w:val="%1."/>
      <w:lvlJc w:val="left"/>
    </w:lvl>
    <w:lvl w:ilvl="1" w:tplc="7D580EA6">
      <w:start w:val="1"/>
      <w:numFmt w:val="bullet"/>
      <w:lvlText w:val=""/>
      <w:lvlJc w:val="left"/>
    </w:lvl>
    <w:lvl w:ilvl="2" w:tplc="379CBC06">
      <w:start w:val="1"/>
      <w:numFmt w:val="bullet"/>
      <w:lvlText w:val=""/>
      <w:lvlJc w:val="left"/>
    </w:lvl>
    <w:lvl w:ilvl="3" w:tplc="BB846E24">
      <w:start w:val="1"/>
      <w:numFmt w:val="bullet"/>
      <w:lvlText w:val=""/>
      <w:lvlJc w:val="left"/>
    </w:lvl>
    <w:lvl w:ilvl="4" w:tplc="ED9AEC38">
      <w:start w:val="1"/>
      <w:numFmt w:val="bullet"/>
      <w:lvlText w:val=""/>
      <w:lvlJc w:val="left"/>
    </w:lvl>
    <w:lvl w:ilvl="5" w:tplc="A3580ED2">
      <w:start w:val="1"/>
      <w:numFmt w:val="bullet"/>
      <w:lvlText w:val=""/>
      <w:lvlJc w:val="left"/>
    </w:lvl>
    <w:lvl w:ilvl="6" w:tplc="F1107E88">
      <w:start w:val="1"/>
      <w:numFmt w:val="bullet"/>
      <w:lvlText w:val=""/>
      <w:lvlJc w:val="left"/>
    </w:lvl>
    <w:lvl w:ilvl="7" w:tplc="AFA27636">
      <w:start w:val="1"/>
      <w:numFmt w:val="bullet"/>
      <w:lvlText w:val=""/>
      <w:lvlJc w:val="left"/>
    </w:lvl>
    <w:lvl w:ilvl="8" w:tplc="70BC7C7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6E180F9A">
      <w:start w:val="1"/>
      <w:numFmt w:val="decimal"/>
      <w:lvlText w:val="%1."/>
      <w:lvlJc w:val="left"/>
    </w:lvl>
    <w:lvl w:ilvl="1" w:tplc="E7CC2074">
      <w:start w:val="1"/>
      <w:numFmt w:val="lowerLetter"/>
      <w:lvlText w:val="%2."/>
      <w:lvlJc w:val="left"/>
    </w:lvl>
    <w:lvl w:ilvl="2" w:tplc="42866E28">
      <w:start w:val="1"/>
      <w:numFmt w:val="bullet"/>
      <w:lvlText w:val=""/>
      <w:lvlJc w:val="left"/>
    </w:lvl>
    <w:lvl w:ilvl="3" w:tplc="52B2E3A4">
      <w:start w:val="1"/>
      <w:numFmt w:val="bullet"/>
      <w:lvlText w:val=""/>
      <w:lvlJc w:val="left"/>
    </w:lvl>
    <w:lvl w:ilvl="4" w:tplc="B1C8DFAC">
      <w:start w:val="1"/>
      <w:numFmt w:val="bullet"/>
      <w:lvlText w:val=""/>
      <w:lvlJc w:val="left"/>
    </w:lvl>
    <w:lvl w:ilvl="5" w:tplc="4332385C">
      <w:start w:val="1"/>
      <w:numFmt w:val="bullet"/>
      <w:lvlText w:val=""/>
      <w:lvlJc w:val="left"/>
    </w:lvl>
    <w:lvl w:ilvl="6" w:tplc="8DFC7AF8">
      <w:start w:val="1"/>
      <w:numFmt w:val="bullet"/>
      <w:lvlText w:val=""/>
      <w:lvlJc w:val="left"/>
    </w:lvl>
    <w:lvl w:ilvl="7" w:tplc="E7B496CE">
      <w:start w:val="1"/>
      <w:numFmt w:val="bullet"/>
      <w:lvlText w:val=""/>
      <w:lvlJc w:val="left"/>
    </w:lvl>
    <w:lvl w:ilvl="8" w:tplc="D4184E5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20" w15:restartNumberingAfterBreak="0">
    <w:nsid w:val="09EE1DE4"/>
    <w:multiLevelType w:val="hybridMultilevel"/>
    <w:tmpl w:val="DD5493D0"/>
    <w:lvl w:ilvl="0" w:tplc="0A56F5D2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957A24"/>
    <w:multiLevelType w:val="hybridMultilevel"/>
    <w:tmpl w:val="DF9A9E50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52D0586"/>
    <w:multiLevelType w:val="hybridMultilevel"/>
    <w:tmpl w:val="A018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485096"/>
    <w:multiLevelType w:val="multilevel"/>
    <w:tmpl w:val="65CE2CBE"/>
    <w:lvl w:ilvl="0">
      <w:start w:val="3"/>
      <w:numFmt w:val="lowerLetter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B35B6F"/>
    <w:multiLevelType w:val="multilevel"/>
    <w:tmpl w:val="F0B26A1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0D9590C"/>
    <w:multiLevelType w:val="hybridMultilevel"/>
    <w:tmpl w:val="AFBAE36A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0D95FD1"/>
    <w:multiLevelType w:val="hybridMultilevel"/>
    <w:tmpl w:val="DA48BBB4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872E85"/>
    <w:multiLevelType w:val="hybridMultilevel"/>
    <w:tmpl w:val="C6A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0573563"/>
    <w:multiLevelType w:val="hybridMultilevel"/>
    <w:tmpl w:val="A2C04606"/>
    <w:lvl w:ilvl="0" w:tplc="FFFFFFFF">
      <w:start w:val="3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9286CFB"/>
    <w:multiLevelType w:val="hybridMultilevel"/>
    <w:tmpl w:val="6A4E981E"/>
    <w:lvl w:ilvl="0" w:tplc="FFFFFFFF">
      <w:start w:val="3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3A230270"/>
    <w:multiLevelType w:val="hybridMultilevel"/>
    <w:tmpl w:val="2E76CF7E"/>
    <w:lvl w:ilvl="0" w:tplc="923A6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9C599A"/>
    <w:multiLevelType w:val="hybridMultilevel"/>
    <w:tmpl w:val="7626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2B6044A"/>
    <w:multiLevelType w:val="hybridMultilevel"/>
    <w:tmpl w:val="50C05E5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C8D0DE6"/>
    <w:multiLevelType w:val="hybridMultilevel"/>
    <w:tmpl w:val="9FD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F9D7141"/>
    <w:multiLevelType w:val="hybridMultilevel"/>
    <w:tmpl w:val="4C9E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BE5D14"/>
    <w:multiLevelType w:val="hybridMultilevel"/>
    <w:tmpl w:val="46EC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9D45637"/>
    <w:multiLevelType w:val="hybridMultilevel"/>
    <w:tmpl w:val="73BEB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CB18D7"/>
    <w:multiLevelType w:val="hybridMultilevel"/>
    <w:tmpl w:val="FC3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897484"/>
    <w:multiLevelType w:val="hybridMultilevel"/>
    <w:tmpl w:val="873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84FE4"/>
    <w:multiLevelType w:val="hybridMultilevel"/>
    <w:tmpl w:val="34A8680C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0E65F2"/>
    <w:multiLevelType w:val="hybridMultilevel"/>
    <w:tmpl w:val="9F7AA528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31"/>
  </w:num>
  <w:num w:numId="22">
    <w:abstractNumId w:val="44"/>
  </w:num>
  <w:num w:numId="23">
    <w:abstractNumId w:val="30"/>
  </w:num>
  <w:num w:numId="24">
    <w:abstractNumId w:val="25"/>
  </w:num>
  <w:num w:numId="25">
    <w:abstractNumId w:val="21"/>
  </w:num>
  <w:num w:numId="26">
    <w:abstractNumId w:val="24"/>
  </w:num>
  <w:num w:numId="27">
    <w:abstractNumId w:val="29"/>
  </w:num>
  <w:num w:numId="28">
    <w:abstractNumId w:val="35"/>
  </w:num>
  <w:num w:numId="29">
    <w:abstractNumId w:val="26"/>
  </w:num>
  <w:num w:numId="30">
    <w:abstractNumId w:val="23"/>
  </w:num>
  <w:num w:numId="31">
    <w:abstractNumId w:val="37"/>
  </w:num>
  <w:num w:numId="32">
    <w:abstractNumId w:val="34"/>
  </w:num>
  <w:num w:numId="33">
    <w:abstractNumId w:val="20"/>
  </w:num>
  <w:num w:numId="34">
    <w:abstractNumId w:val="43"/>
  </w:num>
  <w:num w:numId="35">
    <w:abstractNumId w:val="36"/>
  </w:num>
  <w:num w:numId="36">
    <w:abstractNumId w:val="38"/>
  </w:num>
  <w:num w:numId="37">
    <w:abstractNumId w:val="40"/>
  </w:num>
  <w:num w:numId="38">
    <w:abstractNumId w:val="39"/>
  </w:num>
  <w:num w:numId="39">
    <w:abstractNumId w:val="27"/>
  </w:num>
  <w:num w:numId="40">
    <w:abstractNumId w:val="28"/>
  </w:num>
  <w:num w:numId="41">
    <w:abstractNumId w:val="33"/>
  </w:num>
  <w:num w:numId="42">
    <w:abstractNumId w:val="41"/>
  </w:num>
  <w:num w:numId="43">
    <w:abstractNumId w:val="42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1"/>
    <w:rsid w:val="00004FFC"/>
    <w:rsid w:val="000E3179"/>
    <w:rsid w:val="00195248"/>
    <w:rsid w:val="001E1270"/>
    <w:rsid w:val="00243EAC"/>
    <w:rsid w:val="002510F7"/>
    <w:rsid w:val="002B6935"/>
    <w:rsid w:val="003052AC"/>
    <w:rsid w:val="00353DEC"/>
    <w:rsid w:val="003731DF"/>
    <w:rsid w:val="0044178B"/>
    <w:rsid w:val="00490460"/>
    <w:rsid w:val="004F7E59"/>
    <w:rsid w:val="00531DF2"/>
    <w:rsid w:val="00581E43"/>
    <w:rsid w:val="005913B5"/>
    <w:rsid w:val="00596D48"/>
    <w:rsid w:val="005E5CB1"/>
    <w:rsid w:val="006234A5"/>
    <w:rsid w:val="00650C1F"/>
    <w:rsid w:val="00677B24"/>
    <w:rsid w:val="006F1659"/>
    <w:rsid w:val="007D3524"/>
    <w:rsid w:val="007E05CE"/>
    <w:rsid w:val="007E372F"/>
    <w:rsid w:val="007F5B55"/>
    <w:rsid w:val="00827C86"/>
    <w:rsid w:val="00834B21"/>
    <w:rsid w:val="00853576"/>
    <w:rsid w:val="0088751C"/>
    <w:rsid w:val="00896E0A"/>
    <w:rsid w:val="008A2DC4"/>
    <w:rsid w:val="008A6971"/>
    <w:rsid w:val="008B01EB"/>
    <w:rsid w:val="008D386A"/>
    <w:rsid w:val="00952948"/>
    <w:rsid w:val="009C5001"/>
    <w:rsid w:val="00A662E6"/>
    <w:rsid w:val="00A97476"/>
    <w:rsid w:val="00AA0BD5"/>
    <w:rsid w:val="00AD2FF0"/>
    <w:rsid w:val="00B02EC9"/>
    <w:rsid w:val="00B10E3A"/>
    <w:rsid w:val="00B3595B"/>
    <w:rsid w:val="00BB0250"/>
    <w:rsid w:val="00BD77E3"/>
    <w:rsid w:val="00BF2907"/>
    <w:rsid w:val="00C7552D"/>
    <w:rsid w:val="00CA4C2F"/>
    <w:rsid w:val="00D02041"/>
    <w:rsid w:val="00D16CEB"/>
    <w:rsid w:val="00D333C8"/>
    <w:rsid w:val="00D41350"/>
    <w:rsid w:val="00D444D3"/>
    <w:rsid w:val="00D9679B"/>
    <w:rsid w:val="00DA5B8E"/>
    <w:rsid w:val="00DE104B"/>
    <w:rsid w:val="00E771D7"/>
    <w:rsid w:val="00EE1727"/>
    <w:rsid w:val="00EE2B95"/>
    <w:rsid w:val="00F27E5D"/>
    <w:rsid w:val="00F74240"/>
    <w:rsid w:val="00F91053"/>
    <w:rsid w:val="00FA6DE7"/>
    <w:rsid w:val="00FE646E"/>
    <w:rsid w:val="00FE70DD"/>
    <w:rsid w:val="00FF286D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6E8A9"/>
  <w15:chartTrackingRefBased/>
  <w15:docId w15:val="{0369ED88-C004-2E48-8799-EF5D26A8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EA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3EAC"/>
    <w:pPr>
      <w:pBdr>
        <w:bottom w:val="single" w:sz="12" w:space="1" w:color="auto"/>
      </w:pBdr>
      <w:contextualSpacing/>
    </w:pPr>
    <w:rPr>
      <w:rFonts w:ascii="Arial" w:eastAsia="MS Gothic" w:hAnsi="Arial"/>
      <w:b/>
      <w:color w:val="000000" w:themeColor="text1"/>
      <w:spacing w:val="-10"/>
      <w:kern w:val="28"/>
      <w:sz w:val="32"/>
      <w:szCs w:val="3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243EAC"/>
    <w:rPr>
      <w:rFonts w:ascii="Arial" w:eastAsia="MS Gothic" w:hAnsi="Arial"/>
      <w:b/>
      <w:color w:val="000000" w:themeColor="text1"/>
      <w:spacing w:val="-10"/>
      <w:kern w:val="28"/>
      <w:sz w:val="32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3E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NormalWeb">
    <w:name w:val="Normal (Web)"/>
    <w:basedOn w:val="Normal"/>
    <w:uiPriority w:val="99"/>
    <w:unhideWhenUsed/>
    <w:rsid w:val="00243E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243EAC"/>
    <w:rPr>
      <w:rFonts w:asciiTheme="minorHAnsi" w:eastAsiaTheme="minorHAnsi" w:hAnsiTheme="minorHAnsi" w:cstheme="minorBidi"/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tensorflow.org/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s.idre.ucla.edu/other/mult-pkg/faq/general/faq-how-do-i-interpret-odds-ratios-in-logistic-regressio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1AFF-8622-2A40-B853-DDF38F31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2824</Words>
  <Characters>16808</Characters>
  <Application>Microsoft Office Word</Application>
  <DocSecurity>0</DocSecurity>
  <Lines>525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20</cp:revision>
  <dcterms:created xsi:type="dcterms:W3CDTF">2018-12-27T21:47:00Z</dcterms:created>
  <dcterms:modified xsi:type="dcterms:W3CDTF">2018-12-31T01:28:00Z</dcterms:modified>
</cp:coreProperties>
</file>