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1728A" w14:textId="783B5DE0" w:rsidR="006A552C" w:rsidRDefault="0043745E">
      <w:r w:rsidRPr="0043745E">
        <w:rPr>
          <w:noProof/>
        </w:rPr>
        <w:drawing>
          <wp:anchor distT="0" distB="0" distL="114300" distR="114300" simplePos="0" relativeHeight="251658240" behindDoc="1" locked="0" layoutInCell="1" allowOverlap="1" wp14:anchorId="46987C10" wp14:editId="3B0880AA">
            <wp:simplePos x="0" y="0"/>
            <wp:positionH relativeFrom="column">
              <wp:posOffset>4144437</wp:posOffset>
            </wp:positionH>
            <wp:positionV relativeFrom="paragraph">
              <wp:posOffset>-764019</wp:posOffset>
            </wp:positionV>
            <wp:extent cx="1716143" cy="2292938"/>
            <wp:effectExtent l="0" t="0" r="0" b="6350"/>
            <wp:wrapNone/>
            <wp:docPr id="6" name="Picture 6" descr="https://mk0at44uvaxh7f73.kinstacdn.com/wp-content/uploads/2014/05/Popular-Applications-of-Linear-Regression-for-Busin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k0at44uvaxh7f73.kinstacdn.com/wp-content/uploads/2014/05/Popular-Applications-of-Linear-Regression-for-Busines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6143" cy="2292938"/>
                    </a:xfrm>
                    <a:prstGeom prst="rect">
                      <a:avLst/>
                    </a:prstGeom>
                    <a:noFill/>
                    <a:ln>
                      <a:noFill/>
                    </a:ln>
                  </pic:spPr>
                </pic:pic>
              </a:graphicData>
            </a:graphic>
            <wp14:sizeRelH relativeFrom="page">
              <wp14:pctWidth>0</wp14:pctWidth>
            </wp14:sizeRelH>
            <wp14:sizeRelV relativeFrom="page">
              <wp14:pctHeight>0</wp14:pctHeight>
            </wp14:sizeRelV>
          </wp:anchor>
        </w:drawing>
      </w:r>
      <w:r w:rsidR="00E6425A">
        <w:t>Real-world examples/scenarios</w:t>
      </w:r>
      <w:r>
        <w:t xml:space="preserve"> for Machine Learning techniques</w:t>
      </w:r>
    </w:p>
    <w:p w14:paraId="2F67A76A" w14:textId="52A9755B" w:rsidR="0043745E" w:rsidRDefault="0043745E"/>
    <w:p w14:paraId="62DC4967" w14:textId="43A3A69B" w:rsidR="0043745E" w:rsidRPr="0043745E" w:rsidRDefault="0043745E" w:rsidP="0043745E">
      <w:r w:rsidRPr="0043745E">
        <w:fldChar w:fldCharType="begin"/>
      </w:r>
      <w:r w:rsidRPr="0043745E">
        <w:instrText xml:space="preserve"> INCLUDEPICTURE "https://mk0at44uvaxh7f73.kinstacdn.com/wp-content/uploads/2014/05/Popular-Applications-of-Linear-Regression-for-Businesses.png" \* MERGEFORMATINET </w:instrText>
      </w:r>
      <w:r w:rsidRPr="0043745E">
        <w:fldChar w:fldCharType="end"/>
      </w:r>
    </w:p>
    <w:p w14:paraId="0F0E7F4B" w14:textId="77777777" w:rsidR="0043745E" w:rsidRDefault="0043745E"/>
    <w:p w14:paraId="2AC4D81F" w14:textId="6ABD4CB1" w:rsidR="00E6425A" w:rsidRDefault="00E6425A"/>
    <w:p w14:paraId="7B34110B" w14:textId="177ED5AD" w:rsidR="0043745E" w:rsidRDefault="0043745E"/>
    <w:p w14:paraId="77D7F8EE" w14:textId="3375AD4F" w:rsidR="0043745E" w:rsidRDefault="0043745E"/>
    <w:p w14:paraId="44868A70" w14:textId="3851667D" w:rsidR="0043745E" w:rsidRDefault="0043745E"/>
    <w:p w14:paraId="25D5A7AC" w14:textId="108E384B" w:rsidR="007E2822" w:rsidRDefault="007E2822"/>
    <w:p w14:paraId="3B1261AC" w14:textId="4B39E7D0" w:rsidR="007E2822" w:rsidRDefault="007E2822"/>
    <w:tbl>
      <w:tblPr>
        <w:tblStyle w:val="TableGrid"/>
        <w:tblW w:w="0" w:type="auto"/>
        <w:tblLook w:val="04A0" w:firstRow="1" w:lastRow="0" w:firstColumn="1" w:lastColumn="0" w:noHBand="0" w:noVBand="1"/>
      </w:tblPr>
      <w:tblGrid>
        <w:gridCol w:w="1324"/>
        <w:gridCol w:w="8026"/>
      </w:tblGrid>
      <w:tr w:rsidR="007E2822" w:rsidRPr="00E277DA" w14:paraId="0E742C1F" w14:textId="77777777" w:rsidTr="00B7247D">
        <w:tc>
          <w:tcPr>
            <w:tcW w:w="1435" w:type="dxa"/>
          </w:tcPr>
          <w:p w14:paraId="2D1882BC" w14:textId="77777777" w:rsidR="007E2822" w:rsidRPr="00E277DA" w:rsidRDefault="007E2822" w:rsidP="00B7247D">
            <w:pPr>
              <w:pStyle w:val="NormalWeb"/>
              <w:rPr>
                <w:rFonts w:asciiTheme="minorHAnsi" w:hAnsiTheme="minorHAnsi" w:cstheme="minorHAnsi"/>
                <w:b/>
                <w:bCs/>
              </w:rPr>
            </w:pPr>
            <w:r w:rsidRPr="00E277DA">
              <w:rPr>
                <w:rFonts w:asciiTheme="minorHAnsi" w:hAnsiTheme="minorHAnsi" w:cstheme="minorHAnsi"/>
                <w:b/>
                <w:bCs/>
              </w:rPr>
              <w:t>Week</w:t>
            </w:r>
          </w:p>
        </w:tc>
        <w:tc>
          <w:tcPr>
            <w:tcW w:w="9355" w:type="dxa"/>
          </w:tcPr>
          <w:p w14:paraId="205C429C" w14:textId="77777777" w:rsidR="007E2822" w:rsidRPr="00E277DA" w:rsidRDefault="007E2822" w:rsidP="00B7247D">
            <w:pPr>
              <w:pStyle w:val="NormalWeb"/>
              <w:rPr>
                <w:rFonts w:asciiTheme="minorHAnsi" w:hAnsiTheme="minorHAnsi" w:cstheme="minorHAnsi"/>
                <w:b/>
                <w:bCs/>
              </w:rPr>
            </w:pPr>
            <w:r w:rsidRPr="00E277DA">
              <w:rPr>
                <w:rFonts w:asciiTheme="minorHAnsi" w:hAnsiTheme="minorHAnsi" w:cstheme="minorHAnsi"/>
                <w:b/>
                <w:bCs/>
              </w:rPr>
              <w:t>Topics</w:t>
            </w:r>
          </w:p>
        </w:tc>
      </w:tr>
      <w:tr w:rsidR="007E2822" w14:paraId="620E8372" w14:textId="77777777" w:rsidTr="00B7247D">
        <w:tc>
          <w:tcPr>
            <w:tcW w:w="1435" w:type="dxa"/>
          </w:tcPr>
          <w:p w14:paraId="19CD65C0" w14:textId="77777777" w:rsidR="007E2822" w:rsidRDefault="007E2822" w:rsidP="00B7247D">
            <w:pPr>
              <w:pStyle w:val="NormalWeb"/>
              <w:rPr>
                <w:rFonts w:asciiTheme="minorHAnsi" w:hAnsiTheme="minorHAnsi" w:cstheme="minorHAnsi"/>
              </w:rPr>
            </w:pPr>
            <w:r>
              <w:rPr>
                <w:rFonts w:asciiTheme="minorHAnsi" w:hAnsiTheme="minorHAnsi" w:cstheme="minorHAnsi"/>
              </w:rPr>
              <w:t>1</w:t>
            </w:r>
          </w:p>
        </w:tc>
        <w:tc>
          <w:tcPr>
            <w:tcW w:w="9355" w:type="dxa"/>
          </w:tcPr>
          <w:p w14:paraId="77C52AF9" w14:textId="77777777" w:rsidR="007E2822" w:rsidRDefault="007E2822" w:rsidP="00B7247D">
            <w:pPr>
              <w:pStyle w:val="NormalWeb"/>
              <w:rPr>
                <w:rFonts w:asciiTheme="minorHAnsi" w:hAnsiTheme="minorHAnsi" w:cstheme="minorHAnsi"/>
              </w:rPr>
            </w:pPr>
            <w:r>
              <w:rPr>
                <w:rFonts w:ascii="Calibri" w:hAnsi="Calibri"/>
              </w:rPr>
              <w:t>Overview of Machine Learning: history, relation to classical statistics</w:t>
            </w:r>
            <w:r>
              <w:rPr>
                <w:rFonts w:ascii="Calibri" w:hAnsi="Calibri"/>
              </w:rPr>
              <w:br/>
            </w:r>
            <w:r w:rsidRPr="00B52254">
              <w:rPr>
                <w:rFonts w:ascii="Calibri" w:hAnsi="Calibri"/>
                <w:b/>
              </w:rPr>
              <w:t>Text:</w:t>
            </w:r>
            <w:r>
              <w:rPr>
                <w:rFonts w:ascii="Calibri" w:hAnsi="Calibri"/>
              </w:rPr>
              <w:t xml:space="preserve"> Chapter 1; </w:t>
            </w:r>
          </w:p>
        </w:tc>
      </w:tr>
    </w:tbl>
    <w:p w14:paraId="077EF8B9" w14:textId="46944E1D" w:rsidR="007E2822" w:rsidRDefault="007E2822"/>
    <w:p w14:paraId="4B65FB1E" w14:textId="77777777" w:rsidR="006D649A" w:rsidRDefault="005B0DB3" w:rsidP="006D649A">
      <w:pPr>
        <w:rPr>
          <w:rFonts w:ascii="Times" w:hAnsi="Times"/>
          <w:sz w:val="22"/>
          <w:szCs w:val="22"/>
        </w:rPr>
      </w:pPr>
      <w:r>
        <w:t>Activity</w:t>
      </w:r>
      <w:r w:rsidR="006D649A">
        <w:t>: D</w:t>
      </w:r>
      <w:r w:rsidR="006D649A" w:rsidRPr="006D649A">
        <w:rPr>
          <w:rFonts w:ascii="Times" w:hAnsi="Times"/>
          <w:sz w:val="22"/>
          <w:szCs w:val="22"/>
        </w:rPr>
        <w:t xml:space="preserve">istinguish between a human and a computer by asking questions and analyzing the answers. </w:t>
      </w:r>
    </w:p>
    <w:p w14:paraId="452F379C" w14:textId="77777777" w:rsidR="006D649A" w:rsidRDefault="006D649A" w:rsidP="006D649A">
      <w:pPr>
        <w:rPr>
          <w:rFonts w:ascii="Times" w:hAnsi="Times"/>
          <w:sz w:val="22"/>
          <w:szCs w:val="22"/>
        </w:rPr>
      </w:pPr>
    </w:p>
    <w:p w14:paraId="41474B49" w14:textId="225F82F2" w:rsidR="006D649A" w:rsidRPr="006D649A" w:rsidRDefault="006D649A" w:rsidP="006D649A">
      <w:r w:rsidRPr="006D649A">
        <w:rPr>
          <w:rFonts w:ascii="Times" w:hAnsi="Times"/>
          <w:sz w:val="22"/>
          <w:szCs w:val="22"/>
        </w:rPr>
        <w:t xml:space="preserve">The game is played as follows. </w:t>
      </w:r>
    </w:p>
    <w:p w14:paraId="67201605" w14:textId="77777777" w:rsidR="006D649A" w:rsidRPr="006D649A" w:rsidRDefault="006D649A" w:rsidP="006D649A">
      <w:pPr>
        <w:spacing w:before="100" w:beforeAutospacing="1" w:after="100" w:afterAutospacing="1"/>
      </w:pPr>
      <w:r w:rsidRPr="006D649A">
        <w:rPr>
          <w:rFonts w:ascii="Times" w:hAnsi="Times"/>
          <w:sz w:val="22"/>
          <w:szCs w:val="22"/>
        </w:rPr>
        <w:t xml:space="preserve">There are four actors: we will call them Gina, George, Herb and Connie (the first letter of the names will help you remember their roles). The teacher coordinates proceedings. The rest of the class forms the audience. Gina and George are </w:t>
      </w:r>
      <w:r w:rsidRPr="006D649A">
        <w:rPr>
          <w:rFonts w:ascii="Times" w:hAnsi="Times"/>
          <w:i/>
          <w:iCs/>
          <w:sz w:val="22"/>
          <w:szCs w:val="22"/>
        </w:rPr>
        <w:t>go-betweens</w:t>
      </w:r>
      <w:r w:rsidRPr="006D649A">
        <w:rPr>
          <w:rFonts w:ascii="Times" w:hAnsi="Times"/>
          <w:sz w:val="22"/>
          <w:szCs w:val="22"/>
        </w:rPr>
        <w:t xml:space="preserve">, Herb and Connie will be answering questions. Herb will give a human’s answers, while Connie is going to pretend to be a computer. The class’s goal is to find out which of the two is pretending to be a computer and which is human. Gina and George are there to ensure fair play: they relay questions to Herb and Connie but don’t let anyone else know which is which. Herb and Connie are in separate rooms from each other and from the audience. </w:t>
      </w:r>
    </w:p>
    <w:p w14:paraId="2221F3EC" w14:textId="77777777" w:rsidR="005B0DB3" w:rsidRDefault="005B0DB3"/>
    <w:p w14:paraId="5CCD80C2" w14:textId="33DEE19B" w:rsidR="007E2822" w:rsidRDefault="00F63E66">
      <w:r>
        <w:t>See template</w:t>
      </w:r>
      <w:r w:rsidR="00FC499B">
        <w:t>/format</w:t>
      </w:r>
      <w:bookmarkStart w:id="0" w:name="_GoBack"/>
      <w:bookmarkEnd w:id="0"/>
      <w:r>
        <w:t xml:space="preserve"> (search on google) day_19_sec</w:t>
      </w:r>
    </w:p>
    <w:p w14:paraId="4B5141C4" w14:textId="13CC8531" w:rsidR="007E2822" w:rsidRDefault="00F63E66">
      <w:r>
        <w:t>Use resources from here:</w:t>
      </w:r>
    </w:p>
    <w:p w14:paraId="281E67A6" w14:textId="534C8743" w:rsidR="00F63E66" w:rsidRDefault="00F63E66">
      <w:hyperlink r:id="rId6" w:history="1">
        <w:r w:rsidRPr="00652292">
          <w:rPr>
            <w:rStyle w:val="Hyperlink"/>
          </w:rPr>
          <w:t>http://www.cs4fn.org/machinelearning/</w:t>
        </w:r>
      </w:hyperlink>
    </w:p>
    <w:p w14:paraId="36077A62" w14:textId="77777777" w:rsidR="00F63E66" w:rsidRDefault="00F63E66"/>
    <w:p w14:paraId="17712775" w14:textId="67E92D7F" w:rsidR="00E6425A" w:rsidRPr="008C4F19" w:rsidRDefault="0043745E">
      <w:pPr>
        <w:rPr>
          <w:rFonts w:ascii="Georgia" w:hAnsi="Georgia"/>
          <w:b/>
        </w:rPr>
      </w:pPr>
      <w:r w:rsidRPr="008C4F19">
        <w:rPr>
          <w:rFonts w:ascii="Georgia" w:hAnsi="Georgia"/>
          <w:b/>
        </w:rPr>
        <w:t>Week 2. Linear Regression.</w:t>
      </w:r>
    </w:p>
    <w:p w14:paraId="0B60664A" w14:textId="0C40C8ED" w:rsidR="0043745E" w:rsidRPr="008C4F19" w:rsidRDefault="0043745E">
      <w:pPr>
        <w:rPr>
          <w:rFonts w:ascii="Georgia" w:hAnsi="Georgia"/>
        </w:rPr>
      </w:pPr>
    </w:p>
    <w:p w14:paraId="1C0C7D96" w14:textId="66E045DF"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House Price Prediction</w:t>
      </w:r>
      <w:r w:rsidRPr="008C4F19">
        <w:rPr>
          <w:rFonts w:ascii="Georgia" w:hAnsi="Georgia"/>
          <w:color w:val="333333"/>
        </w:rPr>
        <w:t>. Linear regression analysis can help a builder to predict how much houses it would sell in the coming months and at what price.</w:t>
      </w:r>
    </w:p>
    <w:p w14:paraId="4868DB0D" w14:textId="77777777"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Predict Economic Growth</w:t>
      </w:r>
      <w:r w:rsidRPr="008C4F19">
        <w:rPr>
          <w:rFonts w:ascii="Georgia" w:hAnsi="Georgia"/>
          <w:color w:val="333333"/>
        </w:rPr>
        <w:t>. Economists use Linear Regression to predict the economic growth of a country or state.</w:t>
      </w:r>
    </w:p>
    <w:p w14:paraId="70D23841" w14:textId="77777777"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Score Prediction</w:t>
      </w:r>
      <w:r w:rsidRPr="008C4F19">
        <w:rPr>
          <w:rFonts w:ascii="Georgia" w:hAnsi="Georgia"/>
          <w:color w:val="333333"/>
        </w:rPr>
        <w:t>. Sports analyst use linear regression to predict the number of runs or goals a player would score in the coming matches based on previous performances.</w:t>
      </w:r>
    </w:p>
    <w:p w14:paraId="2C68EDBD" w14:textId="5F94339E" w:rsidR="0043745E" w:rsidRPr="008C4F19" w:rsidRDefault="00B13890">
      <w:pPr>
        <w:rPr>
          <w:rFonts w:ascii="Georgia" w:hAnsi="Georgia"/>
          <w:b/>
        </w:rPr>
      </w:pPr>
      <w:r w:rsidRPr="008C4F19">
        <w:rPr>
          <w:rFonts w:ascii="Georgia" w:hAnsi="Georgia"/>
          <w:b/>
        </w:rPr>
        <w:t>Week 3. Online Learning Algorithms</w:t>
      </w:r>
    </w:p>
    <w:p w14:paraId="538D2EE8" w14:textId="77777777" w:rsidR="008C4F19" w:rsidRPr="008C4F19" w:rsidRDefault="008C4F19">
      <w:pPr>
        <w:rPr>
          <w:rFonts w:ascii="Georgia" w:hAnsi="Georgia"/>
          <w:b/>
        </w:rPr>
      </w:pPr>
    </w:p>
    <w:p w14:paraId="5865A994" w14:textId="780A24DA" w:rsidR="00B13890" w:rsidRPr="008C4F19" w:rsidRDefault="00B13890" w:rsidP="00B13890">
      <w:pPr>
        <w:pStyle w:val="ListParagraph"/>
        <w:numPr>
          <w:ilvl w:val="0"/>
          <w:numId w:val="4"/>
        </w:numPr>
        <w:rPr>
          <w:rFonts w:ascii="Georgia" w:hAnsi="Georgia"/>
        </w:rPr>
      </w:pPr>
      <w:r w:rsidRPr="008C4F19">
        <w:rPr>
          <w:rFonts w:ascii="Georgia" w:hAnsi="Georgia"/>
          <w:b/>
        </w:rPr>
        <w:t>Online Email Categorization</w:t>
      </w:r>
      <w:r w:rsidRPr="008C4F19">
        <w:rPr>
          <w:rFonts w:ascii="Georgia" w:hAnsi="Georgia"/>
        </w:rPr>
        <w:t>. C</w:t>
      </w:r>
      <w:r w:rsidRPr="00B13890">
        <w:rPr>
          <w:rFonts w:ascii="Georgia" w:hAnsi="Georgia"/>
        </w:rPr>
        <w:t>onsider an email categorization task in which the instances are email messages.</w:t>
      </w:r>
      <w:r w:rsidRPr="008C4F19">
        <w:rPr>
          <w:rFonts w:ascii="Georgia" w:hAnsi="Georgia"/>
        </w:rPr>
        <w:t xml:space="preserve"> We cast the online categorization problem as a label ranking problem. Label ranking is the task of ordering labels with respect to their relevance to an input instance.</w:t>
      </w:r>
    </w:p>
    <w:p w14:paraId="553A9FB8" w14:textId="373AA337" w:rsidR="00B13890" w:rsidRPr="008C4F19" w:rsidRDefault="00B13890" w:rsidP="008C4F19">
      <w:pPr>
        <w:pStyle w:val="ListParagraph"/>
        <w:numPr>
          <w:ilvl w:val="0"/>
          <w:numId w:val="4"/>
        </w:numPr>
        <w:rPr>
          <w:rFonts w:ascii="Georgia" w:hAnsi="Georgia"/>
        </w:rPr>
      </w:pPr>
      <w:r w:rsidRPr="008C4F19">
        <w:rPr>
          <w:rFonts w:ascii="Georgia" w:hAnsi="Georgia"/>
          <w:b/>
        </w:rPr>
        <w:lastRenderedPageBreak/>
        <w:t>Time series</w:t>
      </w:r>
      <w:r w:rsidR="008C4F19" w:rsidRPr="008C4F19">
        <w:rPr>
          <w:rFonts w:ascii="Georgia" w:hAnsi="Georgia"/>
          <w:b/>
        </w:rPr>
        <w:t xml:space="preserve"> Prediction</w:t>
      </w:r>
      <w:r w:rsidR="008C4F19" w:rsidRPr="008C4F19">
        <w:rPr>
          <w:rFonts w:ascii="Georgia" w:hAnsi="Georgia"/>
        </w:rPr>
        <w:t xml:space="preserve"> using Online Learning Algorithms</w:t>
      </w:r>
      <w:r w:rsidRPr="008C4F19">
        <w:rPr>
          <w:rFonts w:ascii="Georgia" w:hAnsi="Georgia"/>
        </w:rPr>
        <w:t xml:space="preserve"> (</w:t>
      </w:r>
      <w:r w:rsidR="008C4F19" w:rsidRPr="008C4F19">
        <w:rPr>
          <w:rFonts w:ascii="Georgia" w:hAnsi="Georgia"/>
        </w:rPr>
        <w:t xml:space="preserve">examples of time series: </w:t>
      </w:r>
      <w:r w:rsidRPr="008C4F19">
        <w:rPr>
          <w:rFonts w:ascii="Georgia" w:hAnsi="Georgia"/>
        </w:rPr>
        <w:t xml:space="preserve">stock </w:t>
      </w:r>
      <w:r w:rsidR="008C4F19" w:rsidRPr="008C4F19">
        <w:rPr>
          <w:rFonts w:ascii="Georgia" w:hAnsi="Georgia"/>
        </w:rPr>
        <w:t>values, economic variables, weather: e.g., local/global temperature, earthquakes, energy demand, signal processing, sales forecasting, etc.)</w:t>
      </w:r>
    </w:p>
    <w:p w14:paraId="75F148F6" w14:textId="77777777" w:rsidR="00B13890" w:rsidRPr="005A0263" w:rsidRDefault="00B13890" w:rsidP="00B13890">
      <w:pPr>
        <w:rPr>
          <w:rFonts w:ascii="Georgia" w:hAnsi="Georgia"/>
        </w:rPr>
      </w:pPr>
    </w:p>
    <w:p w14:paraId="00ABADA8" w14:textId="441C4351" w:rsidR="00E6425A" w:rsidRPr="005A0263" w:rsidRDefault="00E6425A">
      <w:pPr>
        <w:rPr>
          <w:rFonts w:ascii="Georgia" w:hAnsi="Georgia"/>
          <w:b/>
        </w:rPr>
      </w:pPr>
      <w:r w:rsidRPr="005A0263">
        <w:rPr>
          <w:rFonts w:ascii="Georgia" w:hAnsi="Georgia"/>
          <w:b/>
        </w:rPr>
        <w:t>Week 4</w:t>
      </w:r>
      <w:r w:rsidR="00435E56" w:rsidRPr="005A0263">
        <w:rPr>
          <w:rFonts w:ascii="Georgia" w:hAnsi="Georgia"/>
          <w:b/>
        </w:rPr>
        <w:t xml:space="preserve">. Support Vector Machines </w:t>
      </w:r>
    </w:p>
    <w:p w14:paraId="4645206D" w14:textId="77777777" w:rsidR="00435E56" w:rsidRPr="005A0263" w:rsidRDefault="00435E56" w:rsidP="00435E56">
      <w:pPr>
        <w:rPr>
          <w:rFonts w:ascii="Georgia" w:hAnsi="Georgia"/>
        </w:rPr>
      </w:pPr>
    </w:p>
    <w:p w14:paraId="681461C3"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Face detection</w:t>
      </w:r>
      <w:r w:rsidRPr="005A0263">
        <w:rPr>
          <w:rFonts w:ascii="Georgia" w:hAnsi="Georgia"/>
        </w:rPr>
        <w:t xml:space="preserve"> – SVMs classify parts of the image as a face and non-face and create a square boundary around the face.</w:t>
      </w:r>
    </w:p>
    <w:p w14:paraId="09E66891"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Text and hypertext categorization</w:t>
      </w:r>
      <w:r w:rsidRPr="005A0263">
        <w:rPr>
          <w:rFonts w:ascii="Georgia" w:hAnsi="Georgia"/>
        </w:rPr>
        <w:t xml:space="preserve"> – SVMs allow Text and hypertext categorization for both inductive and </w:t>
      </w:r>
      <w:proofErr w:type="spellStart"/>
      <w:r w:rsidRPr="005A0263">
        <w:rPr>
          <w:rFonts w:ascii="Georgia" w:hAnsi="Georgia"/>
        </w:rPr>
        <w:t>transductive</w:t>
      </w:r>
      <w:proofErr w:type="spellEnd"/>
      <w:r w:rsidRPr="005A0263">
        <w:rPr>
          <w:rFonts w:ascii="Georgia" w:hAnsi="Georgia"/>
        </w:rPr>
        <w:t xml:space="preserve"> models. They use training data to classify documents into different categories. It categorizes on the basis of the score generated and then compares with the threshold value.</w:t>
      </w:r>
    </w:p>
    <w:p w14:paraId="74EE56FF"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Classification of images</w:t>
      </w:r>
      <w:r w:rsidRPr="005A0263">
        <w:rPr>
          <w:rFonts w:ascii="Georgia" w:hAnsi="Georgia"/>
        </w:rPr>
        <w:t xml:space="preserve"> – Use of SVMs provides better search accuracy for image classification. It provides better accuracy in comparison to the traditional query-based searching techniques.</w:t>
      </w:r>
    </w:p>
    <w:p w14:paraId="6E5940FB"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Bioinformatics</w:t>
      </w:r>
      <w:r w:rsidRPr="005A0263">
        <w:rPr>
          <w:rFonts w:ascii="Georgia" w:hAnsi="Georgia"/>
        </w:rPr>
        <w:t xml:space="preserve"> – It includes protein classification and cancer classification. We use SVM for identifying the classification of genes, patients on the basis of genes and other biological problems.</w:t>
      </w:r>
    </w:p>
    <w:p w14:paraId="63DEBEBD" w14:textId="77777777" w:rsidR="00435E56" w:rsidRPr="005A0263" w:rsidRDefault="00435E56" w:rsidP="00435E56">
      <w:pPr>
        <w:pStyle w:val="ListParagraph"/>
        <w:numPr>
          <w:ilvl w:val="1"/>
          <w:numId w:val="1"/>
        </w:numPr>
        <w:rPr>
          <w:rFonts w:ascii="Georgia" w:hAnsi="Georgia"/>
        </w:rPr>
      </w:pPr>
      <w:r w:rsidRPr="005A0263">
        <w:rPr>
          <w:rFonts w:ascii="Georgia" w:hAnsi="Georgia"/>
          <w:b/>
        </w:rPr>
        <w:t>Protein fold and remote homology detection</w:t>
      </w:r>
      <w:r w:rsidRPr="005A0263">
        <w:rPr>
          <w:rFonts w:ascii="Georgia" w:hAnsi="Georgia"/>
        </w:rPr>
        <w:t xml:space="preserve"> – Apply SVM algorithms for protein remote homology detection.</w:t>
      </w:r>
    </w:p>
    <w:p w14:paraId="4C2B87D4" w14:textId="0B4EAA0F" w:rsidR="00435E56" w:rsidRPr="005A0263" w:rsidRDefault="00435E56" w:rsidP="00435E56">
      <w:pPr>
        <w:pStyle w:val="ListParagraph"/>
        <w:numPr>
          <w:ilvl w:val="0"/>
          <w:numId w:val="1"/>
        </w:numPr>
        <w:rPr>
          <w:rFonts w:ascii="Georgia" w:hAnsi="Georgia"/>
        </w:rPr>
      </w:pPr>
      <w:r w:rsidRPr="005A0263">
        <w:rPr>
          <w:rFonts w:ascii="Georgia" w:hAnsi="Georgia"/>
          <w:b/>
        </w:rPr>
        <w:t>Handwriting recognition</w:t>
      </w:r>
      <w:r w:rsidRPr="005A0263">
        <w:rPr>
          <w:rFonts w:ascii="Georgia" w:hAnsi="Georgia"/>
        </w:rPr>
        <w:t xml:space="preserve"> – We use SVMs to recognize handwritten characters used widely.</w:t>
      </w:r>
    </w:p>
    <w:p w14:paraId="6E649062" w14:textId="3E08E4B3" w:rsidR="00E6425A" w:rsidRPr="005A0263" w:rsidRDefault="008C4F19">
      <w:pPr>
        <w:rPr>
          <w:rFonts w:ascii="Georgia" w:hAnsi="Georgia"/>
          <w:b/>
        </w:rPr>
      </w:pPr>
      <w:r w:rsidRPr="005A0263">
        <w:rPr>
          <w:rFonts w:ascii="Georgia" w:hAnsi="Georgia"/>
          <w:b/>
        </w:rPr>
        <w:t>Week 5. Decision Trees. Boosting</w:t>
      </w:r>
    </w:p>
    <w:p w14:paraId="763A6D02" w14:textId="77777777" w:rsidR="005A0263" w:rsidRPr="005A0263" w:rsidRDefault="005A0263">
      <w:pPr>
        <w:rPr>
          <w:rFonts w:ascii="Georgia" w:hAnsi="Georgia"/>
          <w:b/>
        </w:rPr>
      </w:pPr>
    </w:p>
    <w:p w14:paraId="41D0EFC3" w14:textId="2BE773D8" w:rsidR="00DD5DAC" w:rsidRPr="00DD5DAC" w:rsidRDefault="00DD5DAC" w:rsidP="00DD5DAC">
      <w:pPr>
        <w:pStyle w:val="ListParagraph"/>
        <w:numPr>
          <w:ilvl w:val="0"/>
          <w:numId w:val="7"/>
        </w:numPr>
        <w:ind w:right="480"/>
        <w:rPr>
          <w:rFonts w:ascii="Georgia" w:hAnsi="Georgia"/>
          <w:b/>
          <w:color w:val="333333"/>
        </w:rPr>
      </w:pPr>
      <w:r w:rsidRPr="00DD5DAC">
        <w:rPr>
          <w:rFonts w:ascii="Georgia" w:hAnsi="Georgia"/>
          <w:b/>
          <w:color w:val="333333"/>
        </w:rPr>
        <w:t>Selecting a flight to travel</w:t>
      </w:r>
      <w:r>
        <w:rPr>
          <w:rFonts w:ascii="Georgia" w:hAnsi="Georgia"/>
          <w:b/>
          <w:color w:val="333333"/>
        </w:rPr>
        <w:t xml:space="preserve">. </w:t>
      </w:r>
      <w:r w:rsidRPr="00DD5DAC">
        <w:rPr>
          <w:rFonts w:ascii="Georgia" w:hAnsi="Georgia"/>
          <w:color w:val="333333"/>
        </w:rPr>
        <w:t>Suppose you need to select a flight for your next travel. How do we go about it? We check first if the flight is available on that day or not. If it is not available, we will look for some other date but if it is available then we look for may be the duration of the flight. If we want to have only direct flights then we look whether the price of that flight is in your pre-defined budget or not. If it is too expensive, we look at some other flights else we book it!</w:t>
      </w:r>
    </w:p>
    <w:p w14:paraId="523D7BFF" w14:textId="3F9D4295" w:rsidR="00DD5DAC" w:rsidRPr="009C3A78" w:rsidRDefault="008C4F19" w:rsidP="009C3A78">
      <w:pPr>
        <w:pStyle w:val="ListParagraph"/>
        <w:numPr>
          <w:ilvl w:val="0"/>
          <w:numId w:val="7"/>
        </w:numPr>
        <w:ind w:right="480"/>
        <w:rPr>
          <w:rFonts w:ascii="Georgia" w:hAnsi="Georgia"/>
          <w:color w:val="333333"/>
        </w:rPr>
      </w:pPr>
      <w:r w:rsidRPr="005A0263">
        <w:rPr>
          <w:rFonts w:ascii="Georgia" w:hAnsi="Georgia"/>
          <w:b/>
        </w:rPr>
        <w:t>Predicting Library Book Use.</w:t>
      </w:r>
      <w:r w:rsidRPr="005A0263">
        <w:rPr>
          <w:rFonts w:ascii="Georgia" w:hAnsi="Georgia"/>
        </w:rPr>
        <w:t xml:space="preserve"> Forecasting book usage helps librarians to select low-usage titles and move them to relatively distant and less expensive off-site locations that use efficient compact storage techniques. </w:t>
      </w:r>
      <w:r w:rsidR="009C3A78" w:rsidRPr="009C3A78">
        <w:rPr>
          <w:rFonts w:ascii="Georgia" w:hAnsi="Georgia"/>
          <w:i/>
        </w:rPr>
        <w:t>(</w:t>
      </w:r>
      <w:r w:rsidR="00DD5DAC" w:rsidRPr="009C3A78">
        <w:rPr>
          <w:rFonts w:ascii="Georgia" w:hAnsi="Georgia"/>
          <w:i/>
        </w:rPr>
        <w:t>Reference</w:t>
      </w:r>
      <w:r w:rsidR="00DD5DAC" w:rsidRPr="009C3A78">
        <w:rPr>
          <w:rFonts w:ascii="Georgia" w:hAnsi="Georgia"/>
          <w:b/>
          <w:i/>
        </w:rPr>
        <w:t>:</w:t>
      </w:r>
      <w:r w:rsidR="00DD5DAC" w:rsidRPr="009C3A78">
        <w:rPr>
          <w:rFonts w:ascii="Georgia" w:hAnsi="Georgia"/>
          <w:i/>
          <w:color w:val="333333"/>
        </w:rPr>
        <w:t xml:space="preserve"> </w:t>
      </w:r>
      <w:hyperlink r:id="rId7" w:history="1">
        <w:r w:rsidR="00DD5DAC" w:rsidRPr="009C3A78">
          <w:rPr>
            <w:rStyle w:val="Hyperlink"/>
            <w:rFonts w:ascii="Arial" w:hAnsi="Arial" w:cs="Arial"/>
            <w:i/>
            <w:sz w:val="20"/>
            <w:szCs w:val="20"/>
            <w:shd w:val="clear" w:color="auto" w:fill="FFFFFF"/>
          </w:rPr>
          <w:t xml:space="preserve">Silverstein, C., &amp; </w:t>
        </w:r>
        <w:proofErr w:type="spellStart"/>
        <w:r w:rsidR="00DD5DAC" w:rsidRPr="009C3A78">
          <w:rPr>
            <w:rStyle w:val="Hyperlink"/>
            <w:rFonts w:ascii="Arial" w:hAnsi="Arial" w:cs="Arial"/>
            <w:i/>
            <w:sz w:val="20"/>
            <w:szCs w:val="20"/>
            <w:shd w:val="clear" w:color="auto" w:fill="FFFFFF"/>
          </w:rPr>
          <w:t>Shieber</w:t>
        </w:r>
        <w:proofErr w:type="spellEnd"/>
        <w:r w:rsidR="00DD5DAC" w:rsidRPr="009C3A78">
          <w:rPr>
            <w:rStyle w:val="Hyperlink"/>
            <w:rFonts w:ascii="Arial" w:hAnsi="Arial" w:cs="Arial"/>
            <w:i/>
            <w:sz w:val="20"/>
            <w:szCs w:val="20"/>
            <w:shd w:val="clear" w:color="auto" w:fill="FFFFFF"/>
          </w:rPr>
          <w:t>, S. M. (1996). Predicting individual book use for off-site storage using decision trees. </w:t>
        </w:r>
        <w:r w:rsidR="00DD5DAC" w:rsidRPr="009C3A78">
          <w:rPr>
            <w:rStyle w:val="Hyperlink"/>
            <w:rFonts w:ascii="Arial" w:hAnsi="Arial" w:cs="Arial"/>
            <w:i/>
            <w:iCs/>
            <w:sz w:val="20"/>
            <w:szCs w:val="20"/>
            <w:shd w:val="clear" w:color="auto" w:fill="FFFFFF"/>
          </w:rPr>
          <w:t>The Library Quarterly</w:t>
        </w:r>
        <w:r w:rsidR="00DD5DAC" w:rsidRPr="009C3A78">
          <w:rPr>
            <w:rStyle w:val="Hyperlink"/>
            <w:rFonts w:ascii="Arial" w:hAnsi="Arial" w:cs="Arial"/>
            <w:i/>
            <w:sz w:val="20"/>
            <w:szCs w:val="20"/>
            <w:shd w:val="clear" w:color="auto" w:fill="FFFFFF"/>
          </w:rPr>
          <w:t>, </w:t>
        </w:r>
        <w:r w:rsidR="00DD5DAC" w:rsidRPr="009C3A78">
          <w:rPr>
            <w:rStyle w:val="Hyperlink"/>
            <w:rFonts w:ascii="Arial" w:hAnsi="Arial" w:cs="Arial"/>
            <w:i/>
            <w:iCs/>
            <w:sz w:val="20"/>
            <w:szCs w:val="20"/>
            <w:shd w:val="clear" w:color="auto" w:fill="FFFFFF"/>
          </w:rPr>
          <w:t>66</w:t>
        </w:r>
        <w:r w:rsidR="00DD5DAC" w:rsidRPr="009C3A78">
          <w:rPr>
            <w:rStyle w:val="Hyperlink"/>
            <w:rFonts w:ascii="Arial" w:hAnsi="Arial" w:cs="Arial"/>
            <w:i/>
            <w:sz w:val="20"/>
            <w:szCs w:val="20"/>
            <w:shd w:val="clear" w:color="auto" w:fill="FFFFFF"/>
          </w:rPr>
          <w:t>(3), 266-293</w:t>
        </w:r>
      </w:hyperlink>
      <w:r w:rsidR="00DD5DAC" w:rsidRPr="009C3A78">
        <w:rPr>
          <w:rFonts w:ascii="Arial" w:hAnsi="Arial" w:cs="Arial"/>
          <w:i/>
          <w:color w:val="222222"/>
          <w:sz w:val="20"/>
          <w:szCs w:val="20"/>
          <w:shd w:val="clear" w:color="auto" w:fill="FFFFFF"/>
        </w:rPr>
        <w:t>.</w:t>
      </w:r>
      <w:r w:rsidR="009C3A78" w:rsidRPr="009C3A78">
        <w:rPr>
          <w:rFonts w:ascii="Arial" w:hAnsi="Arial" w:cs="Arial"/>
          <w:i/>
          <w:color w:val="222222"/>
          <w:sz w:val="20"/>
          <w:szCs w:val="20"/>
          <w:shd w:val="clear" w:color="auto" w:fill="FFFFFF"/>
        </w:rPr>
        <w:t>)</w:t>
      </w:r>
    </w:p>
    <w:p w14:paraId="59BA3F68" w14:textId="08BF49ED" w:rsidR="008C4F19" w:rsidRPr="005A0263" w:rsidRDefault="006E2508" w:rsidP="008C4F19">
      <w:pPr>
        <w:pStyle w:val="ListParagraph"/>
        <w:numPr>
          <w:ilvl w:val="0"/>
          <w:numId w:val="7"/>
        </w:numPr>
        <w:ind w:right="480"/>
        <w:rPr>
          <w:rFonts w:ascii="Georgia" w:hAnsi="Georgia"/>
          <w:color w:val="333333"/>
        </w:rPr>
      </w:pPr>
      <w:r w:rsidRPr="005A0263">
        <w:rPr>
          <w:rFonts w:ascii="Georgia" w:hAnsi="Georgia"/>
          <w:b/>
          <w:color w:val="333333"/>
        </w:rPr>
        <w:t>Cancer cell classification.</w:t>
      </w:r>
      <w:r w:rsidRPr="005A0263">
        <w:rPr>
          <w:rFonts w:ascii="Georgia" w:hAnsi="Georgia"/>
          <w:color w:val="333333"/>
        </w:rPr>
        <w:t xml:space="preserve"> </w:t>
      </w:r>
      <w:r w:rsidR="008C4F19" w:rsidRPr="005A0263">
        <w:rPr>
          <w:rFonts w:ascii="Georgia" w:hAnsi="Georgia"/>
          <w:color w:val="333333"/>
        </w:rPr>
        <w:t>Boosted trees are most useful when you have unbalanced class distribution, e.g. cancer vs non-cancerous cell classification where cancerous cells are rare say 1%.</w:t>
      </w:r>
    </w:p>
    <w:p w14:paraId="301FF982" w14:textId="267A87E0" w:rsidR="006E2508" w:rsidRDefault="006E2508" w:rsidP="006E2508">
      <w:pPr>
        <w:pStyle w:val="ListParagraph"/>
        <w:rPr>
          <w:rFonts w:ascii="Georgia" w:hAnsi="Georgia"/>
        </w:rPr>
      </w:pPr>
    </w:p>
    <w:p w14:paraId="45BB595E" w14:textId="4150AEB1" w:rsidR="00DD5DAC" w:rsidRDefault="00DD5DAC" w:rsidP="00DD5DAC">
      <w:pPr>
        <w:pStyle w:val="ListParagraph"/>
        <w:ind w:left="0"/>
        <w:rPr>
          <w:rFonts w:ascii="Georgia" w:hAnsi="Georgia"/>
          <w:i/>
        </w:rPr>
      </w:pPr>
      <w:r w:rsidRPr="00DD5DAC">
        <w:rPr>
          <w:rFonts w:ascii="Georgia" w:hAnsi="Georgia"/>
          <w:i/>
        </w:rPr>
        <w:t>(</w:t>
      </w:r>
      <w:r w:rsidR="009C3A78" w:rsidRPr="00DD5DAC">
        <w:rPr>
          <w:rFonts w:ascii="Georgia" w:hAnsi="Georgia"/>
          <w:i/>
        </w:rPr>
        <w:t>another</w:t>
      </w:r>
      <w:r w:rsidRPr="00DD5DAC">
        <w:rPr>
          <w:rFonts w:ascii="Georgia" w:hAnsi="Georgia"/>
          <w:i/>
        </w:rPr>
        <w:t xml:space="preserve"> possible format that I could use)</w:t>
      </w:r>
    </w:p>
    <w:p w14:paraId="41A2326E" w14:textId="77777777" w:rsidR="009C3A78" w:rsidRPr="00DD5DAC" w:rsidRDefault="009C3A78" w:rsidP="00DD5DAC">
      <w:pPr>
        <w:pStyle w:val="ListParagraph"/>
        <w:ind w:left="0"/>
        <w:rPr>
          <w:rFonts w:ascii="Georgia" w:hAnsi="Georgia"/>
          <w:i/>
        </w:rPr>
      </w:pPr>
    </w:p>
    <w:p w14:paraId="1E84082A" w14:textId="3A74EF98" w:rsidR="006E2508" w:rsidRPr="005A0263" w:rsidRDefault="006E2508" w:rsidP="006E2508">
      <w:pPr>
        <w:rPr>
          <w:rFonts w:ascii="Georgia" w:hAnsi="Georgia"/>
          <w:b/>
        </w:rPr>
      </w:pPr>
      <w:r w:rsidRPr="005A0263">
        <w:rPr>
          <w:rFonts w:ascii="Georgia" w:hAnsi="Georgia"/>
          <w:b/>
        </w:rPr>
        <w:t>Week 6</w:t>
      </w:r>
      <w:r w:rsidR="0019289F" w:rsidRPr="005A0263">
        <w:rPr>
          <w:rFonts w:ascii="Georgia" w:hAnsi="Georgia"/>
          <w:b/>
        </w:rPr>
        <w:t xml:space="preserve"> and 7</w:t>
      </w:r>
      <w:r w:rsidRPr="005A0263">
        <w:rPr>
          <w:rFonts w:ascii="Georgia" w:hAnsi="Georgia"/>
          <w:b/>
        </w:rPr>
        <w:t>. Deep Learning.</w:t>
      </w:r>
    </w:p>
    <w:p w14:paraId="33187C73" w14:textId="77777777" w:rsidR="005A0263" w:rsidRPr="005A0263" w:rsidRDefault="005A0263" w:rsidP="006E2508">
      <w:pPr>
        <w:rPr>
          <w:b/>
        </w:rPr>
      </w:pPr>
    </w:p>
    <w:p w14:paraId="2A91E941" w14:textId="2BC2D037" w:rsidR="006E2508" w:rsidRPr="005A0263" w:rsidRDefault="006E2508" w:rsidP="006E2508">
      <w:pPr>
        <w:pStyle w:val="ListParagraph"/>
        <w:numPr>
          <w:ilvl w:val="0"/>
          <w:numId w:val="8"/>
        </w:numPr>
        <w:rPr>
          <w:rFonts w:ascii="Georgia" w:hAnsi="Georgia"/>
        </w:rPr>
      </w:pPr>
      <w:r w:rsidRPr="005A0263">
        <w:rPr>
          <w:rFonts w:ascii="Georgia" w:hAnsi="Georgia"/>
        </w:rPr>
        <w:t xml:space="preserve">Restore colors in B&amp;W photos and videos. </w:t>
      </w:r>
    </w:p>
    <w:p w14:paraId="5D86EB2F" w14:textId="5C4A7154" w:rsidR="006E2508" w:rsidRPr="00834F46" w:rsidRDefault="00FC499B" w:rsidP="006E2508">
      <w:pPr>
        <w:pStyle w:val="ListParagraph"/>
        <w:numPr>
          <w:ilvl w:val="1"/>
          <w:numId w:val="8"/>
        </w:numPr>
      </w:pPr>
      <w:hyperlink r:id="rId8" w:history="1">
        <w:r w:rsidR="006E2508" w:rsidRPr="006E2508">
          <w:rPr>
            <w:rFonts w:ascii="Helvetica Neue" w:hAnsi="Helvetica Neue"/>
            <w:color w:val="0DA4D3"/>
            <w:sz w:val="18"/>
            <w:szCs w:val="18"/>
            <w:u w:val="single"/>
            <w:shd w:val="clear" w:color="auto" w:fill="FFFFFF"/>
          </w:rPr>
          <w:t>"Let there be color!"</w:t>
        </w:r>
      </w:hyperlink>
      <w:r w:rsidR="006E2508" w:rsidRPr="006E2508">
        <w:rPr>
          <w:rFonts w:ascii="Helvetica Neue" w:hAnsi="Helvetica Neue"/>
          <w:color w:val="444444"/>
          <w:sz w:val="18"/>
          <w:szCs w:val="18"/>
          <w:shd w:val="clear" w:color="auto" w:fill="FFFFFF"/>
        </w:rPr>
        <w:t> is a computer system that can automatically restore colors in B&amp;W photos. You can read more about it </w:t>
      </w:r>
      <w:hyperlink r:id="rId9" w:history="1">
        <w:r w:rsidR="006E2508" w:rsidRPr="006E2508">
          <w:rPr>
            <w:rFonts w:ascii="Helvetica Neue" w:hAnsi="Helvetica Neue"/>
            <w:color w:val="0DA4D3"/>
            <w:sz w:val="18"/>
            <w:szCs w:val="18"/>
            <w:u w:val="single"/>
            <w:shd w:val="clear" w:color="auto" w:fill="FFFFFF"/>
          </w:rPr>
          <w:t>here</w:t>
        </w:r>
      </w:hyperlink>
      <w:r w:rsidR="006E2508" w:rsidRPr="006E2508">
        <w:rPr>
          <w:rFonts w:ascii="Helvetica Neue" w:hAnsi="Helvetica Neue"/>
          <w:color w:val="444444"/>
          <w:sz w:val="18"/>
          <w:szCs w:val="18"/>
          <w:shd w:val="clear" w:color="auto" w:fill="FFFFFF"/>
        </w:rPr>
        <w:t> and see plenty other examples </w:t>
      </w:r>
      <w:hyperlink r:id="rId10" w:history="1">
        <w:r w:rsidR="006E2508" w:rsidRPr="006E2508">
          <w:rPr>
            <w:rFonts w:ascii="Helvetica Neue" w:hAnsi="Helvetica Neue"/>
            <w:color w:val="0DA4D3"/>
            <w:sz w:val="18"/>
            <w:szCs w:val="18"/>
            <w:u w:val="single"/>
            <w:shd w:val="clear" w:color="auto" w:fill="FFFFFF"/>
          </w:rPr>
          <w:t>here</w:t>
        </w:r>
      </w:hyperlink>
      <w:r w:rsidR="006E2508" w:rsidRPr="006E2508">
        <w:rPr>
          <w:rFonts w:ascii="Helvetica Neue" w:hAnsi="Helvetica Neue"/>
          <w:color w:val="444444"/>
          <w:sz w:val="18"/>
          <w:szCs w:val="18"/>
          <w:shd w:val="clear" w:color="auto" w:fill="FFFFFF"/>
        </w:rPr>
        <w:t>.</w:t>
      </w:r>
    </w:p>
    <w:p w14:paraId="2EEA8CA4" w14:textId="212A3DA9" w:rsidR="00834F46" w:rsidRPr="005A0263" w:rsidRDefault="00834F46" w:rsidP="00834F46">
      <w:pPr>
        <w:pStyle w:val="ListParagraph"/>
        <w:numPr>
          <w:ilvl w:val="0"/>
          <w:numId w:val="8"/>
        </w:numPr>
        <w:rPr>
          <w:rFonts w:ascii="Georgia" w:hAnsi="Georgia"/>
        </w:rPr>
      </w:pPr>
      <w:r w:rsidRPr="005A0263">
        <w:rPr>
          <w:rFonts w:ascii="Georgia" w:hAnsi="Georgia"/>
        </w:rPr>
        <w:lastRenderedPageBreak/>
        <w:t>Automatically Adding Sounds to Silent Movies.</w:t>
      </w:r>
    </w:p>
    <w:p w14:paraId="65AD2DEA" w14:textId="4BEF6A8D" w:rsidR="00834F46" w:rsidRPr="00834F46" w:rsidRDefault="00834F46" w:rsidP="00834F46">
      <w:pPr>
        <w:pStyle w:val="ListParagraph"/>
        <w:numPr>
          <w:ilvl w:val="1"/>
          <w:numId w:val="8"/>
        </w:numPr>
        <w:rPr>
          <w:rFonts w:ascii="Helvetica Neue" w:hAnsi="Helvetica Neue"/>
          <w:color w:val="444444"/>
          <w:sz w:val="18"/>
          <w:szCs w:val="18"/>
          <w:shd w:val="clear" w:color="auto" w:fill="FFFFFF"/>
        </w:rPr>
      </w:pPr>
      <w:r w:rsidRPr="00834F46">
        <w:rPr>
          <w:rFonts w:ascii="Helvetica Neue" w:hAnsi="Helvetica Neue"/>
          <w:color w:val="444444"/>
          <w:sz w:val="18"/>
          <w:szCs w:val="18"/>
          <w:shd w:val="clear" w:color="auto" w:fill="FFFFFF"/>
        </w:rPr>
        <w:t xml:space="preserve">The system must synthesize sounds to match a silent video. The system is trained using 1000 examples of video with sound of a drum stick striking different surfaces and creating different sounds. A deep learning model associates the video frames with a database of pre-rerecorded sounds in order to select a sound to play that best matches what is happening in the scene. The system was then evaluated using a </w:t>
      </w:r>
      <w:proofErr w:type="spellStart"/>
      <w:r w:rsidRPr="00834F46">
        <w:rPr>
          <w:rFonts w:ascii="Helvetica Neue" w:hAnsi="Helvetica Neue"/>
          <w:color w:val="444444"/>
          <w:sz w:val="18"/>
          <w:szCs w:val="18"/>
          <w:shd w:val="clear" w:color="auto" w:fill="FFFFFF"/>
        </w:rPr>
        <w:t>turing</w:t>
      </w:r>
      <w:proofErr w:type="spellEnd"/>
      <w:r w:rsidRPr="00834F46">
        <w:rPr>
          <w:rFonts w:ascii="Helvetica Neue" w:hAnsi="Helvetica Neue"/>
          <w:color w:val="444444"/>
          <w:sz w:val="18"/>
          <w:szCs w:val="18"/>
          <w:shd w:val="clear" w:color="auto" w:fill="FFFFFF"/>
        </w:rPr>
        <w:t>-test like setup where humans had to determine which video had the real or the fake (synthesized) sounds.</w:t>
      </w:r>
      <w:r>
        <w:rPr>
          <w:rFonts w:ascii="Helvetica Neue" w:hAnsi="Helvetica Neue"/>
          <w:color w:val="444444"/>
          <w:sz w:val="18"/>
          <w:szCs w:val="18"/>
          <w:shd w:val="clear" w:color="auto" w:fill="FFFFFF"/>
        </w:rPr>
        <w:t xml:space="preserve"> </w:t>
      </w:r>
      <w:proofErr w:type="spellStart"/>
      <w:r>
        <w:rPr>
          <w:rFonts w:ascii="Helvetica Neue" w:hAnsi="Helvetica Neue"/>
          <w:color w:val="444444"/>
          <w:sz w:val="18"/>
          <w:szCs w:val="18"/>
          <w:shd w:val="clear" w:color="auto" w:fill="FFFFFF"/>
        </w:rPr>
        <w:t>Youtube</w:t>
      </w:r>
      <w:proofErr w:type="spellEnd"/>
      <w:r>
        <w:rPr>
          <w:rFonts w:ascii="Helvetica Neue" w:hAnsi="Helvetica Neue"/>
          <w:color w:val="444444"/>
          <w:sz w:val="18"/>
          <w:szCs w:val="18"/>
          <w:shd w:val="clear" w:color="auto" w:fill="FFFFFF"/>
        </w:rPr>
        <w:t xml:space="preserve"> example </w:t>
      </w:r>
      <w:hyperlink r:id="rId11" w:history="1">
        <w:r w:rsidRPr="00834F46">
          <w:rPr>
            <w:rFonts w:ascii="Helvetica Neue" w:hAnsi="Helvetica Neue"/>
            <w:color w:val="0DA4D3"/>
            <w:sz w:val="18"/>
            <w:szCs w:val="18"/>
            <w:u w:val="single"/>
            <w:shd w:val="clear" w:color="auto" w:fill="FFFFFF"/>
          </w:rPr>
          <w:t>here</w:t>
        </w:r>
      </w:hyperlink>
      <w:r w:rsidRPr="00834F46">
        <w:rPr>
          <w:rFonts w:ascii="Helvetica Neue" w:hAnsi="Helvetica Neue"/>
          <w:color w:val="444444"/>
          <w:sz w:val="18"/>
          <w:szCs w:val="18"/>
          <w:shd w:val="clear" w:color="auto" w:fill="FFFFFF"/>
        </w:rPr>
        <w:t>.</w:t>
      </w:r>
    </w:p>
    <w:p w14:paraId="6BBA9888" w14:textId="7658BB54" w:rsidR="006E2508" w:rsidRPr="005A0263" w:rsidRDefault="006E2508" w:rsidP="006E2508">
      <w:pPr>
        <w:pStyle w:val="ListParagraph"/>
        <w:numPr>
          <w:ilvl w:val="0"/>
          <w:numId w:val="8"/>
        </w:numPr>
        <w:rPr>
          <w:rFonts w:ascii="Georgia" w:hAnsi="Georgia"/>
        </w:rPr>
      </w:pPr>
      <w:r w:rsidRPr="005A0263">
        <w:rPr>
          <w:rFonts w:ascii="Georgia" w:hAnsi="Georgia"/>
        </w:rPr>
        <w:t xml:space="preserve">Self-driving cars. </w:t>
      </w:r>
    </w:p>
    <w:p w14:paraId="774053CD" w14:textId="2B419197" w:rsidR="006E2508" w:rsidRPr="00834F46" w:rsidRDefault="006E2508" w:rsidP="006E2508">
      <w:pPr>
        <w:pStyle w:val="ListParagraph"/>
        <w:numPr>
          <w:ilvl w:val="1"/>
          <w:numId w:val="8"/>
        </w:numPr>
      </w:pPr>
      <w:r w:rsidRPr="006E2508">
        <w:rPr>
          <w:rFonts w:ascii="Helvetica Neue" w:hAnsi="Helvetica Neue"/>
          <w:color w:val="444444"/>
          <w:sz w:val="18"/>
          <w:szCs w:val="18"/>
          <w:shd w:val="clear" w:color="auto" w:fill="FFFFFF"/>
        </w:rPr>
        <w:t>Everybody heard about this one, and now you can actually see them in action. In this video </w:t>
      </w:r>
      <w:hyperlink r:id="rId12" w:history="1">
        <w:r w:rsidRPr="006E2508">
          <w:rPr>
            <w:rFonts w:ascii="Helvetica Neue" w:hAnsi="Helvetica Neue"/>
            <w:color w:val="0DA4D3"/>
            <w:sz w:val="18"/>
            <w:szCs w:val="18"/>
            <w:u w:val="single"/>
            <w:shd w:val="clear" w:color="auto" w:fill="FFFFFF"/>
          </w:rPr>
          <w:t>a Tesla electric vehicle</w:t>
        </w:r>
      </w:hyperlink>
      <w:r w:rsidRPr="006E2508">
        <w:rPr>
          <w:rFonts w:ascii="Helvetica Neue" w:hAnsi="Helvetica Neue"/>
          <w:color w:val="444444"/>
          <w:sz w:val="18"/>
          <w:szCs w:val="18"/>
          <w:shd w:val="clear" w:color="auto" w:fill="FFFFFF"/>
        </w:rPr>
        <w:t> drives without human intervention. Notice how it distinguishes different type of objects, including people and road signs.</w:t>
      </w:r>
    </w:p>
    <w:p w14:paraId="0D7B0DC6" w14:textId="6120FE75" w:rsidR="00834F46" w:rsidRPr="005A0263" w:rsidRDefault="00834F46" w:rsidP="00834F46">
      <w:pPr>
        <w:pStyle w:val="ListParagraph"/>
        <w:numPr>
          <w:ilvl w:val="0"/>
          <w:numId w:val="8"/>
        </w:numPr>
        <w:rPr>
          <w:rFonts w:ascii="Georgia" w:hAnsi="Georgia"/>
        </w:rPr>
      </w:pPr>
      <w:r w:rsidRPr="005A0263">
        <w:rPr>
          <w:rFonts w:ascii="Georgia" w:hAnsi="Georgia"/>
        </w:rPr>
        <w:t xml:space="preserve">Robotics. </w:t>
      </w:r>
    </w:p>
    <w:p w14:paraId="49CEA678" w14:textId="16AFEE61" w:rsidR="00834F46" w:rsidRPr="00834F46" w:rsidRDefault="00834F46" w:rsidP="00834F46">
      <w:pPr>
        <w:pStyle w:val="ListParagraph"/>
        <w:numPr>
          <w:ilvl w:val="1"/>
          <w:numId w:val="8"/>
        </w:numPr>
      </w:pPr>
      <w:r w:rsidRPr="00834F46">
        <w:rPr>
          <w:rFonts w:ascii="Helvetica Neue" w:hAnsi="Helvetica Neue"/>
          <w:color w:val="444444"/>
          <w:sz w:val="18"/>
          <w:szCs w:val="18"/>
          <w:shd w:val="clear" w:color="auto" w:fill="FFFFFF"/>
        </w:rPr>
        <w:t>Deep Learning is also heavily used in robotics these days. This is a field of itself which I won't get into, but at least two examples of my favorite robots by </w:t>
      </w:r>
      <w:proofErr w:type="spellStart"/>
      <w:r w:rsidRPr="00834F46">
        <w:fldChar w:fldCharType="begin"/>
      </w:r>
      <w:r w:rsidRPr="00834F46">
        <w:instrText xml:space="preserve"> HYPERLINK "http://www.bostondynamics.com/" </w:instrText>
      </w:r>
      <w:r w:rsidRPr="00834F46">
        <w:fldChar w:fldCharType="separate"/>
      </w:r>
      <w:r w:rsidRPr="00834F46">
        <w:rPr>
          <w:rFonts w:ascii="Helvetica Neue" w:hAnsi="Helvetica Neue"/>
          <w:color w:val="0DA4D3"/>
          <w:sz w:val="18"/>
          <w:szCs w:val="18"/>
          <w:u w:val="single"/>
          <w:shd w:val="clear" w:color="auto" w:fill="FFFFFF"/>
        </w:rPr>
        <w:t>BostonDynamics</w:t>
      </w:r>
      <w:proofErr w:type="spellEnd"/>
      <w:r w:rsidRPr="00834F46">
        <w:fldChar w:fldCharType="end"/>
      </w:r>
      <w:r w:rsidRPr="00834F46">
        <w:rPr>
          <w:rFonts w:ascii="Helvetica Neue" w:hAnsi="Helvetica Neue"/>
          <w:color w:val="444444"/>
          <w:sz w:val="18"/>
          <w:szCs w:val="18"/>
          <w:shd w:val="clear" w:color="auto" w:fill="FFFFFF"/>
        </w:rPr>
        <w:t xml:space="preserve">: </w:t>
      </w:r>
      <w:proofErr w:type="spellStart"/>
      <w:r w:rsidRPr="00834F46">
        <w:rPr>
          <w:rFonts w:ascii="Helvetica Neue" w:hAnsi="Helvetica Neue"/>
          <w:color w:val="444444"/>
          <w:sz w:val="18"/>
          <w:szCs w:val="18"/>
          <w:shd w:val="clear" w:color="auto" w:fill="FFFFFF"/>
        </w:rPr>
        <w:t>SpotMini</w:t>
      </w:r>
      <w:proofErr w:type="spellEnd"/>
      <w:r w:rsidRPr="00834F46">
        <w:rPr>
          <w:rFonts w:ascii="Helvetica Neue" w:hAnsi="Helvetica Neue"/>
          <w:color w:val="444444"/>
          <w:sz w:val="18"/>
          <w:szCs w:val="18"/>
          <w:shd w:val="clear" w:color="auto" w:fill="FFFFFF"/>
        </w:rPr>
        <w:t xml:space="preserve"> and </w:t>
      </w:r>
      <w:hyperlink r:id="rId13" w:history="1">
        <w:r w:rsidRPr="00834F46">
          <w:rPr>
            <w:rFonts w:ascii="Helvetica Neue" w:hAnsi="Helvetica Neue"/>
            <w:color w:val="0DA4D3"/>
            <w:sz w:val="18"/>
            <w:szCs w:val="18"/>
            <w:u w:val="single"/>
            <w:shd w:val="clear" w:color="auto" w:fill="FFFFFF"/>
          </w:rPr>
          <w:t>Atlas</w:t>
        </w:r>
      </w:hyperlink>
      <w:r w:rsidRPr="00834F46">
        <w:rPr>
          <w:rFonts w:ascii="Helvetica Neue" w:hAnsi="Helvetica Neue"/>
          <w:color w:val="444444"/>
          <w:sz w:val="18"/>
          <w:szCs w:val="18"/>
          <w:shd w:val="clear" w:color="auto" w:fill="FFFFFF"/>
        </w:rPr>
        <w:t>. The robots react to people pushing them around, they also get up when falling, and can even take care of pretty elaborate tasks that require gentle and care, like unloading a dish washer.</w:t>
      </w:r>
    </w:p>
    <w:p w14:paraId="196E669D" w14:textId="77777777" w:rsidR="00834F46" w:rsidRPr="005A0263" w:rsidRDefault="006E2508" w:rsidP="00834F46">
      <w:pPr>
        <w:pStyle w:val="ListParagraph"/>
        <w:numPr>
          <w:ilvl w:val="0"/>
          <w:numId w:val="8"/>
        </w:numPr>
        <w:rPr>
          <w:rFonts w:ascii="Georgia" w:hAnsi="Georgia"/>
        </w:rPr>
      </w:pPr>
      <w:r w:rsidRPr="005A0263">
        <w:rPr>
          <w:rFonts w:ascii="Georgia" w:hAnsi="Georgia"/>
        </w:rPr>
        <w:t xml:space="preserve">Voice Recognition. </w:t>
      </w:r>
    </w:p>
    <w:p w14:paraId="204C859D" w14:textId="37008D82" w:rsidR="006E2508" w:rsidRPr="00834F46" w:rsidRDefault="00FC499B" w:rsidP="00834F46">
      <w:pPr>
        <w:pStyle w:val="ListParagraph"/>
        <w:numPr>
          <w:ilvl w:val="1"/>
          <w:numId w:val="8"/>
        </w:numPr>
      </w:pPr>
      <w:hyperlink r:id="rId14" w:history="1">
        <w:r w:rsidR="006E2508" w:rsidRPr="00834F46">
          <w:rPr>
            <w:rFonts w:ascii="Helvetica Neue" w:hAnsi="Helvetica Neue"/>
            <w:color w:val="0DA4D3"/>
            <w:sz w:val="18"/>
            <w:szCs w:val="18"/>
            <w:u w:val="single"/>
            <w:shd w:val="clear" w:color="auto" w:fill="FFFFFF"/>
          </w:rPr>
          <w:t xml:space="preserve">Google released </w:t>
        </w:r>
        <w:proofErr w:type="spellStart"/>
        <w:r w:rsidR="006E2508" w:rsidRPr="00834F46">
          <w:rPr>
            <w:rFonts w:ascii="Helvetica Neue" w:hAnsi="Helvetica Neue"/>
            <w:color w:val="0DA4D3"/>
            <w:sz w:val="18"/>
            <w:szCs w:val="18"/>
            <w:u w:val="single"/>
            <w:shd w:val="clear" w:color="auto" w:fill="FFFFFF"/>
          </w:rPr>
          <w:t>WaveNet</w:t>
        </w:r>
        <w:proofErr w:type="spellEnd"/>
      </w:hyperlink>
      <w:r w:rsidR="006E2508" w:rsidRPr="00834F46">
        <w:rPr>
          <w:rFonts w:ascii="Helvetica Neue" w:hAnsi="Helvetica Neue"/>
          <w:color w:val="444444"/>
          <w:sz w:val="18"/>
          <w:szCs w:val="18"/>
          <w:shd w:val="clear" w:color="auto" w:fill="FFFFFF"/>
        </w:rPr>
        <w:t> and </w:t>
      </w:r>
      <w:hyperlink r:id="rId15" w:history="1">
        <w:r w:rsidR="006E2508" w:rsidRPr="00834F46">
          <w:rPr>
            <w:rFonts w:ascii="Helvetica Neue" w:hAnsi="Helvetica Neue"/>
            <w:color w:val="0DA4D3"/>
            <w:sz w:val="18"/>
            <w:szCs w:val="18"/>
            <w:u w:val="single"/>
            <w:shd w:val="clear" w:color="auto" w:fill="FFFFFF"/>
          </w:rPr>
          <w:t>Baidu released Deep Speech</w:t>
        </w:r>
      </w:hyperlink>
      <w:r w:rsidR="006E2508" w:rsidRPr="00834F46">
        <w:rPr>
          <w:rFonts w:ascii="Helvetica Neue" w:hAnsi="Helvetica Neue"/>
          <w:color w:val="444444"/>
          <w:sz w:val="18"/>
          <w:szCs w:val="18"/>
          <w:shd w:val="clear" w:color="auto" w:fill="FFFFFF"/>
        </w:rPr>
        <w:t>, both are Deep Learning networks that generated voice automatically. You may ask what's the big deal? </w:t>
      </w:r>
      <w:hyperlink r:id="rId16" w:history="1">
        <w:r w:rsidR="006E2508" w:rsidRPr="00834F46">
          <w:rPr>
            <w:rFonts w:ascii="Helvetica Neue" w:hAnsi="Helvetica Neue"/>
            <w:color w:val="0DA4D3"/>
            <w:sz w:val="18"/>
            <w:szCs w:val="18"/>
            <w:u w:val="single"/>
            <w:shd w:val="clear" w:color="auto" w:fill="FFFFFF"/>
          </w:rPr>
          <w:t>Siri</w:t>
        </w:r>
      </w:hyperlink>
      <w:r w:rsidR="006E2508" w:rsidRPr="00834F46">
        <w:rPr>
          <w:rFonts w:ascii="Helvetica Neue" w:hAnsi="Helvetica Neue"/>
          <w:color w:val="444444"/>
          <w:sz w:val="18"/>
          <w:szCs w:val="18"/>
          <w:shd w:val="clear" w:color="auto" w:fill="FFFFFF"/>
        </w:rPr>
        <w:t> and </w:t>
      </w:r>
      <w:hyperlink r:id="rId17" w:history="1">
        <w:r w:rsidR="006E2508" w:rsidRPr="00834F46">
          <w:rPr>
            <w:rFonts w:ascii="Helvetica Neue" w:hAnsi="Helvetica Neue"/>
            <w:color w:val="0DA4D3"/>
            <w:sz w:val="18"/>
            <w:szCs w:val="18"/>
            <w:u w:val="single"/>
            <w:shd w:val="clear" w:color="auto" w:fill="FFFFFF"/>
          </w:rPr>
          <w:t>Alexa</w:t>
        </w:r>
      </w:hyperlink>
      <w:r w:rsidR="006E2508" w:rsidRPr="00834F46">
        <w:rPr>
          <w:rFonts w:ascii="Helvetica Neue" w:hAnsi="Helvetica Neue"/>
          <w:color w:val="444444"/>
          <w:sz w:val="18"/>
          <w:szCs w:val="18"/>
          <w:shd w:val="clear" w:color="auto" w:fill="FFFFFF"/>
        </w:rPr>
        <w:t> can talk as well. To date, text2voice systems were not completely autonomous in the way they created new voices, they were (manually) trained to do so. The systems created today learn to mimic human voices by themselves and improve with time. When letting an audience try to differentiate them from a real human speaking, it is much harder to do so. While we are not there yet in terms of automatic voice generation, Deep Learning is taking us a step closer to giving computers the ability to speak like humans do.</w:t>
      </w:r>
    </w:p>
    <w:p w14:paraId="3B276949" w14:textId="77777777" w:rsidR="006E2508" w:rsidRPr="006E2508" w:rsidRDefault="006E2508" w:rsidP="00834F46">
      <w:pPr>
        <w:pStyle w:val="ListParagraph"/>
        <w:ind w:left="1440"/>
      </w:pPr>
    </w:p>
    <w:p w14:paraId="706B4E6C" w14:textId="4A716935" w:rsidR="00834F46" w:rsidRPr="005A0263" w:rsidRDefault="00834F46" w:rsidP="00834F46">
      <w:pPr>
        <w:rPr>
          <w:rFonts w:ascii="Georgia" w:hAnsi="Georgia"/>
        </w:rPr>
      </w:pPr>
      <w:r w:rsidRPr="005A0263">
        <w:rPr>
          <w:rFonts w:ascii="Georgia" w:hAnsi="Georgia"/>
        </w:rPr>
        <w:t xml:space="preserve">Week </w:t>
      </w:r>
      <w:r w:rsidR="0019289F" w:rsidRPr="005A0263">
        <w:rPr>
          <w:rFonts w:ascii="Georgia" w:hAnsi="Georgia"/>
        </w:rPr>
        <w:t>8</w:t>
      </w:r>
      <w:r w:rsidRPr="005A0263">
        <w:rPr>
          <w:rFonts w:ascii="Georgia" w:hAnsi="Georgia"/>
        </w:rPr>
        <w:t>. Clustering</w:t>
      </w:r>
    </w:p>
    <w:p w14:paraId="10DBE5B6" w14:textId="5F0835AE" w:rsidR="00834F46" w:rsidRPr="005A0263" w:rsidRDefault="00834F46" w:rsidP="00834F46">
      <w:pPr>
        <w:rPr>
          <w:rFonts w:ascii="Georgia" w:hAnsi="Georgia"/>
        </w:rPr>
      </w:pPr>
    </w:p>
    <w:p w14:paraId="633163B4"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Biology</w:t>
      </w:r>
      <w:r w:rsidRPr="005A0263">
        <w:rPr>
          <w:rFonts w:ascii="Georgia" w:hAnsi="Georgia" w:cs="Arial"/>
          <w:color w:val="242729"/>
          <w:sz w:val="23"/>
          <w:szCs w:val="23"/>
        </w:rPr>
        <w:t>: classification of plants and animals given their features;</w:t>
      </w:r>
    </w:p>
    <w:p w14:paraId="78CAE01B"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City-planning</w:t>
      </w:r>
      <w:r w:rsidRPr="005A0263">
        <w:rPr>
          <w:rFonts w:ascii="Georgia" w:hAnsi="Georgia" w:cs="Arial"/>
          <w:color w:val="242729"/>
          <w:sz w:val="23"/>
          <w:szCs w:val="23"/>
        </w:rPr>
        <w:t>: identifying groups of houses according to their house type, value and geographical location;</w:t>
      </w:r>
    </w:p>
    <w:p w14:paraId="1A046558"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Earthquake studies</w:t>
      </w:r>
      <w:r w:rsidRPr="005A0263">
        <w:rPr>
          <w:rFonts w:ascii="Georgia" w:hAnsi="Georgia" w:cs="Arial"/>
          <w:color w:val="242729"/>
          <w:sz w:val="23"/>
          <w:szCs w:val="23"/>
        </w:rPr>
        <w:t>: clustering observed earthquake epicenters to identify dangerous zones;</w:t>
      </w:r>
    </w:p>
    <w:p w14:paraId="55D381B3" w14:textId="3C5A619A" w:rsidR="00834F46" w:rsidRPr="005A0263" w:rsidRDefault="00834F46" w:rsidP="005E2E94">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Insurance</w:t>
      </w:r>
      <w:r w:rsidRPr="005A0263">
        <w:rPr>
          <w:rFonts w:ascii="Georgia" w:hAnsi="Georgia" w:cs="Arial"/>
          <w:color w:val="242729"/>
          <w:sz w:val="23"/>
          <w:szCs w:val="23"/>
        </w:rPr>
        <w:t>: identifying groups of motor insurance policy holders with a high average claim cost;</w:t>
      </w:r>
    </w:p>
    <w:p w14:paraId="2E23A165"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Marketing</w:t>
      </w:r>
      <w:r w:rsidRPr="005A0263">
        <w:rPr>
          <w:rFonts w:ascii="Georgia" w:hAnsi="Georgia" w:cs="Arial"/>
          <w:color w:val="242729"/>
          <w:sz w:val="23"/>
          <w:szCs w:val="23"/>
        </w:rPr>
        <w:t>: finding groups of customers with similar behavior given a large database of customer data containing their properties and past buying records;</w:t>
      </w:r>
    </w:p>
    <w:p w14:paraId="0B793EDB" w14:textId="123B256F" w:rsidR="0019289F" w:rsidRPr="005E2E94" w:rsidRDefault="00834F46" w:rsidP="005E2E94">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WWW</w:t>
      </w:r>
      <w:r w:rsidRPr="005A0263">
        <w:rPr>
          <w:rFonts w:ascii="Georgia" w:hAnsi="Georgia" w:cs="Arial"/>
          <w:color w:val="242729"/>
          <w:sz w:val="23"/>
          <w:szCs w:val="23"/>
        </w:rPr>
        <w:t>: document classification; clustering weblog data to discover groups of similar access patterns.</w:t>
      </w:r>
    </w:p>
    <w:p w14:paraId="3C958BA6" w14:textId="304613FB" w:rsidR="0019289F" w:rsidRPr="0019289F" w:rsidRDefault="00FC499B" w:rsidP="0019289F">
      <w:pPr>
        <w:shd w:val="clear" w:color="auto" w:fill="FFFFFF"/>
        <w:ind w:firstLine="450"/>
        <w:textAlignment w:val="baseline"/>
        <w:rPr>
          <w:rFonts w:ascii="Georgia" w:hAnsi="Georgia" w:cs="Arial"/>
          <w:color w:val="242729"/>
          <w:sz w:val="23"/>
          <w:szCs w:val="23"/>
        </w:rPr>
      </w:pPr>
      <w:hyperlink r:id="rId18" w:history="1">
        <w:r w:rsidR="0019289F" w:rsidRPr="005A0263">
          <w:rPr>
            <w:rFonts w:ascii="Georgia" w:hAnsi="Georgia" w:cs="Arial"/>
            <w:color w:val="005999"/>
            <w:sz w:val="23"/>
            <w:szCs w:val="23"/>
            <w:u w:val="single"/>
            <w:bdr w:val="none" w:sz="0" w:space="0" w:color="auto" w:frame="1"/>
          </w:rPr>
          <w:t>Source</w:t>
        </w:r>
      </w:hyperlink>
      <w:r w:rsidR="0019289F" w:rsidRPr="005A0263">
        <w:rPr>
          <w:rFonts w:ascii="Georgia" w:hAnsi="Georgia" w:cs="Arial"/>
          <w:color w:val="242729"/>
          <w:sz w:val="23"/>
          <w:szCs w:val="23"/>
        </w:rPr>
        <w:t xml:space="preserve">. </w:t>
      </w:r>
      <w:r w:rsidR="0019289F" w:rsidRPr="0019289F">
        <w:rPr>
          <w:rFonts w:ascii="Georgia" w:hAnsi="Georgia" w:cs="Arial"/>
          <w:color w:val="242729"/>
          <w:sz w:val="23"/>
          <w:szCs w:val="23"/>
        </w:rPr>
        <w:t>Another </w:t>
      </w:r>
      <w:r w:rsidR="0019289F" w:rsidRPr="005A0263">
        <w:rPr>
          <w:rFonts w:ascii="Georgia" w:hAnsi="Georgia" w:cs="Arial"/>
          <w:b/>
          <w:bCs/>
          <w:color w:val="242729"/>
          <w:sz w:val="23"/>
          <w:szCs w:val="23"/>
          <w:bdr w:val="none" w:sz="0" w:space="0" w:color="auto" w:frame="1"/>
        </w:rPr>
        <w:t>excessive list</w:t>
      </w:r>
      <w:r w:rsidR="0019289F" w:rsidRPr="0019289F">
        <w:rPr>
          <w:rFonts w:ascii="Georgia" w:hAnsi="Georgia" w:cs="Arial"/>
          <w:color w:val="242729"/>
          <w:sz w:val="23"/>
          <w:szCs w:val="23"/>
        </w:rPr>
        <w:t> of </w:t>
      </w:r>
      <w:hyperlink r:id="rId19" w:anchor="Applications" w:history="1">
        <w:r w:rsidR="0019289F" w:rsidRPr="005A0263">
          <w:rPr>
            <w:rFonts w:ascii="Georgia" w:hAnsi="Georgia" w:cs="Arial"/>
            <w:color w:val="005999"/>
            <w:sz w:val="23"/>
            <w:szCs w:val="23"/>
            <w:u w:val="single"/>
            <w:bdr w:val="none" w:sz="0" w:space="0" w:color="auto" w:frame="1"/>
          </w:rPr>
          <w:t>applications of cluster analysis</w:t>
        </w:r>
      </w:hyperlink>
      <w:r w:rsidR="0019289F" w:rsidRPr="0019289F">
        <w:rPr>
          <w:rFonts w:ascii="Georgia" w:hAnsi="Georgia" w:cs="Arial"/>
          <w:color w:val="242729"/>
          <w:sz w:val="23"/>
          <w:szCs w:val="23"/>
        </w:rPr>
        <w:t> from </w:t>
      </w:r>
      <w:r w:rsidR="0019289F" w:rsidRPr="005A0263">
        <w:rPr>
          <w:rFonts w:ascii="Georgia" w:hAnsi="Georgia" w:cs="Arial"/>
          <w:b/>
          <w:bCs/>
          <w:color w:val="242729"/>
          <w:sz w:val="23"/>
          <w:szCs w:val="23"/>
          <w:bdr w:val="none" w:sz="0" w:space="0" w:color="auto" w:frame="1"/>
        </w:rPr>
        <w:t>Wikipedia</w:t>
      </w:r>
    </w:p>
    <w:p w14:paraId="3D3DFA87" w14:textId="77777777" w:rsidR="0019289F" w:rsidRPr="005A0263" w:rsidRDefault="0019289F" w:rsidP="00834F46">
      <w:pPr>
        <w:rPr>
          <w:rFonts w:ascii="Georgia" w:hAnsi="Georgia"/>
        </w:rPr>
      </w:pPr>
    </w:p>
    <w:p w14:paraId="05BB5146" w14:textId="77777777" w:rsidR="005A0263" w:rsidRPr="005A0263" w:rsidRDefault="0019289F" w:rsidP="00834F46">
      <w:pPr>
        <w:rPr>
          <w:rFonts w:ascii="Georgia" w:hAnsi="Georgia"/>
          <w:b/>
        </w:rPr>
      </w:pPr>
      <w:r w:rsidRPr="005A0263">
        <w:rPr>
          <w:rFonts w:ascii="Georgia" w:hAnsi="Georgia"/>
          <w:b/>
        </w:rPr>
        <w:t>Week 9. Expectation Maximization</w:t>
      </w:r>
      <w:r w:rsidR="00894EF5" w:rsidRPr="005A0263">
        <w:rPr>
          <w:rFonts w:ascii="Georgia" w:hAnsi="Georgia"/>
          <w:b/>
        </w:rPr>
        <w:t xml:space="preserve"> (EM). </w:t>
      </w:r>
    </w:p>
    <w:p w14:paraId="1DAA0583" w14:textId="7E29B069" w:rsidR="00894EF5" w:rsidRDefault="009B351A" w:rsidP="00834F46">
      <w:pPr>
        <w:rPr>
          <w:rFonts w:ascii="Georgia" w:hAnsi="Georgia"/>
          <w:i/>
        </w:rPr>
      </w:pPr>
      <w:r w:rsidRPr="005A0263">
        <w:rPr>
          <w:rFonts w:ascii="Georgia" w:hAnsi="Georgia"/>
          <w:i/>
        </w:rPr>
        <w:t>E</w:t>
      </w:r>
      <w:r w:rsidR="00894EF5" w:rsidRPr="005A0263">
        <w:rPr>
          <w:rFonts w:ascii="Georgia" w:hAnsi="Georgia"/>
          <w:i/>
        </w:rPr>
        <w:t>stimate missing values</w:t>
      </w:r>
      <w:r w:rsidR="003C2A08" w:rsidRPr="005A0263">
        <w:rPr>
          <w:rFonts w:ascii="Georgia" w:hAnsi="Georgia"/>
          <w:i/>
        </w:rPr>
        <w:t xml:space="preserve"> or learn from incomplete data.</w:t>
      </w:r>
    </w:p>
    <w:p w14:paraId="20619F03" w14:textId="77777777" w:rsidR="005A0263" w:rsidRPr="005A0263" w:rsidRDefault="005A0263" w:rsidP="00834F46">
      <w:pPr>
        <w:rPr>
          <w:rFonts w:ascii="Georgia" w:hAnsi="Georgia"/>
        </w:rPr>
      </w:pPr>
    </w:p>
    <w:p w14:paraId="49C72C0B" w14:textId="628E30E0" w:rsidR="00270687" w:rsidRDefault="00270687" w:rsidP="00270687">
      <w:pPr>
        <w:pStyle w:val="ListParagraph"/>
        <w:numPr>
          <w:ilvl w:val="0"/>
          <w:numId w:val="13"/>
        </w:numPr>
        <w:rPr>
          <w:rFonts w:ascii="Georgia" w:hAnsi="Georgia"/>
        </w:rPr>
      </w:pPr>
      <w:r w:rsidRPr="00270687">
        <w:rPr>
          <w:rFonts w:ascii="Georgia" w:hAnsi="Georgia"/>
        </w:rPr>
        <w:t>EM is frequently used for data clustering</w:t>
      </w:r>
      <w:r w:rsidR="00CD26A0">
        <w:rPr>
          <w:rFonts w:ascii="Georgia" w:hAnsi="Georgia"/>
        </w:rPr>
        <w:t xml:space="preserve"> (see examples from week 8)</w:t>
      </w:r>
    </w:p>
    <w:p w14:paraId="74B2CC4C" w14:textId="79384A70" w:rsidR="00270687" w:rsidRPr="00270687" w:rsidRDefault="00CD26A0" w:rsidP="00CD26A0">
      <w:pPr>
        <w:pStyle w:val="ListParagraph"/>
        <w:numPr>
          <w:ilvl w:val="0"/>
          <w:numId w:val="13"/>
        </w:numPr>
        <w:rPr>
          <w:rFonts w:ascii="Georgia" w:hAnsi="Georgia"/>
        </w:rPr>
      </w:pPr>
      <w:r>
        <w:rPr>
          <w:rFonts w:ascii="Georgia" w:hAnsi="Georgia"/>
        </w:rPr>
        <w:t>Find parameters</w:t>
      </w:r>
      <w:r w:rsidRPr="005A0263">
        <w:rPr>
          <w:rFonts w:ascii="Georgia" w:hAnsi="Georgia"/>
        </w:rPr>
        <w:t xml:space="preserve"> of a hidden Markov model (HMM) (i.e., the Baum-Welch algorithm</w:t>
      </w:r>
      <w:r>
        <w:rPr>
          <w:rFonts w:ascii="Georgia" w:hAnsi="Georgia"/>
        </w:rPr>
        <w:t>, later in week 13</w:t>
      </w:r>
      <w:r w:rsidRPr="005A0263">
        <w:rPr>
          <w:rFonts w:ascii="Georgia" w:hAnsi="Georgia"/>
        </w:rPr>
        <w:t>)</w:t>
      </w:r>
      <w:r w:rsidRPr="00270687">
        <w:rPr>
          <w:rFonts w:ascii="Georgia" w:hAnsi="Georgia"/>
        </w:rPr>
        <w:t xml:space="preserve"> </w:t>
      </w:r>
    </w:p>
    <w:p w14:paraId="63C4223F" w14:textId="40FFD5A3" w:rsidR="00270687" w:rsidRPr="00CD26A0" w:rsidRDefault="00CD26A0" w:rsidP="00CD26A0">
      <w:pPr>
        <w:pStyle w:val="ListParagraph"/>
        <w:numPr>
          <w:ilvl w:val="0"/>
          <w:numId w:val="13"/>
        </w:numPr>
        <w:rPr>
          <w:rFonts w:ascii="Georgia" w:hAnsi="Georgia"/>
        </w:rPr>
      </w:pPr>
      <w:r w:rsidRPr="00CD26A0">
        <w:rPr>
          <w:rFonts w:ascii="Georgia" w:hAnsi="Georgia"/>
          <w:b/>
        </w:rPr>
        <w:t>Manage risk of a portfolio.</w:t>
      </w:r>
      <w:r w:rsidRPr="00270687">
        <w:rPr>
          <w:rFonts w:ascii="Georgia" w:hAnsi="Georgia"/>
        </w:rPr>
        <w:t xml:space="preserve"> </w:t>
      </w:r>
      <w:r w:rsidR="00270687" w:rsidRPr="00270687">
        <w:rPr>
          <w:rFonts w:ascii="Georgia" w:hAnsi="Georgia"/>
        </w:rPr>
        <w:t>With the ability to deal with missing data and observe unidentified variables, EM is becoming a useful tool to price and manage risk of a portfolio.</w:t>
      </w:r>
    </w:p>
    <w:p w14:paraId="6D725271" w14:textId="229721C4" w:rsidR="00270687" w:rsidRDefault="00CD26A0" w:rsidP="00270687">
      <w:pPr>
        <w:pStyle w:val="ListParagraph"/>
        <w:numPr>
          <w:ilvl w:val="0"/>
          <w:numId w:val="13"/>
        </w:numPr>
        <w:rPr>
          <w:rFonts w:ascii="Georgia" w:hAnsi="Georgia"/>
        </w:rPr>
      </w:pPr>
      <w:r w:rsidRPr="00CD26A0">
        <w:rPr>
          <w:rFonts w:ascii="Georgia" w:hAnsi="Georgia"/>
          <w:b/>
        </w:rPr>
        <w:lastRenderedPageBreak/>
        <w:t>Medical image reconstruction</w:t>
      </w:r>
      <w:r>
        <w:rPr>
          <w:rFonts w:ascii="Georgia" w:hAnsi="Georgia"/>
        </w:rPr>
        <w:t>.</w:t>
      </w:r>
      <w:r w:rsidRPr="00270687">
        <w:rPr>
          <w:rFonts w:ascii="Georgia" w:hAnsi="Georgia"/>
        </w:rPr>
        <w:t xml:space="preserve"> </w:t>
      </w:r>
      <w:r w:rsidR="00270687" w:rsidRPr="00270687">
        <w:rPr>
          <w:rFonts w:ascii="Georgia" w:hAnsi="Georgia"/>
        </w:rPr>
        <w:t xml:space="preserve">The EM algorithm (and its faster variant ordered subset expectation maximization) is also widely used in medical image reconstruction, especially in positron emission tomography and single photon emission computed tomography. </w:t>
      </w:r>
    </w:p>
    <w:p w14:paraId="44D7C8E6" w14:textId="0380823B" w:rsidR="00FE462E" w:rsidRPr="006129FB" w:rsidRDefault="00FE462E" w:rsidP="006129FB">
      <w:pPr>
        <w:pStyle w:val="ListParagraph"/>
        <w:numPr>
          <w:ilvl w:val="0"/>
          <w:numId w:val="13"/>
        </w:numPr>
        <w:rPr>
          <w:rFonts w:ascii="Georgia" w:hAnsi="Georgia"/>
        </w:rPr>
      </w:pPr>
      <w:r w:rsidRPr="00FE462E">
        <w:rPr>
          <w:rFonts w:ascii="Georgia" w:hAnsi="Georgia"/>
          <w:b/>
        </w:rPr>
        <w:t>Asset return prediction.</w:t>
      </w:r>
      <w:r>
        <w:rPr>
          <w:rFonts w:ascii="Georgia" w:hAnsi="Georgia"/>
          <w:b/>
        </w:rPr>
        <w:t xml:space="preserve"> </w:t>
      </w:r>
      <w:r w:rsidRPr="00FE462E">
        <w:rPr>
          <w:rFonts w:ascii="Georgia" w:hAnsi="Georgia"/>
        </w:rPr>
        <w:t xml:space="preserve">Consider asset returns as a sequence of states or regimes. Each regime is characterized by its own descriptive statistics including mean and volatility. Example regimes could include low-volatility and high-volatility. We can also assume that asset returns will transition between these regimes based on probability. By framing the problem this </w:t>
      </w:r>
      <w:proofErr w:type="gramStart"/>
      <w:r w:rsidRPr="00FE462E">
        <w:rPr>
          <w:rFonts w:ascii="Georgia" w:hAnsi="Georgia"/>
        </w:rPr>
        <w:t>way</w:t>
      </w:r>
      <w:proofErr w:type="gramEnd"/>
      <w:r w:rsidRPr="00FE462E">
        <w:rPr>
          <w:rFonts w:ascii="Georgia" w:hAnsi="Georgia"/>
        </w:rPr>
        <w:t xml:space="preserve"> we can use mixture models, which are designed to try to estimate the sequence of regimes, each regime’s mean and variance, and the transition probabilities between regimes.</w:t>
      </w:r>
      <w:r w:rsidR="006129FB">
        <w:rPr>
          <w:rFonts w:ascii="Georgia" w:hAnsi="Georgia"/>
        </w:rPr>
        <w:t xml:space="preserve"> </w:t>
      </w:r>
      <w:r w:rsidRPr="006129FB">
        <w:rPr>
          <w:rFonts w:ascii="Georgia" w:hAnsi="Georgia"/>
        </w:rPr>
        <w:t>The most common is the Gaussian mixture model (GMM).</w:t>
      </w:r>
      <w:r w:rsidR="006129FB">
        <w:rPr>
          <w:rFonts w:ascii="Georgia" w:hAnsi="Georgia"/>
        </w:rPr>
        <w:t xml:space="preserve"> </w:t>
      </w:r>
      <w:r w:rsidRPr="006129FB">
        <w:rPr>
          <w:rFonts w:ascii="Georgia" w:hAnsi="Georgia"/>
        </w:rPr>
        <w:t>The underlying model assumption is that each regime is generated by a Gaussian process with parameters we can estimate. Under the hood, GMM employs an expectation-maximization algorithm to estimate regime parameters and the most likely sequence of regimes.</w:t>
      </w:r>
    </w:p>
    <w:p w14:paraId="4FE03CAC" w14:textId="77777777" w:rsidR="003C2A08" w:rsidRPr="005A0263" w:rsidRDefault="003C2A08" w:rsidP="003C2A08">
      <w:pPr>
        <w:rPr>
          <w:rFonts w:ascii="Georgia" w:hAnsi="Georgia"/>
        </w:rPr>
      </w:pPr>
    </w:p>
    <w:p w14:paraId="3B6D5BA0" w14:textId="77777777" w:rsidR="003C2A08" w:rsidRPr="005A0263" w:rsidRDefault="003C2A08" w:rsidP="003C2A08">
      <w:pPr>
        <w:rPr>
          <w:rFonts w:ascii="Georgia" w:hAnsi="Georgia"/>
        </w:rPr>
      </w:pPr>
    </w:p>
    <w:p w14:paraId="6D22426F" w14:textId="4D6B26A3" w:rsidR="006E2508" w:rsidRDefault="003C2A08" w:rsidP="003C2A08">
      <w:pPr>
        <w:rPr>
          <w:rFonts w:ascii="Georgia" w:hAnsi="Georgia"/>
          <w:b/>
        </w:rPr>
      </w:pPr>
      <w:r w:rsidRPr="005A0263">
        <w:rPr>
          <w:rFonts w:ascii="Georgia" w:hAnsi="Georgia"/>
          <w:b/>
        </w:rPr>
        <w:t>Week 10. Dimensionality reduction</w:t>
      </w:r>
    </w:p>
    <w:p w14:paraId="22B61368" w14:textId="77777777" w:rsidR="005A0263" w:rsidRPr="005A0263" w:rsidRDefault="005A0263" w:rsidP="003C2A08">
      <w:pPr>
        <w:rPr>
          <w:rFonts w:ascii="Georgia" w:hAnsi="Georgia"/>
          <w:b/>
        </w:rPr>
      </w:pPr>
    </w:p>
    <w:p w14:paraId="4F7876EA" w14:textId="77777777" w:rsidR="009B351A" w:rsidRPr="005A0263" w:rsidRDefault="009B351A" w:rsidP="009B351A">
      <w:pPr>
        <w:pStyle w:val="ListParagraph"/>
        <w:numPr>
          <w:ilvl w:val="0"/>
          <w:numId w:val="16"/>
        </w:numPr>
        <w:rPr>
          <w:rFonts w:ascii="Georgia" w:hAnsi="Georgia"/>
        </w:rPr>
      </w:pPr>
      <w:r w:rsidRPr="005A0263">
        <w:rPr>
          <w:rFonts w:ascii="Georgia" w:hAnsi="Georgia"/>
        </w:rPr>
        <w:t>Customer relationship management.</w:t>
      </w:r>
    </w:p>
    <w:p w14:paraId="5CADE4A7" w14:textId="77777777" w:rsidR="009B351A" w:rsidRPr="005A0263" w:rsidRDefault="009B351A" w:rsidP="009B351A">
      <w:pPr>
        <w:pStyle w:val="ListParagraph"/>
        <w:numPr>
          <w:ilvl w:val="0"/>
          <w:numId w:val="16"/>
        </w:numPr>
        <w:rPr>
          <w:rFonts w:ascii="Georgia" w:hAnsi="Georgia"/>
        </w:rPr>
      </w:pPr>
      <w:r w:rsidRPr="005A0263">
        <w:rPr>
          <w:rFonts w:ascii="Georgia" w:hAnsi="Georgia"/>
        </w:rPr>
        <w:t xml:space="preserve">Text categorization. </w:t>
      </w:r>
    </w:p>
    <w:p w14:paraId="7EE42075" w14:textId="77777777" w:rsidR="009B351A" w:rsidRPr="005A0263" w:rsidRDefault="009B351A" w:rsidP="009B351A">
      <w:pPr>
        <w:pStyle w:val="ListParagraph"/>
        <w:numPr>
          <w:ilvl w:val="0"/>
          <w:numId w:val="16"/>
        </w:numPr>
        <w:rPr>
          <w:rFonts w:ascii="Georgia" w:hAnsi="Georgia"/>
        </w:rPr>
      </w:pPr>
      <w:r w:rsidRPr="005A0263">
        <w:rPr>
          <w:rFonts w:ascii="Georgia" w:hAnsi="Georgia"/>
        </w:rPr>
        <w:t xml:space="preserve">Image retrieval. </w:t>
      </w:r>
    </w:p>
    <w:p w14:paraId="08EDDD68" w14:textId="77777777" w:rsidR="009B351A" w:rsidRPr="005A0263" w:rsidRDefault="009B351A" w:rsidP="009B351A">
      <w:pPr>
        <w:pStyle w:val="ListParagraph"/>
        <w:numPr>
          <w:ilvl w:val="0"/>
          <w:numId w:val="16"/>
        </w:numPr>
        <w:rPr>
          <w:rFonts w:ascii="Georgia" w:hAnsi="Georgia"/>
        </w:rPr>
      </w:pPr>
      <w:r w:rsidRPr="005A0263">
        <w:rPr>
          <w:rFonts w:ascii="Georgia" w:hAnsi="Georgia"/>
        </w:rPr>
        <w:t>Gene expression microarray data analysis</w:t>
      </w:r>
    </w:p>
    <w:p w14:paraId="70DAA578" w14:textId="77777777" w:rsidR="009B351A" w:rsidRPr="005A0263" w:rsidRDefault="009B351A" w:rsidP="009B351A">
      <w:pPr>
        <w:pStyle w:val="ListParagraph"/>
        <w:numPr>
          <w:ilvl w:val="0"/>
          <w:numId w:val="16"/>
        </w:numPr>
        <w:rPr>
          <w:rFonts w:ascii="Georgia" w:hAnsi="Georgia"/>
        </w:rPr>
      </w:pPr>
      <w:r w:rsidRPr="005A0263">
        <w:rPr>
          <w:rFonts w:ascii="Georgia" w:hAnsi="Georgia"/>
        </w:rPr>
        <w:t>Face recognition</w:t>
      </w:r>
    </w:p>
    <w:p w14:paraId="095C13D1" w14:textId="0F0AD01A" w:rsidR="009B351A" w:rsidRPr="005A0263" w:rsidRDefault="009B351A" w:rsidP="009B351A">
      <w:pPr>
        <w:pStyle w:val="ListParagraph"/>
        <w:numPr>
          <w:ilvl w:val="0"/>
          <w:numId w:val="16"/>
        </w:numPr>
        <w:rPr>
          <w:rFonts w:ascii="Georgia" w:hAnsi="Georgia"/>
        </w:rPr>
      </w:pPr>
      <w:r w:rsidRPr="005A0263">
        <w:rPr>
          <w:rFonts w:ascii="Georgia" w:hAnsi="Georgia"/>
        </w:rPr>
        <w:t>Handwritten digit recognition.</w:t>
      </w:r>
    </w:p>
    <w:p w14:paraId="0B79EE27" w14:textId="7AAD2824" w:rsidR="003C2A08" w:rsidRPr="005A0263" w:rsidRDefault="009B351A" w:rsidP="009B351A">
      <w:pPr>
        <w:pStyle w:val="ListParagraph"/>
        <w:numPr>
          <w:ilvl w:val="0"/>
          <w:numId w:val="15"/>
        </w:numPr>
        <w:rPr>
          <w:rFonts w:ascii="Georgia" w:hAnsi="Georgia"/>
          <w:b/>
        </w:rPr>
      </w:pPr>
      <w:r w:rsidRPr="005A0263">
        <w:rPr>
          <w:rFonts w:ascii="Georgia" w:hAnsi="Georgia"/>
          <w:b/>
        </w:rPr>
        <w:t>Email Classification.</w:t>
      </w:r>
    </w:p>
    <w:p w14:paraId="50E1E26E" w14:textId="7FD5AD15" w:rsidR="009B351A" w:rsidRPr="005A0263" w:rsidRDefault="009B351A" w:rsidP="009B351A">
      <w:pPr>
        <w:pStyle w:val="ListParagraph"/>
        <w:numPr>
          <w:ilvl w:val="1"/>
          <w:numId w:val="15"/>
        </w:numPr>
        <w:rPr>
          <w:rFonts w:ascii="Georgia" w:hAnsi="Georgia"/>
        </w:rPr>
      </w:pPr>
      <w:r w:rsidRPr="005A0263">
        <w:rPr>
          <w:rFonts w:ascii="Georgia" w:hAnsi="Georgia"/>
        </w:rPr>
        <w:t>Given a database of emails, classify (using some machine learning numerical algorithm) each email as spam/not spam. To achieve this goal, you construct a mathematical representation of each email as a bag-of-words vector. Not all dimensions (words) of your vectors are informative for the spam/not spam classification. For instance, words “lottery”, “credit”, “pay” would be better features for spam classification than “dog”, “cat”, “tree”. For a mathematical way to reduce dimension we will use PCA.</w:t>
      </w:r>
    </w:p>
    <w:p w14:paraId="5FE9E7E2" w14:textId="5C1DFB19" w:rsidR="009B351A" w:rsidRDefault="009B351A" w:rsidP="009B351A">
      <w:pPr>
        <w:pStyle w:val="ListParagraph"/>
        <w:ind w:left="1440"/>
        <w:rPr>
          <w:rFonts w:ascii="Georgia" w:hAnsi="Georgia"/>
        </w:rPr>
      </w:pPr>
    </w:p>
    <w:p w14:paraId="5B9AD459" w14:textId="0A3D82B4" w:rsidR="005A0263" w:rsidRDefault="005A0263" w:rsidP="005A0263">
      <w:pPr>
        <w:rPr>
          <w:rFonts w:ascii="Georgia" w:hAnsi="Georgia"/>
          <w:b/>
        </w:rPr>
      </w:pPr>
      <w:r w:rsidRPr="005A0263">
        <w:rPr>
          <w:rFonts w:ascii="Georgia" w:hAnsi="Georgia"/>
          <w:b/>
        </w:rPr>
        <w:t>Week 1</w:t>
      </w:r>
      <w:r>
        <w:rPr>
          <w:rFonts w:ascii="Georgia" w:hAnsi="Georgia"/>
          <w:b/>
        </w:rPr>
        <w:t>1 and 12 Graphical Techniques</w:t>
      </w:r>
    </w:p>
    <w:p w14:paraId="74CBD70E" w14:textId="1FBCE02A" w:rsidR="005A0263" w:rsidRDefault="005A0263" w:rsidP="005A0263">
      <w:pPr>
        <w:rPr>
          <w:rFonts w:ascii="Georgia" w:hAnsi="Georgia"/>
          <w:b/>
        </w:rPr>
      </w:pPr>
    </w:p>
    <w:p w14:paraId="0E4307E4" w14:textId="3FF53D82" w:rsidR="005A0263" w:rsidRPr="005A0263" w:rsidRDefault="005A0263" w:rsidP="005A0263">
      <w:pPr>
        <w:pStyle w:val="ListParagraph"/>
        <w:numPr>
          <w:ilvl w:val="0"/>
          <w:numId w:val="15"/>
        </w:numPr>
        <w:rPr>
          <w:rFonts w:ascii="Georgia" w:hAnsi="Georgia"/>
          <w:b/>
        </w:rPr>
      </w:pPr>
      <w:r w:rsidRPr="005A0263">
        <w:rPr>
          <w:rFonts w:ascii="Georgia" w:hAnsi="Georgia"/>
          <w:b/>
        </w:rPr>
        <w:t>Manufacturing</w:t>
      </w:r>
      <w:r>
        <w:rPr>
          <w:rFonts w:ascii="Georgia" w:hAnsi="Georgia"/>
          <w:b/>
        </w:rPr>
        <w:t xml:space="preserve">. </w:t>
      </w:r>
      <w:r w:rsidRPr="005A0263">
        <w:rPr>
          <w:rFonts w:ascii="Georgia" w:hAnsi="Georgia"/>
        </w:rPr>
        <w:t xml:space="preserve">Graphical Models has its applications in Manufacturing field. Making the production of low cost and most reliable components at a high rate is possible. If all components of a production system (i.e. machine tool operation, dispatching </w:t>
      </w:r>
      <w:proofErr w:type="spellStart"/>
      <w:r w:rsidRPr="005A0263">
        <w:rPr>
          <w:rFonts w:ascii="Georgia" w:hAnsi="Georgia"/>
        </w:rPr>
        <w:t>etc</w:t>
      </w:r>
      <w:proofErr w:type="spellEnd"/>
      <w:r w:rsidRPr="005A0263">
        <w:rPr>
          <w:rFonts w:ascii="Georgia" w:hAnsi="Georgia"/>
        </w:rPr>
        <w:t>) work on optimized parameters. Compute this by using graphical models.</w:t>
      </w:r>
    </w:p>
    <w:p w14:paraId="1DAA2F18" w14:textId="34906C15" w:rsidR="005A0263" w:rsidRPr="005A0263" w:rsidRDefault="005A0263" w:rsidP="005A0263">
      <w:pPr>
        <w:pStyle w:val="ListParagraph"/>
        <w:numPr>
          <w:ilvl w:val="0"/>
          <w:numId w:val="15"/>
        </w:numPr>
        <w:rPr>
          <w:rFonts w:ascii="Georgia" w:hAnsi="Georgia"/>
        </w:rPr>
      </w:pPr>
      <w:r w:rsidRPr="005A0263">
        <w:rPr>
          <w:rFonts w:ascii="Georgia" w:hAnsi="Georgia"/>
          <w:b/>
        </w:rPr>
        <w:t>Finance.</w:t>
      </w:r>
      <w:r>
        <w:rPr>
          <w:rFonts w:ascii="Georgia" w:hAnsi="Georgia"/>
          <w:b/>
        </w:rPr>
        <w:t xml:space="preserve"> </w:t>
      </w:r>
      <w:r w:rsidRPr="005A0263">
        <w:rPr>
          <w:rFonts w:ascii="Georgia" w:hAnsi="Georgia"/>
        </w:rPr>
        <w:t xml:space="preserve">Graphs, because they are pictures. They are particularly appropriate for presentation of financial information. Presenting financial information requires a careful understanding of both “what you want to say” and “who you need to say it </w:t>
      </w:r>
      <w:proofErr w:type="gramStart"/>
      <w:r w:rsidRPr="005A0263">
        <w:rPr>
          <w:rFonts w:ascii="Georgia" w:hAnsi="Georgia"/>
        </w:rPr>
        <w:t>to“</w:t>
      </w:r>
      <w:proofErr w:type="gramEnd"/>
      <w:r w:rsidRPr="005A0263">
        <w:rPr>
          <w:rFonts w:ascii="Georgia" w:hAnsi="Georgia"/>
        </w:rPr>
        <w:t>.</w:t>
      </w:r>
    </w:p>
    <w:p w14:paraId="6F17AB81" w14:textId="77777777" w:rsidR="00E01F83" w:rsidRDefault="005A0263" w:rsidP="00E01F83">
      <w:pPr>
        <w:pStyle w:val="ListParagraph"/>
        <w:numPr>
          <w:ilvl w:val="0"/>
          <w:numId w:val="15"/>
        </w:numPr>
        <w:rPr>
          <w:rFonts w:ascii="Georgia" w:hAnsi="Georgia"/>
        </w:rPr>
      </w:pPr>
      <w:r w:rsidRPr="00E01F83">
        <w:rPr>
          <w:rFonts w:ascii="Georgia" w:hAnsi="Georgia"/>
          <w:b/>
        </w:rPr>
        <w:lastRenderedPageBreak/>
        <w:t>Steel Production</w:t>
      </w:r>
      <w:r w:rsidR="00E01F83" w:rsidRPr="00E01F83">
        <w:rPr>
          <w:rFonts w:ascii="Georgia" w:hAnsi="Georgia"/>
          <w:b/>
        </w:rPr>
        <w:t>.</w:t>
      </w:r>
      <w:r w:rsidR="00E01F83">
        <w:rPr>
          <w:rFonts w:ascii="Georgia" w:hAnsi="Georgia"/>
        </w:rPr>
        <w:t xml:space="preserve"> </w:t>
      </w:r>
      <w:r w:rsidRPr="005A0263">
        <w:rPr>
          <w:rFonts w:ascii="Georgia" w:hAnsi="Georgia"/>
        </w:rPr>
        <w:t>To calculate the emission of carbon dioxide for Steel’s deoxidation we use Graph model.</w:t>
      </w:r>
    </w:p>
    <w:p w14:paraId="62D8E4D8" w14:textId="7F77579D" w:rsidR="005A0263" w:rsidRPr="00E01F83" w:rsidRDefault="005A0263" w:rsidP="00E01F83">
      <w:pPr>
        <w:pStyle w:val="ListParagraph"/>
        <w:numPr>
          <w:ilvl w:val="0"/>
          <w:numId w:val="15"/>
        </w:numPr>
        <w:rPr>
          <w:rFonts w:ascii="Georgia" w:hAnsi="Georgia"/>
          <w:b/>
        </w:rPr>
      </w:pPr>
      <w:r w:rsidRPr="00E01F83">
        <w:rPr>
          <w:rFonts w:ascii="Georgia" w:hAnsi="Georgia"/>
          <w:b/>
        </w:rPr>
        <w:t>Handwriting Recognition</w:t>
      </w:r>
      <w:r w:rsidR="00E01F83">
        <w:rPr>
          <w:rFonts w:ascii="Georgia" w:hAnsi="Georgia"/>
          <w:b/>
        </w:rPr>
        <w:t xml:space="preserve">. </w:t>
      </w:r>
      <w:r w:rsidRPr="00E01F83">
        <w:rPr>
          <w:rFonts w:ascii="Georgia" w:hAnsi="Georgia"/>
        </w:rPr>
        <w:t>We can use Graphical models to recognize hand writing. It can also use in several applications. It uses hand writing for identification.</w:t>
      </w:r>
    </w:p>
    <w:p w14:paraId="6EABFBE0" w14:textId="6CA22DCF" w:rsidR="005A0263" w:rsidRPr="00E01F83" w:rsidRDefault="005A0263" w:rsidP="00E01F83">
      <w:pPr>
        <w:pStyle w:val="ListParagraph"/>
        <w:numPr>
          <w:ilvl w:val="0"/>
          <w:numId w:val="15"/>
        </w:numPr>
        <w:rPr>
          <w:rFonts w:ascii="Georgia" w:hAnsi="Georgia"/>
        </w:rPr>
      </w:pPr>
      <w:r w:rsidRPr="00E01F83">
        <w:rPr>
          <w:rFonts w:ascii="Georgia" w:hAnsi="Georgia"/>
          <w:b/>
        </w:rPr>
        <w:t>Telecommunication Network Diagnosis</w:t>
      </w:r>
      <w:r w:rsidR="00E01F83">
        <w:rPr>
          <w:rFonts w:ascii="Georgia" w:hAnsi="Georgia"/>
          <w:b/>
        </w:rPr>
        <w:t xml:space="preserve">. </w:t>
      </w:r>
      <w:r w:rsidRPr="00E01F83">
        <w:rPr>
          <w:rFonts w:ascii="Georgia" w:hAnsi="Georgia"/>
        </w:rPr>
        <w:t>We use Graphical models for diagnosing issues in it. It is used for help and to resolve them.</w:t>
      </w:r>
    </w:p>
    <w:p w14:paraId="33CB519E" w14:textId="4347F7D8" w:rsidR="005A0263" w:rsidRPr="00E01F83" w:rsidRDefault="005A0263" w:rsidP="00E01F83">
      <w:pPr>
        <w:pStyle w:val="ListParagraph"/>
        <w:numPr>
          <w:ilvl w:val="0"/>
          <w:numId w:val="15"/>
        </w:numPr>
        <w:rPr>
          <w:rFonts w:ascii="Georgia" w:hAnsi="Georgia"/>
        </w:rPr>
      </w:pPr>
      <w:r w:rsidRPr="00E01F83">
        <w:rPr>
          <w:rFonts w:ascii="Georgia" w:hAnsi="Georgia"/>
          <w:b/>
        </w:rPr>
        <w:t>Object Recognition in Images</w:t>
      </w:r>
      <w:r w:rsidR="00E01F83">
        <w:rPr>
          <w:rFonts w:ascii="Georgia" w:hAnsi="Georgia"/>
          <w:b/>
        </w:rPr>
        <w:t xml:space="preserve">. </w:t>
      </w:r>
      <w:r w:rsidRPr="00E01F83">
        <w:rPr>
          <w:rFonts w:ascii="Georgia" w:hAnsi="Georgia"/>
        </w:rPr>
        <w:t>Graphical models provide a powerful framework for encoding. It provides the statistical structure of visual scenes. It also provides developing corresponding learning and inference algorithms.</w:t>
      </w:r>
    </w:p>
    <w:p w14:paraId="17A69F94" w14:textId="77777777" w:rsidR="00E01F83" w:rsidRDefault="00E01F83" w:rsidP="00E01F83">
      <w:pPr>
        <w:pStyle w:val="ListParagraph"/>
        <w:rPr>
          <w:rFonts w:ascii="Georgia" w:hAnsi="Georgia"/>
        </w:rPr>
      </w:pPr>
    </w:p>
    <w:p w14:paraId="1927236A" w14:textId="0D866AD9" w:rsidR="005A0263" w:rsidRPr="00E01F83" w:rsidRDefault="005A0263" w:rsidP="005A0263">
      <w:pPr>
        <w:rPr>
          <w:rFonts w:ascii="Georgia" w:hAnsi="Georgia"/>
          <w:b/>
          <w:color w:val="000000" w:themeColor="text1"/>
        </w:rPr>
      </w:pPr>
    </w:p>
    <w:p w14:paraId="78BDADAE" w14:textId="77777777" w:rsidR="005A0263" w:rsidRDefault="005A0263" w:rsidP="005A0263">
      <w:pPr>
        <w:rPr>
          <w:rFonts w:ascii="Georgia" w:hAnsi="Georgia"/>
          <w:b/>
        </w:rPr>
      </w:pPr>
    </w:p>
    <w:p w14:paraId="5DD14B8C" w14:textId="1FB0436B" w:rsidR="005A0263" w:rsidRDefault="005A0263" w:rsidP="005A0263">
      <w:pPr>
        <w:rPr>
          <w:rFonts w:ascii="Georgia" w:hAnsi="Georgia"/>
          <w:b/>
        </w:rPr>
      </w:pPr>
      <w:r w:rsidRPr="005A0263">
        <w:rPr>
          <w:rFonts w:ascii="Georgia" w:hAnsi="Georgia"/>
          <w:b/>
        </w:rPr>
        <w:t>Week 1</w:t>
      </w:r>
      <w:r>
        <w:rPr>
          <w:rFonts w:ascii="Georgia" w:hAnsi="Georgia"/>
          <w:b/>
        </w:rPr>
        <w:t>3</w:t>
      </w:r>
      <w:r w:rsidRPr="005A0263">
        <w:rPr>
          <w:rFonts w:ascii="Georgia" w:hAnsi="Georgia"/>
          <w:b/>
        </w:rPr>
        <w:t xml:space="preserve">. </w:t>
      </w:r>
      <w:r>
        <w:rPr>
          <w:rFonts w:ascii="Georgia" w:hAnsi="Georgia"/>
          <w:b/>
        </w:rPr>
        <w:t>Structured Prediction</w:t>
      </w:r>
    </w:p>
    <w:p w14:paraId="0536D317" w14:textId="77777777" w:rsidR="005A0263" w:rsidRPr="005A0263" w:rsidRDefault="005A0263" w:rsidP="005A0263">
      <w:pPr>
        <w:pStyle w:val="ListParagraph"/>
        <w:ind w:left="0"/>
        <w:rPr>
          <w:rFonts w:ascii="Georgia" w:hAnsi="Georgia"/>
        </w:rPr>
      </w:pPr>
    </w:p>
    <w:p w14:paraId="0E9A31F5" w14:textId="77777777" w:rsidR="006E2508" w:rsidRDefault="006E2508" w:rsidP="006E2508">
      <w:pPr>
        <w:pStyle w:val="ListParagraph"/>
      </w:pPr>
    </w:p>
    <w:tbl>
      <w:tblPr>
        <w:tblStyle w:val="TableGrid"/>
        <w:tblW w:w="0" w:type="auto"/>
        <w:tblLook w:val="04A0" w:firstRow="1" w:lastRow="0" w:firstColumn="1" w:lastColumn="0" w:noHBand="0" w:noVBand="1"/>
      </w:tblPr>
      <w:tblGrid>
        <w:gridCol w:w="1317"/>
        <w:gridCol w:w="8033"/>
      </w:tblGrid>
      <w:tr w:rsidR="00270687" w14:paraId="41A8721D" w14:textId="77777777" w:rsidTr="00B7247D">
        <w:tc>
          <w:tcPr>
            <w:tcW w:w="10790" w:type="dxa"/>
            <w:gridSpan w:val="2"/>
          </w:tcPr>
          <w:p w14:paraId="174809B0" w14:textId="77777777" w:rsidR="00270687" w:rsidRPr="00E277DA" w:rsidRDefault="00270687" w:rsidP="00B7247D">
            <w:pPr>
              <w:pStyle w:val="Heading2"/>
              <w:jc w:val="center"/>
              <w:outlineLvl w:val="1"/>
              <w:rPr>
                <w:b/>
                <w:bCs/>
              </w:rPr>
            </w:pPr>
            <w:r w:rsidRPr="00E277DA">
              <w:rPr>
                <w:b/>
                <w:bCs/>
              </w:rPr>
              <w:t>Weekly Schedule</w:t>
            </w:r>
          </w:p>
        </w:tc>
      </w:tr>
      <w:tr w:rsidR="00270687" w14:paraId="66273B38" w14:textId="77777777" w:rsidTr="00B7247D">
        <w:tc>
          <w:tcPr>
            <w:tcW w:w="1435" w:type="dxa"/>
          </w:tcPr>
          <w:p w14:paraId="762E9FD1" w14:textId="77777777" w:rsidR="00270687" w:rsidRPr="00E277DA" w:rsidRDefault="00270687" w:rsidP="00B7247D">
            <w:pPr>
              <w:pStyle w:val="NormalWeb"/>
              <w:rPr>
                <w:rFonts w:asciiTheme="minorHAnsi" w:hAnsiTheme="minorHAnsi" w:cstheme="minorHAnsi"/>
                <w:b/>
                <w:bCs/>
              </w:rPr>
            </w:pPr>
            <w:r w:rsidRPr="00E277DA">
              <w:rPr>
                <w:rFonts w:asciiTheme="minorHAnsi" w:hAnsiTheme="minorHAnsi" w:cstheme="minorHAnsi"/>
                <w:b/>
                <w:bCs/>
              </w:rPr>
              <w:t>Week</w:t>
            </w:r>
          </w:p>
        </w:tc>
        <w:tc>
          <w:tcPr>
            <w:tcW w:w="9355" w:type="dxa"/>
          </w:tcPr>
          <w:p w14:paraId="75B61A98" w14:textId="77777777" w:rsidR="00270687" w:rsidRPr="00E277DA" w:rsidRDefault="00270687" w:rsidP="00B7247D">
            <w:pPr>
              <w:pStyle w:val="NormalWeb"/>
              <w:rPr>
                <w:rFonts w:asciiTheme="minorHAnsi" w:hAnsiTheme="minorHAnsi" w:cstheme="minorHAnsi"/>
                <w:b/>
                <w:bCs/>
              </w:rPr>
            </w:pPr>
            <w:r w:rsidRPr="00E277DA">
              <w:rPr>
                <w:rFonts w:asciiTheme="minorHAnsi" w:hAnsiTheme="minorHAnsi" w:cstheme="minorHAnsi"/>
                <w:b/>
                <w:bCs/>
              </w:rPr>
              <w:t>Topics</w:t>
            </w:r>
          </w:p>
        </w:tc>
      </w:tr>
      <w:tr w:rsidR="00270687" w14:paraId="1B3FA978" w14:textId="77777777" w:rsidTr="00B7247D">
        <w:tc>
          <w:tcPr>
            <w:tcW w:w="1435" w:type="dxa"/>
          </w:tcPr>
          <w:p w14:paraId="0A17B2E2" w14:textId="77777777" w:rsidR="00270687" w:rsidRDefault="00270687" w:rsidP="00B7247D">
            <w:pPr>
              <w:pStyle w:val="NormalWeb"/>
              <w:rPr>
                <w:rFonts w:asciiTheme="minorHAnsi" w:hAnsiTheme="minorHAnsi" w:cstheme="minorHAnsi"/>
              </w:rPr>
            </w:pPr>
            <w:r>
              <w:rPr>
                <w:rFonts w:asciiTheme="minorHAnsi" w:hAnsiTheme="minorHAnsi" w:cstheme="minorHAnsi"/>
              </w:rPr>
              <w:t>1</w:t>
            </w:r>
          </w:p>
        </w:tc>
        <w:tc>
          <w:tcPr>
            <w:tcW w:w="9355" w:type="dxa"/>
          </w:tcPr>
          <w:p w14:paraId="4A362BEB" w14:textId="77777777" w:rsidR="00270687" w:rsidRDefault="00270687" w:rsidP="00B7247D">
            <w:pPr>
              <w:pStyle w:val="NormalWeb"/>
              <w:rPr>
                <w:rFonts w:asciiTheme="minorHAnsi" w:hAnsiTheme="minorHAnsi" w:cstheme="minorHAnsi"/>
              </w:rPr>
            </w:pPr>
            <w:r>
              <w:rPr>
                <w:rFonts w:ascii="Calibri" w:hAnsi="Calibri"/>
              </w:rPr>
              <w:t>Overview of Machine Learning: history, relation to classical statistics</w:t>
            </w:r>
            <w:r>
              <w:rPr>
                <w:rFonts w:ascii="Calibri" w:hAnsi="Calibri"/>
              </w:rPr>
              <w:br/>
            </w:r>
            <w:r w:rsidRPr="00B52254">
              <w:rPr>
                <w:rFonts w:ascii="Calibri" w:hAnsi="Calibri"/>
                <w:b/>
              </w:rPr>
              <w:t>Text:</w:t>
            </w:r>
            <w:r>
              <w:rPr>
                <w:rFonts w:ascii="Calibri" w:hAnsi="Calibri"/>
              </w:rPr>
              <w:t xml:space="preserve"> Chapter 1; </w:t>
            </w:r>
          </w:p>
        </w:tc>
      </w:tr>
      <w:tr w:rsidR="00270687" w14:paraId="3BC3AA7B" w14:textId="77777777" w:rsidTr="00B7247D">
        <w:tc>
          <w:tcPr>
            <w:tcW w:w="1435" w:type="dxa"/>
          </w:tcPr>
          <w:p w14:paraId="745524ED" w14:textId="77777777" w:rsidR="00270687" w:rsidRDefault="00270687" w:rsidP="00B7247D">
            <w:pPr>
              <w:pStyle w:val="NormalWeb"/>
              <w:rPr>
                <w:rFonts w:asciiTheme="minorHAnsi" w:hAnsiTheme="minorHAnsi" w:cstheme="minorHAnsi"/>
              </w:rPr>
            </w:pPr>
            <w:r>
              <w:rPr>
                <w:rFonts w:asciiTheme="minorHAnsi" w:hAnsiTheme="minorHAnsi" w:cstheme="minorHAnsi"/>
              </w:rPr>
              <w:t>2</w:t>
            </w:r>
          </w:p>
        </w:tc>
        <w:tc>
          <w:tcPr>
            <w:tcW w:w="9355" w:type="dxa"/>
          </w:tcPr>
          <w:p w14:paraId="01768B1E" w14:textId="77777777" w:rsidR="00270687" w:rsidRPr="00B52254" w:rsidRDefault="00270687" w:rsidP="00B7247D">
            <w:pPr>
              <w:pStyle w:val="NormalWeb"/>
              <w:rPr>
                <w:rFonts w:ascii="Calibri" w:hAnsi="Calibri"/>
              </w:rPr>
            </w:pPr>
            <w:r w:rsidRPr="00B65618">
              <w:rPr>
                <w:rFonts w:ascii="Calibri" w:hAnsi="Calibri"/>
                <w:b/>
              </w:rPr>
              <w:t>Linear Regression:</w:t>
            </w:r>
            <w:r>
              <w:rPr>
                <w:rFonts w:ascii="Calibri" w:hAnsi="Calibri"/>
              </w:rPr>
              <w:t xml:space="preserve"> model specification issues, maximum likelihood estimation, ridge regression</w:t>
            </w:r>
            <w:r>
              <w:rPr>
                <w:rFonts w:ascii="Calibri" w:hAnsi="Calibri"/>
              </w:rPr>
              <w:br/>
            </w:r>
            <w:r w:rsidRPr="00B52254">
              <w:rPr>
                <w:rFonts w:ascii="Calibri" w:hAnsi="Calibri"/>
                <w:b/>
              </w:rPr>
              <w:t>Text:</w:t>
            </w:r>
            <w:r>
              <w:rPr>
                <w:rFonts w:ascii="Calibri" w:hAnsi="Calibri"/>
              </w:rPr>
              <w:t xml:space="preserve"> Chapter 7, except 7.4 and 7.6 </w:t>
            </w:r>
          </w:p>
        </w:tc>
      </w:tr>
      <w:tr w:rsidR="00270687" w14:paraId="67FDAC08" w14:textId="77777777" w:rsidTr="00B7247D">
        <w:tc>
          <w:tcPr>
            <w:tcW w:w="1435" w:type="dxa"/>
          </w:tcPr>
          <w:p w14:paraId="5C700D72" w14:textId="77777777" w:rsidR="00270687" w:rsidRDefault="00270687" w:rsidP="00B7247D">
            <w:pPr>
              <w:pStyle w:val="NormalWeb"/>
              <w:rPr>
                <w:rFonts w:asciiTheme="minorHAnsi" w:hAnsiTheme="minorHAnsi" w:cstheme="minorHAnsi"/>
              </w:rPr>
            </w:pPr>
            <w:r>
              <w:rPr>
                <w:rFonts w:asciiTheme="minorHAnsi" w:hAnsiTheme="minorHAnsi" w:cstheme="minorHAnsi"/>
              </w:rPr>
              <w:t>3</w:t>
            </w:r>
          </w:p>
        </w:tc>
        <w:tc>
          <w:tcPr>
            <w:tcW w:w="9355" w:type="dxa"/>
          </w:tcPr>
          <w:p w14:paraId="51C0AEC5" w14:textId="77777777" w:rsidR="00270687" w:rsidRPr="009140F6" w:rsidRDefault="00270687" w:rsidP="00B7247D">
            <w:pPr>
              <w:pStyle w:val="NormalWeb"/>
              <w:ind w:left="5"/>
              <w:rPr>
                <w:rFonts w:ascii="Calibri" w:hAnsi="Calibri"/>
              </w:rPr>
            </w:pPr>
            <w:r w:rsidRPr="00B65618">
              <w:rPr>
                <w:rFonts w:ascii="Calibri" w:hAnsi="Calibri"/>
                <w:b/>
              </w:rPr>
              <w:t>Logistic Regression</w:t>
            </w:r>
            <w:r>
              <w:rPr>
                <w:rFonts w:ascii="Calibri" w:hAnsi="Calibri"/>
                <w:b/>
              </w:rPr>
              <w:t xml:space="preserve">: </w:t>
            </w:r>
            <w:r>
              <w:rPr>
                <w:rFonts w:ascii="Calibri" w:hAnsi="Calibri"/>
              </w:rPr>
              <w:t>model fitting methods (steepest descent, Newton’s, L1 and L2 regularization, etc.)</w:t>
            </w:r>
            <w:r>
              <w:rPr>
                <w:rFonts w:ascii="Calibri" w:hAnsi="Calibri"/>
              </w:rPr>
              <w:br/>
            </w:r>
            <w:r>
              <w:rPr>
                <w:rFonts w:ascii="Calibri" w:hAnsi="Calibri"/>
                <w:b/>
              </w:rPr>
              <w:t>O</w:t>
            </w:r>
            <w:r w:rsidRPr="00B65618">
              <w:rPr>
                <w:rFonts w:ascii="Calibri" w:hAnsi="Calibri"/>
                <w:b/>
              </w:rPr>
              <w:t>nline learning algorithms</w:t>
            </w:r>
            <w:r>
              <w:rPr>
                <w:rFonts w:ascii="Calibri" w:hAnsi="Calibri"/>
              </w:rPr>
              <w:t>: structured prediction, regret minimization, stochastic optimization, risk minimization, LMS algorithm, perceptron algorithm, relation to Bayesian techniques.</w:t>
            </w:r>
            <w:r>
              <w:rPr>
                <w:rFonts w:ascii="Calibri" w:hAnsi="Calibri"/>
              </w:rPr>
              <w:br/>
            </w:r>
            <w:r w:rsidRPr="00B52254">
              <w:rPr>
                <w:rFonts w:ascii="Calibri" w:hAnsi="Calibri"/>
                <w:b/>
              </w:rPr>
              <w:t>Text:</w:t>
            </w:r>
            <w:r>
              <w:rPr>
                <w:rFonts w:ascii="Calibri" w:hAnsi="Calibri"/>
              </w:rPr>
              <w:t xml:space="preserve">  Chapter 8.1-8.3.6, 8.5, 13.3, </w:t>
            </w:r>
          </w:p>
        </w:tc>
      </w:tr>
      <w:tr w:rsidR="00270687" w14:paraId="639903DD" w14:textId="77777777" w:rsidTr="00B7247D">
        <w:tc>
          <w:tcPr>
            <w:tcW w:w="1435" w:type="dxa"/>
          </w:tcPr>
          <w:p w14:paraId="09BDA166" w14:textId="77777777" w:rsidR="00270687" w:rsidRDefault="00270687" w:rsidP="00B7247D">
            <w:pPr>
              <w:pStyle w:val="NormalWeb"/>
              <w:rPr>
                <w:rFonts w:asciiTheme="minorHAnsi" w:hAnsiTheme="minorHAnsi" w:cstheme="minorHAnsi"/>
              </w:rPr>
            </w:pPr>
            <w:r>
              <w:rPr>
                <w:rFonts w:asciiTheme="minorHAnsi" w:hAnsiTheme="minorHAnsi" w:cstheme="minorHAnsi"/>
              </w:rPr>
              <w:t>4</w:t>
            </w:r>
          </w:p>
        </w:tc>
        <w:tc>
          <w:tcPr>
            <w:tcW w:w="9355" w:type="dxa"/>
          </w:tcPr>
          <w:p w14:paraId="4AE58E83" w14:textId="77777777" w:rsidR="00270687" w:rsidRDefault="00270687" w:rsidP="00B7247D">
            <w:pPr>
              <w:pStyle w:val="NormalWeb"/>
              <w:rPr>
                <w:rFonts w:asciiTheme="minorHAnsi" w:hAnsiTheme="minorHAnsi" w:cstheme="minorHAnsi"/>
              </w:rPr>
            </w:pPr>
            <w:r>
              <w:rPr>
                <w:rFonts w:ascii="Calibri" w:hAnsi="Calibri"/>
                <w:b/>
              </w:rPr>
              <w:t xml:space="preserve">Support Vector Machines: </w:t>
            </w:r>
            <w:r>
              <w:rPr>
                <w:rFonts w:ascii="Calibri" w:hAnsi="Calibri"/>
              </w:rPr>
              <w:t>uses in regression and classification, optimization, choice of parameter C, probabilistic interpretation</w:t>
            </w:r>
            <w:r>
              <w:rPr>
                <w:rFonts w:ascii="Calibri" w:hAnsi="Calibri"/>
                <w:b/>
              </w:rPr>
              <w:br/>
              <w:t xml:space="preserve">Kernel Methods: </w:t>
            </w:r>
            <w:r>
              <w:rPr>
                <w:rFonts w:ascii="Calibri" w:hAnsi="Calibri"/>
              </w:rPr>
              <w:t xml:space="preserve">RBF kernels, Mercer kernels, </w:t>
            </w:r>
            <w:proofErr w:type="spellStart"/>
            <w:r>
              <w:rPr>
                <w:rFonts w:ascii="Calibri" w:hAnsi="Calibri"/>
              </w:rPr>
              <w:t>Matern</w:t>
            </w:r>
            <w:proofErr w:type="spellEnd"/>
            <w:r>
              <w:rPr>
                <w:rFonts w:ascii="Calibri" w:hAnsi="Calibri"/>
              </w:rPr>
              <w:t xml:space="preserve"> kernels, Linear kernels, String </w:t>
            </w:r>
            <w:proofErr w:type="gramStart"/>
            <w:r>
              <w:rPr>
                <w:rFonts w:ascii="Calibri" w:hAnsi="Calibri"/>
              </w:rPr>
              <w:t>kernels,  Kernels</w:t>
            </w:r>
            <w:proofErr w:type="gramEnd"/>
            <w:r>
              <w:rPr>
                <w:rFonts w:ascii="Calibri" w:hAnsi="Calibri"/>
              </w:rPr>
              <w:t xml:space="preserve"> derived from probabilistic generative models; the “kernel trick” and its uses: nearest neighbor classification, K-medoids clustering, ridge regression, and PCA</w:t>
            </w:r>
            <w:r>
              <w:rPr>
                <w:rFonts w:ascii="Calibri" w:hAnsi="Calibri"/>
              </w:rPr>
              <w:br/>
            </w:r>
            <w:r w:rsidRPr="00B52254">
              <w:rPr>
                <w:rFonts w:ascii="Calibri" w:hAnsi="Calibri"/>
                <w:b/>
              </w:rPr>
              <w:t>Text:</w:t>
            </w:r>
            <w:r>
              <w:rPr>
                <w:rFonts w:ascii="Calibri" w:hAnsi="Calibri"/>
              </w:rPr>
              <w:t xml:space="preserve"> Chapter 14.1, 14.2, 14.5, supplemental notes by Ng</w:t>
            </w:r>
          </w:p>
        </w:tc>
      </w:tr>
      <w:tr w:rsidR="00270687" w14:paraId="0E7DCE0D" w14:textId="77777777" w:rsidTr="00B7247D">
        <w:tc>
          <w:tcPr>
            <w:tcW w:w="1435" w:type="dxa"/>
          </w:tcPr>
          <w:p w14:paraId="0036320C" w14:textId="77777777" w:rsidR="00270687" w:rsidRDefault="00270687" w:rsidP="00B7247D">
            <w:pPr>
              <w:pStyle w:val="NormalWeb"/>
              <w:rPr>
                <w:rFonts w:asciiTheme="minorHAnsi" w:hAnsiTheme="minorHAnsi" w:cstheme="minorHAnsi"/>
              </w:rPr>
            </w:pPr>
            <w:r>
              <w:rPr>
                <w:rFonts w:asciiTheme="minorHAnsi" w:hAnsiTheme="minorHAnsi" w:cstheme="minorHAnsi"/>
              </w:rPr>
              <w:t>5</w:t>
            </w:r>
          </w:p>
        </w:tc>
        <w:tc>
          <w:tcPr>
            <w:tcW w:w="9355" w:type="dxa"/>
          </w:tcPr>
          <w:p w14:paraId="3A2A9408" w14:textId="77777777" w:rsidR="00270687" w:rsidRDefault="00270687" w:rsidP="00B7247D">
            <w:pPr>
              <w:pStyle w:val="NormalWeb"/>
              <w:rPr>
                <w:rFonts w:asciiTheme="minorHAnsi" w:hAnsiTheme="minorHAnsi" w:cstheme="minorHAnsi"/>
              </w:rPr>
            </w:pPr>
            <w:r>
              <w:rPr>
                <w:rFonts w:ascii="Calibri" w:hAnsi="Calibri"/>
                <w:b/>
              </w:rPr>
              <w:t>Decision Trees</w:t>
            </w:r>
            <w:r w:rsidRPr="000D1645">
              <w:rPr>
                <w:rFonts w:ascii="Calibri" w:hAnsi="Calibri"/>
                <w:b/>
              </w:rPr>
              <w:t>:</w:t>
            </w:r>
            <w:r>
              <w:rPr>
                <w:rFonts w:ascii="Calibri" w:hAnsi="Calibri"/>
              </w:rPr>
              <w:t xml:space="preserve">  basis in information theory, when appropriate to use, growing and pruning, detecting and avoiding over-fitting; pros and cons with respect to other ML techniques; random forests; ID3 and related algorithms; use of bias; training with incomplete data</w:t>
            </w:r>
            <w:r>
              <w:rPr>
                <w:rFonts w:ascii="Calibri" w:hAnsi="Calibri"/>
              </w:rPr>
              <w:br/>
            </w:r>
            <w:r>
              <w:rPr>
                <w:rFonts w:ascii="Calibri" w:hAnsi="Calibri"/>
                <w:b/>
              </w:rPr>
              <w:t>Boosting</w:t>
            </w:r>
            <w:r w:rsidRPr="000D1645">
              <w:rPr>
                <w:rFonts w:ascii="Calibri" w:hAnsi="Calibri"/>
                <w:b/>
              </w:rPr>
              <w:t>:</w:t>
            </w:r>
            <w:r>
              <w:rPr>
                <w:rFonts w:ascii="Calibri" w:hAnsi="Calibri"/>
              </w:rPr>
              <w:t xml:space="preserve"> why it works so well, specific types of boosting, ensemble learning</w:t>
            </w:r>
            <w:r>
              <w:rPr>
                <w:rFonts w:ascii="Calibri" w:hAnsi="Calibri"/>
              </w:rPr>
              <w:br/>
            </w:r>
            <w:r w:rsidRPr="00B52254">
              <w:rPr>
                <w:rFonts w:ascii="Calibri" w:hAnsi="Calibri"/>
                <w:b/>
              </w:rPr>
              <w:t>Text:</w:t>
            </w:r>
            <w:r>
              <w:rPr>
                <w:rFonts w:ascii="Calibri" w:hAnsi="Calibri"/>
              </w:rPr>
              <w:t xml:space="preserve"> Chapters 2.8, 16.2, 16.4, </w:t>
            </w:r>
            <w:proofErr w:type="gramStart"/>
            <w:r>
              <w:rPr>
                <w:rFonts w:ascii="Calibri" w:hAnsi="Calibri"/>
              </w:rPr>
              <w:t>16.6 ,</w:t>
            </w:r>
            <w:proofErr w:type="gramEnd"/>
            <w:r>
              <w:rPr>
                <w:rFonts w:ascii="Calibri" w:hAnsi="Calibri"/>
              </w:rPr>
              <w:t xml:space="preserve"> supplemental notes by Mitchell, Yoav &amp; </w:t>
            </w:r>
            <w:proofErr w:type="spellStart"/>
            <w:r>
              <w:rPr>
                <w:rFonts w:ascii="Calibri" w:hAnsi="Calibri"/>
              </w:rPr>
              <w:t>Schapire</w:t>
            </w:r>
            <w:proofErr w:type="spellEnd"/>
          </w:p>
        </w:tc>
      </w:tr>
      <w:tr w:rsidR="00270687" w14:paraId="2938AB0A" w14:textId="77777777" w:rsidTr="00B7247D">
        <w:tc>
          <w:tcPr>
            <w:tcW w:w="1435" w:type="dxa"/>
          </w:tcPr>
          <w:p w14:paraId="0B56941B" w14:textId="77777777" w:rsidR="00270687" w:rsidRDefault="00270687" w:rsidP="00B7247D">
            <w:pPr>
              <w:pStyle w:val="NormalWeb"/>
              <w:rPr>
                <w:rFonts w:asciiTheme="minorHAnsi" w:hAnsiTheme="minorHAnsi" w:cstheme="minorHAnsi"/>
              </w:rPr>
            </w:pPr>
            <w:r>
              <w:rPr>
                <w:rFonts w:asciiTheme="minorHAnsi" w:hAnsiTheme="minorHAnsi" w:cstheme="minorHAnsi"/>
              </w:rPr>
              <w:t>6</w:t>
            </w:r>
          </w:p>
        </w:tc>
        <w:tc>
          <w:tcPr>
            <w:tcW w:w="9355" w:type="dxa"/>
          </w:tcPr>
          <w:p w14:paraId="137C78F3" w14:textId="77777777" w:rsidR="00270687" w:rsidRDefault="00270687" w:rsidP="00B7247D">
            <w:pPr>
              <w:pStyle w:val="NormalWeb"/>
              <w:rPr>
                <w:rFonts w:asciiTheme="minorHAnsi" w:hAnsiTheme="minorHAnsi" w:cstheme="minorHAnsi"/>
              </w:rPr>
            </w:pPr>
            <w:r>
              <w:rPr>
                <w:rFonts w:ascii="Calibri" w:hAnsi="Calibri"/>
                <w:b/>
              </w:rPr>
              <w:t>Deep Learning</w:t>
            </w:r>
            <w:r w:rsidRPr="000D1645">
              <w:rPr>
                <w:rFonts w:ascii="Calibri" w:hAnsi="Calibri"/>
                <w:b/>
              </w:rPr>
              <w:t>:</w:t>
            </w:r>
            <w:r>
              <w:rPr>
                <w:rFonts w:ascii="Calibri" w:hAnsi="Calibri"/>
              </w:rPr>
              <w:t xml:space="preserve">  background in feed-forward neural networks (multilayer </w:t>
            </w:r>
            <w:proofErr w:type="spellStart"/>
            <w:r>
              <w:rPr>
                <w:rFonts w:ascii="Calibri" w:hAnsi="Calibri"/>
              </w:rPr>
              <w:t>perceptrons</w:t>
            </w:r>
            <w:proofErr w:type="spellEnd"/>
            <w:r>
              <w:rPr>
                <w:rFonts w:ascii="Calibri" w:hAnsi="Calibri"/>
              </w:rPr>
              <w:t>) and Restricted Boltzmann machines; deep generative models (sigmoid networks, Boltzmann machines, belief networks)</w:t>
            </w:r>
            <w:r>
              <w:rPr>
                <w:rFonts w:ascii="Calibri" w:hAnsi="Calibri"/>
              </w:rPr>
              <w:br/>
            </w:r>
            <w:r w:rsidRPr="00B52254">
              <w:rPr>
                <w:rFonts w:ascii="Calibri" w:hAnsi="Calibri"/>
                <w:b/>
              </w:rPr>
              <w:t>Text:</w:t>
            </w:r>
            <w:r>
              <w:rPr>
                <w:rFonts w:ascii="Calibri" w:hAnsi="Calibri"/>
              </w:rPr>
              <w:t xml:space="preserve"> Chapters 16.5, 27.7, 28.1-28.2 </w:t>
            </w:r>
          </w:p>
        </w:tc>
      </w:tr>
      <w:tr w:rsidR="00270687" w14:paraId="74B9C385" w14:textId="77777777" w:rsidTr="00B7247D">
        <w:tc>
          <w:tcPr>
            <w:tcW w:w="1435" w:type="dxa"/>
          </w:tcPr>
          <w:p w14:paraId="7E067146" w14:textId="77777777" w:rsidR="00270687" w:rsidRDefault="00270687" w:rsidP="00B7247D">
            <w:pPr>
              <w:pStyle w:val="NormalWeb"/>
              <w:rPr>
                <w:rFonts w:asciiTheme="minorHAnsi" w:hAnsiTheme="minorHAnsi" w:cstheme="minorHAnsi"/>
              </w:rPr>
            </w:pPr>
            <w:r>
              <w:rPr>
                <w:rFonts w:asciiTheme="minorHAnsi" w:hAnsiTheme="minorHAnsi" w:cstheme="minorHAnsi"/>
              </w:rPr>
              <w:lastRenderedPageBreak/>
              <w:t>7</w:t>
            </w:r>
          </w:p>
        </w:tc>
        <w:tc>
          <w:tcPr>
            <w:tcW w:w="9355" w:type="dxa"/>
          </w:tcPr>
          <w:p w14:paraId="5834980B" w14:textId="77777777" w:rsidR="00270687" w:rsidRPr="00B52254" w:rsidRDefault="00270687" w:rsidP="00B7247D">
            <w:pPr>
              <w:pStyle w:val="NormalWeb"/>
              <w:rPr>
                <w:rFonts w:ascii="Calibri" w:hAnsi="Calibri"/>
              </w:rPr>
            </w:pPr>
            <w:r>
              <w:rPr>
                <w:rFonts w:ascii="Calibri" w:hAnsi="Calibri"/>
                <w:b/>
              </w:rPr>
              <w:t>Deep Learning (continued)</w:t>
            </w:r>
            <w:r w:rsidRPr="006060E3">
              <w:rPr>
                <w:rFonts w:ascii="Calibri" w:hAnsi="Calibri"/>
                <w:b/>
              </w:rPr>
              <w:t>:</w:t>
            </w:r>
            <w:r>
              <w:rPr>
                <w:rFonts w:ascii="Calibri" w:hAnsi="Calibri"/>
              </w:rPr>
              <w:t xml:space="preserve">  training of deep networks, applications of deep networks</w:t>
            </w:r>
            <w:r>
              <w:rPr>
                <w:rFonts w:ascii="Calibri" w:hAnsi="Calibri"/>
              </w:rPr>
              <w:br/>
            </w:r>
            <w:r w:rsidRPr="002E272F">
              <w:rPr>
                <w:rFonts w:ascii="Calibri" w:hAnsi="Calibri"/>
                <w:b/>
              </w:rPr>
              <w:t>Midterm Review</w:t>
            </w:r>
            <w:r>
              <w:rPr>
                <w:rFonts w:ascii="Calibri" w:hAnsi="Calibri"/>
              </w:rPr>
              <w:br/>
            </w:r>
            <w:r w:rsidRPr="00B52254">
              <w:rPr>
                <w:rFonts w:ascii="Calibri" w:hAnsi="Calibri"/>
                <w:b/>
              </w:rPr>
              <w:t>Text:</w:t>
            </w:r>
            <w:r>
              <w:rPr>
                <w:rFonts w:ascii="Calibri" w:hAnsi="Calibri"/>
              </w:rPr>
              <w:t xml:space="preserve"> Chapters 28.3-28.4 </w:t>
            </w:r>
          </w:p>
        </w:tc>
      </w:tr>
      <w:tr w:rsidR="00270687" w14:paraId="4555A227" w14:textId="77777777" w:rsidTr="00B7247D">
        <w:tc>
          <w:tcPr>
            <w:tcW w:w="1435" w:type="dxa"/>
          </w:tcPr>
          <w:p w14:paraId="158ECA3E" w14:textId="77777777" w:rsidR="00270687" w:rsidRDefault="00270687" w:rsidP="00B7247D">
            <w:pPr>
              <w:pStyle w:val="NormalWeb"/>
              <w:rPr>
                <w:rFonts w:asciiTheme="minorHAnsi" w:hAnsiTheme="minorHAnsi" w:cstheme="minorHAnsi"/>
              </w:rPr>
            </w:pPr>
            <w:r>
              <w:rPr>
                <w:rFonts w:asciiTheme="minorHAnsi" w:hAnsiTheme="minorHAnsi" w:cstheme="minorHAnsi"/>
              </w:rPr>
              <w:t>8</w:t>
            </w:r>
          </w:p>
        </w:tc>
        <w:tc>
          <w:tcPr>
            <w:tcW w:w="9355" w:type="dxa"/>
          </w:tcPr>
          <w:p w14:paraId="21F168FE" w14:textId="77777777" w:rsidR="00270687" w:rsidRPr="002E272F" w:rsidRDefault="00270687" w:rsidP="00B7247D">
            <w:pPr>
              <w:pStyle w:val="NormalWeb"/>
              <w:rPr>
                <w:rFonts w:asciiTheme="minorHAnsi" w:hAnsiTheme="minorHAnsi" w:cstheme="minorHAnsi"/>
              </w:rPr>
            </w:pPr>
            <w:r w:rsidRPr="002E272F">
              <w:rPr>
                <w:rFonts w:asciiTheme="minorHAnsi" w:hAnsiTheme="minorHAnsi" w:cstheme="minorHAnsi"/>
                <w:b/>
              </w:rPr>
              <w:t>Midterm Exam</w:t>
            </w:r>
            <w:r w:rsidRPr="002E272F">
              <w:rPr>
                <w:rFonts w:asciiTheme="minorHAnsi" w:hAnsiTheme="minorHAnsi" w:cstheme="minorHAnsi"/>
                <w:b/>
              </w:rPr>
              <w:br/>
            </w:r>
            <w:r>
              <w:rPr>
                <w:rFonts w:asciiTheme="minorHAnsi" w:hAnsiTheme="minorHAnsi" w:cstheme="minorHAnsi"/>
                <w:b/>
              </w:rPr>
              <w:t xml:space="preserve">Clustering:  </w:t>
            </w:r>
            <w:r>
              <w:rPr>
                <w:rFonts w:asciiTheme="minorHAnsi" w:hAnsiTheme="minorHAnsi" w:cstheme="minorHAnsi"/>
              </w:rPr>
              <w:t>measures of dissimilarity; k-means clustering, clustering in mixture models</w:t>
            </w:r>
            <w:r>
              <w:rPr>
                <w:rFonts w:asciiTheme="minorHAnsi" w:hAnsiTheme="minorHAnsi" w:cstheme="minorHAnsi"/>
                <w:b/>
              </w:rPr>
              <w:br/>
              <w:t xml:space="preserve">Text: </w:t>
            </w:r>
            <w:r>
              <w:rPr>
                <w:rFonts w:asciiTheme="minorHAnsi" w:hAnsiTheme="minorHAnsi" w:cstheme="minorHAnsi"/>
              </w:rPr>
              <w:t>Chapters 25.1, 11.1-11.3</w:t>
            </w:r>
          </w:p>
        </w:tc>
      </w:tr>
      <w:tr w:rsidR="00270687" w14:paraId="0F68A2FB" w14:textId="77777777" w:rsidTr="00B7247D">
        <w:tc>
          <w:tcPr>
            <w:tcW w:w="1435" w:type="dxa"/>
          </w:tcPr>
          <w:p w14:paraId="013A8FC2" w14:textId="77777777" w:rsidR="00270687" w:rsidRDefault="00270687" w:rsidP="00B7247D">
            <w:pPr>
              <w:pStyle w:val="NormalWeb"/>
              <w:rPr>
                <w:rFonts w:asciiTheme="minorHAnsi" w:hAnsiTheme="minorHAnsi" w:cstheme="minorHAnsi"/>
              </w:rPr>
            </w:pPr>
            <w:r>
              <w:rPr>
                <w:rFonts w:asciiTheme="minorHAnsi" w:hAnsiTheme="minorHAnsi" w:cstheme="minorHAnsi"/>
              </w:rPr>
              <w:t>9</w:t>
            </w:r>
          </w:p>
        </w:tc>
        <w:tc>
          <w:tcPr>
            <w:tcW w:w="9355" w:type="dxa"/>
          </w:tcPr>
          <w:p w14:paraId="3EA9B3EF" w14:textId="77777777" w:rsidR="00270687" w:rsidRPr="00B52254" w:rsidRDefault="00270687" w:rsidP="00B7247D">
            <w:pPr>
              <w:pStyle w:val="NormalWeb"/>
              <w:rPr>
                <w:rFonts w:ascii="Calibri" w:hAnsi="Calibri"/>
              </w:rPr>
            </w:pPr>
            <w:r>
              <w:rPr>
                <w:rFonts w:ascii="Calibri" w:hAnsi="Calibri"/>
                <w:b/>
              </w:rPr>
              <w:t>Expectation Maximization</w:t>
            </w:r>
            <w:r w:rsidRPr="006060E3">
              <w:rPr>
                <w:rFonts w:ascii="Calibri" w:hAnsi="Calibri"/>
                <w:b/>
              </w:rPr>
              <w:t>:</w:t>
            </w:r>
            <w:r>
              <w:rPr>
                <w:rFonts w:ascii="Calibri" w:hAnsi="Calibri"/>
              </w:rPr>
              <w:t xml:space="preserve">  basic idea, Jensen’s inequality, the EM algorithm, EM applied to various distributions (mixture of Gaussians), theoretical basis</w:t>
            </w:r>
            <w:r>
              <w:rPr>
                <w:rFonts w:ascii="Calibri" w:hAnsi="Calibri"/>
              </w:rPr>
              <w:br/>
            </w:r>
            <w:r w:rsidRPr="00B52254">
              <w:rPr>
                <w:rFonts w:ascii="Calibri" w:hAnsi="Calibri"/>
                <w:b/>
              </w:rPr>
              <w:t>Text:</w:t>
            </w:r>
            <w:r>
              <w:rPr>
                <w:rFonts w:ascii="Calibri" w:hAnsi="Calibri"/>
              </w:rPr>
              <w:t xml:space="preserve"> Chapters 11.4, supplemental notes by Ng</w:t>
            </w:r>
          </w:p>
        </w:tc>
      </w:tr>
      <w:tr w:rsidR="00270687" w14:paraId="36CB6573" w14:textId="77777777" w:rsidTr="00B7247D">
        <w:tc>
          <w:tcPr>
            <w:tcW w:w="1435" w:type="dxa"/>
          </w:tcPr>
          <w:p w14:paraId="3C413D3E" w14:textId="77777777" w:rsidR="00270687" w:rsidRDefault="00270687" w:rsidP="00B7247D">
            <w:pPr>
              <w:pStyle w:val="NormalWeb"/>
              <w:rPr>
                <w:rFonts w:asciiTheme="minorHAnsi" w:hAnsiTheme="minorHAnsi" w:cstheme="minorHAnsi"/>
              </w:rPr>
            </w:pPr>
            <w:r>
              <w:rPr>
                <w:rFonts w:asciiTheme="minorHAnsi" w:hAnsiTheme="minorHAnsi" w:cstheme="minorHAnsi"/>
              </w:rPr>
              <w:t>10</w:t>
            </w:r>
          </w:p>
        </w:tc>
        <w:tc>
          <w:tcPr>
            <w:tcW w:w="9355" w:type="dxa"/>
          </w:tcPr>
          <w:p w14:paraId="2DD746FF" w14:textId="77777777" w:rsidR="00270687" w:rsidRDefault="00270687" w:rsidP="00B7247D">
            <w:pPr>
              <w:pStyle w:val="NormalWeb"/>
              <w:rPr>
                <w:rFonts w:asciiTheme="minorHAnsi" w:hAnsiTheme="minorHAnsi" w:cstheme="minorHAnsi"/>
              </w:rPr>
            </w:pPr>
            <w:r>
              <w:rPr>
                <w:rFonts w:ascii="Calibri" w:hAnsi="Calibri"/>
                <w:b/>
              </w:rPr>
              <w:t>Dimensionality Reduction</w:t>
            </w:r>
            <w:r w:rsidRPr="006060E3">
              <w:rPr>
                <w:rFonts w:ascii="Calibri" w:hAnsi="Calibri"/>
                <w:b/>
              </w:rPr>
              <w:t>:</w:t>
            </w:r>
            <w:r>
              <w:rPr>
                <w:rFonts w:ascii="Calibri" w:hAnsi="Calibri"/>
              </w:rPr>
              <w:t xml:space="preserve">  classical Principal Components Analysis, PCA theorem; Singular Value Decomposition, Probabilistic PCA, EM algorithm for PCA, PCA for categorical data, PCA for paired and multi-view data</w:t>
            </w:r>
            <w:r>
              <w:rPr>
                <w:rFonts w:ascii="Calibri" w:hAnsi="Calibri"/>
              </w:rPr>
              <w:br/>
            </w:r>
            <w:r w:rsidRPr="00B52254">
              <w:rPr>
                <w:rFonts w:ascii="Calibri" w:hAnsi="Calibri"/>
                <w:b/>
              </w:rPr>
              <w:t>Text:</w:t>
            </w:r>
            <w:r>
              <w:rPr>
                <w:rFonts w:ascii="Calibri" w:hAnsi="Calibri"/>
              </w:rPr>
              <w:t xml:space="preserve"> Chapters 12.2, 12.4, 12.5</w:t>
            </w:r>
          </w:p>
        </w:tc>
      </w:tr>
      <w:tr w:rsidR="00270687" w14:paraId="0BF36043" w14:textId="77777777" w:rsidTr="00B7247D">
        <w:tc>
          <w:tcPr>
            <w:tcW w:w="1435" w:type="dxa"/>
          </w:tcPr>
          <w:p w14:paraId="33FFCB30" w14:textId="77777777" w:rsidR="00270687" w:rsidRDefault="00270687" w:rsidP="00B7247D">
            <w:pPr>
              <w:pStyle w:val="NormalWeb"/>
              <w:rPr>
                <w:rFonts w:asciiTheme="minorHAnsi" w:hAnsiTheme="minorHAnsi" w:cstheme="minorHAnsi"/>
              </w:rPr>
            </w:pPr>
            <w:r>
              <w:rPr>
                <w:rFonts w:asciiTheme="minorHAnsi" w:hAnsiTheme="minorHAnsi" w:cstheme="minorHAnsi"/>
              </w:rPr>
              <w:t>11</w:t>
            </w:r>
          </w:p>
        </w:tc>
        <w:tc>
          <w:tcPr>
            <w:tcW w:w="9355" w:type="dxa"/>
          </w:tcPr>
          <w:p w14:paraId="7722C52E" w14:textId="77777777" w:rsidR="00270687" w:rsidRPr="00B52254" w:rsidRDefault="00270687" w:rsidP="00B7247D">
            <w:pPr>
              <w:pStyle w:val="NormalWeb"/>
              <w:rPr>
                <w:rFonts w:asciiTheme="minorHAnsi" w:hAnsiTheme="minorHAnsi" w:cstheme="minorHAnsi"/>
              </w:rPr>
            </w:pPr>
            <w:r>
              <w:rPr>
                <w:rFonts w:ascii="Calibri" w:hAnsi="Calibri"/>
                <w:b/>
              </w:rPr>
              <w:t xml:space="preserve">Graphical Techniques: </w:t>
            </w:r>
            <w:r w:rsidRPr="00CD1BAB">
              <w:rPr>
                <w:rFonts w:ascii="Calibri" w:hAnsi="Calibri"/>
              </w:rPr>
              <w:t>Bayesian nets</w:t>
            </w:r>
            <w:r>
              <w:rPr>
                <w:rFonts w:ascii="Calibri" w:hAnsi="Calibri"/>
              </w:rPr>
              <w:t xml:space="preserve">, Directed Gaussian Models (DGM), plate </w:t>
            </w:r>
            <w:proofErr w:type="gramStart"/>
            <w:r>
              <w:rPr>
                <w:rFonts w:ascii="Calibri" w:hAnsi="Calibri"/>
              </w:rPr>
              <w:t>notation,  d</w:t>
            </w:r>
            <w:proofErr w:type="gramEnd"/>
            <w:r>
              <w:rPr>
                <w:rFonts w:ascii="Calibri" w:hAnsi="Calibri"/>
              </w:rPr>
              <w:t>-separation,  Markov random fields,  Hammersley-Clifford theorem and its effects, training maxent models, pseudo-likelihood, stochastic maximum likelihood learning</w:t>
            </w:r>
            <w:r w:rsidRPr="00CD1BAB">
              <w:rPr>
                <w:rFonts w:ascii="Calibri" w:hAnsi="Calibri"/>
                <w:b/>
              </w:rPr>
              <w:br/>
            </w:r>
            <w:r w:rsidRPr="00B52254">
              <w:rPr>
                <w:rFonts w:ascii="Calibri" w:hAnsi="Calibri"/>
                <w:b/>
              </w:rPr>
              <w:t>Text:</w:t>
            </w:r>
            <w:r>
              <w:rPr>
                <w:rFonts w:ascii="Calibri" w:hAnsi="Calibri"/>
              </w:rPr>
              <w:t xml:space="preserve"> Chapter 10, 19.1-19.5</w:t>
            </w:r>
          </w:p>
        </w:tc>
      </w:tr>
      <w:tr w:rsidR="00270687" w14:paraId="1151A25B" w14:textId="77777777" w:rsidTr="00B7247D">
        <w:tc>
          <w:tcPr>
            <w:tcW w:w="1435" w:type="dxa"/>
          </w:tcPr>
          <w:p w14:paraId="12C0A935" w14:textId="77777777" w:rsidR="00270687" w:rsidRDefault="00270687" w:rsidP="00B7247D">
            <w:pPr>
              <w:pStyle w:val="NormalWeb"/>
              <w:rPr>
                <w:rFonts w:asciiTheme="minorHAnsi" w:hAnsiTheme="minorHAnsi" w:cstheme="minorHAnsi"/>
              </w:rPr>
            </w:pPr>
            <w:r>
              <w:rPr>
                <w:rFonts w:asciiTheme="minorHAnsi" w:hAnsiTheme="minorHAnsi" w:cstheme="minorHAnsi"/>
              </w:rPr>
              <w:t>12</w:t>
            </w:r>
          </w:p>
        </w:tc>
        <w:tc>
          <w:tcPr>
            <w:tcW w:w="9355" w:type="dxa"/>
          </w:tcPr>
          <w:p w14:paraId="042818F2" w14:textId="77777777" w:rsidR="00270687" w:rsidRDefault="00270687" w:rsidP="00B7247D">
            <w:pPr>
              <w:pStyle w:val="NormalWeb"/>
              <w:rPr>
                <w:rFonts w:ascii="Calibri" w:hAnsi="Calibri"/>
                <w:b/>
              </w:rPr>
            </w:pPr>
            <w:r>
              <w:rPr>
                <w:rFonts w:ascii="Calibri" w:hAnsi="Calibri"/>
                <w:b/>
              </w:rPr>
              <w:t>Graphical Techniques (continued)</w:t>
            </w:r>
            <w:r w:rsidRPr="006060E3">
              <w:rPr>
                <w:rFonts w:ascii="Calibri" w:hAnsi="Calibri"/>
                <w:b/>
              </w:rPr>
              <w:t>:</w:t>
            </w:r>
            <w:r>
              <w:rPr>
                <w:rFonts w:ascii="Calibri" w:hAnsi="Calibri"/>
              </w:rPr>
              <w:t xml:space="preserve">  belief propagation (serial, parallel, Gaussian, and other variants), variable elimination, junction trees, intractability of exact inference, approximate inference methods, max sum and max product</w:t>
            </w:r>
            <w:r>
              <w:rPr>
                <w:rFonts w:ascii="Calibri" w:hAnsi="Calibri"/>
              </w:rPr>
              <w:br/>
            </w:r>
            <w:r w:rsidRPr="00B52254">
              <w:rPr>
                <w:rFonts w:ascii="Calibri" w:hAnsi="Calibri"/>
                <w:b/>
              </w:rPr>
              <w:t>Text:</w:t>
            </w:r>
            <w:r>
              <w:rPr>
                <w:rFonts w:ascii="Calibri" w:hAnsi="Calibri"/>
              </w:rPr>
              <w:t xml:space="preserve"> Chapter 20</w:t>
            </w:r>
          </w:p>
        </w:tc>
      </w:tr>
      <w:tr w:rsidR="00270687" w14:paraId="7F594545" w14:textId="77777777" w:rsidTr="00B7247D">
        <w:tc>
          <w:tcPr>
            <w:tcW w:w="1435" w:type="dxa"/>
          </w:tcPr>
          <w:p w14:paraId="03CE3782" w14:textId="77777777" w:rsidR="00270687" w:rsidRDefault="00270687" w:rsidP="00B7247D">
            <w:pPr>
              <w:pStyle w:val="NormalWeb"/>
              <w:rPr>
                <w:rFonts w:asciiTheme="minorHAnsi" w:hAnsiTheme="minorHAnsi" w:cstheme="minorHAnsi"/>
              </w:rPr>
            </w:pPr>
            <w:r>
              <w:rPr>
                <w:rFonts w:asciiTheme="minorHAnsi" w:hAnsiTheme="minorHAnsi" w:cstheme="minorHAnsi"/>
              </w:rPr>
              <w:t>13</w:t>
            </w:r>
          </w:p>
        </w:tc>
        <w:tc>
          <w:tcPr>
            <w:tcW w:w="9355" w:type="dxa"/>
          </w:tcPr>
          <w:p w14:paraId="19341D6B" w14:textId="77777777" w:rsidR="00270687" w:rsidRDefault="00270687" w:rsidP="00B7247D">
            <w:pPr>
              <w:pStyle w:val="NormalWeb"/>
              <w:rPr>
                <w:rFonts w:ascii="Calibri" w:hAnsi="Calibri"/>
                <w:b/>
              </w:rPr>
            </w:pPr>
            <w:r>
              <w:rPr>
                <w:rFonts w:ascii="Calibri" w:hAnsi="Calibri"/>
                <w:b/>
              </w:rPr>
              <w:t>Structured Prediction</w:t>
            </w:r>
            <w:r w:rsidRPr="006060E3">
              <w:rPr>
                <w:rFonts w:ascii="Calibri" w:hAnsi="Calibri"/>
                <w:b/>
              </w:rPr>
              <w:t>:</w:t>
            </w:r>
            <w:r>
              <w:rPr>
                <w:rFonts w:ascii="Calibri" w:hAnsi="Calibri"/>
              </w:rPr>
              <w:t xml:space="preserve">  Markov and Hidden Markov (HMM) models, inference algorithms (forward, Viterbi, backward filtering, etc.), training methods, Baum-Welch algorithm, model selection, Conditional Random Fields (CRF), label-bias problem, uses in handwriting recognition, protein analysis, and stereopsis</w:t>
            </w:r>
            <w:r>
              <w:rPr>
                <w:rFonts w:ascii="Calibri" w:hAnsi="Calibri"/>
              </w:rPr>
              <w:br/>
            </w:r>
            <w:r w:rsidRPr="00B52254">
              <w:rPr>
                <w:rFonts w:ascii="Calibri" w:hAnsi="Calibri"/>
                <w:b/>
              </w:rPr>
              <w:t>Text:</w:t>
            </w:r>
            <w:r>
              <w:rPr>
                <w:rFonts w:ascii="Calibri" w:hAnsi="Calibri"/>
              </w:rPr>
              <w:t xml:space="preserve"> Chapters 17.1-17.5, 19.6-19.7, CRF tutorial paper by Sutton &amp; McCallum</w:t>
            </w:r>
          </w:p>
        </w:tc>
      </w:tr>
    </w:tbl>
    <w:p w14:paraId="13C52680" w14:textId="19CFC45A" w:rsidR="00E6425A" w:rsidRDefault="00E6425A" w:rsidP="00E6425A"/>
    <w:sectPr w:rsidR="00E6425A" w:rsidSect="006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2110"/>
    <w:multiLevelType w:val="hybridMultilevel"/>
    <w:tmpl w:val="3F2CC5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D2148"/>
    <w:multiLevelType w:val="hybridMultilevel"/>
    <w:tmpl w:val="1EFC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03A99"/>
    <w:multiLevelType w:val="hybridMultilevel"/>
    <w:tmpl w:val="9372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73959"/>
    <w:multiLevelType w:val="multilevel"/>
    <w:tmpl w:val="A8CC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B34AE"/>
    <w:multiLevelType w:val="hybridMultilevel"/>
    <w:tmpl w:val="85A47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000AE"/>
    <w:multiLevelType w:val="hybridMultilevel"/>
    <w:tmpl w:val="942A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C41B3"/>
    <w:multiLevelType w:val="hybridMultilevel"/>
    <w:tmpl w:val="89FE70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647C85"/>
    <w:multiLevelType w:val="multilevel"/>
    <w:tmpl w:val="7616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B0E4B"/>
    <w:multiLevelType w:val="hybridMultilevel"/>
    <w:tmpl w:val="26B2F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6358F"/>
    <w:multiLevelType w:val="hybridMultilevel"/>
    <w:tmpl w:val="C98E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E2DA7"/>
    <w:multiLevelType w:val="hybridMultilevel"/>
    <w:tmpl w:val="247A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CC71FE"/>
    <w:multiLevelType w:val="hybridMultilevel"/>
    <w:tmpl w:val="E0C4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E245D"/>
    <w:multiLevelType w:val="hybridMultilevel"/>
    <w:tmpl w:val="6904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C5C74"/>
    <w:multiLevelType w:val="hybridMultilevel"/>
    <w:tmpl w:val="45F2B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947FF"/>
    <w:multiLevelType w:val="multilevel"/>
    <w:tmpl w:val="66B4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CC0D46"/>
    <w:multiLevelType w:val="multilevel"/>
    <w:tmpl w:val="F454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EF109B"/>
    <w:multiLevelType w:val="multilevel"/>
    <w:tmpl w:val="8BA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1164D2"/>
    <w:multiLevelType w:val="multilevel"/>
    <w:tmpl w:val="3DF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0"/>
  </w:num>
  <w:num w:numId="4">
    <w:abstractNumId w:val="9"/>
  </w:num>
  <w:num w:numId="5">
    <w:abstractNumId w:val="1"/>
  </w:num>
  <w:num w:numId="6">
    <w:abstractNumId w:val="15"/>
  </w:num>
  <w:num w:numId="7">
    <w:abstractNumId w:val="12"/>
  </w:num>
  <w:num w:numId="8">
    <w:abstractNumId w:val="13"/>
  </w:num>
  <w:num w:numId="9">
    <w:abstractNumId w:val="14"/>
  </w:num>
  <w:num w:numId="10">
    <w:abstractNumId w:val="16"/>
  </w:num>
  <w:num w:numId="11">
    <w:abstractNumId w:val="0"/>
  </w:num>
  <w:num w:numId="12">
    <w:abstractNumId w:val="2"/>
  </w:num>
  <w:num w:numId="13">
    <w:abstractNumId w:val="11"/>
  </w:num>
  <w:num w:numId="14">
    <w:abstractNumId w:val="6"/>
  </w:num>
  <w:num w:numId="15">
    <w:abstractNumId w:val="4"/>
  </w:num>
  <w:num w:numId="16">
    <w:abstractNumId w:val="5"/>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5A"/>
    <w:rsid w:val="0003296B"/>
    <w:rsid w:val="00056792"/>
    <w:rsid w:val="00095E7C"/>
    <w:rsid w:val="000979C3"/>
    <w:rsid w:val="000A3265"/>
    <w:rsid w:val="000C1F9F"/>
    <w:rsid w:val="00112CDA"/>
    <w:rsid w:val="001217B2"/>
    <w:rsid w:val="001715B1"/>
    <w:rsid w:val="0019289F"/>
    <w:rsid w:val="001C7C64"/>
    <w:rsid w:val="00253AA7"/>
    <w:rsid w:val="00270687"/>
    <w:rsid w:val="00293CA2"/>
    <w:rsid w:val="00324D71"/>
    <w:rsid w:val="00355F05"/>
    <w:rsid w:val="003C2A08"/>
    <w:rsid w:val="00435E56"/>
    <w:rsid w:val="0043745E"/>
    <w:rsid w:val="00443CC6"/>
    <w:rsid w:val="005500E8"/>
    <w:rsid w:val="00590F28"/>
    <w:rsid w:val="005A0263"/>
    <w:rsid w:val="005B0DB3"/>
    <w:rsid w:val="005D2392"/>
    <w:rsid w:val="005E2E94"/>
    <w:rsid w:val="006129FB"/>
    <w:rsid w:val="0065032B"/>
    <w:rsid w:val="0066270D"/>
    <w:rsid w:val="006D649A"/>
    <w:rsid w:val="006E2508"/>
    <w:rsid w:val="00797DEF"/>
    <w:rsid w:val="007E2822"/>
    <w:rsid w:val="00834F46"/>
    <w:rsid w:val="00864EEE"/>
    <w:rsid w:val="00894EF5"/>
    <w:rsid w:val="008C4F19"/>
    <w:rsid w:val="008C59A5"/>
    <w:rsid w:val="009071BC"/>
    <w:rsid w:val="00943FBC"/>
    <w:rsid w:val="009822D7"/>
    <w:rsid w:val="0098749A"/>
    <w:rsid w:val="009B351A"/>
    <w:rsid w:val="009C3A78"/>
    <w:rsid w:val="009E29A8"/>
    <w:rsid w:val="00A7071D"/>
    <w:rsid w:val="00B13890"/>
    <w:rsid w:val="00B66623"/>
    <w:rsid w:val="00B74623"/>
    <w:rsid w:val="00BC3604"/>
    <w:rsid w:val="00C21E05"/>
    <w:rsid w:val="00C345F1"/>
    <w:rsid w:val="00C67DD8"/>
    <w:rsid w:val="00CD26A0"/>
    <w:rsid w:val="00D55994"/>
    <w:rsid w:val="00DB7C4A"/>
    <w:rsid w:val="00DD5DAC"/>
    <w:rsid w:val="00DE4E04"/>
    <w:rsid w:val="00E01F83"/>
    <w:rsid w:val="00E04AE0"/>
    <w:rsid w:val="00E316FD"/>
    <w:rsid w:val="00E56708"/>
    <w:rsid w:val="00E6425A"/>
    <w:rsid w:val="00EE21BA"/>
    <w:rsid w:val="00F63E66"/>
    <w:rsid w:val="00F80DC2"/>
    <w:rsid w:val="00FC499B"/>
    <w:rsid w:val="00FE4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3903"/>
  <w15:chartTrackingRefBased/>
  <w15:docId w15:val="{6ABE708D-F094-E14D-847D-5F0D9AA4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4F4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E6425A"/>
    <w:pPr>
      <w:keepNext/>
      <w:keepLines/>
      <w:spacing w:before="40" w:line="259" w:lineRule="auto"/>
      <w:outlineLvl w:val="1"/>
    </w:pPr>
    <w:rPr>
      <w:rFonts w:asciiTheme="majorHAnsi" w:eastAsiaTheme="majorEastAsia" w:hAnsiTheme="majorHAnsi" w:cstheme="majorBidi"/>
      <w:color w:val="2F5496" w:themeColor="accent1" w:themeShade="BF"/>
      <w:sz w:val="26"/>
      <w:szCs w:val="2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25A"/>
    <w:rPr>
      <w:rFonts w:asciiTheme="majorHAnsi" w:eastAsiaTheme="majorEastAsia" w:hAnsiTheme="majorHAnsi" w:cstheme="majorBidi"/>
      <w:color w:val="2F5496" w:themeColor="accent1" w:themeShade="BF"/>
      <w:sz w:val="26"/>
      <w:szCs w:val="26"/>
      <w:lang w:bidi="he-IL"/>
    </w:rPr>
  </w:style>
  <w:style w:type="paragraph" w:styleId="NormalWeb">
    <w:name w:val="Normal (Web)"/>
    <w:basedOn w:val="Normal"/>
    <w:uiPriority w:val="99"/>
    <w:unhideWhenUsed/>
    <w:rsid w:val="00E6425A"/>
    <w:pPr>
      <w:spacing w:before="100" w:beforeAutospacing="1" w:after="100" w:afterAutospacing="1"/>
    </w:pPr>
    <w:rPr>
      <w:lang w:bidi="he-IL"/>
    </w:rPr>
  </w:style>
  <w:style w:type="table" w:styleId="TableGrid">
    <w:name w:val="Table Grid"/>
    <w:basedOn w:val="TableNormal"/>
    <w:uiPriority w:val="39"/>
    <w:rsid w:val="00E6425A"/>
    <w:rPr>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E56"/>
    <w:pPr>
      <w:ind w:left="720"/>
      <w:contextualSpacing/>
    </w:pPr>
  </w:style>
  <w:style w:type="paragraph" w:customStyle="1" w:styleId="uiqtextpara">
    <w:name w:val="ui_qtext_para"/>
    <w:basedOn w:val="Normal"/>
    <w:rsid w:val="0043745E"/>
    <w:pPr>
      <w:spacing w:before="100" w:beforeAutospacing="1" w:after="100" w:afterAutospacing="1"/>
    </w:pPr>
  </w:style>
  <w:style w:type="character" w:styleId="Hyperlink">
    <w:name w:val="Hyperlink"/>
    <w:basedOn w:val="DefaultParagraphFont"/>
    <w:uiPriority w:val="99"/>
    <w:unhideWhenUsed/>
    <w:rsid w:val="006E2508"/>
    <w:rPr>
      <w:color w:val="0000FF"/>
      <w:u w:val="single"/>
    </w:rPr>
  </w:style>
  <w:style w:type="character" w:styleId="UnresolvedMention">
    <w:name w:val="Unresolved Mention"/>
    <w:basedOn w:val="DefaultParagraphFont"/>
    <w:uiPriority w:val="99"/>
    <w:rsid w:val="00834F46"/>
    <w:rPr>
      <w:color w:val="605E5C"/>
      <w:shd w:val="clear" w:color="auto" w:fill="E1DFDD"/>
    </w:rPr>
  </w:style>
  <w:style w:type="character" w:styleId="Strong">
    <w:name w:val="Strong"/>
    <w:basedOn w:val="DefaultParagraphFont"/>
    <w:uiPriority w:val="22"/>
    <w:qFormat/>
    <w:rsid w:val="00834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4169">
      <w:bodyDiv w:val="1"/>
      <w:marLeft w:val="0"/>
      <w:marRight w:val="0"/>
      <w:marTop w:val="0"/>
      <w:marBottom w:val="0"/>
      <w:divBdr>
        <w:top w:val="none" w:sz="0" w:space="0" w:color="auto"/>
        <w:left w:val="none" w:sz="0" w:space="0" w:color="auto"/>
        <w:bottom w:val="none" w:sz="0" w:space="0" w:color="auto"/>
        <w:right w:val="none" w:sz="0" w:space="0" w:color="auto"/>
      </w:divBdr>
    </w:div>
    <w:div w:id="100417407">
      <w:bodyDiv w:val="1"/>
      <w:marLeft w:val="0"/>
      <w:marRight w:val="0"/>
      <w:marTop w:val="0"/>
      <w:marBottom w:val="0"/>
      <w:divBdr>
        <w:top w:val="none" w:sz="0" w:space="0" w:color="auto"/>
        <w:left w:val="none" w:sz="0" w:space="0" w:color="auto"/>
        <w:bottom w:val="none" w:sz="0" w:space="0" w:color="auto"/>
        <w:right w:val="none" w:sz="0" w:space="0" w:color="auto"/>
      </w:divBdr>
    </w:div>
    <w:div w:id="222185115">
      <w:bodyDiv w:val="1"/>
      <w:marLeft w:val="0"/>
      <w:marRight w:val="0"/>
      <w:marTop w:val="0"/>
      <w:marBottom w:val="0"/>
      <w:divBdr>
        <w:top w:val="none" w:sz="0" w:space="0" w:color="auto"/>
        <w:left w:val="none" w:sz="0" w:space="0" w:color="auto"/>
        <w:bottom w:val="none" w:sz="0" w:space="0" w:color="auto"/>
        <w:right w:val="none" w:sz="0" w:space="0" w:color="auto"/>
      </w:divBdr>
    </w:div>
    <w:div w:id="340086265">
      <w:bodyDiv w:val="1"/>
      <w:marLeft w:val="0"/>
      <w:marRight w:val="0"/>
      <w:marTop w:val="0"/>
      <w:marBottom w:val="0"/>
      <w:divBdr>
        <w:top w:val="none" w:sz="0" w:space="0" w:color="auto"/>
        <w:left w:val="none" w:sz="0" w:space="0" w:color="auto"/>
        <w:bottom w:val="none" w:sz="0" w:space="0" w:color="auto"/>
        <w:right w:val="none" w:sz="0" w:space="0" w:color="auto"/>
      </w:divBdr>
    </w:div>
    <w:div w:id="566692927">
      <w:bodyDiv w:val="1"/>
      <w:marLeft w:val="0"/>
      <w:marRight w:val="0"/>
      <w:marTop w:val="0"/>
      <w:marBottom w:val="0"/>
      <w:divBdr>
        <w:top w:val="none" w:sz="0" w:space="0" w:color="auto"/>
        <w:left w:val="none" w:sz="0" w:space="0" w:color="auto"/>
        <w:bottom w:val="none" w:sz="0" w:space="0" w:color="auto"/>
        <w:right w:val="none" w:sz="0" w:space="0" w:color="auto"/>
      </w:divBdr>
    </w:div>
    <w:div w:id="577591019">
      <w:bodyDiv w:val="1"/>
      <w:marLeft w:val="0"/>
      <w:marRight w:val="0"/>
      <w:marTop w:val="0"/>
      <w:marBottom w:val="0"/>
      <w:divBdr>
        <w:top w:val="none" w:sz="0" w:space="0" w:color="auto"/>
        <w:left w:val="none" w:sz="0" w:space="0" w:color="auto"/>
        <w:bottom w:val="none" w:sz="0" w:space="0" w:color="auto"/>
        <w:right w:val="none" w:sz="0" w:space="0" w:color="auto"/>
      </w:divBdr>
    </w:div>
    <w:div w:id="676614825">
      <w:bodyDiv w:val="1"/>
      <w:marLeft w:val="0"/>
      <w:marRight w:val="0"/>
      <w:marTop w:val="0"/>
      <w:marBottom w:val="0"/>
      <w:divBdr>
        <w:top w:val="none" w:sz="0" w:space="0" w:color="auto"/>
        <w:left w:val="none" w:sz="0" w:space="0" w:color="auto"/>
        <w:bottom w:val="none" w:sz="0" w:space="0" w:color="auto"/>
        <w:right w:val="none" w:sz="0" w:space="0" w:color="auto"/>
      </w:divBdr>
    </w:div>
    <w:div w:id="831261015">
      <w:bodyDiv w:val="1"/>
      <w:marLeft w:val="0"/>
      <w:marRight w:val="0"/>
      <w:marTop w:val="0"/>
      <w:marBottom w:val="0"/>
      <w:divBdr>
        <w:top w:val="none" w:sz="0" w:space="0" w:color="auto"/>
        <w:left w:val="none" w:sz="0" w:space="0" w:color="auto"/>
        <w:bottom w:val="none" w:sz="0" w:space="0" w:color="auto"/>
        <w:right w:val="none" w:sz="0" w:space="0" w:color="auto"/>
      </w:divBdr>
    </w:div>
    <w:div w:id="836382434">
      <w:bodyDiv w:val="1"/>
      <w:marLeft w:val="0"/>
      <w:marRight w:val="0"/>
      <w:marTop w:val="0"/>
      <w:marBottom w:val="0"/>
      <w:divBdr>
        <w:top w:val="none" w:sz="0" w:space="0" w:color="auto"/>
        <w:left w:val="none" w:sz="0" w:space="0" w:color="auto"/>
        <w:bottom w:val="none" w:sz="0" w:space="0" w:color="auto"/>
        <w:right w:val="none" w:sz="0" w:space="0" w:color="auto"/>
      </w:divBdr>
    </w:div>
    <w:div w:id="938761156">
      <w:bodyDiv w:val="1"/>
      <w:marLeft w:val="0"/>
      <w:marRight w:val="0"/>
      <w:marTop w:val="0"/>
      <w:marBottom w:val="0"/>
      <w:divBdr>
        <w:top w:val="none" w:sz="0" w:space="0" w:color="auto"/>
        <w:left w:val="none" w:sz="0" w:space="0" w:color="auto"/>
        <w:bottom w:val="none" w:sz="0" w:space="0" w:color="auto"/>
        <w:right w:val="none" w:sz="0" w:space="0" w:color="auto"/>
      </w:divBdr>
    </w:div>
    <w:div w:id="1057629984">
      <w:bodyDiv w:val="1"/>
      <w:marLeft w:val="0"/>
      <w:marRight w:val="0"/>
      <w:marTop w:val="0"/>
      <w:marBottom w:val="0"/>
      <w:divBdr>
        <w:top w:val="none" w:sz="0" w:space="0" w:color="auto"/>
        <w:left w:val="none" w:sz="0" w:space="0" w:color="auto"/>
        <w:bottom w:val="none" w:sz="0" w:space="0" w:color="auto"/>
        <w:right w:val="none" w:sz="0" w:space="0" w:color="auto"/>
      </w:divBdr>
      <w:divsChild>
        <w:div w:id="603998361">
          <w:marLeft w:val="0"/>
          <w:marRight w:val="0"/>
          <w:marTop w:val="0"/>
          <w:marBottom w:val="0"/>
          <w:divBdr>
            <w:top w:val="none" w:sz="0" w:space="0" w:color="auto"/>
            <w:left w:val="none" w:sz="0" w:space="0" w:color="auto"/>
            <w:bottom w:val="none" w:sz="0" w:space="0" w:color="auto"/>
            <w:right w:val="none" w:sz="0" w:space="0" w:color="auto"/>
          </w:divBdr>
          <w:divsChild>
            <w:div w:id="2136019383">
              <w:marLeft w:val="0"/>
              <w:marRight w:val="0"/>
              <w:marTop w:val="0"/>
              <w:marBottom w:val="0"/>
              <w:divBdr>
                <w:top w:val="none" w:sz="0" w:space="0" w:color="auto"/>
                <w:left w:val="none" w:sz="0" w:space="0" w:color="auto"/>
                <w:bottom w:val="none" w:sz="0" w:space="0" w:color="auto"/>
                <w:right w:val="none" w:sz="0" w:space="0" w:color="auto"/>
              </w:divBdr>
              <w:divsChild>
                <w:div w:id="19987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68099">
      <w:bodyDiv w:val="1"/>
      <w:marLeft w:val="0"/>
      <w:marRight w:val="0"/>
      <w:marTop w:val="0"/>
      <w:marBottom w:val="0"/>
      <w:divBdr>
        <w:top w:val="none" w:sz="0" w:space="0" w:color="auto"/>
        <w:left w:val="none" w:sz="0" w:space="0" w:color="auto"/>
        <w:bottom w:val="none" w:sz="0" w:space="0" w:color="auto"/>
        <w:right w:val="none" w:sz="0" w:space="0" w:color="auto"/>
      </w:divBdr>
    </w:div>
    <w:div w:id="1151797311">
      <w:bodyDiv w:val="1"/>
      <w:marLeft w:val="0"/>
      <w:marRight w:val="0"/>
      <w:marTop w:val="0"/>
      <w:marBottom w:val="0"/>
      <w:divBdr>
        <w:top w:val="none" w:sz="0" w:space="0" w:color="auto"/>
        <w:left w:val="none" w:sz="0" w:space="0" w:color="auto"/>
        <w:bottom w:val="none" w:sz="0" w:space="0" w:color="auto"/>
        <w:right w:val="none" w:sz="0" w:space="0" w:color="auto"/>
      </w:divBdr>
    </w:div>
    <w:div w:id="1192230917">
      <w:bodyDiv w:val="1"/>
      <w:marLeft w:val="0"/>
      <w:marRight w:val="0"/>
      <w:marTop w:val="0"/>
      <w:marBottom w:val="0"/>
      <w:divBdr>
        <w:top w:val="none" w:sz="0" w:space="0" w:color="auto"/>
        <w:left w:val="none" w:sz="0" w:space="0" w:color="auto"/>
        <w:bottom w:val="none" w:sz="0" w:space="0" w:color="auto"/>
        <w:right w:val="none" w:sz="0" w:space="0" w:color="auto"/>
      </w:divBdr>
    </w:div>
    <w:div w:id="1221482770">
      <w:bodyDiv w:val="1"/>
      <w:marLeft w:val="0"/>
      <w:marRight w:val="0"/>
      <w:marTop w:val="0"/>
      <w:marBottom w:val="0"/>
      <w:divBdr>
        <w:top w:val="none" w:sz="0" w:space="0" w:color="auto"/>
        <w:left w:val="none" w:sz="0" w:space="0" w:color="auto"/>
        <w:bottom w:val="none" w:sz="0" w:space="0" w:color="auto"/>
        <w:right w:val="none" w:sz="0" w:space="0" w:color="auto"/>
      </w:divBdr>
    </w:div>
    <w:div w:id="1279605730">
      <w:bodyDiv w:val="1"/>
      <w:marLeft w:val="0"/>
      <w:marRight w:val="0"/>
      <w:marTop w:val="0"/>
      <w:marBottom w:val="0"/>
      <w:divBdr>
        <w:top w:val="none" w:sz="0" w:space="0" w:color="auto"/>
        <w:left w:val="none" w:sz="0" w:space="0" w:color="auto"/>
        <w:bottom w:val="none" w:sz="0" w:space="0" w:color="auto"/>
        <w:right w:val="none" w:sz="0" w:space="0" w:color="auto"/>
      </w:divBdr>
    </w:div>
    <w:div w:id="1295602913">
      <w:bodyDiv w:val="1"/>
      <w:marLeft w:val="0"/>
      <w:marRight w:val="0"/>
      <w:marTop w:val="0"/>
      <w:marBottom w:val="0"/>
      <w:divBdr>
        <w:top w:val="none" w:sz="0" w:space="0" w:color="auto"/>
        <w:left w:val="none" w:sz="0" w:space="0" w:color="auto"/>
        <w:bottom w:val="none" w:sz="0" w:space="0" w:color="auto"/>
        <w:right w:val="none" w:sz="0" w:space="0" w:color="auto"/>
      </w:divBdr>
    </w:div>
    <w:div w:id="1373311611">
      <w:bodyDiv w:val="1"/>
      <w:marLeft w:val="0"/>
      <w:marRight w:val="0"/>
      <w:marTop w:val="0"/>
      <w:marBottom w:val="0"/>
      <w:divBdr>
        <w:top w:val="none" w:sz="0" w:space="0" w:color="auto"/>
        <w:left w:val="none" w:sz="0" w:space="0" w:color="auto"/>
        <w:bottom w:val="none" w:sz="0" w:space="0" w:color="auto"/>
        <w:right w:val="none" w:sz="0" w:space="0" w:color="auto"/>
      </w:divBdr>
    </w:div>
    <w:div w:id="1456828334">
      <w:bodyDiv w:val="1"/>
      <w:marLeft w:val="0"/>
      <w:marRight w:val="0"/>
      <w:marTop w:val="0"/>
      <w:marBottom w:val="0"/>
      <w:divBdr>
        <w:top w:val="none" w:sz="0" w:space="0" w:color="auto"/>
        <w:left w:val="none" w:sz="0" w:space="0" w:color="auto"/>
        <w:bottom w:val="none" w:sz="0" w:space="0" w:color="auto"/>
        <w:right w:val="none" w:sz="0" w:space="0" w:color="auto"/>
      </w:divBdr>
    </w:div>
    <w:div w:id="1504737749">
      <w:bodyDiv w:val="1"/>
      <w:marLeft w:val="0"/>
      <w:marRight w:val="0"/>
      <w:marTop w:val="0"/>
      <w:marBottom w:val="0"/>
      <w:divBdr>
        <w:top w:val="none" w:sz="0" w:space="0" w:color="auto"/>
        <w:left w:val="none" w:sz="0" w:space="0" w:color="auto"/>
        <w:bottom w:val="none" w:sz="0" w:space="0" w:color="auto"/>
        <w:right w:val="none" w:sz="0" w:space="0" w:color="auto"/>
      </w:divBdr>
    </w:div>
    <w:div w:id="1584876135">
      <w:bodyDiv w:val="1"/>
      <w:marLeft w:val="0"/>
      <w:marRight w:val="0"/>
      <w:marTop w:val="0"/>
      <w:marBottom w:val="0"/>
      <w:divBdr>
        <w:top w:val="none" w:sz="0" w:space="0" w:color="auto"/>
        <w:left w:val="none" w:sz="0" w:space="0" w:color="auto"/>
        <w:bottom w:val="none" w:sz="0" w:space="0" w:color="auto"/>
        <w:right w:val="none" w:sz="0" w:space="0" w:color="auto"/>
      </w:divBdr>
    </w:div>
    <w:div w:id="1595359920">
      <w:bodyDiv w:val="1"/>
      <w:marLeft w:val="0"/>
      <w:marRight w:val="0"/>
      <w:marTop w:val="0"/>
      <w:marBottom w:val="0"/>
      <w:divBdr>
        <w:top w:val="none" w:sz="0" w:space="0" w:color="auto"/>
        <w:left w:val="none" w:sz="0" w:space="0" w:color="auto"/>
        <w:bottom w:val="none" w:sz="0" w:space="0" w:color="auto"/>
        <w:right w:val="none" w:sz="0" w:space="0" w:color="auto"/>
      </w:divBdr>
    </w:div>
    <w:div w:id="1631864414">
      <w:bodyDiv w:val="1"/>
      <w:marLeft w:val="0"/>
      <w:marRight w:val="0"/>
      <w:marTop w:val="0"/>
      <w:marBottom w:val="0"/>
      <w:divBdr>
        <w:top w:val="none" w:sz="0" w:space="0" w:color="auto"/>
        <w:left w:val="none" w:sz="0" w:space="0" w:color="auto"/>
        <w:bottom w:val="none" w:sz="0" w:space="0" w:color="auto"/>
        <w:right w:val="none" w:sz="0" w:space="0" w:color="auto"/>
      </w:divBdr>
    </w:div>
    <w:div w:id="1880779938">
      <w:bodyDiv w:val="1"/>
      <w:marLeft w:val="0"/>
      <w:marRight w:val="0"/>
      <w:marTop w:val="0"/>
      <w:marBottom w:val="0"/>
      <w:divBdr>
        <w:top w:val="none" w:sz="0" w:space="0" w:color="auto"/>
        <w:left w:val="none" w:sz="0" w:space="0" w:color="auto"/>
        <w:bottom w:val="none" w:sz="0" w:space="0" w:color="auto"/>
        <w:right w:val="none" w:sz="0" w:space="0" w:color="auto"/>
      </w:divBdr>
    </w:div>
    <w:div w:id="1920750916">
      <w:bodyDiv w:val="1"/>
      <w:marLeft w:val="0"/>
      <w:marRight w:val="0"/>
      <w:marTop w:val="0"/>
      <w:marBottom w:val="0"/>
      <w:divBdr>
        <w:top w:val="none" w:sz="0" w:space="0" w:color="auto"/>
        <w:left w:val="none" w:sz="0" w:space="0" w:color="auto"/>
        <w:bottom w:val="none" w:sz="0" w:space="0" w:color="auto"/>
        <w:right w:val="none" w:sz="0" w:space="0" w:color="auto"/>
      </w:divBdr>
      <w:divsChild>
        <w:div w:id="446581402">
          <w:marLeft w:val="0"/>
          <w:marRight w:val="0"/>
          <w:marTop w:val="0"/>
          <w:marBottom w:val="240"/>
          <w:divBdr>
            <w:top w:val="none" w:sz="0" w:space="0" w:color="auto"/>
            <w:left w:val="none" w:sz="0" w:space="0" w:color="auto"/>
            <w:bottom w:val="none" w:sz="0" w:space="0" w:color="auto"/>
            <w:right w:val="none" w:sz="0" w:space="0" w:color="auto"/>
          </w:divBdr>
        </w:div>
        <w:div w:id="590703537">
          <w:marLeft w:val="0"/>
          <w:marRight w:val="0"/>
          <w:marTop w:val="0"/>
          <w:marBottom w:val="240"/>
          <w:divBdr>
            <w:top w:val="none" w:sz="0" w:space="0" w:color="auto"/>
            <w:left w:val="none" w:sz="0" w:space="0" w:color="auto"/>
            <w:bottom w:val="none" w:sz="0" w:space="0" w:color="auto"/>
            <w:right w:val="none" w:sz="0" w:space="0" w:color="auto"/>
          </w:divBdr>
        </w:div>
        <w:div w:id="57825054">
          <w:marLeft w:val="0"/>
          <w:marRight w:val="0"/>
          <w:marTop w:val="0"/>
          <w:marBottom w:val="240"/>
          <w:divBdr>
            <w:top w:val="none" w:sz="0" w:space="0" w:color="auto"/>
            <w:left w:val="none" w:sz="0" w:space="0" w:color="auto"/>
            <w:bottom w:val="none" w:sz="0" w:space="0" w:color="auto"/>
            <w:right w:val="none" w:sz="0" w:space="0" w:color="auto"/>
          </w:divBdr>
        </w:div>
        <w:div w:id="1239633664">
          <w:marLeft w:val="0"/>
          <w:marRight w:val="0"/>
          <w:marTop w:val="0"/>
          <w:marBottom w:val="240"/>
          <w:divBdr>
            <w:top w:val="none" w:sz="0" w:space="0" w:color="auto"/>
            <w:left w:val="none" w:sz="0" w:space="0" w:color="auto"/>
            <w:bottom w:val="none" w:sz="0" w:space="0" w:color="auto"/>
            <w:right w:val="none" w:sz="0" w:space="0" w:color="auto"/>
          </w:divBdr>
        </w:div>
        <w:div w:id="1625768644">
          <w:marLeft w:val="0"/>
          <w:marRight w:val="0"/>
          <w:marTop w:val="0"/>
          <w:marBottom w:val="240"/>
          <w:divBdr>
            <w:top w:val="none" w:sz="0" w:space="0" w:color="auto"/>
            <w:left w:val="none" w:sz="0" w:space="0" w:color="auto"/>
            <w:bottom w:val="none" w:sz="0" w:space="0" w:color="auto"/>
            <w:right w:val="none" w:sz="0" w:space="0" w:color="auto"/>
          </w:divBdr>
        </w:div>
      </w:divsChild>
    </w:div>
    <w:div w:id="1999766057">
      <w:bodyDiv w:val="1"/>
      <w:marLeft w:val="0"/>
      <w:marRight w:val="0"/>
      <w:marTop w:val="0"/>
      <w:marBottom w:val="0"/>
      <w:divBdr>
        <w:top w:val="none" w:sz="0" w:space="0" w:color="auto"/>
        <w:left w:val="none" w:sz="0" w:space="0" w:color="auto"/>
        <w:bottom w:val="none" w:sz="0" w:space="0" w:color="auto"/>
        <w:right w:val="none" w:sz="0" w:space="0" w:color="auto"/>
      </w:divBdr>
    </w:div>
    <w:div w:id="20962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925974" TargetMode="External"/><Relationship Id="rId13" Type="http://schemas.openxmlformats.org/officeDocument/2006/relationships/hyperlink" Target="http://www.bostondynamics.com/robot_Atlas.html" TargetMode="External"/><Relationship Id="rId18" Type="http://schemas.openxmlformats.org/officeDocument/2006/relationships/hyperlink" Target="http://home.dei.polimi.it/matteucc/Clustering/tutorial_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cholar.google.com/scholar?hl=en&amp;as_sdt=0%2C33&amp;q=Silverstein%2C+C.+and+Shieber%2C+S.+M.+Predicting+individual+book+use+for+off-site+storage+using+decision+trees.+Lib.+Q.+66%283%29%3A266%E2%80%93293%2C+1996.&amp;btnG=" TargetMode="External"/><Relationship Id="rId12" Type="http://schemas.openxmlformats.org/officeDocument/2006/relationships/hyperlink" Target="https://www.tesla.com/" TargetMode="External"/><Relationship Id="rId17" Type="http://schemas.openxmlformats.org/officeDocument/2006/relationships/hyperlink" Target="https://www.wikiwand.com/en/Amazon_Alexa" TargetMode="External"/><Relationship Id="rId2" Type="http://schemas.openxmlformats.org/officeDocument/2006/relationships/styles" Target="styles.xml"/><Relationship Id="rId16" Type="http://schemas.openxmlformats.org/officeDocument/2006/relationships/hyperlink" Target="https://www.wikiwand.com/en/Sir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s4fn.org/machinelearning/" TargetMode="External"/><Relationship Id="rId11" Type="http://schemas.openxmlformats.org/officeDocument/2006/relationships/hyperlink" Target="https://www.youtube.com/watch?time_continue=9&amp;v=0FW99AQmMc8" TargetMode="External"/><Relationship Id="rId5" Type="http://schemas.openxmlformats.org/officeDocument/2006/relationships/image" Target="media/image1.png"/><Relationship Id="rId15" Type="http://schemas.openxmlformats.org/officeDocument/2006/relationships/hyperlink" Target="https://www.youtube.com/watch?v=kAnJdvf_KeE" TargetMode="External"/><Relationship Id="rId10" Type="http://schemas.openxmlformats.org/officeDocument/2006/relationships/hyperlink" Target="http://hi.cs.waseda.ac.jp/~iizuka/projects/colorization/extra.html" TargetMode="External"/><Relationship Id="rId19" Type="http://schemas.openxmlformats.org/officeDocument/2006/relationships/hyperlink" Target="http://en.wikipedia.org/wiki/Cluster_analysis" TargetMode="External"/><Relationship Id="rId4" Type="http://schemas.openxmlformats.org/officeDocument/2006/relationships/webSettings" Target="webSettings.xml"/><Relationship Id="rId9" Type="http://schemas.openxmlformats.org/officeDocument/2006/relationships/hyperlink" Target="http://hi.cs.waseda.ac.jp/~iizuka/projects/colorization/en/" TargetMode="External"/><Relationship Id="rId14" Type="http://schemas.openxmlformats.org/officeDocument/2006/relationships/hyperlink" Target="https://deepmind.com/blog/wavenet-generative-model-raw-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2018-12-28T17:47:00Z</dcterms:created>
  <dcterms:modified xsi:type="dcterms:W3CDTF">2018-12-29T01:10:00Z</dcterms:modified>
</cp:coreProperties>
</file>