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8B" w:rsidRDefault="00AF31EC">
      <w:proofErr w:type="spellStart"/>
      <w:proofErr w:type="gramStart"/>
      <w:r>
        <w:t>Latihan</w:t>
      </w:r>
      <w:proofErr w:type="spellEnd"/>
      <w:r>
        <w:t xml:space="preserve"> :</w:t>
      </w:r>
      <w:proofErr w:type="gramEnd"/>
    </w:p>
    <w:p w:rsidR="00AF31EC" w:rsidRDefault="00AF31EC">
      <w:proofErr w:type="spellStart"/>
      <w:r>
        <w:t>Sebuah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spare part motor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jl</w:t>
      </w:r>
      <w:proofErr w:type="spellEnd"/>
      <w:r>
        <w:t xml:space="preserve"> Mayor </w:t>
      </w:r>
      <w:proofErr w:type="spellStart"/>
      <w:r>
        <w:t>Abdurakhman</w:t>
      </w:r>
      <w:proofErr w:type="spellEnd"/>
      <w:r>
        <w:t xml:space="preserve">,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AF31EC" w:rsidRDefault="00AF31EC" w:rsidP="00AF31EC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table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D63E7B" w:rsidRDefault="00D63E7B" w:rsidP="00D63E7B">
      <w:pPr>
        <w:pStyle w:val="ListParagraph"/>
      </w:pPr>
    </w:p>
    <w:p w:rsidR="00AF31EC" w:rsidRDefault="00AF31EC" w:rsidP="00AF31EC">
      <w:pPr>
        <w:pStyle w:val="ListParagraph"/>
        <w:jc w:val="center"/>
      </w:pPr>
      <w:r>
        <w:t xml:space="preserve">DAFTAR BARANG ONDERDIL </w:t>
      </w:r>
      <w:r w:rsidR="005D4663">
        <w:t xml:space="preserve">MOTOR </w:t>
      </w:r>
      <w:r>
        <w:t>M ABDURAKHMAN</w:t>
      </w:r>
    </w:p>
    <w:p w:rsidR="00D63E7B" w:rsidRDefault="00D63E7B" w:rsidP="00AF31EC">
      <w:pPr>
        <w:pStyle w:val="ListParagraph"/>
        <w:jc w:val="center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9"/>
        <w:gridCol w:w="2422"/>
        <w:gridCol w:w="2139"/>
        <w:gridCol w:w="1906"/>
      </w:tblGrid>
      <w:tr w:rsidR="005D4663" w:rsidTr="00D63E7B">
        <w:tc>
          <w:tcPr>
            <w:tcW w:w="2389" w:type="dxa"/>
            <w:tcBorders>
              <w:bottom w:val="single" w:sz="4" w:space="0" w:color="auto"/>
            </w:tcBorders>
          </w:tcPr>
          <w:p w:rsidR="005D4663" w:rsidRDefault="005D4663" w:rsidP="005D4663">
            <w:pPr>
              <w:pStyle w:val="ListParagraph"/>
              <w:ind w:left="0"/>
              <w:jc w:val="center"/>
            </w:pPr>
            <w:proofErr w:type="spellStart"/>
            <w:r>
              <w:t>Kode_barang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D4663" w:rsidRDefault="005D4663" w:rsidP="005D4663">
            <w:pPr>
              <w:pStyle w:val="ListParagraph"/>
              <w:ind w:left="0"/>
              <w:jc w:val="center"/>
            </w:pPr>
            <w:proofErr w:type="spellStart"/>
            <w:r>
              <w:t>Nama_barang</w:t>
            </w:r>
            <w:proofErr w:type="spellEnd"/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:rsidR="005D4663" w:rsidRDefault="005D4663" w:rsidP="005D4663">
            <w:pPr>
              <w:pStyle w:val="ListParagraph"/>
              <w:ind w:left="0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:rsidR="005D4663" w:rsidRDefault="005D4663" w:rsidP="005D4663">
            <w:pPr>
              <w:pStyle w:val="ListParagraph"/>
              <w:ind w:left="0"/>
              <w:jc w:val="center"/>
            </w:pPr>
            <w:proofErr w:type="spellStart"/>
            <w:r>
              <w:t>Harga</w:t>
            </w:r>
            <w:proofErr w:type="spellEnd"/>
          </w:p>
        </w:tc>
      </w:tr>
      <w:tr w:rsidR="005D4663" w:rsidTr="00D63E7B">
        <w:tc>
          <w:tcPr>
            <w:tcW w:w="2389" w:type="dxa"/>
            <w:tcBorders>
              <w:top w:val="single" w:sz="4" w:space="0" w:color="auto"/>
            </w:tcBorders>
          </w:tcPr>
          <w:p w:rsidR="005D4663" w:rsidRDefault="005D4663" w:rsidP="00AF31EC">
            <w:pPr>
              <w:pStyle w:val="ListParagraph"/>
              <w:ind w:left="0"/>
            </w:pPr>
            <w:r>
              <w:t>J001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5D4663" w:rsidRDefault="005D4663" w:rsidP="00AF31EC">
            <w:pPr>
              <w:pStyle w:val="ListParagraph"/>
              <w:ind w:left="0"/>
            </w:pPr>
            <w:proofErr w:type="spellStart"/>
            <w:r>
              <w:t>Repsol</w:t>
            </w:r>
            <w:proofErr w:type="spellEnd"/>
            <w:r>
              <w:t xml:space="preserve"> </w:t>
            </w:r>
            <w:proofErr w:type="spellStart"/>
            <w:r>
              <w:t>oli</w:t>
            </w:r>
            <w:proofErr w:type="spellEnd"/>
          </w:p>
        </w:tc>
        <w:tc>
          <w:tcPr>
            <w:tcW w:w="2139" w:type="dxa"/>
            <w:tcBorders>
              <w:top w:val="single" w:sz="4" w:space="0" w:color="auto"/>
            </w:tcBorders>
          </w:tcPr>
          <w:p w:rsidR="005D4663" w:rsidRDefault="005D4663" w:rsidP="00AF31E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06" w:type="dxa"/>
            <w:tcBorders>
              <w:top w:val="single" w:sz="4" w:space="0" w:color="auto"/>
            </w:tcBorders>
          </w:tcPr>
          <w:p w:rsidR="005D4663" w:rsidRDefault="005D4663" w:rsidP="00AF31EC">
            <w:pPr>
              <w:pStyle w:val="ListParagraph"/>
              <w:ind w:left="0"/>
            </w:pPr>
            <w:r>
              <w:t>35.000</w:t>
            </w:r>
          </w:p>
        </w:tc>
      </w:tr>
      <w:tr w:rsidR="005D4663" w:rsidTr="00D63E7B">
        <w:tc>
          <w:tcPr>
            <w:tcW w:w="2389" w:type="dxa"/>
          </w:tcPr>
          <w:p w:rsidR="005D4663" w:rsidRDefault="005D4663" w:rsidP="00AF31EC">
            <w:pPr>
              <w:pStyle w:val="ListParagraph"/>
              <w:ind w:left="0"/>
            </w:pPr>
            <w:r>
              <w:t>J002</w:t>
            </w:r>
          </w:p>
        </w:tc>
        <w:tc>
          <w:tcPr>
            <w:tcW w:w="2422" w:type="dxa"/>
          </w:tcPr>
          <w:p w:rsidR="005D4663" w:rsidRDefault="005D4663" w:rsidP="00AF31EC">
            <w:pPr>
              <w:pStyle w:val="ListParagraph"/>
              <w:ind w:left="0"/>
            </w:pPr>
            <w:r>
              <w:t>Shock Absorber</w:t>
            </w:r>
          </w:p>
        </w:tc>
        <w:tc>
          <w:tcPr>
            <w:tcW w:w="2139" w:type="dxa"/>
          </w:tcPr>
          <w:p w:rsidR="005D4663" w:rsidRDefault="005D4663" w:rsidP="00AF31E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06" w:type="dxa"/>
          </w:tcPr>
          <w:p w:rsidR="005D4663" w:rsidRDefault="005D4663" w:rsidP="00AF31EC">
            <w:pPr>
              <w:pStyle w:val="ListParagraph"/>
              <w:ind w:left="0"/>
            </w:pPr>
            <w:r>
              <w:t>296.000</w:t>
            </w:r>
          </w:p>
        </w:tc>
      </w:tr>
      <w:tr w:rsidR="005D4663" w:rsidTr="00D63E7B">
        <w:tc>
          <w:tcPr>
            <w:tcW w:w="2389" w:type="dxa"/>
          </w:tcPr>
          <w:p w:rsidR="005D4663" w:rsidRDefault="005D4663" w:rsidP="00AF31EC">
            <w:pPr>
              <w:pStyle w:val="ListParagraph"/>
              <w:ind w:left="0"/>
            </w:pPr>
            <w:r>
              <w:t>J003</w:t>
            </w:r>
          </w:p>
        </w:tc>
        <w:tc>
          <w:tcPr>
            <w:tcW w:w="2422" w:type="dxa"/>
          </w:tcPr>
          <w:p w:rsidR="005D4663" w:rsidRDefault="005D4663" w:rsidP="00AF31EC">
            <w:pPr>
              <w:pStyle w:val="ListParagraph"/>
              <w:ind w:left="0"/>
            </w:pPr>
            <w:r>
              <w:t>Gear</w:t>
            </w:r>
          </w:p>
        </w:tc>
        <w:tc>
          <w:tcPr>
            <w:tcW w:w="2139" w:type="dxa"/>
          </w:tcPr>
          <w:p w:rsidR="005D4663" w:rsidRDefault="005D4663" w:rsidP="00AF31E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06" w:type="dxa"/>
          </w:tcPr>
          <w:p w:rsidR="005D4663" w:rsidRDefault="005D4663" w:rsidP="00AF31EC">
            <w:pPr>
              <w:pStyle w:val="ListParagraph"/>
              <w:ind w:left="0"/>
            </w:pPr>
            <w:r>
              <w:t>231.000</w:t>
            </w:r>
          </w:p>
        </w:tc>
      </w:tr>
      <w:tr w:rsidR="005D4663" w:rsidTr="00D63E7B">
        <w:tc>
          <w:tcPr>
            <w:tcW w:w="2389" w:type="dxa"/>
          </w:tcPr>
          <w:p w:rsidR="005D4663" w:rsidRDefault="005D4663" w:rsidP="00AF31EC">
            <w:pPr>
              <w:pStyle w:val="ListParagraph"/>
              <w:ind w:left="0"/>
            </w:pPr>
            <w:r>
              <w:t>J004</w:t>
            </w:r>
          </w:p>
        </w:tc>
        <w:tc>
          <w:tcPr>
            <w:tcW w:w="2422" w:type="dxa"/>
          </w:tcPr>
          <w:p w:rsidR="005D4663" w:rsidRDefault="005D4663" w:rsidP="00AF31EC">
            <w:pPr>
              <w:pStyle w:val="ListParagraph"/>
              <w:ind w:left="0"/>
            </w:pPr>
            <w:r>
              <w:t>TDR Roller CVT</w:t>
            </w:r>
          </w:p>
        </w:tc>
        <w:tc>
          <w:tcPr>
            <w:tcW w:w="2139" w:type="dxa"/>
          </w:tcPr>
          <w:p w:rsidR="005D4663" w:rsidRDefault="005D4663" w:rsidP="00AF31E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06" w:type="dxa"/>
          </w:tcPr>
          <w:p w:rsidR="005D4663" w:rsidRDefault="005D4663" w:rsidP="00AF31EC">
            <w:pPr>
              <w:pStyle w:val="ListParagraph"/>
              <w:ind w:left="0"/>
            </w:pPr>
            <w:r>
              <w:t>159.500</w:t>
            </w:r>
          </w:p>
        </w:tc>
      </w:tr>
      <w:tr w:rsidR="005D4663" w:rsidTr="00D63E7B">
        <w:tc>
          <w:tcPr>
            <w:tcW w:w="2389" w:type="dxa"/>
          </w:tcPr>
          <w:p w:rsidR="005D4663" w:rsidRDefault="005D4663" w:rsidP="00AF31EC">
            <w:pPr>
              <w:pStyle w:val="ListParagraph"/>
              <w:ind w:left="0"/>
            </w:pPr>
            <w:r>
              <w:t>J005</w:t>
            </w:r>
          </w:p>
        </w:tc>
        <w:tc>
          <w:tcPr>
            <w:tcW w:w="2422" w:type="dxa"/>
          </w:tcPr>
          <w:p w:rsidR="005D4663" w:rsidRDefault="005D4663" w:rsidP="00AF31EC">
            <w:pPr>
              <w:pStyle w:val="ListParagraph"/>
              <w:ind w:left="0"/>
            </w:pPr>
            <w:r>
              <w:t>Bando CVT Belt</w:t>
            </w:r>
          </w:p>
        </w:tc>
        <w:tc>
          <w:tcPr>
            <w:tcW w:w="2139" w:type="dxa"/>
          </w:tcPr>
          <w:p w:rsidR="005D4663" w:rsidRDefault="005D4663" w:rsidP="00AF31E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06" w:type="dxa"/>
          </w:tcPr>
          <w:p w:rsidR="005D4663" w:rsidRDefault="005D4663" w:rsidP="00AF31EC">
            <w:pPr>
              <w:pStyle w:val="ListParagraph"/>
              <w:ind w:left="0"/>
            </w:pPr>
            <w:r>
              <w:t>72.600</w:t>
            </w:r>
          </w:p>
        </w:tc>
      </w:tr>
    </w:tbl>
    <w:p w:rsidR="00AF31EC" w:rsidRDefault="00AF31EC" w:rsidP="005D4663"/>
    <w:p w:rsidR="005D4663" w:rsidRDefault="005D4663" w:rsidP="005D4663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struk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:</w:t>
      </w:r>
    </w:p>
    <w:p w:rsidR="00D63E7B" w:rsidRDefault="00D63E7B" w:rsidP="00D63E7B">
      <w:pPr>
        <w:pStyle w:val="ListParagraph"/>
        <w:ind w:left="1440" w:firstLine="720"/>
      </w:pPr>
      <w:r>
        <w:t>STRUK PENJUALAN</w:t>
      </w:r>
    </w:p>
    <w:p w:rsidR="005D4663" w:rsidRDefault="005D4663" w:rsidP="005D4663">
      <w:pPr>
        <w:pStyle w:val="ListParagraph"/>
      </w:pPr>
      <w:r>
        <w:t xml:space="preserve">Nama </w:t>
      </w:r>
      <w:proofErr w:type="spellStart"/>
      <w:r>
        <w:t>Barang</w:t>
      </w:r>
      <w:proofErr w:type="spellEnd"/>
      <w:r>
        <w:tab/>
        <w:t>:</w:t>
      </w:r>
    </w:p>
    <w:p w:rsidR="005D4663" w:rsidRDefault="005D4663" w:rsidP="005D4663">
      <w:pPr>
        <w:pStyle w:val="ListParagrap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ab/>
        <w:t>:</w:t>
      </w:r>
    </w:p>
    <w:p w:rsidR="005D4663" w:rsidRDefault="005D4663" w:rsidP="005D4663">
      <w:pPr>
        <w:pStyle w:val="ListParagraph"/>
      </w:pPr>
      <w:r>
        <w:t xml:space="preserve">Total </w:t>
      </w:r>
      <w:proofErr w:type="spellStart"/>
      <w:r>
        <w:t>Harga</w:t>
      </w:r>
      <w:proofErr w:type="spellEnd"/>
      <w:r>
        <w:tab/>
        <w:t>:</w:t>
      </w:r>
      <w:r>
        <w:tab/>
      </w:r>
      <w:r>
        <w:tab/>
      </w:r>
    </w:p>
    <w:p w:rsidR="005D4663" w:rsidRDefault="005D4663" w:rsidP="005D4663">
      <w:pPr>
        <w:pStyle w:val="ListParagraph"/>
      </w:pPr>
      <w:r>
        <w:t>Total Bayar</w:t>
      </w:r>
      <w:r>
        <w:tab/>
        <w:t>:</w:t>
      </w:r>
    </w:p>
    <w:p w:rsidR="005D4663" w:rsidRDefault="005D4663" w:rsidP="005D4663">
      <w:pPr>
        <w:pStyle w:val="ListParagraph"/>
      </w:pPr>
      <w:proofErr w:type="spellStart"/>
      <w:r>
        <w:t>Uang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ab/>
        <w:t>:</w:t>
      </w:r>
    </w:p>
    <w:p w:rsidR="00D63E7B" w:rsidRDefault="00D63E7B" w:rsidP="005D4663">
      <w:pPr>
        <w:pStyle w:val="ListParagraph"/>
      </w:pPr>
      <w:bookmarkStart w:id="0" w:name="_GoBack"/>
      <w:bookmarkEnd w:id="0"/>
    </w:p>
    <w:p w:rsidR="005D4663" w:rsidRDefault="005D4663" w:rsidP="005D4663">
      <w:pPr>
        <w:pStyle w:val="ListParagraph"/>
        <w:numPr>
          <w:ilvl w:val="0"/>
          <w:numId w:val="1"/>
        </w:numPr>
      </w:pPr>
      <w:r>
        <w:t xml:space="preserve">Screen shoot  </w:t>
      </w:r>
      <w:proofErr w:type="spellStart"/>
      <w:r>
        <w:t>tampilan</w:t>
      </w:r>
      <w:proofErr w:type="spellEnd"/>
      <w:r>
        <w:t xml:space="preserve"> 1,2,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kirimkan</w:t>
      </w:r>
      <w:proofErr w:type="spellEnd"/>
    </w:p>
    <w:sectPr w:rsidR="005D4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C17"/>
    <w:multiLevelType w:val="hybridMultilevel"/>
    <w:tmpl w:val="6D40A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EC"/>
    <w:rsid w:val="003C5E32"/>
    <w:rsid w:val="005D4663"/>
    <w:rsid w:val="00AF31EC"/>
    <w:rsid w:val="00D63E7B"/>
    <w:rsid w:val="00F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EC"/>
    <w:pPr>
      <w:ind w:left="720"/>
      <w:contextualSpacing/>
    </w:pPr>
  </w:style>
  <w:style w:type="table" w:styleId="TableGrid">
    <w:name w:val="Table Grid"/>
    <w:basedOn w:val="TableNormal"/>
    <w:uiPriority w:val="59"/>
    <w:rsid w:val="00AF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EC"/>
    <w:pPr>
      <w:ind w:left="720"/>
      <w:contextualSpacing/>
    </w:pPr>
  </w:style>
  <w:style w:type="table" w:styleId="TableGrid">
    <w:name w:val="Table Grid"/>
    <w:basedOn w:val="TableNormal"/>
    <w:uiPriority w:val="59"/>
    <w:rsid w:val="00AF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2020-10-09T00:11:00Z</dcterms:created>
  <dcterms:modified xsi:type="dcterms:W3CDTF">2020-10-09T00:36:00Z</dcterms:modified>
</cp:coreProperties>
</file>