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5E13" w14:textId="77777777" w:rsidR="00EA176E" w:rsidRPr="003E35BF" w:rsidRDefault="00EA176E" w:rsidP="003E35BF">
      <w:pPr>
        <w:pStyle w:val="Ttulo1"/>
        <w:jc w:val="center"/>
      </w:pPr>
      <w:r w:rsidRPr="003E35BF">
        <w:t>Proyecto2: Análisis y diseño con UML</w:t>
      </w:r>
    </w:p>
    <w:p w14:paraId="57CE78E2" w14:textId="77777777" w:rsidR="00EA176E" w:rsidRDefault="00EA176E" w:rsidP="00EA176E">
      <w:pPr>
        <w:rPr>
          <w:lang w:val="es-ES_tradnl"/>
        </w:rPr>
      </w:pPr>
    </w:p>
    <w:p w14:paraId="1501DC46" w14:textId="77777777" w:rsidR="00EA176E" w:rsidRDefault="00EA176E" w:rsidP="00EA176E">
      <w:pPr>
        <w:rPr>
          <w:lang w:val="es-ES_tradnl"/>
        </w:rPr>
      </w:pPr>
    </w:p>
    <w:p w14:paraId="69BF925C" w14:textId="4ECA56C0" w:rsidR="00EA176E" w:rsidRDefault="00EA176E" w:rsidP="00EA176E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36ED7E5" wp14:editId="4F0202EA">
            <wp:extent cx="5400040" cy="5400040"/>
            <wp:effectExtent l="0" t="0" r="0" b="0"/>
            <wp:docPr id="5421280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8041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E49C" w14:textId="77777777" w:rsidR="00EA176E" w:rsidRDefault="00EA176E" w:rsidP="00EA176E">
      <w:pPr>
        <w:rPr>
          <w:lang w:val="es-ES_tradnl"/>
        </w:rPr>
      </w:pPr>
    </w:p>
    <w:p w14:paraId="04CCE489" w14:textId="77777777" w:rsidR="00EA176E" w:rsidRDefault="00EA176E" w:rsidP="00EA176E">
      <w:pPr>
        <w:rPr>
          <w:lang w:val="es-ES_tradnl"/>
        </w:rPr>
      </w:pPr>
    </w:p>
    <w:p w14:paraId="0CE0D5BF" w14:textId="77777777" w:rsidR="00EA176E" w:rsidRDefault="00EA176E" w:rsidP="00EA176E">
      <w:pPr>
        <w:rPr>
          <w:lang w:val="es-ES_tradnl"/>
        </w:rPr>
      </w:pPr>
    </w:p>
    <w:p w14:paraId="2360D1B7" w14:textId="77CAFCBC" w:rsidR="00EA176E" w:rsidRDefault="00EA176E" w:rsidP="00EA176E">
      <w:pPr>
        <w:rPr>
          <w:lang w:val="es-ES_tradnl"/>
        </w:rPr>
      </w:pPr>
      <w:r w:rsidRPr="003E35BF">
        <w:rPr>
          <w:b/>
          <w:bCs/>
          <w:lang w:val="es-ES_tradnl"/>
        </w:rPr>
        <w:t>Autor:</w:t>
      </w:r>
      <w:r>
        <w:rPr>
          <w:lang w:val="es-ES_tradnl"/>
        </w:rPr>
        <w:t xml:space="preserve"> Adrián Rosiña Pérez</w:t>
      </w:r>
    </w:p>
    <w:p w14:paraId="006861F3" w14:textId="709BCEB0" w:rsidR="00EA176E" w:rsidRDefault="00EA176E" w:rsidP="00EA176E">
      <w:pPr>
        <w:rPr>
          <w:lang w:val="es-ES_tradnl"/>
        </w:rPr>
      </w:pPr>
      <w:r w:rsidRPr="003E35BF">
        <w:rPr>
          <w:b/>
          <w:bCs/>
          <w:lang w:val="es-ES_tradnl"/>
        </w:rPr>
        <w:t>Asignatura:</w:t>
      </w:r>
      <w:r>
        <w:rPr>
          <w:lang w:val="es-ES_tradnl"/>
        </w:rPr>
        <w:t xml:space="preserve"> Entornos de Desarrollo </w:t>
      </w:r>
    </w:p>
    <w:p w14:paraId="74F68A38" w14:textId="77777777" w:rsidR="00EA176E" w:rsidRDefault="00EA176E" w:rsidP="00EA176E">
      <w:pPr>
        <w:rPr>
          <w:lang w:val="es-ES_tradnl"/>
        </w:rPr>
      </w:pPr>
    </w:p>
    <w:p w14:paraId="6A8784D2" w14:textId="77777777" w:rsidR="00EA176E" w:rsidRDefault="00EA176E" w:rsidP="00EA176E">
      <w:pPr>
        <w:rPr>
          <w:lang w:val="es-ES_tradnl"/>
        </w:rPr>
      </w:pPr>
    </w:p>
    <w:p w14:paraId="3BDBCA08" w14:textId="77777777" w:rsidR="00EA176E" w:rsidRDefault="00EA176E" w:rsidP="00EA176E">
      <w:pPr>
        <w:rPr>
          <w:lang w:val="es-ES_tradnl"/>
        </w:rPr>
      </w:pPr>
    </w:p>
    <w:p w14:paraId="7CBFBE13" w14:textId="4D6220DD" w:rsidR="00EA176E" w:rsidRPr="003E35BF" w:rsidRDefault="00EA176E" w:rsidP="00EA176E">
      <w:pPr>
        <w:rPr>
          <w:lang w:val="es-ES_tradnl"/>
        </w:rPr>
      </w:pPr>
      <w:r w:rsidRPr="003E35BF">
        <w:rPr>
          <w:lang w:val="es-ES_tradnl"/>
        </w:rPr>
        <w:t>1</w:t>
      </w:r>
      <w:r w:rsidRPr="003E35BF">
        <w:rPr>
          <w:rStyle w:val="Ttulo2Car"/>
        </w:rPr>
        <w:t>.- Diagrama de casos de uso</w:t>
      </w:r>
      <w:r w:rsidR="003E35BF" w:rsidRPr="003E35BF">
        <w:rPr>
          <w:rStyle w:val="Ttulo2Car"/>
        </w:rPr>
        <w:t xml:space="preserve"> (</w:t>
      </w:r>
      <w:proofErr w:type="spellStart"/>
      <w:r w:rsidR="003E35BF" w:rsidRPr="003E35BF">
        <w:rPr>
          <w:rStyle w:val="Ttulo2Car"/>
        </w:rPr>
        <w:t>Plant</w:t>
      </w:r>
      <w:proofErr w:type="spellEnd"/>
      <w:r w:rsidR="003E35BF" w:rsidRPr="003E35BF">
        <w:rPr>
          <w:rStyle w:val="Ttulo2Car"/>
        </w:rPr>
        <w:t xml:space="preserve"> UML)</w:t>
      </w:r>
    </w:p>
    <w:p w14:paraId="74B13F98" w14:textId="77777777" w:rsidR="00EA176E" w:rsidRDefault="00EA176E" w:rsidP="00EA176E">
      <w:pPr>
        <w:rPr>
          <w:lang w:val="es-ES_tradnl"/>
        </w:rPr>
      </w:pPr>
    </w:p>
    <w:p w14:paraId="417C2C9B" w14:textId="77777777" w:rsidR="00EA176E" w:rsidRDefault="00EA176E" w:rsidP="00EA176E">
      <w:pPr>
        <w:rPr>
          <w:lang w:val="es-ES_tradnl"/>
        </w:rPr>
      </w:pPr>
    </w:p>
    <w:p w14:paraId="3D627081" w14:textId="5D46262A" w:rsidR="00EA176E" w:rsidRDefault="00EA176E" w:rsidP="00EA176E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732FB90" wp14:editId="155AE5CF">
            <wp:extent cx="5400040" cy="6136005"/>
            <wp:effectExtent l="0" t="0" r="0" b="0"/>
            <wp:docPr id="161907604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76046" name="Imagen 2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E14E" w14:textId="77777777" w:rsidR="003E35BF" w:rsidRDefault="003E35BF" w:rsidP="00EA176E">
      <w:pPr>
        <w:rPr>
          <w:lang w:val="es-ES_tradnl"/>
        </w:rPr>
      </w:pPr>
    </w:p>
    <w:p w14:paraId="1F3B4161" w14:textId="77777777" w:rsidR="003E35BF" w:rsidRDefault="003E35BF" w:rsidP="00EA176E">
      <w:pPr>
        <w:rPr>
          <w:lang w:val="es-ES_tradnl"/>
        </w:rPr>
      </w:pPr>
    </w:p>
    <w:p w14:paraId="462F8858" w14:textId="77777777" w:rsidR="003E35BF" w:rsidRDefault="003E35BF" w:rsidP="00EA176E">
      <w:pPr>
        <w:rPr>
          <w:lang w:val="es-ES_tradnl"/>
        </w:rPr>
      </w:pPr>
    </w:p>
    <w:p w14:paraId="7E2C2749" w14:textId="77777777" w:rsidR="003E35BF" w:rsidRDefault="003E35BF" w:rsidP="00EA176E">
      <w:pPr>
        <w:rPr>
          <w:lang w:val="es-ES_tradnl"/>
        </w:rPr>
      </w:pPr>
    </w:p>
    <w:p w14:paraId="07729C21" w14:textId="77777777" w:rsidR="003E35BF" w:rsidRDefault="003E35BF" w:rsidP="003E35BF">
      <w:pPr>
        <w:rPr>
          <w:rStyle w:val="Ttulo3Car"/>
        </w:rPr>
      </w:pPr>
      <w:r w:rsidRPr="003E35BF">
        <w:rPr>
          <w:rStyle w:val="Ttulo3Car"/>
        </w:rPr>
        <w:lastRenderedPageBreak/>
        <w:t>Descripción de los casos de uso principales:</w:t>
      </w:r>
    </w:p>
    <w:p w14:paraId="45C12C1A" w14:textId="77777777" w:rsidR="0059695C" w:rsidRPr="003E35BF" w:rsidRDefault="0059695C" w:rsidP="003E35BF">
      <w:pPr>
        <w:rPr>
          <w:rStyle w:val="Ttulo3Car"/>
        </w:rPr>
      </w:pPr>
    </w:p>
    <w:p w14:paraId="11319690" w14:textId="666D94F4" w:rsidR="003E35BF" w:rsidRPr="003E35BF" w:rsidRDefault="003E35BF" w:rsidP="003E35BF">
      <w:pPr>
        <w:ind w:firstLine="708"/>
        <w:rPr>
          <w:lang w:val="es-ES_tradnl"/>
        </w:rPr>
      </w:pPr>
      <w:r w:rsidRPr="003E35BF">
        <w:rPr>
          <w:lang w:val="es-ES_tradnl"/>
        </w:rPr>
        <w:t>•</w:t>
      </w:r>
      <w:r>
        <w:rPr>
          <w:lang w:val="es-ES_tradnl"/>
        </w:rPr>
        <w:t xml:space="preserve"> </w:t>
      </w:r>
      <w:r w:rsidRPr="003E35BF">
        <w:rPr>
          <w:b/>
          <w:bCs/>
          <w:lang w:val="es-ES_tradnl"/>
        </w:rPr>
        <w:t>Consultar catálogo:</w:t>
      </w:r>
      <w:r w:rsidRPr="003E35BF">
        <w:rPr>
          <w:lang w:val="es-ES_tradnl"/>
        </w:rPr>
        <w:t xml:space="preserve"> Los socios pueden buscar libros disponibles en la biblioteca según el título, autor, género o ISBN. Así pueden ver si el libro que quieren está libre o prestado.</w:t>
      </w:r>
    </w:p>
    <w:p w14:paraId="3669BDC6" w14:textId="02F04A7C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  <w:t>•</w:t>
      </w:r>
      <w:r>
        <w:rPr>
          <w:lang w:val="es-ES_tradnl"/>
        </w:rPr>
        <w:t xml:space="preserve"> </w:t>
      </w:r>
      <w:r w:rsidRPr="003E35BF">
        <w:rPr>
          <w:b/>
          <w:bCs/>
          <w:lang w:val="es-ES_tradnl"/>
        </w:rPr>
        <w:t>Realizar reserva:</w:t>
      </w:r>
      <w:r w:rsidRPr="003E35BF">
        <w:rPr>
          <w:lang w:val="es-ES_tradnl"/>
        </w:rPr>
        <w:t xml:space="preserve"> Si un libro no está disponible, el socio puede hacer una reserva para asegurarse de obtenerlo cuando se devuelva.</w:t>
      </w:r>
    </w:p>
    <w:p w14:paraId="11A215E5" w14:textId="047D33BD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  <w:t>•</w:t>
      </w:r>
      <w:r>
        <w:rPr>
          <w:lang w:val="es-ES_tradnl"/>
        </w:rPr>
        <w:t xml:space="preserve"> </w:t>
      </w:r>
      <w:r w:rsidRPr="003E35BF">
        <w:rPr>
          <w:b/>
          <w:bCs/>
          <w:lang w:val="es-ES_tradnl"/>
        </w:rPr>
        <w:t>Gestionar usuarios:</w:t>
      </w:r>
      <w:r w:rsidRPr="003E35BF">
        <w:rPr>
          <w:lang w:val="es-ES_tradnl"/>
        </w:rPr>
        <w:t xml:space="preserve"> El bibliotecario puede dar de alta a nuevos socios, modificar sus datos o darles de baja si ya no pertenecen a la biblioteca.</w:t>
      </w:r>
    </w:p>
    <w:p w14:paraId="122EB82D" w14:textId="120DA6AD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  <w:t>•</w:t>
      </w:r>
      <w:r>
        <w:rPr>
          <w:lang w:val="es-ES_tradnl"/>
        </w:rPr>
        <w:t xml:space="preserve"> </w:t>
      </w:r>
      <w:r w:rsidRPr="003E35BF">
        <w:rPr>
          <w:b/>
          <w:bCs/>
          <w:lang w:val="es-ES_tradnl"/>
        </w:rPr>
        <w:t>Gestionar catálogo:</w:t>
      </w:r>
      <w:r w:rsidRPr="003E35BF">
        <w:rPr>
          <w:lang w:val="es-ES_tradnl"/>
        </w:rPr>
        <w:t xml:space="preserve"> Permite al bibliotecario añadir nuevos libros, actualizar información de los existentes o eliminar los que ya no se tengan.</w:t>
      </w:r>
    </w:p>
    <w:p w14:paraId="255C62DA" w14:textId="4C9CE98B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</w:r>
      <w:r w:rsidRPr="003E35BF">
        <w:rPr>
          <w:b/>
          <w:bCs/>
          <w:lang w:val="es-ES_tradnl"/>
        </w:rPr>
        <w:t>•</w:t>
      </w:r>
      <w:r w:rsidRPr="003E35BF">
        <w:rPr>
          <w:b/>
          <w:bCs/>
          <w:lang w:val="es-ES_tradnl"/>
        </w:rPr>
        <w:t xml:space="preserve"> </w:t>
      </w:r>
      <w:r w:rsidRPr="003E35BF">
        <w:rPr>
          <w:b/>
          <w:bCs/>
          <w:lang w:val="es-ES_tradnl"/>
        </w:rPr>
        <w:t xml:space="preserve">Gestionar préstamos: </w:t>
      </w:r>
      <w:r w:rsidRPr="003E35BF">
        <w:rPr>
          <w:lang w:val="es-ES_tradnl"/>
        </w:rPr>
        <w:t>El bibliotecario puede registrar los préstamos y devoluciones de libros, renovar ejemplares cuando se solicita y aplicar penalizaciones si un socio devuelve un libro con retraso.</w:t>
      </w:r>
    </w:p>
    <w:p w14:paraId="64490A21" w14:textId="4AAFCF71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</w:r>
      <w:r w:rsidRPr="003E35BF">
        <w:rPr>
          <w:b/>
          <w:bCs/>
          <w:lang w:val="es-ES_tradnl"/>
        </w:rPr>
        <w:t>•</w:t>
      </w:r>
      <w:r w:rsidRPr="003E35BF">
        <w:rPr>
          <w:b/>
          <w:bCs/>
          <w:lang w:val="es-ES_tradnl"/>
        </w:rPr>
        <w:t xml:space="preserve"> </w:t>
      </w:r>
      <w:r w:rsidRPr="003E35BF">
        <w:rPr>
          <w:b/>
          <w:bCs/>
          <w:lang w:val="es-ES_tradnl"/>
        </w:rPr>
        <w:t xml:space="preserve">Consultar historial de préstamos: </w:t>
      </w:r>
      <w:r w:rsidRPr="003E35BF">
        <w:rPr>
          <w:lang w:val="es-ES_tradnl"/>
        </w:rPr>
        <w:t>Tanto</w:t>
      </w:r>
      <w:r w:rsidRPr="003E35BF">
        <w:rPr>
          <w:b/>
          <w:bCs/>
          <w:lang w:val="es-ES_tradnl"/>
        </w:rPr>
        <w:t xml:space="preserve"> </w:t>
      </w:r>
      <w:r w:rsidRPr="003E35BF">
        <w:rPr>
          <w:lang w:val="es-ES_tradnl"/>
        </w:rPr>
        <w:t>el bibliotecario como el administrador pueden revisar los préstamos que se han hecho, ya sea por usuario o por libro.</w:t>
      </w:r>
    </w:p>
    <w:p w14:paraId="61167206" w14:textId="42C0BDAA" w:rsidR="003E35BF" w:rsidRPr="003E35BF" w:rsidRDefault="003E35BF" w:rsidP="003E35BF">
      <w:pPr>
        <w:rPr>
          <w:lang w:val="es-ES_tradnl"/>
        </w:rPr>
      </w:pPr>
      <w:r w:rsidRPr="003E35BF">
        <w:rPr>
          <w:lang w:val="es-ES_tradnl"/>
        </w:rPr>
        <w:tab/>
      </w:r>
      <w:r w:rsidRPr="003E35BF">
        <w:rPr>
          <w:b/>
          <w:bCs/>
          <w:lang w:val="es-ES_tradnl"/>
        </w:rPr>
        <w:t>•</w:t>
      </w:r>
      <w:r w:rsidRPr="003E35BF">
        <w:rPr>
          <w:b/>
          <w:bCs/>
          <w:lang w:val="es-ES_tradnl"/>
        </w:rPr>
        <w:t xml:space="preserve"> </w:t>
      </w:r>
      <w:r w:rsidRPr="003E35BF">
        <w:rPr>
          <w:b/>
          <w:bCs/>
          <w:lang w:val="es-ES_tradnl"/>
        </w:rPr>
        <w:t>Generar informes:</w:t>
      </w:r>
      <w:r w:rsidRPr="003E35BF">
        <w:rPr>
          <w:lang w:val="es-ES_tradnl"/>
        </w:rPr>
        <w:t xml:space="preserve"> El administrador puede obtener informes con información útil, como los libros más prestados o los incidentes registrados en la biblioteca.</w:t>
      </w:r>
    </w:p>
    <w:p w14:paraId="35212872" w14:textId="77777777" w:rsidR="003E35BF" w:rsidRPr="003E35BF" w:rsidRDefault="003E35BF" w:rsidP="003E35BF">
      <w:pPr>
        <w:rPr>
          <w:lang w:val="es-ES_tradnl"/>
        </w:rPr>
      </w:pPr>
    </w:p>
    <w:p w14:paraId="6ECBF7D5" w14:textId="61CC1DBD" w:rsidR="003E35BF" w:rsidRDefault="003E35BF" w:rsidP="003E35BF">
      <w:pPr>
        <w:rPr>
          <w:lang w:val="es-ES_tradnl"/>
        </w:rPr>
      </w:pPr>
      <w:r>
        <w:rPr>
          <w:lang w:val="es-ES_tradnl"/>
        </w:rPr>
        <w:t>L</w:t>
      </w:r>
      <w:r w:rsidRPr="003E35BF">
        <w:rPr>
          <w:lang w:val="es-ES_tradnl"/>
        </w:rPr>
        <w:t>os socios se enfocan en consultar y reservar libros, el bibliotecario se encarga de gestionar lo relacionado con los préstamos, y el administrador supervisa la información general del sistema.</w:t>
      </w:r>
    </w:p>
    <w:p w14:paraId="3176E724" w14:textId="77777777" w:rsidR="00EA176E" w:rsidRDefault="00EA176E" w:rsidP="00EA176E">
      <w:pPr>
        <w:rPr>
          <w:lang w:val="es-ES_tradnl"/>
        </w:rPr>
      </w:pPr>
    </w:p>
    <w:p w14:paraId="505A48BD" w14:textId="65E39B37" w:rsidR="003E35BF" w:rsidRDefault="003E35BF" w:rsidP="00EA176E">
      <w:pPr>
        <w:rPr>
          <w:lang w:val="es-ES_tradnl"/>
        </w:rPr>
      </w:pPr>
    </w:p>
    <w:p w14:paraId="22587513" w14:textId="77777777" w:rsidR="0059695C" w:rsidRDefault="0059695C" w:rsidP="00EA176E">
      <w:pPr>
        <w:rPr>
          <w:lang w:val="es-ES_tradnl"/>
        </w:rPr>
      </w:pPr>
    </w:p>
    <w:p w14:paraId="509485F1" w14:textId="77777777" w:rsidR="0059695C" w:rsidRDefault="0059695C" w:rsidP="00EA176E">
      <w:pPr>
        <w:rPr>
          <w:lang w:val="es-ES_tradnl"/>
        </w:rPr>
      </w:pPr>
    </w:p>
    <w:p w14:paraId="1DE52E4E" w14:textId="77777777" w:rsidR="00EA176E" w:rsidRDefault="00EA176E" w:rsidP="00EA176E">
      <w:pPr>
        <w:rPr>
          <w:lang w:val="es-ES_tradnl"/>
        </w:rPr>
      </w:pPr>
    </w:p>
    <w:p w14:paraId="10CC04CA" w14:textId="77777777" w:rsidR="00EA176E" w:rsidRDefault="00EA176E" w:rsidP="00EA176E">
      <w:pPr>
        <w:rPr>
          <w:lang w:val="es-ES_tradnl"/>
        </w:rPr>
      </w:pPr>
    </w:p>
    <w:p w14:paraId="24AED1C1" w14:textId="77777777" w:rsidR="00EA176E" w:rsidRDefault="00EA176E" w:rsidP="00EA176E">
      <w:pPr>
        <w:rPr>
          <w:lang w:val="es-ES_tradnl"/>
        </w:rPr>
      </w:pPr>
    </w:p>
    <w:p w14:paraId="7778CA84" w14:textId="6B3C4862" w:rsidR="00EA176E" w:rsidRDefault="00EA176E" w:rsidP="003E35BF">
      <w:pPr>
        <w:pStyle w:val="Ttulo2"/>
        <w:rPr>
          <w:lang w:val="es-ES_tradnl"/>
        </w:rPr>
      </w:pPr>
      <w:r>
        <w:rPr>
          <w:lang w:val="es-ES_tradnl"/>
        </w:rPr>
        <w:lastRenderedPageBreak/>
        <w:t>2. Diagrama de clases</w:t>
      </w:r>
      <w:r w:rsidR="003E35BF">
        <w:rPr>
          <w:lang w:val="es-ES_tradnl"/>
        </w:rPr>
        <w:t xml:space="preserve"> (</w:t>
      </w:r>
      <w:proofErr w:type="spellStart"/>
      <w:r w:rsidR="003E35BF">
        <w:rPr>
          <w:lang w:val="es-ES_tradnl"/>
        </w:rPr>
        <w:t>Plant</w:t>
      </w:r>
      <w:proofErr w:type="spellEnd"/>
      <w:r w:rsidR="003E35BF">
        <w:rPr>
          <w:lang w:val="es-ES_tradnl"/>
        </w:rPr>
        <w:t xml:space="preserve"> UML)</w:t>
      </w:r>
    </w:p>
    <w:p w14:paraId="293F732A" w14:textId="77777777" w:rsidR="00EA176E" w:rsidRDefault="00EA176E" w:rsidP="00EA176E">
      <w:pPr>
        <w:rPr>
          <w:lang w:val="es-ES_tradnl"/>
        </w:rPr>
      </w:pPr>
    </w:p>
    <w:p w14:paraId="4E38C3E7" w14:textId="22FC350B" w:rsidR="00EA176E" w:rsidRDefault="00EA176E" w:rsidP="00EA176E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408B9959" wp14:editId="44D50162">
            <wp:extent cx="5640070" cy="4631635"/>
            <wp:effectExtent l="0" t="0" r="0" b="4445"/>
            <wp:docPr id="195088123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1238" name="Imagen 3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684" cy="46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D963" w14:textId="77777777" w:rsidR="003E35BF" w:rsidRDefault="003E35BF" w:rsidP="00EA176E">
      <w:pPr>
        <w:jc w:val="center"/>
        <w:rPr>
          <w:lang w:val="es-ES_tradnl"/>
        </w:rPr>
      </w:pPr>
    </w:p>
    <w:p w14:paraId="43FF1BC5" w14:textId="77777777" w:rsidR="003E35BF" w:rsidRDefault="003E35BF" w:rsidP="00EA176E">
      <w:pPr>
        <w:jc w:val="center"/>
        <w:rPr>
          <w:lang w:val="es-ES_tradnl"/>
        </w:rPr>
      </w:pPr>
    </w:p>
    <w:p w14:paraId="23B6535E" w14:textId="77777777" w:rsidR="003E35BF" w:rsidRDefault="003E35BF" w:rsidP="00EA176E">
      <w:pPr>
        <w:jc w:val="center"/>
        <w:rPr>
          <w:lang w:val="es-ES_tradnl"/>
        </w:rPr>
      </w:pPr>
    </w:p>
    <w:p w14:paraId="03A4D374" w14:textId="77777777" w:rsidR="003E35BF" w:rsidRDefault="003E35BF" w:rsidP="00EA176E">
      <w:pPr>
        <w:jc w:val="center"/>
        <w:rPr>
          <w:lang w:val="es-ES_tradnl"/>
        </w:rPr>
      </w:pPr>
    </w:p>
    <w:p w14:paraId="6258ADFD" w14:textId="77777777" w:rsidR="003E35BF" w:rsidRDefault="003E35BF" w:rsidP="00EA176E">
      <w:pPr>
        <w:jc w:val="center"/>
        <w:rPr>
          <w:lang w:val="es-ES_tradnl"/>
        </w:rPr>
      </w:pPr>
    </w:p>
    <w:p w14:paraId="47D9C3F0" w14:textId="77777777" w:rsidR="003E35BF" w:rsidRDefault="003E35BF" w:rsidP="00EA176E">
      <w:pPr>
        <w:jc w:val="center"/>
        <w:rPr>
          <w:lang w:val="es-ES_tradnl"/>
        </w:rPr>
      </w:pPr>
    </w:p>
    <w:p w14:paraId="69280A89" w14:textId="77777777" w:rsidR="003E35BF" w:rsidRDefault="003E35BF" w:rsidP="00EA176E">
      <w:pPr>
        <w:jc w:val="center"/>
        <w:rPr>
          <w:lang w:val="es-ES_tradnl"/>
        </w:rPr>
      </w:pPr>
    </w:p>
    <w:p w14:paraId="063C0722" w14:textId="77777777" w:rsidR="003E35BF" w:rsidRDefault="003E35BF" w:rsidP="00EA176E">
      <w:pPr>
        <w:jc w:val="center"/>
        <w:rPr>
          <w:lang w:val="es-ES_tradnl"/>
        </w:rPr>
      </w:pPr>
    </w:p>
    <w:p w14:paraId="04009578" w14:textId="77777777" w:rsidR="003E35BF" w:rsidRDefault="003E35BF" w:rsidP="00EA176E">
      <w:pPr>
        <w:jc w:val="center"/>
        <w:rPr>
          <w:lang w:val="es-ES_tradnl"/>
        </w:rPr>
      </w:pPr>
    </w:p>
    <w:p w14:paraId="3E88AC86" w14:textId="77777777" w:rsidR="003E35BF" w:rsidRDefault="003E35BF" w:rsidP="00EA176E">
      <w:pPr>
        <w:jc w:val="center"/>
        <w:rPr>
          <w:lang w:val="es-ES_tradnl"/>
        </w:rPr>
      </w:pPr>
    </w:p>
    <w:p w14:paraId="2EC475D5" w14:textId="77777777" w:rsidR="003E35BF" w:rsidRDefault="003E35BF" w:rsidP="00EA176E">
      <w:pPr>
        <w:jc w:val="center"/>
        <w:rPr>
          <w:lang w:val="es-ES_tradnl"/>
        </w:rPr>
      </w:pPr>
    </w:p>
    <w:p w14:paraId="5063D056" w14:textId="35A2D81C" w:rsidR="003E35BF" w:rsidRDefault="00416F50" w:rsidP="00416F50">
      <w:pPr>
        <w:pStyle w:val="Ttulo3"/>
      </w:pPr>
      <w:r>
        <w:lastRenderedPageBreak/>
        <w:t>Justificación del diseño del diagrama de clases:</w:t>
      </w:r>
    </w:p>
    <w:p w14:paraId="44E46A9C" w14:textId="77777777" w:rsidR="003E35BF" w:rsidRDefault="003E35BF" w:rsidP="003E35BF"/>
    <w:p w14:paraId="665048F5" w14:textId="2BBE1CD4" w:rsidR="00416F50" w:rsidRPr="00416F50" w:rsidRDefault="00416F50" w:rsidP="00416F50">
      <w:r>
        <w:t xml:space="preserve">Se ha creado una </w:t>
      </w:r>
      <w:r w:rsidRPr="00416F50">
        <w:t xml:space="preserve">clase general llamada </w:t>
      </w:r>
      <w:r w:rsidRPr="00416F50">
        <w:rPr>
          <w:b/>
          <w:bCs/>
        </w:rPr>
        <w:t>Usuario</w:t>
      </w:r>
      <w:r w:rsidRPr="00416F50">
        <w:t xml:space="preserve">, de la que derivan tres tipos: </w:t>
      </w:r>
      <w:r w:rsidRPr="00416F50">
        <w:rPr>
          <w:b/>
          <w:bCs/>
        </w:rPr>
        <w:t>Socio</w:t>
      </w:r>
      <w:r w:rsidRPr="00416F50">
        <w:t xml:space="preserve">, </w:t>
      </w:r>
      <w:r w:rsidRPr="00416F50">
        <w:rPr>
          <w:b/>
          <w:bCs/>
        </w:rPr>
        <w:t>Bibliotecario</w:t>
      </w:r>
      <w:r w:rsidRPr="00416F50">
        <w:t xml:space="preserve"> y </w:t>
      </w:r>
      <w:r w:rsidRPr="00416F50">
        <w:rPr>
          <w:b/>
          <w:bCs/>
        </w:rPr>
        <w:t>Administrador</w:t>
      </w:r>
      <w:r w:rsidR="00852300">
        <w:rPr>
          <w:b/>
          <w:bCs/>
        </w:rPr>
        <w:t xml:space="preserve">, </w:t>
      </w:r>
      <w:r w:rsidR="00852300" w:rsidRPr="00852300">
        <w:t>esto permite reutilizar los datos comunes a cada clase y separar las funciones específicas</w:t>
      </w:r>
      <w:r w:rsidRPr="00416F50">
        <w:t>.</w:t>
      </w:r>
    </w:p>
    <w:p w14:paraId="0885BE44" w14:textId="42C8A46B" w:rsidR="00852300" w:rsidRDefault="00852300" w:rsidP="003E35BF">
      <w:r>
        <w:t>Ejemplos:</w:t>
      </w:r>
    </w:p>
    <w:p w14:paraId="27FD7640" w14:textId="4F031655" w:rsidR="00852300" w:rsidRDefault="00852300" w:rsidP="00852300">
      <w:pPr>
        <w:pStyle w:val="Prrafodelista"/>
        <w:numPr>
          <w:ilvl w:val="0"/>
          <w:numId w:val="4"/>
        </w:numPr>
      </w:pPr>
      <w:r>
        <w:t xml:space="preserve">El caso de uso </w:t>
      </w:r>
      <w:r w:rsidRPr="00852300">
        <w:rPr>
          <w:b/>
          <w:bCs/>
        </w:rPr>
        <w:t>“Realizar reserva”</w:t>
      </w:r>
      <w:r>
        <w:t xml:space="preserve"> esta relacionado con la clase </w:t>
      </w:r>
      <w:r w:rsidR="001C42DB" w:rsidRPr="001C42DB">
        <w:rPr>
          <w:b/>
          <w:bCs/>
        </w:rPr>
        <w:t>Socio</w:t>
      </w:r>
      <w:r w:rsidR="001C42DB">
        <w:t>.</w:t>
      </w:r>
    </w:p>
    <w:p w14:paraId="5FB80F81" w14:textId="1228E36F" w:rsidR="00852300" w:rsidRDefault="00852300" w:rsidP="00852300">
      <w:pPr>
        <w:pStyle w:val="Prrafodelista"/>
        <w:numPr>
          <w:ilvl w:val="0"/>
          <w:numId w:val="4"/>
        </w:numPr>
      </w:pPr>
      <w:r>
        <w:t xml:space="preserve">Los casos </w:t>
      </w:r>
      <w:r w:rsidRPr="00852300">
        <w:rPr>
          <w:b/>
          <w:bCs/>
        </w:rPr>
        <w:t>“Gestionar usuarios”</w:t>
      </w:r>
      <w:r>
        <w:t xml:space="preserve"> y </w:t>
      </w:r>
      <w:r w:rsidRPr="00852300">
        <w:rPr>
          <w:b/>
          <w:bCs/>
        </w:rPr>
        <w:t>“Gestionar préstamos”,</w:t>
      </w:r>
      <w:r>
        <w:t xml:space="preserve"> son métodos del </w:t>
      </w:r>
      <w:r w:rsidR="001C42DB">
        <w:rPr>
          <w:b/>
          <w:bCs/>
        </w:rPr>
        <w:t>B</w:t>
      </w:r>
      <w:r w:rsidRPr="001C42DB">
        <w:rPr>
          <w:b/>
          <w:bCs/>
        </w:rPr>
        <w:t>ibliotecario</w:t>
      </w:r>
      <w:r>
        <w:t>.</w:t>
      </w:r>
    </w:p>
    <w:p w14:paraId="7062B34E" w14:textId="55931D39" w:rsidR="00852300" w:rsidRDefault="00852300" w:rsidP="00852300">
      <w:pPr>
        <w:pStyle w:val="Prrafodelista"/>
        <w:numPr>
          <w:ilvl w:val="0"/>
          <w:numId w:val="4"/>
        </w:numPr>
      </w:pPr>
      <w:r>
        <w:t xml:space="preserve">El caso </w:t>
      </w:r>
      <w:r w:rsidRPr="00852300">
        <w:rPr>
          <w:b/>
          <w:bCs/>
        </w:rPr>
        <w:t>“Generar informes”</w:t>
      </w:r>
      <w:r>
        <w:t xml:space="preserve"> corresponde al </w:t>
      </w:r>
      <w:r w:rsidRPr="001C42DB">
        <w:rPr>
          <w:b/>
          <w:bCs/>
        </w:rPr>
        <w:t>Administrador</w:t>
      </w:r>
      <w:r>
        <w:t>, que además cuenta con su propio método.</w:t>
      </w:r>
    </w:p>
    <w:p w14:paraId="11C90195" w14:textId="354BC042" w:rsidR="00852300" w:rsidRDefault="00852300" w:rsidP="00852300">
      <w:r>
        <w:t xml:space="preserve">Se han separado las clases </w:t>
      </w:r>
      <w:r w:rsidRPr="00852300">
        <w:rPr>
          <w:b/>
          <w:bCs/>
        </w:rPr>
        <w:t>Libro</w:t>
      </w:r>
      <w:r>
        <w:t xml:space="preserve"> y </w:t>
      </w:r>
      <w:r w:rsidRPr="00852300">
        <w:rPr>
          <w:b/>
          <w:bCs/>
        </w:rPr>
        <w:t>Ejemplar</w:t>
      </w:r>
      <w:r>
        <w:rPr>
          <w:b/>
          <w:bCs/>
        </w:rPr>
        <w:t xml:space="preserve">, </w:t>
      </w:r>
      <w:r>
        <w:t>un mismo libro puede tener varias copias en la biblioteca.  El ejemplar está ligado al libro con una relación fuerte, ya que los ejemplares no existirían sin su libro.</w:t>
      </w:r>
    </w:p>
    <w:p w14:paraId="55FEC062" w14:textId="742F866F" w:rsidR="00852300" w:rsidRDefault="00852300" w:rsidP="00852300">
      <w:r>
        <w:t xml:space="preserve">En los casos </w:t>
      </w:r>
      <w:r w:rsidRPr="00852300">
        <w:rPr>
          <w:b/>
          <w:bCs/>
        </w:rPr>
        <w:t>“Gestionar catálogo”</w:t>
      </w:r>
      <w:r>
        <w:t xml:space="preserve"> y </w:t>
      </w:r>
      <w:r w:rsidRPr="00852300">
        <w:rPr>
          <w:b/>
          <w:bCs/>
        </w:rPr>
        <w:t>“Buscar libro”</w:t>
      </w:r>
      <w:r>
        <w:t>, el bibliotecario puede registrar o eliminar ejemplares.</w:t>
      </w:r>
    </w:p>
    <w:p w14:paraId="2EDDB8A5" w14:textId="3F9E2640" w:rsidR="001C42DB" w:rsidRDefault="001C42DB" w:rsidP="00852300">
      <w:r>
        <w:t xml:space="preserve">Para reflejar que un </w:t>
      </w:r>
      <w:r w:rsidRPr="001C42DB">
        <w:rPr>
          <w:b/>
          <w:bCs/>
        </w:rPr>
        <w:t>Libro</w:t>
      </w:r>
      <w:r>
        <w:t xml:space="preserve"> puede tener varios </w:t>
      </w:r>
      <w:r w:rsidRPr="001C42DB">
        <w:rPr>
          <w:b/>
          <w:bCs/>
        </w:rPr>
        <w:t>Autores</w:t>
      </w:r>
      <w:r>
        <w:t xml:space="preserve">, y que un autor puede tener varias obras, aparece la clase </w:t>
      </w:r>
      <w:r w:rsidRPr="001C42DB">
        <w:rPr>
          <w:b/>
          <w:bCs/>
        </w:rPr>
        <w:t>Autoría</w:t>
      </w:r>
      <w:r>
        <w:t>.</w:t>
      </w:r>
    </w:p>
    <w:p w14:paraId="4AA4AF58" w14:textId="5600CF24" w:rsidR="001C42DB" w:rsidRDefault="001C42DB" w:rsidP="00852300">
      <w:r>
        <w:t xml:space="preserve">Las clases </w:t>
      </w:r>
      <w:r w:rsidRPr="001C42DB">
        <w:rPr>
          <w:b/>
          <w:bCs/>
        </w:rPr>
        <w:t>Préstamo</w:t>
      </w:r>
      <w:r>
        <w:t xml:space="preserve">, </w:t>
      </w:r>
      <w:r w:rsidRPr="001C42DB">
        <w:rPr>
          <w:b/>
          <w:bCs/>
        </w:rPr>
        <w:t>Reserva</w:t>
      </w:r>
      <w:r>
        <w:t xml:space="preserve"> y </w:t>
      </w:r>
      <w:r w:rsidRPr="001C42DB">
        <w:rPr>
          <w:b/>
          <w:bCs/>
        </w:rPr>
        <w:t>Penalización</w:t>
      </w:r>
      <w:r>
        <w:t xml:space="preserve"> representan las acciones de los usuarios con los libros. Con los siguientes casos de uso:</w:t>
      </w:r>
    </w:p>
    <w:p w14:paraId="37F2A51A" w14:textId="410D75E7" w:rsidR="001C42DB" w:rsidRPr="001C42DB" w:rsidRDefault="001C42DB" w:rsidP="001C42DB">
      <w:pPr>
        <w:pStyle w:val="Prrafodelista"/>
        <w:numPr>
          <w:ilvl w:val="0"/>
          <w:numId w:val="5"/>
        </w:numPr>
      </w:pPr>
      <w:r>
        <w:t>“</w:t>
      </w:r>
      <w:r w:rsidRPr="001C42DB">
        <w:rPr>
          <w:b/>
          <w:bCs/>
        </w:rPr>
        <w:t>Registrar préstamo</w:t>
      </w:r>
      <w:r>
        <w:t>”, “</w:t>
      </w:r>
      <w:r w:rsidRPr="001C42DB">
        <w:rPr>
          <w:b/>
          <w:bCs/>
        </w:rPr>
        <w:t>Registrar devolución</w:t>
      </w:r>
      <w:r>
        <w:t>” y “</w:t>
      </w:r>
      <w:r w:rsidRPr="001C42DB">
        <w:rPr>
          <w:b/>
          <w:bCs/>
        </w:rPr>
        <w:t>Renovar ejemplar</w:t>
      </w:r>
      <w:r>
        <w:t xml:space="preserve">” relacionadas con </w:t>
      </w:r>
      <w:r w:rsidRPr="001C42DB">
        <w:rPr>
          <w:b/>
          <w:bCs/>
        </w:rPr>
        <w:t>Préstamo</w:t>
      </w:r>
      <w:r>
        <w:rPr>
          <w:b/>
          <w:bCs/>
        </w:rPr>
        <w:t>.</w:t>
      </w:r>
    </w:p>
    <w:p w14:paraId="55239ABA" w14:textId="25BF85BF" w:rsidR="001C42DB" w:rsidRDefault="001C42DB" w:rsidP="001C42DB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“Realizar reserva” </w:t>
      </w:r>
      <w:r>
        <w:t xml:space="preserve">reflejada en la clase </w:t>
      </w:r>
      <w:r w:rsidRPr="001C42DB">
        <w:rPr>
          <w:b/>
          <w:bCs/>
        </w:rPr>
        <w:t>Reserva</w:t>
      </w:r>
      <w:r>
        <w:t>.</w:t>
      </w:r>
    </w:p>
    <w:p w14:paraId="3DBB3C7D" w14:textId="3F7AB94B" w:rsidR="001C42DB" w:rsidRPr="001C42DB" w:rsidRDefault="001C42DB" w:rsidP="001C42DB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“Aplicar penalización” </w:t>
      </w:r>
      <w:r>
        <w:t xml:space="preserve">se asocia con </w:t>
      </w:r>
      <w:r w:rsidRPr="001C42DB">
        <w:rPr>
          <w:b/>
          <w:bCs/>
        </w:rPr>
        <w:t>Penalización</w:t>
      </w:r>
      <w:r>
        <w:rPr>
          <w:b/>
          <w:bCs/>
        </w:rPr>
        <w:t>.</w:t>
      </w:r>
    </w:p>
    <w:p w14:paraId="7DA6AB1F" w14:textId="1D22706B" w:rsidR="001C42DB" w:rsidRPr="001C42DB" w:rsidRDefault="001C42DB" w:rsidP="001C42DB">
      <w:r>
        <w:t xml:space="preserve">La clase </w:t>
      </w:r>
      <w:r w:rsidRPr="001C42DB">
        <w:rPr>
          <w:b/>
          <w:bCs/>
        </w:rPr>
        <w:t>Incidencia</w:t>
      </w:r>
      <w:r>
        <w:t xml:space="preserve"> se relaciona con el caso de uso “</w:t>
      </w:r>
      <w:r w:rsidRPr="001C42DB">
        <w:rPr>
          <w:b/>
          <w:bCs/>
        </w:rPr>
        <w:t>Registro de incidencias</w:t>
      </w:r>
      <w:r>
        <w:t xml:space="preserve">”, que forma parte de las tareas realizadas por el </w:t>
      </w:r>
      <w:r w:rsidRPr="001C42DB">
        <w:rPr>
          <w:b/>
          <w:bCs/>
        </w:rPr>
        <w:t>Administrador</w:t>
      </w:r>
      <w:r>
        <w:rPr>
          <w:b/>
          <w:bCs/>
        </w:rPr>
        <w:t>.</w:t>
      </w:r>
    </w:p>
    <w:p w14:paraId="07F21EFB" w14:textId="77777777" w:rsidR="00852300" w:rsidRDefault="00852300" w:rsidP="003E35BF"/>
    <w:p w14:paraId="563BC428" w14:textId="77777777" w:rsidR="00852300" w:rsidRDefault="00852300" w:rsidP="003E35BF"/>
    <w:p w14:paraId="4F76153B" w14:textId="77777777" w:rsidR="00852300" w:rsidRDefault="00852300" w:rsidP="003E35BF"/>
    <w:p w14:paraId="69D4724D" w14:textId="77777777" w:rsidR="00852300" w:rsidRDefault="00852300" w:rsidP="003E35BF"/>
    <w:p w14:paraId="14129170" w14:textId="77777777" w:rsidR="00852300" w:rsidRDefault="00852300" w:rsidP="003E35BF"/>
    <w:p w14:paraId="7CB237D7" w14:textId="77777777" w:rsidR="00852300" w:rsidRDefault="00852300" w:rsidP="003E35BF"/>
    <w:p w14:paraId="2C96AB42" w14:textId="77777777" w:rsidR="003E35BF" w:rsidRPr="00EA176E" w:rsidRDefault="003E35BF" w:rsidP="001C42DB">
      <w:pPr>
        <w:rPr>
          <w:lang w:val="es-ES_tradnl"/>
        </w:rPr>
      </w:pPr>
    </w:p>
    <w:sectPr w:rsidR="003E35BF" w:rsidRPr="00EA176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1565" w14:textId="77777777" w:rsidR="00526CCC" w:rsidRDefault="00526CCC" w:rsidP="003E35BF">
      <w:pPr>
        <w:spacing w:after="0" w:line="240" w:lineRule="auto"/>
      </w:pPr>
      <w:r>
        <w:separator/>
      </w:r>
    </w:p>
  </w:endnote>
  <w:endnote w:type="continuationSeparator" w:id="0">
    <w:p w14:paraId="4670A185" w14:textId="77777777" w:rsidR="00526CCC" w:rsidRDefault="00526CCC" w:rsidP="003E3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AABC" w14:textId="74F69DA7" w:rsidR="003E35BF" w:rsidRDefault="003E35BF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0B0887" wp14:editId="2652FC6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F79FB96" id="Rectángulo 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0998" w14:textId="77777777" w:rsidR="00526CCC" w:rsidRDefault="00526CCC" w:rsidP="003E35BF">
      <w:pPr>
        <w:spacing w:after="0" w:line="240" w:lineRule="auto"/>
      </w:pPr>
      <w:r>
        <w:separator/>
      </w:r>
    </w:p>
  </w:footnote>
  <w:footnote w:type="continuationSeparator" w:id="0">
    <w:p w14:paraId="0167AE88" w14:textId="77777777" w:rsidR="00526CCC" w:rsidRDefault="00526CCC" w:rsidP="003E3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1A817" w14:textId="580091EA" w:rsidR="003E35BF" w:rsidRDefault="003E35B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8EAA6D6" wp14:editId="50DB8A99">
              <wp:simplePos x="0" y="0"/>
              <wp:positionH relativeFrom="margin">
                <wp:posOffset>-128905</wp:posOffset>
              </wp:positionH>
              <wp:positionV relativeFrom="page">
                <wp:posOffset>280587</wp:posOffset>
              </wp:positionV>
              <wp:extent cx="5950039" cy="270457"/>
              <wp:effectExtent l="0" t="0" r="0" b="7620"/>
              <wp:wrapSquare wrapText="bothSides"/>
              <wp:docPr id="19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5070B4" w14:textId="7A5E61F6" w:rsidR="003E35BF" w:rsidRDefault="003E35B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PROYECTO 2: ANALISIS Y DISEÑO CON UML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8EAA6D6" id="Rectángulo 4" o:spid="_x0000_s1026" style="position:absolute;margin-left:-10.15pt;margin-top:22.1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BoSjAW3wAAAA4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B5070B4" w14:textId="7A5E61F6" w:rsidR="003E35BF" w:rsidRDefault="003E35B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PROYECTO 2: ANALISIS Y DISEÑO CON UML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DDC"/>
    <w:multiLevelType w:val="multilevel"/>
    <w:tmpl w:val="DF1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61925"/>
    <w:multiLevelType w:val="hybridMultilevel"/>
    <w:tmpl w:val="C90425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B1D01"/>
    <w:multiLevelType w:val="multilevel"/>
    <w:tmpl w:val="B72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93D32"/>
    <w:multiLevelType w:val="multilevel"/>
    <w:tmpl w:val="E2E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214F6"/>
    <w:multiLevelType w:val="hybridMultilevel"/>
    <w:tmpl w:val="A9B03D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55925">
    <w:abstractNumId w:val="3"/>
  </w:num>
  <w:num w:numId="2" w16cid:durableId="39284369">
    <w:abstractNumId w:val="2"/>
  </w:num>
  <w:num w:numId="3" w16cid:durableId="1062098509">
    <w:abstractNumId w:val="0"/>
  </w:num>
  <w:num w:numId="4" w16cid:durableId="470248860">
    <w:abstractNumId w:val="4"/>
  </w:num>
  <w:num w:numId="5" w16cid:durableId="71894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6E"/>
    <w:rsid w:val="00122358"/>
    <w:rsid w:val="001C42DB"/>
    <w:rsid w:val="003D5E02"/>
    <w:rsid w:val="003E35BF"/>
    <w:rsid w:val="00416F50"/>
    <w:rsid w:val="00526CCC"/>
    <w:rsid w:val="0059695C"/>
    <w:rsid w:val="00852300"/>
    <w:rsid w:val="0096262D"/>
    <w:rsid w:val="009939A8"/>
    <w:rsid w:val="00CD1E45"/>
    <w:rsid w:val="00EA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A3B98"/>
  <w15:chartTrackingRefBased/>
  <w15:docId w15:val="{0A6273D1-DCE3-CB40-A035-16A15751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7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35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35BF"/>
  </w:style>
  <w:style w:type="paragraph" w:styleId="Piedepgina">
    <w:name w:val="footer"/>
    <w:basedOn w:val="Normal"/>
    <w:link w:val="PiedepginaCar"/>
    <w:uiPriority w:val="99"/>
    <w:unhideWhenUsed/>
    <w:rsid w:val="003E35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5BF"/>
  </w:style>
  <w:style w:type="paragraph" w:styleId="Sinespaciado">
    <w:name w:val="No Spacing"/>
    <w:uiPriority w:val="1"/>
    <w:qFormat/>
    <w:rsid w:val="003E35B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2: ANALISIS Y DISEÑO CON UML</dc:title>
  <dc:subject/>
  <dc:creator>Adrián Rosiña Pérez</dc:creator>
  <cp:keywords/>
  <dc:description/>
  <cp:lastModifiedBy>Adrián Rosiña Pérez</cp:lastModifiedBy>
  <cp:revision>1</cp:revision>
  <dcterms:created xsi:type="dcterms:W3CDTF">2025-11-06T19:32:00Z</dcterms:created>
  <dcterms:modified xsi:type="dcterms:W3CDTF">2025-11-06T22:41:00Z</dcterms:modified>
</cp:coreProperties>
</file>