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5459" w:rsidRDefault="006E5459" w:rsidP="006E5459">
      <w:pPr>
        <w:pStyle w:val="Standard"/>
        <w:spacing w:line="360" w:lineRule="auto"/>
        <w:jc w:val="center"/>
      </w:pPr>
      <w:r>
        <w:rPr>
          <w:noProof/>
          <w:lang w:eastAsia="es-MX" w:bidi="ar-SA"/>
        </w:rPr>
        <w:drawing>
          <wp:inline distT="0" distB="0" distL="0" distR="0" wp14:anchorId="34B34009" wp14:editId="5BAC6B17">
            <wp:extent cx="5605920" cy="1375560"/>
            <wp:effectExtent l="0" t="0" r="0" b="0"/>
            <wp:docPr id="23" nam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blip>
                    <a:srcRect/>
                    <a:stretch>
                      <a:fillRect/>
                    </a:stretch>
                  </pic:blipFill>
                  <pic:spPr>
                    <a:xfrm>
                      <a:off x="0" y="0"/>
                      <a:ext cx="5605920" cy="1375560"/>
                    </a:xfrm>
                    <a:prstGeom prst="rect">
                      <a:avLst/>
                    </a:prstGeom>
                    <a:ln>
                      <a:noFill/>
                      <a:prstDash/>
                    </a:ln>
                  </pic:spPr>
                </pic:pic>
              </a:graphicData>
            </a:graphic>
          </wp:inline>
        </w:drawing>
      </w:r>
      <w:r>
        <w:rPr>
          <w:rFonts w:cs="Times New Roman"/>
          <w:color w:val="5B9BD5"/>
          <w:sz w:val="48"/>
        </w:rPr>
        <w:t>TECNOLOGIAS DE LA INFORMACION Y COMUNICACIONES</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color w:val="FF0000"/>
          <w:sz w:val="44"/>
        </w:rPr>
      </w:pPr>
      <w:r>
        <w:rPr>
          <w:rFonts w:cs="Times New Roman"/>
          <w:color w:val="FF0000"/>
          <w:sz w:val="44"/>
        </w:rPr>
        <w:t>Sistemas Operativos II</w:t>
      </w: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sz w:val="40"/>
        </w:rPr>
      </w:pPr>
    </w:p>
    <w:p w:rsidR="006E5459" w:rsidRDefault="006E5459" w:rsidP="006E5459">
      <w:pPr>
        <w:pStyle w:val="Standard"/>
        <w:jc w:val="center"/>
        <w:rPr>
          <w:rFonts w:cs="Times New Roman"/>
          <w:color w:val="FF0000"/>
          <w:sz w:val="36"/>
        </w:rPr>
      </w:pPr>
      <w:r>
        <w:rPr>
          <w:rFonts w:cs="Times New Roman"/>
          <w:color w:val="FF0000"/>
          <w:sz w:val="36"/>
        </w:rPr>
        <w:t>PRESENTA:</w:t>
      </w:r>
    </w:p>
    <w:p w:rsidR="006E5459" w:rsidRDefault="006E5459" w:rsidP="006E5459">
      <w:pPr>
        <w:pStyle w:val="Standard"/>
        <w:jc w:val="center"/>
        <w:rPr>
          <w:rFonts w:cs="Times New Roman"/>
          <w:color w:val="5B9BD5"/>
          <w:sz w:val="36"/>
        </w:rPr>
      </w:pPr>
      <w:r>
        <w:rPr>
          <w:rFonts w:cs="Times New Roman"/>
          <w:color w:val="5B9BD5"/>
          <w:sz w:val="36"/>
        </w:rPr>
        <w:t>Adrián Prado Medina</w:t>
      </w:r>
    </w:p>
    <w:p w:rsidR="006E5459" w:rsidRDefault="006E5459" w:rsidP="006E5459">
      <w:pPr>
        <w:pStyle w:val="Standard"/>
        <w:jc w:val="center"/>
        <w:rPr>
          <w:rFonts w:cs="Times New Roman"/>
          <w:color w:val="5B9BD5"/>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sz w:val="36"/>
        </w:rPr>
      </w:pPr>
    </w:p>
    <w:p w:rsidR="006E5459" w:rsidRDefault="006E5459" w:rsidP="006E5459">
      <w:pPr>
        <w:pStyle w:val="Standard"/>
        <w:jc w:val="center"/>
        <w:rPr>
          <w:rFonts w:cs="Times New Roman"/>
          <w:color w:val="FF0000"/>
          <w:sz w:val="36"/>
        </w:rPr>
      </w:pPr>
      <w:r>
        <w:rPr>
          <w:rFonts w:cs="Times New Roman"/>
          <w:color w:val="FF0000"/>
          <w:sz w:val="36"/>
        </w:rPr>
        <w:t>DOCENTE:</w:t>
      </w:r>
    </w:p>
    <w:p w:rsidR="006E5459" w:rsidRDefault="006E5459" w:rsidP="006E5459">
      <w:pPr>
        <w:pStyle w:val="Standard"/>
        <w:jc w:val="center"/>
      </w:pPr>
      <w:r>
        <w:rPr>
          <w:rFonts w:cs="Times New Roman"/>
          <w:color w:val="25496B"/>
          <w:sz w:val="14"/>
          <w:szCs w:val="14"/>
        </w:rPr>
        <w:br/>
      </w:r>
      <w:r>
        <w:rPr>
          <w:rFonts w:cs="Times New Roman"/>
          <w:color w:val="5B9BD5"/>
          <w:sz w:val="36"/>
          <w:szCs w:val="14"/>
        </w:rPr>
        <w:t>Eduardo Flores Gallegos</w:t>
      </w: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pPr>
    </w:p>
    <w:p w:rsidR="006E5459" w:rsidRDefault="006E5459" w:rsidP="006E5459">
      <w:pPr>
        <w:pStyle w:val="Standard"/>
        <w:jc w:val="center"/>
        <w:rPr>
          <w:rFonts w:cs="Times New Roman"/>
          <w:sz w:val="40"/>
        </w:rPr>
      </w:pPr>
    </w:p>
    <w:p w:rsidR="006E5459" w:rsidRDefault="006E5459" w:rsidP="006E5459">
      <w:pPr>
        <w:pStyle w:val="Standard"/>
        <w:jc w:val="right"/>
        <w:rPr>
          <w:rFonts w:cs="Times New Roman"/>
          <w:color w:val="5B9BD5"/>
          <w:sz w:val="28"/>
        </w:rPr>
      </w:pPr>
      <w:r>
        <w:rPr>
          <w:rFonts w:cs="Times New Roman"/>
          <w:color w:val="5B9BD5"/>
          <w:sz w:val="28"/>
        </w:rPr>
        <w:t>PABELLON DE ARTEAGA AGS, 08 DE NOV</w:t>
      </w:r>
      <w:r>
        <w:rPr>
          <w:rFonts w:cs="Times New Roman"/>
          <w:color w:val="5B9BD5"/>
          <w:sz w:val="28"/>
        </w:rPr>
        <w:t>IEMBRE 2017</w:t>
      </w:r>
    </w:p>
    <w:p w:rsidR="006E5459" w:rsidRDefault="006E5459" w:rsidP="006E5459">
      <w:pPr>
        <w:rPr>
          <w:rFonts w:ascii="Times New Roman" w:hAnsi="Times New Roman" w:cs="Times New Roman"/>
          <w:sz w:val="40"/>
        </w:rPr>
      </w:pPr>
    </w:p>
    <w:p w:rsidR="002144AE" w:rsidRDefault="002144AE" w:rsidP="006E5459">
      <w:pPr>
        <w:jc w:val="center"/>
        <w:rPr>
          <w:rFonts w:ascii="Times New Roman" w:hAnsi="Times New Roman" w:cs="Times New Roman"/>
          <w:sz w:val="24"/>
        </w:rPr>
      </w:pPr>
      <w:r w:rsidRPr="002144AE">
        <w:rPr>
          <w:rFonts w:ascii="Times New Roman" w:hAnsi="Times New Roman" w:cs="Times New Roman"/>
          <w:sz w:val="40"/>
        </w:rPr>
        <w:lastRenderedPageBreak/>
        <w:t>MIAMI HERALD</w:t>
      </w:r>
    </w:p>
    <w:p w:rsidR="002144AE" w:rsidRDefault="002144AE" w:rsidP="002144AE">
      <w:pPr>
        <w:spacing w:line="360" w:lineRule="auto"/>
        <w:jc w:val="both"/>
        <w:rPr>
          <w:rFonts w:ascii="Times New Roman" w:hAnsi="Times New Roman" w:cs="Times New Roman"/>
          <w:b/>
          <w:sz w:val="28"/>
        </w:rPr>
      </w:pPr>
      <w:r w:rsidRPr="002144AE">
        <w:rPr>
          <w:rFonts w:ascii="Times New Roman" w:hAnsi="Times New Roman" w:cs="Times New Roman"/>
          <w:b/>
          <w:sz w:val="28"/>
        </w:rPr>
        <w:t>América Latina tiene un excedente de talento, y una escasez de innovación</w:t>
      </w:r>
    </w:p>
    <w:p w:rsidR="00210704" w:rsidRDefault="00210704" w:rsidP="002144AE">
      <w:pPr>
        <w:spacing w:line="360" w:lineRule="auto"/>
        <w:jc w:val="both"/>
        <w:rPr>
          <w:rFonts w:ascii="Times New Roman" w:hAnsi="Times New Roman" w:cs="Times New Roman"/>
          <w:sz w:val="24"/>
        </w:rPr>
      </w:pPr>
      <w:r>
        <w:rPr>
          <w:rFonts w:ascii="Times New Roman" w:hAnsi="Times New Roman" w:cs="Times New Roman"/>
          <w:sz w:val="24"/>
        </w:rPr>
        <w:t>U</w:t>
      </w:r>
      <w:r w:rsidR="002144AE" w:rsidRPr="002144AE">
        <w:rPr>
          <w:rFonts w:ascii="Times New Roman" w:hAnsi="Times New Roman" w:cs="Times New Roman"/>
          <w:sz w:val="24"/>
        </w:rPr>
        <w:t>n nuevo estudio dice que la región está fallando en</w:t>
      </w:r>
      <w:r>
        <w:rPr>
          <w:rFonts w:ascii="Times New Roman" w:hAnsi="Times New Roman" w:cs="Times New Roman"/>
          <w:sz w:val="24"/>
        </w:rPr>
        <w:t xml:space="preserve"> cuanto a</w:t>
      </w:r>
      <w:r w:rsidR="002144AE" w:rsidRPr="002144AE">
        <w:rPr>
          <w:rFonts w:ascii="Times New Roman" w:hAnsi="Times New Roman" w:cs="Times New Roman"/>
          <w:sz w:val="24"/>
        </w:rPr>
        <w:t xml:space="preserve"> innovación.</w:t>
      </w:r>
    </w:p>
    <w:p w:rsidR="002144AE" w:rsidRPr="002144AE" w:rsidRDefault="002144AE" w:rsidP="002144AE">
      <w:pPr>
        <w:spacing w:line="360" w:lineRule="auto"/>
        <w:jc w:val="both"/>
        <w:rPr>
          <w:rFonts w:ascii="Times New Roman" w:hAnsi="Times New Roman" w:cs="Times New Roman"/>
          <w:sz w:val="24"/>
        </w:rPr>
      </w:pPr>
      <w:r w:rsidRPr="002144AE">
        <w:rPr>
          <w:rFonts w:ascii="Times New Roman" w:hAnsi="Times New Roman" w:cs="Times New Roman"/>
          <w:sz w:val="24"/>
        </w:rPr>
        <w:t xml:space="preserve">El Índice Global de Innovación 2017, </w:t>
      </w:r>
      <w:r w:rsidR="00210704">
        <w:rPr>
          <w:rFonts w:ascii="Times New Roman" w:hAnsi="Times New Roman" w:cs="Times New Roman"/>
          <w:sz w:val="24"/>
        </w:rPr>
        <w:t xml:space="preserve">clasifico a </w:t>
      </w:r>
      <w:r w:rsidRPr="002144AE">
        <w:rPr>
          <w:rFonts w:ascii="Times New Roman" w:hAnsi="Times New Roman" w:cs="Times New Roman"/>
          <w:sz w:val="24"/>
        </w:rPr>
        <w:t xml:space="preserve">130 países </w:t>
      </w:r>
      <w:r w:rsidR="00210704">
        <w:rPr>
          <w:rFonts w:ascii="Times New Roman" w:hAnsi="Times New Roman" w:cs="Times New Roman"/>
          <w:sz w:val="24"/>
        </w:rPr>
        <w:t>alrededor del</w:t>
      </w:r>
      <w:r w:rsidRPr="002144AE">
        <w:rPr>
          <w:rFonts w:ascii="Times New Roman" w:hAnsi="Times New Roman" w:cs="Times New Roman"/>
          <w:sz w:val="24"/>
        </w:rPr>
        <w:t xml:space="preserve"> mundo, </w:t>
      </w:r>
      <w:r w:rsidR="00210704">
        <w:rPr>
          <w:rFonts w:ascii="Times New Roman" w:hAnsi="Times New Roman" w:cs="Times New Roman"/>
          <w:sz w:val="24"/>
        </w:rPr>
        <w:t xml:space="preserve">dando como resultado </w:t>
      </w:r>
      <w:r w:rsidRPr="002144AE">
        <w:rPr>
          <w:rFonts w:ascii="Times New Roman" w:hAnsi="Times New Roman" w:cs="Times New Roman"/>
          <w:sz w:val="24"/>
        </w:rPr>
        <w:t xml:space="preserve">que los países africanos, de Europa del Este y del Sudeste Asiático están haciendo mucho mejor que América Latina cuando </w:t>
      </w:r>
      <w:r w:rsidR="00210704">
        <w:rPr>
          <w:rFonts w:ascii="Times New Roman" w:hAnsi="Times New Roman" w:cs="Times New Roman"/>
          <w:sz w:val="24"/>
        </w:rPr>
        <w:t>se habla de modernizar su economía</w:t>
      </w:r>
      <w:r w:rsidRPr="002144AE">
        <w:rPr>
          <w:rFonts w:ascii="Times New Roman" w:hAnsi="Times New Roman" w:cs="Times New Roman"/>
          <w:sz w:val="24"/>
        </w:rPr>
        <w:t xml:space="preserve"> y producir bienes y servicios </w:t>
      </w:r>
      <w:r w:rsidR="00210704">
        <w:rPr>
          <w:rFonts w:ascii="Times New Roman" w:hAnsi="Times New Roman" w:cs="Times New Roman"/>
          <w:sz w:val="24"/>
        </w:rPr>
        <w:t>que ayude</w:t>
      </w:r>
      <w:r w:rsidRPr="002144AE">
        <w:rPr>
          <w:rFonts w:ascii="Times New Roman" w:hAnsi="Times New Roman" w:cs="Times New Roman"/>
          <w:sz w:val="24"/>
        </w:rPr>
        <w:t>n a sus economías crecer más rápido</w:t>
      </w:r>
    </w:p>
    <w:p w:rsidR="002144AE" w:rsidRDefault="002144AE" w:rsidP="002144AE">
      <w:pPr>
        <w:spacing w:line="360" w:lineRule="auto"/>
        <w:jc w:val="both"/>
        <w:rPr>
          <w:rFonts w:ascii="Times New Roman" w:hAnsi="Times New Roman" w:cs="Times New Roman"/>
          <w:sz w:val="24"/>
        </w:rPr>
      </w:pPr>
      <w:r w:rsidRPr="002144AE">
        <w:rPr>
          <w:rFonts w:ascii="Times New Roman" w:hAnsi="Times New Roman" w:cs="Times New Roman"/>
          <w:sz w:val="24"/>
        </w:rPr>
        <w:t xml:space="preserve">La clasificación </w:t>
      </w:r>
      <w:r w:rsidR="00210704">
        <w:rPr>
          <w:rFonts w:ascii="Times New Roman" w:hAnsi="Times New Roman" w:cs="Times New Roman"/>
          <w:sz w:val="24"/>
        </w:rPr>
        <w:t xml:space="preserve">es </w:t>
      </w:r>
      <w:r w:rsidRPr="002144AE">
        <w:rPr>
          <w:rFonts w:ascii="Times New Roman" w:hAnsi="Times New Roman" w:cs="Times New Roman"/>
          <w:sz w:val="24"/>
        </w:rPr>
        <w:t xml:space="preserve">anual </w:t>
      </w:r>
      <w:r w:rsidR="00210704">
        <w:rPr>
          <w:rFonts w:ascii="Times New Roman" w:hAnsi="Times New Roman" w:cs="Times New Roman"/>
          <w:sz w:val="24"/>
        </w:rPr>
        <w:t xml:space="preserve">y </w:t>
      </w:r>
      <w:r w:rsidRPr="002144AE">
        <w:rPr>
          <w:rFonts w:ascii="Times New Roman" w:hAnsi="Times New Roman" w:cs="Times New Roman"/>
          <w:sz w:val="24"/>
        </w:rPr>
        <w:t>e</w:t>
      </w:r>
      <w:r w:rsidR="00210704">
        <w:rPr>
          <w:rFonts w:ascii="Times New Roman" w:hAnsi="Times New Roman" w:cs="Times New Roman"/>
          <w:sz w:val="24"/>
        </w:rPr>
        <w:t>s</w:t>
      </w:r>
      <w:r w:rsidRPr="002144AE">
        <w:rPr>
          <w:rFonts w:ascii="Times New Roman" w:hAnsi="Times New Roman" w:cs="Times New Roman"/>
          <w:sz w:val="24"/>
        </w:rPr>
        <w:t xml:space="preserve"> basa</w:t>
      </w:r>
      <w:r w:rsidR="00210704">
        <w:rPr>
          <w:rFonts w:ascii="Times New Roman" w:hAnsi="Times New Roman" w:cs="Times New Roman"/>
          <w:sz w:val="24"/>
        </w:rPr>
        <w:t>da</w:t>
      </w:r>
      <w:r w:rsidR="00660426">
        <w:rPr>
          <w:rFonts w:ascii="Times New Roman" w:hAnsi="Times New Roman" w:cs="Times New Roman"/>
          <w:sz w:val="24"/>
        </w:rPr>
        <w:t xml:space="preserve"> en docenas de mediciones, como</w:t>
      </w:r>
      <w:r w:rsidRPr="002144AE">
        <w:rPr>
          <w:rFonts w:ascii="Times New Roman" w:hAnsi="Times New Roman" w:cs="Times New Roman"/>
          <w:sz w:val="24"/>
        </w:rPr>
        <w:t xml:space="preserve"> la cantidad de nuevas patentes de invenció</w:t>
      </w:r>
      <w:r w:rsidR="00210704">
        <w:rPr>
          <w:rFonts w:ascii="Times New Roman" w:hAnsi="Times New Roman" w:cs="Times New Roman"/>
          <w:sz w:val="24"/>
        </w:rPr>
        <w:t>n</w:t>
      </w:r>
      <w:r w:rsidRPr="002144AE">
        <w:rPr>
          <w:rFonts w:ascii="Times New Roman" w:hAnsi="Times New Roman" w:cs="Times New Roman"/>
          <w:sz w:val="24"/>
        </w:rPr>
        <w:t xml:space="preserve"> por cada país, los logros educativos y la facilidad para hacer negocios.</w:t>
      </w:r>
    </w:p>
    <w:p w:rsidR="00660426" w:rsidRDefault="00660426" w:rsidP="002144AE">
      <w:pPr>
        <w:spacing w:line="360" w:lineRule="auto"/>
        <w:jc w:val="both"/>
        <w:rPr>
          <w:rFonts w:ascii="Times New Roman" w:hAnsi="Times New Roman" w:cs="Times New Roman"/>
          <w:sz w:val="24"/>
        </w:rPr>
      </w:pPr>
      <w:r>
        <w:rPr>
          <w:rFonts w:ascii="Times New Roman" w:hAnsi="Times New Roman" w:cs="Times New Roman"/>
          <w:sz w:val="24"/>
        </w:rPr>
        <w:t>Este ranking no incluye a un solo país latinoamericano entre las 25 naciones más innovadoras, otros como Brasil, México y Argentina, son encontradas entre estas 25 economías más grandes del mundo.</w:t>
      </w:r>
    </w:p>
    <w:p w:rsidR="002144AE" w:rsidRDefault="00660426" w:rsidP="002144AE">
      <w:pPr>
        <w:spacing w:line="360" w:lineRule="auto"/>
        <w:jc w:val="both"/>
        <w:rPr>
          <w:rFonts w:ascii="Times New Roman" w:hAnsi="Times New Roman" w:cs="Times New Roman"/>
          <w:sz w:val="24"/>
        </w:rPr>
      </w:pPr>
      <w:r>
        <w:rPr>
          <w:rFonts w:ascii="Times New Roman" w:hAnsi="Times New Roman" w:cs="Times New Roman"/>
          <w:sz w:val="24"/>
        </w:rPr>
        <w:t>Suiza fue uno de los países que encabezo la clasificación, detrás de él, Suecia, Países Bajos, EUA y Gran Bretaña. Entre los países de América se encuentra Chile en la posición 46, costa Rica en el 53, México en el 58, Colombia 65, Uruguay 67, Brasil 69, Perú 70, Argentina 76, Ecuador 92, El Salvador 103 y Bolivia 106.</w:t>
      </w:r>
    </w:p>
    <w:p w:rsidR="002144AE" w:rsidRDefault="00660426" w:rsidP="002144AE">
      <w:pPr>
        <w:spacing w:line="360" w:lineRule="auto"/>
        <w:jc w:val="both"/>
        <w:rPr>
          <w:rFonts w:ascii="Times New Roman" w:hAnsi="Times New Roman" w:cs="Times New Roman"/>
          <w:sz w:val="24"/>
        </w:rPr>
      </w:pPr>
      <w:r>
        <w:rPr>
          <w:rFonts w:ascii="Times New Roman" w:hAnsi="Times New Roman" w:cs="Times New Roman"/>
          <w:sz w:val="24"/>
        </w:rPr>
        <w:t>En este ranking de innovación los países de la región no han mejorado en comparación con otras regiones en los últimos años, y ningún país el América Latina muestra un rendimiento superior a la innovación, en base a su nivel de desarrollo.</w:t>
      </w:r>
    </w:p>
    <w:p w:rsidR="002144AE" w:rsidRDefault="001845AD" w:rsidP="002144AE">
      <w:pPr>
        <w:spacing w:line="360" w:lineRule="auto"/>
        <w:jc w:val="both"/>
        <w:rPr>
          <w:rFonts w:ascii="Times New Roman" w:hAnsi="Times New Roman" w:cs="Times New Roman"/>
          <w:sz w:val="24"/>
        </w:rPr>
      </w:pPr>
      <w:r>
        <w:rPr>
          <w:rFonts w:ascii="Times New Roman" w:hAnsi="Times New Roman" w:cs="Times New Roman"/>
          <w:sz w:val="24"/>
        </w:rPr>
        <w:t>L</w:t>
      </w:r>
      <w:r w:rsidR="002144AE" w:rsidRPr="002144AE">
        <w:rPr>
          <w:rFonts w:ascii="Times New Roman" w:hAnsi="Times New Roman" w:cs="Times New Roman"/>
          <w:sz w:val="24"/>
        </w:rPr>
        <w:t>a producción colectiva de la región en</w:t>
      </w:r>
      <w:r>
        <w:rPr>
          <w:rFonts w:ascii="Times New Roman" w:hAnsi="Times New Roman" w:cs="Times New Roman"/>
          <w:sz w:val="24"/>
        </w:rPr>
        <w:t xml:space="preserve"> patentes de nuevos inventos es poca</w:t>
      </w:r>
      <w:r w:rsidR="002144AE" w:rsidRPr="002144AE">
        <w:rPr>
          <w:rFonts w:ascii="Times New Roman" w:hAnsi="Times New Roman" w:cs="Times New Roman"/>
          <w:sz w:val="24"/>
        </w:rPr>
        <w:t xml:space="preserve">. </w:t>
      </w:r>
      <w:r>
        <w:rPr>
          <w:rFonts w:ascii="Times New Roman" w:hAnsi="Times New Roman" w:cs="Times New Roman"/>
          <w:sz w:val="24"/>
        </w:rPr>
        <w:t xml:space="preserve">Se dice que los </w:t>
      </w:r>
      <w:r w:rsidR="002144AE" w:rsidRPr="002144AE">
        <w:rPr>
          <w:rFonts w:ascii="Times New Roman" w:hAnsi="Times New Roman" w:cs="Times New Roman"/>
          <w:sz w:val="24"/>
        </w:rPr>
        <w:t>país</w:t>
      </w:r>
      <w:r>
        <w:rPr>
          <w:rFonts w:ascii="Times New Roman" w:hAnsi="Times New Roman" w:cs="Times New Roman"/>
          <w:sz w:val="24"/>
        </w:rPr>
        <w:t>es de América Latina</w:t>
      </w:r>
      <w:r w:rsidR="002144AE" w:rsidRPr="002144AE">
        <w:rPr>
          <w:rFonts w:ascii="Times New Roman" w:hAnsi="Times New Roman" w:cs="Times New Roman"/>
          <w:sz w:val="24"/>
        </w:rPr>
        <w:t xml:space="preserve"> solicitaron alrededor de 1.400 patentes ante la OMPI el año pasado, menos del 10 por ciento </w:t>
      </w:r>
      <w:r>
        <w:rPr>
          <w:rFonts w:ascii="Times New Roman" w:hAnsi="Times New Roman" w:cs="Times New Roman"/>
          <w:sz w:val="24"/>
        </w:rPr>
        <w:t xml:space="preserve">de las 15.560 de Corea del Sur. Se </w:t>
      </w:r>
      <w:r w:rsidR="002144AE" w:rsidRPr="002144AE">
        <w:rPr>
          <w:rFonts w:ascii="Times New Roman" w:hAnsi="Times New Roman" w:cs="Times New Roman"/>
          <w:sz w:val="24"/>
        </w:rPr>
        <w:t xml:space="preserve">dicen que esto se debe a que los países latinoamericanos </w:t>
      </w:r>
      <w:r>
        <w:rPr>
          <w:rFonts w:ascii="Times New Roman" w:hAnsi="Times New Roman" w:cs="Times New Roman"/>
          <w:sz w:val="24"/>
        </w:rPr>
        <w:t>tienen demasiadas regulaciones de gobierno</w:t>
      </w:r>
      <w:r w:rsidR="002144AE" w:rsidRPr="002144AE">
        <w:rPr>
          <w:rFonts w:ascii="Times New Roman" w:hAnsi="Times New Roman" w:cs="Times New Roman"/>
          <w:sz w:val="24"/>
        </w:rPr>
        <w:t xml:space="preserve"> que sofocan a las empresas creativas, y no tienen suficiente capital de riesgo para financiar ideas de personas talentosas.</w:t>
      </w:r>
    </w:p>
    <w:p w:rsidR="001845AD" w:rsidRDefault="001845AD" w:rsidP="002144AE">
      <w:pPr>
        <w:spacing w:line="360" w:lineRule="auto"/>
        <w:jc w:val="both"/>
        <w:rPr>
          <w:rFonts w:ascii="Times New Roman" w:hAnsi="Times New Roman" w:cs="Times New Roman"/>
          <w:sz w:val="24"/>
        </w:rPr>
      </w:pPr>
      <w:r>
        <w:rPr>
          <w:rFonts w:ascii="Times New Roman" w:hAnsi="Times New Roman" w:cs="Times New Roman"/>
          <w:sz w:val="24"/>
        </w:rPr>
        <w:t xml:space="preserve">América latina cuenta con una ventaja ya que </w:t>
      </w:r>
      <w:r w:rsidR="002144AE" w:rsidRPr="002144AE">
        <w:rPr>
          <w:rFonts w:ascii="Times New Roman" w:hAnsi="Times New Roman" w:cs="Times New Roman"/>
          <w:sz w:val="24"/>
        </w:rPr>
        <w:t xml:space="preserve">se necesitan más de una docena de pasos legales para abrir </w:t>
      </w:r>
      <w:r>
        <w:rPr>
          <w:rFonts w:ascii="Times New Roman" w:hAnsi="Times New Roman" w:cs="Times New Roman"/>
          <w:sz w:val="24"/>
        </w:rPr>
        <w:t>una pequeña empresa</w:t>
      </w:r>
      <w:r w:rsidR="002144AE" w:rsidRPr="002144AE">
        <w:rPr>
          <w:rFonts w:ascii="Times New Roman" w:hAnsi="Times New Roman" w:cs="Times New Roman"/>
          <w:sz w:val="24"/>
        </w:rPr>
        <w:t xml:space="preserve"> en muchos países de América Latina, pueden obtener los permisos</w:t>
      </w:r>
      <w:r>
        <w:rPr>
          <w:rFonts w:ascii="Times New Roman" w:hAnsi="Times New Roman" w:cs="Times New Roman"/>
          <w:sz w:val="24"/>
        </w:rPr>
        <w:t xml:space="preserve"> necesarios mucho más fácil que</w:t>
      </w:r>
      <w:r w:rsidR="002144AE" w:rsidRPr="002144AE">
        <w:rPr>
          <w:rFonts w:ascii="Times New Roman" w:hAnsi="Times New Roman" w:cs="Times New Roman"/>
          <w:sz w:val="24"/>
        </w:rPr>
        <w:t xml:space="preserve"> en los Estados Unidos o Suiza, </w:t>
      </w:r>
      <w:r>
        <w:rPr>
          <w:rFonts w:ascii="Times New Roman" w:hAnsi="Times New Roman" w:cs="Times New Roman"/>
          <w:sz w:val="24"/>
        </w:rPr>
        <w:t>aunque se dice lo contrario</w:t>
      </w:r>
      <w:r w:rsidR="002144AE" w:rsidRPr="002144AE">
        <w:rPr>
          <w:rFonts w:ascii="Times New Roman" w:hAnsi="Times New Roman" w:cs="Times New Roman"/>
          <w:sz w:val="24"/>
        </w:rPr>
        <w:t xml:space="preserve"> que necesita más intervención del gobierno para producir más innovación. </w:t>
      </w:r>
    </w:p>
    <w:p w:rsidR="002144AE" w:rsidRPr="002144AE" w:rsidRDefault="006E5459" w:rsidP="002144AE">
      <w:pPr>
        <w:spacing w:line="360" w:lineRule="auto"/>
        <w:jc w:val="both"/>
        <w:rPr>
          <w:rFonts w:ascii="Times New Roman" w:hAnsi="Times New Roman" w:cs="Times New Roman"/>
          <w:sz w:val="24"/>
        </w:rPr>
      </w:pPr>
      <w:r>
        <w:rPr>
          <w:rFonts w:ascii="Times New Roman" w:hAnsi="Times New Roman" w:cs="Times New Roman"/>
          <w:sz w:val="24"/>
        </w:rPr>
        <w:lastRenderedPageBreak/>
        <w:t>Se dice que</w:t>
      </w:r>
      <w:r w:rsidR="002144AE" w:rsidRPr="002144AE">
        <w:rPr>
          <w:rFonts w:ascii="Times New Roman" w:hAnsi="Times New Roman" w:cs="Times New Roman"/>
          <w:sz w:val="24"/>
        </w:rPr>
        <w:t xml:space="preserve"> el paso clave para</w:t>
      </w:r>
      <w:r>
        <w:rPr>
          <w:rFonts w:ascii="Times New Roman" w:hAnsi="Times New Roman" w:cs="Times New Roman"/>
          <w:sz w:val="24"/>
        </w:rPr>
        <w:t xml:space="preserve"> logra u</w:t>
      </w:r>
      <w:r w:rsidR="002144AE" w:rsidRPr="002144AE">
        <w:rPr>
          <w:rFonts w:ascii="Times New Roman" w:hAnsi="Times New Roman" w:cs="Times New Roman"/>
          <w:sz w:val="24"/>
        </w:rPr>
        <w:t>na ola de creatividad productiva sería reconocer que la región t</w:t>
      </w:r>
      <w:r>
        <w:rPr>
          <w:rFonts w:ascii="Times New Roman" w:hAnsi="Times New Roman" w:cs="Times New Roman"/>
          <w:sz w:val="24"/>
        </w:rPr>
        <w:t>iene un problema de innovación</w:t>
      </w:r>
      <w:r w:rsidR="002144AE" w:rsidRPr="002144AE">
        <w:rPr>
          <w:rFonts w:ascii="Times New Roman" w:hAnsi="Times New Roman" w:cs="Times New Roman"/>
          <w:sz w:val="24"/>
        </w:rPr>
        <w:t>.</w:t>
      </w:r>
    </w:p>
    <w:p w:rsidR="006E5459" w:rsidRPr="006E5459" w:rsidRDefault="002144AE" w:rsidP="006E5459">
      <w:pPr>
        <w:spacing w:line="360" w:lineRule="auto"/>
        <w:jc w:val="both"/>
        <w:rPr>
          <w:rFonts w:ascii="Times New Roman" w:hAnsi="Times New Roman" w:cs="Times New Roman"/>
          <w:sz w:val="24"/>
        </w:rPr>
      </w:pPr>
      <w:r w:rsidRPr="002144AE">
        <w:rPr>
          <w:rFonts w:ascii="Times New Roman" w:hAnsi="Times New Roman" w:cs="Times New Roman"/>
          <w:sz w:val="24"/>
        </w:rPr>
        <w:t>Es urgente que América Latina deje de ser una región con un exceso de talento y una escasez de innovación.</w:t>
      </w:r>
    </w:p>
    <w:p w:rsidR="006E5459" w:rsidRDefault="006E5459">
      <w:sdt>
        <w:sdtPr>
          <w:id w:val="1899712125"/>
          <w:citation/>
        </w:sdtPr>
        <w:sdtContent>
          <w:r>
            <w:fldChar w:fldCharType="begin"/>
          </w:r>
          <w:r>
            <w:instrText xml:space="preserve"> CITATION OPP17 \l 2058 </w:instrText>
          </w:r>
          <w:r>
            <w:fldChar w:fldCharType="separate"/>
          </w:r>
          <w:r>
            <w:rPr>
              <w:noProof/>
            </w:rPr>
            <w:t>(OPPENHEIMER, 2017)</w:t>
          </w:r>
          <w:r>
            <w:fldChar w:fldCharType="end"/>
          </w:r>
        </w:sdtContent>
      </w:sdt>
    </w:p>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6E5459" w:rsidRDefault="006E5459"/>
    <w:p w:rsidR="00CD6BD7" w:rsidRDefault="00CD6BD7">
      <w:bookmarkStart w:id="0" w:name="_GoBack"/>
      <w:bookmarkEnd w:id="0"/>
    </w:p>
    <w:p w:rsidR="006E5459" w:rsidRDefault="006E5459"/>
    <w:p w:rsidR="006E5459" w:rsidRDefault="006E5459"/>
    <w:p w:rsidR="006E5459" w:rsidRDefault="006E5459"/>
    <w:sdt>
      <w:sdtPr>
        <w:rPr>
          <w:lang w:val="es-ES"/>
        </w:rPr>
        <w:id w:val="-2037656047"/>
        <w:docPartObj>
          <w:docPartGallery w:val="Bibliographies"/>
          <w:docPartUnique/>
        </w:docPartObj>
      </w:sdtPr>
      <w:sdtEndPr>
        <w:rPr>
          <w:rFonts w:asciiTheme="minorHAnsi" w:eastAsiaTheme="minorHAnsi" w:hAnsiTheme="minorHAnsi" w:cstheme="minorBidi"/>
          <w:color w:val="auto"/>
          <w:sz w:val="22"/>
          <w:szCs w:val="22"/>
          <w:lang w:val="es-MX" w:eastAsia="en-US"/>
        </w:rPr>
      </w:sdtEndPr>
      <w:sdtContent>
        <w:p w:rsidR="006E5459" w:rsidRDefault="006E5459">
          <w:pPr>
            <w:pStyle w:val="Ttulo1"/>
          </w:pPr>
          <w:r>
            <w:rPr>
              <w:lang w:val="es-ES"/>
            </w:rPr>
            <w:t>Bibliografía</w:t>
          </w:r>
        </w:p>
        <w:sdt>
          <w:sdtPr>
            <w:id w:val="111145805"/>
            <w:bibliography/>
          </w:sdtPr>
          <w:sdtContent>
            <w:p w:rsidR="006E5459" w:rsidRDefault="006E5459" w:rsidP="006E5459">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OPPENHEIMER, A. (30 de Junio de 2017). América Latina tiene un excedente de talento, y una escasez de innovación. </w:t>
              </w:r>
              <w:r>
                <w:rPr>
                  <w:i/>
                  <w:iCs/>
                  <w:noProof/>
                  <w:lang w:val="es-ES"/>
                </w:rPr>
                <w:t xml:space="preserve">Miami Herald </w:t>
              </w:r>
              <w:r>
                <w:rPr>
                  <w:noProof/>
                  <w:lang w:val="es-ES"/>
                </w:rPr>
                <w:t>, pág. 1.</w:t>
              </w:r>
            </w:p>
            <w:p w:rsidR="006E5459" w:rsidRDefault="006E5459" w:rsidP="006E5459">
              <w:r>
                <w:rPr>
                  <w:b/>
                  <w:bCs/>
                </w:rPr>
                <w:fldChar w:fldCharType="end"/>
              </w:r>
            </w:p>
          </w:sdtContent>
        </w:sdt>
      </w:sdtContent>
    </w:sdt>
    <w:p w:rsidR="006E5459" w:rsidRDefault="006E5459"/>
    <w:sectPr w:rsidR="006E5459" w:rsidSect="00CD6BD7">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4AE"/>
    <w:rsid w:val="001845AD"/>
    <w:rsid w:val="00210704"/>
    <w:rsid w:val="002144AE"/>
    <w:rsid w:val="00660426"/>
    <w:rsid w:val="006E5459"/>
    <w:rsid w:val="00CD6BD7"/>
    <w:rsid w:val="00EC471F"/>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714C"/>
  <w15:chartTrackingRefBased/>
  <w15:docId w15:val="{D0A1693C-9C09-46C5-8AC2-DD2AC119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5459"/>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459"/>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6E5459"/>
  </w:style>
  <w:style w:type="paragraph" w:customStyle="1" w:styleId="Standard">
    <w:name w:val="Standard"/>
    <w:rsid w:val="006E5459"/>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7773284">
      <w:bodyDiv w:val="1"/>
      <w:marLeft w:val="0"/>
      <w:marRight w:val="0"/>
      <w:marTop w:val="0"/>
      <w:marBottom w:val="0"/>
      <w:divBdr>
        <w:top w:val="none" w:sz="0" w:space="0" w:color="auto"/>
        <w:left w:val="none" w:sz="0" w:space="0" w:color="auto"/>
        <w:bottom w:val="none" w:sz="0" w:space="0" w:color="auto"/>
        <w:right w:val="none" w:sz="0" w:space="0" w:color="auto"/>
      </w:divBdr>
    </w:div>
    <w:div w:id="1520968625">
      <w:bodyDiv w:val="1"/>
      <w:marLeft w:val="0"/>
      <w:marRight w:val="0"/>
      <w:marTop w:val="0"/>
      <w:marBottom w:val="0"/>
      <w:divBdr>
        <w:top w:val="none" w:sz="0" w:space="0" w:color="auto"/>
        <w:left w:val="none" w:sz="0" w:space="0" w:color="auto"/>
        <w:bottom w:val="none" w:sz="0" w:space="0" w:color="auto"/>
        <w:right w:val="none" w:sz="0" w:space="0" w:color="auto"/>
      </w:divBdr>
    </w:div>
    <w:div w:id="20206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OPP17</b:Tag>
    <b:SourceType>ArticleInAPeriodical</b:SourceType>
    <b:Guid>{9304DF12-31F1-4441-BCA8-57F506547942}</b:Guid>
    <b:Author>
      <b:Author>
        <b:NameList>
          <b:Person>
            <b:Last>OPPENHEIMER</b:Last>
            <b:First>ANDRÉS</b:First>
          </b:Person>
        </b:NameList>
      </b:Author>
    </b:Author>
    <b:Title>América Latina tiene un excedente de talento, y una escasez de innovación</b:Title>
    <b:Year>2017</b:Year>
    <b:PeriodicalTitle>Miami Herald </b:PeriodicalTitle>
    <b:Month>Junio</b:Month>
    <b:Day>30</b:Day>
    <b:Pages>1</b:Pages>
    <b:RefOrder>1</b:RefOrder>
  </b:Source>
</b:Sources>
</file>

<file path=customXml/itemProps1.xml><?xml version="1.0" encoding="utf-8"?>
<ds:datastoreItem xmlns:ds="http://schemas.openxmlformats.org/officeDocument/2006/customXml" ds:itemID="{A64FF3A7-5A4E-4E52-93C0-03904FE95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4</Pages>
  <Words>452</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1</cp:revision>
  <dcterms:created xsi:type="dcterms:W3CDTF">2017-11-09T01:11:00Z</dcterms:created>
  <dcterms:modified xsi:type="dcterms:W3CDTF">2017-11-09T02:19:00Z</dcterms:modified>
</cp:coreProperties>
</file>