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Pr="00AD18E7" w:rsidRDefault="00732E46">
      <w:pPr>
        <w:widowControl w:val="0"/>
        <w:pBdr>
          <w:top w:val="nil"/>
          <w:left w:val="nil"/>
          <w:bottom w:val="nil"/>
          <w:right w:val="nil"/>
          <w:between w:val="nil"/>
        </w:pBdr>
        <w:spacing w:line="276" w:lineRule="auto"/>
        <w:rPr>
          <w:sz w:val="22"/>
          <w:szCs w:val="22"/>
        </w:rPr>
      </w:pPr>
      <w:bookmarkStart w:id="0" w:name="_Hlk72918270"/>
      <w:bookmarkEnd w:id="0"/>
    </w:p>
    <w:p w14:paraId="3B4C117A" w14:textId="77777777" w:rsidR="008E4F03" w:rsidRPr="00AD18E7" w:rsidRDefault="000F2C11" w:rsidP="00002FAF">
      <w:pPr>
        <w:pStyle w:val="Title"/>
        <w:framePr w:w="0" w:hSpace="0" w:vSpace="0" w:wrap="auto" w:vAnchor="margin" w:hAnchor="text" w:xAlign="left" w:yAlign="inline"/>
        <w:rPr>
          <w:rFonts w:ascii="Symbol" w:eastAsia="Symbol" w:hAnsi="Symbol" w:cs="Symbol"/>
          <w:color w:val="000000"/>
          <w:sz w:val="22"/>
          <w:szCs w:val="22"/>
        </w:rPr>
        <w:sectPr w:rsidR="008E4F03" w:rsidRPr="00AD18E7"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AD18E7">
        <w:rPr>
          <w:vanish/>
          <w:color w:val="000000"/>
          <w:sz w:val="22"/>
          <w:szCs w:val="22"/>
          <w:vertAlign w:val="superscript"/>
        </w:rPr>
        <w:footnoteReference w:id="1"/>
      </w:r>
    </w:p>
    <w:p w14:paraId="16BD285F" w14:textId="77777777" w:rsidR="00CC5125" w:rsidRPr="00AD18E7" w:rsidRDefault="00CC5125" w:rsidP="00CC5125">
      <w:pPr>
        <w:pStyle w:val="Title"/>
        <w:framePr w:w="0" w:hSpace="0" w:vSpace="0" w:wrap="auto" w:vAnchor="margin" w:hAnchor="text" w:xAlign="left" w:yAlign="inline"/>
      </w:pPr>
      <w:r w:rsidRPr="00AD18E7">
        <w:t>N</w:t>
      </w:r>
      <w:r w:rsidRPr="00AD18E7">
        <w:rPr>
          <w:lang w:eastAsia="zh-CN"/>
        </w:rPr>
        <w:t>o</w:t>
      </w:r>
      <w:r w:rsidRPr="00AD18E7">
        <w:rPr>
          <w:rFonts w:hint="eastAsia"/>
          <w:lang w:eastAsia="zh-CN"/>
        </w:rPr>
        <w:t>rth</w:t>
      </w:r>
      <w:r w:rsidRPr="00AD18E7">
        <w:t xml:space="preserve"> Carolina Road Safety Analysis and Prediction</w:t>
      </w:r>
    </w:p>
    <w:p w14:paraId="47CA69F1" w14:textId="12055E41" w:rsidR="00732E46" w:rsidRPr="00AD18E7" w:rsidRDefault="00732E46">
      <w:pPr>
        <w:widowControl w:val="0"/>
        <w:pBdr>
          <w:top w:val="nil"/>
          <w:left w:val="nil"/>
          <w:bottom w:val="nil"/>
          <w:right w:val="nil"/>
          <w:between w:val="nil"/>
        </w:pBdr>
        <w:spacing w:line="252" w:lineRule="auto"/>
        <w:jc w:val="both"/>
        <w:rPr>
          <w:color w:val="000000"/>
          <w:sz w:val="22"/>
          <w:szCs w:val="22"/>
        </w:rPr>
      </w:pPr>
    </w:p>
    <w:p w14:paraId="6531D7CD" w14:textId="6F641E97" w:rsidR="00732E46" w:rsidRPr="00AD18E7" w:rsidRDefault="00CC5125">
      <w:pPr>
        <w:pBdr>
          <w:top w:val="nil"/>
          <w:left w:val="nil"/>
          <w:bottom w:val="nil"/>
          <w:right w:val="nil"/>
          <w:between w:val="nil"/>
        </w:pBdr>
        <w:spacing w:after="320"/>
        <w:jc w:val="center"/>
        <w:rPr>
          <w:color w:val="000000"/>
          <w:sz w:val="22"/>
          <w:szCs w:val="22"/>
        </w:rPr>
      </w:pPr>
      <w:bookmarkStart w:id="1" w:name="_heading=h.gjdgxs" w:colFirst="0" w:colLast="0"/>
      <w:bookmarkEnd w:id="1"/>
      <w:r w:rsidRPr="00AD18E7">
        <w:rPr>
          <w:color w:val="000000"/>
          <w:sz w:val="22"/>
          <w:szCs w:val="22"/>
        </w:rPr>
        <w:t>Ye Qin and Adrian Chan</w:t>
      </w:r>
    </w:p>
    <w:p w14:paraId="66416825" w14:textId="77777777" w:rsidR="00002FAF" w:rsidRPr="00AD18E7" w:rsidRDefault="00002FAF">
      <w:pPr>
        <w:pBdr>
          <w:top w:val="nil"/>
          <w:left w:val="nil"/>
          <w:bottom w:val="nil"/>
          <w:right w:val="nil"/>
          <w:between w:val="nil"/>
        </w:pBdr>
        <w:spacing w:before="20"/>
        <w:ind w:firstLine="202"/>
        <w:jc w:val="both"/>
        <w:rPr>
          <w:b/>
          <w:i/>
          <w:color w:val="000000"/>
          <w:sz w:val="22"/>
          <w:szCs w:val="22"/>
        </w:rPr>
        <w:sectPr w:rsidR="00002FAF" w:rsidRPr="00AD18E7" w:rsidSect="00002FAF">
          <w:type w:val="continuous"/>
          <w:pgSz w:w="12240" w:h="15840"/>
          <w:pgMar w:top="1008" w:right="936" w:bottom="1008" w:left="936" w:header="432" w:footer="432" w:gutter="0"/>
          <w:pgNumType w:start="1"/>
          <w:cols w:space="288"/>
        </w:sectPr>
      </w:pPr>
    </w:p>
    <w:p w14:paraId="1B643D01" w14:textId="2BA2FE74" w:rsidR="00732E46" w:rsidRPr="00AB30F5" w:rsidRDefault="00AB30F5" w:rsidP="00CC5125">
      <w:pPr>
        <w:pBdr>
          <w:top w:val="nil"/>
          <w:left w:val="nil"/>
          <w:bottom w:val="nil"/>
          <w:right w:val="nil"/>
          <w:between w:val="nil"/>
        </w:pBdr>
        <w:spacing w:before="20"/>
        <w:ind w:firstLine="202"/>
        <w:jc w:val="both"/>
        <w:rPr>
          <w:b/>
          <w:color w:val="000000"/>
          <w:sz w:val="22"/>
          <w:szCs w:val="22"/>
        </w:rPr>
      </w:pPr>
      <w:r w:rsidRPr="00AB30F5">
        <w:rPr>
          <w:rStyle w:val="Emphasis"/>
          <w:b/>
          <w:bCs/>
          <w:color w:val="0E101A"/>
          <w:sz w:val="22"/>
          <w:szCs w:val="22"/>
        </w:rPr>
        <w:t>Abstract</w:t>
      </w:r>
      <w:r w:rsidRPr="00AB30F5">
        <w:rPr>
          <w:rStyle w:val="Strong"/>
          <w:color w:val="0E101A"/>
          <w:sz w:val="22"/>
          <w:szCs w:val="22"/>
        </w:rPr>
        <w:t xml:space="preserve">—North Carolina Road Safety factors can be attributed to the type of route, type of section, length of the section, number of lanes, average annual daily traffic, and congestion level. As a result, a safety prediction system will be built for different roads. This system makes it possible to make safety and accident predictions for otherwise unknown roads. This system can provide </w:t>
      </w:r>
      <w:r w:rsidRPr="00AB30F5">
        <w:rPr>
          <w:rStyle w:val="Strong"/>
          <w:color w:val="0E101A"/>
          <w:sz w:val="22"/>
          <w:szCs w:val="22"/>
        </w:rPr>
        <w:t>excellent</w:t>
      </w:r>
      <w:r w:rsidRPr="00AB30F5">
        <w:rPr>
          <w:rStyle w:val="Strong"/>
          <w:color w:val="0E101A"/>
          <w:sz w:val="22"/>
          <w:szCs w:val="22"/>
        </w:rPr>
        <w:t xml:space="preserve"> convenience for future traffic travel. For example, using this system to the navigation software, the navigation software can tell the driver the difficulty of driving different routes and the probability of accidents. This technology holds great promise and is, at the same time, relevant to life. These reasons were the motivation for the research team to develop this system. In this system, a neural network will be trained with known road data and the number of accidents to predict the safety factor and the number of accidents that occur on unknown roads. The professor provided road data and accident counts.  </w:t>
      </w:r>
      <w:r w:rsidR="00CC5125" w:rsidRPr="00AB30F5">
        <w:rPr>
          <w:b/>
          <w:sz w:val="22"/>
          <w:szCs w:val="22"/>
        </w:rPr>
        <w:t xml:space="preserve"> </w:t>
      </w:r>
      <w:r w:rsidR="00CC5125" w:rsidRPr="00AB30F5">
        <w:rPr>
          <w:b/>
          <w:color w:val="000000"/>
          <w:sz w:val="22"/>
          <w:szCs w:val="22"/>
        </w:rPr>
        <w:t xml:space="preserve"> </w:t>
      </w:r>
    </w:p>
    <w:p w14:paraId="59F2D0B6" w14:textId="11E53DD7" w:rsidR="00732E46" w:rsidRPr="00AD18E7" w:rsidRDefault="00DB3364" w:rsidP="00AD18E7">
      <w:pPr>
        <w:pStyle w:val="Heading1"/>
      </w:pPr>
      <w:bookmarkStart w:id="2" w:name="bookmark=id.30j0zll" w:colFirst="0" w:colLast="0"/>
      <w:bookmarkEnd w:id="2"/>
      <w:r w:rsidRPr="00AD18E7">
        <w:t xml:space="preserve">I. </w:t>
      </w:r>
      <w:r w:rsidR="000F2C11" w:rsidRPr="00AD18E7">
        <w:t>INTRODUCTION</w:t>
      </w:r>
    </w:p>
    <w:p w14:paraId="43794709" w14:textId="36750A8A" w:rsidR="004063A4" w:rsidRPr="00CE5311" w:rsidRDefault="00CC5125" w:rsidP="004063A4">
      <w:pPr>
        <w:keepNext/>
        <w:framePr w:dropCap="drop" w:lines="3" w:wrap="around" w:vAnchor="text" w:hAnchor="text"/>
        <w:pBdr>
          <w:top w:val="nil"/>
          <w:left w:val="nil"/>
        </w:pBdr>
        <w:spacing w:line="724" w:lineRule="exact"/>
        <w:jc w:val="both"/>
        <w:textAlignment w:val="baseline"/>
        <w:rPr>
          <w:smallCaps/>
          <w:color w:val="000000"/>
          <w:position w:val="-9"/>
          <w:sz w:val="97"/>
          <w:szCs w:val="97"/>
        </w:rPr>
      </w:pPr>
      <w:r w:rsidRPr="00CE5311">
        <w:rPr>
          <w:smallCaps/>
          <w:color w:val="000000"/>
          <w:position w:val="-9"/>
          <w:sz w:val="97"/>
          <w:szCs w:val="97"/>
        </w:rPr>
        <w:t>I</w:t>
      </w:r>
    </w:p>
    <w:p w14:paraId="470063A1" w14:textId="77777777" w:rsidR="00CE5311" w:rsidRDefault="00CE5311" w:rsidP="00CE5311">
      <w:pPr>
        <w:widowControl w:val="0"/>
        <w:pBdr>
          <w:top w:val="nil"/>
          <w:left w:val="nil"/>
          <w:bottom w:val="nil"/>
          <w:right w:val="nil"/>
          <w:between w:val="nil"/>
        </w:pBdr>
        <w:spacing w:line="252" w:lineRule="auto"/>
        <w:jc w:val="both"/>
        <w:rPr>
          <w:sz w:val="22"/>
          <w:szCs w:val="22"/>
        </w:rPr>
      </w:pPr>
      <w:r w:rsidRPr="00CE5311">
        <w:rPr>
          <w:sz w:val="22"/>
          <w:szCs w:val="22"/>
        </w:rPr>
        <w:t>n the first step of this project, we need to remove the data in the database where the safety column is equal to 49.99 or 49.999 or similar. This is because data like 49.99 are invalid. Also, the number of invalid data and the percentage of invalid data need to be recorded. After clearing the invalid data, we need to determine the authenticity of the data with a safety equal to 0. Similarly, the validity of 0.4 and 0.6 needs to be determined.</w:t>
      </w:r>
    </w:p>
    <w:p w14:paraId="72BB72BC" w14:textId="5FE56FB4" w:rsidR="00732E46" w:rsidRPr="00AD18E7" w:rsidRDefault="00CE5311" w:rsidP="00CC5125">
      <w:pPr>
        <w:widowControl w:val="0"/>
        <w:pBdr>
          <w:top w:val="nil"/>
          <w:left w:val="nil"/>
          <w:bottom w:val="nil"/>
          <w:right w:val="nil"/>
          <w:between w:val="nil"/>
        </w:pBdr>
        <w:spacing w:line="252" w:lineRule="auto"/>
        <w:ind w:firstLine="270"/>
        <w:jc w:val="both"/>
        <w:rPr>
          <w:sz w:val="22"/>
          <w:szCs w:val="22"/>
        </w:rPr>
      </w:pPr>
      <w:r w:rsidRPr="00CE5311">
        <w:rPr>
          <w:sz w:val="22"/>
          <w:szCs w:val="22"/>
        </w:rPr>
        <w:t>In the second step of the project, the distribution of safety values, that is, how many times different safety values have occurred, needs to be known. After this, we need to know the distribution of safety values under different conditions using a scatter plot. Looking at the scatter plot distribution, one can roughly determine whether a variable is linearly or nonlinearly related to the safety value.</w:t>
      </w:r>
    </w:p>
    <w:p w14:paraId="7B97602F" w14:textId="6461E66A" w:rsidR="00732E46" w:rsidRPr="00AD18E7" w:rsidRDefault="00DB3364" w:rsidP="00AD18E7">
      <w:pPr>
        <w:pStyle w:val="Heading1"/>
      </w:pPr>
      <w:r w:rsidRPr="00AD18E7">
        <w:t xml:space="preserve">II. </w:t>
      </w:r>
      <w:r w:rsidR="00CC5125" w:rsidRPr="00AD18E7">
        <w:t>Data Cleaning and Variable Coding</w:t>
      </w:r>
    </w:p>
    <w:p w14:paraId="7F101A75" w14:textId="46FC3E7D" w:rsidR="00CC5125" w:rsidRPr="00AD18E7" w:rsidRDefault="00CE5311" w:rsidP="00CC5125">
      <w:pPr>
        <w:widowControl w:val="0"/>
        <w:pBdr>
          <w:top w:val="nil"/>
          <w:left w:val="nil"/>
          <w:bottom w:val="nil"/>
          <w:right w:val="nil"/>
          <w:between w:val="nil"/>
        </w:pBdr>
        <w:spacing w:line="252" w:lineRule="auto"/>
        <w:ind w:firstLine="202"/>
        <w:jc w:val="both"/>
        <w:rPr>
          <w:sz w:val="22"/>
          <w:szCs w:val="22"/>
        </w:rPr>
      </w:pPr>
      <w:r w:rsidRPr="00CE5311">
        <w:rPr>
          <w:sz w:val="22"/>
          <w:szCs w:val="22"/>
        </w:rPr>
        <w:t>First, we need</w:t>
      </w:r>
      <w:r>
        <w:rPr>
          <w:sz w:val="22"/>
          <w:szCs w:val="22"/>
        </w:rPr>
        <w:t>ed</w:t>
      </w:r>
      <w:r w:rsidRPr="00CE5311">
        <w:rPr>
          <w:sz w:val="22"/>
          <w:szCs w:val="22"/>
        </w:rPr>
        <w:t xml:space="preserve"> to remove invalid data like 49.99 and 49.999. We dropped 208 invalid values using pandas, which was 3.09% of the total dataset.</w:t>
      </w:r>
    </w:p>
    <w:p w14:paraId="0E330FAF" w14:textId="7DB75E0D" w:rsidR="00CC5125" w:rsidRPr="00AD18E7" w:rsidRDefault="002B6AAD" w:rsidP="00CC5125">
      <w:pPr>
        <w:widowControl w:val="0"/>
        <w:pBdr>
          <w:top w:val="nil"/>
          <w:left w:val="nil"/>
          <w:bottom w:val="nil"/>
          <w:right w:val="nil"/>
          <w:between w:val="nil"/>
        </w:pBdr>
        <w:spacing w:line="252" w:lineRule="auto"/>
        <w:ind w:firstLine="202"/>
        <w:jc w:val="both"/>
        <w:rPr>
          <w:sz w:val="22"/>
          <w:szCs w:val="22"/>
        </w:rPr>
      </w:pPr>
      <w:r w:rsidRPr="002B6AAD">
        <w:rPr>
          <w:sz w:val="22"/>
          <w:szCs w:val="22"/>
        </w:rPr>
        <w:t>The second step was to determine whether the safety values of 0 were valid. Based on our judgment of the data distribution, we consider the safety value equal to 0 as a valid value. If the zero safety values were truly missing values, the distribution of the predictors said to be known transportation indicators (Congestion and Turbulence) would be a similar distribution to the whole dataset for each type. However, they were not and were significantly different from the overall dataset. This is where we suspected that 0 is not missing data but valid data.</w:t>
      </w:r>
    </w:p>
    <w:p w14:paraId="0086070D" w14:textId="5DE56BAD" w:rsidR="00CC5125" w:rsidRPr="00AD18E7" w:rsidRDefault="002B6AAD" w:rsidP="00CC5125">
      <w:pPr>
        <w:widowControl w:val="0"/>
        <w:pBdr>
          <w:top w:val="nil"/>
          <w:left w:val="nil"/>
          <w:bottom w:val="nil"/>
          <w:right w:val="nil"/>
          <w:between w:val="nil"/>
        </w:pBdr>
        <w:spacing w:line="252" w:lineRule="auto"/>
        <w:ind w:firstLine="202"/>
        <w:jc w:val="both"/>
        <w:rPr>
          <w:sz w:val="22"/>
          <w:szCs w:val="22"/>
        </w:rPr>
      </w:pPr>
      <w:r w:rsidRPr="002B6AAD">
        <w:rPr>
          <w:sz w:val="22"/>
          <w:szCs w:val="22"/>
        </w:rPr>
        <w:t>A similar argument can be made for the values 0.4 and 0.6. If these were filler values, we expect the distribution of transportation indicators to be like the full dataset. However, they are more like the distribution for zero safety values which shows they are not just filler values.</w:t>
      </w:r>
    </w:p>
    <w:p w14:paraId="36304B0D" w14:textId="55FF67C5" w:rsidR="00CC5125" w:rsidRPr="00AD18E7" w:rsidRDefault="00CC5125" w:rsidP="00CC5125">
      <w:pPr>
        <w:widowControl w:val="0"/>
        <w:pBdr>
          <w:top w:val="nil"/>
          <w:left w:val="nil"/>
          <w:bottom w:val="nil"/>
          <w:right w:val="nil"/>
          <w:between w:val="nil"/>
        </w:pBdr>
        <w:spacing w:line="252" w:lineRule="auto"/>
        <w:ind w:firstLine="202"/>
        <w:jc w:val="both"/>
        <w:rPr>
          <w:sz w:val="22"/>
          <w:szCs w:val="22"/>
        </w:rPr>
      </w:pPr>
      <w:r w:rsidRPr="00AD18E7">
        <w:rPr>
          <w:noProof/>
          <w:sz w:val="22"/>
          <w:szCs w:val="22"/>
        </w:rPr>
        <w:drawing>
          <wp:inline distT="0" distB="0" distL="0" distR="0" wp14:anchorId="46C74B02" wp14:editId="79A24373">
            <wp:extent cx="2117214" cy="16002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8304" cy="1608582"/>
                    </a:xfrm>
                    <a:prstGeom prst="rect">
                      <a:avLst/>
                    </a:prstGeom>
                    <a:noFill/>
                    <a:ln>
                      <a:noFill/>
                    </a:ln>
                  </pic:spPr>
                </pic:pic>
              </a:graphicData>
            </a:graphic>
          </wp:inline>
        </w:drawing>
      </w:r>
    </w:p>
    <w:p w14:paraId="1461431E" w14:textId="77777777" w:rsidR="00CC5125" w:rsidRPr="00AD18E7" w:rsidRDefault="00CC5125" w:rsidP="00AD18E7">
      <w:pPr>
        <w:widowControl w:val="0"/>
        <w:pBdr>
          <w:top w:val="nil"/>
          <w:left w:val="nil"/>
          <w:bottom w:val="nil"/>
          <w:right w:val="nil"/>
          <w:between w:val="nil"/>
        </w:pBdr>
        <w:spacing w:line="252" w:lineRule="auto"/>
        <w:jc w:val="both"/>
        <w:rPr>
          <w:bCs/>
          <w:sz w:val="22"/>
          <w:szCs w:val="22"/>
        </w:rPr>
      </w:pPr>
      <w:r w:rsidRPr="00AD18E7">
        <w:rPr>
          <w:b/>
          <w:sz w:val="22"/>
          <w:szCs w:val="22"/>
        </w:rPr>
        <w:t xml:space="preserve">Fig. 1. </w:t>
      </w:r>
      <w:r w:rsidRPr="00AD18E7">
        <w:rPr>
          <w:bCs/>
          <w:sz w:val="22"/>
          <w:szCs w:val="22"/>
        </w:rPr>
        <w:t>Type0 figure, AC is the congestion distribution with full dataset; ZC is the congestion distribution with zero safety.</w:t>
      </w:r>
      <w:r w:rsidRPr="00AD18E7">
        <w:rPr>
          <w:rFonts w:hint="eastAsia"/>
          <w:bCs/>
          <w:sz w:val="22"/>
          <w:szCs w:val="22"/>
          <w:lang w:eastAsia="zh-CN"/>
        </w:rPr>
        <w:t xml:space="preserve"> 6</w:t>
      </w:r>
      <w:r w:rsidRPr="00AD18E7">
        <w:rPr>
          <w:bCs/>
          <w:sz w:val="22"/>
          <w:szCs w:val="22"/>
          <w:lang w:eastAsia="zh-CN"/>
        </w:rPr>
        <w:t>C is the congestion distribution with 0.6 safety.</w:t>
      </w:r>
    </w:p>
    <w:p w14:paraId="423CD785" w14:textId="7CF599EA" w:rsidR="00CC5125" w:rsidRPr="00AD18E7" w:rsidRDefault="00CC5125" w:rsidP="00CC5125">
      <w:pPr>
        <w:widowControl w:val="0"/>
        <w:pBdr>
          <w:top w:val="nil"/>
          <w:left w:val="nil"/>
          <w:bottom w:val="nil"/>
          <w:right w:val="nil"/>
          <w:between w:val="nil"/>
        </w:pBdr>
        <w:spacing w:line="252" w:lineRule="auto"/>
        <w:ind w:firstLine="202"/>
        <w:jc w:val="both"/>
        <w:rPr>
          <w:sz w:val="22"/>
          <w:szCs w:val="22"/>
        </w:rPr>
      </w:pPr>
      <w:r w:rsidRPr="00AD18E7">
        <w:rPr>
          <w:noProof/>
          <w:sz w:val="22"/>
          <w:szCs w:val="22"/>
        </w:rPr>
        <w:drawing>
          <wp:inline distT="0" distB="0" distL="0" distR="0" wp14:anchorId="30EF53D3" wp14:editId="7738046B">
            <wp:extent cx="2087225" cy="1607820"/>
            <wp:effectExtent l="0" t="0" r="889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1738" cy="1619000"/>
                    </a:xfrm>
                    <a:prstGeom prst="rect">
                      <a:avLst/>
                    </a:prstGeom>
                    <a:noFill/>
                    <a:ln>
                      <a:noFill/>
                    </a:ln>
                  </pic:spPr>
                </pic:pic>
              </a:graphicData>
            </a:graphic>
          </wp:inline>
        </w:drawing>
      </w:r>
    </w:p>
    <w:p w14:paraId="751EAF20" w14:textId="7048C662" w:rsidR="00CC5125" w:rsidRPr="00AD18E7" w:rsidRDefault="00CC5125" w:rsidP="00AD18E7">
      <w:pPr>
        <w:widowControl w:val="0"/>
        <w:pBdr>
          <w:top w:val="nil"/>
          <w:left w:val="nil"/>
          <w:bottom w:val="nil"/>
          <w:right w:val="nil"/>
          <w:between w:val="nil"/>
        </w:pBdr>
        <w:spacing w:line="252" w:lineRule="auto"/>
        <w:jc w:val="both"/>
        <w:rPr>
          <w:bCs/>
          <w:sz w:val="22"/>
          <w:szCs w:val="22"/>
        </w:rPr>
      </w:pPr>
      <w:r w:rsidRPr="00AD18E7">
        <w:rPr>
          <w:b/>
          <w:sz w:val="22"/>
          <w:szCs w:val="22"/>
        </w:rPr>
        <w:t xml:space="preserve">Fig. 2. </w:t>
      </w:r>
      <w:r w:rsidRPr="00AD18E7">
        <w:rPr>
          <w:bCs/>
          <w:sz w:val="22"/>
          <w:szCs w:val="22"/>
        </w:rPr>
        <w:t>Type1</w:t>
      </w:r>
      <w:r w:rsidR="00AB30F5">
        <w:rPr>
          <w:bCs/>
          <w:sz w:val="22"/>
          <w:szCs w:val="22"/>
        </w:rPr>
        <w:t xml:space="preserve"> figure,</w:t>
      </w:r>
      <w:r w:rsidRPr="00AD18E7">
        <w:rPr>
          <w:bCs/>
          <w:sz w:val="22"/>
          <w:szCs w:val="22"/>
        </w:rPr>
        <w:t xml:space="preserve"> </w:t>
      </w:r>
      <w:r w:rsidR="00AB30F5">
        <w:rPr>
          <w:bCs/>
          <w:sz w:val="22"/>
          <w:szCs w:val="22"/>
        </w:rPr>
        <w:t>AT i</w:t>
      </w:r>
      <w:r w:rsidRPr="00AD18E7">
        <w:rPr>
          <w:bCs/>
          <w:sz w:val="22"/>
          <w:szCs w:val="22"/>
        </w:rPr>
        <w:t xml:space="preserve">s the turbulence distribution </w:t>
      </w:r>
      <w:r w:rsidR="00AB30F5">
        <w:rPr>
          <w:bCs/>
          <w:sz w:val="22"/>
          <w:szCs w:val="22"/>
        </w:rPr>
        <w:t>of the</w:t>
      </w:r>
      <w:r w:rsidRPr="00AD18E7">
        <w:rPr>
          <w:bCs/>
          <w:sz w:val="22"/>
          <w:szCs w:val="22"/>
        </w:rPr>
        <w:t xml:space="preserve"> full dataset; ZT is the turbulence distribution with zero safety.</w:t>
      </w:r>
    </w:p>
    <w:p w14:paraId="78102157" w14:textId="32EF83F4" w:rsidR="00CC5125" w:rsidRDefault="00CC5125" w:rsidP="00CC5125">
      <w:pPr>
        <w:widowControl w:val="0"/>
        <w:pBdr>
          <w:top w:val="nil"/>
          <w:left w:val="nil"/>
          <w:bottom w:val="nil"/>
          <w:right w:val="nil"/>
          <w:between w:val="nil"/>
        </w:pBdr>
        <w:spacing w:line="252" w:lineRule="auto"/>
        <w:ind w:firstLine="202"/>
        <w:jc w:val="both"/>
        <w:rPr>
          <w:bCs/>
          <w:sz w:val="22"/>
          <w:szCs w:val="22"/>
        </w:rPr>
      </w:pPr>
    </w:p>
    <w:p w14:paraId="29A60647" w14:textId="77777777" w:rsidR="00AB30F5" w:rsidRPr="00AD18E7" w:rsidRDefault="00AB30F5" w:rsidP="00CC5125">
      <w:pPr>
        <w:widowControl w:val="0"/>
        <w:pBdr>
          <w:top w:val="nil"/>
          <w:left w:val="nil"/>
          <w:bottom w:val="nil"/>
          <w:right w:val="nil"/>
          <w:between w:val="nil"/>
        </w:pBdr>
        <w:spacing w:line="252" w:lineRule="auto"/>
        <w:ind w:firstLine="202"/>
        <w:jc w:val="both"/>
        <w:rPr>
          <w:bCs/>
          <w:sz w:val="22"/>
          <w:szCs w:val="22"/>
        </w:rPr>
      </w:pPr>
    </w:p>
    <w:p w14:paraId="534A61AA" w14:textId="5D948FF9" w:rsidR="00732E46" w:rsidRPr="00AD18E7" w:rsidRDefault="002B6AAD" w:rsidP="00CC5125">
      <w:pPr>
        <w:widowControl w:val="0"/>
        <w:pBdr>
          <w:top w:val="nil"/>
          <w:left w:val="nil"/>
          <w:bottom w:val="nil"/>
          <w:right w:val="nil"/>
          <w:between w:val="nil"/>
        </w:pBdr>
        <w:spacing w:line="252" w:lineRule="auto"/>
        <w:ind w:firstLine="202"/>
        <w:jc w:val="both"/>
        <w:rPr>
          <w:sz w:val="22"/>
          <w:szCs w:val="22"/>
        </w:rPr>
      </w:pPr>
      <w:r w:rsidRPr="002B6AAD">
        <w:rPr>
          <w:sz w:val="22"/>
          <w:szCs w:val="22"/>
        </w:rPr>
        <w:lastRenderedPageBreak/>
        <w:t xml:space="preserve">To clean the dataset, we removed the ID and </w:t>
      </w:r>
      <w:proofErr w:type="spellStart"/>
      <w:r w:rsidRPr="002B6AAD">
        <w:rPr>
          <w:sz w:val="22"/>
          <w:szCs w:val="22"/>
        </w:rPr>
        <w:t>AADT_Profile</w:t>
      </w:r>
      <w:proofErr w:type="spellEnd"/>
      <w:r w:rsidRPr="002B6AAD">
        <w:rPr>
          <w:sz w:val="22"/>
          <w:szCs w:val="22"/>
        </w:rPr>
        <w:t xml:space="preserve"> since they were not filled with any values. Then categorical values were coded with L-1 binary values where L is the number of categories in a column.</w:t>
      </w:r>
    </w:p>
    <w:p w14:paraId="59DA313D" w14:textId="3269CE11" w:rsidR="00732E46" w:rsidRPr="00AD18E7" w:rsidRDefault="00DB3364" w:rsidP="00AD18E7">
      <w:pPr>
        <w:pStyle w:val="Heading1"/>
      </w:pPr>
      <w:r w:rsidRPr="00AD18E7">
        <w:t xml:space="preserve">III. </w:t>
      </w:r>
      <w:r w:rsidR="00CC5125" w:rsidRPr="00AD18E7">
        <w:t>Statistical Analysis</w:t>
      </w:r>
    </w:p>
    <w:p w14:paraId="2B40A0F7" w14:textId="598A30A5" w:rsidR="00765BC6" w:rsidRDefault="002B6AAD" w:rsidP="00CC5125">
      <w:pPr>
        <w:widowControl w:val="0"/>
        <w:pBdr>
          <w:top w:val="nil"/>
          <w:left w:val="nil"/>
          <w:bottom w:val="nil"/>
          <w:right w:val="nil"/>
          <w:between w:val="nil"/>
        </w:pBdr>
        <w:spacing w:line="252" w:lineRule="auto"/>
        <w:ind w:firstLine="202"/>
        <w:jc w:val="both"/>
        <w:rPr>
          <w:sz w:val="22"/>
          <w:szCs w:val="22"/>
        </w:rPr>
      </w:pPr>
      <w:r w:rsidRPr="002B6AAD">
        <w:rPr>
          <w:sz w:val="22"/>
          <w:szCs w:val="22"/>
        </w:rPr>
        <w:t xml:space="preserve">While observing the distribution of safety with a histogram, it was clear that safety is extremely </w:t>
      </w:r>
      <w:proofErr w:type="gramStart"/>
      <w:r w:rsidRPr="002B6AAD">
        <w:rPr>
          <w:sz w:val="22"/>
          <w:szCs w:val="22"/>
        </w:rPr>
        <w:t>right-skewed</w:t>
      </w:r>
      <w:proofErr w:type="gramEnd"/>
      <w:r w:rsidRPr="002B6AAD">
        <w:rPr>
          <w:sz w:val="22"/>
          <w:szCs w:val="22"/>
        </w:rPr>
        <w:t>.</w:t>
      </w:r>
    </w:p>
    <w:p w14:paraId="2511CBC0" w14:textId="7766510F" w:rsidR="00CC5125" w:rsidRPr="00AD18E7" w:rsidRDefault="00CC5125" w:rsidP="00CC5125">
      <w:pPr>
        <w:widowControl w:val="0"/>
        <w:pBdr>
          <w:top w:val="nil"/>
          <w:left w:val="nil"/>
          <w:bottom w:val="nil"/>
          <w:right w:val="nil"/>
          <w:between w:val="nil"/>
        </w:pBdr>
        <w:spacing w:line="252" w:lineRule="auto"/>
        <w:ind w:firstLine="202"/>
        <w:jc w:val="both"/>
        <w:rPr>
          <w:color w:val="000000"/>
          <w:sz w:val="22"/>
          <w:szCs w:val="22"/>
        </w:rPr>
      </w:pPr>
      <w:r w:rsidRPr="00AD18E7">
        <w:rPr>
          <w:noProof/>
          <w:sz w:val="22"/>
          <w:szCs w:val="22"/>
        </w:rPr>
        <w:drawing>
          <wp:inline distT="0" distB="0" distL="0" distR="0" wp14:anchorId="31FE0F79" wp14:editId="6CF112AC">
            <wp:extent cx="2453640" cy="1288365"/>
            <wp:effectExtent l="0" t="0" r="3810" b="762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2692" cy="1293118"/>
                    </a:xfrm>
                    <a:prstGeom prst="rect">
                      <a:avLst/>
                    </a:prstGeom>
                    <a:noFill/>
                    <a:ln>
                      <a:noFill/>
                    </a:ln>
                  </pic:spPr>
                </pic:pic>
              </a:graphicData>
            </a:graphic>
          </wp:inline>
        </w:drawing>
      </w:r>
    </w:p>
    <w:p w14:paraId="6A0CA48A" w14:textId="344C0041" w:rsidR="00CC5125" w:rsidRPr="00AD18E7" w:rsidRDefault="00CC5125" w:rsidP="00AD18E7">
      <w:pPr>
        <w:widowControl w:val="0"/>
        <w:pBdr>
          <w:top w:val="nil"/>
          <w:left w:val="nil"/>
          <w:bottom w:val="nil"/>
          <w:right w:val="nil"/>
          <w:between w:val="nil"/>
        </w:pBdr>
        <w:spacing w:line="252" w:lineRule="auto"/>
        <w:jc w:val="both"/>
        <w:rPr>
          <w:color w:val="000000"/>
          <w:sz w:val="22"/>
          <w:szCs w:val="22"/>
        </w:rPr>
      </w:pPr>
      <w:r w:rsidRPr="00AD18E7">
        <w:rPr>
          <w:b/>
          <w:bCs/>
          <w:color w:val="000000"/>
          <w:sz w:val="22"/>
          <w:szCs w:val="22"/>
        </w:rPr>
        <w:t>Fig 3.</w:t>
      </w:r>
      <w:r w:rsidRPr="00AD18E7">
        <w:rPr>
          <w:color w:val="000000"/>
          <w:sz w:val="22"/>
          <w:szCs w:val="22"/>
        </w:rPr>
        <w:t xml:space="preserve"> Safety Distribution Histogram Plot</w:t>
      </w:r>
    </w:p>
    <w:p w14:paraId="62B290B5" w14:textId="77665A73" w:rsidR="00CC5125" w:rsidRPr="00AD18E7" w:rsidRDefault="00CC5125" w:rsidP="00CC5125">
      <w:pPr>
        <w:widowControl w:val="0"/>
        <w:pBdr>
          <w:top w:val="nil"/>
          <w:left w:val="nil"/>
          <w:bottom w:val="nil"/>
          <w:right w:val="nil"/>
          <w:between w:val="nil"/>
        </w:pBdr>
        <w:spacing w:line="252" w:lineRule="auto"/>
        <w:ind w:firstLine="202"/>
        <w:jc w:val="both"/>
        <w:rPr>
          <w:color w:val="000000"/>
          <w:sz w:val="22"/>
          <w:szCs w:val="22"/>
        </w:rPr>
      </w:pPr>
    </w:p>
    <w:p w14:paraId="4254E8C1" w14:textId="2688350C" w:rsidR="00462625" w:rsidRPr="00AD18E7" w:rsidRDefault="00CC5125" w:rsidP="00462625">
      <w:pPr>
        <w:widowControl w:val="0"/>
        <w:pBdr>
          <w:top w:val="nil"/>
          <w:left w:val="nil"/>
          <w:bottom w:val="nil"/>
          <w:right w:val="nil"/>
          <w:between w:val="nil"/>
        </w:pBdr>
        <w:spacing w:line="252" w:lineRule="auto"/>
        <w:ind w:firstLine="202"/>
        <w:jc w:val="both"/>
        <w:rPr>
          <w:color w:val="000000"/>
          <w:sz w:val="22"/>
          <w:szCs w:val="22"/>
        </w:rPr>
      </w:pPr>
      <w:r w:rsidRPr="00AD18E7">
        <w:rPr>
          <w:color w:val="000000"/>
          <w:sz w:val="22"/>
          <w:szCs w:val="22"/>
        </w:rPr>
        <w:t>Due to this</w:t>
      </w:r>
      <w:r w:rsidR="002B6AAD">
        <w:rPr>
          <w:color w:val="000000"/>
          <w:sz w:val="22"/>
          <w:szCs w:val="22"/>
        </w:rPr>
        <w:t>,</w:t>
      </w:r>
      <w:r w:rsidRPr="00AD18E7">
        <w:rPr>
          <w:color w:val="000000"/>
          <w:sz w:val="22"/>
          <w:szCs w:val="22"/>
        </w:rPr>
        <w:t xml:space="preserve"> we decided to transform the </w:t>
      </w:r>
      <w:r w:rsidR="000B073C">
        <w:rPr>
          <w:color w:val="000000"/>
          <w:sz w:val="22"/>
          <w:szCs w:val="22"/>
        </w:rPr>
        <w:t>s</w:t>
      </w:r>
      <w:r w:rsidRPr="00AD18E7">
        <w:rPr>
          <w:color w:val="000000"/>
          <w:sz w:val="22"/>
          <w:szCs w:val="22"/>
        </w:rPr>
        <w:t xml:space="preserve">afety response variable using </w:t>
      </w:r>
      <w:proofErr w:type="gramStart"/>
      <w:r w:rsidRPr="00AD18E7">
        <w:rPr>
          <w:color w:val="000000"/>
          <w:sz w:val="22"/>
          <w:szCs w:val="22"/>
        </w:rPr>
        <w:t>log(</w:t>
      </w:r>
      <w:proofErr w:type="gramEnd"/>
      <w:r w:rsidRPr="00AD18E7">
        <w:rPr>
          <w:color w:val="000000"/>
          <w:sz w:val="22"/>
          <w:szCs w:val="22"/>
        </w:rPr>
        <w:t xml:space="preserve">x + 1) </w:t>
      </w:r>
      <w:r w:rsidR="00A348DA" w:rsidRPr="00AD18E7">
        <w:rPr>
          <w:color w:val="000000"/>
          <w:sz w:val="22"/>
          <w:szCs w:val="22"/>
        </w:rPr>
        <w:t>to change</w:t>
      </w:r>
      <w:r w:rsidRPr="00AD18E7">
        <w:rPr>
          <w:color w:val="000000"/>
          <w:sz w:val="22"/>
          <w:szCs w:val="22"/>
        </w:rPr>
        <w:t xml:space="preserve"> the distribution of </w:t>
      </w:r>
      <w:r w:rsidR="000B073C">
        <w:rPr>
          <w:color w:val="000000"/>
          <w:sz w:val="22"/>
          <w:szCs w:val="22"/>
        </w:rPr>
        <w:t>s</w:t>
      </w:r>
      <w:r w:rsidRPr="00AD18E7">
        <w:rPr>
          <w:color w:val="000000"/>
          <w:sz w:val="22"/>
          <w:szCs w:val="22"/>
        </w:rPr>
        <w:t xml:space="preserve">afety </w:t>
      </w:r>
      <w:r w:rsidR="00A348DA" w:rsidRPr="00AD18E7">
        <w:rPr>
          <w:color w:val="000000"/>
          <w:sz w:val="22"/>
          <w:szCs w:val="22"/>
        </w:rPr>
        <w:t xml:space="preserve">to </w:t>
      </w:r>
      <w:r w:rsidRPr="00AD18E7">
        <w:rPr>
          <w:color w:val="000000"/>
          <w:sz w:val="22"/>
          <w:szCs w:val="22"/>
        </w:rPr>
        <w:t>be</w:t>
      </w:r>
      <w:r w:rsidR="00A348DA" w:rsidRPr="00AD18E7">
        <w:rPr>
          <w:color w:val="000000"/>
          <w:sz w:val="22"/>
          <w:szCs w:val="22"/>
        </w:rPr>
        <w:t xml:space="preserve">come </w:t>
      </w:r>
      <w:r w:rsidRPr="00AD18E7">
        <w:rPr>
          <w:color w:val="000000"/>
          <w:sz w:val="22"/>
          <w:szCs w:val="22"/>
        </w:rPr>
        <w:t>normal</w:t>
      </w:r>
      <w:r w:rsidR="00A348DA" w:rsidRPr="00AD18E7">
        <w:rPr>
          <w:color w:val="000000"/>
          <w:sz w:val="22"/>
          <w:szCs w:val="22"/>
        </w:rPr>
        <w:t>.</w:t>
      </w:r>
    </w:p>
    <w:p w14:paraId="7719A9ED" w14:textId="2C8340AD" w:rsidR="0096199E" w:rsidRPr="00AD18E7" w:rsidRDefault="00A348DA" w:rsidP="00A348DA">
      <w:pPr>
        <w:widowControl w:val="0"/>
        <w:pBdr>
          <w:top w:val="nil"/>
          <w:left w:val="nil"/>
          <w:bottom w:val="nil"/>
          <w:right w:val="nil"/>
          <w:between w:val="nil"/>
        </w:pBdr>
        <w:spacing w:line="252" w:lineRule="auto"/>
        <w:jc w:val="both"/>
        <w:rPr>
          <w:color w:val="000000"/>
          <w:sz w:val="22"/>
          <w:szCs w:val="22"/>
        </w:rPr>
      </w:pPr>
      <w:r w:rsidRPr="00AD18E7">
        <w:rPr>
          <w:noProof/>
          <w:sz w:val="22"/>
          <w:szCs w:val="22"/>
        </w:rPr>
        <w:drawing>
          <wp:inline distT="0" distB="0" distL="0" distR="0" wp14:anchorId="0A06EF1D" wp14:editId="2DB2F0E5">
            <wp:extent cx="2133600" cy="136932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365"/>
                    <a:stretch/>
                  </pic:blipFill>
                  <pic:spPr bwMode="auto">
                    <a:xfrm>
                      <a:off x="0" y="0"/>
                      <a:ext cx="2150531" cy="1380192"/>
                    </a:xfrm>
                    <a:prstGeom prst="rect">
                      <a:avLst/>
                    </a:prstGeom>
                    <a:ln>
                      <a:noFill/>
                    </a:ln>
                    <a:extLst>
                      <a:ext uri="{53640926-AAD7-44D8-BBD7-CCE9431645EC}">
                        <a14:shadowObscured xmlns:a14="http://schemas.microsoft.com/office/drawing/2010/main"/>
                      </a:ext>
                    </a:extLst>
                  </pic:spPr>
                </pic:pic>
              </a:graphicData>
            </a:graphic>
          </wp:inline>
        </w:drawing>
      </w:r>
    </w:p>
    <w:p w14:paraId="00532004" w14:textId="40D62C4F" w:rsidR="00A348DA" w:rsidRPr="00AD18E7" w:rsidRDefault="00A348DA" w:rsidP="00AD18E7">
      <w:pPr>
        <w:widowControl w:val="0"/>
        <w:pBdr>
          <w:top w:val="nil"/>
          <w:left w:val="nil"/>
          <w:bottom w:val="nil"/>
          <w:right w:val="nil"/>
          <w:between w:val="nil"/>
        </w:pBdr>
        <w:spacing w:line="252" w:lineRule="auto"/>
        <w:jc w:val="both"/>
        <w:rPr>
          <w:color w:val="000000"/>
          <w:sz w:val="22"/>
          <w:szCs w:val="22"/>
        </w:rPr>
      </w:pPr>
      <w:r w:rsidRPr="00AD18E7">
        <w:rPr>
          <w:b/>
          <w:bCs/>
          <w:color w:val="000000"/>
          <w:sz w:val="22"/>
          <w:szCs w:val="22"/>
        </w:rPr>
        <w:t xml:space="preserve">Fig 4. </w:t>
      </w:r>
      <w:r w:rsidRPr="00AD18E7">
        <w:rPr>
          <w:color w:val="000000"/>
          <w:sz w:val="22"/>
          <w:szCs w:val="22"/>
        </w:rPr>
        <w:t xml:space="preserve">Transformed Safety Distribution Histogram Plot using a </w:t>
      </w:r>
      <w:proofErr w:type="gramStart"/>
      <w:r w:rsidRPr="00AD18E7">
        <w:rPr>
          <w:color w:val="000000"/>
          <w:sz w:val="22"/>
          <w:szCs w:val="22"/>
        </w:rPr>
        <w:t>log(</w:t>
      </w:r>
      <w:proofErr w:type="gramEnd"/>
      <w:r w:rsidRPr="00AD18E7">
        <w:rPr>
          <w:color w:val="000000"/>
          <w:sz w:val="22"/>
          <w:szCs w:val="22"/>
        </w:rPr>
        <w:t>x + 1) transformation.</w:t>
      </w:r>
    </w:p>
    <w:p w14:paraId="0861E998" w14:textId="77777777" w:rsidR="00A348DA" w:rsidRPr="00AD18E7" w:rsidRDefault="00A348DA" w:rsidP="00A348DA">
      <w:pPr>
        <w:widowControl w:val="0"/>
        <w:pBdr>
          <w:top w:val="nil"/>
          <w:left w:val="nil"/>
          <w:bottom w:val="nil"/>
          <w:right w:val="nil"/>
          <w:between w:val="nil"/>
        </w:pBdr>
        <w:spacing w:line="252" w:lineRule="auto"/>
        <w:ind w:firstLine="202"/>
        <w:jc w:val="both"/>
        <w:rPr>
          <w:color w:val="000000"/>
          <w:sz w:val="22"/>
          <w:szCs w:val="22"/>
        </w:rPr>
      </w:pPr>
    </w:p>
    <w:p w14:paraId="591B7D0E" w14:textId="1930A08F" w:rsidR="00A348DA" w:rsidRPr="00AD18E7" w:rsidRDefault="002B6AAD" w:rsidP="0096199E">
      <w:pPr>
        <w:widowControl w:val="0"/>
        <w:pBdr>
          <w:top w:val="nil"/>
          <w:left w:val="nil"/>
          <w:bottom w:val="nil"/>
          <w:right w:val="nil"/>
          <w:between w:val="nil"/>
        </w:pBdr>
        <w:spacing w:line="252" w:lineRule="auto"/>
        <w:ind w:firstLine="202"/>
        <w:jc w:val="both"/>
        <w:rPr>
          <w:sz w:val="22"/>
          <w:szCs w:val="22"/>
        </w:rPr>
      </w:pPr>
      <w:r w:rsidRPr="002B6AAD">
        <w:rPr>
          <w:color w:val="000000"/>
          <w:sz w:val="22"/>
          <w:szCs w:val="22"/>
        </w:rPr>
        <w:t>We also made pair scatter plots of the distribution between predictors and recorded the following highly correlated pairs: ACC/DCC Lane Length vs. Segment length, AADT main vs. AADT ON, AADT main vs. congestion level, AADT on vs. congestion level, AADT ON vs. turbulence level.</w:t>
      </w:r>
    </w:p>
    <w:p w14:paraId="0060AB20" w14:textId="16EFCD9B" w:rsidR="00A348DA" w:rsidRPr="00AD18E7" w:rsidRDefault="00A348DA" w:rsidP="00D57FEE">
      <w:pPr>
        <w:widowControl w:val="0"/>
        <w:pBdr>
          <w:top w:val="nil"/>
          <w:left w:val="nil"/>
          <w:bottom w:val="nil"/>
          <w:right w:val="nil"/>
          <w:between w:val="nil"/>
        </w:pBdr>
        <w:spacing w:line="252" w:lineRule="auto"/>
        <w:ind w:firstLine="202"/>
        <w:jc w:val="both"/>
        <w:rPr>
          <w:color w:val="000000"/>
          <w:sz w:val="22"/>
          <w:szCs w:val="22"/>
        </w:rPr>
      </w:pPr>
      <w:r w:rsidRPr="00AD18E7">
        <w:rPr>
          <w:noProof/>
          <w:color w:val="FF0000"/>
          <w:sz w:val="22"/>
          <w:szCs w:val="22"/>
        </w:rPr>
        <w:drawing>
          <wp:inline distT="0" distB="0" distL="0" distR="0" wp14:anchorId="66C40FD1" wp14:editId="0A9FA510">
            <wp:extent cx="1488558" cy="1488558"/>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4"/>
                    <a:stretch>
                      <a:fillRect/>
                    </a:stretch>
                  </pic:blipFill>
                  <pic:spPr>
                    <a:xfrm>
                      <a:off x="0" y="0"/>
                      <a:ext cx="1511326" cy="1511326"/>
                    </a:xfrm>
                    <a:prstGeom prst="rect">
                      <a:avLst/>
                    </a:prstGeom>
                  </pic:spPr>
                </pic:pic>
              </a:graphicData>
            </a:graphic>
          </wp:inline>
        </w:drawing>
      </w:r>
      <w:r w:rsidRPr="00AD18E7">
        <w:rPr>
          <w:noProof/>
          <w:color w:val="FF0000"/>
          <w:sz w:val="22"/>
          <w:szCs w:val="22"/>
        </w:rPr>
        <w:drawing>
          <wp:inline distT="0" distB="0" distL="0" distR="0" wp14:anchorId="08AF6A16" wp14:editId="4C857900">
            <wp:extent cx="1420510" cy="1505242"/>
            <wp:effectExtent l="0" t="0" r="825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a:stretch>
                      <a:fillRect/>
                    </a:stretch>
                  </pic:blipFill>
                  <pic:spPr>
                    <a:xfrm>
                      <a:off x="0" y="0"/>
                      <a:ext cx="1425370" cy="1510392"/>
                    </a:xfrm>
                    <a:prstGeom prst="rect">
                      <a:avLst/>
                    </a:prstGeom>
                  </pic:spPr>
                </pic:pic>
              </a:graphicData>
            </a:graphic>
          </wp:inline>
        </w:drawing>
      </w:r>
    </w:p>
    <w:p w14:paraId="34AC7219" w14:textId="65A756CC" w:rsidR="00A348DA" w:rsidRPr="00AD18E7" w:rsidRDefault="00D57FEE" w:rsidP="00AD18E7">
      <w:pPr>
        <w:widowControl w:val="0"/>
        <w:pBdr>
          <w:top w:val="nil"/>
          <w:left w:val="nil"/>
          <w:bottom w:val="nil"/>
          <w:right w:val="nil"/>
          <w:between w:val="nil"/>
        </w:pBdr>
        <w:spacing w:line="252" w:lineRule="auto"/>
        <w:jc w:val="both"/>
        <w:rPr>
          <w:color w:val="000000"/>
          <w:sz w:val="22"/>
          <w:szCs w:val="22"/>
        </w:rPr>
      </w:pPr>
      <w:r w:rsidRPr="00AD18E7">
        <w:rPr>
          <w:b/>
          <w:sz w:val="22"/>
          <w:szCs w:val="22"/>
        </w:rPr>
        <w:t>Fi</w:t>
      </w:r>
      <w:r w:rsidR="00A348DA" w:rsidRPr="00AD18E7">
        <w:rPr>
          <w:b/>
          <w:sz w:val="22"/>
          <w:szCs w:val="22"/>
        </w:rPr>
        <w:t xml:space="preserve">g. 5.  </w:t>
      </w:r>
      <w:r w:rsidR="00A348DA" w:rsidRPr="00AD18E7">
        <w:rPr>
          <w:bCs/>
          <w:sz w:val="22"/>
          <w:szCs w:val="22"/>
        </w:rPr>
        <w:t>Left: x axis: AADT main, y axis: congestion level. Right: x axis: Segment length, y axis: ACC/DCC Lane length.</w:t>
      </w:r>
    </w:p>
    <w:p w14:paraId="17428982" w14:textId="33E90AB2" w:rsidR="00D57FEE" w:rsidRPr="00AD18E7" w:rsidRDefault="00D57FEE" w:rsidP="00D57FEE">
      <w:pPr>
        <w:widowControl w:val="0"/>
        <w:pBdr>
          <w:top w:val="nil"/>
          <w:left w:val="nil"/>
          <w:bottom w:val="nil"/>
          <w:right w:val="nil"/>
          <w:between w:val="nil"/>
        </w:pBdr>
        <w:spacing w:line="252" w:lineRule="auto"/>
        <w:ind w:firstLine="202"/>
        <w:jc w:val="both"/>
        <w:rPr>
          <w:color w:val="000000"/>
          <w:sz w:val="22"/>
          <w:szCs w:val="22"/>
        </w:rPr>
      </w:pPr>
    </w:p>
    <w:p w14:paraId="62D3F42B" w14:textId="210EA567" w:rsidR="00D57FEE" w:rsidRPr="00AD18E7" w:rsidRDefault="002B6AAD" w:rsidP="00D57FEE">
      <w:pPr>
        <w:widowControl w:val="0"/>
        <w:pBdr>
          <w:top w:val="nil"/>
          <w:left w:val="nil"/>
          <w:bottom w:val="nil"/>
          <w:right w:val="nil"/>
          <w:between w:val="nil"/>
        </w:pBdr>
        <w:spacing w:line="252" w:lineRule="auto"/>
        <w:ind w:firstLine="202"/>
        <w:jc w:val="both"/>
        <w:rPr>
          <w:color w:val="000000"/>
          <w:spacing w:val="-4"/>
          <w:sz w:val="22"/>
          <w:szCs w:val="22"/>
        </w:rPr>
      </w:pPr>
      <w:r w:rsidRPr="002B6AAD">
        <w:rPr>
          <w:color w:val="000000"/>
          <w:spacing w:val="-4"/>
          <w:sz w:val="22"/>
          <w:szCs w:val="22"/>
        </w:rPr>
        <w:t>We found that most predictors have little or no correlation with each other. They are distributed parallel to the x-axis, parallel to the y-axis, or simply a point.</w:t>
      </w:r>
    </w:p>
    <w:p w14:paraId="52BC929A" w14:textId="27510114" w:rsidR="00D57FEE" w:rsidRPr="00AD18E7" w:rsidRDefault="00D57FEE" w:rsidP="00D57FEE">
      <w:pPr>
        <w:widowControl w:val="0"/>
        <w:pBdr>
          <w:top w:val="nil"/>
          <w:left w:val="nil"/>
          <w:bottom w:val="nil"/>
          <w:right w:val="nil"/>
          <w:between w:val="nil"/>
        </w:pBdr>
        <w:spacing w:line="252" w:lineRule="auto"/>
        <w:ind w:firstLine="202"/>
        <w:jc w:val="both"/>
        <w:rPr>
          <w:color w:val="000000"/>
          <w:sz w:val="22"/>
          <w:szCs w:val="22"/>
        </w:rPr>
      </w:pPr>
      <w:r w:rsidRPr="00AD18E7">
        <w:rPr>
          <w:noProof/>
          <w:color w:val="000000"/>
          <w:sz w:val="22"/>
          <w:szCs w:val="22"/>
        </w:rPr>
        <w:drawing>
          <wp:inline distT="0" distB="0" distL="0" distR="0" wp14:anchorId="69A31BA7" wp14:editId="2701FE96">
            <wp:extent cx="1661418" cy="164592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6"/>
                    <a:stretch>
                      <a:fillRect/>
                    </a:stretch>
                  </pic:blipFill>
                  <pic:spPr>
                    <a:xfrm>
                      <a:off x="0" y="0"/>
                      <a:ext cx="1661418" cy="1645920"/>
                    </a:xfrm>
                    <a:prstGeom prst="rect">
                      <a:avLst/>
                    </a:prstGeom>
                  </pic:spPr>
                </pic:pic>
              </a:graphicData>
            </a:graphic>
          </wp:inline>
        </w:drawing>
      </w:r>
    </w:p>
    <w:p w14:paraId="5060E057" w14:textId="284A1B5B" w:rsidR="00D57FEE" w:rsidRPr="00AD18E7" w:rsidRDefault="00D57FEE" w:rsidP="00AD18E7">
      <w:pPr>
        <w:widowControl w:val="0"/>
        <w:pBdr>
          <w:top w:val="nil"/>
          <w:left w:val="nil"/>
          <w:bottom w:val="nil"/>
          <w:right w:val="nil"/>
          <w:between w:val="nil"/>
        </w:pBdr>
        <w:spacing w:line="252" w:lineRule="auto"/>
        <w:jc w:val="both"/>
        <w:rPr>
          <w:color w:val="000000"/>
          <w:sz w:val="22"/>
          <w:szCs w:val="22"/>
        </w:rPr>
      </w:pPr>
      <w:r w:rsidRPr="00AD18E7">
        <w:rPr>
          <w:b/>
          <w:sz w:val="22"/>
          <w:szCs w:val="22"/>
        </w:rPr>
        <w:t xml:space="preserve">Fig. 6. </w:t>
      </w:r>
      <w:r w:rsidRPr="00AD18E7">
        <w:rPr>
          <w:bCs/>
          <w:sz w:val="22"/>
          <w:szCs w:val="22"/>
        </w:rPr>
        <w:t>Some predictors are not correlated to each other.</w:t>
      </w:r>
    </w:p>
    <w:p w14:paraId="72C7DA60" w14:textId="77777777" w:rsidR="00D57FEE" w:rsidRPr="00AD18E7" w:rsidRDefault="00D57FEE" w:rsidP="00D57FEE">
      <w:pPr>
        <w:widowControl w:val="0"/>
        <w:pBdr>
          <w:top w:val="nil"/>
          <w:left w:val="nil"/>
          <w:bottom w:val="nil"/>
          <w:right w:val="nil"/>
          <w:between w:val="nil"/>
        </w:pBdr>
        <w:spacing w:line="252" w:lineRule="auto"/>
        <w:ind w:firstLine="202"/>
        <w:jc w:val="both"/>
        <w:rPr>
          <w:color w:val="000000"/>
          <w:sz w:val="22"/>
          <w:szCs w:val="22"/>
        </w:rPr>
      </w:pPr>
    </w:p>
    <w:p w14:paraId="19270569" w14:textId="4D6BBDB9" w:rsidR="00D57FEE" w:rsidRPr="00AD18E7" w:rsidRDefault="002B6AAD" w:rsidP="00D57FEE">
      <w:pPr>
        <w:widowControl w:val="0"/>
        <w:pBdr>
          <w:top w:val="nil"/>
          <w:left w:val="nil"/>
          <w:bottom w:val="nil"/>
          <w:right w:val="nil"/>
          <w:between w:val="nil"/>
        </w:pBdr>
        <w:spacing w:line="252" w:lineRule="auto"/>
        <w:ind w:firstLine="202"/>
        <w:jc w:val="both"/>
        <w:rPr>
          <w:color w:val="000000"/>
          <w:sz w:val="22"/>
          <w:szCs w:val="22"/>
        </w:rPr>
      </w:pPr>
      <w:r w:rsidRPr="002B6AAD">
        <w:rPr>
          <w:color w:val="000000"/>
          <w:sz w:val="22"/>
          <w:szCs w:val="22"/>
        </w:rPr>
        <w:t>In addition, the correlation of some predictors is difficult to know from the scatter plot, and we may need to use other tools, such as linear regression, to know the correlation between them.</w:t>
      </w:r>
    </w:p>
    <w:p w14:paraId="6890094B" w14:textId="7616EEB3" w:rsidR="00D57FEE" w:rsidRPr="00AD18E7" w:rsidRDefault="00D57FEE" w:rsidP="00D57FEE">
      <w:pPr>
        <w:widowControl w:val="0"/>
        <w:pBdr>
          <w:top w:val="nil"/>
          <w:left w:val="nil"/>
          <w:bottom w:val="nil"/>
          <w:right w:val="nil"/>
          <w:between w:val="nil"/>
        </w:pBdr>
        <w:spacing w:line="252" w:lineRule="auto"/>
        <w:ind w:firstLine="202"/>
        <w:jc w:val="both"/>
        <w:rPr>
          <w:color w:val="000000"/>
          <w:sz w:val="22"/>
          <w:szCs w:val="22"/>
        </w:rPr>
      </w:pPr>
      <w:r w:rsidRPr="00AD18E7">
        <w:rPr>
          <w:noProof/>
          <w:color w:val="000000"/>
          <w:sz w:val="22"/>
          <w:szCs w:val="22"/>
        </w:rPr>
        <w:drawing>
          <wp:inline distT="0" distB="0" distL="0" distR="0" wp14:anchorId="2F9B2F6A" wp14:editId="44501BBE">
            <wp:extent cx="1315689" cy="13716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stretch>
                      <a:fillRect/>
                    </a:stretch>
                  </pic:blipFill>
                  <pic:spPr>
                    <a:xfrm>
                      <a:off x="0" y="0"/>
                      <a:ext cx="1315689" cy="1371600"/>
                    </a:xfrm>
                    <a:prstGeom prst="rect">
                      <a:avLst/>
                    </a:prstGeom>
                  </pic:spPr>
                </pic:pic>
              </a:graphicData>
            </a:graphic>
          </wp:inline>
        </w:drawing>
      </w:r>
      <w:r w:rsidRPr="00AD18E7">
        <w:rPr>
          <w:noProof/>
          <w:color w:val="000000"/>
          <w:sz w:val="22"/>
          <w:szCs w:val="22"/>
        </w:rPr>
        <w:drawing>
          <wp:inline distT="0" distB="0" distL="0" distR="0" wp14:anchorId="68D03F1D" wp14:editId="5602936E">
            <wp:extent cx="1317784" cy="13716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8"/>
                    <a:stretch>
                      <a:fillRect/>
                    </a:stretch>
                  </pic:blipFill>
                  <pic:spPr>
                    <a:xfrm>
                      <a:off x="0" y="0"/>
                      <a:ext cx="1317784" cy="1371600"/>
                    </a:xfrm>
                    <a:prstGeom prst="rect">
                      <a:avLst/>
                    </a:prstGeom>
                  </pic:spPr>
                </pic:pic>
              </a:graphicData>
            </a:graphic>
          </wp:inline>
        </w:drawing>
      </w:r>
    </w:p>
    <w:p w14:paraId="58EF6928" w14:textId="6D95A914" w:rsidR="00D57FEE" w:rsidRPr="00AD18E7" w:rsidRDefault="00D57FEE" w:rsidP="00AD18E7">
      <w:pPr>
        <w:widowControl w:val="0"/>
        <w:pBdr>
          <w:top w:val="nil"/>
          <w:left w:val="nil"/>
          <w:bottom w:val="nil"/>
          <w:right w:val="nil"/>
          <w:between w:val="nil"/>
        </w:pBdr>
        <w:spacing w:line="252" w:lineRule="auto"/>
        <w:jc w:val="both"/>
        <w:rPr>
          <w:color w:val="000000"/>
          <w:sz w:val="22"/>
          <w:szCs w:val="22"/>
        </w:rPr>
      </w:pPr>
      <w:r w:rsidRPr="00AD18E7">
        <w:rPr>
          <w:b/>
          <w:sz w:val="22"/>
          <w:szCs w:val="22"/>
        </w:rPr>
        <w:t xml:space="preserve">Fig. 7.  </w:t>
      </w:r>
      <w:r w:rsidRPr="00AD18E7">
        <w:rPr>
          <w:bCs/>
          <w:sz w:val="22"/>
          <w:szCs w:val="22"/>
        </w:rPr>
        <w:t>Left: x axis: MM, y axis: Segment. Right: x axis Segment, y: axis Safety.</w:t>
      </w:r>
    </w:p>
    <w:p w14:paraId="30C9633B" w14:textId="3D8AA9AE" w:rsidR="00D57FEE" w:rsidRPr="00AD18E7" w:rsidRDefault="00D57FEE" w:rsidP="00D57FEE">
      <w:pPr>
        <w:widowControl w:val="0"/>
        <w:pBdr>
          <w:top w:val="nil"/>
          <w:left w:val="nil"/>
          <w:bottom w:val="nil"/>
          <w:right w:val="nil"/>
          <w:between w:val="nil"/>
        </w:pBdr>
        <w:spacing w:line="252" w:lineRule="auto"/>
        <w:ind w:firstLine="202"/>
        <w:jc w:val="both"/>
        <w:rPr>
          <w:color w:val="000000"/>
          <w:sz w:val="22"/>
          <w:szCs w:val="22"/>
        </w:rPr>
      </w:pPr>
    </w:p>
    <w:p w14:paraId="0B9C5D4B" w14:textId="1389C892" w:rsidR="00D57FEE" w:rsidRPr="00AD18E7" w:rsidRDefault="002B6AAD" w:rsidP="00D57FEE">
      <w:pPr>
        <w:widowControl w:val="0"/>
        <w:pBdr>
          <w:top w:val="nil"/>
          <w:left w:val="nil"/>
          <w:bottom w:val="nil"/>
          <w:right w:val="nil"/>
          <w:between w:val="nil"/>
        </w:pBdr>
        <w:spacing w:line="252" w:lineRule="auto"/>
        <w:ind w:firstLine="202"/>
        <w:jc w:val="both"/>
        <w:rPr>
          <w:color w:val="000000"/>
          <w:sz w:val="22"/>
          <w:szCs w:val="22"/>
        </w:rPr>
      </w:pPr>
      <w:r w:rsidRPr="002B6AAD">
        <w:rPr>
          <w:color w:val="000000"/>
          <w:sz w:val="22"/>
          <w:szCs w:val="22"/>
        </w:rPr>
        <w:t>Once we examined the pair plots, we started to do a regression analysis to choose the best predictors of safety. We broke the training dataset into five equal sections and performed k-fold cross-validation. We then used scikit-</w:t>
      </w:r>
      <w:proofErr w:type="spellStart"/>
      <w:r w:rsidRPr="002B6AAD">
        <w:rPr>
          <w:color w:val="000000"/>
          <w:sz w:val="22"/>
          <w:szCs w:val="22"/>
        </w:rPr>
        <w:t>learn’s</w:t>
      </w:r>
      <w:proofErr w:type="spellEnd"/>
      <w:r w:rsidRPr="002B6AAD">
        <w:rPr>
          <w:color w:val="000000"/>
          <w:sz w:val="22"/>
          <w:szCs w:val="22"/>
        </w:rPr>
        <w:t xml:space="preserve"> select K-best function using an f-regression score function which computes the F-statistic and p-values of a predictor. To determine the number of predictors we will use, we ran K-best with a range of 1 to 500, calculating the OLS MSE at each step. The number of predictors with the lowest MSE was chosen as the set of predictors used in the prediction system.</w:t>
      </w:r>
    </w:p>
    <w:p w14:paraId="35BFB450" w14:textId="4A133C54" w:rsidR="00817596" w:rsidRPr="00AD18E7" w:rsidRDefault="00817596" w:rsidP="00817596">
      <w:pPr>
        <w:widowControl w:val="0"/>
        <w:pBdr>
          <w:top w:val="nil"/>
          <w:left w:val="nil"/>
          <w:bottom w:val="nil"/>
          <w:right w:val="nil"/>
          <w:between w:val="nil"/>
        </w:pBdr>
        <w:spacing w:line="252" w:lineRule="auto"/>
        <w:ind w:firstLine="202"/>
        <w:jc w:val="both"/>
        <w:rPr>
          <w:color w:val="000000"/>
          <w:sz w:val="22"/>
          <w:szCs w:val="22"/>
        </w:rPr>
      </w:pPr>
      <w:r w:rsidRPr="00AD18E7">
        <w:rPr>
          <w:noProof/>
          <w:sz w:val="22"/>
          <w:szCs w:val="22"/>
        </w:rPr>
        <w:drawing>
          <wp:inline distT="0" distB="0" distL="0" distR="0" wp14:anchorId="49FD78C0" wp14:editId="4FF6C107">
            <wp:extent cx="2272281" cy="1463040"/>
            <wp:effectExtent l="0" t="0" r="0" b="381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9"/>
                    <a:stretch>
                      <a:fillRect/>
                    </a:stretch>
                  </pic:blipFill>
                  <pic:spPr>
                    <a:xfrm>
                      <a:off x="0" y="0"/>
                      <a:ext cx="2272281" cy="1463040"/>
                    </a:xfrm>
                    <a:prstGeom prst="rect">
                      <a:avLst/>
                    </a:prstGeom>
                  </pic:spPr>
                </pic:pic>
              </a:graphicData>
            </a:graphic>
          </wp:inline>
        </w:drawing>
      </w:r>
    </w:p>
    <w:p w14:paraId="132A6EB4" w14:textId="12908D26" w:rsidR="00817596" w:rsidRPr="00AD18E7" w:rsidRDefault="00817596" w:rsidP="00AD18E7">
      <w:pPr>
        <w:widowControl w:val="0"/>
        <w:pBdr>
          <w:top w:val="nil"/>
          <w:left w:val="nil"/>
          <w:bottom w:val="nil"/>
          <w:right w:val="nil"/>
          <w:between w:val="nil"/>
        </w:pBdr>
        <w:spacing w:line="252" w:lineRule="auto"/>
        <w:jc w:val="both"/>
        <w:rPr>
          <w:b/>
          <w:bCs/>
          <w:color w:val="000000"/>
          <w:sz w:val="22"/>
          <w:szCs w:val="22"/>
        </w:rPr>
      </w:pPr>
      <w:r w:rsidRPr="00AD18E7">
        <w:rPr>
          <w:b/>
          <w:bCs/>
          <w:color w:val="000000"/>
          <w:sz w:val="22"/>
          <w:szCs w:val="22"/>
        </w:rPr>
        <w:t xml:space="preserve">Fig 8. </w:t>
      </w:r>
      <w:r w:rsidRPr="002B6AAD">
        <w:rPr>
          <w:color w:val="000000"/>
          <w:sz w:val="22"/>
          <w:szCs w:val="22"/>
        </w:rPr>
        <w:t>MSE</w:t>
      </w:r>
      <w:r w:rsidR="00576320" w:rsidRPr="002B6AAD">
        <w:rPr>
          <w:color w:val="000000"/>
          <w:sz w:val="22"/>
          <w:szCs w:val="22"/>
        </w:rPr>
        <w:t xml:space="preserve"> vs Features</w:t>
      </w:r>
      <w:r w:rsidRPr="002B6AAD">
        <w:rPr>
          <w:color w:val="000000"/>
          <w:sz w:val="22"/>
          <w:szCs w:val="22"/>
        </w:rPr>
        <w:t xml:space="preserve"> plot of each fold for transformed response</w:t>
      </w:r>
      <w:r w:rsidR="002B6AAD">
        <w:rPr>
          <w:color w:val="000000"/>
          <w:sz w:val="22"/>
          <w:szCs w:val="22"/>
        </w:rPr>
        <w:t>.</w:t>
      </w:r>
    </w:p>
    <w:p w14:paraId="39EB8852" w14:textId="06292D76" w:rsidR="00817596" w:rsidRPr="00AD18E7" w:rsidRDefault="00765568" w:rsidP="00D57FEE">
      <w:pPr>
        <w:widowControl w:val="0"/>
        <w:pBdr>
          <w:top w:val="nil"/>
          <w:left w:val="nil"/>
          <w:bottom w:val="nil"/>
          <w:right w:val="nil"/>
          <w:between w:val="nil"/>
        </w:pBdr>
        <w:spacing w:line="252" w:lineRule="auto"/>
        <w:ind w:firstLine="202"/>
        <w:jc w:val="both"/>
        <w:rPr>
          <w:b/>
          <w:bCs/>
          <w:color w:val="000000"/>
          <w:sz w:val="22"/>
          <w:szCs w:val="22"/>
        </w:rPr>
      </w:pPr>
      <w:r w:rsidRPr="00AD18E7">
        <w:rPr>
          <w:noProof/>
          <w:sz w:val="22"/>
          <w:szCs w:val="22"/>
        </w:rPr>
        <w:lastRenderedPageBreak/>
        <w:drawing>
          <wp:inline distT="0" distB="0" distL="0" distR="0" wp14:anchorId="74C1C634" wp14:editId="698E1298">
            <wp:extent cx="2720340" cy="1787056"/>
            <wp:effectExtent l="0" t="0" r="3810" b="381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0"/>
                    <a:stretch>
                      <a:fillRect/>
                    </a:stretch>
                  </pic:blipFill>
                  <pic:spPr>
                    <a:xfrm>
                      <a:off x="0" y="0"/>
                      <a:ext cx="2726082" cy="1790828"/>
                    </a:xfrm>
                    <a:prstGeom prst="rect">
                      <a:avLst/>
                    </a:prstGeom>
                  </pic:spPr>
                </pic:pic>
              </a:graphicData>
            </a:graphic>
          </wp:inline>
        </w:drawing>
      </w:r>
    </w:p>
    <w:p w14:paraId="044CEB79" w14:textId="1C6150E1" w:rsidR="00817596" w:rsidRPr="00AD18E7" w:rsidRDefault="00765568" w:rsidP="00AD18E7">
      <w:pPr>
        <w:widowControl w:val="0"/>
        <w:pBdr>
          <w:top w:val="nil"/>
          <w:left w:val="nil"/>
          <w:bottom w:val="nil"/>
          <w:right w:val="nil"/>
          <w:between w:val="nil"/>
        </w:pBdr>
        <w:spacing w:line="252" w:lineRule="auto"/>
        <w:jc w:val="both"/>
        <w:rPr>
          <w:b/>
          <w:bCs/>
          <w:color w:val="000000"/>
          <w:sz w:val="22"/>
          <w:szCs w:val="22"/>
        </w:rPr>
      </w:pPr>
      <w:r w:rsidRPr="00AD18E7">
        <w:rPr>
          <w:b/>
          <w:bCs/>
          <w:color w:val="000000"/>
          <w:sz w:val="22"/>
          <w:szCs w:val="22"/>
        </w:rPr>
        <w:t xml:space="preserve">Fig. 9 </w:t>
      </w:r>
      <w:r w:rsidRPr="002B6AAD">
        <w:rPr>
          <w:color w:val="000000"/>
          <w:sz w:val="22"/>
          <w:szCs w:val="22"/>
        </w:rPr>
        <w:t>MSE</w:t>
      </w:r>
      <w:r w:rsidR="00576320" w:rsidRPr="002B6AAD">
        <w:rPr>
          <w:color w:val="000000"/>
          <w:sz w:val="22"/>
          <w:szCs w:val="22"/>
        </w:rPr>
        <w:t xml:space="preserve"> vs Features</w:t>
      </w:r>
      <w:r w:rsidRPr="002B6AAD">
        <w:rPr>
          <w:color w:val="000000"/>
          <w:sz w:val="22"/>
          <w:szCs w:val="22"/>
        </w:rPr>
        <w:t xml:space="preserve"> plot of each fold when predictions are </w:t>
      </w:r>
      <w:r w:rsidR="007B31E6" w:rsidRPr="002B6AAD">
        <w:rPr>
          <w:color w:val="000000"/>
          <w:sz w:val="22"/>
          <w:szCs w:val="22"/>
        </w:rPr>
        <w:t>back transformed</w:t>
      </w:r>
      <w:r w:rsidRPr="002B6AAD">
        <w:rPr>
          <w:color w:val="000000"/>
          <w:sz w:val="22"/>
          <w:szCs w:val="22"/>
        </w:rPr>
        <w:t xml:space="preserve"> to the original response variable.</w:t>
      </w:r>
    </w:p>
    <w:p w14:paraId="3BB4520E" w14:textId="0FBCB2D0" w:rsidR="00765568" w:rsidRPr="00AD18E7" w:rsidRDefault="00765568" w:rsidP="00D57FEE">
      <w:pPr>
        <w:widowControl w:val="0"/>
        <w:pBdr>
          <w:top w:val="nil"/>
          <w:left w:val="nil"/>
          <w:bottom w:val="nil"/>
          <w:right w:val="nil"/>
          <w:between w:val="nil"/>
        </w:pBdr>
        <w:spacing w:line="252" w:lineRule="auto"/>
        <w:ind w:firstLine="202"/>
        <w:jc w:val="both"/>
        <w:rPr>
          <w:color w:val="000000"/>
          <w:sz w:val="22"/>
          <w:szCs w:val="22"/>
        </w:rPr>
      </w:pPr>
    </w:p>
    <w:p w14:paraId="5524933A" w14:textId="2FECFE66" w:rsidR="00765568" w:rsidRPr="00AD18E7" w:rsidRDefault="002B6AAD" w:rsidP="00D57FEE">
      <w:pPr>
        <w:widowControl w:val="0"/>
        <w:pBdr>
          <w:top w:val="nil"/>
          <w:left w:val="nil"/>
          <w:bottom w:val="nil"/>
          <w:right w:val="nil"/>
          <w:between w:val="nil"/>
        </w:pBdr>
        <w:spacing w:line="252" w:lineRule="auto"/>
        <w:ind w:firstLine="202"/>
        <w:jc w:val="both"/>
        <w:rPr>
          <w:color w:val="000000"/>
          <w:sz w:val="22"/>
          <w:szCs w:val="22"/>
        </w:rPr>
      </w:pPr>
      <w:r w:rsidRPr="002B6AAD">
        <w:rPr>
          <w:color w:val="000000"/>
          <w:sz w:val="22"/>
          <w:szCs w:val="22"/>
        </w:rPr>
        <w:t>The fold with the best original MSE score on the validation test set was fold one at 4399.205 with 51 predictors. Due to this, we selected the predictors chosen in fold 1 to be used as the final set of predictors. The predictors we found to be the most useful in explaining safety are listed below:</w:t>
      </w:r>
    </w:p>
    <w:p w14:paraId="0ACC2F98" w14:textId="1528FA87" w:rsidR="00732E46" w:rsidRDefault="00DC439C" w:rsidP="00503AB2">
      <w:pPr>
        <w:widowControl w:val="0"/>
        <w:pBdr>
          <w:top w:val="nil"/>
          <w:left w:val="nil"/>
          <w:bottom w:val="nil"/>
          <w:right w:val="nil"/>
          <w:between w:val="nil"/>
        </w:pBdr>
        <w:spacing w:line="252" w:lineRule="auto"/>
        <w:ind w:firstLine="202"/>
        <w:jc w:val="both"/>
        <w:rPr>
          <w:color w:val="000000"/>
          <w:sz w:val="22"/>
          <w:szCs w:val="22"/>
        </w:rPr>
      </w:pPr>
      <w:r w:rsidRPr="00AD18E7">
        <w:rPr>
          <w:color w:val="000000"/>
          <w:sz w:val="22"/>
          <w:szCs w:val="22"/>
        </w:rPr>
        <w:t>Segment, MM, Segment Length (ft), # of Lanes: Mainline, Acc/</w:t>
      </w:r>
      <w:proofErr w:type="spellStart"/>
      <w:r w:rsidRPr="00AD18E7">
        <w:rPr>
          <w:color w:val="000000"/>
          <w:sz w:val="22"/>
          <w:szCs w:val="22"/>
        </w:rPr>
        <w:t>Dcc</w:t>
      </w:r>
      <w:proofErr w:type="spellEnd"/>
      <w:r w:rsidRPr="00AD18E7">
        <w:rPr>
          <w:color w:val="000000"/>
          <w:sz w:val="22"/>
          <w:szCs w:val="22"/>
        </w:rPr>
        <w:t xml:space="preserve"> Lane Length (ft), Weave Segment Ls (ft), Weave Segment LCRF, Weave Segment LCFR, Weave Segment NW, Ramp to Ramp Dem. (</w:t>
      </w:r>
      <w:proofErr w:type="spellStart"/>
      <w:r w:rsidRPr="00AD18E7">
        <w:rPr>
          <w:color w:val="000000"/>
          <w:sz w:val="22"/>
          <w:szCs w:val="22"/>
        </w:rPr>
        <w:t>vph</w:t>
      </w:r>
      <w:proofErr w:type="spellEnd"/>
      <w:r w:rsidRPr="00AD18E7">
        <w:rPr>
          <w:color w:val="000000"/>
          <w:sz w:val="22"/>
          <w:szCs w:val="22"/>
        </w:rPr>
        <w:t xml:space="preserve">), </w:t>
      </w:r>
      <w:proofErr w:type="spellStart"/>
      <w:r w:rsidRPr="00AD18E7">
        <w:rPr>
          <w:color w:val="000000"/>
          <w:sz w:val="22"/>
          <w:szCs w:val="22"/>
        </w:rPr>
        <w:t>AADT_Main</w:t>
      </w:r>
      <w:proofErr w:type="spellEnd"/>
      <w:r w:rsidRPr="00AD18E7">
        <w:rPr>
          <w:color w:val="000000"/>
          <w:sz w:val="22"/>
          <w:szCs w:val="22"/>
        </w:rPr>
        <w:t xml:space="preserve">, </w:t>
      </w:r>
      <w:proofErr w:type="spellStart"/>
      <w:r w:rsidRPr="00AD18E7">
        <w:rPr>
          <w:color w:val="000000"/>
          <w:sz w:val="22"/>
          <w:szCs w:val="22"/>
        </w:rPr>
        <w:t>AADT_On</w:t>
      </w:r>
      <w:proofErr w:type="spellEnd"/>
      <w:r w:rsidRPr="00AD18E7">
        <w:rPr>
          <w:color w:val="000000"/>
          <w:sz w:val="22"/>
          <w:szCs w:val="22"/>
        </w:rPr>
        <w:t xml:space="preserve">, </w:t>
      </w:r>
      <w:proofErr w:type="spellStart"/>
      <w:r w:rsidRPr="00AD18E7">
        <w:rPr>
          <w:color w:val="000000"/>
          <w:sz w:val="22"/>
          <w:szCs w:val="22"/>
        </w:rPr>
        <w:t>AADT_Off</w:t>
      </w:r>
      <w:proofErr w:type="spellEnd"/>
      <w:r w:rsidRPr="00AD18E7">
        <w:rPr>
          <w:color w:val="000000"/>
          <w:sz w:val="22"/>
          <w:szCs w:val="22"/>
        </w:rPr>
        <w:t xml:space="preserve">, </w:t>
      </w:r>
      <w:proofErr w:type="spellStart"/>
      <w:r w:rsidRPr="00AD18E7">
        <w:rPr>
          <w:color w:val="000000"/>
          <w:sz w:val="22"/>
          <w:szCs w:val="22"/>
        </w:rPr>
        <w:t>Congestion_Level</w:t>
      </w:r>
      <w:proofErr w:type="spellEnd"/>
      <w:r w:rsidRPr="00AD18E7">
        <w:rPr>
          <w:color w:val="000000"/>
          <w:sz w:val="22"/>
          <w:szCs w:val="22"/>
        </w:rPr>
        <w:t xml:space="preserve">, </w:t>
      </w:r>
      <w:proofErr w:type="spellStart"/>
      <w:r w:rsidRPr="00AD18E7">
        <w:rPr>
          <w:color w:val="000000"/>
          <w:sz w:val="22"/>
          <w:szCs w:val="22"/>
        </w:rPr>
        <w:t>turbulance_level</w:t>
      </w:r>
      <w:proofErr w:type="spellEnd"/>
      <w:r w:rsidRPr="00AD18E7">
        <w:rPr>
          <w:color w:val="000000"/>
          <w:sz w:val="22"/>
          <w:szCs w:val="22"/>
        </w:rPr>
        <w:t>, Route_I227, Route_I40, Route_1440, Route_I485, Route_I540, Route_I73, Route_I74 – Greensboro, Route_I74 – Virginia Border, Route_I77, Route_I795, Route_I85, Route_NC540, Route_US1(Henderson), Route_US17(Elizabeth City), Route_US17(Windsor City), Route_US264, Route_US29, Route_US421(</w:t>
      </w:r>
      <w:proofErr w:type="spellStart"/>
      <w:r w:rsidRPr="00AD18E7">
        <w:rPr>
          <w:color w:val="000000"/>
          <w:sz w:val="22"/>
          <w:szCs w:val="22"/>
        </w:rPr>
        <w:t>SilverCity</w:t>
      </w:r>
      <w:proofErr w:type="spellEnd"/>
      <w:r w:rsidRPr="00AD18E7">
        <w:rPr>
          <w:color w:val="000000"/>
          <w:sz w:val="22"/>
          <w:szCs w:val="22"/>
        </w:rPr>
        <w:t>), Route_US64</w:t>
      </w:r>
      <w:r w:rsidR="00100657" w:rsidRPr="00AD18E7">
        <w:rPr>
          <w:color w:val="000000"/>
          <w:sz w:val="22"/>
          <w:szCs w:val="22"/>
        </w:rPr>
        <w:t>(</w:t>
      </w:r>
      <w:proofErr w:type="spellStart"/>
      <w:r w:rsidR="00100657" w:rsidRPr="00AD18E7">
        <w:rPr>
          <w:color w:val="000000"/>
          <w:sz w:val="22"/>
          <w:szCs w:val="22"/>
        </w:rPr>
        <w:t>PhelpsLake</w:t>
      </w:r>
      <w:proofErr w:type="spellEnd"/>
      <w:r w:rsidR="00100657" w:rsidRPr="00AD18E7">
        <w:rPr>
          <w:color w:val="000000"/>
          <w:sz w:val="22"/>
          <w:szCs w:val="22"/>
        </w:rPr>
        <w:t>), “Route_US64(Pittsboro), Route_US64(Rocky Mount), Route_US70(Goldsboro), Route_US74(</w:t>
      </w:r>
      <w:proofErr w:type="spellStart"/>
      <w:r w:rsidR="00100657" w:rsidRPr="00AD18E7">
        <w:rPr>
          <w:color w:val="000000"/>
          <w:sz w:val="22"/>
          <w:szCs w:val="22"/>
        </w:rPr>
        <w:t>ForestCity</w:t>
      </w:r>
      <w:proofErr w:type="spellEnd"/>
      <w:r w:rsidR="00100657" w:rsidRPr="00AD18E7">
        <w:rPr>
          <w:color w:val="000000"/>
          <w:sz w:val="22"/>
          <w:szCs w:val="22"/>
        </w:rPr>
        <w:t xml:space="preserve">), </w:t>
      </w:r>
      <w:proofErr w:type="spellStart"/>
      <w:r w:rsidR="00100657" w:rsidRPr="00AD18E7">
        <w:rPr>
          <w:color w:val="000000"/>
          <w:sz w:val="22"/>
          <w:szCs w:val="22"/>
        </w:rPr>
        <w:t>Route_US</w:t>
      </w:r>
      <w:proofErr w:type="spellEnd"/>
      <w:r w:rsidR="00100657" w:rsidRPr="00AD18E7">
        <w:rPr>
          <w:color w:val="000000"/>
          <w:sz w:val="22"/>
          <w:szCs w:val="22"/>
        </w:rPr>
        <w:t>(</w:t>
      </w:r>
      <w:proofErr w:type="spellStart"/>
      <w:r w:rsidR="00100657" w:rsidRPr="00AD18E7">
        <w:rPr>
          <w:color w:val="000000"/>
          <w:sz w:val="22"/>
          <w:szCs w:val="22"/>
        </w:rPr>
        <w:t>KingsMountain</w:t>
      </w:r>
      <w:proofErr w:type="spellEnd"/>
      <w:r w:rsidR="00100657" w:rsidRPr="00AD18E7">
        <w:rPr>
          <w:color w:val="000000"/>
          <w:sz w:val="22"/>
          <w:szCs w:val="22"/>
        </w:rPr>
        <w:t>), Route_US74(</w:t>
      </w:r>
      <w:proofErr w:type="spellStart"/>
      <w:r w:rsidR="00100657" w:rsidRPr="00AD18E7">
        <w:rPr>
          <w:color w:val="000000"/>
          <w:sz w:val="22"/>
          <w:szCs w:val="22"/>
        </w:rPr>
        <w:t>Waynsville</w:t>
      </w:r>
      <w:proofErr w:type="spellEnd"/>
      <w:r w:rsidR="00100657" w:rsidRPr="00AD18E7">
        <w:rPr>
          <w:color w:val="000000"/>
          <w:sz w:val="22"/>
          <w:szCs w:val="22"/>
        </w:rPr>
        <w:t>), Route_US74/ I74(Lumberton), Route_Us421(</w:t>
      </w:r>
      <w:proofErr w:type="spellStart"/>
      <w:r w:rsidR="00100657" w:rsidRPr="00AD18E7">
        <w:rPr>
          <w:color w:val="000000"/>
          <w:sz w:val="22"/>
          <w:szCs w:val="22"/>
        </w:rPr>
        <w:t>WinstonSalem</w:t>
      </w:r>
      <w:proofErr w:type="spellEnd"/>
      <w:r w:rsidR="00100657" w:rsidRPr="00AD18E7">
        <w:rPr>
          <w:color w:val="000000"/>
          <w:sz w:val="22"/>
          <w:szCs w:val="22"/>
        </w:rPr>
        <w:t xml:space="preserve"> and Boone), </w:t>
      </w:r>
      <w:proofErr w:type="spellStart"/>
      <w:r w:rsidR="00100657" w:rsidRPr="00AD18E7">
        <w:rPr>
          <w:color w:val="000000"/>
          <w:sz w:val="22"/>
          <w:szCs w:val="22"/>
        </w:rPr>
        <w:t>Route_Wade</w:t>
      </w:r>
      <w:proofErr w:type="spellEnd"/>
      <w:r w:rsidR="00100657" w:rsidRPr="00AD18E7">
        <w:rPr>
          <w:color w:val="000000"/>
          <w:sz w:val="22"/>
          <w:szCs w:val="22"/>
        </w:rPr>
        <w:t xml:space="preserve"> Ave., </w:t>
      </w:r>
      <w:proofErr w:type="spellStart"/>
      <w:r w:rsidR="00100657" w:rsidRPr="00AD18E7">
        <w:rPr>
          <w:color w:val="000000"/>
          <w:sz w:val="22"/>
          <w:szCs w:val="22"/>
        </w:rPr>
        <w:t>RoadType_Other</w:t>
      </w:r>
      <w:proofErr w:type="spellEnd"/>
      <w:r w:rsidR="00100657" w:rsidRPr="00AD18E7">
        <w:rPr>
          <w:color w:val="000000"/>
          <w:sz w:val="22"/>
          <w:szCs w:val="22"/>
        </w:rPr>
        <w:t xml:space="preserve">, </w:t>
      </w:r>
      <w:proofErr w:type="spellStart"/>
      <w:r w:rsidR="00100657" w:rsidRPr="00AD18E7">
        <w:rPr>
          <w:color w:val="000000"/>
          <w:sz w:val="22"/>
          <w:szCs w:val="22"/>
        </w:rPr>
        <w:t>RoadType_US</w:t>
      </w:r>
      <w:proofErr w:type="spellEnd"/>
      <w:r w:rsidR="00100657" w:rsidRPr="00AD18E7">
        <w:rPr>
          <w:color w:val="000000"/>
          <w:sz w:val="22"/>
          <w:szCs w:val="22"/>
        </w:rPr>
        <w:t xml:space="preserve">, General Purpose Segment </w:t>
      </w:r>
      <w:proofErr w:type="spellStart"/>
      <w:r w:rsidR="00100657" w:rsidRPr="00AD18E7">
        <w:rPr>
          <w:color w:val="000000"/>
          <w:sz w:val="22"/>
          <w:szCs w:val="22"/>
        </w:rPr>
        <w:t>Name_BERKELEY</w:t>
      </w:r>
      <w:proofErr w:type="spellEnd"/>
      <w:r w:rsidR="00100657" w:rsidRPr="00AD18E7">
        <w:rPr>
          <w:color w:val="000000"/>
          <w:sz w:val="22"/>
          <w:szCs w:val="22"/>
        </w:rPr>
        <w:t xml:space="preserve"> BLVD, General Purpose Segment </w:t>
      </w:r>
      <w:proofErr w:type="spellStart"/>
      <w:r w:rsidR="00100657" w:rsidRPr="00AD18E7">
        <w:rPr>
          <w:color w:val="000000"/>
          <w:sz w:val="22"/>
          <w:szCs w:val="22"/>
        </w:rPr>
        <w:t>Name_GORMAN</w:t>
      </w:r>
      <w:proofErr w:type="spellEnd"/>
      <w:r w:rsidR="00100657" w:rsidRPr="00AD18E7">
        <w:rPr>
          <w:color w:val="000000"/>
          <w:sz w:val="22"/>
          <w:szCs w:val="22"/>
        </w:rPr>
        <w:t xml:space="preserve"> ST, General Purpose Segment Name_I-795, Mainline Dem. (</w:t>
      </w:r>
      <w:proofErr w:type="spellStart"/>
      <w:r w:rsidR="00100657" w:rsidRPr="00AD18E7">
        <w:rPr>
          <w:color w:val="000000"/>
          <w:sz w:val="22"/>
          <w:szCs w:val="22"/>
        </w:rPr>
        <w:t>vph</w:t>
      </w:r>
      <w:proofErr w:type="spellEnd"/>
      <w:r w:rsidR="00100657" w:rsidRPr="00AD18E7">
        <w:rPr>
          <w:color w:val="000000"/>
          <w:sz w:val="22"/>
          <w:szCs w:val="22"/>
        </w:rPr>
        <w:t>)_N/A_S, Mainline Single Unit Truck and Bus (%)_NA_S, and Mainline Tractor Trailer (%)_N/A_S.</w:t>
      </w:r>
    </w:p>
    <w:p w14:paraId="3A5BBC08" w14:textId="63FB0375" w:rsidR="00742258" w:rsidRPr="00742258" w:rsidRDefault="00742258" w:rsidP="00503AB2">
      <w:pPr>
        <w:widowControl w:val="0"/>
        <w:pBdr>
          <w:top w:val="nil"/>
          <w:left w:val="nil"/>
          <w:bottom w:val="nil"/>
          <w:right w:val="nil"/>
          <w:between w:val="nil"/>
        </w:pBdr>
        <w:spacing w:line="252" w:lineRule="auto"/>
        <w:ind w:firstLine="202"/>
        <w:jc w:val="both"/>
        <w:rPr>
          <w:color w:val="000000"/>
          <w:sz w:val="22"/>
          <w:szCs w:val="22"/>
        </w:rPr>
      </w:pPr>
      <w:r w:rsidRPr="00742258">
        <w:rPr>
          <w:color w:val="000000"/>
          <w:sz w:val="22"/>
          <w:szCs w:val="22"/>
        </w:rPr>
        <w:t xml:space="preserve">Our analysis confirmed the </w:t>
      </w:r>
      <w:r>
        <w:rPr>
          <w:color w:val="000000"/>
          <w:sz w:val="22"/>
          <w:szCs w:val="22"/>
        </w:rPr>
        <w:t>features</w:t>
      </w:r>
      <w:r w:rsidRPr="00742258">
        <w:rPr>
          <w:color w:val="000000"/>
          <w:sz w:val="22"/>
          <w:szCs w:val="22"/>
        </w:rPr>
        <w:t xml:space="preserve"> known to be good predictors by domain experts</w:t>
      </w:r>
      <w:r>
        <w:rPr>
          <w:color w:val="000000"/>
          <w:sz w:val="22"/>
          <w:szCs w:val="22"/>
        </w:rPr>
        <w:t xml:space="preserve"> (Road Type, Congestion Level, and Turbulence Level) were useful in explaining safety.</w:t>
      </w:r>
    </w:p>
    <w:p w14:paraId="4F1C26D4" w14:textId="75BDFE2F" w:rsidR="00732E46" w:rsidRPr="00AD18E7" w:rsidRDefault="00DB3364" w:rsidP="00AD18E7">
      <w:pPr>
        <w:pStyle w:val="Heading1"/>
      </w:pPr>
      <w:r w:rsidRPr="00AD18E7">
        <w:t xml:space="preserve">IV. </w:t>
      </w:r>
      <w:r w:rsidR="00503AB2" w:rsidRPr="00AD18E7">
        <w:t>Prediction System Design</w:t>
      </w:r>
    </w:p>
    <w:p w14:paraId="54816A2B" w14:textId="4D96BBA2" w:rsidR="00B74EBE" w:rsidRPr="00AD18E7" w:rsidRDefault="00366710">
      <w:pPr>
        <w:ind w:firstLine="144"/>
        <w:jc w:val="both"/>
        <w:rPr>
          <w:sz w:val="22"/>
          <w:szCs w:val="22"/>
        </w:rPr>
      </w:pPr>
      <w:r w:rsidRPr="00366710">
        <w:rPr>
          <w:sz w:val="22"/>
          <w:szCs w:val="22"/>
        </w:rPr>
        <w:t>For the prediction system, the dataset was broken into the same five subsets from part 3 to continue running K-</w:t>
      </w:r>
      <w:r w:rsidRPr="00366710">
        <w:rPr>
          <w:sz w:val="22"/>
          <w:szCs w:val="22"/>
        </w:rPr>
        <w:t xml:space="preserve">fold cross-validation. Using the predictors chosen from part 3, we compared three models: a GLM using a Poisson link function, an OLS model, and a neural network. </w:t>
      </w:r>
      <w:r w:rsidR="00B74EBE" w:rsidRPr="00AD18E7">
        <w:rPr>
          <w:sz w:val="22"/>
          <w:szCs w:val="22"/>
        </w:rPr>
        <w:t xml:space="preserve"> </w:t>
      </w:r>
    </w:p>
    <w:p w14:paraId="21EAD708" w14:textId="1BEEC821" w:rsidR="00503AB2" w:rsidRPr="00AD18E7" w:rsidRDefault="00366710">
      <w:pPr>
        <w:ind w:firstLine="144"/>
        <w:jc w:val="both"/>
        <w:rPr>
          <w:sz w:val="22"/>
          <w:szCs w:val="22"/>
        </w:rPr>
      </w:pPr>
      <w:r w:rsidRPr="00366710">
        <w:rPr>
          <w:sz w:val="22"/>
          <w:szCs w:val="22"/>
        </w:rPr>
        <w:t>The average RMSE training performance over five folds for the Poisson GLM was 348.274, and the MAE was 9.451. The average RMSE training performance over five folds for the OLS model was 278.181, and the MAE was 193.719. The average RMSE training performance for the neural network over five folds was 342.036, and the MAE was 26.2966.</w:t>
      </w:r>
    </w:p>
    <w:p w14:paraId="7C6970AE" w14:textId="7FBE9E40" w:rsidR="001F512A" w:rsidRDefault="00366710" w:rsidP="007B31E6">
      <w:pPr>
        <w:ind w:firstLine="144"/>
        <w:jc w:val="both"/>
        <w:rPr>
          <w:sz w:val="22"/>
          <w:szCs w:val="22"/>
        </w:rPr>
      </w:pPr>
      <w:r w:rsidRPr="00366710">
        <w:rPr>
          <w:sz w:val="22"/>
          <w:szCs w:val="22"/>
        </w:rPr>
        <w:t xml:space="preserve">From these three models, we selected the GLM with a Poisson link function to be our final prediction system because the RMSE was comparable with the neural network’s performance and the MAE of the Poisson GLM was lower than the neural </w:t>
      </w:r>
      <w:proofErr w:type="spellStart"/>
      <w:r w:rsidRPr="00366710">
        <w:rPr>
          <w:sz w:val="22"/>
          <w:szCs w:val="22"/>
        </w:rPr>
        <w:t>network's</w:t>
      </w:r>
      <w:proofErr w:type="spellEnd"/>
      <w:r w:rsidRPr="00366710">
        <w:rPr>
          <w:sz w:val="22"/>
          <w:szCs w:val="22"/>
        </w:rPr>
        <w:t xml:space="preserve"> and OLS' MAE. The final RMSE performance of the Poisson GLM was 67.424, and the MAE was 0.3018.</w:t>
      </w:r>
    </w:p>
    <w:p w14:paraId="60F727CF" w14:textId="7F7EC9B2" w:rsidR="00AD18E7" w:rsidRPr="00AD18E7" w:rsidRDefault="00AD18E7" w:rsidP="00AD18E7">
      <w:pPr>
        <w:pStyle w:val="Heading1"/>
      </w:pPr>
      <w:r w:rsidRPr="00AD18E7">
        <w:t xml:space="preserve">V. </w:t>
      </w:r>
      <w:r>
        <w:t>Literature</w:t>
      </w:r>
      <w:r w:rsidRPr="00AD18E7">
        <w:t xml:space="preserve"> Review</w:t>
      </w:r>
    </w:p>
    <w:p w14:paraId="04BF0BEA" w14:textId="6D903211" w:rsidR="00AD18E7" w:rsidRPr="00E059E9" w:rsidRDefault="00366710" w:rsidP="00AD18E7">
      <w:pPr>
        <w:widowControl w:val="0"/>
        <w:pBdr>
          <w:top w:val="nil"/>
          <w:left w:val="nil"/>
          <w:bottom w:val="nil"/>
          <w:right w:val="nil"/>
          <w:between w:val="nil"/>
        </w:pBdr>
        <w:spacing w:line="252" w:lineRule="auto"/>
        <w:ind w:firstLine="202"/>
        <w:jc w:val="both"/>
        <w:rPr>
          <w:color w:val="000000"/>
          <w:sz w:val="22"/>
          <w:szCs w:val="22"/>
        </w:rPr>
      </w:pPr>
      <w:r w:rsidRPr="00366710">
        <w:rPr>
          <w:color w:val="000000"/>
          <w:sz w:val="22"/>
          <w:szCs w:val="22"/>
        </w:rPr>
        <w:t>In textbook section 4.7.1, we learn that the closer the number is to 1, the more closely correlated the two variables are. Hence, the variable lag and variable Today are not significantly correlated. The only variables in the table that strongly connect are Year and Volume. In Figure 9, we can see that as the volume increases, the year also rises. We can learn from the textbook that digitizing the association between different predictors will be much more efficient than looking at the scatter plot distribution directly.</w:t>
      </w:r>
      <w:r w:rsidR="00AB30F5">
        <w:rPr>
          <w:color w:val="000000"/>
          <w:sz w:val="22"/>
          <w:szCs w:val="22"/>
        </w:rPr>
        <w:t xml:space="preserve"> [1]</w:t>
      </w:r>
    </w:p>
    <w:p w14:paraId="3038D013" w14:textId="77777777" w:rsidR="00AD18E7" w:rsidRPr="00E059E9" w:rsidRDefault="00AD18E7" w:rsidP="00AD18E7">
      <w:pPr>
        <w:widowControl w:val="0"/>
        <w:pBdr>
          <w:top w:val="nil"/>
          <w:left w:val="nil"/>
          <w:bottom w:val="nil"/>
          <w:right w:val="nil"/>
          <w:between w:val="nil"/>
        </w:pBdr>
        <w:spacing w:line="252" w:lineRule="auto"/>
        <w:ind w:firstLine="202"/>
        <w:jc w:val="both"/>
        <w:rPr>
          <w:color w:val="000000"/>
          <w:sz w:val="22"/>
          <w:szCs w:val="22"/>
        </w:rPr>
      </w:pPr>
      <w:r w:rsidRPr="00E059E9">
        <w:rPr>
          <w:noProof/>
          <w:color w:val="000000"/>
          <w:sz w:val="22"/>
          <w:szCs w:val="22"/>
        </w:rPr>
        <w:drawing>
          <wp:inline distT="0" distB="0" distL="0" distR="0" wp14:anchorId="1C123880" wp14:editId="56C8EE7B">
            <wp:extent cx="2107443" cy="1257300"/>
            <wp:effectExtent l="0" t="0" r="762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1"/>
                    <a:stretch>
                      <a:fillRect/>
                    </a:stretch>
                  </pic:blipFill>
                  <pic:spPr>
                    <a:xfrm>
                      <a:off x="0" y="0"/>
                      <a:ext cx="2129278" cy="1270327"/>
                    </a:xfrm>
                    <a:prstGeom prst="rect">
                      <a:avLst/>
                    </a:prstGeom>
                  </pic:spPr>
                </pic:pic>
              </a:graphicData>
            </a:graphic>
          </wp:inline>
        </w:drawing>
      </w:r>
    </w:p>
    <w:p w14:paraId="0E9327FF" w14:textId="2E310AD0" w:rsidR="00AD18E7" w:rsidRPr="00E059E9" w:rsidRDefault="00AD18E7" w:rsidP="00AD18E7">
      <w:pPr>
        <w:widowControl w:val="0"/>
        <w:pBdr>
          <w:top w:val="nil"/>
          <w:left w:val="nil"/>
          <w:bottom w:val="nil"/>
          <w:right w:val="nil"/>
          <w:between w:val="nil"/>
        </w:pBdr>
        <w:spacing w:line="252" w:lineRule="auto"/>
        <w:ind w:firstLine="202"/>
        <w:jc w:val="both"/>
        <w:rPr>
          <w:color w:val="000000"/>
          <w:sz w:val="22"/>
          <w:szCs w:val="22"/>
        </w:rPr>
      </w:pPr>
      <w:r w:rsidRPr="00E059E9">
        <w:rPr>
          <w:b/>
          <w:sz w:val="22"/>
          <w:szCs w:val="22"/>
        </w:rPr>
        <w:t xml:space="preserve">Fig. </w:t>
      </w:r>
      <w:r w:rsidR="008560AD">
        <w:rPr>
          <w:b/>
          <w:sz w:val="22"/>
          <w:szCs w:val="22"/>
        </w:rPr>
        <w:t>10</w:t>
      </w:r>
      <w:r w:rsidRPr="00E059E9">
        <w:rPr>
          <w:b/>
          <w:sz w:val="22"/>
          <w:szCs w:val="22"/>
        </w:rPr>
        <w:t xml:space="preserve">. </w:t>
      </w:r>
      <w:r w:rsidRPr="00E059E9">
        <w:rPr>
          <w:bCs/>
          <w:sz w:val="22"/>
          <w:szCs w:val="22"/>
        </w:rPr>
        <w:t>From textbook: Stock Market</w:t>
      </w:r>
    </w:p>
    <w:p w14:paraId="3E7212DD" w14:textId="77777777" w:rsidR="00AD18E7" w:rsidRPr="00E059E9" w:rsidRDefault="00AD18E7" w:rsidP="00AD18E7">
      <w:pPr>
        <w:widowControl w:val="0"/>
        <w:pBdr>
          <w:top w:val="nil"/>
          <w:left w:val="nil"/>
          <w:bottom w:val="nil"/>
          <w:right w:val="nil"/>
          <w:between w:val="nil"/>
        </w:pBdr>
        <w:spacing w:line="252" w:lineRule="auto"/>
        <w:ind w:firstLine="202"/>
        <w:jc w:val="both"/>
        <w:rPr>
          <w:color w:val="000000"/>
          <w:sz w:val="22"/>
          <w:szCs w:val="22"/>
        </w:rPr>
      </w:pPr>
      <w:r w:rsidRPr="00E059E9">
        <w:rPr>
          <w:noProof/>
          <w:sz w:val="22"/>
          <w:szCs w:val="22"/>
        </w:rPr>
        <w:drawing>
          <wp:inline distT="0" distB="0" distL="0" distR="0" wp14:anchorId="78656B62" wp14:editId="427228FD">
            <wp:extent cx="2295760" cy="1531620"/>
            <wp:effectExtent l="0" t="0" r="952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2"/>
                    <a:stretch>
                      <a:fillRect/>
                    </a:stretch>
                  </pic:blipFill>
                  <pic:spPr>
                    <a:xfrm>
                      <a:off x="0" y="0"/>
                      <a:ext cx="2304489" cy="1537443"/>
                    </a:xfrm>
                    <a:prstGeom prst="rect">
                      <a:avLst/>
                    </a:prstGeom>
                  </pic:spPr>
                </pic:pic>
              </a:graphicData>
            </a:graphic>
          </wp:inline>
        </w:drawing>
      </w:r>
    </w:p>
    <w:p w14:paraId="394A8F16" w14:textId="0D7FC1EF" w:rsidR="00AD18E7" w:rsidRPr="00E059E9" w:rsidRDefault="00AD18E7" w:rsidP="00AD18E7">
      <w:pPr>
        <w:widowControl w:val="0"/>
        <w:pBdr>
          <w:top w:val="nil"/>
          <w:left w:val="nil"/>
          <w:bottom w:val="nil"/>
          <w:right w:val="nil"/>
          <w:between w:val="nil"/>
        </w:pBdr>
        <w:spacing w:line="252" w:lineRule="auto"/>
        <w:ind w:firstLine="202"/>
        <w:jc w:val="both"/>
        <w:rPr>
          <w:b/>
          <w:sz w:val="22"/>
          <w:szCs w:val="22"/>
        </w:rPr>
      </w:pPr>
      <w:r w:rsidRPr="00E059E9">
        <w:rPr>
          <w:b/>
          <w:sz w:val="22"/>
          <w:szCs w:val="22"/>
        </w:rPr>
        <w:t xml:space="preserve">Fig. </w:t>
      </w:r>
      <w:r w:rsidR="008560AD">
        <w:rPr>
          <w:b/>
          <w:sz w:val="22"/>
          <w:szCs w:val="22"/>
        </w:rPr>
        <w:t>11</w:t>
      </w:r>
      <w:r w:rsidRPr="00E059E9">
        <w:rPr>
          <w:b/>
          <w:sz w:val="22"/>
          <w:szCs w:val="22"/>
        </w:rPr>
        <w:t xml:space="preserve">. </w:t>
      </w:r>
      <w:r w:rsidRPr="00E059E9">
        <w:rPr>
          <w:bCs/>
          <w:sz w:val="22"/>
          <w:szCs w:val="22"/>
        </w:rPr>
        <w:t>x axis: volume, y axis: year</w:t>
      </w:r>
    </w:p>
    <w:p w14:paraId="7C6020EC" w14:textId="77777777" w:rsidR="00AD18E7" w:rsidRDefault="00AD18E7" w:rsidP="00AD18E7">
      <w:pPr>
        <w:widowControl w:val="0"/>
        <w:pBdr>
          <w:top w:val="nil"/>
          <w:left w:val="nil"/>
          <w:bottom w:val="nil"/>
          <w:right w:val="nil"/>
          <w:between w:val="nil"/>
        </w:pBdr>
        <w:spacing w:line="252" w:lineRule="auto"/>
        <w:ind w:firstLine="202"/>
        <w:jc w:val="both"/>
        <w:rPr>
          <w:color w:val="000000"/>
        </w:rPr>
      </w:pPr>
    </w:p>
    <w:p w14:paraId="0EDBE716" w14:textId="69A2A5DD" w:rsidR="00AD18E7" w:rsidRPr="00DE4FD9" w:rsidRDefault="00366710" w:rsidP="00AD18E7">
      <w:pPr>
        <w:widowControl w:val="0"/>
        <w:pBdr>
          <w:top w:val="nil"/>
          <w:left w:val="nil"/>
          <w:bottom w:val="nil"/>
          <w:right w:val="nil"/>
          <w:between w:val="nil"/>
        </w:pBdr>
        <w:spacing w:line="252" w:lineRule="auto"/>
        <w:ind w:firstLine="202"/>
        <w:jc w:val="both"/>
        <w:rPr>
          <w:color w:val="000000"/>
          <w:sz w:val="22"/>
          <w:szCs w:val="22"/>
        </w:rPr>
      </w:pPr>
      <w:r w:rsidRPr="00366710">
        <w:rPr>
          <w:color w:val="000000"/>
          <w:sz w:val="22"/>
          <w:szCs w:val="22"/>
        </w:rPr>
        <w:t>In the project, we also encountered problems like some predictors that are qualitative rather than quantified. For example, route type and segment type</w:t>
      </w:r>
      <w:r>
        <w:rPr>
          <w:color w:val="000000"/>
          <w:sz w:val="22"/>
          <w:szCs w:val="22"/>
        </w:rPr>
        <w:t>,</w:t>
      </w:r>
      <w:r w:rsidRPr="00366710">
        <w:rPr>
          <w:color w:val="000000"/>
          <w:sz w:val="22"/>
          <w:szCs w:val="22"/>
        </w:rPr>
        <w:t xml:space="preserve"> these qualitative predictors also impact the safety results. For more </w:t>
      </w:r>
      <w:r w:rsidRPr="00366710">
        <w:rPr>
          <w:color w:val="000000"/>
          <w:sz w:val="22"/>
          <w:szCs w:val="22"/>
        </w:rPr>
        <w:lastRenderedPageBreak/>
        <w:t>information on how to deal with normalized data, refer to Textbook 3.3.1.</w:t>
      </w:r>
      <w:r w:rsidR="00AB30F5">
        <w:rPr>
          <w:color w:val="000000"/>
          <w:sz w:val="22"/>
          <w:szCs w:val="22"/>
        </w:rPr>
        <w:t xml:space="preserve"> [1]</w:t>
      </w:r>
    </w:p>
    <w:p w14:paraId="253CF975" w14:textId="03E27797" w:rsidR="00AD18E7" w:rsidRPr="00DE4FD9" w:rsidRDefault="003314A3" w:rsidP="003314A3">
      <w:pPr>
        <w:widowControl w:val="0"/>
        <w:pBdr>
          <w:top w:val="nil"/>
          <w:left w:val="nil"/>
          <w:bottom w:val="nil"/>
          <w:right w:val="nil"/>
          <w:between w:val="nil"/>
        </w:pBdr>
        <w:spacing w:line="252" w:lineRule="auto"/>
        <w:ind w:firstLine="202"/>
        <w:jc w:val="both"/>
        <w:rPr>
          <w:color w:val="000000"/>
          <w:sz w:val="22"/>
          <w:szCs w:val="22"/>
        </w:rPr>
      </w:pPr>
      <w:r w:rsidRPr="00DE4FD9">
        <w:rPr>
          <w:color w:val="000000"/>
          <w:sz w:val="22"/>
          <w:szCs w:val="22"/>
        </w:rPr>
        <w:t xml:space="preserve">In the textbook, the authors keep the </w:t>
      </w:r>
      <w:r w:rsidRPr="00DE4FD9">
        <w:rPr>
          <w:color w:val="000000"/>
          <w:sz w:val="22"/>
          <w:szCs w:val="22"/>
          <w:lang w:eastAsia="zh-CN"/>
        </w:rPr>
        <w:t>β</w:t>
      </w:r>
      <w:r w:rsidRPr="00DE4FD9">
        <w:rPr>
          <w:color w:val="000000"/>
          <w:sz w:val="22"/>
          <w:szCs w:val="22"/>
        </w:rPr>
        <w:t xml:space="preserve"> value and use 1 and -1 to indicate whether a person has a house or not, thus determining the effect of house on the </w:t>
      </w:r>
      <w:r w:rsidRPr="00DE4FD9">
        <w:rPr>
          <w:color w:val="000000"/>
          <w:sz w:val="22"/>
          <w:szCs w:val="22"/>
          <w:lang w:eastAsia="zh-CN"/>
        </w:rPr>
        <w:t>balance</w:t>
      </w:r>
      <w:r w:rsidRPr="00DE4FD9">
        <w:rPr>
          <w:color w:val="000000"/>
          <w:sz w:val="22"/>
          <w:szCs w:val="22"/>
        </w:rPr>
        <w:t>. In our project we can also try the same approach to quantify the qualitative predictor.</w:t>
      </w:r>
      <w:r w:rsidR="00AB30F5">
        <w:rPr>
          <w:color w:val="000000"/>
          <w:sz w:val="22"/>
          <w:szCs w:val="22"/>
        </w:rPr>
        <w:t xml:space="preserve"> [1]</w:t>
      </w:r>
    </w:p>
    <w:p w14:paraId="2F3AB567" w14:textId="77777777" w:rsidR="00AD18E7" w:rsidRDefault="00AD18E7" w:rsidP="00AD18E7">
      <w:pPr>
        <w:widowControl w:val="0"/>
        <w:pBdr>
          <w:top w:val="nil"/>
          <w:left w:val="nil"/>
          <w:bottom w:val="nil"/>
          <w:right w:val="nil"/>
          <w:between w:val="nil"/>
        </w:pBdr>
        <w:spacing w:line="252" w:lineRule="auto"/>
        <w:ind w:firstLine="202"/>
        <w:jc w:val="both"/>
        <w:rPr>
          <w:color w:val="000000"/>
        </w:rPr>
      </w:pPr>
      <w:r w:rsidRPr="008A49F9">
        <w:rPr>
          <w:noProof/>
          <w:color w:val="000000"/>
        </w:rPr>
        <w:drawing>
          <wp:inline distT="0" distB="0" distL="0" distR="0" wp14:anchorId="4C89A0DF" wp14:editId="56ED79C1">
            <wp:extent cx="2090057" cy="319314"/>
            <wp:effectExtent l="0" t="0" r="5715"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2211446" cy="337860"/>
                    </a:xfrm>
                    <a:prstGeom prst="rect">
                      <a:avLst/>
                    </a:prstGeom>
                  </pic:spPr>
                </pic:pic>
              </a:graphicData>
            </a:graphic>
          </wp:inline>
        </w:drawing>
      </w:r>
    </w:p>
    <w:p w14:paraId="7A4DF739" w14:textId="77777777" w:rsidR="00AD18E7" w:rsidRDefault="00AD18E7" w:rsidP="00AD18E7">
      <w:pPr>
        <w:widowControl w:val="0"/>
        <w:pBdr>
          <w:top w:val="nil"/>
          <w:left w:val="nil"/>
          <w:bottom w:val="nil"/>
          <w:right w:val="nil"/>
          <w:between w:val="nil"/>
        </w:pBdr>
        <w:spacing w:line="252" w:lineRule="auto"/>
        <w:ind w:firstLine="202"/>
        <w:jc w:val="both"/>
        <w:rPr>
          <w:color w:val="000000"/>
        </w:rPr>
      </w:pPr>
      <w:r w:rsidRPr="00E36576">
        <w:rPr>
          <w:noProof/>
          <w:color w:val="000000"/>
        </w:rPr>
        <w:drawing>
          <wp:inline distT="0" distB="0" distL="0" distR="0" wp14:anchorId="6F64CCC8" wp14:editId="09111589">
            <wp:extent cx="3063240" cy="3054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3240" cy="305435"/>
                    </a:xfrm>
                    <a:prstGeom prst="rect">
                      <a:avLst/>
                    </a:prstGeom>
                  </pic:spPr>
                </pic:pic>
              </a:graphicData>
            </a:graphic>
          </wp:inline>
        </w:drawing>
      </w:r>
    </w:p>
    <w:p w14:paraId="0577D370" w14:textId="77777777" w:rsidR="00AD18E7" w:rsidRPr="00AD18E7" w:rsidRDefault="00AD18E7" w:rsidP="007B31E6">
      <w:pPr>
        <w:ind w:firstLine="144"/>
        <w:jc w:val="both"/>
        <w:rPr>
          <w:sz w:val="22"/>
          <w:szCs w:val="22"/>
        </w:rPr>
      </w:pPr>
    </w:p>
    <w:p w14:paraId="34DD075D" w14:textId="0F3EB9E5" w:rsidR="00732E46" w:rsidRPr="00AD18E7" w:rsidRDefault="00DB3364" w:rsidP="00AD18E7">
      <w:pPr>
        <w:pStyle w:val="Heading1"/>
      </w:pPr>
      <w:r w:rsidRPr="00AD18E7">
        <w:t>V</w:t>
      </w:r>
      <w:r w:rsidR="0000232E">
        <w:t>I</w:t>
      </w:r>
      <w:r w:rsidRPr="00AD18E7">
        <w:t xml:space="preserve">. </w:t>
      </w:r>
      <w:r w:rsidR="00F91315" w:rsidRPr="00AD18E7">
        <w:t>Learning Outcome</w:t>
      </w:r>
    </w:p>
    <w:p w14:paraId="44AF6C64" w14:textId="77777777" w:rsidR="00F91315" w:rsidRPr="00AD18E7" w:rsidRDefault="00F91315" w:rsidP="00AD18E7">
      <w:pPr>
        <w:pStyle w:val="Heading1"/>
      </w:pPr>
      <w:r w:rsidRPr="00AD18E7">
        <w:t>Ye Qin</w:t>
      </w:r>
    </w:p>
    <w:p w14:paraId="18DE1A0A" w14:textId="55722379" w:rsidR="00F91315" w:rsidRPr="00AD18E7" w:rsidRDefault="003314A3" w:rsidP="00F91315">
      <w:pPr>
        <w:widowControl w:val="0"/>
        <w:pBdr>
          <w:top w:val="nil"/>
          <w:left w:val="nil"/>
          <w:bottom w:val="nil"/>
          <w:right w:val="nil"/>
          <w:between w:val="nil"/>
        </w:pBdr>
        <w:spacing w:line="252" w:lineRule="auto"/>
        <w:ind w:firstLine="202"/>
        <w:jc w:val="both"/>
        <w:rPr>
          <w:color w:val="000000"/>
          <w:sz w:val="22"/>
          <w:szCs w:val="22"/>
        </w:rPr>
      </w:pPr>
      <w:r w:rsidRPr="003314A3">
        <w:rPr>
          <w:color w:val="000000"/>
          <w:sz w:val="22"/>
          <w:szCs w:val="22"/>
        </w:rPr>
        <w:t xml:space="preserve">In this project, my primary responsibility was to do the literature review and write the paper report. My primary responsibility in the previous semester's project in ECE301 was building the code, so I tried a different task this time. The most important thing I learned from this project is that I know how to apply the knowledge I learned in the course to the application of the project. In most of my ECE classes in undergrad, I just knew how to </w:t>
      </w:r>
      <w:proofErr w:type="gramStart"/>
      <w:r w:rsidRPr="003314A3">
        <w:rPr>
          <w:color w:val="000000"/>
          <w:sz w:val="22"/>
          <w:szCs w:val="22"/>
        </w:rPr>
        <w:t>do</w:t>
      </w:r>
      <w:proofErr w:type="gramEnd"/>
      <w:r w:rsidRPr="003314A3">
        <w:rPr>
          <w:color w:val="000000"/>
          <w:sz w:val="22"/>
          <w:szCs w:val="22"/>
        </w:rPr>
        <w:t xml:space="preserve"> the problems. Although I got most of the problems correct, I had yet to learn why the problems were done and what problems they solved. This project was an excellent way to improve my knowledge about linear regression, K-fold, and bootstrap in the course. In addition, the code was much more complex than in the previous course. Compared to MATLAB, the code introduced many different Python libraries, and I tried to learn how to use them. This project is a valuable reference for my senior design, and both projects have common aspects of training and validation.</w:t>
      </w:r>
    </w:p>
    <w:p w14:paraId="00928A92" w14:textId="77777777" w:rsidR="00F91315" w:rsidRPr="00AD18E7" w:rsidRDefault="00F91315" w:rsidP="00AD18E7">
      <w:pPr>
        <w:pStyle w:val="Heading1"/>
      </w:pPr>
      <w:r w:rsidRPr="00AD18E7">
        <w:t>Adrian Chan</w:t>
      </w:r>
    </w:p>
    <w:p w14:paraId="2EA3FF47" w14:textId="77777777" w:rsidR="00AB30F5" w:rsidRPr="00AB30F5" w:rsidRDefault="00AB30F5" w:rsidP="00AB30F5">
      <w:pPr>
        <w:widowControl w:val="0"/>
        <w:pBdr>
          <w:top w:val="nil"/>
          <w:left w:val="nil"/>
          <w:bottom w:val="nil"/>
          <w:right w:val="nil"/>
          <w:between w:val="nil"/>
        </w:pBdr>
        <w:spacing w:line="252" w:lineRule="auto"/>
        <w:ind w:firstLine="202"/>
        <w:jc w:val="both"/>
        <w:rPr>
          <w:color w:val="000000"/>
          <w:sz w:val="22"/>
          <w:szCs w:val="22"/>
        </w:rPr>
      </w:pPr>
      <w:r w:rsidRPr="00AB30F5">
        <w:rPr>
          <w:color w:val="000000"/>
          <w:sz w:val="22"/>
          <w:szCs w:val="22"/>
        </w:rPr>
        <w:t xml:space="preserve">My contribution to the project was primarily focused on implementing the code. Some tasks I did were processing the data to be analyzed through plots, training and creating models, and ultimately implementing the final prediction system of our project.  </w:t>
      </w:r>
    </w:p>
    <w:p w14:paraId="64850E33" w14:textId="77777777" w:rsidR="00AB30F5" w:rsidRPr="00AB30F5" w:rsidRDefault="00AB30F5" w:rsidP="00AB30F5">
      <w:pPr>
        <w:widowControl w:val="0"/>
        <w:pBdr>
          <w:top w:val="nil"/>
          <w:left w:val="nil"/>
          <w:bottom w:val="nil"/>
          <w:right w:val="nil"/>
          <w:between w:val="nil"/>
        </w:pBdr>
        <w:spacing w:line="252" w:lineRule="auto"/>
        <w:ind w:firstLine="202"/>
        <w:jc w:val="both"/>
        <w:rPr>
          <w:color w:val="000000"/>
          <w:sz w:val="22"/>
          <w:szCs w:val="22"/>
        </w:rPr>
      </w:pPr>
      <w:r w:rsidRPr="00AB30F5">
        <w:rPr>
          <w:color w:val="000000"/>
          <w:sz w:val="22"/>
          <w:szCs w:val="22"/>
        </w:rPr>
        <w:t>Through the data analysis part of the project, I learned how to process real-world data using pandas and other Python packages. Looking at the raw data, a numerical summary of the data and the data on a plot can give radically different insights about the data and change how it can be interpreted. The difficulty in the process and where I learned the most was understanding how best to explain if a given value is a filler value or an actual value.</w:t>
      </w:r>
    </w:p>
    <w:p w14:paraId="5F7E9856" w14:textId="77777777" w:rsidR="00AB30F5" w:rsidRPr="00AB30F5" w:rsidRDefault="00AB30F5" w:rsidP="00AB30F5">
      <w:pPr>
        <w:widowControl w:val="0"/>
        <w:pBdr>
          <w:top w:val="nil"/>
          <w:left w:val="nil"/>
          <w:bottom w:val="nil"/>
          <w:right w:val="nil"/>
          <w:between w:val="nil"/>
        </w:pBdr>
        <w:spacing w:line="252" w:lineRule="auto"/>
        <w:ind w:firstLine="202"/>
        <w:jc w:val="both"/>
        <w:rPr>
          <w:color w:val="000000"/>
          <w:sz w:val="22"/>
          <w:szCs w:val="22"/>
        </w:rPr>
      </w:pPr>
      <w:r w:rsidRPr="00AB30F5">
        <w:rPr>
          <w:color w:val="000000"/>
          <w:sz w:val="22"/>
          <w:szCs w:val="22"/>
        </w:rPr>
        <w:t xml:space="preserve">The statistical analysis part of the project was the most interesting to me. I learned in detail how to choose certain </w:t>
      </w:r>
      <w:r w:rsidRPr="00AB30F5">
        <w:rPr>
          <w:color w:val="000000"/>
          <w:sz w:val="22"/>
          <w:szCs w:val="22"/>
        </w:rPr>
        <w:t>features for prediction, do k-fold cross-validation, and apply the skills taught in class to create an end-to-end pipeline for machine learning. Moreover, through the statistical analysis, I gained a better understanding of making decisions about machine learning tasks to create a more accurate prediction system.</w:t>
      </w:r>
    </w:p>
    <w:p w14:paraId="6DDCB880" w14:textId="16A704F8" w:rsidR="00F91315" w:rsidRPr="00AD18E7" w:rsidRDefault="00AB30F5" w:rsidP="00AB30F5">
      <w:pPr>
        <w:widowControl w:val="0"/>
        <w:pBdr>
          <w:top w:val="nil"/>
          <w:left w:val="nil"/>
          <w:bottom w:val="nil"/>
          <w:right w:val="nil"/>
          <w:between w:val="nil"/>
        </w:pBdr>
        <w:spacing w:line="252" w:lineRule="auto"/>
        <w:ind w:firstLine="202"/>
        <w:jc w:val="both"/>
        <w:rPr>
          <w:color w:val="000000"/>
          <w:sz w:val="22"/>
          <w:szCs w:val="22"/>
        </w:rPr>
      </w:pPr>
      <w:r w:rsidRPr="00AB30F5">
        <w:rPr>
          <w:color w:val="000000"/>
          <w:sz w:val="22"/>
          <w:szCs w:val="22"/>
        </w:rPr>
        <w:t>The final training of the prediction system was where I spent much time tuning the neural network model to perform better than the linear model. However, in the end, I found that linear models will perform equally or better than a generic neural network when certain assumptions are met.</w:t>
      </w:r>
    </w:p>
    <w:p w14:paraId="745D15E9" w14:textId="746E3146" w:rsidR="00167516" w:rsidRPr="00AD18E7" w:rsidRDefault="00167516" w:rsidP="00AD18E7">
      <w:pPr>
        <w:pStyle w:val="Heading1"/>
      </w:pPr>
      <w:r w:rsidRPr="00AD18E7">
        <w:t>VI</w:t>
      </w:r>
      <w:r w:rsidR="0000232E">
        <w:t>I</w:t>
      </w:r>
      <w:r w:rsidRPr="00AD18E7">
        <w:t>. Code Download</w:t>
      </w:r>
      <w:r w:rsidR="007B31E6" w:rsidRPr="00AD18E7">
        <w:t xml:space="preserve"> Link</w:t>
      </w:r>
    </w:p>
    <w:p w14:paraId="7624ECC7" w14:textId="40F8D422" w:rsidR="00167516" w:rsidRDefault="00000000" w:rsidP="00167516">
      <w:pPr>
        <w:widowControl w:val="0"/>
        <w:pBdr>
          <w:top w:val="nil"/>
          <w:left w:val="nil"/>
          <w:bottom w:val="nil"/>
          <w:right w:val="nil"/>
          <w:between w:val="nil"/>
        </w:pBdr>
        <w:spacing w:line="252" w:lineRule="auto"/>
        <w:jc w:val="both"/>
        <w:rPr>
          <w:rStyle w:val="Hyperlink"/>
          <w:sz w:val="22"/>
          <w:szCs w:val="22"/>
        </w:rPr>
      </w:pPr>
      <w:hyperlink r:id="rId25" w:history="1">
        <w:r w:rsidR="00BC2B25" w:rsidRPr="00AD3C1D">
          <w:rPr>
            <w:rStyle w:val="Hyperlink"/>
            <w:sz w:val="22"/>
            <w:szCs w:val="22"/>
          </w:rPr>
          <w:t>https://drive.google.com/file/d/1CY3zDpQyCy2PDGhrKPHzCNeGjBCtyBx3/view?usp=sharing</w:t>
        </w:r>
      </w:hyperlink>
    </w:p>
    <w:p w14:paraId="3BA2BFF0" w14:textId="182E7FA6" w:rsidR="00BC2B25" w:rsidRDefault="00BC2B25" w:rsidP="00167516">
      <w:pPr>
        <w:widowControl w:val="0"/>
        <w:pBdr>
          <w:top w:val="nil"/>
          <w:left w:val="nil"/>
          <w:bottom w:val="nil"/>
          <w:right w:val="nil"/>
          <w:between w:val="nil"/>
        </w:pBdr>
        <w:spacing w:line="252" w:lineRule="auto"/>
        <w:jc w:val="both"/>
        <w:rPr>
          <w:color w:val="000000"/>
          <w:sz w:val="22"/>
          <w:szCs w:val="22"/>
        </w:rPr>
      </w:pPr>
    </w:p>
    <w:p w14:paraId="1F96E96C" w14:textId="07763763" w:rsidR="00BC2B25" w:rsidRPr="00AD18E7" w:rsidRDefault="00BC2B25" w:rsidP="00BC2B25">
      <w:pPr>
        <w:pStyle w:val="Heading1"/>
      </w:pPr>
      <w:r w:rsidRPr="00AD18E7">
        <w:t>VI</w:t>
      </w:r>
      <w:r w:rsidR="0000232E">
        <w:t>II</w:t>
      </w:r>
      <w:r w:rsidRPr="00AD18E7">
        <w:t xml:space="preserve">. </w:t>
      </w:r>
      <w:r>
        <w:t xml:space="preserve">Video Presentation </w:t>
      </w:r>
      <w:r w:rsidRPr="00AD18E7">
        <w:t>Link</w:t>
      </w:r>
    </w:p>
    <w:p w14:paraId="2D203096" w14:textId="323DEB28" w:rsidR="00BC2B25" w:rsidRPr="00BC2B25" w:rsidRDefault="00000000" w:rsidP="00167516">
      <w:pPr>
        <w:widowControl w:val="0"/>
        <w:pBdr>
          <w:top w:val="nil"/>
          <w:left w:val="nil"/>
          <w:bottom w:val="nil"/>
          <w:right w:val="nil"/>
          <w:between w:val="nil"/>
        </w:pBdr>
        <w:spacing w:line="252" w:lineRule="auto"/>
        <w:jc w:val="both"/>
        <w:rPr>
          <w:sz w:val="22"/>
          <w:szCs w:val="22"/>
        </w:rPr>
      </w:pPr>
      <w:hyperlink r:id="rId26" w:history="1">
        <w:r w:rsidR="00BC2B25" w:rsidRPr="00AD3C1D">
          <w:rPr>
            <w:rStyle w:val="Hyperlink"/>
            <w:sz w:val="22"/>
            <w:szCs w:val="22"/>
          </w:rPr>
          <w:t>https://drive.google.com/file/d/15sFUpsGmzoQtvBrynihCqQZ26m-_vdpB/view?usp=sharing</w:t>
        </w:r>
      </w:hyperlink>
    </w:p>
    <w:p w14:paraId="67651E57" w14:textId="0A0F0C1C" w:rsidR="00E059E9" w:rsidRPr="00E059E9" w:rsidRDefault="00AB30F5" w:rsidP="00E059E9">
      <w:pPr>
        <w:pStyle w:val="Heading1"/>
      </w:pPr>
      <w:r>
        <w:t xml:space="preserve">IX. </w:t>
      </w:r>
      <w:r w:rsidR="00E059E9" w:rsidRPr="00E059E9">
        <w:t>Reference</w:t>
      </w:r>
    </w:p>
    <w:p w14:paraId="2D49E0C0" w14:textId="77777777" w:rsidR="00E059E9" w:rsidRPr="00E059E9" w:rsidRDefault="00E059E9" w:rsidP="00E059E9">
      <w:pPr>
        <w:widowControl w:val="0"/>
        <w:pBdr>
          <w:top w:val="nil"/>
          <w:left w:val="nil"/>
          <w:bottom w:val="nil"/>
          <w:right w:val="nil"/>
          <w:between w:val="nil"/>
        </w:pBdr>
        <w:spacing w:line="252" w:lineRule="auto"/>
        <w:ind w:firstLine="202"/>
        <w:jc w:val="both"/>
        <w:rPr>
          <w:color w:val="000000"/>
          <w:sz w:val="22"/>
          <w:szCs w:val="22"/>
        </w:rPr>
      </w:pPr>
      <w:r w:rsidRPr="00E059E9">
        <w:rPr>
          <w:color w:val="000000"/>
          <w:sz w:val="22"/>
          <w:szCs w:val="22"/>
        </w:rPr>
        <w:t>[1] James, Gareth author. (Gareth Michael) et al, An Introduction to Statistical Learning: With Applications in R. ([</w:t>
      </w:r>
      <w:proofErr w:type="spellStart"/>
      <w:r w:rsidRPr="00E059E9">
        <w:rPr>
          <w:color w:val="000000"/>
          <w:sz w:val="22"/>
          <w:szCs w:val="22"/>
        </w:rPr>
        <w:t>Uncorrect</w:t>
      </w:r>
      <w:proofErr w:type="spellEnd"/>
      <w:r w:rsidRPr="00E059E9">
        <w:rPr>
          <w:color w:val="000000"/>
          <w:sz w:val="22"/>
          <w:szCs w:val="22"/>
        </w:rPr>
        <w:t>]. ed.) New York: Springer, 2013;2017;103.</w:t>
      </w:r>
    </w:p>
    <w:p w14:paraId="22B8AD30" w14:textId="77777777" w:rsidR="00E059E9" w:rsidRPr="00AD18E7" w:rsidRDefault="00E059E9" w:rsidP="00167516">
      <w:pPr>
        <w:widowControl w:val="0"/>
        <w:pBdr>
          <w:top w:val="nil"/>
          <w:left w:val="nil"/>
          <w:bottom w:val="nil"/>
          <w:right w:val="nil"/>
          <w:between w:val="nil"/>
        </w:pBdr>
        <w:spacing w:line="252" w:lineRule="auto"/>
        <w:jc w:val="both"/>
        <w:rPr>
          <w:color w:val="000000"/>
          <w:sz w:val="22"/>
          <w:szCs w:val="22"/>
        </w:rPr>
      </w:pPr>
    </w:p>
    <w:sectPr w:rsidR="00E059E9" w:rsidRPr="00AD18E7"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DA9E" w14:textId="77777777" w:rsidR="00CB76BB" w:rsidRDefault="00CB76BB">
      <w:r>
        <w:separator/>
      </w:r>
    </w:p>
  </w:endnote>
  <w:endnote w:type="continuationSeparator" w:id="0">
    <w:p w14:paraId="10C4788B" w14:textId="77777777" w:rsidR="00CB76BB" w:rsidRDefault="00CB7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90B16" w14:textId="77777777" w:rsidR="00CB76BB" w:rsidRPr="009A0AA6" w:rsidRDefault="00CB76BB" w:rsidP="009A0AA6">
      <w:pPr>
        <w:pStyle w:val="Footer"/>
      </w:pPr>
    </w:p>
  </w:footnote>
  <w:footnote w:type="continuationSeparator" w:id="0">
    <w:p w14:paraId="2078FA70" w14:textId="77777777" w:rsidR="00CB76BB" w:rsidRDefault="00CB76BB">
      <w:r>
        <w:continuationSeparator/>
      </w:r>
    </w:p>
  </w:footnote>
  <w:footnote w:id="1">
    <w:p w14:paraId="4E35C723" w14:textId="4C830E78" w:rsidR="00732E46" w:rsidRDefault="00732E46" w:rsidP="00CC5125">
      <w:pPr>
        <w:widowControl w:val="0"/>
        <w:spacing w:line="252" w:lineRule="auto"/>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768959621">
    <w:abstractNumId w:val="9"/>
  </w:num>
  <w:num w:numId="2" w16cid:durableId="2081249511">
    <w:abstractNumId w:val="2"/>
  </w:num>
  <w:num w:numId="3" w16cid:durableId="1845703766">
    <w:abstractNumId w:val="1"/>
  </w:num>
  <w:num w:numId="4" w16cid:durableId="697973845">
    <w:abstractNumId w:val="8"/>
  </w:num>
  <w:num w:numId="5" w16cid:durableId="192696526">
    <w:abstractNumId w:val="5"/>
  </w:num>
  <w:num w:numId="6" w16cid:durableId="909970788">
    <w:abstractNumId w:val="6"/>
  </w:num>
  <w:num w:numId="7" w16cid:durableId="15086697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4584923">
    <w:abstractNumId w:val="4"/>
  </w:num>
  <w:num w:numId="9" w16cid:durableId="1765607307">
    <w:abstractNumId w:val="3"/>
  </w:num>
  <w:num w:numId="10" w16cid:durableId="715160008">
    <w:abstractNumId w:val="7"/>
  </w:num>
  <w:num w:numId="11" w16cid:durableId="67785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32E"/>
    <w:rsid w:val="00002FAF"/>
    <w:rsid w:val="000403AE"/>
    <w:rsid w:val="00053B2E"/>
    <w:rsid w:val="000650E5"/>
    <w:rsid w:val="00081747"/>
    <w:rsid w:val="00085D7A"/>
    <w:rsid w:val="000B073C"/>
    <w:rsid w:val="000F2C11"/>
    <w:rsid w:val="00100657"/>
    <w:rsid w:val="00114406"/>
    <w:rsid w:val="0013208C"/>
    <w:rsid w:val="00152AB3"/>
    <w:rsid w:val="00167516"/>
    <w:rsid w:val="00170C54"/>
    <w:rsid w:val="001743EC"/>
    <w:rsid w:val="001B0334"/>
    <w:rsid w:val="001E7EDB"/>
    <w:rsid w:val="001F512A"/>
    <w:rsid w:val="00285E41"/>
    <w:rsid w:val="002B6AAD"/>
    <w:rsid w:val="003314A3"/>
    <w:rsid w:val="00357347"/>
    <w:rsid w:val="0036091A"/>
    <w:rsid w:val="00363EE9"/>
    <w:rsid w:val="00366710"/>
    <w:rsid w:val="003F6052"/>
    <w:rsid w:val="004063A4"/>
    <w:rsid w:val="00462625"/>
    <w:rsid w:val="00474613"/>
    <w:rsid w:val="004B2194"/>
    <w:rsid w:val="00503AB2"/>
    <w:rsid w:val="00576320"/>
    <w:rsid w:val="005B43C2"/>
    <w:rsid w:val="005C68BC"/>
    <w:rsid w:val="005E2D10"/>
    <w:rsid w:val="005F4497"/>
    <w:rsid w:val="00620E77"/>
    <w:rsid w:val="006514FE"/>
    <w:rsid w:val="00660F88"/>
    <w:rsid w:val="00694E0B"/>
    <w:rsid w:val="006E42E3"/>
    <w:rsid w:val="007054D1"/>
    <w:rsid w:val="00732E46"/>
    <w:rsid w:val="00742258"/>
    <w:rsid w:val="00765568"/>
    <w:rsid w:val="00765BC6"/>
    <w:rsid w:val="00771AA2"/>
    <w:rsid w:val="007B31E6"/>
    <w:rsid w:val="007F4FB6"/>
    <w:rsid w:val="0080720F"/>
    <w:rsid w:val="00817596"/>
    <w:rsid w:val="008560AD"/>
    <w:rsid w:val="00874977"/>
    <w:rsid w:val="008E4F03"/>
    <w:rsid w:val="00904D86"/>
    <w:rsid w:val="00932FBA"/>
    <w:rsid w:val="0096199E"/>
    <w:rsid w:val="009A0AA6"/>
    <w:rsid w:val="00A102EC"/>
    <w:rsid w:val="00A348DA"/>
    <w:rsid w:val="00A41540"/>
    <w:rsid w:val="00A530D2"/>
    <w:rsid w:val="00A6122B"/>
    <w:rsid w:val="00A80BDA"/>
    <w:rsid w:val="00A853F3"/>
    <w:rsid w:val="00AB30F5"/>
    <w:rsid w:val="00AB4C22"/>
    <w:rsid w:val="00AD18E7"/>
    <w:rsid w:val="00B07BB7"/>
    <w:rsid w:val="00B70E8C"/>
    <w:rsid w:val="00B74EBE"/>
    <w:rsid w:val="00BC2B25"/>
    <w:rsid w:val="00CB76BB"/>
    <w:rsid w:val="00CC5125"/>
    <w:rsid w:val="00CE5311"/>
    <w:rsid w:val="00D15652"/>
    <w:rsid w:val="00D57FEE"/>
    <w:rsid w:val="00DA34C3"/>
    <w:rsid w:val="00DB3364"/>
    <w:rsid w:val="00DC439C"/>
    <w:rsid w:val="00DC758F"/>
    <w:rsid w:val="00DF6629"/>
    <w:rsid w:val="00E059E9"/>
    <w:rsid w:val="00E45781"/>
    <w:rsid w:val="00E57D3D"/>
    <w:rsid w:val="00E625A7"/>
    <w:rsid w:val="00E653B5"/>
    <w:rsid w:val="00EA352F"/>
    <w:rsid w:val="00EA75D7"/>
    <w:rsid w:val="00EF6430"/>
    <w:rsid w:val="00F43083"/>
    <w:rsid w:val="00F91315"/>
    <w:rsid w:val="00F94CAC"/>
    <w:rsid w:val="00FC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D18E7"/>
    <w:pPr>
      <w:keepNext/>
      <w:spacing w:before="240" w:after="80"/>
      <w:jc w:val="center"/>
      <w:outlineLvl w:val="0"/>
    </w:pPr>
    <w:rPr>
      <w:smallCaps/>
      <w:kern w:val="28"/>
      <w:sz w:val="22"/>
      <w:szCs w:val="22"/>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AD18E7"/>
    <w:rPr>
      <w:smallCaps/>
      <w:kern w:val="28"/>
      <w:sz w:val="22"/>
      <w:szCs w:val="22"/>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Strong">
    <w:name w:val="Strong"/>
    <w:basedOn w:val="DefaultParagraphFont"/>
    <w:uiPriority w:val="22"/>
    <w:qFormat/>
    <w:rsid w:val="00AB30F5"/>
    <w:rPr>
      <w:b/>
      <w:bCs/>
    </w:rPr>
  </w:style>
  <w:style w:type="character" w:styleId="Emphasis">
    <w:name w:val="Emphasis"/>
    <w:basedOn w:val="DefaultParagraphFont"/>
    <w:uiPriority w:val="20"/>
    <w:qFormat/>
    <w:rsid w:val="00AB30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rive.google.com/file/d/15sFUpsGmzoQtvBrynihCqQZ26m-_vdpB/view?usp=sharin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rive.google.com/file/d/1CY3zDpQyCy2PDGhrKPHzCNeGjBCtyBx3/view?usp=shari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Adrian M Chan</cp:lastModifiedBy>
  <cp:revision>19</cp:revision>
  <cp:lastPrinted>2022-12-14T20:47:00Z</cp:lastPrinted>
  <dcterms:created xsi:type="dcterms:W3CDTF">2022-12-14T02:15:00Z</dcterms:created>
  <dcterms:modified xsi:type="dcterms:W3CDTF">2022-12-15T02:39:00Z</dcterms:modified>
</cp:coreProperties>
</file>