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Video Recordings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br w:type="textWrapping"/>
        <w:br w:type="textWrapping"/>
        <w:t xml:space="preserve">1.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Download and play a </w:t>
      </w:r>
      <w:r w:rsidDel="00000000" w:rsidR="00000000" w:rsidRPr="00000000">
        <w:rPr>
          <w:rFonts w:ascii="Roboto" w:cs="Roboto" w:eastAsia="Roboto" w:hAnsi="Roboto"/>
          <w:color w:val="172b4d"/>
          <w:sz w:val="22"/>
          <w:szCs w:val="22"/>
          <w:rtl w:val="0"/>
        </w:rPr>
        <w:t xml:space="preserve">video recording </w:t>
      </w:r>
      <w:r w:rsidDel="00000000" w:rsidR="00000000" w:rsidRPr="00000000">
        <w:rPr>
          <w:b w:val="1"/>
          <w:color w:val="212121"/>
          <w:sz w:val="22"/>
          <w:szCs w:val="22"/>
          <w:highlight w:val="white"/>
          <w:rtl w:val="0"/>
        </w:rPr>
        <w:t xml:space="preserve">RTc0bf3f7fd3972c6d897e6ad3f975c558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2121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3.Audio file playback </w:t>
      </w:r>
      <w:r w:rsidDel="00000000" w:rsidR="00000000" w:rsidRPr="00000000">
        <w:rPr>
          <w:b w:val="1"/>
          <w:rtl w:val="0"/>
        </w:rPr>
        <w:t xml:space="preserve">RT351a282858b6fc044f3d8a1e9f0aa64d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CuP7BYeHZBD9vASrhtqUfIeQAw==">AMUW2mU3co4RyX9KYYsQhBfuepdWwl4buf2bR0lw3mostw7Wzv1SE6OXtkv1jn8xAQPBqxBx6llg/dRKT0Uh/eizvY5gU4TuvzaGo1bjS2PkBDF3IQT+qWAv5nOiq/7/JzIWPgL2PlnW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