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4A8FF" w14:textId="63BC29E2" w:rsidR="00F425BC" w:rsidRDefault="00F425BC" w:rsidP="00D76A94">
      <w:pPr>
        <w:shd w:val="clear" w:color="auto" w:fill="FFFFFF"/>
        <w:spacing w:after="120"/>
        <w:rPr>
          <w:rFonts w:ascii="Unna" w:hAnsi="Unna" w:cs="Arial"/>
          <w:b/>
          <w:bCs/>
          <w:sz w:val="28"/>
          <w:szCs w:val="28"/>
          <w:lang w:eastAsia="pt-BR"/>
        </w:rPr>
      </w:pPr>
      <w:r w:rsidRPr="00F425BC">
        <w:rPr>
          <w:rFonts w:ascii="Unna" w:hAnsi="Unna" w:cs="Arial"/>
          <w:i/>
          <w:iCs/>
          <w:lang w:eastAsia="pt-BR"/>
        </w:rPr>
        <w:t>Artículos</w:t>
      </w:r>
    </w:p>
    <w:p w14:paraId="0726DD06" w14:textId="38CA12EC" w:rsidR="00E24606" w:rsidRPr="003B6677" w:rsidRDefault="00F437C0" w:rsidP="00D76A94">
      <w:pPr>
        <w:shd w:val="clear" w:color="auto" w:fill="FFFFFF"/>
        <w:spacing w:after="120"/>
        <w:jc w:val="center"/>
        <w:rPr>
          <w:rFonts w:ascii="Unna" w:hAnsi="Unna" w:cs="Arial"/>
          <w:b/>
          <w:bCs/>
          <w:sz w:val="28"/>
          <w:szCs w:val="28"/>
          <w:lang w:eastAsia="pt-BR"/>
        </w:rPr>
      </w:pPr>
      <w:r>
        <w:rPr>
          <w:rFonts w:ascii="Unna" w:hAnsi="Unna" w:cs="Arial"/>
          <w:b/>
          <w:bCs/>
          <w:i/>
          <w:iCs/>
          <w:noProof/>
        </w:rPr>
        <mc:AlternateContent>
          <mc:Choice Requires="wps">
            <w:drawing>
              <wp:anchor distT="0" distB="0" distL="114300" distR="114300" simplePos="0" relativeHeight="251659264" behindDoc="0" locked="0" layoutInCell="1" allowOverlap="1" wp14:anchorId="00C069C3" wp14:editId="15F0A2BA">
                <wp:simplePos x="0" y="0"/>
                <wp:positionH relativeFrom="column">
                  <wp:posOffset>-173990</wp:posOffset>
                </wp:positionH>
                <wp:positionV relativeFrom="paragraph">
                  <wp:posOffset>-57513</wp:posOffset>
                </wp:positionV>
                <wp:extent cx="6064250" cy="0"/>
                <wp:effectExtent l="0" t="0" r="0" b="0"/>
                <wp:wrapNone/>
                <wp:docPr id="970867525"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2F1FFD"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7pt,-4.55pt" to="463.8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" strokecolor="black [3040]"/>
            </w:pict>
          </mc:Fallback>
        </mc:AlternateContent>
      </w:r>
      <w:r w:rsidRPr="00F437C0">
        <w:rPr>
          <w:rFonts w:ascii="Unna" w:hAnsi="Unna" w:cs="Arial"/>
          <w:b/>
          <w:bCs/>
          <w:sz w:val="28"/>
          <w:szCs w:val="28"/>
          <w:lang w:eastAsia="pt-BR"/>
        </w:rPr>
        <w:t>Discapacidad: un argumento insostenible para limitar derechos laborales</w:t>
      </w:r>
    </w:p>
    <w:p w14:paraId="001C5340" w14:textId="66FAD4C6" w:rsidR="00841D1C" w:rsidRPr="003B6677" w:rsidRDefault="00F437C0" w:rsidP="00F437C0">
      <w:pPr>
        <w:shd w:val="clear" w:color="auto" w:fill="FFFFFF"/>
        <w:jc w:val="center"/>
        <w:rPr>
          <w:rFonts w:ascii="Unna" w:hAnsi="Unna" w:cs="Arial"/>
          <w:b/>
          <w:bCs/>
          <w:sz w:val="28"/>
          <w:szCs w:val="28"/>
          <w:lang w:val="en-US" w:eastAsia="pt-BR"/>
        </w:rPr>
      </w:pPr>
      <w:r w:rsidRPr="00F437C0">
        <w:rPr>
          <w:rFonts w:ascii="Unna" w:hAnsi="Unna" w:cs="Arial"/>
          <w:b/>
          <w:bCs/>
          <w:sz w:val="28"/>
          <w:szCs w:val="28"/>
          <w:lang w:val="en-US" w:eastAsia="pt-BR"/>
        </w:rPr>
        <w:t>Disability: an unsustainable argument for limiting labor rights</w:t>
      </w:r>
    </w:p>
    <w:p w14:paraId="29F4AC59" w14:textId="72C0BC84" w:rsidR="004366D2" w:rsidRPr="003B6677" w:rsidRDefault="00F437C0" w:rsidP="003B6677">
      <w:pPr>
        <w:jc w:val="both"/>
        <w:rPr>
          <w:rFonts w:ascii="Unna" w:hAnsi="Unna" w:cs="Arial"/>
          <w:lang w:val="en-US"/>
        </w:rPr>
      </w:pPr>
      <w:r>
        <w:rPr>
          <w:rFonts w:ascii="Unna" w:hAnsi="Unna" w:cs="Arial"/>
          <w:b/>
          <w:bCs/>
          <w:i/>
          <w:iCs/>
          <w:noProof/>
        </w:rPr>
        <mc:AlternateContent>
          <mc:Choice Requires="wps">
            <w:drawing>
              <wp:anchor distT="0" distB="0" distL="114300" distR="114300" simplePos="0" relativeHeight="251661312" behindDoc="0" locked="0" layoutInCell="1" allowOverlap="1" wp14:anchorId="000488B6" wp14:editId="4ACE99F2">
                <wp:simplePos x="0" y="0"/>
                <wp:positionH relativeFrom="margin">
                  <wp:posOffset>-154305</wp:posOffset>
                </wp:positionH>
                <wp:positionV relativeFrom="paragraph">
                  <wp:posOffset>76472</wp:posOffset>
                </wp:positionV>
                <wp:extent cx="6064250" cy="0"/>
                <wp:effectExtent l="0" t="0" r="0" b="0"/>
                <wp:wrapNone/>
                <wp:docPr id="808920408"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CE0E95" id="Conector recto 1"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12.15pt,6pt" to="465.3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" strokecolor="black [3040]">
                <w10:wrap anchorx="margin"/>
              </v:line>
            </w:pict>
          </mc:Fallback>
        </mc:AlternateContent>
      </w:r>
    </w:p>
    <w:p w14:paraId="59B26F54" w14:textId="05034C88" w:rsidR="00841D1C" w:rsidRPr="003B6677" w:rsidRDefault="00841D1C" w:rsidP="00D76A94">
      <w:pPr>
        <w:spacing w:after="120"/>
        <w:jc w:val="right"/>
        <w:rPr>
          <w:rFonts w:ascii="Unna" w:hAnsi="Unna" w:cs="Arial"/>
          <w:sz w:val="20"/>
          <w:szCs w:val="20"/>
        </w:rPr>
      </w:pPr>
      <w:r w:rsidRPr="003B6677">
        <w:rPr>
          <w:rFonts w:ascii="Unna" w:hAnsi="Unna" w:cs="Arial"/>
          <w:sz w:val="20"/>
          <w:szCs w:val="20"/>
        </w:rPr>
        <w:t>Verónica Lidia Martínez Martínez</w:t>
      </w:r>
      <w:r w:rsidR="004676FB">
        <w:rPr>
          <w:rFonts w:ascii="ZWAdobeF" w:hAnsi="ZWAdobeF" w:cs="ZWAdobeF"/>
          <w:sz w:val="2"/>
          <w:szCs w:val="2"/>
        </w:rPr>
        <w:t>0F</w:t>
      </w:r>
      <w:r w:rsidR="0006662A" w:rsidRPr="003B6677">
        <w:rPr>
          <w:rStyle w:val="Refdenotaalpie"/>
          <w:rFonts w:ascii="Unna" w:hAnsi="Unna" w:cs="Arial"/>
          <w:sz w:val="20"/>
          <w:szCs w:val="20"/>
        </w:rPr>
        <w:footnoteReference w:id="1"/>
      </w:r>
    </w:p>
    <w:p w14:paraId="345775D5" w14:textId="77777777" w:rsidR="00D76A94" w:rsidRDefault="00F437C0" w:rsidP="00D76A94">
      <w:pPr>
        <w:autoSpaceDE w:val="0"/>
        <w:autoSpaceDN w:val="0"/>
        <w:adjustRightInd w:val="0"/>
        <w:spacing w:line="276" w:lineRule="auto"/>
        <w:jc w:val="both"/>
        <w:rPr>
          <w:rFonts w:ascii="Unna" w:hAnsi="Unna" w:cs="Arial"/>
        </w:rPr>
      </w:pPr>
      <w:r w:rsidRPr="00F437C0">
        <w:rPr>
          <w:rFonts w:ascii="Unna" w:hAnsi="Unna" w:cs="Arial"/>
          <w:b/>
        </w:rPr>
        <w:t>SUMARIO:</w:t>
      </w:r>
      <w:r w:rsidR="00212C47" w:rsidRPr="003B6677">
        <w:rPr>
          <w:rFonts w:ascii="Unna" w:hAnsi="Unna" w:cs="Arial"/>
          <w:bCs/>
        </w:rPr>
        <w:t xml:space="preserve"> I. Introducción. II.</w:t>
      </w:r>
      <w:r w:rsidR="0038372F" w:rsidRPr="003B6677">
        <w:rPr>
          <w:rFonts w:ascii="Unna" w:hAnsi="Unna" w:cs="Arial"/>
        </w:rPr>
        <w:t xml:space="preserve"> Conceptualización y clasificación de la</w:t>
      </w:r>
      <w:r w:rsidR="00EA6CA9" w:rsidRPr="003B6677">
        <w:rPr>
          <w:rFonts w:ascii="Unna" w:hAnsi="Unna" w:cs="Arial"/>
        </w:rPr>
        <w:t xml:space="preserve"> discapacidad</w:t>
      </w:r>
      <w:r w:rsidR="0038372F" w:rsidRPr="003B6677">
        <w:rPr>
          <w:rFonts w:ascii="Unna" w:hAnsi="Unna" w:cs="Arial"/>
        </w:rPr>
        <w:t>.</w:t>
      </w:r>
      <w:r w:rsidR="00212C47" w:rsidRPr="003B6677">
        <w:rPr>
          <w:rFonts w:ascii="Unna" w:hAnsi="Unna" w:cs="Arial"/>
        </w:rPr>
        <w:t xml:space="preserve"> </w:t>
      </w:r>
      <w:r w:rsidR="0038372F" w:rsidRPr="003B6677">
        <w:rPr>
          <w:rFonts w:ascii="Unna" w:hAnsi="Unna" w:cs="Arial"/>
        </w:rPr>
        <w:t xml:space="preserve">III. Protección de la </w:t>
      </w:r>
      <w:r w:rsidR="00EA6CA9" w:rsidRPr="003B6677">
        <w:rPr>
          <w:rFonts w:ascii="Unna" w:hAnsi="Unna" w:cs="Arial"/>
        </w:rPr>
        <w:t xml:space="preserve">discapacidad </w:t>
      </w:r>
      <w:r w:rsidR="0038372F" w:rsidRPr="003B6677">
        <w:rPr>
          <w:rFonts w:ascii="Unna" w:hAnsi="Unna" w:cs="Arial"/>
        </w:rPr>
        <w:t xml:space="preserve">en el sistema jurídico mexicano. </w:t>
      </w:r>
      <w:r w:rsidR="0038372F" w:rsidRPr="003B6677">
        <w:rPr>
          <w:rFonts w:ascii="Unna" w:eastAsiaTheme="minorHAnsi" w:hAnsi="Unna" w:cs="Arial"/>
          <w:lang w:eastAsia="en-US"/>
        </w:rPr>
        <w:t>IV. La discriminación apoyada en la</w:t>
      </w:r>
      <w:r w:rsidR="00EA6CA9" w:rsidRPr="003B6677">
        <w:rPr>
          <w:rFonts w:ascii="Unna" w:eastAsiaTheme="minorHAnsi" w:hAnsi="Unna" w:cs="Arial"/>
          <w:lang w:eastAsia="en-US"/>
        </w:rPr>
        <w:t xml:space="preserve"> discapacidad</w:t>
      </w:r>
      <w:r w:rsidR="001544FA" w:rsidRPr="003B6677">
        <w:rPr>
          <w:rFonts w:ascii="Unna" w:eastAsiaTheme="minorHAnsi" w:hAnsi="Unna" w:cs="Arial"/>
          <w:lang w:eastAsia="en-US"/>
        </w:rPr>
        <w:t xml:space="preserve">. V. El derecho humano a la inclusión laboral de las personas con </w:t>
      </w:r>
      <w:r w:rsidR="00EA6CA9" w:rsidRPr="003B6677">
        <w:rPr>
          <w:rFonts w:ascii="Unna" w:eastAsiaTheme="minorHAnsi" w:hAnsi="Unna" w:cs="Arial"/>
          <w:lang w:eastAsia="en-US"/>
        </w:rPr>
        <w:t xml:space="preserve">discapacidad. </w:t>
      </w:r>
      <w:r w:rsidR="00212C47" w:rsidRPr="003B6677">
        <w:rPr>
          <w:rFonts w:ascii="Unna" w:hAnsi="Unna" w:cs="Arial"/>
        </w:rPr>
        <w:t>V</w:t>
      </w:r>
      <w:r w:rsidR="001544FA" w:rsidRPr="003B6677">
        <w:rPr>
          <w:rFonts w:ascii="Unna" w:hAnsi="Unna" w:cs="Arial"/>
        </w:rPr>
        <w:t>I</w:t>
      </w:r>
      <w:r w:rsidR="00212C47" w:rsidRPr="003B6677">
        <w:rPr>
          <w:rFonts w:ascii="Unna" w:hAnsi="Unna" w:cs="Arial"/>
        </w:rPr>
        <w:t>. Conclusión</w:t>
      </w:r>
      <w:r w:rsidR="00212C47" w:rsidRPr="003B6677">
        <w:rPr>
          <w:rFonts w:ascii="Unna" w:hAnsi="Unna" w:cs="Arial"/>
          <w:bCs/>
        </w:rPr>
        <w:t>. V</w:t>
      </w:r>
      <w:r w:rsidR="001544FA" w:rsidRPr="003B6677">
        <w:rPr>
          <w:rFonts w:ascii="Unna" w:hAnsi="Unna" w:cs="Arial"/>
          <w:bCs/>
        </w:rPr>
        <w:t>II</w:t>
      </w:r>
      <w:r w:rsidR="00212C47" w:rsidRPr="003B6677">
        <w:rPr>
          <w:rFonts w:ascii="Unna" w:hAnsi="Unna" w:cs="Arial"/>
          <w:bCs/>
        </w:rPr>
        <w:t xml:space="preserve">. </w:t>
      </w:r>
      <w:r w:rsidR="00F04A30" w:rsidRPr="003B6677">
        <w:rPr>
          <w:rFonts w:ascii="Unna" w:hAnsi="Unna" w:cs="Arial"/>
          <w:bCs/>
        </w:rPr>
        <w:t xml:space="preserve">Referencias </w:t>
      </w:r>
      <w:r w:rsidR="00F04A30" w:rsidRPr="003B6677">
        <w:rPr>
          <w:rFonts w:ascii="Unna" w:hAnsi="Unna" w:cs="Arial"/>
        </w:rPr>
        <w:t>b</w:t>
      </w:r>
      <w:r w:rsidR="00212C47" w:rsidRPr="003B6677">
        <w:rPr>
          <w:rFonts w:ascii="Unna" w:hAnsi="Unna" w:cs="Arial"/>
        </w:rPr>
        <w:t>ibliogr</w:t>
      </w:r>
      <w:r w:rsidR="00F04A30" w:rsidRPr="003B6677">
        <w:rPr>
          <w:rFonts w:ascii="Unna" w:hAnsi="Unna" w:cs="Arial"/>
        </w:rPr>
        <w:t>á</w:t>
      </w:r>
      <w:r w:rsidR="00212C47" w:rsidRPr="003B6677">
        <w:rPr>
          <w:rFonts w:ascii="Unna" w:hAnsi="Unna" w:cs="Arial"/>
        </w:rPr>
        <w:t>f</w:t>
      </w:r>
      <w:r w:rsidR="00F04A30" w:rsidRPr="003B6677">
        <w:rPr>
          <w:rFonts w:ascii="Unna" w:hAnsi="Unna" w:cs="Arial"/>
        </w:rPr>
        <w:t>icas</w:t>
      </w:r>
      <w:r>
        <w:rPr>
          <w:rFonts w:ascii="Unna" w:hAnsi="Unna" w:cs="Arial"/>
        </w:rPr>
        <w:t>.</w:t>
      </w:r>
      <w:r w:rsidR="00212C47" w:rsidRPr="003B6677">
        <w:rPr>
          <w:rFonts w:ascii="Unna" w:hAnsi="Unna" w:cs="Arial"/>
        </w:rPr>
        <w:t xml:space="preserve"> </w:t>
      </w:r>
    </w:p>
    <w:p w14:paraId="4E52C550" w14:textId="46A49E3D" w:rsidR="00F62D2F" w:rsidRPr="003B6677" w:rsidRDefault="00F437C0" w:rsidP="00D76A94">
      <w:pPr>
        <w:autoSpaceDE w:val="0"/>
        <w:autoSpaceDN w:val="0"/>
        <w:adjustRightInd w:val="0"/>
        <w:spacing w:line="276" w:lineRule="auto"/>
        <w:jc w:val="center"/>
        <w:rPr>
          <w:rFonts w:ascii="Unna" w:hAnsi="Unna" w:cs="Arial"/>
          <w:b/>
        </w:rPr>
      </w:pPr>
      <w:r w:rsidRPr="00F437C0">
        <w:rPr>
          <w:rFonts w:ascii="Unna" w:hAnsi="Unna" w:cs="Arial"/>
          <w:b/>
        </w:rPr>
        <w:t>Resumen</w:t>
      </w:r>
    </w:p>
    <w:p w14:paraId="2FEE7CAD" w14:textId="1CBB9701" w:rsidR="009B3DCF" w:rsidRPr="003B6677" w:rsidRDefault="00CB015C" w:rsidP="003B6677">
      <w:pPr>
        <w:spacing w:after="120" w:line="276" w:lineRule="auto"/>
        <w:contextualSpacing/>
        <w:jc w:val="both"/>
        <w:rPr>
          <w:rFonts w:ascii="Unna" w:hAnsi="Unna" w:cs="Arial"/>
          <w:lang w:eastAsia="es-ES"/>
        </w:rPr>
      </w:pPr>
      <w:r w:rsidRPr="003B6677">
        <w:rPr>
          <w:rFonts w:ascii="Unna" w:hAnsi="Unna" w:cs="Arial"/>
          <w:bCs/>
        </w:rPr>
        <w:t xml:space="preserve">Partiendo de la complejidad de </w:t>
      </w:r>
      <w:r w:rsidR="00DE1327" w:rsidRPr="003B6677">
        <w:rPr>
          <w:rFonts w:ascii="Unna" w:hAnsi="Unna" w:cs="Arial"/>
          <w:bCs/>
        </w:rPr>
        <w:t>conceptualiza</w:t>
      </w:r>
      <w:r w:rsidRPr="003B6677">
        <w:rPr>
          <w:rFonts w:ascii="Unna" w:hAnsi="Unna" w:cs="Arial"/>
          <w:bCs/>
        </w:rPr>
        <w:t xml:space="preserve">r </w:t>
      </w:r>
      <w:r w:rsidR="00DE1327" w:rsidRPr="003B6677">
        <w:rPr>
          <w:rFonts w:ascii="Unna" w:hAnsi="Unna" w:cs="Arial"/>
          <w:bCs/>
        </w:rPr>
        <w:t xml:space="preserve">la </w:t>
      </w:r>
      <w:r w:rsidR="006911FE" w:rsidRPr="003B6677">
        <w:rPr>
          <w:rFonts w:ascii="Unna" w:hAnsi="Unna" w:cs="Arial"/>
          <w:bCs/>
        </w:rPr>
        <w:t xml:space="preserve">discapacidad </w:t>
      </w:r>
      <w:r w:rsidRPr="003B6677">
        <w:rPr>
          <w:rFonts w:ascii="Unna" w:hAnsi="Unna" w:cs="Arial"/>
          <w:bCs/>
        </w:rPr>
        <w:t>y clasificarl</w:t>
      </w:r>
      <w:r w:rsidR="000E0785" w:rsidRPr="003B6677">
        <w:rPr>
          <w:rFonts w:ascii="Unna" w:hAnsi="Unna" w:cs="Arial"/>
          <w:bCs/>
        </w:rPr>
        <w:t>a</w:t>
      </w:r>
      <w:r w:rsidR="00C770B4" w:rsidRPr="003B6677">
        <w:rPr>
          <w:rFonts w:ascii="Unna" w:hAnsi="Unna" w:cs="Arial"/>
          <w:bCs/>
        </w:rPr>
        <w:t xml:space="preserve"> </w:t>
      </w:r>
      <w:r w:rsidR="0092574B" w:rsidRPr="003B6677">
        <w:rPr>
          <w:rFonts w:ascii="Unna" w:hAnsi="Unna" w:cs="Arial"/>
          <w:bCs/>
        </w:rPr>
        <w:t>bajo una visión de derechos humanos</w:t>
      </w:r>
      <w:r w:rsidR="007E1B46" w:rsidRPr="003B6677">
        <w:rPr>
          <w:rFonts w:ascii="Unna" w:hAnsi="Unna" w:cs="Arial"/>
          <w:bCs/>
        </w:rPr>
        <w:t>,</w:t>
      </w:r>
      <w:r w:rsidR="0092574B" w:rsidRPr="003B6677">
        <w:rPr>
          <w:rFonts w:ascii="Unna" w:hAnsi="Unna" w:cs="Arial"/>
          <w:bCs/>
        </w:rPr>
        <w:t xml:space="preserve"> fortalecida por la</w:t>
      </w:r>
      <w:r w:rsidR="000D1FEF" w:rsidRPr="003B6677">
        <w:rPr>
          <w:rFonts w:ascii="Unna" w:hAnsi="Unna" w:cs="Arial"/>
          <w:bCs/>
        </w:rPr>
        <w:t>s</w:t>
      </w:r>
      <w:r w:rsidR="0092574B" w:rsidRPr="003B6677">
        <w:rPr>
          <w:rFonts w:ascii="Unna" w:hAnsi="Unna" w:cs="Arial"/>
          <w:bCs/>
        </w:rPr>
        <w:t xml:space="preserve"> teorías </w:t>
      </w:r>
      <w:r w:rsidR="009B3DCF" w:rsidRPr="003B6677">
        <w:rPr>
          <w:rFonts w:ascii="Unna" w:hAnsi="Unna" w:cs="Arial"/>
          <w:bCs/>
        </w:rPr>
        <w:t xml:space="preserve">de </w:t>
      </w:r>
      <w:r w:rsidR="001B18A4" w:rsidRPr="003B6677">
        <w:rPr>
          <w:rFonts w:ascii="Unna" w:hAnsi="Unna" w:cs="Arial"/>
          <w:bCs/>
        </w:rPr>
        <w:t xml:space="preserve">la </w:t>
      </w:r>
      <w:r w:rsidR="005C0378" w:rsidRPr="003B6677">
        <w:rPr>
          <w:rFonts w:ascii="Unna" w:hAnsi="Unna" w:cs="Arial"/>
        </w:rPr>
        <w:t xml:space="preserve">eficacia mediata e inmediata y </w:t>
      </w:r>
      <w:r w:rsidR="0049530F" w:rsidRPr="003B6677">
        <w:rPr>
          <w:rFonts w:ascii="Unna" w:hAnsi="Unna" w:cs="Arial"/>
        </w:rPr>
        <w:t xml:space="preserve">la </w:t>
      </w:r>
      <w:r w:rsidR="005C0378" w:rsidRPr="003B6677">
        <w:rPr>
          <w:rFonts w:ascii="Unna" w:hAnsi="Unna" w:cs="Arial"/>
        </w:rPr>
        <w:t xml:space="preserve">dimensión objetiva </w:t>
      </w:r>
      <w:r w:rsidR="001B18A4" w:rsidRPr="003B6677">
        <w:rPr>
          <w:rFonts w:ascii="Unna" w:hAnsi="Unna" w:cs="Arial"/>
        </w:rPr>
        <w:t>de los derechos en las relaciones laborales</w:t>
      </w:r>
      <w:r w:rsidR="009B3DCF" w:rsidRPr="003B6677">
        <w:rPr>
          <w:rFonts w:ascii="Unna" w:hAnsi="Unna" w:cs="Arial"/>
        </w:rPr>
        <w:t xml:space="preserve">, </w:t>
      </w:r>
      <w:r w:rsidR="005C0378" w:rsidRPr="003B6677">
        <w:rPr>
          <w:rFonts w:ascii="Unna" w:hAnsi="Unna" w:cs="Arial"/>
          <w:bCs/>
        </w:rPr>
        <w:t xml:space="preserve">el objetivo de este trabajo es analizar la </w:t>
      </w:r>
      <w:r w:rsidR="00D565E8" w:rsidRPr="003B6677">
        <w:rPr>
          <w:rFonts w:ascii="Unna" w:hAnsi="Unna" w:cs="Arial"/>
          <w:bCs/>
        </w:rPr>
        <w:t xml:space="preserve">transgresión </w:t>
      </w:r>
      <w:r w:rsidR="005C0378" w:rsidRPr="003B6677">
        <w:rPr>
          <w:rFonts w:ascii="Unna" w:hAnsi="Unna" w:cs="Arial"/>
          <w:bCs/>
        </w:rPr>
        <w:t xml:space="preserve">al contenido esencial del derecho </w:t>
      </w:r>
      <w:r w:rsidR="000E3A64" w:rsidRPr="003B6677">
        <w:rPr>
          <w:rFonts w:ascii="Unna" w:hAnsi="Unna" w:cs="Arial"/>
          <w:bCs/>
        </w:rPr>
        <w:t xml:space="preserve">humano </w:t>
      </w:r>
      <w:r w:rsidR="005C0378" w:rsidRPr="003B6677">
        <w:rPr>
          <w:rFonts w:ascii="Unna" w:hAnsi="Unna" w:cs="Arial"/>
          <w:bCs/>
        </w:rPr>
        <w:t xml:space="preserve">al trabajo cuando </w:t>
      </w:r>
      <w:r w:rsidR="00C770B4" w:rsidRPr="003B6677">
        <w:rPr>
          <w:rFonts w:ascii="Unna" w:hAnsi="Unna" w:cs="Arial"/>
          <w:bCs/>
        </w:rPr>
        <w:t xml:space="preserve">la discriminación en el ámbito </w:t>
      </w:r>
      <w:r w:rsidR="007E1B46" w:rsidRPr="003B6677">
        <w:rPr>
          <w:rFonts w:ascii="Unna" w:hAnsi="Unna" w:cs="Arial"/>
          <w:bCs/>
        </w:rPr>
        <w:t>laboral</w:t>
      </w:r>
      <w:r w:rsidR="00C770B4" w:rsidRPr="003B6677">
        <w:rPr>
          <w:rFonts w:ascii="Unna" w:hAnsi="Unna" w:cs="Arial"/>
          <w:bCs/>
        </w:rPr>
        <w:t xml:space="preserve"> opera en detrimento de las personas</w:t>
      </w:r>
      <w:r w:rsidR="00777E56" w:rsidRPr="003B6677">
        <w:rPr>
          <w:rFonts w:ascii="Unna" w:hAnsi="Unna" w:cs="Arial"/>
          <w:bCs/>
        </w:rPr>
        <w:t xml:space="preserve"> con</w:t>
      </w:r>
      <w:r w:rsidR="00C770B4" w:rsidRPr="003B6677">
        <w:rPr>
          <w:rFonts w:ascii="Unna" w:hAnsi="Unna" w:cs="Arial"/>
          <w:bCs/>
        </w:rPr>
        <w:t xml:space="preserve"> discapaci</w:t>
      </w:r>
      <w:r w:rsidR="00777E56" w:rsidRPr="003B6677">
        <w:rPr>
          <w:rFonts w:ascii="Unna" w:hAnsi="Unna" w:cs="Arial"/>
          <w:bCs/>
        </w:rPr>
        <w:t>dad</w:t>
      </w:r>
      <w:r w:rsidR="007E1B46" w:rsidRPr="003B6677">
        <w:rPr>
          <w:rFonts w:ascii="Unna" w:hAnsi="Unna" w:cs="Arial"/>
          <w:bCs/>
        </w:rPr>
        <w:t>. Tal situación contraviene</w:t>
      </w:r>
      <w:r w:rsidR="00A63692" w:rsidRPr="003B6677">
        <w:rPr>
          <w:rFonts w:ascii="Unna" w:hAnsi="Unna" w:cs="Arial"/>
          <w:bCs/>
        </w:rPr>
        <w:t xml:space="preserve"> a la normatividad aplicable en el sistema jurídico mexicano</w:t>
      </w:r>
      <w:r w:rsidR="00D565E8" w:rsidRPr="003B6677">
        <w:rPr>
          <w:rFonts w:ascii="Unna" w:hAnsi="Unna" w:cs="Arial"/>
          <w:bCs/>
        </w:rPr>
        <w:t xml:space="preserve"> </w:t>
      </w:r>
      <w:r w:rsidR="00347F21" w:rsidRPr="003B6677">
        <w:rPr>
          <w:rFonts w:ascii="Unna" w:hAnsi="Unna" w:cs="Arial"/>
          <w:bCs/>
        </w:rPr>
        <w:t xml:space="preserve">e </w:t>
      </w:r>
      <w:r w:rsidR="007E1B46" w:rsidRPr="003B6677">
        <w:rPr>
          <w:rFonts w:ascii="Unna" w:hAnsi="Unna" w:cs="Arial"/>
          <w:bCs/>
        </w:rPr>
        <w:t xml:space="preserve">ignora </w:t>
      </w:r>
      <w:r w:rsidR="00F97FF1" w:rsidRPr="003B6677">
        <w:rPr>
          <w:rFonts w:ascii="Unna" w:hAnsi="Unna" w:cs="Arial"/>
          <w:bCs/>
        </w:rPr>
        <w:t>la</w:t>
      </w:r>
      <w:r w:rsidR="00C770B4" w:rsidRPr="003B6677">
        <w:rPr>
          <w:rFonts w:ascii="Unna" w:hAnsi="Unna" w:cs="Arial"/>
          <w:bCs/>
        </w:rPr>
        <w:t xml:space="preserve"> diversidad de </w:t>
      </w:r>
      <w:r w:rsidR="00347F21" w:rsidRPr="003B6677">
        <w:rPr>
          <w:rFonts w:ascii="Unna" w:hAnsi="Unna" w:cs="Arial"/>
          <w:bCs/>
        </w:rPr>
        <w:t xml:space="preserve">mecanismos </w:t>
      </w:r>
      <w:r w:rsidR="00F97FF1" w:rsidRPr="003B6677">
        <w:rPr>
          <w:rFonts w:ascii="Unna" w:hAnsi="Unna" w:cs="Arial"/>
          <w:bCs/>
        </w:rPr>
        <w:t>implementad</w:t>
      </w:r>
      <w:r w:rsidR="00347F21" w:rsidRPr="003B6677">
        <w:rPr>
          <w:rFonts w:ascii="Unna" w:hAnsi="Unna" w:cs="Arial"/>
          <w:bCs/>
        </w:rPr>
        <w:t>o</w:t>
      </w:r>
      <w:r w:rsidR="00F97FF1" w:rsidRPr="003B6677">
        <w:rPr>
          <w:rFonts w:ascii="Unna" w:hAnsi="Unna" w:cs="Arial"/>
          <w:bCs/>
        </w:rPr>
        <w:t xml:space="preserve">s </w:t>
      </w:r>
      <w:r w:rsidR="00A63692" w:rsidRPr="003B6677">
        <w:rPr>
          <w:rFonts w:ascii="Unna" w:hAnsi="Unna" w:cs="Arial"/>
          <w:bCs/>
        </w:rPr>
        <w:t xml:space="preserve">para </w:t>
      </w:r>
      <w:r w:rsidR="00D87AB5" w:rsidRPr="003B6677">
        <w:rPr>
          <w:rFonts w:ascii="Unna" w:hAnsi="Unna" w:cs="Arial"/>
          <w:bCs/>
        </w:rPr>
        <w:t>garantizarlo</w:t>
      </w:r>
      <w:r w:rsidR="002E08B7" w:rsidRPr="003B6677">
        <w:rPr>
          <w:rFonts w:ascii="Unna" w:hAnsi="Unna" w:cs="Arial"/>
          <w:bCs/>
        </w:rPr>
        <w:t>s</w:t>
      </w:r>
      <w:r w:rsidR="00347F21" w:rsidRPr="003B6677">
        <w:rPr>
          <w:rFonts w:ascii="Unna" w:hAnsi="Unna" w:cs="Arial"/>
          <w:bCs/>
        </w:rPr>
        <w:t>. En la parte final</w:t>
      </w:r>
      <w:r w:rsidR="00D7333E" w:rsidRPr="003B6677">
        <w:rPr>
          <w:rFonts w:ascii="Unna" w:hAnsi="Unna" w:cs="Arial"/>
          <w:bCs/>
        </w:rPr>
        <w:t xml:space="preserve"> del </w:t>
      </w:r>
      <w:r w:rsidR="007E1B46" w:rsidRPr="003B6677">
        <w:rPr>
          <w:rFonts w:ascii="Unna" w:hAnsi="Unna" w:cs="Arial"/>
          <w:bCs/>
        </w:rPr>
        <w:t>estudio</w:t>
      </w:r>
      <w:r w:rsidR="00347F21" w:rsidRPr="003B6677">
        <w:rPr>
          <w:rFonts w:ascii="Unna" w:hAnsi="Unna" w:cs="Arial"/>
          <w:bCs/>
        </w:rPr>
        <w:t xml:space="preserve">, con base en los métodos analítico y comparado, son motivo de estudio </w:t>
      </w:r>
      <w:r w:rsidR="00C47C18" w:rsidRPr="003B6677">
        <w:rPr>
          <w:rFonts w:ascii="Unna" w:hAnsi="Unna" w:cs="Arial"/>
          <w:bCs/>
        </w:rPr>
        <w:t>l</w:t>
      </w:r>
      <w:r w:rsidR="00347F21" w:rsidRPr="003B6677">
        <w:rPr>
          <w:rFonts w:ascii="Unna" w:hAnsi="Unna" w:cs="Arial"/>
          <w:bCs/>
        </w:rPr>
        <w:t>as diversas prácticas y estrategias</w:t>
      </w:r>
      <w:r w:rsidR="00A63692" w:rsidRPr="003B6677">
        <w:rPr>
          <w:rFonts w:ascii="Unna" w:hAnsi="Unna" w:cs="Arial"/>
          <w:bCs/>
        </w:rPr>
        <w:t xml:space="preserve"> </w:t>
      </w:r>
      <w:r w:rsidR="00347F21" w:rsidRPr="003B6677">
        <w:rPr>
          <w:rFonts w:ascii="Unna" w:hAnsi="Unna" w:cs="Arial"/>
          <w:bCs/>
        </w:rPr>
        <w:t xml:space="preserve">implementadas </w:t>
      </w:r>
      <w:r w:rsidR="00A63692" w:rsidRPr="003B6677">
        <w:rPr>
          <w:rFonts w:ascii="Unna" w:hAnsi="Unna" w:cs="Arial"/>
          <w:bCs/>
        </w:rPr>
        <w:t xml:space="preserve">en </w:t>
      </w:r>
      <w:r w:rsidR="00C770B4" w:rsidRPr="003B6677">
        <w:rPr>
          <w:rFonts w:ascii="Unna" w:hAnsi="Unna" w:cs="Arial"/>
          <w:bCs/>
        </w:rPr>
        <w:t xml:space="preserve">Latinoamérica y </w:t>
      </w:r>
      <w:r w:rsidR="000E3A64" w:rsidRPr="003B6677">
        <w:rPr>
          <w:rFonts w:ascii="Unna" w:hAnsi="Unna" w:cs="Arial"/>
          <w:bCs/>
        </w:rPr>
        <w:t>Sudamérica</w:t>
      </w:r>
      <w:r w:rsidR="00D07809" w:rsidRPr="003B6677">
        <w:rPr>
          <w:rFonts w:ascii="Unna" w:hAnsi="Unna" w:cs="Arial"/>
          <w:bCs/>
        </w:rPr>
        <w:t xml:space="preserve"> </w:t>
      </w:r>
      <w:r w:rsidR="00347F21" w:rsidRPr="003B6677">
        <w:rPr>
          <w:rFonts w:ascii="Unna" w:hAnsi="Unna" w:cs="Arial"/>
          <w:bCs/>
        </w:rPr>
        <w:t xml:space="preserve">que han contribuido a la materialización de la inclusión laboral de las personas </w:t>
      </w:r>
      <w:r w:rsidR="00777E56" w:rsidRPr="003B6677">
        <w:rPr>
          <w:rFonts w:ascii="Unna" w:hAnsi="Unna" w:cs="Arial"/>
          <w:bCs/>
        </w:rPr>
        <w:t xml:space="preserve">con </w:t>
      </w:r>
      <w:r w:rsidR="006911FE" w:rsidRPr="003B6677">
        <w:rPr>
          <w:rFonts w:ascii="Unna" w:hAnsi="Unna" w:cs="Arial"/>
          <w:bCs/>
        </w:rPr>
        <w:t>discapaci</w:t>
      </w:r>
      <w:r w:rsidR="00777E56" w:rsidRPr="003B6677">
        <w:rPr>
          <w:rFonts w:ascii="Unna" w:hAnsi="Unna" w:cs="Arial"/>
          <w:bCs/>
        </w:rPr>
        <w:t>dad</w:t>
      </w:r>
      <w:r w:rsidR="00131358" w:rsidRPr="003B6677">
        <w:rPr>
          <w:rFonts w:ascii="Unna" w:hAnsi="Unna" w:cs="Arial"/>
          <w:bCs/>
        </w:rPr>
        <w:t>.</w:t>
      </w:r>
      <w:r w:rsidR="00347F21" w:rsidRPr="003B6677">
        <w:rPr>
          <w:rFonts w:ascii="Unna" w:hAnsi="Unna" w:cs="Arial"/>
          <w:bCs/>
        </w:rPr>
        <w:t xml:space="preserve"> </w:t>
      </w:r>
    </w:p>
    <w:p w14:paraId="2E8C0655" w14:textId="40CEC923" w:rsidR="00612817" w:rsidRPr="003B6677" w:rsidRDefault="00F437C0" w:rsidP="00D76A94">
      <w:pPr>
        <w:spacing w:after="120"/>
        <w:jc w:val="both"/>
        <w:rPr>
          <w:rFonts w:ascii="Unna" w:hAnsi="Unna" w:cs="Arial"/>
        </w:rPr>
      </w:pPr>
      <w:r w:rsidRPr="00F437C0">
        <w:rPr>
          <w:rFonts w:ascii="Unna" w:hAnsi="Unna" w:cs="Arial"/>
          <w:b/>
        </w:rPr>
        <w:t>Palabras clave</w:t>
      </w:r>
      <w:r w:rsidR="00B52CCB" w:rsidRPr="003B6677">
        <w:rPr>
          <w:rFonts w:ascii="Unna" w:hAnsi="Unna" w:cs="Arial"/>
          <w:b/>
        </w:rPr>
        <w:t>:</w:t>
      </w:r>
      <w:r w:rsidR="001748AF" w:rsidRPr="003B6677">
        <w:rPr>
          <w:rFonts w:ascii="Unna" w:hAnsi="Unna" w:cs="Arial"/>
        </w:rPr>
        <w:t xml:space="preserve"> </w:t>
      </w:r>
      <w:r w:rsidR="008900DC" w:rsidRPr="003B6677">
        <w:rPr>
          <w:rFonts w:ascii="Unna" w:hAnsi="Unna" w:cs="Arial"/>
          <w:bCs/>
        </w:rPr>
        <w:t>discriminación, inclusión laboral, empleo</w:t>
      </w:r>
      <w:r>
        <w:rPr>
          <w:rFonts w:ascii="Unna" w:hAnsi="Unna" w:cs="Arial"/>
          <w:bCs/>
        </w:rPr>
        <w:t>.</w:t>
      </w:r>
    </w:p>
    <w:p w14:paraId="13E0AE28" w14:textId="3019DB4C" w:rsidR="0049530F" w:rsidRPr="003B6677" w:rsidRDefault="00F437C0" w:rsidP="003B6677">
      <w:pPr>
        <w:spacing w:line="360" w:lineRule="auto"/>
        <w:jc w:val="center"/>
        <w:rPr>
          <w:rFonts w:ascii="Unna" w:hAnsi="Unna" w:cs="Arial"/>
          <w:b/>
          <w:lang w:val="en-US"/>
        </w:rPr>
      </w:pPr>
      <w:r w:rsidRPr="00F437C0">
        <w:rPr>
          <w:rFonts w:ascii="Unna" w:hAnsi="Unna" w:cs="Arial"/>
          <w:b/>
          <w:lang w:val="en-US"/>
        </w:rPr>
        <w:t>Abstract</w:t>
      </w:r>
    </w:p>
    <w:p w14:paraId="0037CBEE" w14:textId="57EECBDA" w:rsidR="00C47C18" w:rsidRPr="003B6677" w:rsidRDefault="00554660" w:rsidP="00D76A94">
      <w:pPr>
        <w:spacing w:line="276" w:lineRule="auto"/>
        <w:jc w:val="both"/>
        <w:rPr>
          <w:rFonts w:ascii="Unna" w:hAnsi="Unna" w:cs="Arial"/>
          <w:lang w:val="en-US"/>
        </w:rPr>
      </w:pPr>
      <w:r w:rsidRPr="003B6677">
        <w:rPr>
          <w:rFonts w:ascii="Unna" w:hAnsi="Unna" w:cs="Arial"/>
          <w:lang w:val="en-US"/>
        </w:rPr>
        <w:t>Starting from the complexity of conceptualizing and classifying disability, under a human rights perspective strengthened by the theories of mediate and immediate effectiveness and the objective dimension of rights in labor relations, the objective of this work is to analyze the violation of the essential content of the human right to work when discrimination in the field of employment operates to the detriment of people with disabilities, in contravention of the regulations applicable in the Mexican legal system, and ignores the diversity of mechanisms implemented to guarantee them. In the final part of the work, based on analytical and comparative methods, the various practices and strategies implemented in Latin America and South America that have contributed to the materialization of labor inclusion for people with disabilities are studied</w:t>
      </w:r>
      <w:r w:rsidR="00C02CCF" w:rsidRPr="003B6677">
        <w:rPr>
          <w:rFonts w:ascii="Unna" w:hAnsi="Unna" w:cs="Arial"/>
          <w:lang w:val="en-US"/>
        </w:rPr>
        <w:t>.</w:t>
      </w:r>
    </w:p>
    <w:p w14:paraId="7D9D79C4" w14:textId="4FBD99A7" w:rsidR="006B2680" w:rsidRPr="003B6677" w:rsidRDefault="00F437C0" w:rsidP="00D76A94">
      <w:pPr>
        <w:spacing w:after="120"/>
        <w:jc w:val="both"/>
        <w:rPr>
          <w:rFonts w:ascii="Unna" w:hAnsi="Unna" w:cs="Arial"/>
          <w:lang w:val="en-US"/>
        </w:rPr>
      </w:pPr>
      <w:r w:rsidRPr="00F437C0">
        <w:rPr>
          <w:rFonts w:ascii="Unna" w:hAnsi="Unna" w:cs="Arial"/>
          <w:b/>
          <w:lang w:val="en-US"/>
        </w:rPr>
        <w:t>Keywords:</w:t>
      </w:r>
      <w:r w:rsidR="002351E4" w:rsidRPr="003B6677">
        <w:rPr>
          <w:rFonts w:ascii="Unna" w:hAnsi="Unna" w:cs="Arial"/>
          <w:lang w:val="en-US"/>
        </w:rPr>
        <w:t xml:space="preserve"> </w:t>
      </w:r>
      <w:r w:rsidR="00216017" w:rsidRPr="003B6677">
        <w:rPr>
          <w:rFonts w:ascii="Unna" w:hAnsi="Unna" w:cs="Arial"/>
          <w:lang w:val="en-US"/>
        </w:rPr>
        <w:t>discrimination, labor inclusion, employment</w:t>
      </w:r>
      <w:r>
        <w:rPr>
          <w:rFonts w:ascii="Unna" w:hAnsi="Unna" w:cs="Arial"/>
          <w:lang w:val="en-US"/>
        </w:rPr>
        <w:t>.</w:t>
      </w:r>
      <w:r w:rsidR="0054777D" w:rsidRPr="003B6677">
        <w:rPr>
          <w:rFonts w:ascii="Unna" w:hAnsi="Unna" w:cs="Arial"/>
          <w:lang w:val="en-US"/>
        </w:rPr>
        <w:t xml:space="preserve"> </w:t>
      </w:r>
    </w:p>
    <w:p w14:paraId="6E0F860A" w14:textId="0B3B4AA2" w:rsidR="005431EF" w:rsidRPr="003B6677" w:rsidRDefault="005431EF" w:rsidP="00D76A94">
      <w:pPr>
        <w:contextualSpacing/>
        <w:jc w:val="both"/>
        <w:rPr>
          <w:rFonts w:ascii="Unna" w:hAnsi="Unna" w:cs="Arial"/>
          <w:b/>
        </w:rPr>
      </w:pPr>
      <w:r w:rsidRPr="003B6677">
        <w:rPr>
          <w:rFonts w:ascii="Unna" w:hAnsi="Unna" w:cs="Arial"/>
          <w:b/>
        </w:rPr>
        <w:t>I. INTRODUCCIÓN</w:t>
      </w:r>
    </w:p>
    <w:p w14:paraId="6EDF6E47" w14:textId="7F6A3773" w:rsidR="00670451" w:rsidRPr="00324BE9" w:rsidRDefault="00B64E7B" w:rsidP="00D76A94">
      <w:pPr>
        <w:pStyle w:val="SingleTxtG"/>
        <w:spacing w:after="0" w:line="276" w:lineRule="auto"/>
        <w:ind w:left="0" w:right="0"/>
        <w:contextualSpacing/>
        <w:rPr>
          <w:rFonts w:ascii="Unna" w:eastAsia="Times New Roman" w:hAnsi="Unna" w:cs="Arial"/>
          <w:sz w:val="22"/>
          <w:szCs w:val="22"/>
          <w:lang w:val="es-MX"/>
        </w:rPr>
      </w:pPr>
      <w:r w:rsidRPr="00324BE9">
        <w:rPr>
          <w:rFonts w:ascii="Unna" w:eastAsia="Times New Roman" w:hAnsi="Unna" w:cs="Arial"/>
          <w:sz w:val="22"/>
          <w:szCs w:val="22"/>
          <w:lang w:val="es-MX"/>
        </w:rPr>
        <w:lastRenderedPageBreak/>
        <w:t xml:space="preserve">El trabajo y la inclusión laboral son dos derechos fundamentales </w:t>
      </w:r>
      <w:r w:rsidR="0082570C" w:rsidRPr="00324BE9">
        <w:rPr>
          <w:rFonts w:ascii="Unna" w:eastAsia="Times New Roman" w:hAnsi="Unna" w:cs="Arial"/>
          <w:sz w:val="22"/>
          <w:szCs w:val="22"/>
          <w:lang w:val="es-MX"/>
        </w:rPr>
        <w:t xml:space="preserve">que </w:t>
      </w:r>
      <w:r w:rsidR="00550D46" w:rsidRPr="00324BE9">
        <w:rPr>
          <w:rFonts w:ascii="Unna" w:eastAsia="Times New Roman" w:hAnsi="Unna" w:cs="Arial"/>
          <w:sz w:val="22"/>
          <w:szCs w:val="22"/>
          <w:lang w:val="es-MX"/>
        </w:rPr>
        <w:t xml:space="preserve">garantizan </w:t>
      </w:r>
      <w:r w:rsidR="0082570C" w:rsidRPr="00324BE9">
        <w:rPr>
          <w:rFonts w:ascii="Unna" w:eastAsia="Times New Roman" w:hAnsi="Unna" w:cs="Arial"/>
          <w:sz w:val="22"/>
          <w:szCs w:val="22"/>
          <w:lang w:val="es-MX"/>
        </w:rPr>
        <w:t>la existencia y subsistencia de las personas con</w:t>
      </w:r>
      <w:r w:rsidR="00282D99" w:rsidRPr="00324BE9">
        <w:rPr>
          <w:rFonts w:ascii="Unna" w:eastAsia="Times New Roman" w:hAnsi="Unna" w:cs="Arial"/>
          <w:sz w:val="22"/>
          <w:szCs w:val="22"/>
          <w:lang w:val="es-MX"/>
        </w:rPr>
        <w:t xml:space="preserve"> discapacidad</w:t>
      </w:r>
      <w:r w:rsidR="0082570C" w:rsidRPr="00324BE9">
        <w:rPr>
          <w:rFonts w:ascii="Unna" w:eastAsia="Times New Roman" w:hAnsi="Unna" w:cs="Arial"/>
          <w:sz w:val="22"/>
          <w:szCs w:val="22"/>
          <w:lang w:val="es-MX"/>
        </w:rPr>
        <w:t xml:space="preserve">, </w:t>
      </w:r>
      <w:r w:rsidR="00C02CCF" w:rsidRPr="00324BE9">
        <w:rPr>
          <w:rFonts w:ascii="Unna" w:eastAsia="Times New Roman" w:hAnsi="Unna" w:cs="Arial"/>
          <w:sz w:val="22"/>
          <w:szCs w:val="22"/>
          <w:lang w:val="es-MX"/>
        </w:rPr>
        <w:t>además de</w:t>
      </w:r>
      <w:r w:rsidR="00550D46" w:rsidRPr="00324BE9">
        <w:rPr>
          <w:rFonts w:ascii="Unna" w:eastAsia="Times New Roman" w:hAnsi="Unna" w:cs="Arial"/>
          <w:sz w:val="22"/>
          <w:szCs w:val="22"/>
          <w:lang w:val="es-MX"/>
        </w:rPr>
        <w:t xml:space="preserve"> asegurar el</w:t>
      </w:r>
      <w:r w:rsidR="00C02CCF" w:rsidRPr="00324BE9">
        <w:rPr>
          <w:rFonts w:ascii="Unna" w:eastAsia="Times New Roman" w:hAnsi="Unna" w:cs="Arial"/>
          <w:sz w:val="22"/>
          <w:szCs w:val="22"/>
          <w:lang w:val="es-MX"/>
        </w:rPr>
        <w:t xml:space="preserve"> respeto de sus derechos humanos</w:t>
      </w:r>
      <w:r w:rsidR="00550D46" w:rsidRPr="00324BE9">
        <w:rPr>
          <w:rFonts w:ascii="Unna" w:eastAsia="Times New Roman" w:hAnsi="Unna" w:cs="Arial"/>
          <w:sz w:val="22"/>
          <w:szCs w:val="22"/>
          <w:lang w:val="es-MX"/>
        </w:rPr>
        <w:t>. Estos</w:t>
      </w:r>
      <w:r w:rsidR="00694D01" w:rsidRPr="00324BE9">
        <w:rPr>
          <w:rFonts w:ascii="Unna" w:eastAsia="Times New Roman" w:hAnsi="Unna" w:cs="Arial"/>
          <w:sz w:val="22"/>
          <w:szCs w:val="22"/>
          <w:lang w:val="es-MX"/>
        </w:rPr>
        <w:t xml:space="preserve"> son analizados</w:t>
      </w:r>
      <w:r w:rsidR="00C02CCF" w:rsidRPr="00324BE9">
        <w:rPr>
          <w:rFonts w:ascii="Unna" w:eastAsia="Times New Roman" w:hAnsi="Unna" w:cs="Arial"/>
          <w:sz w:val="22"/>
          <w:szCs w:val="22"/>
          <w:lang w:val="es-MX"/>
        </w:rPr>
        <w:t xml:space="preserve"> como resultado de la aplicabilidad de los principios de indivisibilidad, interdependencia y transversalidad</w:t>
      </w:r>
      <w:r w:rsidR="00550D46" w:rsidRPr="00324BE9">
        <w:rPr>
          <w:rFonts w:ascii="Unna" w:eastAsia="Times New Roman" w:hAnsi="Unna" w:cs="Arial"/>
          <w:sz w:val="22"/>
          <w:szCs w:val="22"/>
          <w:lang w:val="es-MX"/>
        </w:rPr>
        <w:t xml:space="preserve">, cuya aplicación en el orden jurídico mexicano permite entender los derechos humanos como un sistema integral, en el que la transgresión de uno de ellos implica, necesariamente, la vulneración del resto. </w:t>
      </w:r>
    </w:p>
    <w:p w14:paraId="172CF7F8" w14:textId="3F78C786" w:rsidR="003A7EC2" w:rsidRPr="00324BE9" w:rsidRDefault="00EA3897" w:rsidP="000D59B1">
      <w:pPr>
        <w:pStyle w:val="SingleTxtG"/>
        <w:spacing w:after="0" w:line="276" w:lineRule="auto"/>
        <w:ind w:left="0" w:right="0" w:firstLine="567"/>
        <w:rPr>
          <w:rFonts w:ascii="Unna" w:eastAsia="Times New Roman" w:hAnsi="Unna" w:cs="Arial"/>
          <w:sz w:val="22"/>
          <w:szCs w:val="22"/>
          <w:lang w:val="es-MX"/>
        </w:rPr>
      </w:pPr>
      <w:r w:rsidRPr="00324BE9">
        <w:rPr>
          <w:rFonts w:ascii="Unna" w:eastAsia="Times New Roman" w:hAnsi="Unna" w:cs="Arial"/>
          <w:sz w:val="22"/>
          <w:szCs w:val="22"/>
          <w:lang w:val="es-MX"/>
        </w:rPr>
        <w:t>De acuerdo con lo anterior, e</w:t>
      </w:r>
      <w:r w:rsidR="00217F52" w:rsidRPr="00324BE9">
        <w:rPr>
          <w:rFonts w:ascii="Unna" w:eastAsia="Times New Roman" w:hAnsi="Unna" w:cs="Arial"/>
          <w:sz w:val="22"/>
          <w:szCs w:val="22"/>
          <w:lang w:val="es-MX"/>
        </w:rPr>
        <w:t xml:space="preserve">l objetivo de este trabajo es analizar la </w:t>
      </w:r>
      <w:r w:rsidR="003A7EC2" w:rsidRPr="00324BE9">
        <w:rPr>
          <w:rFonts w:ascii="Unna" w:eastAsia="Times New Roman" w:hAnsi="Unna" w:cs="Arial"/>
          <w:sz w:val="22"/>
          <w:szCs w:val="22"/>
          <w:lang w:val="es-MX"/>
        </w:rPr>
        <w:t>vulneración del</w:t>
      </w:r>
      <w:r w:rsidR="00217F52" w:rsidRPr="00324BE9">
        <w:rPr>
          <w:rFonts w:ascii="Unna" w:eastAsia="Times New Roman" w:hAnsi="Unna" w:cs="Arial"/>
          <w:sz w:val="22"/>
          <w:szCs w:val="22"/>
          <w:lang w:val="es-MX"/>
        </w:rPr>
        <w:t xml:space="preserve"> contenido esencial del derecho al trabajo </w:t>
      </w:r>
      <w:r w:rsidR="003A7EC2" w:rsidRPr="00324BE9">
        <w:rPr>
          <w:rFonts w:ascii="Unna" w:eastAsia="Times New Roman" w:hAnsi="Unna" w:cs="Arial"/>
          <w:sz w:val="22"/>
          <w:szCs w:val="22"/>
          <w:lang w:val="es-MX"/>
        </w:rPr>
        <w:t xml:space="preserve">que se produce </w:t>
      </w:r>
      <w:r w:rsidR="00217F52" w:rsidRPr="00324BE9">
        <w:rPr>
          <w:rFonts w:ascii="Unna" w:eastAsia="Times New Roman" w:hAnsi="Unna" w:cs="Arial"/>
          <w:sz w:val="22"/>
          <w:szCs w:val="22"/>
          <w:lang w:val="es-MX"/>
        </w:rPr>
        <w:t xml:space="preserve">cuando la discriminación en el ámbito </w:t>
      </w:r>
      <w:r w:rsidR="003A7EC2" w:rsidRPr="00324BE9">
        <w:rPr>
          <w:rFonts w:ascii="Unna" w:eastAsia="Times New Roman" w:hAnsi="Unna" w:cs="Arial"/>
          <w:sz w:val="22"/>
          <w:szCs w:val="22"/>
          <w:lang w:val="es-MX"/>
        </w:rPr>
        <w:t>laboral</w:t>
      </w:r>
      <w:r w:rsidR="00217F52" w:rsidRPr="00324BE9">
        <w:rPr>
          <w:rFonts w:ascii="Unna" w:eastAsia="Times New Roman" w:hAnsi="Unna" w:cs="Arial"/>
          <w:sz w:val="22"/>
          <w:szCs w:val="22"/>
          <w:lang w:val="es-MX"/>
        </w:rPr>
        <w:t xml:space="preserve"> </w:t>
      </w:r>
      <w:r w:rsidR="003A7EC2" w:rsidRPr="00324BE9">
        <w:rPr>
          <w:rFonts w:ascii="Unna" w:eastAsia="Times New Roman" w:hAnsi="Unna" w:cs="Arial"/>
          <w:sz w:val="22"/>
          <w:szCs w:val="22"/>
          <w:lang w:val="es-MX"/>
        </w:rPr>
        <w:t>afecta a</w:t>
      </w:r>
      <w:r w:rsidR="00217F52" w:rsidRPr="00324BE9">
        <w:rPr>
          <w:rFonts w:ascii="Unna" w:eastAsia="Times New Roman" w:hAnsi="Unna" w:cs="Arial"/>
          <w:sz w:val="22"/>
          <w:szCs w:val="22"/>
          <w:lang w:val="es-MX"/>
        </w:rPr>
        <w:t xml:space="preserve"> las personas </w:t>
      </w:r>
      <w:r w:rsidR="00CA413B" w:rsidRPr="00324BE9">
        <w:rPr>
          <w:rFonts w:ascii="Unna" w:eastAsia="Times New Roman" w:hAnsi="Unna" w:cs="Arial"/>
          <w:sz w:val="22"/>
          <w:szCs w:val="22"/>
          <w:lang w:val="es-MX"/>
        </w:rPr>
        <w:t xml:space="preserve">con discapacidad </w:t>
      </w:r>
      <w:r w:rsidRPr="00324BE9">
        <w:rPr>
          <w:rFonts w:ascii="Unna" w:eastAsia="Times New Roman" w:hAnsi="Unna" w:cs="Arial"/>
          <w:sz w:val="22"/>
          <w:szCs w:val="22"/>
          <w:lang w:val="es-MX"/>
        </w:rPr>
        <w:t xml:space="preserve">y obstaculiza </w:t>
      </w:r>
      <w:r w:rsidR="006856D0" w:rsidRPr="00324BE9">
        <w:rPr>
          <w:rFonts w:ascii="Unna" w:eastAsia="Times New Roman" w:hAnsi="Unna" w:cs="Arial"/>
          <w:sz w:val="22"/>
          <w:szCs w:val="22"/>
          <w:lang w:val="es-MX"/>
        </w:rPr>
        <w:t>su</w:t>
      </w:r>
      <w:r w:rsidR="00217F52" w:rsidRPr="00324BE9">
        <w:rPr>
          <w:rFonts w:ascii="Unna" w:eastAsia="Times New Roman" w:hAnsi="Unna" w:cs="Arial"/>
          <w:sz w:val="22"/>
          <w:szCs w:val="22"/>
          <w:lang w:val="es-MX"/>
        </w:rPr>
        <w:t xml:space="preserve"> inclusión laboral</w:t>
      </w:r>
      <w:r w:rsidR="00A61BF1" w:rsidRPr="00324BE9">
        <w:rPr>
          <w:rFonts w:ascii="Unna" w:eastAsia="Times New Roman" w:hAnsi="Unna" w:cs="Arial"/>
          <w:sz w:val="22"/>
          <w:szCs w:val="22"/>
          <w:lang w:val="es-MX"/>
        </w:rPr>
        <w:t xml:space="preserve">. </w:t>
      </w:r>
    </w:p>
    <w:p w14:paraId="2536F23D" w14:textId="0D83EEA1" w:rsidR="003278AA" w:rsidRPr="00324BE9" w:rsidRDefault="00A61BF1" w:rsidP="000D59B1">
      <w:pPr>
        <w:pStyle w:val="SingleTxtG"/>
        <w:spacing w:after="0" w:line="276" w:lineRule="auto"/>
        <w:ind w:left="0" w:right="0" w:firstLine="567"/>
        <w:rPr>
          <w:rFonts w:ascii="Unna" w:eastAsia="Times New Roman" w:hAnsi="Unna" w:cs="Arial"/>
          <w:sz w:val="22"/>
          <w:szCs w:val="22"/>
          <w:lang w:val="es-MX"/>
        </w:rPr>
      </w:pPr>
      <w:r w:rsidRPr="00324BE9">
        <w:rPr>
          <w:rFonts w:ascii="Unna" w:eastAsia="Times New Roman" w:hAnsi="Unna" w:cs="Arial"/>
          <w:sz w:val="22"/>
          <w:szCs w:val="22"/>
          <w:lang w:val="es-MX"/>
        </w:rPr>
        <w:t>Para lograr nuestro cometido</w:t>
      </w:r>
      <w:r w:rsidR="003278AA" w:rsidRPr="00324BE9">
        <w:rPr>
          <w:rFonts w:ascii="Unna" w:eastAsia="Times New Roman" w:hAnsi="Unna" w:cs="Arial"/>
          <w:sz w:val="22"/>
          <w:szCs w:val="22"/>
          <w:lang w:val="es-MX"/>
        </w:rPr>
        <w:t xml:space="preserve">, </w:t>
      </w:r>
      <w:r w:rsidR="005431EF" w:rsidRPr="00324BE9">
        <w:rPr>
          <w:rFonts w:ascii="Unna" w:eastAsia="Times New Roman" w:hAnsi="Unna" w:cs="Arial"/>
          <w:sz w:val="22"/>
          <w:szCs w:val="22"/>
          <w:lang w:val="es-MX"/>
        </w:rPr>
        <w:t>en primer lugar</w:t>
      </w:r>
      <w:r w:rsidR="00CA413B" w:rsidRPr="00324BE9">
        <w:rPr>
          <w:rFonts w:ascii="Unna" w:eastAsia="Times New Roman" w:hAnsi="Unna" w:cs="Arial"/>
          <w:sz w:val="22"/>
          <w:szCs w:val="22"/>
          <w:lang w:val="es-MX"/>
        </w:rPr>
        <w:t>,</w:t>
      </w:r>
      <w:r w:rsidR="003A7EC2" w:rsidRPr="00324BE9">
        <w:rPr>
          <w:rFonts w:ascii="Unna" w:eastAsia="Times New Roman" w:hAnsi="Unna" w:cs="Arial"/>
          <w:sz w:val="22"/>
          <w:szCs w:val="22"/>
          <w:lang w:val="es-MX"/>
        </w:rPr>
        <w:t xml:space="preserve"> y</w:t>
      </w:r>
      <w:r w:rsidR="005431EF" w:rsidRPr="00324BE9">
        <w:rPr>
          <w:rFonts w:ascii="Unna" w:eastAsia="Times New Roman" w:hAnsi="Unna" w:cs="Arial"/>
          <w:sz w:val="22"/>
          <w:szCs w:val="22"/>
          <w:lang w:val="es-MX"/>
        </w:rPr>
        <w:t xml:space="preserve"> con base en el método </w:t>
      </w:r>
      <w:r w:rsidR="00527AAD" w:rsidRPr="00324BE9">
        <w:rPr>
          <w:rFonts w:ascii="Unna" w:eastAsia="Times New Roman" w:hAnsi="Unna" w:cs="Arial"/>
          <w:sz w:val="22"/>
          <w:szCs w:val="22"/>
          <w:lang w:val="es-MX"/>
        </w:rPr>
        <w:t>analítico</w:t>
      </w:r>
      <w:r w:rsidR="003A7EC2" w:rsidRPr="00324BE9">
        <w:rPr>
          <w:rFonts w:ascii="Unna" w:eastAsia="Times New Roman" w:hAnsi="Unna" w:cs="Arial"/>
          <w:sz w:val="22"/>
          <w:szCs w:val="22"/>
          <w:lang w:val="es-MX"/>
        </w:rPr>
        <w:t>,</w:t>
      </w:r>
      <w:r w:rsidR="00527AAD" w:rsidRPr="00324BE9">
        <w:rPr>
          <w:rFonts w:ascii="Unna" w:eastAsia="Times New Roman" w:hAnsi="Unna" w:cs="Arial"/>
          <w:sz w:val="22"/>
          <w:szCs w:val="22"/>
          <w:lang w:val="es-MX"/>
        </w:rPr>
        <w:t xml:space="preserve"> </w:t>
      </w:r>
      <w:r w:rsidR="00CA413B" w:rsidRPr="00324BE9">
        <w:rPr>
          <w:rFonts w:ascii="Unna" w:eastAsia="Times New Roman" w:hAnsi="Unna" w:cs="Arial"/>
          <w:sz w:val="22"/>
          <w:szCs w:val="22"/>
          <w:lang w:val="es-MX"/>
        </w:rPr>
        <w:t>se estudian</w:t>
      </w:r>
      <w:r w:rsidR="00527AAD" w:rsidRPr="00324BE9">
        <w:rPr>
          <w:rFonts w:ascii="Unna" w:eastAsia="Times New Roman" w:hAnsi="Unna" w:cs="Arial"/>
          <w:sz w:val="22"/>
          <w:szCs w:val="22"/>
          <w:lang w:val="es-MX"/>
        </w:rPr>
        <w:t xml:space="preserve"> la conceptualización y clasificación de la </w:t>
      </w:r>
      <w:r w:rsidR="00092284" w:rsidRPr="00324BE9">
        <w:rPr>
          <w:rFonts w:ascii="Unna" w:eastAsia="Times New Roman" w:hAnsi="Unna" w:cs="Arial"/>
          <w:sz w:val="22"/>
          <w:szCs w:val="22"/>
          <w:lang w:val="es-MX"/>
        </w:rPr>
        <w:t xml:space="preserve">discapacidad </w:t>
      </w:r>
      <w:r w:rsidR="00527AAD" w:rsidRPr="00324BE9">
        <w:rPr>
          <w:rFonts w:ascii="Unna" w:eastAsia="Times New Roman" w:hAnsi="Unna" w:cs="Arial"/>
          <w:sz w:val="22"/>
          <w:szCs w:val="22"/>
          <w:lang w:val="es-MX"/>
        </w:rPr>
        <w:t>como un término complejo por carecer de un significado unívoco</w:t>
      </w:r>
      <w:r w:rsidR="003A7EC2" w:rsidRPr="00324BE9">
        <w:rPr>
          <w:rFonts w:ascii="Unna" w:eastAsia="Times New Roman" w:hAnsi="Unna" w:cs="Arial"/>
          <w:sz w:val="22"/>
          <w:szCs w:val="22"/>
          <w:lang w:val="es-MX"/>
        </w:rPr>
        <w:t>,</w:t>
      </w:r>
      <w:r w:rsidR="00527AAD" w:rsidRPr="00324BE9">
        <w:rPr>
          <w:rFonts w:ascii="Unna" w:eastAsia="Times New Roman" w:hAnsi="Unna" w:cs="Arial"/>
          <w:sz w:val="22"/>
          <w:szCs w:val="22"/>
          <w:lang w:val="es-MX"/>
        </w:rPr>
        <w:t xml:space="preserve"> como damos cuenta de ello </w:t>
      </w:r>
      <w:r w:rsidR="00CA413B" w:rsidRPr="00324BE9">
        <w:rPr>
          <w:rFonts w:ascii="Unna" w:eastAsia="Times New Roman" w:hAnsi="Unna" w:cs="Arial"/>
          <w:sz w:val="22"/>
          <w:szCs w:val="22"/>
          <w:lang w:val="es-MX"/>
        </w:rPr>
        <w:t>a lo largo de este</w:t>
      </w:r>
      <w:r w:rsidR="00527AAD" w:rsidRPr="00324BE9">
        <w:rPr>
          <w:rFonts w:ascii="Unna" w:eastAsia="Times New Roman" w:hAnsi="Unna" w:cs="Arial"/>
          <w:sz w:val="22"/>
          <w:szCs w:val="22"/>
          <w:lang w:val="es-MX"/>
        </w:rPr>
        <w:t xml:space="preserve"> trabajo. </w:t>
      </w:r>
    </w:p>
    <w:p w14:paraId="090338F0" w14:textId="6A9BAE7B" w:rsidR="005431EF" w:rsidRPr="00324BE9" w:rsidRDefault="00527AAD" w:rsidP="000D59B1">
      <w:pPr>
        <w:pStyle w:val="SingleTxtG"/>
        <w:spacing w:after="0" w:line="276" w:lineRule="auto"/>
        <w:ind w:left="0" w:right="0" w:firstLine="567"/>
        <w:rPr>
          <w:rFonts w:ascii="Unna" w:eastAsia="Times New Roman" w:hAnsi="Unna" w:cs="Arial"/>
          <w:sz w:val="22"/>
          <w:szCs w:val="22"/>
          <w:lang w:val="es-MX"/>
        </w:rPr>
      </w:pPr>
      <w:r w:rsidRPr="00324BE9">
        <w:rPr>
          <w:rFonts w:ascii="Unna" w:eastAsia="Times New Roman" w:hAnsi="Unna" w:cs="Arial"/>
          <w:sz w:val="22"/>
          <w:szCs w:val="22"/>
          <w:lang w:val="es-MX"/>
        </w:rPr>
        <w:t xml:space="preserve">Acto seguido, </w:t>
      </w:r>
      <w:r w:rsidR="00166707" w:rsidRPr="00324BE9">
        <w:rPr>
          <w:rFonts w:ascii="Unna" w:eastAsia="Times New Roman" w:hAnsi="Unna" w:cs="Arial"/>
          <w:sz w:val="22"/>
          <w:szCs w:val="22"/>
          <w:lang w:val="es-MX"/>
        </w:rPr>
        <w:t>con base en el marco conceptual</w:t>
      </w:r>
      <w:r w:rsidR="008F19D1" w:rsidRPr="00324BE9">
        <w:rPr>
          <w:rFonts w:ascii="Unna" w:eastAsia="Times New Roman" w:hAnsi="Unna" w:cs="Arial"/>
          <w:sz w:val="22"/>
          <w:szCs w:val="22"/>
          <w:lang w:val="es-MX"/>
        </w:rPr>
        <w:t xml:space="preserve"> expuesto</w:t>
      </w:r>
      <w:r w:rsidR="00166707" w:rsidRPr="00324BE9">
        <w:rPr>
          <w:rFonts w:ascii="Unna" w:eastAsia="Times New Roman" w:hAnsi="Unna" w:cs="Arial"/>
          <w:sz w:val="22"/>
          <w:szCs w:val="22"/>
          <w:lang w:val="es-MX"/>
        </w:rPr>
        <w:t xml:space="preserve">, se </w:t>
      </w:r>
      <w:r w:rsidRPr="00324BE9">
        <w:rPr>
          <w:rFonts w:ascii="Unna" w:eastAsia="Times New Roman" w:hAnsi="Unna" w:cs="Arial"/>
          <w:sz w:val="22"/>
          <w:szCs w:val="22"/>
          <w:lang w:val="es-MX"/>
        </w:rPr>
        <w:t xml:space="preserve">procede al estudio de la </w:t>
      </w:r>
      <w:r w:rsidR="00694D01" w:rsidRPr="00324BE9">
        <w:rPr>
          <w:rFonts w:ascii="Unna" w:eastAsia="Times New Roman" w:hAnsi="Unna" w:cs="Arial"/>
          <w:sz w:val="22"/>
          <w:szCs w:val="22"/>
          <w:lang w:val="es-MX"/>
        </w:rPr>
        <w:t>normativ</w:t>
      </w:r>
      <w:r w:rsidR="00212269" w:rsidRPr="00324BE9">
        <w:rPr>
          <w:rFonts w:ascii="Unna" w:eastAsia="Times New Roman" w:hAnsi="Unna" w:cs="Arial"/>
          <w:sz w:val="22"/>
          <w:szCs w:val="22"/>
          <w:lang w:val="es-MX"/>
        </w:rPr>
        <w:t>idad</w:t>
      </w:r>
      <w:r w:rsidR="00694D01" w:rsidRPr="00324BE9">
        <w:rPr>
          <w:rFonts w:ascii="Unna" w:eastAsia="Times New Roman" w:hAnsi="Unna" w:cs="Arial"/>
          <w:sz w:val="22"/>
          <w:szCs w:val="22"/>
          <w:lang w:val="es-MX"/>
        </w:rPr>
        <w:t xml:space="preserve"> </w:t>
      </w:r>
      <w:r w:rsidR="00212269" w:rsidRPr="00324BE9">
        <w:rPr>
          <w:rFonts w:ascii="Unna" w:eastAsia="Times New Roman" w:hAnsi="Unna" w:cs="Arial"/>
          <w:sz w:val="22"/>
          <w:szCs w:val="22"/>
          <w:lang w:val="es-MX"/>
        </w:rPr>
        <w:t xml:space="preserve">aplicable a las personas con </w:t>
      </w:r>
      <w:r w:rsidR="00BE7967" w:rsidRPr="00324BE9">
        <w:rPr>
          <w:rFonts w:ascii="Unna" w:eastAsia="Times New Roman" w:hAnsi="Unna" w:cs="Arial"/>
          <w:sz w:val="22"/>
          <w:szCs w:val="22"/>
          <w:lang w:val="es-MX"/>
        </w:rPr>
        <w:t>discapacidad</w:t>
      </w:r>
      <w:r w:rsidR="003A7EC2" w:rsidRPr="00324BE9">
        <w:rPr>
          <w:rFonts w:ascii="Unna" w:eastAsia="Times New Roman" w:hAnsi="Unna" w:cs="Arial"/>
          <w:sz w:val="22"/>
          <w:szCs w:val="22"/>
          <w:lang w:val="es-MX"/>
        </w:rPr>
        <w:t xml:space="preserve"> dentro del sistema jurídico mexicano</w:t>
      </w:r>
      <w:r w:rsidR="00DB08FB" w:rsidRPr="00324BE9">
        <w:rPr>
          <w:rFonts w:ascii="Unna" w:eastAsia="Times New Roman" w:hAnsi="Unna" w:cs="Arial"/>
          <w:sz w:val="22"/>
          <w:szCs w:val="22"/>
          <w:lang w:val="es-MX"/>
        </w:rPr>
        <w:t>. Dicha normatividad se analiza</w:t>
      </w:r>
      <w:r w:rsidR="003A7EC2" w:rsidRPr="00324BE9">
        <w:rPr>
          <w:rFonts w:ascii="Unna" w:eastAsia="Times New Roman" w:hAnsi="Unna" w:cs="Arial"/>
          <w:sz w:val="22"/>
          <w:szCs w:val="22"/>
          <w:lang w:val="es-MX"/>
        </w:rPr>
        <w:t xml:space="preserve"> </w:t>
      </w:r>
      <w:r w:rsidR="00D565E8" w:rsidRPr="00324BE9">
        <w:rPr>
          <w:rFonts w:ascii="Unna" w:eastAsia="Times New Roman" w:hAnsi="Unna" w:cs="Arial"/>
          <w:sz w:val="22"/>
          <w:szCs w:val="22"/>
          <w:lang w:val="es-MX"/>
        </w:rPr>
        <w:t>bajo un modelo de derechos humanos</w:t>
      </w:r>
      <w:r w:rsidR="00505E92" w:rsidRPr="00324BE9">
        <w:rPr>
          <w:rFonts w:ascii="Unna" w:eastAsia="Times New Roman" w:hAnsi="Unna" w:cs="Arial"/>
          <w:sz w:val="22"/>
          <w:szCs w:val="22"/>
          <w:lang w:val="es-MX"/>
        </w:rPr>
        <w:t xml:space="preserve"> que </w:t>
      </w:r>
      <w:r w:rsidR="00694D01" w:rsidRPr="00324BE9">
        <w:rPr>
          <w:rFonts w:ascii="Unna" w:eastAsia="Times New Roman" w:hAnsi="Unna" w:cs="Arial"/>
          <w:sz w:val="22"/>
          <w:szCs w:val="22"/>
          <w:lang w:val="es-MX"/>
        </w:rPr>
        <w:t xml:space="preserve">supera </w:t>
      </w:r>
      <w:r w:rsidR="00505E92" w:rsidRPr="00324BE9">
        <w:rPr>
          <w:rFonts w:ascii="Unna" w:eastAsia="Times New Roman" w:hAnsi="Unna" w:cs="Arial"/>
          <w:sz w:val="22"/>
          <w:szCs w:val="22"/>
          <w:lang w:val="es-MX"/>
        </w:rPr>
        <w:t>la identificación de la discapacidad con la enfermedad,</w:t>
      </w:r>
      <w:r w:rsidR="00D565E8" w:rsidRPr="00324BE9">
        <w:rPr>
          <w:rFonts w:ascii="Unna" w:eastAsia="Times New Roman" w:hAnsi="Unna" w:cs="Arial"/>
          <w:sz w:val="22"/>
          <w:szCs w:val="22"/>
          <w:lang w:val="es-MX"/>
        </w:rPr>
        <w:t xml:space="preserve"> </w:t>
      </w:r>
      <w:r w:rsidR="00694D01" w:rsidRPr="00324BE9">
        <w:rPr>
          <w:rFonts w:ascii="Unna" w:eastAsia="Times New Roman" w:hAnsi="Unna" w:cs="Arial"/>
          <w:sz w:val="22"/>
          <w:szCs w:val="22"/>
          <w:lang w:val="es-MX"/>
        </w:rPr>
        <w:t xml:space="preserve">para sustentarse en </w:t>
      </w:r>
      <w:r w:rsidR="00D565E8" w:rsidRPr="00324BE9">
        <w:rPr>
          <w:rFonts w:ascii="Unna" w:eastAsia="Times New Roman" w:hAnsi="Unna" w:cs="Arial"/>
          <w:sz w:val="22"/>
          <w:szCs w:val="22"/>
          <w:lang w:val="es-MX"/>
        </w:rPr>
        <w:t xml:space="preserve">la </w:t>
      </w:r>
      <w:r w:rsidR="005431EF" w:rsidRPr="00324BE9">
        <w:rPr>
          <w:rFonts w:ascii="Unna" w:eastAsia="Times New Roman" w:hAnsi="Unna" w:cs="Arial"/>
          <w:sz w:val="22"/>
          <w:szCs w:val="22"/>
          <w:lang w:val="es-MX"/>
        </w:rPr>
        <w:t>constitucionalidad y</w:t>
      </w:r>
      <w:r w:rsidR="00505E92" w:rsidRPr="00324BE9">
        <w:rPr>
          <w:rFonts w:ascii="Unna" w:eastAsia="Times New Roman" w:hAnsi="Unna" w:cs="Arial"/>
          <w:sz w:val="22"/>
          <w:szCs w:val="22"/>
          <w:lang w:val="es-MX"/>
        </w:rPr>
        <w:t xml:space="preserve"> </w:t>
      </w:r>
      <w:r w:rsidR="00D565E8" w:rsidRPr="00324BE9">
        <w:rPr>
          <w:rFonts w:ascii="Unna" w:eastAsia="Times New Roman" w:hAnsi="Unna" w:cs="Arial"/>
          <w:sz w:val="22"/>
          <w:szCs w:val="22"/>
          <w:lang w:val="es-MX"/>
        </w:rPr>
        <w:t xml:space="preserve">la </w:t>
      </w:r>
      <w:r w:rsidR="005431EF" w:rsidRPr="00324BE9">
        <w:rPr>
          <w:rFonts w:ascii="Unna" w:eastAsia="Times New Roman" w:hAnsi="Unna" w:cs="Arial"/>
          <w:sz w:val="22"/>
          <w:szCs w:val="22"/>
          <w:lang w:val="es-MX"/>
        </w:rPr>
        <w:t>convencionalidad, toda vez que los tratados internacionales ratificados por México forman parte del sistema jurídico mexicano por mandato del artículo 1</w:t>
      </w:r>
      <w:r w:rsidR="00DB08FB" w:rsidRPr="00324BE9">
        <w:rPr>
          <w:rFonts w:ascii="Unna" w:eastAsia="Times New Roman" w:hAnsi="Unna" w:cs="Arial"/>
          <w:sz w:val="22"/>
          <w:szCs w:val="22"/>
          <w:lang w:val="es-MX"/>
        </w:rPr>
        <w:t>.</w:t>
      </w:r>
      <w:r w:rsidR="005431EF" w:rsidRPr="00324BE9">
        <w:rPr>
          <w:rFonts w:ascii="Unna" w:eastAsia="Times New Roman" w:hAnsi="Unna" w:cs="Arial"/>
          <w:sz w:val="22"/>
          <w:szCs w:val="22"/>
          <w:vertAlign w:val="superscript"/>
          <w:lang w:val="es-MX"/>
        </w:rPr>
        <w:t>o</w:t>
      </w:r>
      <w:r w:rsidR="005431EF" w:rsidRPr="00324BE9">
        <w:rPr>
          <w:rFonts w:ascii="Unna" w:eastAsia="Times New Roman" w:hAnsi="Unna" w:cs="Arial"/>
          <w:sz w:val="22"/>
          <w:szCs w:val="22"/>
          <w:lang w:val="es-MX"/>
        </w:rPr>
        <w:t xml:space="preserve"> de la Constitución Política de los Estados Unidos Mexicanos (CPEUM). </w:t>
      </w:r>
      <w:r w:rsidR="00DB08FB" w:rsidRPr="00324BE9">
        <w:rPr>
          <w:rFonts w:ascii="Unna" w:eastAsia="Times New Roman" w:hAnsi="Unna" w:cs="Arial"/>
          <w:sz w:val="22"/>
          <w:szCs w:val="22"/>
          <w:lang w:val="es-MX"/>
        </w:rPr>
        <w:t>E</w:t>
      </w:r>
      <w:r w:rsidR="005431EF" w:rsidRPr="00324BE9">
        <w:rPr>
          <w:rFonts w:ascii="Unna" w:eastAsia="Times New Roman" w:hAnsi="Unna" w:cs="Arial"/>
          <w:sz w:val="22"/>
          <w:szCs w:val="22"/>
          <w:lang w:val="es-MX"/>
        </w:rPr>
        <w:t>n palabras de Ferrer Mac-</w:t>
      </w:r>
      <w:proofErr w:type="spellStart"/>
      <w:r w:rsidR="005431EF" w:rsidRPr="00324BE9">
        <w:rPr>
          <w:rFonts w:ascii="Unna" w:eastAsia="Times New Roman" w:hAnsi="Unna" w:cs="Arial"/>
          <w:sz w:val="22"/>
          <w:szCs w:val="22"/>
          <w:lang w:val="es-MX"/>
        </w:rPr>
        <w:t>Gregor</w:t>
      </w:r>
      <w:proofErr w:type="spellEnd"/>
      <w:r w:rsidR="00DB08FB" w:rsidRPr="00324BE9">
        <w:rPr>
          <w:rFonts w:ascii="Unna" w:eastAsia="Times New Roman" w:hAnsi="Unna" w:cs="Arial"/>
          <w:sz w:val="22"/>
          <w:szCs w:val="22"/>
          <w:lang w:val="es-MX"/>
        </w:rPr>
        <w:t>,</w:t>
      </w:r>
      <w:r w:rsidR="005431EF" w:rsidRPr="00324BE9">
        <w:rPr>
          <w:rFonts w:ascii="Unna" w:eastAsia="Times New Roman" w:hAnsi="Unna" w:cs="Arial"/>
          <w:sz w:val="22"/>
          <w:szCs w:val="22"/>
          <w:lang w:val="es-MX"/>
        </w:rPr>
        <w:t xml:space="preserve"> </w:t>
      </w:r>
      <w:r w:rsidR="00DB08FB" w:rsidRPr="00324BE9">
        <w:rPr>
          <w:rFonts w:ascii="Unna" w:eastAsia="Times New Roman" w:hAnsi="Unna" w:cs="Arial"/>
          <w:sz w:val="22"/>
          <w:szCs w:val="22"/>
          <w:lang w:val="es-MX"/>
        </w:rPr>
        <w:t xml:space="preserve">es lo que </w:t>
      </w:r>
      <w:r w:rsidR="005431EF" w:rsidRPr="00324BE9">
        <w:rPr>
          <w:rFonts w:ascii="Unna" w:eastAsia="Times New Roman" w:hAnsi="Unna" w:cs="Arial"/>
          <w:sz w:val="22"/>
          <w:szCs w:val="22"/>
          <w:lang w:val="es-MX"/>
        </w:rPr>
        <w:t xml:space="preserve">se </w:t>
      </w:r>
      <w:r w:rsidR="005279DC" w:rsidRPr="00324BE9">
        <w:rPr>
          <w:rFonts w:ascii="Unna" w:eastAsia="Times New Roman" w:hAnsi="Unna" w:cs="Arial"/>
          <w:sz w:val="22"/>
          <w:szCs w:val="22"/>
          <w:lang w:val="es-MX"/>
        </w:rPr>
        <w:t xml:space="preserve">ha definido como la </w:t>
      </w:r>
      <w:r w:rsidR="005431EF" w:rsidRPr="00324BE9">
        <w:rPr>
          <w:rFonts w:ascii="Unna" w:eastAsia="Times New Roman" w:hAnsi="Unna" w:cs="Arial"/>
          <w:sz w:val="22"/>
          <w:szCs w:val="22"/>
          <w:lang w:val="es-MX"/>
        </w:rPr>
        <w:t>constitucionalización del derecho internacional</w:t>
      </w:r>
      <w:r w:rsidR="005279DC" w:rsidRPr="00324BE9">
        <w:rPr>
          <w:rFonts w:ascii="Unna" w:eastAsia="Times New Roman" w:hAnsi="Unna" w:cs="Arial"/>
          <w:sz w:val="22"/>
          <w:szCs w:val="22"/>
          <w:lang w:val="es-MX"/>
        </w:rPr>
        <w:t xml:space="preserve">, cuya principal consecuencia es </w:t>
      </w:r>
      <w:r w:rsidR="005431EF" w:rsidRPr="00324BE9">
        <w:rPr>
          <w:rFonts w:ascii="Unna" w:eastAsia="Times New Roman" w:hAnsi="Unna" w:cs="Arial"/>
          <w:sz w:val="22"/>
          <w:szCs w:val="22"/>
          <w:lang w:val="es-MX"/>
        </w:rPr>
        <w:t>la complementariedad de la supremacía constitucional y la primacía del derecho internacional, evitando la competencia, controversia y jerarquía entre el derecho nacional y el derecho internacional</w:t>
      </w:r>
      <w:r w:rsidR="00505E92" w:rsidRPr="00324BE9">
        <w:rPr>
          <w:rFonts w:ascii="Unna" w:eastAsia="Times New Roman" w:hAnsi="Unna" w:cs="Arial"/>
          <w:sz w:val="22"/>
          <w:szCs w:val="22"/>
          <w:lang w:val="es-MX"/>
        </w:rPr>
        <w:t>.</w:t>
      </w:r>
      <w:r w:rsidR="004676FB">
        <w:rPr>
          <w:rFonts w:ascii="ZWAdobeF" w:eastAsia="Times New Roman" w:hAnsi="ZWAdobeF" w:cs="ZWAdobeF"/>
          <w:sz w:val="2"/>
          <w:szCs w:val="2"/>
          <w:lang w:val="es-MX"/>
        </w:rPr>
        <w:t>1F</w:t>
      </w:r>
      <w:r w:rsidR="005431EF" w:rsidRPr="00324BE9">
        <w:rPr>
          <w:rFonts w:ascii="Unna" w:hAnsi="Unna" w:cs="Arial"/>
          <w:sz w:val="22"/>
          <w:szCs w:val="22"/>
          <w:vertAlign w:val="superscript"/>
        </w:rPr>
        <w:footnoteReference w:id="2"/>
      </w:r>
    </w:p>
    <w:p w14:paraId="22F3665A" w14:textId="72EBC22E" w:rsidR="00EE435A" w:rsidRPr="00324BE9" w:rsidRDefault="00D565E8" w:rsidP="000D59B1">
      <w:pPr>
        <w:pStyle w:val="SingleTxtG"/>
        <w:spacing w:after="0" w:line="276" w:lineRule="auto"/>
        <w:ind w:left="0" w:right="0" w:firstLine="567"/>
        <w:rPr>
          <w:rFonts w:ascii="Unna" w:eastAsia="Times New Roman" w:hAnsi="Unna" w:cs="Arial"/>
          <w:sz w:val="22"/>
          <w:szCs w:val="22"/>
          <w:lang w:val="es-MX"/>
        </w:rPr>
      </w:pPr>
      <w:r w:rsidRPr="00324BE9">
        <w:rPr>
          <w:rFonts w:ascii="Unna" w:eastAsia="Times New Roman" w:hAnsi="Unna" w:cs="Arial"/>
          <w:sz w:val="22"/>
          <w:szCs w:val="22"/>
          <w:lang w:val="es-MX"/>
        </w:rPr>
        <w:t xml:space="preserve">En el apartado cuarto, con </w:t>
      </w:r>
      <w:r w:rsidR="00505E92" w:rsidRPr="00324BE9">
        <w:rPr>
          <w:rFonts w:ascii="Unna" w:eastAsia="Times New Roman" w:hAnsi="Unna" w:cs="Arial"/>
          <w:sz w:val="22"/>
          <w:szCs w:val="22"/>
          <w:lang w:val="es-MX"/>
        </w:rPr>
        <w:t xml:space="preserve">el apoyo </w:t>
      </w:r>
      <w:r w:rsidRPr="00324BE9">
        <w:rPr>
          <w:rFonts w:ascii="Unna" w:eastAsia="Times New Roman" w:hAnsi="Unna" w:cs="Arial"/>
          <w:sz w:val="22"/>
          <w:szCs w:val="22"/>
          <w:lang w:val="es-MX"/>
        </w:rPr>
        <w:t xml:space="preserve">de las teorías del contenido esencial, </w:t>
      </w:r>
      <w:r w:rsidR="00EE435A" w:rsidRPr="00324BE9">
        <w:rPr>
          <w:rFonts w:ascii="Unna" w:eastAsia="Times New Roman" w:hAnsi="Unna" w:cs="Arial"/>
          <w:sz w:val="22"/>
          <w:szCs w:val="22"/>
          <w:lang w:val="es-MX"/>
        </w:rPr>
        <w:t>de la</w:t>
      </w:r>
      <w:r w:rsidRPr="00324BE9">
        <w:rPr>
          <w:rFonts w:ascii="Unna" w:eastAsia="Times New Roman" w:hAnsi="Unna" w:cs="Arial"/>
          <w:sz w:val="22"/>
          <w:szCs w:val="22"/>
          <w:lang w:val="es-MX"/>
        </w:rPr>
        <w:t xml:space="preserve"> eficacia mediata e inmediata y </w:t>
      </w:r>
      <w:r w:rsidR="00EE435A" w:rsidRPr="00324BE9">
        <w:rPr>
          <w:rFonts w:ascii="Unna" w:eastAsia="Times New Roman" w:hAnsi="Unna" w:cs="Arial"/>
          <w:sz w:val="22"/>
          <w:szCs w:val="22"/>
          <w:lang w:val="es-MX"/>
        </w:rPr>
        <w:t xml:space="preserve">de </w:t>
      </w:r>
      <w:r w:rsidRPr="00324BE9">
        <w:rPr>
          <w:rFonts w:ascii="Unna" w:eastAsia="Times New Roman" w:hAnsi="Unna" w:cs="Arial"/>
          <w:sz w:val="22"/>
          <w:szCs w:val="22"/>
          <w:lang w:val="es-MX"/>
        </w:rPr>
        <w:t>la dimensión objetiva de los derechos en las relaciones laborales</w:t>
      </w:r>
      <w:r w:rsidR="00CA413B" w:rsidRPr="00324BE9">
        <w:rPr>
          <w:rFonts w:ascii="Unna" w:eastAsia="Times New Roman" w:hAnsi="Unna" w:cs="Arial"/>
          <w:sz w:val="22"/>
          <w:szCs w:val="22"/>
          <w:lang w:val="es-MX"/>
        </w:rPr>
        <w:t xml:space="preserve"> —</w:t>
      </w:r>
      <w:r w:rsidR="00EE435A" w:rsidRPr="00324BE9">
        <w:rPr>
          <w:rFonts w:ascii="Unna" w:eastAsia="Times New Roman" w:hAnsi="Unna" w:cs="Arial"/>
          <w:sz w:val="22"/>
          <w:szCs w:val="22"/>
          <w:lang w:val="es-MX"/>
        </w:rPr>
        <w:t xml:space="preserve">reforzadas con </w:t>
      </w:r>
      <w:r w:rsidR="00A360E3" w:rsidRPr="00324BE9">
        <w:rPr>
          <w:rFonts w:ascii="Unna" w:eastAsia="Times New Roman" w:hAnsi="Unna" w:cs="Arial"/>
          <w:sz w:val="22"/>
          <w:szCs w:val="22"/>
          <w:lang w:val="es-MX"/>
        </w:rPr>
        <w:t>datos estadísticos</w:t>
      </w:r>
      <w:r w:rsidR="00CA413B" w:rsidRPr="00324BE9">
        <w:rPr>
          <w:rFonts w:ascii="Unna" w:eastAsia="Times New Roman" w:hAnsi="Unna" w:cs="Arial"/>
          <w:sz w:val="22"/>
          <w:szCs w:val="22"/>
          <w:lang w:val="es-MX"/>
        </w:rPr>
        <w:t>—</w:t>
      </w:r>
      <w:r w:rsidRPr="00324BE9">
        <w:rPr>
          <w:rFonts w:ascii="Unna" w:eastAsia="Times New Roman" w:hAnsi="Unna" w:cs="Arial"/>
          <w:sz w:val="22"/>
          <w:szCs w:val="22"/>
          <w:lang w:val="es-MX"/>
        </w:rPr>
        <w:t xml:space="preserve"> se analiza el tema de la discriminación </w:t>
      </w:r>
      <w:r w:rsidR="00EE435A" w:rsidRPr="00324BE9">
        <w:rPr>
          <w:rFonts w:ascii="Unna" w:eastAsia="Times New Roman" w:hAnsi="Unna" w:cs="Arial"/>
          <w:sz w:val="22"/>
          <w:szCs w:val="22"/>
          <w:lang w:val="es-MX"/>
        </w:rPr>
        <w:t>hacia personas con discapacidad como una forma</w:t>
      </w:r>
      <w:r w:rsidRPr="00324BE9">
        <w:rPr>
          <w:rFonts w:ascii="Unna" w:eastAsia="Times New Roman" w:hAnsi="Unna" w:cs="Arial"/>
          <w:sz w:val="22"/>
          <w:szCs w:val="22"/>
          <w:lang w:val="es-MX"/>
        </w:rPr>
        <w:t xml:space="preserve"> transgresora </w:t>
      </w:r>
      <w:r w:rsidR="00F97FF1" w:rsidRPr="00324BE9">
        <w:rPr>
          <w:rFonts w:ascii="Unna" w:eastAsia="Times New Roman" w:hAnsi="Unna" w:cs="Arial"/>
          <w:sz w:val="22"/>
          <w:szCs w:val="22"/>
          <w:lang w:val="es-MX"/>
        </w:rPr>
        <w:t>de</w:t>
      </w:r>
      <w:r w:rsidR="00EE435A" w:rsidRPr="00324BE9">
        <w:rPr>
          <w:rFonts w:ascii="Unna" w:eastAsia="Times New Roman" w:hAnsi="Unna" w:cs="Arial"/>
          <w:sz w:val="22"/>
          <w:szCs w:val="22"/>
          <w:lang w:val="es-MX"/>
        </w:rPr>
        <w:t xml:space="preserve">l derecho humano al trabajo </w:t>
      </w:r>
      <w:r w:rsidR="00F97FF1" w:rsidRPr="00324BE9">
        <w:rPr>
          <w:rFonts w:ascii="Unna" w:eastAsia="Times New Roman" w:hAnsi="Unna" w:cs="Arial"/>
          <w:sz w:val="22"/>
          <w:szCs w:val="22"/>
          <w:lang w:val="es-MX"/>
        </w:rPr>
        <w:t>y a la inclusión laboral</w:t>
      </w:r>
      <w:r w:rsidR="00A360E3" w:rsidRPr="00324BE9">
        <w:rPr>
          <w:rFonts w:ascii="Unna" w:eastAsia="Times New Roman" w:hAnsi="Unna" w:cs="Arial"/>
          <w:sz w:val="22"/>
          <w:szCs w:val="22"/>
          <w:lang w:val="es-MX"/>
        </w:rPr>
        <w:t xml:space="preserve"> en México</w:t>
      </w:r>
      <w:r w:rsidR="00F97FF1" w:rsidRPr="00324BE9">
        <w:rPr>
          <w:rFonts w:ascii="Unna" w:eastAsia="Times New Roman" w:hAnsi="Unna" w:cs="Arial"/>
          <w:sz w:val="22"/>
          <w:szCs w:val="22"/>
          <w:lang w:val="es-MX"/>
        </w:rPr>
        <w:t xml:space="preserve">. </w:t>
      </w:r>
    </w:p>
    <w:p w14:paraId="17E626CD" w14:textId="77777777" w:rsidR="00E25A67" w:rsidRDefault="00F97FF1" w:rsidP="000D59B1">
      <w:pPr>
        <w:pStyle w:val="SingleTxtG"/>
        <w:spacing w:after="0" w:line="276" w:lineRule="auto"/>
        <w:ind w:left="0" w:right="0" w:firstLine="567"/>
        <w:rPr>
          <w:rFonts w:ascii="Unna" w:eastAsia="Times New Roman" w:hAnsi="Unna" w:cs="Arial"/>
          <w:sz w:val="22"/>
          <w:szCs w:val="22"/>
          <w:lang w:val="es-MX"/>
        </w:rPr>
      </w:pPr>
      <w:r w:rsidRPr="00324BE9">
        <w:rPr>
          <w:rFonts w:ascii="Unna" w:eastAsia="Times New Roman" w:hAnsi="Unna" w:cs="Arial"/>
          <w:sz w:val="22"/>
          <w:szCs w:val="22"/>
          <w:lang w:val="es-MX"/>
        </w:rPr>
        <w:t>Por último, con base en el método comparado</w:t>
      </w:r>
      <w:r w:rsidR="00EC1425" w:rsidRPr="00324BE9">
        <w:rPr>
          <w:rFonts w:ascii="Unna" w:eastAsia="Times New Roman" w:hAnsi="Unna" w:cs="Arial"/>
          <w:sz w:val="22"/>
          <w:szCs w:val="22"/>
          <w:lang w:val="es-MX"/>
        </w:rPr>
        <w:t xml:space="preserve"> y el análisis de la normativa aplicable,</w:t>
      </w:r>
      <w:r w:rsidRPr="00324BE9">
        <w:rPr>
          <w:rFonts w:ascii="Unna" w:eastAsia="Times New Roman" w:hAnsi="Unna" w:cs="Arial"/>
          <w:sz w:val="22"/>
          <w:szCs w:val="22"/>
          <w:lang w:val="es-MX"/>
        </w:rPr>
        <w:t xml:space="preserve"> son motivo de estudio </w:t>
      </w:r>
      <w:r w:rsidR="00EC1425" w:rsidRPr="00324BE9">
        <w:rPr>
          <w:rFonts w:ascii="Unna" w:eastAsia="Times New Roman" w:hAnsi="Unna" w:cs="Arial"/>
          <w:sz w:val="22"/>
          <w:szCs w:val="22"/>
          <w:lang w:val="es-MX"/>
        </w:rPr>
        <w:t xml:space="preserve">las estrategias y medidas que se han implementado en Latinoamérica y </w:t>
      </w:r>
      <w:r w:rsidR="00DE54ED" w:rsidRPr="00324BE9">
        <w:rPr>
          <w:rFonts w:ascii="Unna" w:eastAsia="Times New Roman" w:hAnsi="Unna" w:cs="Arial"/>
          <w:sz w:val="22"/>
          <w:szCs w:val="22"/>
          <w:lang w:val="es-MX"/>
        </w:rPr>
        <w:t>Sudamérica</w:t>
      </w:r>
      <w:r w:rsidR="00EC1425" w:rsidRPr="00324BE9">
        <w:rPr>
          <w:rFonts w:ascii="Unna" w:eastAsia="Times New Roman" w:hAnsi="Unna" w:cs="Arial"/>
          <w:sz w:val="22"/>
          <w:szCs w:val="22"/>
          <w:lang w:val="es-MX"/>
        </w:rPr>
        <w:t xml:space="preserve"> para garantizar a las personas con </w:t>
      </w:r>
      <w:r w:rsidR="003A2CD9" w:rsidRPr="00324BE9">
        <w:rPr>
          <w:rFonts w:ascii="Unna" w:eastAsia="Times New Roman" w:hAnsi="Unna" w:cs="Arial"/>
          <w:sz w:val="22"/>
          <w:szCs w:val="22"/>
          <w:lang w:val="es-MX"/>
        </w:rPr>
        <w:t xml:space="preserve">discapacidad </w:t>
      </w:r>
      <w:r w:rsidR="00EC1425" w:rsidRPr="00324BE9">
        <w:rPr>
          <w:rFonts w:ascii="Unna" w:eastAsia="Times New Roman" w:hAnsi="Unna" w:cs="Arial"/>
          <w:sz w:val="22"/>
          <w:szCs w:val="22"/>
          <w:lang w:val="es-MX"/>
        </w:rPr>
        <w:t>el derecho humano a la inclusión laboral y contrarrestar la discriminación en el empleo.</w:t>
      </w:r>
    </w:p>
    <w:p w14:paraId="7341D4F5" w14:textId="77777777" w:rsidR="00E25A67" w:rsidRDefault="00E25A67" w:rsidP="000D59B1">
      <w:pPr>
        <w:pStyle w:val="SingleTxtG"/>
        <w:spacing w:after="0" w:line="276" w:lineRule="auto"/>
        <w:ind w:left="0" w:right="0" w:firstLine="567"/>
        <w:rPr>
          <w:rFonts w:ascii="Unna" w:eastAsia="Times New Roman" w:hAnsi="Unna" w:cs="Arial"/>
          <w:sz w:val="22"/>
          <w:szCs w:val="22"/>
          <w:lang w:val="es-MX"/>
        </w:rPr>
      </w:pPr>
    </w:p>
    <w:p w14:paraId="1D995F02" w14:textId="77777777" w:rsidR="00E25A67" w:rsidRDefault="00E25A67" w:rsidP="000D59B1">
      <w:pPr>
        <w:pStyle w:val="SingleTxtG"/>
        <w:spacing w:after="0" w:line="276" w:lineRule="auto"/>
        <w:ind w:left="0" w:right="0" w:firstLine="567"/>
        <w:rPr>
          <w:rFonts w:ascii="Unna" w:eastAsia="Times New Roman" w:hAnsi="Unna" w:cs="Arial"/>
          <w:sz w:val="22"/>
          <w:szCs w:val="22"/>
          <w:lang w:val="es-MX"/>
        </w:rPr>
      </w:pPr>
    </w:p>
    <w:p w14:paraId="3989AEF7" w14:textId="77777777" w:rsidR="00E25A67" w:rsidRDefault="00E25A67" w:rsidP="000D59B1">
      <w:pPr>
        <w:pStyle w:val="SingleTxtG"/>
        <w:spacing w:after="0" w:line="276" w:lineRule="auto"/>
        <w:ind w:left="0" w:right="0" w:firstLine="567"/>
        <w:rPr>
          <w:rFonts w:ascii="Unna" w:eastAsia="Times New Roman" w:hAnsi="Unna" w:cs="Arial"/>
          <w:sz w:val="22"/>
          <w:szCs w:val="22"/>
          <w:lang w:val="es-MX"/>
        </w:rPr>
      </w:pPr>
    </w:p>
    <w:p w14:paraId="053F1501" w14:textId="77777777" w:rsidR="00E25A67" w:rsidRDefault="00E25A67" w:rsidP="000D59B1">
      <w:pPr>
        <w:pStyle w:val="SingleTxtG"/>
        <w:spacing w:after="0" w:line="276" w:lineRule="auto"/>
        <w:ind w:left="0" w:right="0" w:firstLine="567"/>
        <w:rPr>
          <w:rFonts w:ascii="Unna" w:eastAsia="Times New Roman" w:hAnsi="Unna" w:cs="Arial"/>
          <w:sz w:val="22"/>
          <w:szCs w:val="22"/>
          <w:lang w:val="es-MX"/>
        </w:rPr>
      </w:pPr>
    </w:p>
    <w:p w14:paraId="311C728A" w14:textId="77777777" w:rsidR="00E25A67" w:rsidRDefault="00E25A67" w:rsidP="000D59B1">
      <w:pPr>
        <w:pStyle w:val="SingleTxtG"/>
        <w:spacing w:after="0" w:line="276" w:lineRule="auto"/>
        <w:ind w:left="0" w:right="0" w:firstLine="567"/>
        <w:rPr>
          <w:rFonts w:ascii="Unna" w:eastAsia="Times New Roman" w:hAnsi="Unna" w:cs="Arial"/>
          <w:sz w:val="22"/>
          <w:szCs w:val="22"/>
          <w:lang w:val="es-MX"/>
        </w:rPr>
      </w:pPr>
    </w:p>
    <w:p w14:paraId="0D4E761E" w14:textId="77777777" w:rsidR="00E25A67" w:rsidRDefault="00E25A67" w:rsidP="000D59B1">
      <w:pPr>
        <w:pStyle w:val="SingleTxtG"/>
        <w:spacing w:after="0" w:line="276" w:lineRule="auto"/>
        <w:ind w:left="0" w:right="0" w:firstLine="567"/>
        <w:rPr>
          <w:rFonts w:ascii="Unna" w:eastAsia="Times New Roman" w:hAnsi="Unna" w:cs="Arial"/>
          <w:sz w:val="22"/>
          <w:szCs w:val="22"/>
          <w:lang w:val="es-MX"/>
        </w:rPr>
      </w:pPr>
    </w:p>
    <w:p w14:paraId="66489283" w14:textId="77777777" w:rsidR="00E25A67" w:rsidRDefault="00E25A67" w:rsidP="000D59B1">
      <w:pPr>
        <w:pStyle w:val="SingleTxtG"/>
        <w:spacing w:after="0" w:line="276" w:lineRule="auto"/>
        <w:ind w:left="0" w:right="0" w:firstLine="567"/>
        <w:rPr>
          <w:rFonts w:ascii="Unna" w:eastAsia="Times New Roman" w:hAnsi="Unna" w:cs="Arial"/>
          <w:sz w:val="22"/>
          <w:szCs w:val="22"/>
          <w:lang w:val="es-MX"/>
        </w:rPr>
      </w:pPr>
    </w:p>
    <w:p w14:paraId="39514CE0" w14:textId="16160849" w:rsidR="000D59B1" w:rsidRDefault="00EC1425" w:rsidP="000D59B1">
      <w:pPr>
        <w:pStyle w:val="SingleTxtG"/>
        <w:spacing w:after="0" w:line="276" w:lineRule="auto"/>
        <w:ind w:left="0" w:right="0" w:firstLine="567"/>
        <w:rPr>
          <w:rFonts w:ascii="Unna" w:eastAsia="Times New Roman" w:hAnsi="Unna" w:cs="Arial"/>
          <w:sz w:val="22"/>
          <w:szCs w:val="22"/>
          <w:lang w:val="es-MX"/>
        </w:rPr>
      </w:pPr>
      <w:r w:rsidRPr="00324BE9">
        <w:rPr>
          <w:rFonts w:ascii="Unna" w:eastAsia="Times New Roman" w:hAnsi="Unna" w:cs="Arial"/>
          <w:sz w:val="22"/>
          <w:szCs w:val="22"/>
          <w:lang w:val="es-MX"/>
        </w:rPr>
        <w:t xml:space="preserve"> </w:t>
      </w:r>
    </w:p>
    <w:p w14:paraId="75E916BB" w14:textId="52E8EB0D" w:rsidR="00890E4A" w:rsidRPr="003B6677" w:rsidRDefault="00E90FE3" w:rsidP="00C761EF">
      <w:pPr>
        <w:pStyle w:val="SingleTxtG"/>
        <w:spacing w:after="0" w:line="360" w:lineRule="auto"/>
        <w:ind w:left="0" w:right="0"/>
        <w:rPr>
          <w:rFonts w:ascii="Unna" w:hAnsi="Unna" w:cs="Arial"/>
          <w:b/>
          <w:bCs/>
          <w:color w:val="000000" w:themeColor="text1"/>
          <w:sz w:val="24"/>
          <w:szCs w:val="24"/>
          <w:shd w:val="clear" w:color="auto" w:fill="FFFFFF"/>
        </w:rPr>
      </w:pPr>
      <w:r w:rsidRPr="003B6677">
        <w:rPr>
          <w:rFonts w:ascii="Unna" w:hAnsi="Unna" w:cs="Arial"/>
          <w:b/>
          <w:bCs/>
          <w:color w:val="000000" w:themeColor="text1"/>
          <w:sz w:val="24"/>
          <w:szCs w:val="24"/>
          <w:shd w:val="clear" w:color="auto" w:fill="FFFFFF"/>
        </w:rPr>
        <w:t xml:space="preserve">II. CONCEPTUALIZACIÓN Y CLASIFICACIÓN DE LA </w:t>
      </w:r>
      <w:r w:rsidR="00EA6CA9" w:rsidRPr="003B6677">
        <w:rPr>
          <w:rFonts w:ascii="Unna" w:hAnsi="Unna" w:cs="Arial"/>
          <w:b/>
          <w:bCs/>
          <w:color w:val="000000" w:themeColor="text1"/>
          <w:sz w:val="24"/>
          <w:szCs w:val="24"/>
          <w:shd w:val="clear" w:color="auto" w:fill="FFFFFF"/>
        </w:rPr>
        <w:t>DISCAPACIDAD</w:t>
      </w:r>
    </w:p>
    <w:p w14:paraId="6B9EA517" w14:textId="0624399B" w:rsidR="009F7E72" w:rsidRPr="000D59B1" w:rsidRDefault="000D59B1" w:rsidP="000D59B1">
      <w:pPr>
        <w:pStyle w:val="SingleTxtG"/>
        <w:spacing w:after="0" w:line="276" w:lineRule="auto"/>
        <w:ind w:left="0" w:right="0"/>
        <w:contextualSpacing/>
        <w:rPr>
          <w:rFonts w:ascii="Unna" w:hAnsi="Unna" w:cs="Arial"/>
          <w:b/>
          <w:bCs/>
          <w:color w:val="000000" w:themeColor="text1"/>
          <w:sz w:val="22"/>
          <w:szCs w:val="22"/>
          <w:shd w:val="clear" w:color="auto" w:fill="FFFFFF"/>
        </w:rPr>
      </w:pPr>
      <w:r w:rsidRPr="000D59B1">
        <w:rPr>
          <w:rFonts w:ascii="Unna" w:hAnsi="Unna" w:cs="Arial"/>
          <w:color w:val="000000" w:themeColor="text1"/>
          <w:sz w:val="22"/>
          <w:szCs w:val="22"/>
          <w:shd w:val="clear" w:color="auto" w:fill="FFFFFF"/>
        </w:rPr>
        <w:lastRenderedPageBreak/>
        <w:t>L</w:t>
      </w:r>
      <w:r w:rsidR="008F3C3E" w:rsidRPr="000D59B1">
        <w:rPr>
          <w:rFonts w:ascii="Unna" w:hAnsi="Unna" w:cs="Arial"/>
          <w:color w:val="000000" w:themeColor="text1"/>
          <w:sz w:val="22"/>
          <w:szCs w:val="22"/>
          <w:shd w:val="clear" w:color="auto" w:fill="FFFFFF"/>
        </w:rPr>
        <w:t>a discapacidad es</w:t>
      </w:r>
      <w:r w:rsidR="00A201B6" w:rsidRPr="000D59B1">
        <w:rPr>
          <w:rFonts w:ascii="Unna" w:hAnsi="Unna" w:cs="Arial"/>
          <w:color w:val="000000" w:themeColor="text1"/>
          <w:sz w:val="22"/>
          <w:szCs w:val="22"/>
          <w:shd w:val="clear" w:color="auto" w:fill="FFFFFF"/>
        </w:rPr>
        <w:t xml:space="preserve"> un concepto</w:t>
      </w:r>
      <w:r w:rsidR="008F3C3E" w:rsidRPr="000D59B1">
        <w:rPr>
          <w:rFonts w:ascii="Unna" w:hAnsi="Unna" w:cs="Arial"/>
          <w:color w:val="000000" w:themeColor="text1"/>
          <w:sz w:val="22"/>
          <w:szCs w:val="22"/>
          <w:shd w:val="clear" w:color="auto" w:fill="FFFFFF"/>
        </w:rPr>
        <w:t xml:space="preserve"> complej</w:t>
      </w:r>
      <w:r w:rsidR="00A201B6" w:rsidRPr="000D59B1">
        <w:rPr>
          <w:rFonts w:ascii="Unna" w:hAnsi="Unna" w:cs="Arial"/>
          <w:color w:val="000000" w:themeColor="text1"/>
          <w:sz w:val="22"/>
          <w:szCs w:val="22"/>
          <w:shd w:val="clear" w:color="auto" w:fill="FFFFFF"/>
        </w:rPr>
        <w:t>o porque es multidimensional, dinámico</w:t>
      </w:r>
      <w:r w:rsidR="00AB6E1D" w:rsidRPr="000D59B1">
        <w:rPr>
          <w:rFonts w:ascii="Unna" w:hAnsi="Unna" w:cs="Arial"/>
          <w:color w:val="000000" w:themeColor="text1"/>
          <w:sz w:val="22"/>
          <w:szCs w:val="22"/>
          <w:shd w:val="clear" w:color="auto" w:fill="FFFFFF"/>
        </w:rPr>
        <w:t xml:space="preserve">, </w:t>
      </w:r>
      <w:r w:rsidR="00A201B6" w:rsidRPr="000D59B1">
        <w:rPr>
          <w:rFonts w:ascii="Unna" w:hAnsi="Unna" w:cs="Arial"/>
          <w:color w:val="000000" w:themeColor="text1"/>
          <w:sz w:val="22"/>
          <w:szCs w:val="22"/>
          <w:shd w:val="clear" w:color="auto" w:fill="FFFFFF"/>
        </w:rPr>
        <w:t>evolutivo</w:t>
      </w:r>
      <w:r w:rsidR="004676FB">
        <w:rPr>
          <w:rFonts w:ascii="ZWAdobeF" w:hAnsi="ZWAdobeF" w:cs="ZWAdobeF"/>
          <w:sz w:val="2"/>
          <w:szCs w:val="2"/>
          <w:shd w:val="clear" w:color="auto" w:fill="FFFFFF"/>
        </w:rPr>
        <w:t>2F</w:t>
      </w:r>
      <w:r w:rsidR="00A201B6" w:rsidRPr="000D59B1">
        <w:rPr>
          <w:rStyle w:val="Refdenotaalpie"/>
          <w:rFonts w:ascii="Unna" w:hAnsi="Unna" w:cs="Arial"/>
          <w:color w:val="000000" w:themeColor="text1"/>
          <w:sz w:val="22"/>
          <w:szCs w:val="22"/>
          <w:shd w:val="clear" w:color="auto" w:fill="FFFFFF"/>
        </w:rPr>
        <w:footnoteReference w:id="3"/>
      </w:r>
      <w:r w:rsidR="00FC6DD1" w:rsidRPr="000D59B1">
        <w:rPr>
          <w:rFonts w:ascii="Unna" w:hAnsi="Unna" w:cs="Arial"/>
          <w:color w:val="000000" w:themeColor="text1"/>
          <w:sz w:val="22"/>
          <w:szCs w:val="22"/>
          <w:shd w:val="clear" w:color="auto" w:fill="FFFFFF"/>
        </w:rPr>
        <w:t xml:space="preserve"> </w:t>
      </w:r>
      <w:r w:rsidR="002A1B20" w:rsidRPr="000D59B1">
        <w:rPr>
          <w:rFonts w:ascii="Unna" w:hAnsi="Unna" w:cs="Arial"/>
          <w:color w:val="000000" w:themeColor="text1"/>
          <w:sz w:val="22"/>
          <w:szCs w:val="22"/>
          <w:shd w:val="clear" w:color="auto" w:fill="FFFFFF"/>
        </w:rPr>
        <w:t xml:space="preserve">y </w:t>
      </w:r>
      <w:r w:rsidR="00D27EFB" w:rsidRPr="000D59B1">
        <w:rPr>
          <w:rFonts w:ascii="Unna" w:hAnsi="Unna" w:cs="Arial"/>
          <w:color w:val="000000" w:themeColor="text1"/>
          <w:sz w:val="22"/>
          <w:szCs w:val="22"/>
          <w:shd w:val="clear" w:color="auto" w:fill="FFFFFF"/>
        </w:rPr>
        <w:t>consustancial al ser humano,</w:t>
      </w:r>
      <w:r w:rsidR="004676FB">
        <w:rPr>
          <w:rFonts w:ascii="ZWAdobeF" w:hAnsi="ZWAdobeF" w:cs="ZWAdobeF"/>
          <w:sz w:val="2"/>
          <w:szCs w:val="2"/>
          <w:shd w:val="clear" w:color="auto" w:fill="FFFFFF"/>
        </w:rPr>
        <w:t>3F</w:t>
      </w:r>
      <w:r w:rsidR="00D27EFB" w:rsidRPr="000D59B1">
        <w:rPr>
          <w:rStyle w:val="Refdenotaalpie"/>
          <w:rFonts w:ascii="Unna" w:hAnsi="Unna" w:cs="Arial"/>
          <w:color w:val="000000" w:themeColor="text1"/>
          <w:sz w:val="22"/>
          <w:szCs w:val="22"/>
          <w:shd w:val="clear" w:color="auto" w:fill="FFFFFF"/>
        </w:rPr>
        <w:footnoteReference w:id="4"/>
      </w:r>
      <w:r w:rsidR="00D27EFB" w:rsidRPr="000D59B1">
        <w:rPr>
          <w:rFonts w:ascii="Unna" w:hAnsi="Unna" w:cs="Arial"/>
          <w:color w:val="000000" w:themeColor="text1"/>
          <w:sz w:val="22"/>
          <w:szCs w:val="22"/>
          <w:shd w:val="clear" w:color="auto" w:fill="FFFFFF"/>
        </w:rPr>
        <w:t xml:space="preserve"> sobre todo en </w:t>
      </w:r>
      <w:r w:rsidR="00B87E50" w:rsidRPr="000D59B1">
        <w:rPr>
          <w:rFonts w:ascii="Unna" w:hAnsi="Unna" w:cs="Arial"/>
          <w:color w:val="000000" w:themeColor="text1"/>
          <w:sz w:val="22"/>
          <w:szCs w:val="22"/>
          <w:shd w:val="clear" w:color="auto" w:fill="FFFFFF"/>
        </w:rPr>
        <w:t>la vej</w:t>
      </w:r>
      <w:r w:rsidR="006632AD" w:rsidRPr="000D59B1">
        <w:rPr>
          <w:rFonts w:ascii="Unna" w:hAnsi="Unna" w:cs="Arial"/>
          <w:color w:val="000000" w:themeColor="text1"/>
          <w:sz w:val="22"/>
          <w:szCs w:val="22"/>
          <w:shd w:val="clear" w:color="auto" w:fill="FFFFFF"/>
        </w:rPr>
        <w:t>e</w:t>
      </w:r>
      <w:r w:rsidR="009F7E72" w:rsidRPr="000D59B1">
        <w:rPr>
          <w:rFonts w:ascii="Unna" w:hAnsi="Unna" w:cs="Arial"/>
          <w:color w:val="000000" w:themeColor="text1"/>
          <w:sz w:val="22"/>
          <w:szCs w:val="22"/>
          <w:shd w:val="clear" w:color="auto" w:fill="FFFFFF"/>
        </w:rPr>
        <w:t>z</w:t>
      </w:r>
      <w:r w:rsidR="00B37BFF" w:rsidRPr="000D59B1">
        <w:rPr>
          <w:rFonts w:ascii="Unna" w:hAnsi="Unna" w:cs="Arial"/>
          <w:color w:val="000000" w:themeColor="text1"/>
          <w:sz w:val="22"/>
          <w:szCs w:val="22"/>
          <w:shd w:val="clear" w:color="auto" w:fill="FFFFFF"/>
        </w:rPr>
        <w:t>. L</w:t>
      </w:r>
      <w:r w:rsidR="009F7E72" w:rsidRPr="000D59B1">
        <w:rPr>
          <w:rFonts w:ascii="Unna" w:hAnsi="Unna" w:cs="Arial"/>
          <w:color w:val="000000" w:themeColor="text1"/>
          <w:sz w:val="22"/>
          <w:szCs w:val="22"/>
          <w:shd w:val="clear" w:color="auto" w:fill="FFFFFF"/>
        </w:rPr>
        <w:t xml:space="preserve">o anterior ha generado diversas conceptualizaciones de la discapacidad provenientes, en su mayoría, de los organismos de derechos humanos. </w:t>
      </w:r>
      <w:r w:rsidR="00C42D9E" w:rsidRPr="000D59B1">
        <w:rPr>
          <w:rFonts w:ascii="Unna" w:hAnsi="Unna" w:cs="Arial"/>
          <w:color w:val="000000" w:themeColor="text1"/>
          <w:sz w:val="22"/>
          <w:szCs w:val="22"/>
          <w:shd w:val="clear" w:color="auto" w:fill="FFFFFF"/>
        </w:rPr>
        <w:t>De acuerdo con la Organización Mundial de la Salud (OMS),</w:t>
      </w:r>
      <w:r w:rsidR="00C42D9E" w:rsidRPr="000D59B1">
        <w:rPr>
          <w:rFonts w:ascii="Unna" w:hAnsi="Unna" w:cs="Arial"/>
          <w:color w:val="000000" w:themeColor="text1"/>
          <w:sz w:val="22"/>
          <w:szCs w:val="22"/>
        </w:rPr>
        <w:t xml:space="preserve"> </w:t>
      </w:r>
      <w:r w:rsidR="009F7E72" w:rsidRPr="000D59B1">
        <w:rPr>
          <w:rFonts w:ascii="Unna" w:hAnsi="Unna" w:cs="Arial"/>
          <w:color w:val="000000" w:themeColor="text1"/>
          <w:sz w:val="22"/>
          <w:szCs w:val="22"/>
        </w:rPr>
        <w:t xml:space="preserve">una persona con </w:t>
      </w:r>
      <w:r w:rsidR="009C20F0" w:rsidRPr="000D59B1">
        <w:rPr>
          <w:rFonts w:ascii="Unna" w:hAnsi="Unna" w:cs="Arial"/>
          <w:color w:val="000000" w:themeColor="text1"/>
          <w:sz w:val="22"/>
          <w:szCs w:val="22"/>
        </w:rPr>
        <w:t xml:space="preserve">discapacidad </w:t>
      </w:r>
      <w:r w:rsidR="009F7E72" w:rsidRPr="000D59B1">
        <w:rPr>
          <w:rFonts w:ascii="Unna" w:hAnsi="Unna" w:cs="Arial"/>
          <w:color w:val="000000" w:themeColor="text1"/>
          <w:sz w:val="22"/>
          <w:szCs w:val="22"/>
        </w:rPr>
        <w:t>presenta restricciones en la clase o en la cantidad de actividades que puede realizar debido a dificultades corrientes causadas por una condición física o mental permanente o mayor a seis meses</w:t>
      </w:r>
      <w:r w:rsidR="00C42D9E" w:rsidRPr="000D59B1">
        <w:rPr>
          <w:rFonts w:ascii="Unna" w:hAnsi="Unna" w:cs="Arial"/>
          <w:color w:val="000000" w:themeColor="text1"/>
          <w:sz w:val="22"/>
          <w:szCs w:val="22"/>
        </w:rPr>
        <w:t>.</w:t>
      </w:r>
      <w:r w:rsidR="004676FB">
        <w:rPr>
          <w:rFonts w:ascii="ZWAdobeF" w:hAnsi="ZWAdobeF" w:cs="ZWAdobeF"/>
          <w:sz w:val="2"/>
          <w:szCs w:val="2"/>
        </w:rPr>
        <w:t>4F</w:t>
      </w:r>
      <w:r w:rsidR="00C42D9E" w:rsidRPr="000D59B1">
        <w:rPr>
          <w:rStyle w:val="Refdenotaalpie"/>
          <w:rFonts w:ascii="Unna" w:hAnsi="Unna" w:cs="Arial"/>
          <w:color w:val="000000" w:themeColor="text1"/>
          <w:sz w:val="22"/>
          <w:szCs w:val="22"/>
        </w:rPr>
        <w:footnoteReference w:id="5"/>
      </w:r>
      <w:r w:rsidR="00C42D9E" w:rsidRPr="000D59B1">
        <w:rPr>
          <w:rFonts w:ascii="Unna" w:hAnsi="Unna" w:cs="Arial"/>
          <w:color w:val="000000" w:themeColor="text1"/>
          <w:sz w:val="22"/>
          <w:szCs w:val="22"/>
        </w:rPr>
        <w:t xml:space="preserve"> </w:t>
      </w:r>
    </w:p>
    <w:p w14:paraId="40304A4F" w14:textId="1EF3568B" w:rsidR="008E3F2E" w:rsidRDefault="009B069D" w:rsidP="00C761EF">
      <w:pPr>
        <w:pStyle w:val="SingleTxtG"/>
        <w:spacing w:line="276" w:lineRule="auto"/>
        <w:ind w:left="0" w:right="0" w:firstLine="567"/>
        <w:rPr>
          <w:rFonts w:ascii="Unna" w:eastAsia="Times New Roman" w:hAnsi="Unna" w:cs="Arial"/>
          <w:sz w:val="22"/>
          <w:szCs w:val="22"/>
          <w:vertAlign w:val="superscript"/>
          <w:lang w:val="es-MX"/>
        </w:rPr>
      </w:pPr>
      <w:r w:rsidRPr="000D59B1">
        <w:rPr>
          <w:rFonts w:ascii="Unna" w:hAnsi="Unna" w:cs="Arial"/>
          <w:color w:val="0D0D0D" w:themeColor="text1" w:themeTint="F2"/>
          <w:sz w:val="22"/>
          <w:szCs w:val="22"/>
        </w:rPr>
        <w:t xml:space="preserve">Por su parte, </w:t>
      </w:r>
      <w:r w:rsidR="009F7E72" w:rsidRPr="000D59B1">
        <w:rPr>
          <w:rFonts w:ascii="Unna" w:hAnsi="Unna" w:cs="Arial"/>
          <w:sz w:val="22"/>
          <w:szCs w:val="22"/>
        </w:rPr>
        <w:t>la Convención sobre los Derechos de las Personas con Discapacidad (CDPD)</w:t>
      </w:r>
      <w:r w:rsidR="00F47313" w:rsidRPr="000D59B1">
        <w:rPr>
          <w:rFonts w:ascii="Unna" w:hAnsi="Unna" w:cs="Arial"/>
          <w:sz w:val="22"/>
          <w:szCs w:val="22"/>
        </w:rPr>
        <w:t xml:space="preserve"> </w:t>
      </w:r>
      <w:r w:rsidRPr="000D59B1">
        <w:rPr>
          <w:rFonts w:ascii="Unna" w:hAnsi="Unna" w:cs="Arial"/>
          <w:sz w:val="22"/>
          <w:szCs w:val="22"/>
        </w:rPr>
        <w:t>define a las personas con discapacidad como</w:t>
      </w:r>
      <w:r w:rsidR="009F7E72" w:rsidRPr="000D59B1">
        <w:rPr>
          <w:rFonts w:ascii="Unna" w:hAnsi="Unna" w:cs="Arial"/>
          <w:sz w:val="22"/>
          <w:szCs w:val="22"/>
        </w:rPr>
        <w:t xml:space="preserve"> aquellas que presentan deficiencias físicas, mentales, intelectuales o sensoriales a largo plazo que, al interactuar con diversas barreras, puedan impedir su participación plena y efectiva en</w:t>
      </w:r>
      <w:r w:rsidR="009F7E72" w:rsidRPr="000D59B1">
        <w:rPr>
          <w:rFonts w:ascii="Unna" w:eastAsia="Times New Roman" w:hAnsi="Unna" w:cs="Arial"/>
          <w:sz w:val="22"/>
          <w:szCs w:val="22"/>
          <w:lang w:val="es-MX"/>
        </w:rPr>
        <w:t xml:space="preserve"> la sociedad, en igualdad de condiciones con las demás.</w:t>
      </w:r>
      <w:r w:rsidR="008E3F2E" w:rsidRPr="000D59B1">
        <w:rPr>
          <w:rFonts w:ascii="Unna" w:eastAsia="Times New Roman" w:hAnsi="Unna" w:cs="Arial"/>
          <w:sz w:val="22"/>
          <w:szCs w:val="22"/>
          <w:lang w:val="es-MX"/>
        </w:rPr>
        <w:t xml:space="preserve"> </w:t>
      </w:r>
      <w:r w:rsidR="00F45623" w:rsidRPr="000D59B1">
        <w:rPr>
          <w:rFonts w:ascii="Unna" w:eastAsia="Times New Roman" w:hAnsi="Unna" w:cs="Arial"/>
          <w:sz w:val="22"/>
          <w:szCs w:val="22"/>
          <w:lang w:val="es-MX"/>
        </w:rPr>
        <w:t xml:space="preserve">De acuerdo con </w:t>
      </w:r>
      <w:r w:rsidR="00764770" w:rsidRPr="000D59B1">
        <w:rPr>
          <w:rFonts w:ascii="Unna" w:eastAsia="Times New Roman" w:hAnsi="Unna" w:cs="Arial"/>
          <w:sz w:val="22"/>
          <w:szCs w:val="22"/>
          <w:lang w:val="es-MX"/>
        </w:rPr>
        <w:t>la</w:t>
      </w:r>
      <w:r w:rsidR="008E3F2E" w:rsidRPr="000D59B1">
        <w:rPr>
          <w:rFonts w:ascii="Unna" w:eastAsia="Times New Roman" w:hAnsi="Unna" w:cs="Arial"/>
          <w:sz w:val="22"/>
          <w:szCs w:val="22"/>
          <w:lang w:val="es-MX"/>
        </w:rPr>
        <w:t xml:space="preserve"> Clasificación Internacional de</w:t>
      </w:r>
      <w:r w:rsidR="00891303" w:rsidRPr="000D59B1">
        <w:rPr>
          <w:rFonts w:ascii="Unna" w:eastAsia="Times New Roman" w:hAnsi="Unna" w:cs="Arial"/>
          <w:sz w:val="22"/>
          <w:szCs w:val="22"/>
          <w:lang w:val="es-MX"/>
        </w:rPr>
        <w:t xml:space="preserve">l Funcionamiento, de la Discapacidad y de la Salud </w:t>
      </w:r>
      <w:r w:rsidR="00764770" w:rsidRPr="000D59B1">
        <w:rPr>
          <w:rFonts w:ascii="Unna" w:eastAsia="Times New Roman" w:hAnsi="Unna" w:cs="Arial"/>
          <w:sz w:val="22"/>
          <w:szCs w:val="22"/>
          <w:lang w:val="es-MX"/>
        </w:rPr>
        <w:t>(CIF)</w:t>
      </w:r>
      <w:r w:rsidR="008E3F2E" w:rsidRPr="000D59B1">
        <w:rPr>
          <w:rFonts w:ascii="Unna" w:eastAsia="Times New Roman" w:hAnsi="Unna" w:cs="Arial"/>
          <w:sz w:val="22"/>
          <w:szCs w:val="22"/>
          <w:lang w:val="es-MX"/>
        </w:rPr>
        <w:t>, los problemas del funcionamiento humano se agrupan</w:t>
      </w:r>
      <w:r w:rsidR="0092237C" w:rsidRPr="000D59B1">
        <w:rPr>
          <w:rFonts w:ascii="Unna" w:eastAsia="Times New Roman" w:hAnsi="Unna" w:cs="Arial"/>
          <w:sz w:val="22"/>
          <w:szCs w:val="22"/>
          <w:lang w:val="es-MX"/>
        </w:rPr>
        <w:t xml:space="preserve"> de la siguiente manera</w:t>
      </w:r>
      <w:r w:rsidR="00A407A6" w:rsidRPr="000D59B1">
        <w:rPr>
          <w:rFonts w:ascii="Unna" w:eastAsia="Times New Roman" w:hAnsi="Unna" w:cs="Arial"/>
          <w:sz w:val="22"/>
          <w:szCs w:val="22"/>
          <w:lang w:val="es-MX"/>
        </w:rPr>
        <w:t>:</w:t>
      </w:r>
      <w:r w:rsidR="00A407A6" w:rsidRPr="000D59B1">
        <w:rPr>
          <w:rFonts w:ascii="Unna" w:eastAsia="Times New Roman" w:hAnsi="Unna" w:cs="Arial"/>
          <w:sz w:val="22"/>
          <w:szCs w:val="22"/>
          <w:vertAlign w:val="superscript"/>
          <w:lang w:val="es-MX"/>
        </w:rPr>
        <w:t xml:space="preserve"> </w:t>
      </w:r>
    </w:p>
    <w:p w14:paraId="2CDB24D8" w14:textId="36C29945" w:rsidR="007C0021" w:rsidRPr="000D59B1" w:rsidRDefault="00F557B0" w:rsidP="00C761EF">
      <w:pPr>
        <w:pStyle w:val="SingleTxtG"/>
        <w:numPr>
          <w:ilvl w:val="0"/>
          <w:numId w:val="3"/>
        </w:numPr>
        <w:spacing w:before="240" w:after="240" w:line="276" w:lineRule="auto"/>
        <w:ind w:right="0" w:hanging="357"/>
        <w:contextualSpacing/>
        <w:rPr>
          <w:rFonts w:ascii="Unna" w:eastAsia="Times New Roman" w:hAnsi="Unna" w:cs="Arial"/>
          <w:sz w:val="22"/>
          <w:szCs w:val="22"/>
          <w:lang w:val="es-MX"/>
        </w:rPr>
      </w:pPr>
      <w:r w:rsidRPr="000D59B1">
        <w:rPr>
          <w:rFonts w:ascii="Unna" w:eastAsia="Times New Roman" w:hAnsi="Unna" w:cs="Arial"/>
          <w:b/>
          <w:bCs/>
          <w:sz w:val="22"/>
          <w:szCs w:val="22"/>
          <w:lang w:val="es-MX"/>
        </w:rPr>
        <w:t>Funciones y estructuras corporales.</w:t>
      </w:r>
      <w:r w:rsidR="008B4087" w:rsidRPr="000D59B1">
        <w:rPr>
          <w:rFonts w:ascii="Unna" w:eastAsia="Times New Roman" w:hAnsi="Unna" w:cs="Arial"/>
          <w:sz w:val="22"/>
          <w:szCs w:val="22"/>
          <w:lang w:val="es-MX"/>
        </w:rPr>
        <w:t xml:space="preserve"> Las deficiencias son</w:t>
      </w:r>
      <w:r w:rsidR="009B1E03" w:rsidRPr="000D59B1">
        <w:rPr>
          <w:rFonts w:ascii="Unna" w:eastAsia="Times New Roman" w:hAnsi="Unna" w:cs="Arial"/>
          <w:sz w:val="22"/>
          <w:szCs w:val="22"/>
          <w:lang w:val="es-MX"/>
        </w:rPr>
        <w:t xml:space="preserve"> anormalidades o pérdidas de una estructura corporal o de una función fisiológica</w:t>
      </w:r>
      <w:r w:rsidR="00ED3FAB" w:rsidRPr="000D59B1">
        <w:rPr>
          <w:rFonts w:ascii="Unna" w:eastAsia="Times New Roman" w:hAnsi="Unna" w:cs="Arial"/>
          <w:sz w:val="22"/>
          <w:szCs w:val="22"/>
          <w:lang w:val="es-MX"/>
        </w:rPr>
        <w:t>.</w:t>
      </w:r>
      <w:r w:rsidR="004676FB">
        <w:rPr>
          <w:rFonts w:ascii="ZWAdobeF" w:eastAsia="Times New Roman" w:hAnsi="ZWAdobeF" w:cs="ZWAdobeF"/>
          <w:sz w:val="2"/>
          <w:szCs w:val="2"/>
          <w:lang w:val="es-MX"/>
        </w:rPr>
        <w:t>5F</w:t>
      </w:r>
      <w:r w:rsidR="00ED3FAB" w:rsidRPr="000D59B1">
        <w:rPr>
          <w:rStyle w:val="Refdenotaalpie"/>
          <w:rFonts w:ascii="Unna" w:eastAsia="Times New Roman" w:hAnsi="Unna" w:cs="Arial"/>
          <w:sz w:val="22"/>
          <w:szCs w:val="22"/>
          <w:lang w:val="es-MX"/>
        </w:rPr>
        <w:footnoteReference w:id="6"/>
      </w:r>
    </w:p>
    <w:p w14:paraId="4484AF33" w14:textId="627EBB1D" w:rsidR="008244BF" w:rsidRPr="000D59B1" w:rsidRDefault="00F557B0" w:rsidP="00C761EF">
      <w:pPr>
        <w:pStyle w:val="SingleTxtG"/>
        <w:numPr>
          <w:ilvl w:val="0"/>
          <w:numId w:val="3"/>
        </w:numPr>
        <w:spacing w:before="240" w:after="240" w:line="276" w:lineRule="auto"/>
        <w:ind w:right="0"/>
        <w:contextualSpacing/>
        <w:rPr>
          <w:rFonts w:ascii="Unna" w:eastAsia="Times New Roman" w:hAnsi="Unna" w:cs="Arial"/>
          <w:sz w:val="22"/>
          <w:szCs w:val="22"/>
          <w:lang w:val="es-MX"/>
        </w:rPr>
      </w:pPr>
      <w:r w:rsidRPr="000D59B1">
        <w:rPr>
          <w:rFonts w:ascii="Unna" w:eastAsia="Times New Roman" w:hAnsi="Unna" w:cs="Arial"/>
          <w:b/>
          <w:bCs/>
          <w:sz w:val="22"/>
          <w:szCs w:val="22"/>
          <w:lang w:val="es-MX"/>
        </w:rPr>
        <w:t>Actividades-</w:t>
      </w:r>
      <w:r w:rsidR="00EE435A" w:rsidRPr="000D59B1">
        <w:rPr>
          <w:rFonts w:ascii="Unna" w:eastAsia="Times New Roman" w:hAnsi="Unna" w:cs="Arial"/>
          <w:b/>
          <w:bCs/>
          <w:sz w:val="22"/>
          <w:szCs w:val="22"/>
          <w:lang w:val="es-MX"/>
        </w:rPr>
        <w:t>p</w:t>
      </w:r>
      <w:r w:rsidRPr="000D59B1">
        <w:rPr>
          <w:rFonts w:ascii="Unna" w:eastAsia="Times New Roman" w:hAnsi="Unna" w:cs="Arial"/>
          <w:b/>
          <w:bCs/>
          <w:sz w:val="22"/>
          <w:szCs w:val="22"/>
          <w:lang w:val="es-MX"/>
        </w:rPr>
        <w:t>articipación.</w:t>
      </w:r>
      <w:r w:rsidR="00E44AE1" w:rsidRPr="000D59B1">
        <w:rPr>
          <w:rFonts w:ascii="Unna" w:eastAsia="Times New Roman" w:hAnsi="Unna" w:cs="Arial"/>
          <w:sz w:val="22"/>
          <w:szCs w:val="22"/>
          <w:lang w:val="es-MX"/>
        </w:rPr>
        <w:t xml:space="preserve"> </w:t>
      </w:r>
      <w:r w:rsidR="00E44AE1" w:rsidRPr="000D59B1">
        <w:rPr>
          <w:rFonts w:ascii="Unna" w:eastAsia="Times New Roman" w:hAnsi="Unna" w:cs="Arial"/>
          <w:b/>
          <w:bCs/>
          <w:sz w:val="22"/>
          <w:szCs w:val="22"/>
          <w:lang w:val="es-MX"/>
        </w:rPr>
        <w:t xml:space="preserve">Limitaciones en la actividad. </w:t>
      </w:r>
      <w:r w:rsidR="00E44AE1" w:rsidRPr="000D59B1">
        <w:rPr>
          <w:rFonts w:ascii="Unna" w:eastAsia="Times New Roman" w:hAnsi="Unna" w:cs="Arial"/>
          <w:sz w:val="22"/>
          <w:szCs w:val="22"/>
          <w:lang w:val="es-MX"/>
        </w:rPr>
        <w:t>Son</w:t>
      </w:r>
      <w:r w:rsidR="003477BB" w:rsidRPr="000D59B1">
        <w:rPr>
          <w:rFonts w:ascii="Unna" w:eastAsia="Times New Roman" w:hAnsi="Unna" w:cs="Arial"/>
          <w:sz w:val="22"/>
          <w:szCs w:val="22"/>
          <w:lang w:val="es-MX"/>
        </w:rPr>
        <w:t xml:space="preserve"> las</w:t>
      </w:r>
      <w:r w:rsidR="00E44AE1" w:rsidRPr="000D59B1">
        <w:rPr>
          <w:rFonts w:ascii="Unna" w:eastAsia="Times New Roman" w:hAnsi="Unna" w:cs="Arial"/>
          <w:sz w:val="22"/>
          <w:szCs w:val="22"/>
          <w:lang w:val="es-MX"/>
        </w:rPr>
        <w:t xml:space="preserve"> dificultades que una persona puede tener en el desempeño</w:t>
      </w:r>
      <w:r w:rsidR="003477BB" w:rsidRPr="000D59B1">
        <w:rPr>
          <w:rFonts w:ascii="Unna" w:eastAsia="Times New Roman" w:hAnsi="Unna" w:cs="Arial"/>
          <w:sz w:val="22"/>
          <w:szCs w:val="22"/>
          <w:lang w:val="es-MX"/>
        </w:rPr>
        <w:t xml:space="preserve"> o </w:t>
      </w:r>
      <w:r w:rsidR="00976D22" w:rsidRPr="000D59B1">
        <w:rPr>
          <w:rFonts w:ascii="Unna" w:eastAsia="Times New Roman" w:hAnsi="Unna" w:cs="Arial"/>
          <w:sz w:val="22"/>
          <w:szCs w:val="22"/>
          <w:lang w:val="es-MX"/>
        </w:rPr>
        <w:t xml:space="preserve">la </w:t>
      </w:r>
      <w:r w:rsidR="00E44AE1" w:rsidRPr="000D59B1">
        <w:rPr>
          <w:rFonts w:ascii="Unna" w:eastAsia="Times New Roman" w:hAnsi="Unna" w:cs="Arial"/>
          <w:sz w:val="22"/>
          <w:szCs w:val="22"/>
          <w:lang w:val="es-MX"/>
        </w:rPr>
        <w:t xml:space="preserve">realización de las actividades. </w:t>
      </w:r>
      <w:r w:rsidR="003477BB" w:rsidRPr="000D59B1">
        <w:rPr>
          <w:rFonts w:ascii="Unna" w:eastAsia="Times New Roman" w:hAnsi="Unna" w:cs="Arial"/>
          <w:sz w:val="22"/>
          <w:szCs w:val="22"/>
          <w:lang w:val="es-MX"/>
        </w:rPr>
        <w:t>Las r</w:t>
      </w:r>
      <w:r w:rsidR="00E44AE1" w:rsidRPr="000D59B1">
        <w:rPr>
          <w:rFonts w:ascii="Unna" w:eastAsia="Times New Roman" w:hAnsi="Unna" w:cs="Arial"/>
          <w:sz w:val="22"/>
          <w:szCs w:val="22"/>
          <w:lang w:val="es-MX"/>
        </w:rPr>
        <w:t xml:space="preserve">estricciones en la participación son </w:t>
      </w:r>
      <w:r w:rsidR="003477BB" w:rsidRPr="000D59B1">
        <w:rPr>
          <w:rFonts w:ascii="Unna" w:eastAsia="Times New Roman" w:hAnsi="Unna" w:cs="Arial"/>
          <w:sz w:val="22"/>
          <w:szCs w:val="22"/>
          <w:lang w:val="es-MX"/>
        </w:rPr>
        <w:t xml:space="preserve">los </w:t>
      </w:r>
      <w:r w:rsidR="00E44AE1" w:rsidRPr="000D59B1">
        <w:rPr>
          <w:rFonts w:ascii="Unna" w:eastAsia="Times New Roman" w:hAnsi="Unna" w:cs="Arial"/>
          <w:sz w:val="22"/>
          <w:szCs w:val="22"/>
          <w:lang w:val="es-MX"/>
        </w:rPr>
        <w:t>problemas que una persona puede experimentar al involucrarse en situaciones vitales.</w:t>
      </w:r>
      <w:r w:rsidR="004676FB">
        <w:rPr>
          <w:rFonts w:ascii="ZWAdobeF" w:eastAsia="Times New Roman" w:hAnsi="ZWAdobeF" w:cs="ZWAdobeF"/>
          <w:sz w:val="2"/>
          <w:szCs w:val="2"/>
          <w:lang w:val="es-MX"/>
        </w:rPr>
        <w:t>6F</w:t>
      </w:r>
      <w:r w:rsidR="00E44AE1" w:rsidRPr="000D59B1">
        <w:rPr>
          <w:rStyle w:val="Refdenotaalpie"/>
          <w:rFonts w:ascii="Unna" w:eastAsia="Times New Roman" w:hAnsi="Unna" w:cs="Arial"/>
          <w:sz w:val="22"/>
          <w:szCs w:val="22"/>
          <w:lang w:val="es-MX"/>
        </w:rPr>
        <w:footnoteReference w:id="7"/>
      </w:r>
      <w:r w:rsidR="00E44AE1" w:rsidRPr="000D59B1">
        <w:rPr>
          <w:rFonts w:ascii="Unna" w:eastAsia="Times New Roman" w:hAnsi="Unna" w:cs="Arial"/>
          <w:sz w:val="22"/>
          <w:szCs w:val="22"/>
          <w:lang w:val="es-MX"/>
        </w:rPr>
        <w:t xml:space="preserve"> </w:t>
      </w:r>
    </w:p>
    <w:p w14:paraId="2E80B32B" w14:textId="32DD3994" w:rsidR="00F557B0" w:rsidRPr="000D59B1" w:rsidRDefault="008244BF" w:rsidP="00E25A67">
      <w:pPr>
        <w:pStyle w:val="SingleTxtG"/>
        <w:numPr>
          <w:ilvl w:val="0"/>
          <w:numId w:val="3"/>
        </w:numPr>
        <w:spacing w:before="240" w:line="276" w:lineRule="auto"/>
        <w:ind w:left="1071" w:right="0" w:hanging="357"/>
        <w:rPr>
          <w:rFonts w:ascii="Unna" w:eastAsia="Times New Roman" w:hAnsi="Unna" w:cs="Arial"/>
          <w:sz w:val="22"/>
          <w:szCs w:val="22"/>
          <w:lang w:val="es-MX"/>
        </w:rPr>
      </w:pPr>
      <w:r w:rsidRPr="000D59B1">
        <w:rPr>
          <w:rFonts w:ascii="Unna" w:eastAsia="Times New Roman" w:hAnsi="Unna" w:cs="Arial"/>
          <w:b/>
          <w:bCs/>
          <w:sz w:val="22"/>
          <w:szCs w:val="22"/>
          <w:lang w:val="es-MX"/>
        </w:rPr>
        <w:t>Factores</w:t>
      </w:r>
      <w:r w:rsidR="00042FBC" w:rsidRPr="000D59B1">
        <w:rPr>
          <w:rFonts w:ascii="Unna" w:eastAsia="Times New Roman" w:hAnsi="Unna" w:cs="Arial"/>
          <w:b/>
          <w:bCs/>
          <w:sz w:val="22"/>
          <w:szCs w:val="22"/>
          <w:lang w:val="es-MX"/>
        </w:rPr>
        <w:t xml:space="preserve"> contextuales</w:t>
      </w:r>
      <w:r w:rsidR="00EE435A" w:rsidRPr="000D59B1">
        <w:rPr>
          <w:rFonts w:ascii="Unna" w:eastAsia="Times New Roman" w:hAnsi="Unna" w:cs="Arial"/>
          <w:b/>
          <w:bCs/>
          <w:sz w:val="22"/>
          <w:szCs w:val="22"/>
          <w:lang w:val="es-MX"/>
        </w:rPr>
        <w:t>.</w:t>
      </w:r>
      <w:r w:rsidRPr="000D59B1">
        <w:rPr>
          <w:rFonts w:ascii="Unna" w:eastAsia="Times New Roman" w:hAnsi="Unna" w:cs="Arial"/>
          <w:sz w:val="22"/>
          <w:szCs w:val="22"/>
          <w:lang w:val="es-MX"/>
        </w:rPr>
        <w:t xml:space="preserve"> </w:t>
      </w:r>
      <w:r w:rsidR="009B1E03" w:rsidRPr="000D59B1">
        <w:rPr>
          <w:rFonts w:ascii="Unna" w:eastAsia="Times New Roman" w:hAnsi="Unna" w:cs="Arial"/>
          <w:sz w:val="22"/>
          <w:szCs w:val="22"/>
          <w:lang w:val="es-MX"/>
        </w:rPr>
        <w:t xml:space="preserve">Son los factores que constituyen el contexto completo </w:t>
      </w:r>
      <w:r w:rsidR="00726A86" w:rsidRPr="000D59B1">
        <w:rPr>
          <w:rFonts w:ascii="Unna" w:eastAsia="Times New Roman" w:hAnsi="Unna" w:cs="Arial"/>
          <w:sz w:val="22"/>
          <w:szCs w:val="22"/>
          <w:lang w:val="es-MX"/>
        </w:rPr>
        <w:t>de la vida de un individuo</w:t>
      </w:r>
      <w:r w:rsidR="00651305" w:rsidRPr="000D59B1">
        <w:rPr>
          <w:rFonts w:ascii="Unna" w:eastAsia="Times New Roman" w:hAnsi="Unna" w:cs="Arial"/>
          <w:sz w:val="22"/>
          <w:szCs w:val="22"/>
          <w:lang w:val="es-MX"/>
        </w:rPr>
        <w:t>. Este tipo de factores tiene dos componentes: los ambientales y los personales.</w:t>
      </w:r>
      <w:r w:rsidR="004676FB">
        <w:rPr>
          <w:rFonts w:ascii="ZWAdobeF" w:eastAsia="Times New Roman" w:hAnsi="ZWAdobeF" w:cs="ZWAdobeF"/>
          <w:sz w:val="2"/>
          <w:szCs w:val="2"/>
          <w:lang w:val="es-MX"/>
        </w:rPr>
        <w:t>7F</w:t>
      </w:r>
      <w:r w:rsidR="00651305" w:rsidRPr="000D59B1">
        <w:rPr>
          <w:rStyle w:val="Refdenotaalpie"/>
          <w:rFonts w:ascii="Unna" w:eastAsia="Times New Roman" w:hAnsi="Unna" w:cs="Arial"/>
          <w:sz w:val="22"/>
          <w:szCs w:val="22"/>
          <w:lang w:val="es-MX"/>
        </w:rPr>
        <w:footnoteReference w:id="8"/>
      </w:r>
      <w:r w:rsidR="00726A86" w:rsidRPr="000D59B1">
        <w:rPr>
          <w:rFonts w:ascii="Unna" w:eastAsia="Times New Roman" w:hAnsi="Unna" w:cs="Arial"/>
          <w:sz w:val="22"/>
          <w:szCs w:val="22"/>
          <w:lang w:val="es-MX"/>
        </w:rPr>
        <w:t xml:space="preserve"> </w:t>
      </w:r>
    </w:p>
    <w:p w14:paraId="5AC08A07" w14:textId="708F3BEE" w:rsidR="00BC67D3" w:rsidRPr="000D59B1" w:rsidRDefault="007C0021" w:rsidP="00C761EF">
      <w:pPr>
        <w:pBdr>
          <w:top w:val="nil"/>
          <w:left w:val="nil"/>
          <w:bottom w:val="nil"/>
          <w:right w:val="nil"/>
          <w:between w:val="nil"/>
          <w:bar w:val="nil"/>
        </w:pBdr>
        <w:spacing w:after="120" w:line="276" w:lineRule="auto"/>
        <w:contextualSpacing/>
        <w:jc w:val="both"/>
        <w:rPr>
          <w:rFonts w:ascii="Unna" w:hAnsi="Unna" w:cs="Arial"/>
          <w:sz w:val="22"/>
          <w:szCs w:val="22"/>
        </w:rPr>
      </w:pPr>
      <w:r w:rsidRPr="000D59B1">
        <w:rPr>
          <w:rFonts w:ascii="Unna" w:hAnsi="Unna" w:cs="Arial"/>
          <w:sz w:val="22"/>
          <w:szCs w:val="22"/>
        </w:rPr>
        <w:t>Por lo tanto, l</w:t>
      </w:r>
      <w:r w:rsidR="008E3F2E" w:rsidRPr="000D59B1">
        <w:rPr>
          <w:rFonts w:ascii="Unna" w:hAnsi="Unna" w:cs="Arial"/>
          <w:sz w:val="22"/>
          <w:szCs w:val="22"/>
        </w:rPr>
        <w:t>a discapacidad</w:t>
      </w:r>
      <w:r w:rsidR="00A45531" w:rsidRPr="000D59B1">
        <w:rPr>
          <w:rFonts w:ascii="Unna" w:hAnsi="Unna" w:cs="Arial"/>
          <w:sz w:val="22"/>
          <w:szCs w:val="22"/>
        </w:rPr>
        <w:t xml:space="preserve"> </w:t>
      </w:r>
      <w:r w:rsidR="008E3F2E" w:rsidRPr="000D59B1">
        <w:rPr>
          <w:rFonts w:ascii="Unna" w:hAnsi="Unna" w:cs="Arial"/>
          <w:sz w:val="22"/>
          <w:szCs w:val="22"/>
        </w:rPr>
        <w:t xml:space="preserve">se refiere a las dificultades </w:t>
      </w:r>
      <w:r w:rsidR="007E723E" w:rsidRPr="000D59B1">
        <w:rPr>
          <w:rFonts w:ascii="Unna" w:hAnsi="Unna" w:cs="Arial"/>
          <w:sz w:val="22"/>
          <w:szCs w:val="22"/>
        </w:rPr>
        <w:t xml:space="preserve">existentes </w:t>
      </w:r>
      <w:r w:rsidR="008E3F2E" w:rsidRPr="000D59B1">
        <w:rPr>
          <w:rFonts w:ascii="Unna" w:hAnsi="Unna" w:cs="Arial"/>
          <w:sz w:val="22"/>
          <w:szCs w:val="22"/>
        </w:rPr>
        <w:t xml:space="preserve">en cualquiera de las </w:t>
      </w:r>
      <w:r w:rsidR="00CF284F" w:rsidRPr="000D59B1">
        <w:rPr>
          <w:rFonts w:ascii="Unna" w:hAnsi="Unna" w:cs="Arial"/>
          <w:sz w:val="22"/>
          <w:szCs w:val="22"/>
        </w:rPr>
        <w:t xml:space="preserve">dos primeras </w:t>
      </w:r>
      <w:r w:rsidR="008E3F2E" w:rsidRPr="000D59B1">
        <w:rPr>
          <w:rFonts w:ascii="Unna" w:hAnsi="Unna" w:cs="Arial"/>
          <w:sz w:val="22"/>
          <w:szCs w:val="22"/>
        </w:rPr>
        <w:t>áreas</w:t>
      </w:r>
      <w:r w:rsidR="00F525D4" w:rsidRPr="000D59B1">
        <w:rPr>
          <w:rFonts w:ascii="Unna" w:hAnsi="Unna" w:cs="Arial"/>
          <w:sz w:val="22"/>
          <w:szCs w:val="22"/>
        </w:rPr>
        <w:t xml:space="preserve"> y</w:t>
      </w:r>
      <w:r w:rsidR="008E19CD" w:rsidRPr="000D59B1">
        <w:rPr>
          <w:rFonts w:ascii="Unna" w:hAnsi="Unna" w:cs="Arial"/>
          <w:sz w:val="22"/>
          <w:szCs w:val="22"/>
        </w:rPr>
        <w:t xml:space="preserve"> a</w:t>
      </w:r>
      <w:r w:rsidR="00F525D4" w:rsidRPr="000D59B1">
        <w:rPr>
          <w:rFonts w:ascii="Unna" w:hAnsi="Unna" w:cs="Arial"/>
          <w:sz w:val="22"/>
          <w:szCs w:val="22"/>
        </w:rPr>
        <w:t xml:space="preserve"> </w:t>
      </w:r>
      <w:r w:rsidR="00CF284F" w:rsidRPr="000D59B1">
        <w:rPr>
          <w:rFonts w:ascii="Unna" w:hAnsi="Unna" w:cs="Arial"/>
          <w:sz w:val="22"/>
          <w:szCs w:val="22"/>
        </w:rPr>
        <w:t xml:space="preserve">los factores contextuales </w:t>
      </w:r>
      <w:r w:rsidR="00995899" w:rsidRPr="000D59B1">
        <w:rPr>
          <w:rFonts w:ascii="Unna" w:hAnsi="Unna" w:cs="Arial"/>
          <w:sz w:val="22"/>
          <w:szCs w:val="22"/>
        </w:rPr>
        <w:t xml:space="preserve">como resultado de </w:t>
      </w:r>
      <w:r w:rsidR="00DB60A1" w:rsidRPr="000D59B1">
        <w:rPr>
          <w:rFonts w:ascii="Unna" w:hAnsi="Unna" w:cs="Arial"/>
          <w:sz w:val="22"/>
          <w:szCs w:val="22"/>
        </w:rPr>
        <w:t>la</w:t>
      </w:r>
      <w:r w:rsidR="00995899" w:rsidRPr="000D59B1">
        <w:rPr>
          <w:rFonts w:ascii="Unna" w:hAnsi="Unna" w:cs="Arial"/>
          <w:sz w:val="22"/>
          <w:szCs w:val="22"/>
        </w:rPr>
        <w:t xml:space="preserve"> interacción</w:t>
      </w:r>
      <w:r w:rsidR="00C76950" w:rsidRPr="000D59B1">
        <w:rPr>
          <w:rFonts w:ascii="Unna" w:hAnsi="Unna" w:cs="Arial"/>
          <w:sz w:val="22"/>
          <w:szCs w:val="22"/>
        </w:rPr>
        <w:t xml:space="preserve"> entre la condición</w:t>
      </w:r>
      <w:r w:rsidR="003F40C9" w:rsidRPr="000D59B1">
        <w:rPr>
          <w:rFonts w:ascii="Unna" w:hAnsi="Unna" w:cs="Arial"/>
          <w:sz w:val="22"/>
          <w:szCs w:val="22"/>
        </w:rPr>
        <w:t xml:space="preserve"> funcional diversa</w:t>
      </w:r>
      <w:r w:rsidR="00C76950" w:rsidRPr="000D59B1">
        <w:rPr>
          <w:rFonts w:ascii="Unna" w:hAnsi="Unna" w:cs="Arial"/>
          <w:sz w:val="22"/>
          <w:szCs w:val="22"/>
        </w:rPr>
        <w:t xml:space="preserve"> de una persona</w:t>
      </w:r>
      <w:r w:rsidR="00A92211" w:rsidRPr="000D59B1">
        <w:rPr>
          <w:rFonts w:ascii="Unna" w:hAnsi="Unna" w:cs="Arial"/>
          <w:sz w:val="22"/>
          <w:szCs w:val="22"/>
        </w:rPr>
        <w:t xml:space="preserve"> </w:t>
      </w:r>
      <w:r w:rsidR="00C76950" w:rsidRPr="000D59B1">
        <w:rPr>
          <w:rFonts w:ascii="Unna" w:hAnsi="Unna" w:cs="Arial"/>
          <w:sz w:val="22"/>
          <w:szCs w:val="22"/>
        </w:rPr>
        <w:t>y las barreras</w:t>
      </w:r>
      <w:r w:rsidR="00B0717D" w:rsidRPr="000D59B1">
        <w:rPr>
          <w:rFonts w:ascii="Unna" w:hAnsi="Unna" w:cs="Arial"/>
          <w:sz w:val="22"/>
          <w:szCs w:val="22"/>
        </w:rPr>
        <w:t xml:space="preserve"> del entorno</w:t>
      </w:r>
      <w:r w:rsidR="00EE435A" w:rsidRPr="000D59B1">
        <w:rPr>
          <w:rFonts w:ascii="Unna" w:hAnsi="Unna" w:cs="Arial"/>
          <w:sz w:val="22"/>
          <w:szCs w:val="22"/>
        </w:rPr>
        <w:t>.</w:t>
      </w:r>
      <w:r w:rsidR="00B0717D" w:rsidRPr="000D59B1">
        <w:rPr>
          <w:rFonts w:ascii="Unna" w:hAnsi="Unna" w:cs="Arial"/>
          <w:sz w:val="22"/>
          <w:szCs w:val="22"/>
        </w:rPr>
        <w:t xml:space="preserve"> </w:t>
      </w:r>
      <w:r w:rsidR="00DB45E9" w:rsidRPr="000D59B1">
        <w:rPr>
          <w:rFonts w:ascii="Unna" w:hAnsi="Unna" w:cs="Arial"/>
          <w:sz w:val="22"/>
          <w:szCs w:val="22"/>
        </w:rPr>
        <w:t xml:space="preserve">Dichas barreras, entendidas </w:t>
      </w:r>
      <w:r w:rsidR="00B0717D" w:rsidRPr="000D59B1">
        <w:rPr>
          <w:rFonts w:ascii="Unna" w:hAnsi="Unna" w:cs="Arial"/>
          <w:sz w:val="22"/>
          <w:szCs w:val="22"/>
        </w:rPr>
        <w:t>como límites materiales y actitudinales sociales</w:t>
      </w:r>
      <w:r w:rsidR="00DB45E9" w:rsidRPr="000D59B1">
        <w:rPr>
          <w:rFonts w:ascii="Unna" w:hAnsi="Unna" w:cs="Arial"/>
          <w:sz w:val="22"/>
          <w:szCs w:val="22"/>
        </w:rPr>
        <w:t xml:space="preserve">, </w:t>
      </w:r>
      <w:r w:rsidR="00647EB9" w:rsidRPr="000D59B1">
        <w:rPr>
          <w:rFonts w:ascii="Unna" w:hAnsi="Unna" w:cs="Arial"/>
          <w:sz w:val="22"/>
          <w:szCs w:val="22"/>
        </w:rPr>
        <w:t>restringen o nulifican</w:t>
      </w:r>
      <w:r w:rsidR="003F40C9" w:rsidRPr="000D59B1">
        <w:rPr>
          <w:rFonts w:ascii="Unna" w:hAnsi="Unna" w:cs="Arial"/>
          <w:sz w:val="22"/>
          <w:szCs w:val="22"/>
        </w:rPr>
        <w:t xml:space="preserve"> el ejercicio de </w:t>
      </w:r>
      <w:r w:rsidR="000E07BB" w:rsidRPr="000D59B1">
        <w:rPr>
          <w:rFonts w:ascii="Unna" w:hAnsi="Unna" w:cs="Arial"/>
          <w:sz w:val="22"/>
          <w:szCs w:val="22"/>
        </w:rPr>
        <w:t xml:space="preserve">los </w:t>
      </w:r>
      <w:r w:rsidR="003F40C9" w:rsidRPr="000D59B1">
        <w:rPr>
          <w:rFonts w:ascii="Unna" w:hAnsi="Unna" w:cs="Arial"/>
          <w:sz w:val="22"/>
          <w:szCs w:val="22"/>
        </w:rPr>
        <w:t xml:space="preserve">derechos y la </w:t>
      </w:r>
      <w:r w:rsidR="00C76950" w:rsidRPr="000D59B1">
        <w:rPr>
          <w:rFonts w:ascii="Unna" w:hAnsi="Unna" w:cs="Arial"/>
          <w:sz w:val="22"/>
          <w:szCs w:val="22"/>
        </w:rPr>
        <w:t xml:space="preserve">participación plena y efectiva </w:t>
      </w:r>
      <w:r w:rsidR="00C76950" w:rsidRPr="000D59B1">
        <w:rPr>
          <w:rFonts w:ascii="Unna" w:hAnsi="Unna" w:cs="Arial"/>
          <w:sz w:val="22"/>
          <w:szCs w:val="22"/>
        </w:rPr>
        <w:lastRenderedPageBreak/>
        <w:t>en la sociedad</w:t>
      </w:r>
      <w:r w:rsidR="00A92211" w:rsidRPr="000D59B1">
        <w:rPr>
          <w:rFonts w:ascii="Unna" w:hAnsi="Unna" w:cs="Arial"/>
          <w:sz w:val="22"/>
          <w:szCs w:val="22"/>
        </w:rPr>
        <w:t xml:space="preserve"> </w:t>
      </w:r>
      <w:r w:rsidR="00C76950" w:rsidRPr="000D59B1">
        <w:rPr>
          <w:rFonts w:ascii="Unna" w:hAnsi="Unna" w:cs="Arial"/>
          <w:sz w:val="22"/>
          <w:szCs w:val="22"/>
        </w:rPr>
        <w:t>en igualdad de condiciones con las demás</w:t>
      </w:r>
      <w:r w:rsidR="00CF284F" w:rsidRPr="000D59B1">
        <w:rPr>
          <w:rFonts w:ascii="Unna" w:hAnsi="Unna" w:cs="Arial"/>
          <w:sz w:val="22"/>
          <w:szCs w:val="22"/>
        </w:rPr>
        <w:t>.</w:t>
      </w:r>
      <w:r w:rsidR="004676FB">
        <w:rPr>
          <w:rFonts w:ascii="ZWAdobeF" w:hAnsi="ZWAdobeF" w:cs="ZWAdobeF"/>
          <w:sz w:val="2"/>
          <w:szCs w:val="2"/>
        </w:rPr>
        <w:t>8F</w:t>
      </w:r>
      <w:r w:rsidR="00BF27EB" w:rsidRPr="000D59B1">
        <w:rPr>
          <w:rStyle w:val="Refdenotaalpie"/>
          <w:rFonts w:ascii="Unna" w:hAnsi="Unna" w:cs="Arial"/>
          <w:sz w:val="22"/>
          <w:szCs w:val="22"/>
        </w:rPr>
        <w:footnoteReference w:id="9"/>
      </w:r>
      <w:r w:rsidR="00510CF4" w:rsidRPr="000D59B1">
        <w:rPr>
          <w:rFonts w:ascii="Unna" w:hAnsi="Unna" w:cs="Arial"/>
          <w:sz w:val="22"/>
          <w:szCs w:val="22"/>
        </w:rPr>
        <w:t xml:space="preserve"> </w:t>
      </w:r>
      <w:r w:rsidR="003074EC" w:rsidRPr="000D59B1">
        <w:rPr>
          <w:rFonts w:ascii="Unna" w:hAnsi="Unna" w:cs="Arial"/>
          <w:sz w:val="22"/>
          <w:szCs w:val="22"/>
        </w:rPr>
        <w:t xml:space="preserve">De acuerdo con el </w:t>
      </w:r>
      <w:r w:rsidR="0038546F" w:rsidRPr="000D59B1">
        <w:rPr>
          <w:rFonts w:ascii="Unna" w:hAnsi="Unna" w:cs="Arial"/>
          <w:sz w:val="22"/>
          <w:szCs w:val="22"/>
        </w:rPr>
        <w:t>Instituto Mexicano del Seguro Social</w:t>
      </w:r>
      <w:r w:rsidR="00DB45E9" w:rsidRPr="000D59B1">
        <w:rPr>
          <w:rFonts w:ascii="Unna" w:hAnsi="Unna" w:cs="Arial"/>
          <w:sz w:val="22"/>
          <w:szCs w:val="22"/>
        </w:rPr>
        <w:t xml:space="preserve"> (IMSS)</w:t>
      </w:r>
      <w:r w:rsidR="0038546F" w:rsidRPr="000D59B1">
        <w:rPr>
          <w:rFonts w:ascii="Unna" w:hAnsi="Unna" w:cs="Arial"/>
          <w:sz w:val="22"/>
          <w:szCs w:val="22"/>
        </w:rPr>
        <w:t>, las causas que pueden originar la discapacidad son</w:t>
      </w:r>
      <w:r w:rsidR="000D59B1">
        <w:rPr>
          <w:rFonts w:ascii="Unna" w:hAnsi="Unna" w:cs="Arial"/>
          <w:sz w:val="22"/>
          <w:szCs w:val="22"/>
        </w:rPr>
        <w:t>:</w:t>
      </w:r>
      <w:r w:rsidR="004676FB">
        <w:rPr>
          <w:rFonts w:ascii="ZWAdobeF" w:hAnsi="ZWAdobeF" w:cs="ZWAdobeF"/>
          <w:sz w:val="2"/>
          <w:szCs w:val="2"/>
        </w:rPr>
        <w:t>9F</w:t>
      </w:r>
      <w:r w:rsidR="0038546F" w:rsidRPr="000D59B1">
        <w:rPr>
          <w:rStyle w:val="Refdenotaalpie"/>
          <w:rFonts w:ascii="Unna" w:hAnsi="Unna" w:cs="Arial"/>
          <w:sz w:val="22"/>
          <w:szCs w:val="22"/>
        </w:rPr>
        <w:footnoteReference w:id="10"/>
      </w:r>
      <w:r w:rsidR="0038546F" w:rsidRPr="000D59B1">
        <w:rPr>
          <w:rFonts w:ascii="Unna" w:hAnsi="Unna" w:cs="Arial"/>
          <w:sz w:val="22"/>
          <w:szCs w:val="22"/>
        </w:rPr>
        <w:t xml:space="preserve"> </w:t>
      </w:r>
    </w:p>
    <w:p w14:paraId="1E5870F2" w14:textId="731E2401" w:rsidR="00E15985" w:rsidRPr="00C761EF" w:rsidRDefault="0038546F" w:rsidP="00C761EF">
      <w:pPr>
        <w:pStyle w:val="SingleTxtG"/>
        <w:numPr>
          <w:ilvl w:val="0"/>
          <w:numId w:val="4"/>
        </w:numPr>
        <w:spacing w:after="0" w:line="276" w:lineRule="auto"/>
        <w:ind w:left="1134" w:right="0" w:hanging="425"/>
        <w:rPr>
          <w:rFonts w:ascii="Unna" w:hAnsi="Unna" w:cs="Arial"/>
          <w:sz w:val="22"/>
          <w:szCs w:val="22"/>
        </w:rPr>
      </w:pPr>
      <w:r w:rsidRPr="00C761EF">
        <w:rPr>
          <w:rFonts w:ascii="Unna" w:hAnsi="Unna" w:cs="Arial"/>
          <w:sz w:val="22"/>
          <w:szCs w:val="22"/>
        </w:rPr>
        <w:t xml:space="preserve">Prenatales como resultado de </w:t>
      </w:r>
      <w:r w:rsidR="008E19CD" w:rsidRPr="00C761EF">
        <w:rPr>
          <w:rFonts w:ascii="Unna" w:hAnsi="Unna" w:cs="Arial"/>
          <w:sz w:val="22"/>
          <w:szCs w:val="22"/>
        </w:rPr>
        <w:t xml:space="preserve">los </w:t>
      </w:r>
      <w:r w:rsidR="003379C8" w:rsidRPr="00C761EF">
        <w:rPr>
          <w:rFonts w:ascii="Unna" w:hAnsi="Unna" w:cs="Arial"/>
          <w:sz w:val="22"/>
          <w:szCs w:val="22"/>
        </w:rPr>
        <w:t>factores genéticos, ambientales y relacionados con la madre por alcoholismo, tabaquismo, consumo de drogas, ingesta de medicamentos contraindicados durante el embarazo, presencia de enfermedades crónicas, algunas infecciones virales, bacterianas o parasitarias</w:t>
      </w:r>
      <w:r w:rsidR="009D0474" w:rsidRPr="00C761EF">
        <w:rPr>
          <w:rFonts w:ascii="Unna" w:hAnsi="Unna" w:cs="Arial"/>
          <w:sz w:val="22"/>
          <w:szCs w:val="22"/>
        </w:rPr>
        <w:t>;</w:t>
      </w:r>
      <w:r w:rsidR="003379C8" w:rsidRPr="00C761EF">
        <w:rPr>
          <w:rFonts w:ascii="Unna" w:hAnsi="Unna" w:cs="Arial"/>
          <w:sz w:val="22"/>
          <w:szCs w:val="22"/>
        </w:rPr>
        <w:t xml:space="preserve"> desnutrición, falta de control prenatal</w:t>
      </w:r>
      <w:r w:rsidR="00882297" w:rsidRPr="00C761EF">
        <w:rPr>
          <w:rFonts w:ascii="Unna" w:hAnsi="Unna" w:cs="Arial"/>
          <w:sz w:val="22"/>
          <w:szCs w:val="22"/>
        </w:rPr>
        <w:t xml:space="preserve"> </w:t>
      </w:r>
      <w:r w:rsidR="003379C8" w:rsidRPr="00C761EF">
        <w:rPr>
          <w:rFonts w:ascii="Unna" w:hAnsi="Unna" w:cs="Arial"/>
          <w:sz w:val="22"/>
          <w:szCs w:val="22"/>
        </w:rPr>
        <w:t>o escasos cuidados en el embarazo, entre otras</w:t>
      </w:r>
      <w:r w:rsidR="008415D3" w:rsidRPr="00C761EF">
        <w:rPr>
          <w:rFonts w:ascii="Unna" w:hAnsi="Unna" w:cs="Arial"/>
          <w:sz w:val="22"/>
          <w:szCs w:val="22"/>
        </w:rPr>
        <w:t>.</w:t>
      </w:r>
    </w:p>
    <w:p w14:paraId="5ED5D8D5" w14:textId="0DFA430A" w:rsidR="008415D3" w:rsidRPr="00C761EF" w:rsidRDefault="008415D3" w:rsidP="00C761EF">
      <w:pPr>
        <w:pStyle w:val="SingleTxtG"/>
        <w:numPr>
          <w:ilvl w:val="0"/>
          <w:numId w:val="4"/>
        </w:numPr>
        <w:spacing w:after="0" w:line="276" w:lineRule="auto"/>
        <w:ind w:left="1134" w:right="0" w:hanging="425"/>
        <w:rPr>
          <w:rFonts w:ascii="Unna" w:hAnsi="Unna" w:cs="Arial"/>
          <w:sz w:val="22"/>
          <w:szCs w:val="22"/>
        </w:rPr>
      </w:pPr>
      <w:r w:rsidRPr="00C761EF">
        <w:rPr>
          <w:rFonts w:ascii="Unna" w:hAnsi="Unna" w:cs="Arial"/>
          <w:sz w:val="22"/>
          <w:szCs w:val="22"/>
        </w:rPr>
        <w:t>Perinatales provocadas por parto prematuro, traumatismos o lesiones ocasionadas por accidentes, exposición a agentes infecciosos o intoxicaciones</w:t>
      </w:r>
      <w:r w:rsidR="00B12232" w:rsidRPr="00C761EF">
        <w:rPr>
          <w:rFonts w:ascii="Unna" w:hAnsi="Unna" w:cs="Arial"/>
          <w:sz w:val="22"/>
          <w:szCs w:val="22"/>
        </w:rPr>
        <w:t xml:space="preserve">, complicaciones en el momento del parto, accidentes con el cordón umbilical, </w:t>
      </w:r>
      <w:r w:rsidR="00253CD3" w:rsidRPr="00C761EF">
        <w:rPr>
          <w:rFonts w:ascii="Unna" w:hAnsi="Unna" w:cs="Arial"/>
          <w:sz w:val="22"/>
          <w:szCs w:val="22"/>
        </w:rPr>
        <w:t xml:space="preserve">las </w:t>
      </w:r>
      <w:r w:rsidR="00B12232" w:rsidRPr="00C761EF">
        <w:rPr>
          <w:rFonts w:ascii="Unna" w:hAnsi="Unna" w:cs="Arial"/>
          <w:sz w:val="22"/>
          <w:szCs w:val="22"/>
        </w:rPr>
        <w:t xml:space="preserve">alteraciones de tipo inmunológico y </w:t>
      </w:r>
      <w:r w:rsidR="00253CD3" w:rsidRPr="00C761EF">
        <w:rPr>
          <w:rFonts w:ascii="Unna" w:hAnsi="Unna" w:cs="Arial"/>
          <w:sz w:val="22"/>
          <w:szCs w:val="22"/>
        </w:rPr>
        <w:t xml:space="preserve">las </w:t>
      </w:r>
      <w:r w:rsidR="00B12232" w:rsidRPr="00C761EF">
        <w:rPr>
          <w:rFonts w:ascii="Unna" w:hAnsi="Unna" w:cs="Arial"/>
          <w:sz w:val="22"/>
          <w:szCs w:val="22"/>
        </w:rPr>
        <w:t xml:space="preserve">reacciones a medicamentos administrados en partos anómalos o complicados, entre otras. </w:t>
      </w:r>
    </w:p>
    <w:p w14:paraId="737260DF" w14:textId="0948C115" w:rsidR="00B12232" w:rsidRPr="00C761EF" w:rsidRDefault="00B12232" w:rsidP="00C761EF">
      <w:pPr>
        <w:pStyle w:val="SingleTxtG"/>
        <w:numPr>
          <w:ilvl w:val="0"/>
          <w:numId w:val="4"/>
        </w:numPr>
        <w:spacing w:after="0" w:line="276" w:lineRule="auto"/>
        <w:ind w:left="1134" w:right="0" w:hanging="425"/>
        <w:rPr>
          <w:rFonts w:ascii="Unna" w:hAnsi="Unna" w:cs="Arial"/>
          <w:sz w:val="22"/>
          <w:szCs w:val="22"/>
        </w:rPr>
      </w:pPr>
      <w:r w:rsidRPr="00C761EF">
        <w:rPr>
          <w:rFonts w:ascii="Unna" w:hAnsi="Unna" w:cs="Arial"/>
          <w:sz w:val="22"/>
          <w:szCs w:val="22"/>
        </w:rPr>
        <w:t xml:space="preserve">Postnatales a causa </w:t>
      </w:r>
      <w:r w:rsidR="001F4D4C" w:rsidRPr="00C761EF">
        <w:rPr>
          <w:rFonts w:ascii="Unna" w:hAnsi="Unna" w:cs="Arial"/>
          <w:sz w:val="22"/>
          <w:szCs w:val="22"/>
        </w:rPr>
        <w:t xml:space="preserve">de factores biológicos, </w:t>
      </w:r>
      <w:r w:rsidR="00487AF0" w:rsidRPr="00C761EF">
        <w:rPr>
          <w:rFonts w:ascii="Unna" w:hAnsi="Unna" w:cs="Arial"/>
          <w:sz w:val="22"/>
          <w:szCs w:val="22"/>
        </w:rPr>
        <w:t xml:space="preserve">del contexto socioeconómico, abandono, la falta de estimulación, </w:t>
      </w:r>
      <w:r w:rsidR="0067390B" w:rsidRPr="00C761EF">
        <w:rPr>
          <w:rFonts w:ascii="Unna" w:hAnsi="Unna" w:cs="Arial"/>
          <w:sz w:val="22"/>
          <w:szCs w:val="22"/>
        </w:rPr>
        <w:t xml:space="preserve">escasez </w:t>
      </w:r>
      <w:r w:rsidR="00487AF0" w:rsidRPr="00C761EF">
        <w:rPr>
          <w:rFonts w:ascii="Unna" w:hAnsi="Unna" w:cs="Arial"/>
          <w:sz w:val="22"/>
          <w:szCs w:val="22"/>
        </w:rPr>
        <w:t xml:space="preserve">de recursos para atender enfermedades </w:t>
      </w:r>
      <w:r w:rsidR="001F4D4C" w:rsidRPr="00C761EF">
        <w:rPr>
          <w:rFonts w:ascii="Unna" w:hAnsi="Unna" w:cs="Arial"/>
          <w:sz w:val="22"/>
          <w:szCs w:val="22"/>
        </w:rPr>
        <w:t xml:space="preserve">que se pueden complicar, ambientes que afectan </w:t>
      </w:r>
      <w:r w:rsidR="0067390B" w:rsidRPr="00C761EF">
        <w:rPr>
          <w:rFonts w:ascii="Unna" w:hAnsi="Unna" w:cs="Arial"/>
          <w:sz w:val="22"/>
          <w:szCs w:val="22"/>
        </w:rPr>
        <w:t xml:space="preserve">el </w:t>
      </w:r>
      <w:r w:rsidR="001F4D4C" w:rsidRPr="00C761EF">
        <w:rPr>
          <w:rFonts w:ascii="Unna" w:hAnsi="Unna" w:cs="Arial"/>
          <w:sz w:val="22"/>
          <w:szCs w:val="22"/>
        </w:rPr>
        <w:t>desarrollo cognitivo, motor o socioemocional, entre otros</w:t>
      </w:r>
      <w:r w:rsidR="00D25F0F" w:rsidRPr="00C761EF">
        <w:rPr>
          <w:rFonts w:ascii="Unna" w:hAnsi="Unna" w:cs="Arial"/>
          <w:sz w:val="22"/>
          <w:szCs w:val="22"/>
        </w:rPr>
        <w:t>.</w:t>
      </w:r>
    </w:p>
    <w:p w14:paraId="29E8B162" w14:textId="5EE9BCD1" w:rsidR="00A741A8" w:rsidRPr="00C761EF" w:rsidRDefault="00A741A8" w:rsidP="001576FD">
      <w:pPr>
        <w:pStyle w:val="SingleTxtG"/>
        <w:spacing w:after="0" w:line="360" w:lineRule="auto"/>
        <w:ind w:left="0" w:right="0"/>
        <w:rPr>
          <w:rFonts w:ascii="Unna" w:hAnsi="Unna" w:cs="Arial"/>
          <w:sz w:val="22"/>
          <w:szCs w:val="22"/>
        </w:rPr>
      </w:pPr>
    </w:p>
    <w:p w14:paraId="27D6650C" w14:textId="40DFA588" w:rsidR="006B7DF5" w:rsidRPr="00C761EF" w:rsidRDefault="00A741A8" w:rsidP="00C761EF">
      <w:pPr>
        <w:pStyle w:val="SingleTxtG"/>
        <w:spacing w:after="0" w:line="276" w:lineRule="auto"/>
        <w:ind w:left="0" w:right="0"/>
        <w:rPr>
          <w:rFonts w:ascii="Unna" w:hAnsi="Unna" w:cs="Arial"/>
          <w:sz w:val="22"/>
          <w:szCs w:val="22"/>
        </w:rPr>
      </w:pPr>
      <w:r w:rsidRPr="00C761EF">
        <w:rPr>
          <w:rFonts w:ascii="Unna" w:hAnsi="Unna" w:cs="Arial"/>
          <w:sz w:val="22"/>
          <w:szCs w:val="22"/>
        </w:rPr>
        <w:t xml:space="preserve">Adicionalmente, el envejecimiento </w:t>
      </w:r>
      <w:r w:rsidR="00027152" w:rsidRPr="00C761EF">
        <w:rPr>
          <w:rFonts w:ascii="Unna" w:hAnsi="Unna" w:cs="Arial"/>
          <w:sz w:val="22"/>
          <w:szCs w:val="22"/>
        </w:rPr>
        <w:t>es una de las principales causas que genera discapacidad</w:t>
      </w:r>
      <w:r w:rsidR="00323756" w:rsidRPr="00C761EF">
        <w:rPr>
          <w:rFonts w:ascii="Unna" w:hAnsi="Unna" w:cs="Arial"/>
          <w:sz w:val="22"/>
          <w:szCs w:val="22"/>
        </w:rPr>
        <w:t>,</w:t>
      </w:r>
      <w:r w:rsidR="00BD40B8" w:rsidRPr="00C761EF">
        <w:rPr>
          <w:rFonts w:ascii="Unna" w:hAnsi="Unna" w:cs="Arial"/>
          <w:sz w:val="22"/>
          <w:szCs w:val="22"/>
        </w:rPr>
        <w:t xml:space="preserve"> como resultado del desgaste normal del organismo y la presencia de enfermedades</w:t>
      </w:r>
      <w:r w:rsidR="00F36C19" w:rsidRPr="00C761EF">
        <w:rPr>
          <w:rFonts w:ascii="Unna" w:hAnsi="Unna" w:cs="Arial"/>
          <w:sz w:val="22"/>
          <w:szCs w:val="22"/>
        </w:rPr>
        <w:t xml:space="preserve"> que convierten al</w:t>
      </w:r>
      <w:r w:rsidR="00F860DA" w:rsidRPr="00C761EF">
        <w:rPr>
          <w:rFonts w:ascii="Unna" w:hAnsi="Unna" w:cs="Arial"/>
          <w:sz w:val="22"/>
          <w:szCs w:val="22"/>
        </w:rPr>
        <w:t xml:space="preserve"> individuo e</w:t>
      </w:r>
      <w:r w:rsidR="00F36C19" w:rsidRPr="00C761EF">
        <w:rPr>
          <w:rFonts w:ascii="Unna" w:hAnsi="Unna" w:cs="Arial"/>
          <w:sz w:val="22"/>
          <w:szCs w:val="22"/>
        </w:rPr>
        <w:t>n</w:t>
      </w:r>
      <w:r w:rsidR="00F860DA" w:rsidRPr="00C761EF">
        <w:rPr>
          <w:rFonts w:ascii="Unna" w:hAnsi="Unna" w:cs="Arial"/>
          <w:sz w:val="22"/>
          <w:szCs w:val="22"/>
        </w:rPr>
        <w:t xml:space="preserve"> un ser desprotegido</w:t>
      </w:r>
      <w:r w:rsidR="002A5262" w:rsidRPr="00C761EF">
        <w:rPr>
          <w:rFonts w:ascii="Unna" w:hAnsi="Unna" w:cs="Arial"/>
          <w:sz w:val="22"/>
          <w:szCs w:val="22"/>
        </w:rPr>
        <w:t xml:space="preserve"> y </w:t>
      </w:r>
      <w:r w:rsidR="00F860DA" w:rsidRPr="00C761EF">
        <w:rPr>
          <w:rFonts w:ascii="Unna" w:hAnsi="Unna" w:cs="Arial"/>
          <w:sz w:val="22"/>
          <w:szCs w:val="22"/>
        </w:rPr>
        <w:t>vulnerable</w:t>
      </w:r>
      <w:r w:rsidR="000D3E04" w:rsidRPr="00C761EF">
        <w:rPr>
          <w:rFonts w:ascii="Unna" w:hAnsi="Unna" w:cs="Arial"/>
          <w:sz w:val="22"/>
          <w:szCs w:val="22"/>
        </w:rPr>
        <w:t>, sobre todo</w:t>
      </w:r>
      <w:r w:rsidR="00334C8D" w:rsidRPr="00C761EF">
        <w:rPr>
          <w:rFonts w:ascii="Unna" w:hAnsi="Unna" w:cs="Arial"/>
          <w:sz w:val="22"/>
          <w:szCs w:val="22"/>
        </w:rPr>
        <w:t>,</w:t>
      </w:r>
      <w:r w:rsidR="000D3E04" w:rsidRPr="00C761EF">
        <w:rPr>
          <w:rFonts w:ascii="Unna" w:hAnsi="Unna" w:cs="Arial"/>
          <w:sz w:val="22"/>
          <w:szCs w:val="22"/>
        </w:rPr>
        <w:t xml:space="preserve"> cuando ha perdido la</w:t>
      </w:r>
      <w:r w:rsidR="00F860DA" w:rsidRPr="00C761EF">
        <w:rPr>
          <w:rFonts w:ascii="Unna" w:hAnsi="Unna" w:cs="Arial"/>
          <w:sz w:val="22"/>
          <w:szCs w:val="22"/>
        </w:rPr>
        <w:t xml:space="preserve"> </w:t>
      </w:r>
      <w:r w:rsidR="000D3E04" w:rsidRPr="00C761EF">
        <w:rPr>
          <w:rFonts w:ascii="Unna" w:hAnsi="Unna" w:cs="Arial"/>
          <w:sz w:val="22"/>
          <w:szCs w:val="22"/>
        </w:rPr>
        <w:t xml:space="preserve">autonomía física, psíquica o intelectual y </w:t>
      </w:r>
      <w:r w:rsidR="00E355C2" w:rsidRPr="00C761EF">
        <w:rPr>
          <w:rFonts w:ascii="Unna" w:hAnsi="Unna" w:cs="Arial"/>
          <w:sz w:val="22"/>
          <w:szCs w:val="22"/>
        </w:rPr>
        <w:t xml:space="preserve">requiere de la </w:t>
      </w:r>
      <w:r w:rsidR="000D3E04" w:rsidRPr="00C761EF">
        <w:rPr>
          <w:rFonts w:ascii="Unna" w:hAnsi="Unna" w:cs="Arial"/>
          <w:sz w:val="22"/>
          <w:szCs w:val="22"/>
        </w:rPr>
        <w:t>asistencia</w:t>
      </w:r>
      <w:r w:rsidR="00E355C2" w:rsidRPr="00C761EF">
        <w:rPr>
          <w:rFonts w:ascii="Unna" w:hAnsi="Unna" w:cs="Arial"/>
          <w:sz w:val="22"/>
          <w:szCs w:val="22"/>
        </w:rPr>
        <w:t xml:space="preserve"> de otra persona</w:t>
      </w:r>
      <w:r w:rsidR="000D3E04" w:rsidRPr="00C761EF">
        <w:rPr>
          <w:rFonts w:ascii="Unna" w:hAnsi="Unna" w:cs="Arial"/>
          <w:sz w:val="22"/>
          <w:szCs w:val="22"/>
        </w:rPr>
        <w:t xml:space="preserve"> para realizar las actividades básicas</w:t>
      </w:r>
      <w:r w:rsidR="00E355C2" w:rsidRPr="00C761EF">
        <w:rPr>
          <w:rFonts w:ascii="Unna" w:hAnsi="Unna" w:cs="Arial"/>
          <w:sz w:val="22"/>
          <w:szCs w:val="22"/>
        </w:rPr>
        <w:t xml:space="preserve"> (ABVD)</w:t>
      </w:r>
      <w:r w:rsidR="004676FB">
        <w:rPr>
          <w:rFonts w:ascii="ZWAdobeF" w:hAnsi="ZWAdobeF" w:cs="ZWAdobeF"/>
          <w:sz w:val="2"/>
          <w:szCs w:val="2"/>
        </w:rPr>
        <w:t>10F</w:t>
      </w:r>
      <w:r w:rsidR="00E355C2" w:rsidRPr="00C761EF">
        <w:rPr>
          <w:rStyle w:val="Refdenotaalpie"/>
          <w:rFonts w:ascii="Unna" w:hAnsi="Unna" w:cs="Arial"/>
          <w:sz w:val="22"/>
          <w:szCs w:val="22"/>
        </w:rPr>
        <w:footnoteReference w:id="11"/>
      </w:r>
      <w:r w:rsidR="00E355C2" w:rsidRPr="00C761EF">
        <w:rPr>
          <w:rFonts w:ascii="Unna" w:hAnsi="Unna" w:cs="Arial"/>
          <w:sz w:val="22"/>
          <w:szCs w:val="22"/>
        </w:rPr>
        <w:t xml:space="preserve"> o instrumentales</w:t>
      </w:r>
      <w:r w:rsidR="000D3E04" w:rsidRPr="00C761EF">
        <w:rPr>
          <w:rFonts w:ascii="Unna" w:hAnsi="Unna" w:cs="Arial"/>
          <w:sz w:val="22"/>
          <w:szCs w:val="22"/>
        </w:rPr>
        <w:t xml:space="preserve"> </w:t>
      </w:r>
      <w:r w:rsidR="00E355C2" w:rsidRPr="00C761EF">
        <w:rPr>
          <w:rFonts w:ascii="Unna" w:hAnsi="Unna" w:cs="Arial"/>
          <w:sz w:val="22"/>
          <w:szCs w:val="22"/>
        </w:rPr>
        <w:t>(AIVD)</w:t>
      </w:r>
      <w:r w:rsidR="004676FB">
        <w:rPr>
          <w:rFonts w:ascii="ZWAdobeF" w:hAnsi="ZWAdobeF" w:cs="ZWAdobeF"/>
          <w:sz w:val="2"/>
          <w:szCs w:val="2"/>
        </w:rPr>
        <w:t>11F</w:t>
      </w:r>
      <w:r w:rsidR="00E355C2" w:rsidRPr="00C761EF">
        <w:rPr>
          <w:rStyle w:val="Refdenotaalpie"/>
          <w:rFonts w:ascii="Unna" w:hAnsi="Unna" w:cs="Arial"/>
          <w:sz w:val="22"/>
          <w:szCs w:val="22"/>
        </w:rPr>
        <w:footnoteReference w:id="12"/>
      </w:r>
      <w:r w:rsidR="00E355C2" w:rsidRPr="00C761EF">
        <w:rPr>
          <w:rFonts w:ascii="Unna" w:hAnsi="Unna" w:cs="Arial"/>
          <w:sz w:val="22"/>
          <w:szCs w:val="22"/>
        </w:rPr>
        <w:t xml:space="preserve"> </w:t>
      </w:r>
      <w:r w:rsidR="000D3E04" w:rsidRPr="00C761EF">
        <w:rPr>
          <w:rFonts w:ascii="Unna" w:hAnsi="Unna" w:cs="Arial"/>
          <w:sz w:val="22"/>
          <w:szCs w:val="22"/>
        </w:rPr>
        <w:t>de la vida diaria</w:t>
      </w:r>
      <w:r w:rsidR="00E355C2" w:rsidRPr="00C761EF">
        <w:rPr>
          <w:rFonts w:ascii="Unna" w:hAnsi="Unna" w:cs="Arial"/>
          <w:sz w:val="22"/>
          <w:szCs w:val="22"/>
        </w:rPr>
        <w:t xml:space="preserve">. </w:t>
      </w:r>
      <w:r w:rsidR="005A02DF" w:rsidRPr="00C761EF">
        <w:rPr>
          <w:rFonts w:ascii="Unna" w:hAnsi="Unna" w:cs="Arial"/>
          <w:sz w:val="22"/>
          <w:szCs w:val="22"/>
        </w:rPr>
        <w:t>De acuerdo con la Encuesta Nacional de Dinámica Demográfica de 2023, en México había 121.6 millones de personas de 5 años y más</w:t>
      </w:r>
      <w:r w:rsidR="009D0474" w:rsidRPr="00C761EF">
        <w:rPr>
          <w:rFonts w:ascii="Unna" w:hAnsi="Unna" w:cs="Arial"/>
          <w:sz w:val="22"/>
          <w:szCs w:val="22"/>
        </w:rPr>
        <w:t>, d</w:t>
      </w:r>
      <w:r w:rsidR="005A02DF" w:rsidRPr="00C761EF">
        <w:rPr>
          <w:rFonts w:ascii="Unna" w:hAnsi="Unna" w:cs="Arial"/>
          <w:sz w:val="22"/>
          <w:szCs w:val="22"/>
        </w:rPr>
        <w:t>e ellas, 8.8 millones (7.2 %) declaró tener discapacidad; 4.7 millones (53.5 %) eran mujeres y 4.1 millones (46.5 %), hombres. Por grupos de edad, el mayor porcentaje se concentró en las personas adultas mayores (60 años y más) con 50.0 %.</w:t>
      </w:r>
      <w:r w:rsidR="004676FB">
        <w:rPr>
          <w:rFonts w:ascii="ZWAdobeF" w:hAnsi="ZWAdobeF" w:cs="ZWAdobeF"/>
          <w:sz w:val="2"/>
          <w:szCs w:val="2"/>
        </w:rPr>
        <w:t>12F</w:t>
      </w:r>
      <w:r w:rsidR="00CD3AD7" w:rsidRPr="00C761EF">
        <w:rPr>
          <w:rStyle w:val="Refdenotaalpie"/>
          <w:rFonts w:ascii="Unna" w:hAnsi="Unna" w:cs="Arial"/>
          <w:sz w:val="22"/>
          <w:szCs w:val="22"/>
        </w:rPr>
        <w:footnoteReference w:id="13"/>
      </w:r>
      <w:r w:rsidR="00027152" w:rsidRPr="00C761EF">
        <w:rPr>
          <w:rFonts w:ascii="Unna" w:hAnsi="Unna" w:cs="Arial"/>
          <w:sz w:val="22"/>
          <w:szCs w:val="22"/>
        </w:rPr>
        <w:t xml:space="preserve"> </w:t>
      </w:r>
    </w:p>
    <w:p w14:paraId="07BB52EB" w14:textId="48ED863E" w:rsidR="007101A6" w:rsidRDefault="00750AA1" w:rsidP="00C761EF">
      <w:pPr>
        <w:pStyle w:val="SingleTxtG"/>
        <w:spacing w:after="0" w:line="276" w:lineRule="auto"/>
        <w:ind w:left="0" w:right="0" w:firstLine="567"/>
        <w:rPr>
          <w:rFonts w:ascii="Unna" w:hAnsi="Unna" w:cs="Arial"/>
          <w:sz w:val="22"/>
          <w:szCs w:val="22"/>
        </w:rPr>
      </w:pPr>
      <w:r w:rsidRPr="00C761EF">
        <w:rPr>
          <w:rFonts w:ascii="Unna" w:hAnsi="Unna" w:cs="Arial"/>
          <w:sz w:val="22"/>
          <w:szCs w:val="22"/>
        </w:rPr>
        <w:t>Aunque se han elaborado diversas clasificaciones de la discapacidad</w:t>
      </w:r>
      <w:r w:rsidR="00576323" w:rsidRPr="00C761EF">
        <w:rPr>
          <w:rFonts w:ascii="Unna" w:hAnsi="Unna" w:cs="Arial"/>
          <w:sz w:val="22"/>
          <w:szCs w:val="22"/>
        </w:rPr>
        <w:t xml:space="preserve"> como resultado de la diversidad de limitaciones funcionales </w:t>
      </w:r>
      <w:r w:rsidR="00D050D6" w:rsidRPr="00C761EF">
        <w:rPr>
          <w:rFonts w:ascii="Unna" w:hAnsi="Unna" w:cs="Arial"/>
          <w:sz w:val="22"/>
          <w:szCs w:val="22"/>
        </w:rPr>
        <w:t>existentes</w:t>
      </w:r>
      <w:r w:rsidR="00CA1FD6" w:rsidRPr="00C761EF">
        <w:rPr>
          <w:rFonts w:ascii="Unna" w:hAnsi="Unna" w:cs="Arial"/>
          <w:sz w:val="22"/>
          <w:szCs w:val="22"/>
        </w:rPr>
        <w:t>,</w:t>
      </w:r>
      <w:r w:rsidR="004676FB">
        <w:rPr>
          <w:rFonts w:ascii="ZWAdobeF" w:hAnsi="ZWAdobeF" w:cs="ZWAdobeF"/>
          <w:sz w:val="2"/>
          <w:szCs w:val="2"/>
        </w:rPr>
        <w:t>13F</w:t>
      </w:r>
      <w:r w:rsidR="00385E00" w:rsidRPr="00C761EF">
        <w:rPr>
          <w:rFonts w:ascii="Unna" w:hAnsi="Unna" w:cs="Arial"/>
          <w:sz w:val="22"/>
          <w:szCs w:val="22"/>
          <w:vertAlign w:val="superscript"/>
        </w:rPr>
        <w:footnoteReference w:id="14"/>
      </w:r>
      <w:r w:rsidR="000473D2" w:rsidRPr="00C761EF">
        <w:rPr>
          <w:rFonts w:ascii="Unna" w:hAnsi="Unna" w:cs="Arial"/>
          <w:sz w:val="22"/>
          <w:szCs w:val="22"/>
        </w:rPr>
        <w:t xml:space="preserve">que provocan que </w:t>
      </w:r>
      <w:r w:rsidR="00385E00" w:rsidRPr="00C761EF">
        <w:rPr>
          <w:rFonts w:ascii="Unna" w:hAnsi="Unna" w:cs="Arial"/>
          <w:sz w:val="22"/>
          <w:szCs w:val="22"/>
        </w:rPr>
        <w:t>l</w:t>
      </w:r>
      <w:r w:rsidR="000473D2" w:rsidRPr="00C761EF">
        <w:rPr>
          <w:rFonts w:ascii="Unna" w:hAnsi="Unna" w:cs="Arial"/>
          <w:sz w:val="22"/>
          <w:szCs w:val="22"/>
        </w:rPr>
        <w:t xml:space="preserve">as personas con </w:t>
      </w:r>
      <w:r w:rsidR="00EA6CA9" w:rsidRPr="00C761EF">
        <w:rPr>
          <w:rFonts w:ascii="Unna" w:hAnsi="Unna" w:cs="Arial"/>
          <w:sz w:val="22"/>
          <w:szCs w:val="22"/>
        </w:rPr>
        <w:t xml:space="preserve">discapacidad </w:t>
      </w:r>
      <w:r w:rsidR="000473D2" w:rsidRPr="00C761EF">
        <w:rPr>
          <w:rFonts w:ascii="Unna" w:hAnsi="Unna" w:cs="Arial"/>
          <w:sz w:val="22"/>
          <w:szCs w:val="22"/>
        </w:rPr>
        <w:t>no s</w:t>
      </w:r>
      <w:r w:rsidR="00385E00" w:rsidRPr="00C761EF">
        <w:rPr>
          <w:rFonts w:ascii="Unna" w:hAnsi="Unna" w:cs="Arial"/>
          <w:sz w:val="22"/>
          <w:szCs w:val="22"/>
        </w:rPr>
        <w:t>ean</w:t>
      </w:r>
      <w:r w:rsidR="000473D2" w:rsidRPr="00C761EF">
        <w:rPr>
          <w:rFonts w:ascii="Unna" w:hAnsi="Unna" w:cs="Arial"/>
          <w:sz w:val="22"/>
          <w:szCs w:val="22"/>
        </w:rPr>
        <w:t xml:space="preserve"> un grupo homogéneo</w:t>
      </w:r>
      <w:r w:rsidR="00576323" w:rsidRPr="00C761EF">
        <w:rPr>
          <w:rFonts w:ascii="Unna" w:hAnsi="Unna" w:cs="Arial"/>
          <w:sz w:val="22"/>
          <w:szCs w:val="22"/>
        </w:rPr>
        <w:t>,</w:t>
      </w:r>
      <w:r w:rsidRPr="00C761EF">
        <w:rPr>
          <w:rFonts w:ascii="Unna" w:hAnsi="Unna" w:cs="Arial"/>
          <w:sz w:val="22"/>
          <w:szCs w:val="22"/>
        </w:rPr>
        <w:t xml:space="preserve"> </w:t>
      </w:r>
      <w:r w:rsidR="00E36383" w:rsidRPr="00C761EF">
        <w:rPr>
          <w:rFonts w:ascii="Unna" w:hAnsi="Unna" w:cs="Arial"/>
          <w:sz w:val="22"/>
          <w:szCs w:val="22"/>
        </w:rPr>
        <w:t xml:space="preserve">el </w:t>
      </w:r>
      <w:r w:rsidR="00334C8D" w:rsidRPr="00C761EF">
        <w:rPr>
          <w:rFonts w:ascii="Unna" w:hAnsi="Unna" w:cs="Arial"/>
          <w:sz w:val="22"/>
          <w:szCs w:val="22"/>
        </w:rPr>
        <w:t>Instituto Nacional de Estadística y Geografía (</w:t>
      </w:r>
      <w:r w:rsidR="00E36383" w:rsidRPr="00C761EF">
        <w:rPr>
          <w:rFonts w:ascii="Unna" w:hAnsi="Unna" w:cs="Arial"/>
          <w:sz w:val="22"/>
          <w:szCs w:val="22"/>
        </w:rPr>
        <w:t>INEGI</w:t>
      </w:r>
      <w:r w:rsidR="00334C8D" w:rsidRPr="00C761EF">
        <w:rPr>
          <w:rFonts w:ascii="Unna" w:hAnsi="Unna" w:cs="Arial"/>
          <w:sz w:val="22"/>
          <w:szCs w:val="22"/>
        </w:rPr>
        <w:t>)</w:t>
      </w:r>
      <w:r w:rsidR="00A92323" w:rsidRPr="00C761EF">
        <w:rPr>
          <w:rFonts w:ascii="Unna" w:hAnsi="Unna" w:cs="Arial"/>
          <w:sz w:val="22"/>
          <w:szCs w:val="22"/>
        </w:rPr>
        <w:t xml:space="preserve"> </w:t>
      </w:r>
      <w:r w:rsidR="00945AE3" w:rsidRPr="00C761EF">
        <w:rPr>
          <w:rFonts w:ascii="Unna" w:hAnsi="Unna" w:cs="Arial"/>
          <w:sz w:val="22"/>
          <w:szCs w:val="22"/>
        </w:rPr>
        <w:t>identifica</w:t>
      </w:r>
      <w:r w:rsidR="00FD2AE7" w:rsidRPr="00C761EF">
        <w:rPr>
          <w:rFonts w:ascii="Unna" w:hAnsi="Unna" w:cs="Arial"/>
          <w:sz w:val="22"/>
          <w:szCs w:val="22"/>
        </w:rPr>
        <w:t xml:space="preserve"> </w:t>
      </w:r>
      <w:r w:rsidR="00945AE3" w:rsidRPr="00C761EF">
        <w:rPr>
          <w:rFonts w:ascii="Unna" w:hAnsi="Unna" w:cs="Arial"/>
          <w:sz w:val="22"/>
          <w:szCs w:val="22"/>
        </w:rPr>
        <w:t>los</w:t>
      </w:r>
      <w:r w:rsidR="00A51222" w:rsidRPr="00C761EF">
        <w:rPr>
          <w:rFonts w:ascii="Unna" w:hAnsi="Unna" w:cs="Arial"/>
          <w:sz w:val="22"/>
          <w:szCs w:val="22"/>
        </w:rPr>
        <w:t xml:space="preserve"> </w:t>
      </w:r>
      <w:r w:rsidR="0009676B" w:rsidRPr="00C761EF">
        <w:rPr>
          <w:rFonts w:ascii="Unna" w:hAnsi="Unna" w:cs="Arial"/>
          <w:sz w:val="22"/>
          <w:szCs w:val="22"/>
        </w:rPr>
        <w:t xml:space="preserve">tipos de discapacidad </w:t>
      </w:r>
      <w:r w:rsidR="00A51222" w:rsidRPr="00C761EF">
        <w:rPr>
          <w:rFonts w:ascii="Unna" w:hAnsi="Unna" w:cs="Arial"/>
          <w:sz w:val="22"/>
          <w:szCs w:val="22"/>
        </w:rPr>
        <w:t xml:space="preserve">que se describen </w:t>
      </w:r>
      <w:r w:rsidR="00E36383" w:rsidRPr="00C761EF">
        <w:rPr>
          <w:rFonts w:ascii="Unna" w:hAnsi="Unna" w:cs="Arial"/>
          <w:sz w:val="22"/>
          <w:szCs w:val="22"/>
        </w:rPr>
        <w:t xml:space="preserve">en la </w:t>
      </w:r>
      <w:r w:rsidR="007B5B49" w:rsidRPr="00C761EF">
        <w:rPr>
          <w:rFonts w:ascii="Unna" w:hAnsi="Unna" w:cs="Arial"/>
          <w:sz w:val="22"/>
          <w:szCs w:val="22"/>
        </w:rPr>
        <w:t>T</w:t>
      </w:r>
      <w:r w:rsidR="00E36383" w:rsidRPr="00C761EF">
        <w:rPr>
          <w:rFonts w:ascii="Unna" w:hAnsi="Unna" w:cs="Arial"/>
          <w:sz w:val="22"/>
          <w:szCs w:val="22"/>
        </w:rPr>
        <w:t xml:space="preserve">abla </w:t>
      </w:r>
      <w:r w:rsidR="001626F5" w:rsidRPr="00C761EF">
        <w:rPr>
          <w:rFonts w:ascii="Unna" w:hAnsi="Unna" w:cs="Arial"/>
          <w:sz w:val="22"/>
          <w:szCs w:val="22"/>
        </w:rPr>
        <w:t>1</w:t>
      </w:r>
      <w:r w:rsidR="00D07F1A" w:rsidRPr="00C761EF">
        <w:rPr>
          <w:rFonts w:ascii="Unna" w:hAnsi="Unna" w:cs="Arial"/>
          <w:sz w:val="22"/>
          <w:szCs w:val="22"/>
        </w:rPr>
        <w:t xml:space="preserve">, los cuales contribuyen a analizar las distintas necesidades </w:t>
      </w:r>
      <w:r w:rsidR="00217E48" w:rsidRPr="00C761EF">
        <w:rPr>
          <w:rFonts w:ascii="Unna" w:hAnsi="Unna" w:cs="Arial"/>
          <w:sz w:val="22"/>
          <w:szCs w:val="22"/>
        </w:rPr>
        <w:t xml:space="preserve">de las </w:t>
      </w:r>
      <w:r w:rsidR="00D07F1A" w:rsidRPr="00C761EF">
        <w:rPr>
          <w:rFonts w:ascii="Unna" w:hAnsi="Unna" w:cs="Arial"/>
          <w:sz w:val="22"/>
          <w:szCs w:val="22"/>
        </w:rPr>
        <w:t xml:space="preserve">personas </w:t>
      </w:r>
      <w:r w:rsidR="00217E48" w:rsidRPr="00C761EF">
        <w:rPr>
          <w:rFonts w:ascii="Unna" w:hAnsi="Unna" w:cs="Arial"/>
          <w:sz w:val="22"/>
          <w:szCs w:val="22"/>
        </w:rPr>
        <w:t>con discapacidad para fav</w:t>
      </w:r>
      <w:r w:rsidR="00D07F1A" w:rsidRPr="00C761EF">
        <w:rPr>
          <w:rFonts w:ascii="Unna" w:hAnsi="Unna" w:cs="Arial"/>
          <w:sz w:val="22"/>
          <w:szCs w:val="22"/>
        </w:rPr>
        <w:t xml:space="preserve">orecer </w:t>
      </w:r>
      <w:r w:rsidR="007101A6" w:rsidRPr="00C761EF">
        <w:rPr>
          <w:rFonts w:ascii="Unna" w:hAnsi="Unna" w:cs="Arial"/>
          <w:sz w:val="22"/>
          <w:szCs w:val="22"/>
        </w:rPr>
        <w:t xml:space="preserve">su </w:t>
      </w:r>
      <w:r w:rsidR="00D07F1A" w:rsidRPr="00C761EF">
        <w:rPr>
          <w:rFonts w:ascii="Unna" w:hAnsi="Unna" w:cs="Arial"/>
          <w:sz w:val="22"/>
          <w:szCs w:val="22"/>
        </w:rPr>
        <w:t>inclusión laboral</w:t>
      </w:r>
      <w:r w:rsidR="007101A6" w:rsidRPr="00C761EF">
        <w:rPr>
          <w:rFonts w:ascii="Unna" w:hAnsi="Unna" w:cs="Arial"/>
          <w:sz w:val="22"/>
          <w:szCs w:val="22"/>
        </w:rPr>
        <w:t xml:space="preserve"> de manera efectiva</w:t>
      </w:r>
      <w:r w:rsidR="00E25A67">
        <w:rPr>
          <w:rFonts w:ascii="Unna" w:hAnsi="Unna" w:cs="Arial"/>
          <w:sz w:val="22"/>
          <w:szCs w:val="22"/>
        </w:rPr>
        <w:t>:</w:t>
      </w:r>
    </w:p>
    <w:p w14:paraId="51F02238" w14:textId="77777777" w:rsidR="00E25A67" w:rsidRDefault="00E25A67" w:rsidP="00C761EF">
      <w:pPr>
        <w:pStyle w:val="SingleTxtG"/>
        <w:spacing w:after="0" w:line="276" w:lineRule="auto"/>
        <w:ind w:left="0" w:right="0" w:firstLine="567"/>
        <w:rPr>
          <w:rFonts w:ascii="Unna" w:hAnsi="Unna" w:cs="Arial"/>
          <w:sz w:val="22"/>
          <w:szCs w:val="22"/>
        </w:rPr>
      </w:pPr>
    </w:p>
    <w:p w14:paraId="1508DBBC" w14:textId="77777777" w:rsidR="00E25A67" w:rsidRDefault="00E25A67" w:rsidP="00C761EF">
      <w:pPr>
        <w:pStyle w:val="SingleTxtG"/>
        <w:spacing w:after="0" w:line="276" w:lineRule="auto"/>
        <w:ind w:left="0" w:right="0" w:firstLine="567"/>
        <w:rPr>
          <w:rFonts w:ascii="Unna" w:hAnsi="Unna" w:cs="Arial"/>
          <w:sz w:val="22"/>
          <w:szCs w:val="22"/>
        </w:rPr>
      </w:pPr>
    </w:p>
    <w:p w14:paraId="7B8A0191" w14:textId="77777777" w:rsidR="00E25A67" w:rsidRDefault="00E25A67" w:rsidP="00C761EF">
      <w:pPr>
        <w:pStyle w:val="SingleTxtG"/>
        <w:spacing w:after="0" w:line="276" w:lineRule="auto"/>
        <w:ind w:left="0" w:right="0" w:firstLine="567"/>
        <w:rPr>
          <w:rFonts w:ascii="Unna" w:hAnsi="Unna" w:cs="Arial"/>
          <w:sz w:val="22"/>
          <w:szCs w:val="22"/>
        </w:rPr>
      </w:pPr>
    </w:p>
    <w:p w14:paraId="3D243FA5" w14:textId="77777777" w:rsidR="00E25A67" w:rsidRDefault="00E25A67" w:rsidP="00C761EF">
      <w:pPr>
        <w:pStyle w:val="SingleTxtG"/>
        <w:spacing w:after="0" w:line="276" w:lineRule="auto"/>
        <w:ind w:left="0" w:right="0" w:firstLine="567"/>
        <w:rPr>
          <w:rFonts w:ascii="Unna" w:hAnsi="Unna" w:cs="Arial"/>
          <w:sz w:val="22"/>
          <w:szCs w:val="22"/>
        </w:rPr>
      </w:pPr>
    </w:p>
    <w:p w14:paraId="4F0EFA2D" w14:textId="77777777" w:rsidR="00E25A67" w:rsidRPr="00C761EF" w:rsidRDefault="00E25A67" w:rsidP="00C761EF">
      <w:pPr>
        <w:pStyle w:val="SingleTxtG"/>
        <w:spacing w:after="0" w:line="276" w:lineRule="auto"/>
        <w:ind w:left="0" w:right="0" w:firstLine="567"/>
        <w:rPr>
          <w:rFonts w:ascii="Unna" w:hAnsi="Unna" w:cs="Arial"/>
          <w:sz w:val="22"/>
          <w:szCs w:val="22"/>
        </w:rPr>
      </w:pPr>
    </w:p>
    <w:p w14:paraId="075A4DDC" w14:textId="77777777" w:rsidR="001C632A" w:rsidRPr="00C761EF" w:rsidRDefault="001C632A" w:rsidP="003B6677">
      <w:pPr>
        <w:pStyle w:val="SingleTxtG"/>
        <w:spacing w:after="0" w:line="360" w:lineRule="auto"/>
        <w:ind w:left="0" w:right="0"/>
        <w:rPr>
          <w:rFonts w:ascii="Unna" w:hAnsi="Unna" w:cs="Arial"/>
          <w:sz w:val="22"/>
          <w:szCs w:val="22"/>
        </w:rPr>
      </w:pPr>
    </w:p>
    <w:p w14:paraId="3096E771" w14:textId="458D7B62" w:rsidR="00334C8D" w:rsidRPr="00C761EF" w:rsidRDefault="00E36383" w:rsidP="003B6677">
      <w:pPr>
        <w:pStyle w:val="SingleTxtG"/>
        <w:spacing w:after="0" w:line="360" w:lineRule="auto"/>
        <w:ind w:left="0" w:right="0"/>
        <w:rPr>
          <w:rFonts w:ascii="Unna" w:hAnsi="Unna" w:cs="Arial"/>
          <w:b/>
          <w:bCs/>
          <w:sz w:val="22"/>
          <w:szCs w:val="22"/>
        </w:rPr>
      </w:pPr>
      <w:r w:rsidRPr="00C761EF">
        <w:rPr>
          <w:rFonts w:ascii="Unna" w:hAnsi="Unna" w:cs="Arial"/>
          <w:b/>
          <w:bCs/>
          <w:sz w:val="22"/>
          <w:szCs w:val="22"/>
        </w:rPr>
        <w:t>T</w:t>
      </w:r>
      <w:r w:rsidR="00003E3D" w:rsidRPr="00C761EF">
        <w:rPr>
          <w:rFonts w:ascii="Unna" w:hAnsi="Unna" w:cs="Arial"/>
          <w:b/>
          <w:bCs/>
          <w:sz w:val="22"/>
          <w:szCs w:val="22"/>
        </w:rPr>
        <w:t xml:space="preserve">abla 1 </w:t>
      </w:r>
    </w:p>
    <w:p w14:paraId="09F488D5" w14:textId="5E3C8586" w:rsidR="00205474" w:rsidRPr="00C761EF" w:rsidRDefault="00003E3D" w:rsidP="003B6677">
      <w:pPr>
        <w:pStyle w:val="SingleTxtG"/>
        <w:spacing w:after="0" w:line="360" w:lineRule="auto"/>
        <w:ind w:left="0" w:right="0"/>
        <w:rPr>
          <w:rFonts w:ascii="Unna" w:hAnsi="Unna" w:cs="Arial"/>
          <w:i/>
          <w:iCs/>
          <w:sz w:val="22"/>
          <w:szCs w:val="22"/>
        </w:rPr>
      </w:pPr>
      <w:r w:rsidRPr="00C761EF">
        <w:rPr>
          <w:rFonts w:ascii="Unna" w:hAnsi="Unna" w:cs="Arial"/>
          <w:i/>
          <w:iCs/>
          <w:sz w:val="22"/>
          <w:szCs w:val="22"/>
        </w:rPr>
        <w:t>Clasificación</w:t>
      </w:r>
      <w:r w:rsidR="00334C8D" w:rsidRPr="00C761EF">
        <w:rPr>
          <w:rFonts w:ascii="Unna" w:hAnsi="Unna" w:cs="Arial"/>
          <w:i/>
          <w:iCs/>
          <w:sz w:val="22"/>
          <w:szCs w:val="22"/>
        </w:rPr>
        <w:t>,</w:t>
      </w:r>
      <w:r w:rsidRPr="00C761EF">
        <w:rPr>
          <w:rFonts w:ascii="Unna" w:hAnsi="Unna" w:cs="Arial"/>
          <w:i/>
          <w:iCs/>
          <w:sz w:val="22"/>
          <w:szCs w:val="22"/>
        </w:rPr>
        <w:t xml:space="preserve"> </w:t>
      </w:r>
      <w:r w:rsidR="00334C8D" w:rsidRPr="00C761EF">
        <w:rPr>
          <w:rFonts w:ascii="Unna" w:hAnsi="Unna" w:cs="Arial"/>
          <w:i/>
          <w:iCs/>
          <w:sz w:val="22"/>
          <w:szCs w:val="22"/>
        </w:rPr>
        <w:t>t</w:t>
      </w:r>
      <w:r w:rsidR="00032CDF" w:rsidRPr="00C761EF">
        <w:rPr>
          <w:rFonts w:ascii="Unna" w:hAnsi="Unna" w:cs="Arial"/>
          <w:i/>
          <w:iCs/>
          <w:sz w:val="22"/>
          <w:szCs w:val="22"/>
        </w:rPr>
        <w:t>ipo de</w:t>
      </w:r>
      <w:r w:rsidR="00F02AC1" w:rsidRPr="00C761EF">
        <w:rPr>
          <w:rFonts w:ascii="Unna" w:hAnsi="Unna" w:cs="Arial"/>
          <w:i/>
          <w:iCs/>
          <w:sz w:val="22"/>
          <w:szCs w:val="22"/>
        </w:rPr>
        <w:t xml:space="preserve"> la</w:t>
      </w:r>
      <w:r w:rsidR="00032CDF" w:rsidRPr="00C761EF">
        <w:rPr>
          <w:rFonts w:ascii="Unna" w:hAnsi="Unna" w:cs="Arial"/>
          <w:i/>
          <w:iCs/>
          <w:sz w:val="22"/>
          <w:szCs w:val="22"/>
        </w:rPr>
        <w:t xml:space="preserve"> </w:t>
      </w:r>
      <w:r w:rsidR="00334C8D" w:rsidRPr="00C761EF">
        <w:rPr>
          <w:rFonts w:ascii="Unna" w:hAnsi="Unna" w:cs="Arial"/>
          <w:i/>
          <w:iCs/>
          <w:sz w:val="22"/>
          <w:szCs w:val="22"/>
        </w:rPr>
        <w:t>d</w:t>
      </w:r>
      <w:r w:rsidR="00032CDF" w:rsidRPr="00C761EF">
        <w:rPr>
          <w:rFonts w:ascii="Unna" w:hAnsi="Unna" w:cs="Arial"/>
          <w:i/>
          <w:iCs/>
          <w:sz w:val="22"/>
          <w:szCs w:val="22"/>
        </w:rPr>
        <w:t>iscapacidad</w:t>
      </w:r>
    </w:p>
    <w:tbl>
      <w:tblPr>
        <w:tblStyle w:val="Tablaconcuadrcula"/>
        <w:tblW w:w="9067" w:type="dxa"/>
        <w:tblLook w:val="04A0" w:firstRow="1" w:lastRow="0" w:firstColumn="1" w:lastColumn="0" w:noHBand="0" w:noVBand="1"/>
      </w:tblPr>
      <w:tblGrid>
        <w:gridCol w:w="846"/>
        <w:gridCol w:w="2126"/>
        <w:gridCol w:w="6095"/>
      </w:tblGrid>
      <w:tr w:rsidR="00677EA4" w:rsidRPr="00C761EF" w14:paraId="480DC774" w14:textId="77777777" w:rsidTr="00C761EF">
        <w:tc>
          <w:tcPr>
            <w:tcW w:w="846" w:type="dxa"/>
          </w:tcPr>
          <w:p w14:paraId="0531F687" w14:textId="77777777" w:rsidR="00677EA4" w:rsidRPr="00C761EF" w:rsidRDefault="009A76A4" w:rsidP="003B6677">
            <w:pPr>
              <w:pStyle w:val="SingleTxtG"/>
              <w:spacing w:after="0" w:line="240" w:lineRule="auto"/>
              <w:ind w:left="0" w:right="0" w:firstLine="0"/>
              <w:rPr>
                <w:rFonts w:ascii="Unna" w:hAnsi="Unna" w:cs="Arial"/>
              </w:rPr>
            </w:pPr>
            <w:r w:rsidRPr="00C761EF">
              <w:rPr>
                <w:rFonts w:ascii="Unna" w:hAnsi="Unna" w:cs="Arial"/>
              </w:rPr>
              <w:t>Grupo</w:t>
            </w:r>
          </w:p>
        </w:tc>
        <w:tc>
          <w:tcPr>
            <w:tcW w:w="2126" w:type="dxa"/>
          </w:tcPr>
          <w:p w14:paraId="68CB3BCC" w14:textId="77777777" w:rsidR="00677EA4" w:rsidRPr="00C761EF" w:rsidRDefault="009A76A4" w:rsidP="003B6677">
            <w:pPr>
              <w:pStyle w:val="SingleTxtG"/>
              <w:spacing w:after="0" w:line="240" w:lineRule="auto"/>
              <w:ind w:left="0" w:right="0" w:firstLine="0"/>
              <w:rPr>
                <w:rFonts w:ascii="Unna" w:hAnsi="Unna" w:cs="Arial"/>
              </w:rPr>
            </w:pPr>
            <w:r w:rsidRPr="00C761EF">
              <w:rPr>
                <w:rFonts w:ascii="Unna" w:hAnsi="Unna" w:cs="Arial"/>
              </w:rPr>
              <w:t>Tipo de discapacidad</w:t>
            </w:r>
          </w:p>
        </w:tc>
        <w:tc>
          <w:tcPr>
            <w:tcW w:w="6095" w:type="dxa"/>
          </w:tcPr>
          <w:p w14:paraId="57C1FCD8" w14:textId="4E719770" w:rsidR="00677EA4" w:rsidRPr="00C761EF" w:rsidRDefault="00071695" w:rsidP="003B6677">
            <w:pPr>
              <w:pStyle w:val="SingleTxtG"/>
              <w:spacing w:after="0" w:line="240" w:lineRule="auto"/>
              <w:ind w:left="0" w:right="0" w:firstLine="0"/>
              <w:rPr>
                <w:rFonts w:ascii="Unna" w:hAnsi="Unna" w:cs="Arial"/>
              </w:rPr>
            </w:pPr>
            <w:r w:rsidRPr="00C761EF">
              <w:rPr>
                <w:rFonts w:ascii="Unna" w:hAnsi="Unna" w:cs="Arial"/>
              </w:rPr>
              <w:t>Descripción</w:t>
            </w:r>
          </w:p>
        </w:tc>
      </w:tr>
      <w:tr w:rsidR="00677EA4" w:rsidRPr="00C761EF" w14:paraId="2D50B1B1" w14:textId="77777777" w:rsidTr="00C761EF">
        <w:tc>
          <w:tcPr>
            <w:tcW w:w="846" w:type="dxa"/>
          </w:tcPr>
          <w:p w14:paraId="53A996F0" w14:textId="77777777" w:rsidR="00677EA4" w:rsidRPr="00C761EF" w:rsidRDefault="00071695" w:rsidP="003B6677">
            <w:pPr>
              <w:pStyle w:val="SingleTxtG"/>
              <w:spacing w:after="0" w:line="240" w:lineRule="auto"/>
              <w:ind w:left="0" w:right="0" w:firstLine="0"/>
              <w:rPr>
                <w:rFonts w:ascii="Unna" w:hAnsi="Unna" w:cs="Arial"/>
              </w:rPr>
            </w:pPr>
            <w:r w:rsidRPr="00C761EF">
              <w:rPr>
                <w:rFonts w:ascii="Unna" w:hAnsi="Unna" w:cs="Arial"/>
              </w:rPr>
              <w:t>1</w:t>
            </w:r>
          </w:p>
        </w:tc>
        <w:tc>
          <w:tcPr>
            <w:tcW w:w="2126" w:type="dxa"/>
          </w:tcPr>
          <w:p w14:paraId="2C106150" w14:textId="555E14FA" w:rsidR="00677EA4" w:rsidRPr="00C761EF" w:rsidRDefault="000F6739" w:rsidP="001576FD">
            <w:pPr>
              <w:pStyle w:val="SingleTxtG"/>
              <w:spacing w:after="0" w:line="240" w:lineRule="auto"/>
              <w:ind w:left="0" w:right="0" w:firstLine="0"/>
              <w:rPr>
                <w:rFonts w:ascii="Unna" w:hAnsi="Unna" w:cs="Arial"/>
              </w:rPr>
            </w:pPr>
            <w:r w:rsidRPr="00C761EF">
              <w:rPr>
                <w:rFonts w:ascii="Unna" w:hAnsi="Unna" w:cs="Arial"/>
              </w:rPr>
              <w:t>S</w:t>
            </w:r>
            <w:r w:rsidR="00071695" w:rsidRPr="00C761EF">
              <w:rPr>
                <w:rFonts w:ascii="Unna" w:hAnsi="Unna" w:cs="Arial"/>
              </w:rPr>
              <w:t>ensorial y de la comunicación</w:t>
            </w:r>
          </w:p>
        </w:tc>
        <w:tc>
          <w:tcPr>
            <w:tcW w:w="6095" w:type="dxa"/>
          </w:tcPr>
          <w:p w14:paraId="17B546DB" w14:textId="77777777" w:rsidR="00FF7AD2" w:rsidRPr="00C761EF" w:rsidRDefault="0007690F" w:rsidP="001576FD">
            <w:pPr>
              <w:pStyle w:val="SingleTxtG"/>
              <w:spacing w:after="0" w:line="240" w:lineRule="auto"/>
              <w:ind w:left="0" w:right="0" w:firstLine="0"/>
              <w:rPr>
                <w:rFonts w:ascii="Unna" w:hAnsi="Unna" w:cs="Arial"/>
              </w:rPr>
            </w:pPr>
            <w:r w:rsidRPr="00C761EF">
              <w:rPr>
                <w:rFonts w:ascii="Unna" w:hAnsi="Unna" w:cs="Arial"/>
              </w:rPr>
              <w:t xml:space="preserve">Deficiencia estructural o funcional de los órganos de la visión, audición, tacto, olfato y gusto, así como de las estructuras y funciones asociadas a cada uno de ellos. </w:t>
            </w:r>
          </w:p>
          <w:p w14:paraId="0B71F1AA" w14:textId="4386714C" w:rsidR="00677EA4" w:rsidRPr="00C761EF" w:rsidRDefault="00C30D00" w:rsidP="001576FD">
            <w:pPr>
              <w:pStyle w:val="SingleTxtG"/>
              <w:spacing w:after="0" w:line="240" w:lineRule="auto"/>
              <w:ind w:left="0" w:right="0" w:firstLine="0"/>
              <w:rPr>
                <w:rFonts w:ascii="Unna" w:hAnsi="Unna" w:cs="Arial"/>
              </w:rPr>
            </w:pPr>
            <w:r w:rsidRPr="00C761EF">
              <w:rPr>
                <w:rFonts w:ascii="Unna" w:hAnsi="Unna" w:cs="Arial"/>
              </w:rPr>
              <w:t>D</w:t>
            </w:r>
            <w:r w:rsidR="000F6739" w:rsidRPr="00C761EF">
              <w:rPr>
                <w:rFonts w:ascii="Unna" w:hAnsi="Unna" w:cs="Arial"/>
              </w:rPr>
              <w:t xml:space="preserve">iscapacidad para </w:t>
            </w:r>
            <w:r w:rsidRPr="00C761EF">
              <w:rPr>
                <w:rFonts w:ascii="Unna" w:hAnsi="Unna" w:cs="Arial"/>
              </w:rPr>
              <w:t xml:space="preserve">comunicarse </w:t>
            </w:r>
            <w:r w:rsidR="000F6739" w:rsidRPr="00C761EF">
              <w:rPr>
                <w:rFonts w:ascii="Unna" w:hAnsi="Unna" w:cs="Arial"/>
              </w:rPr>
              <w:t>y compren</w:t>
            </w:r>
            <w:r w:rsidRPr="00C761EF">
              <w:rPr>
                <w:rFonts w:ascii="Unna" w:hAnsi="Unna" w:cs="Arial"/>
              </w:rPr>
              <w:t>der</w:t>
            </w:r>
            <w:r w:rsidR="000F6739" w:rsidRPr="00C761EF">
              <w:rPr>
                <w:rFonts w:ascii="Unna" w:hAnsi="Unna" w:cs="Arial"/>
              </w:rPr>
              <w:t xml:space="preserve"> el lenguaje</w:t>
            </w:r>
            <w:r w:rsidRPr="00C761EF">
              <w:rPr>
                <w:rFonts w:ascii="Unna" w:hAnsi="Unna" w:cs="Arial"/>
              </w:rPr>
              <w:t>.</w:t>
            </w:r>
          </w:p>
        </w:tc>
      </w:tr>
      <w:tr w:rsidR="00677EA4" w:rsidRPr="00C761EF" w14:paraId="2C0A959E" w14:textId="77777777" w:rsidTr="00C761EF">
        <w:tc>
          <w:tcPr>
            <w:tcW w:w="846" w:type="dxa"/>
          </w:tcPr>
          <w:p w14:paraId="0BBDB037" w14:textId="77777777" w:rsidR="00677EA4" w:rsidRPr="00C761EF" w:rsidRDefault="00071695" w:rsidP="003B6677">
            <w:pPr>
              <w:pStyle w:val="SingleTxtG"/>
              <w:spacing w:after="0" w:line="240" w:lineRule="auto"/>
              <w:ind w:left="0" w:right="0" w:firstLine="0"/>
              <w:rPr>
                <w:rFonts w:ascii="Unna" w:hAnsi="Unna" w:cs="Arial"/>
              </w:rPr>
            </w:pPr>
            <w:r w:rsidRPr="00C761EF">
              <w:rPr>
                <w:rFonts w:ascii="Unna" w:hAnsi="Unna" w:cs="Arial"/>
              </w:rPr>
              <w:t>2</w:t>
            </w:r>
          </w:p>
        </w:tc>
        <w:tc>
          <w:tcPr>
            <w:tcW w:w="2126" w:type="dxa"/>
          </w:tcPr>
          <w:p w14:paraId="071DEA74" w14:textId="61913992" w:rsidR="00677EA4" w:rsidRPr="00C761EF" w:rsidRDefault="000F6739" w:rsidP="001576FD">
            <w:pPr>
              <w:pStyle w:val="SingleTxtG"/>
              <w:spacing w:after="0" w:line="240" w:lineRule="auto"/>
              <w:ind w:left="0" w:right="0" w:firstLine="0"/>
              <w:rPr>
                <w:rFonts w:ascii="Unna" w:hAnsi="Unna" w:cs="Arial"/>
              </w:rPr>
            </w:pPr>
            <w:r w:rsidRPr="00C761EF">
              <w:rPr>
                <w:rFonts w:ascii="Unna" w:hAnsi="Unna" w:cs="Arial"/>
              </w:rPr>
              <w:t>Motri</w:t>
            </w:r>
            <w:r w:rsidR="000C401C" w:rsidRPr="00C761EF">
              <w:rPr>
                <w:rFonts w:ascii="Unna" w:hAnsi="Unna" w:cs="Arial"/>
              </w:rPr>
              <w:t>z o motora</w:t>
            </w:r>
          </w:p>
        </w:tc>
        <w:tc>
          <w:tcPr>
            <w:tcW w:w="6095" w:type="dxa"/>
          </w:tcPr>
          <w:p w14:paraId="7EC76BFB" w14:textId="52DB576C" w:rsidR="00FF7AD2" w:rsidRPr="00C761EF" w:rsidRDefault="00DF2DF7" w:rsidP="001576FD">
            <w:pPr>
              <w:pStyle w:val="SingleTxtG"/>
              <w:spacing w:after="0" w:line="240" w:lineRule="auto"/>
              <w:ind w:left="0" w:right="0" w:firstLine="0"/>
              <w:rPr>
                <w:rFonts w:ascii="Unna" w:hAnsi="Unna" w:cs="Arial"/>
              </w:rPr>
            </w:pPr>
            <w:r w:rsidRPr="00C761EF">
              <w:rPr>
                <w:rFonts w:ascii="Unna" w:hAnsi="Unna" w:cs="Arial"/>
              </w:rPr>
              <w:t>Discapacidades para caminar, manipular objetos</w:t>
            </w:r>
            <w:r w:rsidR="00334C8D" w:rsidRPr="00C761EF">
              <w:rPr>
                <w:rFonts w:ascii="Unna" w:hAnsi="Unna" w:cs="Arial"/>
              </w:rPr>
              <w:t xml:space="preserve"> y</w:t>
            </w:r>
            <w:r w:rsidRPr="00C761EF">
              <w:rPr>
                <w:rFonts w:ascii="Unna" w:hAnsi="Unna" w:cs="Arial"/>
              </w:rPr>
              <w:t xml:space="preserve"> de coordinación de movimientos para realizar actividades de la vida cotidiana. </w:t>
            </w:r>
          </w:p>
          <w:p w14:paraId="21B807A9" w14:textId="43B599BC" w:rsidR="00677EA4" w:rsidRPr="00C761EF" w:rsidRDefault="00DF2DF7" w:rsidP="001576FD">
            <w:pPr>
              <w:pStyle w:val="SingleTxtG"/>
              <w:spacing w:after="0" w:line="240" w:lineRule="auto"/>
              <w:ind w:left="0" w:right="0" w:firstLine="0"/>
              <w:rPr>
                <w:rFonts w:ascii="Unna" w:hAnsi="Unna" w:cs="Arial"/>
              </w:rPr>
            </w:pPr>
            <w:r w:rsidRPr="00C761EF">
              <w:rPr>
                <w:rFonts w:ascii="Unna" w:hAnsi="Unna" w:cs="Arial"/>
              </w:rPr>
              <w:t>Discapacidades de las extremidades inferiores, tronco, cuello y cabeza y las extremidades superiores.</w:t>
            </w:r>
          </w:p>
        </w:tc>
      </w:tr>
      <w:tr w:rsidR="00677EA4" w:rsidRPr="00C761EF" w14:paraId="4ED59584" w14:textId="77777777" w:rsidTr="00C761EF">
        <w:tc>
          <w:tcPr>
            <w:tcW w:w="846" w:type="dxa"/>
          </w:tcPr>
          <w:p w14:paraId="2D1AA338" w14:textId="77777777" w:rsidR="00677EA4" w:rsidRPr="00C761EF" w:rsidRDefault="00071695" w:rsidP="003B6677">
            <w:pPr>
              <w:pStyle w:val="SingleTxtG"/>
              <w:spacing w:after="0" w:line="240" w:lineRule="auto"/>
              <w:ind w:left="0" w:right="0" w:firstLine="0"/>
              <w:rPr>
                <w:rFonts w:ascii="Unna" w:hAnsi="Unna" w:cs="Arial"/>
              </w:rPr>
            </w:pPr>
            <w:r w:rsidRPr="00C761EF">
              <w:rPr>
                <w:rFonts w:ascii="Unna" w:hAnsi="Unna" w:cs="Arial"/>
              </w:rPr>
              <w:t>3</w:t>
            </w:r>
          </w:p>
        </w:tc>
        <w:tc>
          <w:tcPr>
            <w:tcW w:w="2126" w:type="dxa"/>
          </w:tcPr>
          <w:p w14:paraId="71F4667E" w14:textId="28D7906C" w:rsidR="00677EA4" w:rsidRPr="00C761EF" w:rsidRDefault="000F6739" w:rsidP="001576FD">
            <w:pPr>
              <w:pStyle w:val="SingleTxtG"/>
              <w:spacing w:after="0" w:line="240" w:lineRule="auto"/>
              <w:ind w:left="0" w:right="0" w:firstLine="0"/>
              <w:rPr>
                <w:rFonts w:ascii="Unna" w:hAnsi="Unna" w:cs="Arial"/>
              </w:rPr>
            </w:pPr>
            <w:r w:rsidRPr="00C761EF">
              <w:rPr>
                <w:rFonts w:ascii="Unna" w:hAnsi="Unna" w:cs="Arial"/>
              </w:rPr>
              <w:t>Mental</w:t>
            </w:r>
          </w:p>
        </w:tc>
        <w:tc>
          <w:tcPr>
            <w:tcW w:w="6095" w:type="dxa"/>
          </w:tcPr>
          <w:p w14:paraId="480CF718" w14:textId="46FFCD5C" w:rsidR="00496875" w:rsidRPr="00C761EF" w:rsidRDefault="00496875" w:rsidP="001576FD">
            <w:pPr>
              <w:pStyle w:val="SingleTxtG"/>
              <w:spacing w:after="0" w:line="240" w:lineRule="auto"/>
              <w:ind w:left="0" w:right="0" w:firstLine="0"/>
              <w:rPr>
                <w:rFonts w:ascii="Unna" w:hAnsi="Unna" w:cs="Arial"/>
              </w:rPr>
            </w:pPr>
            <w:r w:rsidRPr="00C761EF">
              <w:rPr>
                <w:rFonts w:ascii="Unna" w:hAnsi="Unna" w:cs="Arial"/>
              </w:rPr>
              <w:t>Discapacidades para aprender y para comportarse en</w:t>
            </w:r>
            <w:r w:rsidR="000600E0" w:rsidRPr="00C761EF">
              <w:rPr>
                <w:rFonts w:ascii="Unna" w:hAnsi="Unna" w:cs="Arial"/>
              </w:rPr>
              <w:t xml:space="preserve"> las</w:t>
            </w:r>
            <w:r w:rsidRPr="00C761EF">
              <w:rPr>
                <w:rFonts w:ascii="Unna" w:hAnsi="Unna" w:cs="Arial"/>
              </w:rPr>
              <w:t xml:space="preserve"> actividades de la vida diaria </w:t>
            </w:r>
            <w:r w:rsidR="000600E0" w:rsidRPr="00C761EF">
              <w:rPr>
                <w:rFonts w:ascii="Unna" w:hAnsi="Unna" w:cs="Arial"/>
              </w:rPr>
              <w:t xml:space="preserve">y </w:t>
            </w:r>
            <w:r w:rsidRPr="00C761EF">
              <w:rPr>
                <w:rFonts w:ascii="Unna" w:hAnsi="Unna" w:cs="Arial"/>
              </w:rPr>
              <w:t xml:space="preserve">en su relación con otras personas. </w:t>
            </w:r>
          </w:p>
          <w:p w14:paraId="34702F5B" w14:textId="77777777" w:rsidR="00677EA4" w:rsidRPr="00C761EF" w:rsidRDefault="00496875" w:rsidP="001576FD">
            <w:pPr>
              <w:pStyle w:val="SingleTxtG"/>
              <w:spacing w:after="0" w:line="240" w:lineRule="auto"/>
              <w:ind w:left="0" w:right="0" w:firstLine="0"/>
              <w:rPr>
                <w:rFonts w:ascii="Unna" w:hAnsi="Unna" w:cs="Arial"/>
              </w:rPr>
            </w:pPr>
            <w:r w:rsidRPr="00C761EF">
              <w:rPr>
                <w:rFonts w:ascii="Unna" w:hAnsi="Unna" w:cs="Arial"/>
              </w:rPr>
              <w:t>Discapacidades intelectuales (retraso mental) y conductuales</w:t>
            </w:r>
            <w:r w:rsidR="00CA576B" w:rsidRPr="00C761EF">
              <w:rPr>
                <w:rFonts w:ascii="Unna" w:hAnsi="Unna" w:cs="Arial"/>
              </w:rPr>
              <w:t xml:space="preserve">. </w:t>
            </w:r>
          </w:p>
        </w:tc>
      </w:tr>
      <w:tr w:rsidR="00677EA4" w:rsidRPr="00C761EF" w14:paraId="5A736C25" w14:textId="77777777" w:rsidTr="00C761EF">
        <w:tc>
          <w:tcPr>
            <w:tcW w:w="846" w:type="dxa"/>
          </w:tcPr>
          <w:p w14:paraId="72D5D286" w14:textId="77777777" w:rsidR="00677EA4" w:rsidRPr="00C761EF" w:rsidRDefault="00071695" w:rsidP="003B6677">
            <w:pPr>
              <w:pStyle w:val="SingleTxtG"/>
              <w:spacing w:after="0" w:line="240" w:lineRule="auto"/>
              <w:ind w:left="0" w:right="0" w:firstLine="0"/>
              <w:rPr>
                <w:rFonts w:ascii="Unna" w:hAnsi="Unna" w:cs="Arial"/>
              </w:rPr>
            </w:pPr>
            <w:r w:rsidRPr="00C761EF">
              <w:rPr>
                <w:rFonts w:ascii="Unna" w:hAnsi="Unna" w:cs="Arial"/>
              </w:rPr>
              <w:t>4</w:t>
            </w:r>
          </w:p>
        </w:tc>
        <w:tc>
          <w:tcPr>
            <w:tcW w:w="2126" w:type="dxa"/>
          </w:tcPr>
          <w:p w14:paraId="0FFA5C43" w14:textId="70CC51E1" w:rsidR="00677EA4" w:rsidRPr="00C761EF" w:rsidRDefault="000F6739" w:rsidP="001576FD">
            <w:pPr>
              <w:pStyle w:val="SingleTxtG"/>
              <w:spacing w:after="0" w:line="240" w:lineRule="auto"/>
              <w:ind w:left="0" w:right="0" w:firstLine="0"/>
              <w:rPr>
                <w:rFonts w:ascii="Unna" w:hAnsi="Unna" w:cs="Arial"/>
              </w:rPr>
            </w:pPr>
            <w:r w:rsidRPr="00C761EF">
              <w:rPr>
                <w:rFonts w:ascii="Unna" w:hAnsi="Unna" w:cs="Arial"/>
              </w:rPr>
              <w:t>Múltiple</w:t>
            </w:r>
          </w:p>
        </w:tc>
        <w:tc>
          <w:tcPr>
            <w:tcW w:w="6095" w:type="dxa"/>
          </w:tcPr>
          <w:p w14:paraId="12B23A4E" w14:textId="770AF5F6" w:rsidR="00677EA4" w:rsidRPr="00C761EF" w:rsidRDefault="00A22F5F" w:rsidP="001576FD">
            <w:pPr>
              <w:pStyle w:val="SingleTxtG"/>
              <w:spacing w:after="0" w:line="240" w:lineRule="auto"/>
              <w:ind w:left="0" w:right="0" w:firstLine="0"/>
              <w:rPr>
                <w:rFonts w:ascii="Unna" w:hAnsi="Unna" w:cs="Arial"/>
              </w:rPr>
            </w:pPr>
            <w:r w:rsidRPr="00C761EF">
              <w:rPr>
                <w:rFonts w:ascii="Unna" w:hAnsi="Unna" w:cs="Arial"/>
              </w:rPr>
              <w:t>Combinación de dos o más discapacidades</w:t>
            </w:r>
            <w:r w:rsidR="005B62F4" w:rsidRPr="00C761EF">
              <w:rPr>
                <w:rFonts w:ascii="Unna" w:hAnsi="Unna" w:cs="Arial"/>
              </w:rPr>
              <w:t xml:space="preserve"> asociadas</w:t>
            </w:r>
            <w:r w:rsidR="00EE6412" w:rsidRPr="00C761EF">
              <w:rPr>
                <w:rFonts w:ascii="Unna" w:hAnsi="Unna" w:cs="Arial"/>
              </w:rPr>
              <w:t xml:space="preserve"> y en diferentes grados.</w:t>
            </w:r>
          </w:p>
        </w:tc>
      </w:tr>
      <w:tr w:rsidR="00677EA4" w:rsidRPr="00C761EF" w14:paraId="37F1A6FC" w14:textId="77777777" w:rsidTr="00C761EF">
        <w:tc>
          <w:tcPr>
            <w:tcW w:w="846" w:type="dxa"/>
          </w:tcPr>
          <w:p w14:paraId="1908AEEC" w14:textId="77777777" w:rsidR="00677EA4" w:rsidRPr="00C761EF" w:rsidRDefault="00071695" w:rsidP="003B6677">
            <w:pPr>
              <w:pStyle w:val="SingleTxtG"/>
              <w:spacing w:after="0" w:line="240" w:lineRule="auto"/>
              <w:ind w:left="0" w:right="0" w:firstLine="0"/>
              <w:rPr>
                <w:rFonts w:ascii="Unna" w:hAnsi="Unna" w:cs="Arial"/>
              </w:rPr>
            </w:pPr>
            <w:r w:rsidRPr="00C761EF">
              <w:rPr>
                <w:rFonts w:ascii="Unna" w:hAnsi="Unna" w:cs="Arial"/>
              </w:rPr>
              <w:t>9</w:t>
            </w:r>
          </w:p>
        </w:tc>
        <w:tc>
          <w:tcPr>
            <w:tcW w:w="2126" w:type="dxa"/>
          </w:tcPr>
          <w:p w14:paraId="7D2B414A" w14:textId="77777777" w:rsidR="00677EA4" w:rsidRPr="00C761EF" w:rsidRDefault="000F6739" w:rsidP="001576FD">
            <w:pPr>
              <w:pStyle w:val="SingleTxtG"/>
              <w:spacing w:after="0" w:line="240" w:lineRule="auto"/>
              <w:ind w:left="0" w:right="0" w:firstLine="0"/>
              <w:rPr>
                <w:rFonts w:ascii="Unna" w:hAnsi="Unna" w:cs="Arial"/>
              </w:rPr>
            </w:pPr>
            <w:r w:rsidRPr="00C761EF">
              <w:rPr>
                <w:rFonts w:ascii="Unna" w:hAnsi="Unna" w:cs="Arial"/>
              </w:rPr>
              <w:t xml:space="preserve">Claves especiales </w:t>
            </w:r>
          </w:p>
        </w:tc>
        <w:tc>
          <w:tcPr>
            <w:tcW w:w="6095" w:type="dxa"/>
          </w:tcPr>
          <w:p w14:paraId="7F749E81" w14:textId="56D6E97E" w:rsidR="00677EA4" w:rsidRPr="00C761EF" w:rsidRDefault="00986799" w:rsidP="001576FD">
            <w:pPr>
              <w:pStyle w:val="SingleTxtG"/>
              <w:spacing w:after="0" w:line="240" w:lineRule="auto"/>
              <w:ind w:left="0" w:right="0" w:firstLine="0"/>
              <w:rPr>
                <w:rFonts w:ascii="Unna" w:hAnsi="Unna" w:cs="Arial"/>
              </w:rPr>
            </w:pPr>
            <w:r w:rsidRPr="00C761EF">
              <w:rPr>
                <w:rFonts w:ascii="Unna" w:hAnsi="Unna" w:cs="Arial"/>
              </w:rPr>
              <w:t>R</w:t>
            </w:r>
            <w:r w:rsidR="006C49B1" w:rsidRPr="00C761EF">
              <w:rPr>
                <w:rFonts w:ascii="Unna" w:hAnsi="Unna" w:cs="Arial"/>
              </w:rPr>
              <w:t>esponde a la necesidad de contar con claves que permitan resolver los problemas de</w:t>
            </w:r>
            <w:r w:rsidR="002D3810" w:rsidRPr="00C761EF">
              <w:rPr>
                <w:rFonts w:ascii="Unna" w:hAnsi="Unna" w:cs="Arial"/>
              </w:rPr>
              <w:t xml:space="preserve"> la</w:t>
            </w:r>
            <w:r w:rsidR="006C49B1" w:rsidRPr="00C761EF">
              <w:rPr>
                <w:rFonts w:ascii="Unna" w:hAnsi="Unna" w:cs="Arial"/>
              </w:rPr>
              <w:t xml:space="preserve"> falta de precisión en las descripciones provenientes de</w:t>
            </w:r>
            <w:r w:rsidR="002D3810" w:rsidRPr="00C761EF">
              <w:rPr>
                <w:rFonts w:ascii="Unna" w:hAnsi="Unna" w:cs="Arial"/>
              </w:rPr>
              <w:t xml:space="preserve"> un determinado</w:t>
            </w:r>
            <w:r w:rsidR="006C49B1" w:rsidRPr="00C761EF">
              <w:rPr>
                <w:rFonts w:ascii="Unna" w:hAnsi="Unna" w:cs="Arial"/>
              </w:rPr>
              <w:t xml:space="preserve"> campo</w:t>
            </w:r>
            <w:r w:rsidRPr="00C761EF">
              <w:rPr>
                <w:rFonts w:ascii="Unna" w:hAnsi="Unna" w:cs="Arial"/>
              </w:rPr>
              <w:t>, esto es,</w:t>
            </w:r>
            <w:r w:rsidR="006C49B1" w:rsidRPr="00C761EF">
              <w:rPr>
                <w:rFonts w:ascii="Unna" w:hAnsi="Unna" w:cs="Arial"/>
              </w:rPr>
              <w:t xml:space="preserve"> las que indican discapacidad, pero no de qué tipo, las que no se consideran discapacidades, las que indican desconocimiento y las que no permiten saber si existe o no la discapacidad.</w:t>
            </w:r>
          </w:p>
        </w:tc>
      </w:tr>
    </w:tbl>
    <w:p w14:paraId="4C9FEF95" w14:textId="3DCECE70" w:rsidR="00205474" w:rsidRPr="00C761EF" w:rsidRDefault="00032CDF" w:rsidP="001576FD">
      <w:pPr>
        <w:pStyle w:val="SingleTxtG"/>
        <w:spacing w:after="0" w:line="360" w:lineRule="auto"/>
        <w:ind w:left="0" w:right="0"/>
        <w:rPr>
          <w:rFonts w:ascii="Unna" w:hAnsi="Unna" w:cs="Arial"/>
        </w:rPr>
      </w:pPr>
      <w:r w:rsidRPr="00C761EF">
        <w:rPr>
          <w:rFonts w:ascii="Unna" w:hAnsi="Unna" w:cs="Arial"/>
          <w:i/>
          <w:iCs/>
        </w:rPr>
        <w:t>Fuente</w:t>
      </w:r>
      <w:r w:rsidRPr="00C761EF">
        <w:rPr>
          <w:rFonts w:ascii="Unna" w:hAnsi="Unna" w:cs="Arial"/>
        </w:rPr>
        <w:t>: INEGI</w:t>
      </w:r>
      <w:r w:rsidR="00E4415A" w:rsidRPr="00C761EF">
        <w:rPr>
          <w:rFonts w:ascii="Unna" w:hAnsi="Unna" w:cs="Arial"/>
        </w:rPr>
        <w:t xml:space="preserve"> (</w:t>
      </w:r>
      <w:r w:rsidR="005C4B81" w:rsidRPr="00C761EF">
        <w:rPr>
          <w:rFonts w:ascii="Unna" w:hAnsi="Unna" w:cs="Arial"/>
        </w:rPr>
        <w:t>2025</w:t>
      </w:r>
      <w:r w:rsidR="00E4415A" w:rsidRPr="00C761EF">
        <w:rPr>
          <w:rFonts w:ascii="Unna" w:hAnsi="Unna" w:cs="Arial"/>
        </w:rPr>
        <w:t>)</w:t>
      </w:r>
      <w:r w:rsidR="005C4B81" w:rsidRPr="00C761EF">
        <w:rPr>
          <w:rFonts w:ascii="Unna" w:hAnsi="Unna" w:cs="Arial"/>
        </w:rPr>
        <w:t>.</w:t>
      </w:r>
      <w:r w:rsidR="00E4415A" w:rsidRPr="00C761EF">
        <w:rPr>
          <w:rFonts w:ascii="Unna" w:hAnsi="Unna" w:cs="Arial"/>
        </w:rPr>
        <w:t xml:space="preserve"> </w:t>
      </w:r>
    </w:p>
    <w:p w14:paraId="2E026C35" w14:textId="21AD3392" w:rsidR="00BC0C0B" w:rsidRPr="00C761EF" w:rsidRDefault="00C318A2" w:rsidP="00E25A67">
      <w:pPr>
        <w:pStyle w:val="SingleTxtG"/>
        <w:spacing w:line="276" w:lineRule="auto"/>
        <w:ind w:left="0" w:right="0" w:firstLine="567"/>
        <w:rPr>
          <w:rFonts w:ascii="Unna" w:hAnsi="Unna" w:cs="Arial"/>
          <w:sz w:val="22"/>
          <w:szCs w:val="22"/>
        </w:rPr>
      </w:pPr>
      <w:r w:rsidRPr="00C761EF">
        <w:rPr>
          <w:rFonts w:ascii="Unna" w:hAnsi="Unna" w:cs="Arial"/>
          <w:sz w:val="22"/>
          <w:szCs w:val="22"/>
        </w:rPr>
        <w:t xml:space="preserve">La </w:t>
      </w:r>
      <w:r w:rsidR="00BC0C0B" w:rsidRPr="00C761EF">
        <w:rPr>
          <w:rFonts w:ascii="Unna" w:hAnsi="Unna" w:cs="Arial"/>
          <w:sz w:val="22"/>
          <w:szCs w:val="22"/>
        </w:rPr>
        <w:t>Ley General para la Inclusión de las Personas con Discapacidad (LGIPD)</w:t>
      </w:r>
      <w:r w:rsidR="009805AF" w:rsidRPr="00C761EF">
        <w:rPr>
          <w:rFonts w:ascii="Unna" w:hAnsi="Unna" w:cs="Arial"/>
          <w:sz w:val="22"/>
          <w:szCs w:val="22"/>
        </w:rPr>
        <w:t xml:space="preserve"> </w:t>
      </w:r>
      <w:r w:rsidR="006556B5" w:rsidRPr="00C761EF">
        <w:rPr>
          <w:rFonts w:ascii="Unna" w:hAnsi="Unna" w:cs="Arial"/>
          <w:sz w:val="22"/>
          <w:szCs w:val="22"/>
        </w:rPr>
        <w:t xml:space="preserve">también </w:t>
      </w:r>
      <w:r w:rsidR="001D7181" w:rsidRPr="00C761EF">
        <w:rPr>
          <w:rFonts w:ascii="Unna" w:hAnsi="Unna" w:cs="Arial"/>
          <w:sz w:val="22"/>
          <w:szCs w:val="22"/>
        </w:rPr>
        <w:t xml:space="preserve">reconoce la discapacidad sensorial </w:t>
      </w:r>
      <w:r w:rsidR="00766146" w:rsidRPr="00C761EF">
        <w:rPr>
          <w:rFonts w:ascii="Unna" w:hAnsi="Unna" w:cs="Arial"/>
          <w:sz w:val="22"/>
          <w:szCs w:val="22"/>
        </w:rPr>
        <w:t xml:space="preserve">y múltiple, pero </w:t>
      </w:r>
      <w:r w:rsidR="00923FC3" w:rsidRPr="00C761EF">
        <w:rPr>
          <w:rFonts w:ascii="Unna" w:hAnsi="Unna" w:cs="Arial"/>
          <w:sz w:val="22"/>
          <w:szCs w:val="22"/>
        </w:rPr>
        <w:t xml:space="preserve">escinde </w:t>
      </w:r>
      <w:r w:rsidR="00670DDA" w:rsidRPr="00C761EF">
        <w:rPr>
          <w:rFonts w:ascii="Unna" w:hAnsi="Unna" w:cs="Arial"/>
          <w:sz w:val="22"/>
          <w:szCs w:val="22"/>
        </w:rPr>
        <w:t xml:space="preserve">a la discapacidad mental de la intelectual </w:t>
      </w:r>
      <w:r w:rsidR="00B919E4" w:rsidRPr="00C761EF">
        <w:rPr>
          <w:rFonts w:ascii="Unna" w:hAnsi="Unna" w:cs="Arial"/>
          <w:sz w:val="22"/>
          <w:szCs w:val="22"/>
        </w:rPr>
        <w:t>y a</w:t>
      </w:r>
      <w:r w:rsidR="003D666A" w:rsidRPr="00C761EF">
        <w:rPr>
          <w:rFonts w:ascii="Unna" w:hAnsi="Unna" w:cs="Arial"/>
          <w:sz w:val="22"/>
          <w:szCs w:val="22"/>
        </w:rPr>
        <w:t>dopta el término de discapacidad física</w:t>
      </w:r>
      <w:r w:rsidR="003857E0" w:rsidRPr="00C761EF">
        <w:rPr>
          <w:rFonts w:ascii="Unna" w:hAnsi="Unna" w:cs="Arial"/>
          <w:sz w:val="22"/>
          <w:szCs w:val="22"/>
        </w:rPr>
        <w:t>,</w:t>
      </w:r>
      <w:r w:rsidR="00506353" w:rsidRPr="00C761EF">
        <w:rPr>
          <w:rFonts w:ascii="Unna" w:hAnsi="Unna" w:cs="Arial"/>
          <w:sz w:val="22"/>
          <w:szCs w:val="22"/>
        </w:rPr>
        <w:t xml:space="preserve"> que engloba a la discapacidad motora o motriz</w:t>
      </w:r>
      <w:r w:rsidR="00EF3915" w:rsidRPr="00C761EF">
        <w:rPr>
          <w:rFonts w:ascii="Unna" w:hAnsi="Unna" w:cs="Arial"/>
          <w:sz w:val="22"/>
          <w:szCs w:val="22"/>
        </w:rPr>
        <w:t>,</w:t>
      </w:r>
      <w:r w:rsidR="003857E0" w:rsidRPr="00C761EF">
        <w:rPr>
          <w:rFonts w:ascii="Unna" w:hAnsi="Unna" w:cs="Arial"/>
          <w:sz w:val="22"/>
          <w:szCs w:val="22"/>
        </w:rPr>
        <w:t xml:space="preserve"> tal</w:t>
      </w:r>
      <w:r w:rsidR="007909D7" w:rsidRPr="00C761EF">
        <w:rPr>
          <w:rFonts w:ascii="Unna" w:hAnsi="Unna" w:cs="Arial"/>
          <w:sz w:val="22"/>
          <w:szCs w:val="22"/>
        </w:rPr>
        <w:t xml:space="preserve"> como se </w:t>
      </w:r>
      <w:r w:rsidR="002C08BE" w:rsidRPr="00C761EF">
        <w:rPr>
          <w:rFonts w:ascii="Unna" w:hAnsi="Unna" w:cs="Arial"/>
          <w:sz w:val="22"/>
          <w:szCs w:val="22"/>
        </w:rPr>
        <w:t>muestra en la</w:t>
      </w:r>
      <w:r w:rsidR="00E25A67">
        <w:rPr>
          <w:rFonts w:ascii="Unna" w:hAnsi="Unna" w:cs="Arial"/>
          <w:sz w:val="22"/>
          <w:szCs w:val="22"/>
        </w:rPr>
        <w:t> </w:t>
      </w:r>
      <w:r w:rsidR="007B5B49" w:rsidRPr="00C761EF">
        <w:rPr>
          <w:rFonts w:ascii="Unna" w:hAnsi="Unna" w:cs="Arial"/>
          <w:sz w:val="22"/>
          <w:szCs w:val="22"/>
        </w:rPr>
        <w:t>T</w:t>
      </w:r>
      <w:r w:rsidR="002C08BE" w:rsidRPr="00C761EF">
        <w:rPr>
          <w:rFonts w:ascii="Unna" w:hAnsi="Unna" w:cs="Arial"/>
          <w:sz w:val="22"/>
          <w:szCs w:val="22"/>
        </w:rPr>
        <w:t>abla 2</w:t>
      </w:r>
      <w:r w:rsidR="003857E0" w:rsidRPr="00C761EF">
        <w:rPr>
          <w:rFonts w:ascii="Unna" w:hAnsi="Unna" w:cs="Arial"/>
          <w:sz w:val="22"/>
          <w:szCs w:val="22"/>
        </w:rPr>
        <w:t>,</w:t>
      </w:r>
      <w:r w:rsidR="00C77D13" w:rsidRPr="00C761EF">
        <w:rPr>
          <w:rFonts w:ascii="Unna" w:hAnsi="Unna" w:cs="Arial"/>
          <w:sz w:val="22"/>
          <w:szCs w:val="22"/>
        </w:rPr>
        <w:t xml:space="preserve"> para comprender las distintas tipologías que puede presentar la discapacidad. </w:t>
      </w:r>
    </w:p>
    <w:p w14:paraId="3C6A9392" w14:textId="7D646C0B" w:rsidR="003857E0" w:rsidRPr="00C761EF" w:rsidRDefault="00F02AC1" w:rsidP="00E25A67">
      <w:pPr>
        <w:pStyle w:val="SingleTxtG"/>
        <w:spacing w:after="0" w:line="276" w:lineRule="auto"/>
        <w:ind w:left="0" w:right="0"/>
        <w:rPr>
          <w:rFonts w:ascii="Unna" w:hAnsi="Unna" w:cs="Arial"/>
          <w:b/>
          <w:bCs/>
          <w:sz w:val="22"/>
          <w:szCs w:val="22"/>
        </w:rPr>
      </w:pPr>
      <w:r w:rsidRPr="00C761EF">
        <w:rPr>
          <w:rFonts w:ascii="Unna" w:hAnsi="Unna" w:cs="Arial"/>
          <w:b/>
          <w:bCs/>
          <w:sz w:val="22"/>
          <w:szCs w:val="22"/>
        </w:rPr>
        <w:t>Tabla 2</w:t>
      </w:r>
    </w:p>
    <w:p w14:paraId="2A35FCD6" w14:textId="7B2E5B1E" w:rsidR="00F02AC1" w:rsidRPr="00C761EF" w:rsidRDefault="00F02AC1" w:rsidP="00E25A67">
      <w:pPr>
        <w:pStyle w:val="SingleTxtG"/>
        <w:spacing w:after="0" w:line="276" w:lineRule="auto"/>
        <w:ind w:left="0" w:right="0"/>
        <w:rPr>
          <w:rFonts w:ascii="Unna" w:hAnsi="Unna" w:cs="Arial"/>
          <w:i/>
          <w:iCs/>
          <w:sz w:val="22"/>
          <w:szCs w:val="22"/>
        </w:rPr>
      </w:pPr>
      <w:r w:rsidRPr="00C761EF">
        <w:rPr>
          <w:rFonts w:ascii="Unna" w:hAnsi="Unna" w:cs="Arial"/>
          <w:i/>
          <w:iCs/>
          <w:sz w:val="22"/>
          <w:szCs w:val="22"/>
        </w:rPr>
        <w:t xml:space="preserve">Clasificación </w:t>
      </w:r>
      <w:r w:rsidR="00527AAD" w:rsidRPr="00C761EF">
        <w:rPr>
          <w:rFonts w:ascii="Unna" w:hAnsi="Unna" w:cs="Arial"/>
          <w:i/>
          <w:iCs/>
          <w:sz w:val="22"/>
          <w:szCs w:val="22"/>
        </w:rPr>
        <w:t>l</w:t>
      </w:r>
      <w:r w:rsidRPr="00C761EF">
        <w:rPr>
          <w:rFonts w:ascii="Unna" w:hAnsi="Unna" w:cs="Arial"/>
          <w:i/>
          <w:iCs/>
          <w:sz w:val="22"/>
          <w:szCs w:val="22"/>
        </w:rPr>
        <w:t xml:space="preserve">egal de la </w:t>
      </w:r>
      <w:r w:rsidR="00527AAD" w:rsidRPr="00C761EF">
        <w:rPr>
          <w:rFonts w:ascii="Unna" w:hAnsi="Unna" w:cs="Arial"/>
          <w:i/>
          <w:iCs/>
          <w:sz w:val="22"/>
          <w:szCs w:val="22"/>
        </w:rPr>
        <w:t>d</w:t>
      </w:r>
      <w:r w:rsidRPr="00C761EF">
        <w:rPr>
          <w:rFonts w:ascii="Unna" w:hAnsi="Unna" w:cs="Arial"/>
          <w:i/>
          <w:iCs/>
          <w:sz w:val="22"/>
          <w:szCs w:val="22"/>
        </w:rPr>
        <w:t>iscapacidad</w:t>
      </w:r>
    </w:p>
    <w:tbl>
      <w:tblPr>
        <w:tblStyle w:val="Tablaconcuadrcula"/>
        <w:tblW w:w="9067" w:type="dxa"/>
        <w:tblLook w:val="04A0" w:firstRow="1" w:lastRow="0" w:firstColumn="1" w:lastColumn="0" w:noHBand="0" w:noVBand="1"/>
      </w:tblPr>
      <w:tblGrid>
        <w:gridCol w:w="1980"/>
        <w:gridCol w:w="7087"/>
      </w:tblGrid>
      <w:tr w:rsidR="00964851" w:rsidRPr="00C761EF" w14:paraId="5C17B50F" w14:textId="77777777" w:rsidTr="00E25A67">
        <w:tc>
          <w:tcPr>
            <w:tcW w:w="1980" w:type="dxa"/>
          </w:tcPr>
          <w:p w14:paraId="4155C8E6" w14:textId="7C953689" w:rsidR="00964851" w:rsidRPr="00C761EF" w:rsidRDefault="00964851" w:rsidP="00C761EF">
            <w:pPr>
              <w:pStyle w:val="SingleTxtG"/>
              <w:spacing w:after="0" w:line="240" w:lineRule="auto"/>
              <w:ind w:left="0" w:right="0" w:firstLine="0"/>
              <w:jc w:val="left"/>
              <w:rPr>
                <w:rFonts w:ascii="Unna" w:hAnsi="Unna" w:cs="Arial"/>
              </w:rPr>
            </w:pPr>
            <w:r w:rsidRPr="00C761EF">
              <w:rPr>
                <w:rFonts w:ascii="Unna" w:hAnsi="Unna" w:cs="Arial"/>
              </w:rPr>
              <w:t>Tipos de discapacidad</w:t>
            </w:r>
          </w:p>
        </w:tc>
        <w:tc>
          <w:tcPr>
            <w:tcW w:w="7087" w:type="dxa"/>
          </w:tcPr>
          <w:p w14:paraId="13090529" w14:textId="035A1CC2" w:rsidR="00964851" w:rsidRPr="00C761EF" w:rsidRDefault="00964851" w:rsidP="003B6677">
            <w:pPr>
              <w:pStyle w:val="SingleTxtG"/>
              <w:spacing w:after="0" w:line="240" w:lineRule="auto"/>
              <w:ind w:left="0" w:right="0"/>
              <w:rPr>
                <w:rFonts w:ascii="Unna" w:hAnsi="Unna" w:cs="Arial"/>
              </w:rPr>
            </w:pPr>
            <w:r w:rsidRPr="00C761EF">
              <w:rPr>
                <w:rFonts w:ascii="Unna" w:hAnsi="Unna" w:cs="Arial"/>
              </w:rPr>
              <w:t>Descripción</w:t>
            </w:r>
          </w:p>
        </w:tc>
      </w:tr>
      <w:tr w:rsidR="003D666A" w:rsidRPr="00C761EF" w14:paraId="6869EDC6" w14:textId="77777777" w:rsidTr="00E25A67">
        <w:tc>
          <w:tcPr>
            <w:tcW w:w="1980" w:type="dxa"/>
          </w:tcPr>
          <w:p w14:paraId="0B3AFD6D" w14:textId="647B875D" w:rsidR="003D666A" w:rsidRPr="00C761EF" w:rsidRDefault="003D666A" w:rsidP="001576FD">
            <w:pPr>
              <w:pStyle w:val="SingleTxtG"/>
              <w:spacing w:after="0" w:line="240" w:lineRule="auto"/>
              <w:ind w:left="0" w:right="0"/>
              <w:rPr>
                <w:rFonts w:ascii="Unna" w:hAnsi="Unna" w:cs="Arial"/>
              </w:rPr>
            </w:pPr>
            <w:r w:rsidRPr="00C761EF">
              <w:rPr>
                <w:rFonts w:ascii="Unna" w:hAnsi="Unna" w:cs="Arial"/>
              </w:rPr>
              <w:t xml:space="preserve">Sensorial </w:t>
            </w:r>
          </w:p>
        </w:tc>
        <w:tc>
          <w:tcPr>
            <w:tcW w:w="7087" w:type="dxa"/>
          </w:tcPr>
          <w:p w14:paraId="7119088D" w14:textId="087FCB04" w:rsidR="003D666A" w:rsidRPr="00C761EF" w:rsidRDefault="003D666A" w:rsidP="001576FD">
            <w:pPr>
              <w:pStyle w:val="SingleTxtG"/>
              <w:spacing w:after="0" w:line="240" w:lineRule="auto"/>
              <w:ind w:left="0" w:right="0" w:firstLine="0"/>
              <w:rPr>
                <w:rFonts w:ascii="Unna" w:hAnsi="Unna" w:cs="Arial"/>
                <w:lang w:val="es-MX"/>
              </w:rPr>
            </w:pPr>
            <w:r w:rsidRPr="00C761EF">
              <w:rPr>
                <w:rFonts w:ascii="Unna" w:hAnsi="Unna" w:cs="Arial"/>
                <w:lang w:val="es-MX"/>
              </w:rPr>
              <w:t>Deficiencia estructural o funcional de los órganos de la visión, audición, tacto, olfato y gusto, así como de las estructuras y funciones asociadas a cada uno de ellos</w:t>
            </w:r>
            <w:r w:rsidR="003857E0" w:rsidRPr="00C761EF">
              <w:rPr>
                <w:rFonts w:ascii="Unna" w:hAnsi="Unna" w:cs="Arial"/>
                <w:lang w:val="es-MX"/>
              </w:rPr>
              <w:t xml:space="preserve"> </w:t>
            </w:r>
            <w:r w:rsidR="0027564D" w:rsidRPr="00C761EF">
              <w:rPr>
                <w:rFonts w:ascii="Unna" w:hAnsi="Unna" w:cs="Arial"/>
                <w:lang w:val="es-MX"/>
              </w:rPr>
              <w:t>que</w:t>
            </w:r>
            <w:r w:rsidR="003857E0" w:rsidRPr="00C761EF">
              <w:rPr>
                <w:rFonts w:ascii="Unna" w:hAnsi="Unna" w:cs="Arial"/>
                <w:lang w:val="es-MX"/>
              </w:rPr>
              <w:t>,</w:t>
            </w:r>
            <w:r w:rsidR="0027564D" w:rsidRPr="00C761EF">
              <w:rPr>
                <w:rFonts w:ascii="Unna" w:hAnsi="Unna" w:cs="Arial"/>
                <w:lang w:val="es-MX"/>
              </w:rPr>
              <w:t xml:space="preserve"> al interactuar con las barreras que le impone el entorno social, </w:t>
            </w:r>
            <w:r w:rsidR="003857E0" w:rsidRPr="00C761EF">
              <w:rPr>
                <w:rFonts w:ascii="Unna" w:hAnsi="Unna" w:cs="Arial"/>
                <w:lang w:val="es-MX"/>
              </w:rPr>
              <w:t xml:space="preserve">puede </w:t>
            </w:r>
            <w:r w:rsidR="0027564D" w:rsidRPr="00C761EF">
              <w:rPr>
                <w:rFonts w:ascii="Unna" w:hAnsi="Unna" w:cs="Arial"/>
                <w:lang w:val="es-MX"/>
              </w:rPr>
              <w:t>impedir su inclusión plena y efectiva en la sociedad, en igualdad de condiciones con los demás.</w:t>
            </w:r>
          </w:p>
        </w:tc>
      </w:tr>
      <w:tr w:rsidR="003D666A" w:rsidRPr="00C761EF" w14:paraId="2D63F92D" w14:textId="77777777" w:rsidTr="00E25A67">
        <w:tc>
          <w:tcPr>
            <w:tcW w:w="1980" w:type="dxa"/>
          </w:tcPr>
          <w:p w14:paraId="3400CBB1" w14:textId="042DD929" w:rsidR="003D666A" w:rsidRPr="00C761EF" w:rsidRDefault="003D666A" w:rsidP="001576FD">
            <w:pPr>
              <w:pStyle w:val="SingleTxtG"/>
              <w:spacing w:after="0" w:line="240" w:lineRule="auto"/>
              <w:ind w:left="0" w:right="0"/>
              <w:rPr>
                <w:rFonts w:ascii="Unna" w:hAnsi="Unna" w:cs="Arial"/>
              </w:rPr>
            </w:pPr>
            <w:r w:rsidRPr="00C761EF">
              <w:rPr>
                <w:rFonts w:ascii="Unna" w:hAnsi="Unna" w:cs="Arial"/>
              </w:rPr>
              <w:t xml:space="preserve">Múltiple </w:t>
            </w:r>
          </w:p>
        </w:tc>
        <w:tc>
          <w:tcPr>
            <w:tcW w:w="7087" w:type="dxa"/>
          </w:tcPr>
          <w:p w14:paraId="1D930CEF" w14:textId="0AA7B4C7" w:rsidR="003D666A" w:rsidRPr="00C761EF" w:rsidRDefault="000D4514" w:rsidP="001576FD">
            <w:pPr>
              <w:pStyle w:val="SingleTxtG"/>
              <w:spacing w:after="0" w:line="240" w:lineRule="auto"/>
              <w:ind w:left="0" w:right="0" w:firstLine="0"/>
              <w:rPr>
                <w:rFonts w:ascii="Unna" w:hAnsi="Unna" w:cs="Arial"/>
                <w:lang w:val="es-MX"/>
              </w:rPr>
            </w:pPr>
            <w:r w:rsidRPr="00C761EF">
              <w:rPr>
                <w:rFonts w:ascii="Unna" w:hAnsi="Unna" w:cs="Arial"/>
                <w:lang w:val="es-MX"/>
              </w:rPr>
              <w:t>Combinación de dos o más discapacidades asociadas y en diferentes grados.</w:t>
            </w:r>
          </w:p>
        </w:tc>
      </w:tr>
      <w:tr w:rsidR="003D666A" w:rsidRPr="00C761EF" w14:paraId="16BFDA9F" w14:textId="77777777" w:rsidTr="00E25A67">
        <w:tc>
          <w:tcPr>
            <w:tcW w:w="1980" w:type="dxa"/>
          </w:tcPr>
          <w:p w14:paraId="222E0BD2" w14:textId="4CD8C6C0" w:rsidR="003D666A" w:rsidRPr="00C761EF" w:rsidRDefault="003D666A" w:rsidP="001576FD">
            <w:pPr>
              <w:pStyle w:val="SingleTxtG"/>
              <w:spacing w:after="0" w:line="240" w:lineRule="auto"/>
              <w:ind w:left="0" w:right="0"/>
              <w:rPr>
                <w:rFonts w:ascii="Unna" w:hAnsi="Unna" w:cs="Arial"/>
              </w:rPr>
            </w:pPr>
            <w:r w:rsidRPr="00C761EF">
              <w:rPr>
                <w:rFonts w:ascii="Unna" w:hAnsi="Unna" w:cs="Arial"/>
              </w:rPr>
              <w:t xml:space="preserve">Mental </w:t>
            </w:r>
          </w:p>
        </w:tc>
        <w:tc>
          <w:tcPr>
            <w:tcW w:w="7087" w:type="dxa"/>
          </w:tcPr>
          <w:p w14:paraId="5B884B5B" w14:textId="27E60697" w:rsidR="003D666A" w:rsidRPr="00C761EF" w:rsidRDefault="003D666A" w:rsidP="001576FD">
            <w:pPr>
              <w:pStyle w:val="SingleTxtG"/>
              <w:spacing w:after="0" w:line="240" w:lineRule="auto"/>
              <w:ind w:left="0" w:right="0" w:firstLine="0"/>
              <w:rPr>
                <w:rFonts w:ascii="Unna" w:hAnsi="Unna" w:cs="Arial"/>
              </w:rPr>
            </w:pPr>
            <w:r w:rsidRPr="00C761EF">
              <w:rPr>
                <w:rFonts w:ascii="Unna" w:hAnsi="Unna" w:cs="Arial"/>
                <w:lang w:val="es-MX"/>
              </w:rPr>
              <w:t>Alteración o deficiencia en el sistema neuronal de una persona, que aunado a una sucesión de hechos que no puede manejar, detona un cambio en su comportamiento</w:t>
            </w:r>
            <w:r w:rsidR="00FF7AD2" w:rsidRPr="00C761EF">
              <w:rPr>
                <w:rFonts w:ascii="Unna" w:hAnsi="Unna" w:cs="Arial"/>
                <w:lang w:val="es-MX"/>
              </w:rPr>
              <w:t xml:space="preserve">, dificultando </w:t>
            </w:r>
            <w:r w:rsidRPr="00C761EF">
              <w:rPr>
                <w:rFonts w:ascii="Unna" w:hAnsi="Unna" w:cs="Arial"/>
                <w:lang w:val="es-MX"/>
              </w:rPr>
              <w:t>su pleno desarrollo y convivencia social</w:t>
            </w:r>
            <w:r w:rsidR="00FF7AD2" w:rsidRPr="00C761EF">
              <w:rPr>
                <w:rFonts w:ascii="Unna" w:hAnsi="Unna" w:cs="Arial"/>
                <w:lang w:val="es-MX"/>
              </w:rPr>
              <w:t>. A</w:t>
            </w:r>
            <w:r w:rsidR="009F1817" w:rsidRPr="00C761EF">
              <w:rPr>
                <w:rFonts w:ascii="Unna" w:hAnsi="Unna" w:cs="Arial"/>
                <w:lang w:val="es-MX"/>
              </w:rPr>
              <w:t>l interactuar con las barreras que le impone el entorno social, pued</w:t>
            </w:r>
            <w:r w:rsidR="003E6B37" w:rsidRPr="00C761EF">
              <w:rPr>
                <w:rFonts w:ascii="Unna" w:hAnsi="Unna" w:cs="Arial"/>
                <w:lang w:val="es-MX"/>
              </w:rPr>
              <w:t>e</w:t>
            </w:r>
            <w:r w:rsidR="009F1817" w:rsidRPr="00C761EF">
              <w:rPr>
                <w:rFonts w:ascii="Unna" w:hAnsi="Unna" w:cs="Arial"/>
                <w:lang w:val="es-MX"/>
              </w:rPr>
              <w:t xml:space="preserve"> impedir su inclusión plena y efectiva en la sociedad, en igualdad de condiciones con los demás.</w:t>
            </w:r>
          </w:p>
        </w:tc>
      </w:tr>
      <w:tr w:rsidR="003D666A" w:rsidRPr="00C761EF" w14:paraId="01820A3B" w14:textId="77777777" w:rsidTr="00E25A67">
        <w:tc>
          <w:tcPr>
            <w:tcW w:w="1980" w:type="dxa"/>
          </w:tcPr>
          <w:p w14:paraId="5932C334" w14:textId="1A7397CF" w:rsidR="003D666A" w:rsidRPr="00C761EF" w:rsidRDefault="003D666A" w:rsidP="001576FD">
            <w:pPr>
              <w:pStyle w:val="SingleTxtG"/>
              <w:spacing w:after="0" w:line="240" w:lineRule="auto"/>
              <w:ind w:left="0" w:right="0"/>
              <w:rPr>
                <w:rFonts w:ascii="Unna" w:hAnsi="Unna" w:cs="Arial"/>
              </w:rPr>
            </w:pPr>
            <w:r w:rsidRPr="00C761EF">
              <w:rPr>
                <w:rFonts w:ascii="Unna" w:hAnsi="Unna" w:cs="Arial"/>
              </w:rPr>
              <w:t xml:space="preserve">Intelectual </w:t>
            </w:r>
          </w:p>
        </w:tc>
        <w:tc>
          <w:tcPr>
            <w:tcW w:w="7087" w:type="dxa"/>
          </w:tcPr>
          <w:p w14:paraId="0B7779A3" w14:textId="5B29C698" w:rsidR="003D666A" w:rsidRPr="00C761EF" w:rsidRDefault="003D666A" w:rsidP="001576FD">
            <w:pPr>
              <w:pStyle w:val="SingleTxtG"/>
              <w:spacing w:after="0" w:line="240" w:lineRule="auto"/>
              <w:ind w:left="0" w:right="0" w:firstLine="0"/>
              <w:rPr>
                <w:rFonts w:ascii="Unna" w:hAnsi="Unna" w:cs="Arial"/>
              </w:rPr>
            </w:pPr>
            <w:r w:rsidRPr="00C761EF">
              <w:rPr>
                <w:rFonts w:ascii="Unna" w:hAnsi="Unna" w:cs="Arial"/>
                <w:lang w:val="es-MX"/>
              </w:rPr>
              <w:t>Limitaciones significativas en la estructura del pensamiento razonado y en la conducta adaptativa de la persona</w:t>
            </w:r>
            <w:r w:rsidR="003857E0" w:rsidRPr="00C761EF">
              <w:rPr>
                <w:rFonts w:ascii="Unna" w:hAnsi="Unna" w:cs="Arial"/>
                <w:lang w:val="es-MX"/>
              </w:rPr>
              <w:t xml:space="preserve">. Al </w:t>
            </w:r>
            <w:r w:rsidR="0027564D" w:rsidRPr="00C761EF">
              <w:rPr>
                <w:rFonts w:ascii="Unna" w:hAnsi="Unna" w:cs="Arial"/>
                <w:lang w:val="es-MX"/>
              </w:rPr>
              <w:t>interactuar con las barreras que le impone el entorno social, pued</w:t>
            </w:r>
            <w:r w:rsidR="00BE2FE8" w:rsidRPr="00C761EF">
              <w:rPr>
                <w:rFonts w:ascii="Unna" w:hAnsi="Unna" w:cs="Arial"/>
                <w:lang w:val="es-MX"/>
              </w:rPr>
              <w:t>e</w:t>
            </w:r>
            <w:r w:rsidR="0027564D" w:rsidRPr="00C761EF">
              <w:rPr>
                <w:rFonts w:ascii="Unna" w:hAnsi="Unna" w:cs="Arial"/>
                <w:lang w:val="es-MX"/>
              </w:rPr>
              <w:t xml:space="preserve"> impedir su inclusión plena y efectiva en la sociedad, en igualdad de condiciones con los demás.</w:t>
            </w:r>
          </w:p>
        </w:tc>
      </w:tr>
      <w:tr w:rsidR="003D666A" w:rsidRPr="00C761EF" w14:paraId="409D5E20" w14:textId="77777777" w:rsidTr="00E25A67">
        <w:tc>
          <w:tcPr>
            <w:tcW w:w="1980" w:type="dxa"/>
          </w:tcPr>
          <w:p w14:paraId="647C2FD4" w14:textId="18D2434B" w:rsidR="003D666A" w:rsidRPr="00C761EF" w:rsidRDefault="003D666A" w:rsidP="001576FD">
            <w:pPr>
              <w:pStyle w:val="SingleTxtG"/>
              <w:spacing w:after="0" w:line="240" w:lineRule="auto"/>
              <w:ind w:left="0" w:right="0"/>
              <w:rPr>
                <w:rFonts w:ascii="Unna" w:hAnsi="Unna" w:cs="Arial"/>
              </w:rPr>
            </w:pPr>
            <w:r w:rsidRPr="00C761EF">
              <w:rPr>
                <w:rFonts w:ascii="Unna" w:hAnsi="Unna" w:cs="Arial"/>
              </w:rPr>
              <w:lastRenderedPageBreak/>
              <w:t xml:space="preserve">Física </w:t>
            </w:r>
          </w:p>
        </w:tc>
        <w:tc>
          <w:tcPr>
            <w:tcW w:w="7087" w:type="dxa"/>
          </w:tcPr>
          <w:p w14:paraId="0B43BC59" w14:textId="79DB13B8" w:rsidR="003D666A" w:rsidRPr="00C761EF" w:rsidRDefault="003D666A" w:rsidP="001576FD">
            <w:pPr>
              <w:pStyle w:val="SingleTxtG"/>
              <w:spacing w:after="0" w:line="240" w:lineRule="auto"/>
              <w:ind w:left="0" w:right="0" w:firstLine="0"/>
              <w:rPr>
                <w:rFonts w:ascii="Unna" w:hAnsi="Unna" w:cs="Arial"/>
              </w:rPr>
            </w:pPr>
            <w:r w:rsidRPr="00C761EF">
              <w:rPr>
                <w:rFonts w:ascii="Unna" w:hAnsi="Unna" w:cs="Arial"/>
                <w:lang w:val="es-MX"/>
              </w:rPr>
              <w:t>Secuela o malformación que deriva de una afección en el sistema neuromuscular a nivel central o periférico, provocando alteraciones en el control del movimiento y la postura</w:t>
            </w:r>
            <w:r w:rsidR="003857E0" w:rsidRPr="00C761EF">
              <w:rPr>
                <w:rFonts w:ascii="Unna" w:hAnsi="Unna" w:cs="Arial"/>
                <w:lang w:val="es-MX"/>
              </w:rPr>
              <w:t>. A</w:t>
            </w:r>
            <w:r w:rsidR="0058162A" w:rsidRPr="00C761EF">
              <w:rPr>
                <w:rFonts w:ascii="Unna" w:hAnsi="Unna" w:cs="Arial"/>
                <w:lang w:val="es-MX"/>
              </w:rPr>
              <w:t>l interactuar con las barreras que le impone el entorno social, pued</w:t>
            </w:r>
            <w:r w:rsidR="00CA4F57" w:rsidRPr="00C761EF">
              <w:rPr>
                <w:rFonts w:ascii="Unna" w:hAnsi="Unna" w:cs="Arial"/>
                <w:lang w:val="es-MX"/>
              </w:rPr>
              <w:t>e</w:t>
            </w:r>
            <w:r w:rsidR="0058162A" w:rsidRPr="00C761EF">
              <w:rPr>
                <w:rFonts w:ascii="Unna" w:hAnsi="Unna" w:cs="Arial"/>
                <w:lang w:val="es-MX"/>
              </w:rPr>
              <w:t xml:space="preserve"> impedir su inclusión plena y efectiva en la sociedad, en igualdad de condiciones con los demás. </w:t>
            </w:r>
          </w:p>
        </w:tc>
      </w:tr>
    </w:tbl>
    <w:p w14:paraId="675EFD0B" w14:textId="433B0FF4" w:rsidR="00964851" w:rsidRPr="008470D1" w:rsidRDefault="00782A4B" w:rsidP="008470D1">
      <w:pPr>
        <w:pStyle w:val="SingleTxtG"/>
        <w:spacing w:line="360" w:lineRule="auto"/>
        <w:ind w:left="0" w:right="0"/>
        <w:rPr>
          <w:rFonts w:ascii="Unna" w:hAnsi="Unna" w:cs="Arial"/>
        </w:rPr>
      </w:pPr>
      <w:r w:rsidRPr="008470D1">
        <w:rPr>
          <w:rFonts w:ascii="Unna" w:hAnsi="Unna" w:cs="Arial"/>
          <w:i/>
        </w:rPr>
        <w:t>Fuente</w:t>
      </w:r>
      <w:r w:rsidRPr="008470D1">
        <w:rPr>
          <w:rFonts w:ascii="Unna" w:hAnsi="Unna" w:cs="Arial"/>
        </w:rPr>
        <w:t xml:space="preserve">: </w:t>
      </w:r>
      <w:r w:rsidR="000A4F8A" w:rsidRPr="008470D1">
        <w:rPr>
          <w:rFonts w:ascii="Unna" w:hAnsi="Unna" w:cs="Arial"/>
        </w:rPr>
        <w:t xml:space="preserve">LGIPD, artículo 2. </w:t>
      </w:r>
    </w:p>
    <w:p w14:paraId="46D0B0CF" w14:textId="68D6BA57" w:rsidR="00E628A1" w:rsidRPr="00C761EF" w:rsidRDefault="003857E0" w:rsidP="00E25A67">
      <w:pPr>
        <w:pStyle w:val="SingleTxtG"/>
        <w:spacing w:after="0" w:line="276" w:lineRule="auto"/>
        <w:ind w:left="0" w:right="0"/>
        <w:rPr>
          <w:rFonts w:ascii="Unna" w:hAnsi="Unna" w:cs="Arial"/>
          <w:sz w:val="22"/>
          <w:szCs w:val="22"/>
        </w:rPr>
      </w:pPr>
      <w:r w:rsidRPr="00C761EF">
        <w:rPr>
          <w:rFonts w:ascii="Unna" w:hAnsi="Unna" w:cs="Arial"/>
          <w:sz w:val="22"/>
          <w:szCs w:val="22"/>
        </w:rPr>
        <w:t>I</w:t>
      </w:r>
      <w:r w:rsidR="00E628A1" w:rsidRPr="00C761EF">
        <w:rPr>
          <w:rFonts w:ascii="Unna" w:hAnsi="Unna" w:cs="Arial"/>
          <w:sz w:val="22"/>
          <w:szCs w:val="22"/>
        </w:rPr>
        <w:t>dentificar el tipo</w:t>
      </w:r>
      <w:r w:rsidR="000A5F8B" w:rsidRPr="00C761EF">
        <w:rPr>
          <w:rFonts w:ascii="Unna" w:hAnsi="Unna" w:cs="Arial"/>
          <w:sz w:val="22"/>
          <w:szCs w:val="22"/>
        </w:rPr>
        <w:t xml:space="preserve">, duración y </w:t>
      </w:r>
      <w:r w:rsidR="0007485B" w:rsidRPr="00C761EF">
        <w:rPr>
          <w:rFonts w:ascii="Unna" w:hAnsi="Unna" w:cs="Arial"/>
          <w:sz w:val="22"/>
          <w:szCs w:val="22"/>
        </w:rPr>
        <w:t>grado</w:t>
      </w:r>
      <w:r w:rsidR="00E628A1" w:rsidRPr="00C761EF">
        <w:rPr>
          <w:rFonts w:ascii="Unna" w:hAnsi="Unna" w:cs="Arial"/>
          <w:sz w:val="22"/>
          <w:szCs w:val="22"/>
        </w:rPr>
        <w:t xml:space="preserve"> de </w:t>
      </w:r>
      <w:r w:rsidR="00EA6CA9" w:rsidRPr="00C761EF">
        <w:rPr>
          <w:rFonts w:ascii="Unna" w:hAnsi="Unna" w:cs="Arial"/>
          <w:sz w:val="22"/>
          <w:szCs w:val="22"/>
        </w:rPr>
        <w:t xml:space="preserve">discapacidad </w:t>
      </w:r>
      <w:r w:rsidR="00E628A1" w:rsidRPr="00C761EF">
        <w:rPr>
          <w:rFonts w:ascii="Unna" w:hAnsi="Unna" w:cs="Arial"/>
          <w:sz w:val="22"/>
          <w:szCs w:val="22"/>
        </w:rPr>
        <w:t>que presenta</w:t>
      </w:r>
      <w:r w:rsidR="00395D42" w:rsidRPr="00C761EF">
        <w:rPr>
          <w:rFonts w:ascii="Unna" w:hAnsi="Unna" w:cs="Arial"/>
          <w:sz w:val="22"/>
          <w:szCs w:val="22"/>
        </w:rPr>
        <w:t xml:space="preserve"> la persona</w:t>
      </w:r>
      <w:r w:rsidR="00122C9B" w:rsidRPr="00C761EF">
        <w:rPr>
          <w:rFonts w:ascii="Unna" w:hAnsi="Unna" w:cs="Arial"/>
          <w:sz w:val="22"/>
          <w:szCs w:val="22"/>
        </w:rPr>
        <w:t xml:space="preserve"> </w:t>
      </w:r>
      <w:r w:rsidR="00E628A1" w:rsidRPr="00C761EF">
        <w:rPr>
          <w:rFonts w:ascii="Unna" w:hAnsi="Unna" w:cs="Arial"/>
          <w:sz w:val="22"/>
          <w:szCs w:val="22"/>
        </w:rPr>
        <w:t xml:space="preserve">es fundamental para </w:t>
      </w:r>
      <w:r w:rsidR="00114B33" w:rsidRPr="00C761EF">
        <w:rPr>
          <w:rFonts w:ascii="Unna" w:hAnsi="Unna" w:cs="Arial"/>
          <w:sz w:val="22"/>
          <w:szCs w:val="22"/>
        </w:rPr>
        <w:t xml:space="preserve">determinar </w:t>
      </w:r>
      <w:r w:rsidR="00FF7AD2" w:rsidRPr="00C761EF">
        <w:rPr>
          <w:rFonts w:ascii="Unna" w:hAnsi="Unna" w:cs="Arial"/>
          <w:sz w:val="22"/>
          <w:szCs w:val="22"/>
        </w:rPr>
        <w:t xml:space="preserve">sus </w:t>
      </w:r>
      <w:r w:rsidR="00240038" w:rsidRPr="00C761EF">
        <w:rPr>
          <w:rFonts w:ascii="Unna" w:hAnsi="Unna" w:cs="Arial"/>
          <w:sz w:val="22"/>
          <w:szCs w:val="22"/>
        </w:rPr>
        <w:t xml:space="preserve">necesidades, el </w:t>
      </w:r>
      <w:r w:rsidR="00D945DD" w:rsidRPr="00C761EF">
        <w:rPr>
          <w:rFonts w:ascii="Unna" w:hAnsi="Unna" w:cs="Arial"/>
          <w:sz w:val="22"/>
          <w:szCs w:val="22"/>
        </w:rPr>
        <w:t xml:space="preserve">apoyo, los </w:t>
      </w:r>
      <w:r w:rsidR="0043430A" w:rsidRPr="00C761EF">
        <w:rPr>
          <w:rFonts w:ascii="Unna" w:hAnsi="Unna" w:cs="Arial"/>
          <w:sz w:val="22"/>
          <w:szCs w:val="22"/>
        </w:rPr>
        <w:t>esquema</w:t>
      </w:r>
      <w:r w:rsidR="0027746D" w:rsidRPr="00C761EF">
        <w:rPr>
          <w:rFonts w:ascii="Unna" w:hAnsi="Unna" w:cs="Arial"/>
          <w:sz w:val="22"/>
          <w:szCs w:val="22"/>
        </w:rPr>
        <w:t>s</w:t>
      </w:r>
      <w:r w:rsidR="0043430A" w:rsidRPr="00C761EF">
        <w:rPr>
          <w:rFonts w:ascii="Unna" w:hAnsi="Unna" w:cs="Arial"/>
          <w:sz w:val="22"/>
          <w:szCs w:val="22"/>
        </w:rPr>
        <w:t xml:space="preserve"> de protección</w:t>
      </w:r>
      <w:r w:rsidR="003377C6" w:rsidRPr="00C761EF">
        <w:rPr>
          <w:rFonts w:ascii="Unna" w:hAnsi="Unna" w:cs="Arial"/>
          <w:sz w:val="22"/>
          <w:szCs w:val="22"/>
        </w:rPr>
        <w:t xml:space="preserve">, </w:t>
      </w:r>
      <w:r w:rsidR="0043430A" w:rsidRPr="00C761EF">
        <w:rPr>
          <w:rFonts w:ascii="Unna" w:hAnsi="Unna" w:cs="Arial"/>
          <w:sz w:val="22"/>
          <w:szCs w:val="22"/>
        </w:rPr>
        <w:t xml:space="preserve">cuidados </w:t>
      </w:r>
      <w:r w:rsidR="003377C6" w:rsidRPr="00C761EF">
        <w:rPr>
          <w:rFonts w:ascii="Unna" w:hAnsi="Unna" w:cs="Arial"/>
          <w:sz w:val="22"/>
          <w:szCs w:val="22"/>
        </w:rPr>
        <w:t xml:space="preserve">y </w:t>
      </w:r>
      <w:r w:rsidR="000A5F8B" w:rsidRPr="00C761EF">
        <w:rPr>
          <w:rFonts w:ascii="Unna" w:hAnsi="Unna" w:cs="Arial"/>
          <w:sz w:val="22"/>
          <w:szCs w:val="22"/>
        </w:rPr>
        <w:t xml:space="preserve">la </w:t>
      </w:r>
      <w:r w:rsidR="003377C6" w:rsidRPr="00C761EF">
        <w:rPr>
          <w:rFonts w:ascii="Unna" w:hAnsi="Unna" w:cs="Arial"/>
          <w:sz w:val="22"/>
          <w:szCs w:val="22"/>
        </w:rPr>
        <w:t xml:space="preserve">rehabilitación </w:t>
      </w:r>
      <w:r w:rsidR="0043430A" w:rsidRPr="00C761EF">
        <w:rPr>
          <w:rFonts w:ascii="Unna" w:hAnsi="Unna" w:cs="Arial"/>
          <w:sz w:val="22"/>
          <w:szCs w:val="22"/>
        </w:rPr>
        <w:t xml:space="preserve">que deberán </w:t>
      </w:r>
      <w:r w:rsidR="005856B2" w:rsidRPr="00C761EF">
        <w:rPr>
          <w:rFonts w:ascii="Unna" w:hAnsi="Unna" w:cs="Arial"/>
          <w:sz w:val="22"/>
          <w:szCs w:val="22"/>
        </w:rPr>
        <w:t xml:space="preserve">ofrecerse </w:t>
      </w:r>
      <w:r w:rsidR="00171023" w:rsidRPr="00C761EF">
        <w:rPr>
          <w:rFonts w:ascii="Unna" w:hAnsi="Unna" w:cs="Arial"/>
          <w:sz w:val="22"/>
          <w:szCs w:val="22"/>
        </w:rPr>
        <w:t xml:space="preserve">para propiciar y favorecer </w:t>
      </w:r>
      <w:r w:rsidR="00455C40" w:rsidRPr="00C761EF">
        <w:rPr>
          <w:rFonts w:ascii="Unna" w:hAnsi="Unna" w:cs="Arial"/>
          <w:sz w:val="22"/>
          <w:szCs w:val="22"/>
        </w:rPr>
        <w:t xml:space="preserve">su </w:t>
      </w:r>
      <w:r w:rsidR="00171023" w:rsidRPr="00C761EF">
        <w:rPr>
          <w:rFonts w:ascii="Unna" w:hAnsi="Unna" w:cs="Arial"/>
          <w:sz w:val="22"/>
          <w:szCs w:val="22"/>
        </w:rPr>
        <w:t>inclusión y participación social.</w:t>
      </w:r>
    </w:p>
    <w:p w14:paraId="220D8AFE" w14:textId="542CB132" w:rsidR="005C56C7" w:rsidRPr="00C761EF" w:rsidRDefault="0038372F" w:rsidP="008470D1">
      <w:pPr>
        <w:pStyle w:val="SingleTxtG"/>
        <w:spacing w:before="120" w:after="0" w:line="360" w:lineRule="auto"/>
        <w:ind w:left="709" w:right="0" w:hanging="709"/>
        <w:rPr>
          <w:rFonts w:ascii="Unna" w:hAnsi="Unna" w:cs="Arial"/>
          <w:b/>
          <w:bCs/>
          <w:sz w:val="22"/>
          <w:szCs w:val="22"/>
        </w:rPr>
      </w:pPr>
      <w:r w:rsidRPr="00C761EF">
        <w:rPr>
          <w:rFonts w:ascii="Unna" w:hAnsi="Unna" w:cs="Arial"/>
          <w:b/>
          <w:bCs/>
          <w:sz w:val="22"/>
          <w:szCs w:val="22"/>
        </w:rPr>
        <w:t xml:space="preserve">III. PROTECCIÓN DE LA </w:t>
      </w:r>
      <w:r w:rsidR="0045322E" w:rsidRPr="00C761EF">
        <w:rPr>
          <w:rFonts w:ascii="Unna" w:hAnsi="Unna" w:cs="Arial"/>
          <w:b/>
          <w:bCs/>
          <w:sz w:val="22"/>
          <w:szCs w:val="22"/>
        </w:rPr>
        <w:t xml:space="preserve">DISCAPACIDAD </w:t>
      </w:r>
      <w:r w:rsidRPr="00C761EF">
        <w:rPr>
          <w:rFonts w:ascii="Unna" w:hAnsi="Unna" w:cs="Arial"/>
          <w:b/>
          <w:bCs/>
          <w:sz w:val="22"/>
          <w:szCs w:val="22"/>
        </w:rPr>
        <w:t>EN EL SISTEMA JURÍDICO MEXICANO</w:t>
      </w:r>
      <w:r w:rsidR="00007AE0" w:rsidRPr="00C761EF">
        <w:rPr>
          <w:rFonts w:ascii="Unna" w:hAnsi="Unna" w:cs="Arial"/>
          <w:b/>
          <w:bCs/>
          <w:sz w:val="22"/>
          <w:szCs w:val="22"/>
        </w:rPr>
        <w:t xml:space="preserve"> </w:t>
      </w:r>
    </w:p>
    <w:p w14:paraId="53F01E44" w14:textId="1F1104F1" w:rsidR="0083677A" w:rsidRPr="00C761EF" w:rsidRDefault="0023283D" w:rsidP="00731642">
      <w:pPr>
        <w:pStyle w:val="SingleTxtG"/>
        <w:spacing w:after="0" w:line="276" w:lineRule="auto"/>
        <w:ind w:left="0" w:right="0"/>
        <w:rPr>
          <w:rFonts w:ascii="Unna" w:hAnsi="Unna" w:cs="Arial"/>
          <w:color w:val="222222"/>
          <w:sz w:val="22"/>
          <w:szCs w:val="22"/>
        </w:rPr>
      </w:pPr>
      <w:r w:rsidRPr="00C761EF">
        <w:rPr>
          <w:rFonts w:ascii="Unna" w:hAnsi="Unna" w:cs="Arial"/>
          <w:sz w:val="22"/>
          <w:szCs w:val="22"/>
        </w:rPr>
        <w:t>E</w:t>
      </w:r>
      <w:r w:rsidR="00E61A53" w:rsidRPr="00C761EF">
        <w:rPr>
          <w:rFonts w:ascii="Unna" w:hAnsi="Unna" w:cs="Arial"/>
          <w:sz w:val="22"/>
          <w:szCs w:val="22"/>
        </w:rPr>
        <w:t>l</w:t>
      </w:r>
      <w:r w:rsidR="00C2701E" w:rsidRPr="00C761EF">
        <w:rPr>
          <w:rFonts w:ascii="Unna" w:hAnsi="Unna" w:cs="Arial"/>
          <w:sz w:val="22"/>
          <w:szCs w:val="22"/>
        </w:rPr>
        <w:t xml:space="preserve"> modelo de la discapacidad</w:t>
      </w:r>
      <w:r w:rsidR="00DD31AA" w:rsidRPr="00C761EF">
        <w:rPr>
          <w:rFonts w:ascii="Unna" w:hAnsi="Unna" w:cs="Arial"/>
          <w:sz w:val="22"/>
          <w:szCs w:val="22"/>
        </w:rPr>
        <w:t>,</w:t>
      </w:r>
      <w:r w:rsidR="00C2701E" w:rsidRPr="00C761EF">
        <w:rPr>
          <w:rFonts w:ascii="Unna" w:hAnsi="Unna" w:cs="Arial"/>
          <w:sz w:val="22"/>
          <w:szCs w:val="22"/>
        </w:rPr>
        <w:t xml:space="preserve"> </w:t>
      </w:r>
      <w:r w:rsidR="00A52386" w:rsidRPr="00C761EF">
        <w:rPr>
          <w:rFonts w:ascii="Unna" w:hAnsi="Unna" w:cs="Arial"/>
          <w:sz w:val="22"/>
          <w:szCs w:val="22"/>
        </w:rPr>
        <w:t xml:space="preserve">bajo una perspectiva de </w:t>
      </w:r>
      <w:r w:rsidR="00C2701E" w:rsidRPr="00C761EF">
        <w:rPr>
          <w:rFonts w:ascii="Unna" w:hAnsi="Unna" w:cs="Arial"/>
          <w:sz w:val="22"/>
          <w:szCs w:val="22"/>
        </w:rPr>
        <w:t>derechos humanos</w:t>
      </w:r>
      <w:r w:rsidR="00122C9B" w:rsidRPr="00C761EF">
        <w:rPr>
          <w:rFonts w:ascii="Unna" w:hAnsi="Unna" w:cs="Arial"/>
          <w:sz w:val="22"/>
          <w:szCs w:val="22"/>
        </w:rPr>
        <w:t xml:space="preserve"> </w:t>
      </w:r>
      <w:r w:rsidR="005E4FB6" w:rsidRPr="00C761EF">
        <w:rPr>
          <w:rFonts w:ascii="Unna" w:hAnsi="Unna" w:cs="Arial"/>
          <w:sz w:val="22"/>
          <w:szCs w:val="22"/>
        </w:rPr>
        <w:t xml:space="preserve">que impera </w:t>
      </w:r>
      <w:r w:rsidR="004F4879" w:rsidRPr="00C761EF">
        <w:rPr>
          <w:rFonts w:ascii="Unna" w:hAnsi="Unna" w:cs="Arial"/>
          <w:sz w:val="22"/>
          <w:szCs w:val="22"/>
          <w:lang w:val="es-MX"/>
        </w:rPr>
        <w:t>en</w:t>
      </w:r>
      <w:r w:rsidR="00693149" w:rsidRPr="00C761EF">
        <w:rPr>
          <w:rFonts w:ascii="Unna" w:hAnsi="Unna" w:cs="Arial"/>
          <w:sz w:val="22"/>
          <w:szCs w:val="22"/>
          <w:lang w:val="es-MX"/>
        </w:rPr>
        <w:t xml:space="preserve"> </w:t>
      </w:r>
      <w:r w:rsidR="00A93565" w:rsidRPr="00C761EF">
        <w:rPr>
          <w:rFonts w:ascii="Unna" w:hAnsi="Unna" w:cs="Arial"/>
          <w:sz w:val="22"/>
          <w:szCs w:val="22"/>
          <w:lang w:val="es-MX"/>
        </w:rPr>
        <w:t>México</w:t>
      </w:r>
      <w:r w:rsidR="00DD31AA" w:rsidRPr="00C761EF">
        <w:rPr>
          <w:rFonts w:ascii="Unna" w:hAnsi="Unna" w:cs="Arial"/>
          <w:sz w:val="22"/>
          <w:szCs w:val="22"/>
          <w:lang w:val="es-MX"/>
        </w:rPr>
        <w:t>,</w:t>
      </w:r>
      <w:r w:rsidR="00122C9B" w:rsidRPr="00C761EF">
        <w:rPr>
          <w:rFonts w:ascii="Unna" w:hAnsi="Unna" w:cs="Arial"/>
          <w:sz w:val="22"/>
          <w:szCs w:val="22"/>
        </w:rPr>
        <w:t xml:space="preserve"> </w:t>
      </w:r>
      <w:r w:rsidR="004D0DD6" w:rsidRPr="00C761EF">
        <w:rPr>
          <w:rFonts w:ascii="Unna" w:hAnsi="Unna" w:cs="Arial"/>
          <w:sz w:val="22"/>
          <w:szCs w:val="22"/>
        </w:rPr>
        <w:t>destaca la eliminación de las barreras físicas y sociales, además de reconocer la necesidad de instaurar un r</w:t>
      </w:r>
      <w:r w:rsidR="004D0DD6" w:rsidRPr="00C761EF">
        <w:rPr>
          <w:rFonts w:ascii="Unna" w:hAnsi="Unna" w:cs="Arial"/>
          <w:color w:val="222222"/>
          <w:sz w:val="22"/>
          <w:szCs w:val="22"/>
        </w:rPr>
        <w:t xml:space="preserve">égimen normativo de protección especial que, a través de los mecanismos y ajustes razonables, garantice </w:t>
      </w:r>
      <w:r w:rsidR="00DA6744" w:rsidRPr="00C761EF">
        <w:rPr>
          <w:rFonts w:ascii="Unna" w:hAnsi="Unna" w:cs="Arial"/>
          <w:color w:val="222222"/>
          <w:sz w:val="22"/>
          <w:szCs w:val="22"/>
        </w:rPr>
        <w:t xml:space="preserve">la inclusión de las personas con </w:t>
      </w:r>
      <w:r w:rsidR="0045322E" w:rsidRPr="00C761EF">
        <w:rPr>
          <w:rFonts w:ascii="Unna" w:hAnsi="Unna" w:cs="Arial"/>
          <w:color w:val="222222"/>
          <w:sz w:val="22"/>
          <w:szCs w:val="22"/>
        </w:rPr>
        <w:t xml:space="preserve">discapacidad </w:t>
      </w:r>
      <w:r w:rsidR="004D0DD6" w:rsidRPr="00C761EF">
        <w:rPr>
          <w:rFonts w:ascii="Unna" w:hAnsi="Unna" w:cs="Arial"/>
          <w:color w:val="222222"/>
          <w:sz w:val="22"/>
          <w:szCs w:val="22"/>
        </w:rPr>
        <w:t>en todos los aspectos de la vida y el pleno ejercicio de sus derechos en igualdad de condiciones que las demás personas</w:t>
      </w:r>
      <w:r w:rsidR="00122C9B" w:rsidRPr="00C761EF">
        <w:rPr>
          <w:rFonts w:ascii="Unna" w:hAnsi="Unna" w:cs="Arial"/>
          <w:color w:val="222222"/>
          <w:sz w:val="22"/>
          <w:szCs w:val="22"/>
        </w:rPr>
        <w:t xml:space="preserve">. Esto </w:t>
      </w:r>
      <w:r w:rsidR="00DA6744" w:rsidRPr="00C761EF">
        <w:rPr>
          <w:rFonts w:ascii="Unna" w:hAnsi="Unna" w:cs="Arial"/>
          <w:color w:val="222222"/>
          <w:sz w:val="22"/>
          <w:szCs w:val="22"/>
        </w:rPr>
        <w:t xml:space="preserve">permite </w:t>
      </w:r>
      <w:r w:rsidR="004F4879" w:rsidRPr="00C761EF">
        <w:rPr>
          <w:rFonts w:ascii="Unna" w:hAnsi="Unna" w:cs="Arial"/>
          <w:sz w:val="22"/>
          <w:szCs w:val="22"/>
        </w:rPr>
        <w:t>supera</w:t>
      </w:r>
      <w:r w:rsidR="00DA6744" w:rsidRPr="00C761EF">
        <w:rPr>
          <w:rFonts w:ascii="Unna" w:hAnsi="Unna" w:cs="Arial"/>
          <w:sz w:val="22"/>
          <w:szCs w:val="22"/>
        </w:rPr>
        <w:t>r</w:t>
      </w:r>
      <w:r w:rsidR="004F4879" w:rsidRPr="00C761EF">
        <w:rPr>
          <w:rFonts w:ascii="Unna" w:hAnsi="Unna" w:cs="Arial"/>
          <w:sz w:val="22"/>
          <w:szCs w:val="22"/>
        </w:rPr>
        <w:t xml:space="preserve"> </w:t>
      </w:r>
      <w:r w:rsidR="002C6346" w:rsidRPr="00C761EF">
        <w:rPr>
          <w:rFonts w:ascii="Unna" w:hAnsi="Unna" w:cs="Arial"/>
          <w:sz w:val="22"/>
          <w:szCs w:val="22"/>
        </w:rPr>
        <w:t xml:space="preserve">la </w:t>
      </w:r>
      <w:r w:rsidR="004F4879" w:rsidRPr="00C761EF">
        <w:rPr>
          <w:rFonts w:ascii="Unna" w:hAnsi="Unna" w:cs="Arial"/>
          <w:sz w:val="22"/>
          <w:szCs w:val="22"/>
        </w:rPr>
        <w:t>conceptualización</w:t>
      </w:r>
      <w:r w:rsidR="00581750" w:rsidRPr="00C761EF">
        <w:rPr>
          <w:rFonts w:ascii="Unna" w:hAnsi="Unna" w:cs="Arial"/>
          <w:sz w:val="22"/>
          <w:szCs w:val="22"/>
        </w:rPr>
        <w:t xml:space="preserve"> </w:t>
      </w:r>
      <w:r w:rsidR="002C6346" w:rsidRPr="00C761EF">
        <w:rPr>
          <w:rFonts w:ascii="Unna" w:hAnsi="Unna" w:cs="Arial"/>
          <w:sz w:val="22"/>
          <w:szCs w:val="22"/>
        </w:rPr>
        <w:t>del modelo médico-rehabilitador que le atribuía el carácter de</w:t>
      </w:r>
      <w:r w:rsidR="005E4FB6" w:rsidRPr="00C761EF">
        <w:rPr>
          <w:rFonts w:ascii="Unna" w:hAnsi="Unna" w:cs="Arial"/>
          <w:sz w:val="22"/>
          <w:szCs w:val="22"/>
        </w:rPr>
        <w:t xml:space="preserve"> carga</w:t>
      </w:r>
      <w:r w:rsidR="00F613EC" w:rsidRPr="00C761EF">
        <w:rPr>
          <w:rFonts w:ascii="Unna" w:hAnsi="Unna" w:cs="Arial"/>
          <w:sz w:val="22"/>
          <w:szCs w:val="22"/>
        </w:rPr>
        <w:t xml:space="preserve"> </w:t>
      </w:r>
      <w:r w:rsidR="002C6346" w:rsidRPr="00C761EF">
        <w:rPr>
          <w:rFonts w:ascii="Unna" w:hAnsi="Unna" w:cs="Arial"/>
          <w:sz w:val="22"/>
          <w:szCs w:val="22"/>
        </w:rPr>
        <w:t xml:space="preserve">social </w:t>
      </w:r>
      <w:r w:rsidR="00581750" w:rsidRPr="00C761EF">
        <w:rPr>
          <w:rFonts w:ascii="Unna" w:hAnsi="Unna" w:cs="Arial"/>
          <w:sz w:val="22"/>
          <w:szCs w:val="22"/>
        </w:rPr>
        <w:t xml:space="preserve">o </w:t>
      </w:r>
      <w:r w:rsidR="003A6371" w:rsidRPr="00C761EF">
        <w:rPr>
          <w:rFonts w:ascii="Unna" w:hAnsi="Unna" w:cs="Arial"/>
          <w:sz w:val="22"/>
          <w:szCs w:val="22"/>
        </w:rPr>
        <w:t xml:space="preserve">de </w:t>
      </w:r>
      <w:r w:rsidR="002C6346" w:rsidRPr="00C761EF">
        <w:rPr>
          <w:rFonts w:ascii="Unna" w:hAnsi="Unna" w:cs="Arial"/>
          <w:sz w:val="22"/>
          <w:szCs w:val="22"/>
        </w:rPr>
        <w:t>persona</w:t>
      </w:r>
      <w:r w:rsidR="00731642">
        <w:rPr>
          <w:rFonts w:ascii="Unna" w:hAnsi="Unna" w:cs="Arial"/>
          <w:sz w:val="22"/>
          <w:szCs w:val="22"/>
        </w:rPr>
        <w:t> </w:t>
      </w:r>
      <w:r w:rsidR="002C6346" w:rsidRPr="00C761EF">
        <w:rPr>
          <w:rFonts w:ascii="Unna" w:hAnsi="Unna" w:cs="Arial"/>
          <w:sz w:val="22"/>
          <w:szCs w:val="22"/>
        </w:rPr>
        <w:t>enferma</w:t>
      </w:r>
      <w:r w:rsidR="0029129D" w:rsidRPr="00C761EF">
        <w:rPr>
          <w:rFonts w:ascii="Unna" w:hAnsi="Unna" w:cs="Arial"/>
          <w:sz w:val="22"/>
          <w:szCs w:val="22"/>
        </w:rPr>
        <w:t>.</w:t>
      </w:r>
    </w:p>
    <w:p w14:paraId="4DD8AC5E" w14:textId="464DB34C" w:rsidR="00A070B0" w:rsidRPr="00C761EF" w:rsidRDefault="00BC2BBF" w:rsidP="00731642">
      <w:pPr>
        <w:tabs>
          <w:tab w:val="left" w:pos="284"/>
        </w:tabs>
        <w:autoSpaceDE w:val="0"/>
        <w:autoSpaceDN w:val="0"/>
        <w:adjustRightInd w:val="0"/>
        <w:spacing w:line="276" w:lineRule="auto"/>
        <w:ind w:firstLine="567"/>
        <w:jc w:val="both"/>
        <w:rPr>
          <w:rFonts w:ascii="Unna" w:hAnsi="Unna" w:cs="Arial"/>
          <w:sz w:val="22"/>
          <w:szCs w:val="22"/>
        </w:rPr>
      </w:pPr>
      <w:r w:rsidRPr="00C761EF">
        <w:rPr>
          <w:rFonts w:ascii="Unna" w:hAnsi="Unna" w:cs="Arial"/>
          <w:sz w:val="22"/>
          <w:szCs w:val="22"/>
        </w:rPr>
        <w:t>Como lo ha determinado el</w:t>
      </w:r>
      <w:r w:rsidR="00685D28" w:rsidRPr="00C761EF">
        <w:rPr>
          <w:rFonts w:ascii="Unna" w:hAnsi="Unna" w:cs="Arial"/>
          <w:sz w:val="22"/>
          <w:szCs w:val="22"/>
        </w:rPr>
        <w:t xml:space="preserve"> Comité de Derechos Económicos, Sociales y Culturales</w:t>
      </w:r>
      <w:r w:rsidR="00835EA9" w:rsidRPr="00C761EF">
        <w:rPr>
          <w:rFonts w:ascii="Unna" w:hAnsi="Unna" w:cs="Arial"/>
          <w:sz w:val="22"/>
          <w:szCs w:val="22"/>
        </w:rPr>
        <w:t xml:space="preserve"> (CESCR)</w:t>
      </w:r>
      <w:r w:rsidR="00685D28" w:rsidRPr="00C761EF">
        <w:rPr>
          <w:rFonts w:ascii="Unna" w:hAnsi="Unna" w:cs="Arial"/>
          <w:sz w:val="22"/>
          <w:szCs w:val="22"/>
        </w:rPr>
        <w:t>, l</w:t>
      </w:r>
      <w:r w:rsidR="00A070B0" w:rsidRPr="00C761EF">
        <w:rPr>
          <w:rFonts w:ascii="Unna" w:hAnsi="Unna" w:cs="Arial"/>
          <w:sz w:val="22"/>
          <w:szCs w:val="22"/>
        </w:rPr>
        <w:t xml:space="preserve">a </w:t>
      </w:r>
      <w:r w:rsidR="00FF38CC" w:rsidRPr="00C761EF">
        <w:rPr>
          <w:rFonts w:ascii="Unna" w:hAnsi="Unna" w:cs="Arial"/>
          <w:sz w:val="22"/>
          <w:szCs w:val="22"/>
        </w:rPr>
        <w:t>denegación de ajustes razonables,</w:t>
      </w:r>
      <w:r w:rsidR="004676FB">
        <w:rPr>
          <w:rFonts w:ascii="ZWAdobeF" w:hAnsi="ZWAdobeF" w:cs="ZWAdobeF"/>
          <w:sz w:val="2"/>
          <w:szCs w:val="2"/>
        </w:rPr>
        <w:t>14F</w:t>
      </w:r>
      <w:r w:rsidR="00FF38CC" w:rsidRPr="00C761EF">
        <w:rPr>
          <w:rStyle w:val="Refdenotaalpie"/>
          <w:rFonts w:ascii="Unna" w:hAnsi="Unna" w:cs="Arial"/>
          <w:sz w:val="22"/>
          <w:szCs w:val="22"/>
        </w:rPr>
        <w:footnoteReference w:id="15"/>
      </w:r>
      <w:r w:rsidR="00965B38">
        <w:rPr>
          <w:rFonts w:ascii="ZWAdobeF" w:hAnsi="ZWAdobeF" w:cs="ZWAdobeF"/>
          <w:sz w:val="2"/>
          <w:szCs w:val="2"/>
        </w:rPr>
        <w:t xml:space="preserve">   </w:t>
      </w:r>
      <w:r w:rsidR="00FF38CC" w:rsidRPr="00C761EF">
        <w:rPr>
          <w:rFonts w:ascii="Unna" w:hAnsi="Unna" w:cs="Arial"/>
          <w:sz w:val="22"/>
          <w:szCs w:val="22"/>
        </w:rPr>
        <w:t xml:space="preserve"> </w:t>
      </w:r>
      <w:r w:rsidR="00965B38">
        <w:rPr>
          <w:rFonts w:ascii="Unna" w:hAnsi="Unna" w:cs="Arial"/>
          <w:sz w:val="22"/>
          <w:szCs w:val="22"/>
        </w:rPr>
        <w:t xml:space="preserve">la </w:t>
      </w:r>
      <w:r w:rsidR="00A070B0" w:rsidRPr="00C761EF">
        <w:rPr>
          <w:rFonts w:ascii="Unna" w:hAnsi="Unna" w:cs="Arial"/>
          <w:sz w:val="22"/>
          <w:szCs w:val="22"/>
        </w:rPr>
        <w:t>negativa de conceder oportunidades educativas a las personas con</w:t>
      </w:r>
      <w:r w:rsidR="0045322E" w:rsidRPr="00C761EF">
        <w:rPr>
          <w:rFonts w:ascii="Unna" w:hAnsi="Unna" w:cs="Arial"/>
          <w:sz w:val="22"/>
          <w:szCs w:val="22"/>
        </w:rPr>
        <w:t xml:space="preserve"> discapacidad</w:t>
      </w:r>
      <w:r w:rsidR="00A070B0" w:rsidRPr="00C761EF">
        <w:rPr>
          <w:rFonts w:ascii="Unna" w:hAnsi="Unna" w:cs="Arial"/>
          <w:sz w:val="22"/>
          <w:szCs w:val="22"/>
        </w:rPr>
        <w:t>, su segregación</w:t>
      </w:r>
      <w:r w:rsidR="00D46FC8" w:rsidRPr="00C761EF">
        <w:rPr>
          <w:rFonts w:ascii="Unna" w:hAnsi="Unna" w:cs="Arial"/>
          <w:sz w:val="22"/>
          <w:szCs w:val="22"/>
        </w:rPr>
        <w:t xml:space="preserve"> o</w:t>
      </w:r>
      <w:r w:rsidR="00A070B0" w:rsidRPr="00C761EF">
        <w:rPr>
          <w:rFonts w:ascii="Unna" w:hAnsi="Unna" w:cs="Arial"/>
          <w:sz w:val="22"/>
          <w:szCs w:val="22"/>
        </w:rPr>
        <w:t xml:space="preserve"> aislamiento</w:t>
      </w:r>
      <w:r w:rsidR="004E67AE" w:rsidRPr="00C761EF">
        <w:rPr>
          <w:rFonts w:ascii="Unna" w:hAnsi="Unna" w:cs="Arial"/>
          <w:sz w:val="22"/>
          <w:szCs w:val="22"/>
        </w:rPr>
        <w:t>, as</w:t>
      </w:r>
      <w:r w:rsidR="00F00EA8" w:rsidRPr="00C761EF">
        <w:rPr>
          <w:rFonts w:ascii="Unna" w:hAnsi="Unna" w:cs="Arial"/>
          <w:sz w:val="22"/>
          <w:szCs w:val="22"/>
        </w:rPr>
        <w:t>í</w:t>
      </w:r>
      <w:r w:rsidR="004E67AE" w:rsidRPr="00C761EF">
        <w:rPr>
          <w:rFonts w:ascii="Unna" w:hAnsi="Unna" w:cs="Arial"/>
          <w:sz w:val="22"/>
          <w:szCs w:val="22"/>
        </w:rPr>
        <w:t xml:space="preserve"> como</w:t>
      </w:r>
      <w:r w:rsidR="00A070B0" w:rsidRPr="00C761EF">
        <w:rPr>
          <w:rFonts w:ascii="Unna" w:hAnsi="Unna" w:cs="Arial"/>
          <w:sz w:val="22"/>
          <w:szCs w:val="22"/>
        </w:rPr>
        <w:t xml:space="preserve"> cualquier distinción, exclusión o restricción por motivos de discapacidad que tenga el propósito de obstaculizar o dejar sin efecto el reconocimiento, goce o ejercicio</w:t>
      </w:r>
      <w:r w:rsidR="00FF6AFA" w:rsidRPr="00C761EF">
        <w:rPr>
          <w:rFonts w:ascii="Unna" w:hAnsi="Unna" w:cs="Arial"/>
          <w:sz w:val="22"/>
          <w:szCs w:val="22"/>
        </w:rPr>
        <w:t xml:space="preserve"> de</w:t>
      </w:r>
      <w:r w:rsidR="00756C0D" w:rsidRPr="00C761EF">
        <w:rPr>
          <w:rFonts w:ascii="Unna" w:hAnsi="Unna" w:cs="Arial"/>
          <w:sz w:val="22"/>
          <w:szCs w:val="22"/>
        </w:rPr>
        <w:t xml:space="preserve"> sus</w:t>
      </w:r>
      <w:r w:rsidR="00FF6AFA" w:rsidRPr="00C761EF">
        <w:rPr>
          <w:rFonts w:ascii="Unna" w:hAnsi="Unna" w:cs="Arial"/>
          <w:sz w:val="22"/>
          <w:szCs w:val="22"/>
        </w:rPr>
        <w:t xml:space="preserve"> derechos</w:t>
      </w:r>
      <w:r w:rsidR="00A070B0" w:rsidRPr="00C761EF">
        <w:rPr>
          <w:rFonts w:ascii="Unna" w:hAnsi="Unna" w:cs="Arial"/>
          <w:sz w:val="22"/>
          <w:szCs w:val="22"/>
        </w:rPr>
        <w:t xml:space="preserve"> humanos, genera discriminación.</w:t>
      </w:r>
      <w:r w:rsidR="004676FB">
        <w:rPr>
          <w:rFonts w:ascii="ZWAdobeF" w:hAnsi="ZWAdobeF" w:cs="ZWAdobeF"/>
          <w:sz w:val="2"/>
          <w:szCs w:val="2"/>
        </w:rPr>
        <w:t>15F</w:t>
      </w:r>
      <w:r w:rsidR="00E04CF3" w:rsidRPr="00C761EF">
        <w:rPr>
          <w:rStyle w:val="Refdenotaalpie"/>
          <w:rFonts w:ascii="Unna" w:hAnsi="Unna" w:cs="Arial"/>
          <w:sz w:val="22"/>
          <w:szCs w:val="22"/>
        </w:rPr>
        <w:footnoteReference w:id="16"/>
      </w:r>
    </w:p>
    <w:p w14:paraId="629803FA" w14:textId="2DC1E104" w:rsidR="002D4EC5" w:rsidRPr="00C761EF" w:rsidRDefault="002D4EC5" w:rsidP="00731642">
      <w:pPr>
        <w:pStyle w:val="SingleTxtG"/>
        <w:spacing w:after="0" w:line="276" w:lineRule="auto"/>
        <w:ind w:left="0" w:right="0" w:firstLine="567"/>
        <w:rPr>
          <w:rFonts w:ascii="Unna" w:hAnsi="Unna" w:cs="Arial"/>
          <w:color w:val="222222"/>
          <w:sz w:val="22"/>
          <w:szCs w:val="22"/>
        </w:rPr>
      </w:pPr>
      <w:r w:rsidRPr="00C761EF">
        <w:rPr>
          <w:rFonts w:ascii="Unna" w:hAnsi="Unna" w:cs="Arial"/>
          <w:color w:val="000000" w:themeColor="text1"/>
          <w:sz w:val="22"/>
          <w:szCs w:val="22"/>
        </w:rPr>
        <w:t>L</w:t>
      </w:r>
      <w:r w:rsidRPr="00C761EF">
        <w:rPr>
          <w:rFonts w:ascii="Unna" w:hAnsi="Unna" w:cs="Arial"/>
          <w:sz w:val="22"/>
          <w:szCs w:val="22"/>
        </w:rPr>
        <w:t xml:space="preserve">a doctrina y la jurisprudencia </w:t>
      </w:r>
      <w:r w:rsidR="000D5411" w:rsidRPr="00C761EF">
        <w:rPr>
          <w:rFonts w:ascii="Unna" w:hAnsi="Unna" w:cs="Arial"/>
          <w:sz w:val="22"/>
          <w:szCs w:val="22"/>
        </w:rPr>
        <w:t xml:space="preserve">distinguen </w:t>
      </w:r>
      <w:r w:rsidRPr="00C761EF">
        <w:rPr>
          <w:rFonts w:ascii="Unna" w:hAnsi="Unna" w:cs="Arial"/>
          <w:sz w:val="22"/>
          <w:szCs w:val="22"/>
        </w:rPr>
        <w:t xml:space="preserve">a la discriminación de hecho (o de </w:t>
      </w:r>
      <w:r w:rsidRPr="00C761EF">
        <w:rPr>
          <w:rFonts w:ascii="Unna" w:hAnsi="Unna" w:cs="Arial"/>
          <w:i/>
          <w:sz w:val="22"/>
          <w:szCs w:val="22"/>
        </w:rPr>
        <w:t>facto</w:t>
      </w:r>
      <w:r w:rsidRPr="00C761EF">
        <w:rPr>
          <w:rFonts w:ascii="Unna" w:hAnsi="Unna" w:cs="Arial"/>
          <w:sz w:val="22"/>
          <w:szCs w:val="22"/>
        </w:rPr>
        <w:t xml:space="preserve"> o invisible) de la discriminación legal (o normativa o de </w:t>
      </w:r>
      <w:r w:rsidRPr="00C761EF">
        <w:rPr>
          <w:rFonts w:ascii="Unna" w:hAnsi="Unna" w:cs="Arial"/>
          <w:i/>
          <w:sz w:val="22"/>
          <w:szCs w:val="22"/>
        </w:rPr>
        <w:t>jure</w:t>
      </w:r>
      <w:r w:rsidRPr="00C761EF">
        <w:rPr>
          <w:rFonts w:ascii="Unna" w:hAnsi="Unna" w:cs="Arial"/>
          <w:sz w:val="22"/>
          <w:szCs w:val="22"/>
        </w:rPr>
        <w:t>). El primer tipo de discriminación opera ante la ausencia de expresión de un criterio para excluir, restringir o menoscabar los derechos de los miembros de un grupo determinado</w:t>
      </w:r>
      <w:r w:rsidR="00C61F1B" w:rsidRPr="00C761EF">
        <w:rPr>
          <w:rFonts w:ascii="Unna" w:hAnsi="Unna" w:cs="Arial"/>
          <w:sz w:val="22"/>
          <w:szCs w:val="22"/>
        </w:rPr>
        <w:t>,</w:t>
      </w:r>
      <w:r w:rsidR="004676FB">
        <w:rPr>
          <w:rFonts w:ascii="ZWAdobeF" w:hAnsi="ZWAdobeF" w:cs="ZWAdobeF"/>
          <w:sz w:val="2"/>
          <w:szCs w:val="2"/>
        </w:rPr>
        <w:t>16F</w:t>
      </w:r>
      <w:r w:rsidR="007E7601" w:rsidRPr="00C761EF">
        <w:rPr>
          <w:rStyle w:val="Refdenotaalpie"/>
          <w:rFonts w:ascii="Unna" w:hAnsi="Unna" w:cs="Arial"/>
          <w:sz w:val="22"/>
          <w:szCs w:val="22"/>
        </w:rPr>
        <w:footnoteReference w:id="17"/>
      </w:r>
      <w:r w:rsidRPr="00C761EF">
        <w:rPr>
          <w:rFonts w:ascii="Unna" w:hAnsi="Unna" w:cs="Arial"/>
          <w:sz w:val="22"/>
          <w:szCs w:val="22"/>
        </w:rPr>
        <w:t>como</w:t>
      </w:r>
      <w:r w:rsidR="007E7601" w:rsidRPr="00C761EF">
        <w:rPr>
          <w:rFonts w:ascii="Unna" w:hAnsi="Unna" w:cs="Arial"/>
          <w:sz w:val="22"/>
          <w:szCs w:val="22"/>
        </w:rPr>
        <w:t xml:space="preserve"> acontece en el caso de las personas con </w:t>
      </w:r>
      <w:r w:rsidR="0045322E" w:rsidRPr="00C761EF">
        <w:rPr>
          <w:rFonts w:ascii="Unna" w:hAnsi="Unna" w:cs="Arial"/>
          <w:sz w:val="22"/>
          <w:szCs w:val="22"/>
        </w:rPr>
        <w:t>discapacidad.</w:t>
      </w:r>
    </w:p>
    <w:p w14:paraId="206C16CB" w14:textId="01E22881" w:rsidR="004E67AE" w:rsidRPr="00C761EF" w:rsidRDefault="001E040B" w:rsidP="00731642">
      <w:pPr>
        <w:tabs>
          <w:tab w:val="left" w:pos="284"/>
        </w:tabs>
        <w:autoSpaceDE w:val="0"/>
        <w:autoSpaceDN w:val="0"/>
        <w:adjustRightInd w:val="0"/>
        <w:spacing w:line="276" w:lineRule="auto"/>
        <w:ind w:firstLine="567"/>
        <w:jc w:val="both"/>
        <w:rPr>
          <w:rFonts w:ascii="Unna" w:hAnsi="Unna" w:cs="Arial"/>
          <w:sz w:val="22"/>
          <w:szCs w:val="22"/>
        </w:rPr>
      </w:pPr>
      <w:r w:rsidRPr="00C761EF">
        <w:rPr>
          <w:rFonts w:ascii="Unna" w:hAnsi="Unna" w:cs="Arial"/>
          <w:sz w:val="22"/>
          <w:szCs w:val="22"/>
        </w:rPr>
        <w:t>Por su parte, la</w:t>
      </w:r>
      <w:r w:rsidR="002D4EC5" w:rsidRPr="00C761EF">
        <w:rPr>
          <w:rFonts w:ascii="Unna" w:hAnsi="Unna" w:cs="Arial"/>
          <w:sz w:val="22"/>
          <w:szCs w:val="22"/>
        </w:rPr>
        <w:t xml:space="preserve"> discriminación legal es aquella distinción </w:t>
      </w:r>
      <w:r w:rsidR="00C44925" w:rsidRPr="00C761EF">
        <w:rPr>
          <w:rFonts w:ascii="Unna" w:hAnsi="Unna" w:cs="Arial"/>
          <w:sz w:val="22"/>
          <w:szCs w:val="22"/>
        </w:rPr>
        <w:t xml:space="preserve">que se apoya en </w:t>
      </w:r>
      <w:r w:rsidR="002D4EC5" w:rsidRPr="00C761EF">
        <w:rPr>
          <w:rFonts w:ascii="Unna" w:hAnsi="Unna" w:cs="Arial"/>
          <w:sz w:val="22"/>
          <w:szCs w:val="22"/>
        </w:rPr>
        <w:t>un factor prohibido que excluye, restringe o menoscaba el goce o ejercicio de un derecho.</w:t>
      </w:r>
      <w:r w:rsidR="00663EEA" w:rsidRPr="00C761EF">
        <w:rPr>
          <w:rFonts w:ascii="Unna" w:hAnsi="Unna" w:cs="Arial"/>
          <w:sz w:val="22"/>
          <w:szCs w:val="22"/>
        </w:rPr>
        <w:t xml:space="preserve"> </w:t>
      </w:r>
      <w:r w:rsidR="002D4EC5" w:rsidRPr="00C761EF">
        <w:rPr>
          <w:rFonts w:ascii="Unna" w:hAnsi="Unna" w:cs="Arial"/>
          <w:sz w:val="22"/>
          <w:szCs w:val="22"/>
        </w:rPr>
        <w:t>Este tipo de discriminación puede ser directa o indirecta</w:t>
      </w:r>
      <w:r w:rsidR="004676FB">
        <w:rPr>
          <w:rFonts w:ascii="ZWAdobeF" w:hAnsi="ZWAdobeF" w:cs="ZWAdobeF"/>
          <w:sz w:val="2"/>
          <w:szCs w:val="2"/>
        </w:rPr>
        <w:t>17F</w:t>
      </w:r>
      <w:r w:rsidR="002D4EC5" w:rsidRPr="00C761EF">
        <w:rPr>
          <w:rStyle w:val="Refdenotaalpie"/>
          <w:rFonts w:ascii="Unna" w:hAnsi="Unna" w:cs="Arial"/>
          <w:sz w:val="22"/>
          <w:szCs w:val="22"/>
        </w:rPr>
        <w:footnoteReference w:id="18"/>
      </w:r>
      <w:r w:rsidR="002D4EC5" w:rsidRPr="00C761EF">
        <w:rPr>
          <w:rFonts w:ascii="Unna" w:hAnsi="Unna" w:cs="Arial"/>
          <w:sz w:val="22"/>
          <w:szCs w:val="22"/>
        </w:rPr>
        <w:t xml:space="preserve">. </w:t>
      </w:r>
    </w:p>
    <w:p w14:paraId="7A054DC5" w14:textId="5C388C5E" w:rsidR="00A73E93" w:rsidRPr="00C761EF" w:rsidRDefault="002D4EC5" w:rsidP="00731642">
      <w:pPr>
        <w:tabs>
          <w:tab w:val="left" w:pos="284"/>
        </w:tabs>
        <w:autoSpaceDE w:val="0"/>
        <w:autoSpaceDN w:val="0"/>
        <w:adjustRightInd w:val="0"/>
        <w:spacing w:line="276" w:lineRule="auto"/>
        <w:ind w:firstLine="567"/>
        <w:jc w:val="both"/>
        <w:rPr>
          <w:rFonts w:ascii="Unna" w:hAnsi="Unna" w:cs="Arial"/>
          <w:sz w:val="22"/>
          <w:szCs w:val="22"/>
        </w:rPr>
      </w:pPr>
      <w:r w:rsidRPr="00C761EF">
        <w:rPr>
          <w:rFonts w:ascii="Unna" w:hAnsi="Unna" w:cs="Arial"/>
          <w:sz w:val="22"/>
          <w:szCs w:val="22"/>
        </w:rPr>
        <w:t>La discriminación normativa directa es aqu</w:t>
      </w:r>
      <w:r w:rsidR="00122C9B" w:rsidRPr="00C761EF">
        <w:rPr>
          <w:rFonts w:ascii="Unna" w:hAnsi="Unna" w:cs="Arial"/>
          <w:sz w:val="22"/>
          <w:szCs w:val="22"/>
        </w:rPr>
        <w:t>e</w:t>
      </w:r>
      <w:r w:rsidRPr="00C761EF">
        <w:rPr>
          <w:rFonts w:ascii="Unna" w:hAnsi="Unna" w:cs="Arial"/>
          <w:sz w:val="22"/>
          <w:szCs w:val="22"/>
        </w:rPr>
        <w:t xml:space="preserve">lla </w:t>
      </w:r>
      <w:r w:rsidR="005E1183" w:rsidRPr="00C761EF">
        <w:rPr>
          <w:rFonts w:ascii="Unna" w:hAnsi="Unna" w:cs="Arial"/>
          <w:sz w:val="22"/>
          <w:szCs w:val="22"/>
        </w:rPr>
        <w:t xml:space="preserve">que toma </w:t>
      </w:r>
      <w:r w:rsidR="00867316" w:rsidRPr="00C761EF">
        <w:rPr>
          <w:rFonts w:ascii="Unna" w:hAnsi="Unna" w:cs="Arial"/>
          <w:sz w:val="22"/>
          <w:szCs w:val="22"/>
        </w:rPr>
        <w:t xml:space="preserve">a la </w:t>
      </w:r>
      <w:r w:rsidR="0037338F" w:rsidRPr="00C761EF">
        <w:rPr>
          <w:rFonts w:ascii="Unna" w:hAnsi="Unna" w:cs="Arial"/>
          <w:sz w:val="22"/>
          <w:szCs w:val="22"/>
        </w:rPr>
        <w:t>discapacidad</w:t>
      </w:r>
      <w:r w:rsidR="00647EC7" w:rsidRPr="00C761EF">
        <w:rPr>
          <w:rFonts w:ascii="Unna" w:hAnsi="Unna" w:cs="Arial"/>
          <w:sz w:val="22"/>
          <w:szCs w:val="22"/>
        </w:rPr>
        <w:t xml:space="preserve"> </w:t>
      </w:r>
      <w:r w:rsidRPr="00C761EF">
        <w:rPr>
          <w:rFonts w:ascii="Unna" w:hAnsi="Unna" w:cs="Arial"/>
          <w:sz w:val="22"/>
          <w:szCs w:val="22"/>
        </w:rPr>
        <w:t>para brindar un trato menos favorable que</w:t>
      </w:r>
      <w:r w:rsidR="00C474AF" w:rsidRPr="00C761EF">
        <w:rPr>
          <w:rFonts w:ascii="Unna" w:hAnsi="Unna" w:cs="Arial"/>
          <w:sz w:val="22"/>
          <w:szCs w:val="22"/>
        </w:rPr>
        <w:t xml:space="preserve"> a</w:t>
      </w:r>
      <w:r w:rsidRPr="00C761EF">
        <w:rPr>
          <w:rFonts w:ascii="Unna" w:hAnsi="Unna" w:cs="Arial"/>
          <w:sz w:val="22"/>
          <w:szCs w:val="22"/>
        </w:rPr>
        <w:t xml:space="preserve"> otr</w:t>
      </w:r>
      <w:r w:rsidR="00C474AF" w:rsidRPr="00C761EF">
        <w:rPr>
          <w:rFonts w:ascii="Unna" w:hAnsi="Unna" w:cs="Arial"/>
          <w:sz w:val="22"/>
          <w:szCs w:val="22"/>
        </w:rPr>
        <w:t>a persona</w:t>
      </w:r>
      <w:r w:rsidRPr="00C761EF">
        <w:rPr>
          <w:rFonts w:ascii="Unna" w:hAnsi="Unna" w:cs="Arial"/>
          <w:sz w:val="22"/>
          <w:szCs w:val="22"/>
        </w:rPr>
        <w:t xml:space="preserve"> en una situación </w:t>
      </w:r>
      <w:r w:rsidR="00C474AF" w:rsidRPr="00C761EF">
        <w:rPr>
          <w:rFonts w:ascii="Unna" w:hAnsi="Unna" w:cs="Arial"/>
          <w:sz w:val="22"/>
          <w:szCs w:val="22"/>
        </w:rPr>
        <w:t>similar</w:t>
      </w:r>
      <w:r w:rsidR="00104A5B" w:rsidRPr="00C761EF">
        <w:rPr>
          <w:rFonts w:ascii="Unna" w:hAnsi="Unna" w:cs="Arial"/>
          <w:sz w:val="22"/>
          <w:szCs w:val="22"/>
        </w:rPr>
        <w:t>.</w:t>
      </w:r>
      <w:r w:rsidR="004E67AE" w:rsidRPr="00C761EF">
        <w:rPr>
          <w:rFonts w:ascii="Unna" w:hAnsi="Unna" w:cs="Arial"/>
          <w:sz w:val="22"/>
          <w:szCs w:val="22"/>
        </w:rPr>
        <w:t xml:space="preserve"> </w:t>
      </w:r>
      <w:r w:rsidR="00104A5B" w:rsidRPr="00C761EF">
        <w:rPr>
          <w:rFonts w:ascii="Unna" w:hAnsi="Unna" w:cs="Arial"/>
          <w:sz w:val="22"/>
          <w:szCs w:val="22"/>
        </w:rPr>
        <w:t xml:space="preserve">En cambio, </w:t>
      </w:r>
      <w:r w:rsidRPr="00C761EF">
        <w:rPr>
          <w:rFonts w:ascii="Unna" w:hAnsi="Unna" w:cs="Arial"/>
          <w:sz w:val="22"/>
          <w:szCs w:val="22"/>
        </w:rPr>
        <w:t xml:space="preserve">la discriminación indirecta tiene lugar cuando existen leyes, políticas o prácticas en apariencia neutras, pero que por sus efectos exclusivos o desmedidos en la práctica provocan una situación de trato desigual y perjudicial para </w:t>
      </w:r>
      <w:r w:rsidR="00CA358C" w:rsidRPr="00C761EF">
        <w:rPr>
          <w:rFonts w:ascii="Unna" w:hAnsi="Unna" w:cs="Arial"/>
          <w:sz w:val="22"/>
          <w:szCs w:val="22"/>
        </w:rPr>
        <w:t xml:space="preserve">la </w:t>
      </w:r>
      <w:r w:rsidRPr="00C761EF">
        <w:rPr>
          <w:rFonts w:ascii="Unna" w:hAnsi="Unna" w:cs="Arial"/>
          <w:sz w:val="22"/>
          <w:szCs w:val="22"/>
        </w:rPr>
        <w:lastRenderedPageBreak/>
        <w:t>persona o grupo</w:t>
      </w:r>
      <w:r w:rsidR="004676FB">
        <w:rPr>
          <w:rFonts w:ascii="ZWAdobeF" w:hAnsi="ZWAdobeF" w:cs="ZWAdobeF"/>
          <w:sz w:val="2"/>
          <w:szCs w:val="2"/>
        </w:rPr>
        <w:t>18F</w:t>
      </w:r>
      <w:r w:rsidRPr="00C761EF">
        <w:rPr>
          <w:rStyle w:val="Refdenotaalpie"/>
          <w:rFonts w:ascii="Unna" w:hAnsi="Unna" w:cs="Arial"/>
          <w:sz w:val="22"/>
          <w:szCs w:val="22"/>
        </w:rPr>
        <w:footnoteReference w:id="19"/>
      </w:r>
      <w:r w:rsidRPr="00C761EF">
        <w:rPr>
          <w:rFonts w:ascii="Unna" w:hAnsi="Unna" w:cs="Arial"/>
          <w:sz w:val="22"/>
          <w:szCs w:val="22"/>
        </w:rPr>
        <w:t xml:space="preserve"> con una </w:t>
      </w:r>
      <w:r w:rsidR="0045322E" w:rsidRPr="00C761EF">
        <w:rPr>
          <w:rFonts w:ascii="Unna" w:hAnsi="Unna" w:cs="Arial"/>
          <w:sz w:val="22"/>
          <w:szCs w:val="22"/>
        </w:rPr>
        <w:t>discapacidad</w:t>
      </w:r>
      <w:r w:rsidR="00A73E93" w:rsidRPr="00C761EF">
        <w:rPr>
          <w:rFonts w:ascii="Unna" w:hAnsi="Unna" w:cs="Arial"/>
          <w:sz w:val="22"/>
          <w:szCs w:val="22"/>
        </w:rPr>
        <w:t>.</w:t>
      </w:r>
      <w:r w:rsidR="00EE1E67" w:rsidRPr="00C761EF">
        <w:rPr>
          <w:rFonts w:ascii="Unna" w:hAnsi="Unna" w:cs="Arial"/>
          <w:sz w:val="22"/>
          <w:szCs w:val="22"/>
        </w:rPr>
        <w:t xml:space="preserve"> </w:t>
      </w:r>
      <w:r w:rsidR="00EE1E67" w:rsidRPr="00C761EF">
        <w:rPr>
          <w:rFonts w:ascii="Unna" w:hAnsi="Unna" w:cs="Arial"/>
          <w:color w:val="000000" w:themeColor="text1"/>
          <w:sz w:val="22"/>
          <w:szCs w:val="22"/>
        </w:rPr>
        <w:t xml:space="preserve">La falta </w:t>
      </w:r>
      <w:r w:rsidR="00EE1E67" w:rsidRPr="00C761EF">
        <w:rPr>
          <w:rFonts w:ascii="Unna" w:hAnsi="Unna" w:cs="Arial"/>
          <w:color w:val="000000" w:themeColor="text1"/>
          <w:spacing w:val="2"/>
          <w:sz w:val="22"/>
          <w:szCs w:val="22"/>
        </w:rPr>
        <w:t xml:space="preserve">de </w:t>
      </w:r>
      <w:r w:rsidR="00A73E93" w:rsidRPr="00C761EF">
        <w:rPr>
          <w:rFonts w:ascii="Unna" w:hAnsi="Unna" w:cs="Arial"/>
          <w:color w:val="000000" w:themeColor="text1"/>
          <w:spacing w:val="2"/>
          <w:sz w:val="22"/>
          <w:szCs w:val="22"/>
        </w:rPr>
        <w:t>baños accesibles para personas con discapacidad o no proporcionar rampas para sillas de ruedas</w:t>
      </w:r>
      <w:r w:rsidR="00EE1E67" w:rsidRPr="00C761EF">
        <w:rPr>
          <w:rFonts w:ascii="Unna" w:hAnsi="Unna" w:cs="Arial"/>
          <w:color w:val="000000" w:themeColor="text1"/>
          <w:spacing w:val="2"/>
          <w:sz w:val="22"/>
          <w:szCs w:val="22"/>
        </w:rPr>
        <w:t xml:space="preserve"> son ejemplos representativos de este tipo de discriminación.</w:t>
      </w:r>
      <w:r w:rsidR="00EE1E67" w:rsidRPr="00C761EF">
        <w:rPr>
          <w:rFonts w:ascii="Unna" w:hAnsi="Unna"/>
          <w:color w:val="000000" w:themeColor="text1"/>
          <w:spacing w:val="2"/>
          <w:sz w:val="22"/>
          <w:szCs w:val="22"/>
        </w:rPr>
        <w:t xml:space="preserve"> </w:t>
      </w:r>
    </w:p>
    <w:p w14:paraId="638C55BD" w14:textId="006DD223" w:rsidR="00FA7E40" w:rsidRPr="00C761EF" w:rsidRDefault="004F67F3" w:rsidP="00731642">
      <w:pPr>
        <w:pBdr>
          <w:top w:val="nil"/>
          <w:left w:val="nil"/>
          <w:bottom w:val="nil"/>
          <w:right w:val="nil"/>
          <w:between w:val="nil"/>
          <w:bar w:val="nil"/>
        </w:pBdr>
        <w:spacing w:line="276" w:lineRule="auto"/>
        <w:ind w:firstLine="567"/>
        <w:contextualSpacing/>
        <w:jc w:val="both"/>
        <w:rPr>
          <w:rFonts w:ascii="Unna" w:hAnsi="Unna" w:cs="Arial"/>
          <w:sz w:val="22"/>
          <w:szCs w:val="22"/>
        </w:rPr>
      </w:pPr>
      <w:r w:rsidRPr="00C761EF">
        <w:rPr>
          <w:rFonts w:ascii="Unna" w:hAnsi="Unna" w:cs="Arial"/>
          <w:sz w:val="22"/>
          <w:szCs w:val="22"/>
        </w:rPr>
        <w:t>La CPEUM</w:t>
      </w:r>
      <w:r w:rsidR="00122C9B" w:rsidRPr="00C761EF">
        <w:rPr>
          <w:rFonts w:ascii="Unna" w:hAnsi="Unna" w:cs="Arial"/>
          <w:sz w:val="22"/>
          <w:szCs w:val="22"/>
        </w:rPr>
        <w:t xml:space="preserve"> en su </w:t>
      </w:r>
      <w:r w:rsidRPr="00C761EF">
        <w:rPr>
          <w:rFonts w:ascii="Unna" w:hAnsi="Unna" w:cs="Arial"/>
          <w:sz w:val="22"/>
          <w:szCs w:val="22"/>
        </w:rPr>
        <w:t>artículo 1</w:t>
      </w:r>
      <w:r w:rsidR="00122C9B" w:rsidRPr="00C761EF">
        <w:rPr>
          <w:rFonts w:ascii="Unna" w:hAnsi="Unna" w:cs="Arial"/>
          <w:sz w:val="22"/>
          <w:szCs w:val="22"/>
        </w:rPr>
        <w:t>.</w:t>
      </w:r>
      <w:r w:rsidRPr="00C761EF">
        <w:rPr>
          <w:rFonts w:ascii="Unna" w:hAnsi="Unna" w:cs="Arial"/>
          <w:sz w:val="22"/>
          <w:szCs w:val="22"/>
          <w:vertAlign w:val="superscript"/>
        </w:rPr>
        <w:t>o</w:t>
      </w:r>
      <w:r w:rsidR="00122C9B" w:rsidRPr="00C761EF">
        <w:rPr>
          <w:rFonts w:ascii="Unna" w:hAnsi="Unna" w:cs="Arial"/>
          <w:sz w:val="22"/>
          <w:szCs w:val="22"/>
        </w:rPr>
        <w:t xml:space="preserve"> </w:t>
      </w:r>
      <w:r w:rsidR="00E70F74" w:rsidRPr="00C761EF">
        <w:rPr>
          <w:rFonts w:ascii="Unna" w:hAnsi="Unna" w:cs="Arial"/>
          <w:sz w:val="22"/>
          <w:szCs w:val="22"/>
        </w:rPr>
        <w:t>y los tratados internacionales de</w:t>
      </w:r>
      <w:r w:rsidR="00FA7E40" w:rsidRPr="00C761EF">
        <w:rPr>
          <w:rFonts w:ascii="Unna" w:hAnsi="Unna" w:cs="Arial"/>
          <w:sz w:val="22"/>
          <w:szCs w:val="22"/>
        </w:rPr>
        <w:t>l sistema</w:t>
      </w:r>
      <w:r w:rsidR="00E70F74" w:rsidRPr="00C761EF">
        <w:rPr>
          <w:rFonts w:ascii="Unna" w:hAnsi="Unna" w:cs="Arial"/>
          <w:sz w:val="22"/>
          <w:szCs w:val="22"/>
        </w:rPr>
        <w:t xml:space="preserve"> universal de derechos humanos</w:t>
      </w:r>
      <w:r w:rsidR="00492BFB" w:rsidRPr="00C761EF">
        <w:rPr>
          <w:rFonts w:ascii="Unna" w:hAnsi="Unna" w:cs="Arial"/>
          <w:sz w:val="22"/>
          <w:szCs w:val="22"/>
        </w:rPr>
        <w:t xml:space="preserve"> (SUDH)</w:t>
      </w:r>
      <w:r w:rsidR="00DC2CF3" w:rsidRPr="00C761EF">
        <w:rPr>
          <w:rFonts w:ascii="Unna" w:hAnsi="Unna" w:cs="Arial"/>
          <w:sz w:val="22"/>
          <w:szCs w:val="22"/>
        </w:rPr>
        <w:t>, ratificados por México</w:t>
      </w:r>
      <w:r w:rsidR="00E40641" w:rsidRPr="00C761EF">
        <w:rPr>
          <w:rFonts w:ascii="Unna" w:hAnsi="Unna" w:cs="Arial"/>
          <w:sz w:val="22"/>
          <w:szCs w:val="22"/>
        </w:rPr>
        <w:t>,</w:t>
      </w:r>
      <w:r w:rsidR="00520550" w:rsidRPr="00C761EF">
        <w:rPr>
          <w:rFonts w:ascii="Unna" w:hAnsi="Unna" w:cs="Arial"/>
          <w:sz w:val="22"/>
          <w:szCs w:val="22"/>
        </w:rPr>
        <w:t xml:space="preserve"> han instaurado una legislación amplia y antidiscriminatoria en relación con la</w:t>
      </w:r>
      <w:r w:rsidR="0045322E" w:rsidRPr="00C761EF">
        <w:rPr>
          <w:rFonts w:ascii="Unna" w:hAnsi="Unna" w:cs="Arial"/>
          <w:sz w:val="22"/>
          <w:szCs w:val="22"/>
        </w:rPr>
        <w:t xml:space="preserve"> discapacidad</w:t>
      </w:r>
      <w:r w:rsidR="00520550" w:rsidRPr="00C761EF">
        <w:rPr>
          <w:rFonts w:ascii="Unna" w:hAnsi="Unna" w:cs="Arial"/>
          <w:sz w:val="22"/>
          <w:szCs w:val="22"/>
        </w:rPr>
        <w:t>.</w:t>
      </w:r>
      <w:r w:rsidR="0062189C" w:rsidRPr="00C761EF">
        <w:rPr>
          <w:rFonts w:ascii="Unna" w:hAnsi="Unna" w:cs="Arial"/>
          <w:sz w:val="22"/>
          <w:szCs w:val="22"/>
        </w:rPr>
        <w:t xml:space="preserve"> </w:t>
      </w:r>
      <w:r w:rsidR="00C84B98" w:rsidRPr="00C761EF">
        <w:rPr>
          <w:rFonts w:ascii="Unna" w:hAnsi="Unna" w:cs="Arial"/>
          <w:sz w:val="22"/>
          <w:szCs w:val="22"/>
        </w:rPr>
        <w:t xml:space="preserve">Como parte </w:t>
      </w:r>
      <w:r w:rsidR="00FA5B66" w:rsidRPr="00C761EF">
        <w:rPr>
          <w:rFonts w:ascii="Unna" w:hAnsi="Unna" w:cs="Arial"/>
          <w:sz w:val="22"/>
          <w:szCs w:val="22"/>
        </w:rPr>
        <w:t>se</w:t>
      </w:r>
      <w:r w:rsidR="003F513E" w:rsidRPr="00C761EF">
        <w:rPr>
          <w:rFonts w:ascii="Unna" w:hAnsi="Unna" w:cs="Arial"/>
          <w:sz w:val="22"/>
          <w:szCs w:val="22"/>
        </w:rPr>
        <w:t xml:space="preserve"> encuentran </w:t>
      </w:r>
      <w:r w:rsidR="00E70F74" w:rsidRPr="00C761EF">
        <w:rPr>
          <w:rFonts w:ascii="Unna" w:hAnsi="Unna" w:cs="Arial"/>
          <w:sz w:val="22"/>
          <w:szCs w:val="22"/>
        </w:rPr>
        <w:t>la Declaración Universal de los Derechos Humanos (</w:t>
      </w:r>
      <w:r w:rsidR="00BF1D30" w:rsidRPr="00C761EF">
        <w:rPr>
          <w:rFonts w:ascii="Unna" w:hAnsi="Unna" w:cs="Arial"/>
          <w:sz w:val="22"/>
          <w:szCs w:val="22"/>
        </w:rPr>
        <w:t xml:space="preserve">DUDH, </w:t>
      </w:r>
      <w:r w:rsidR="00E70F74" w:rsidRPr="00C761EF">
        <w:rPr>
          <w:rFonts w:ascii="Unna" w:hAnsi="Unna" w:cs="Arial"/>
          <w:sz w:val="22"/>
          <w:szCs w:val="22"/>
        </w:rPr>
        <w:t>artículo 2, párrafo 1)</w:t>
      </w:r>
      <w:r w:rsidR="00FA330D" w:rsidRPr="00C761EF">
        <w:rPr>
          <w:rFonts w:ascii="Unna" w:hAnsi="Unna" w:cs="Arial"/>
          <w:sz w:val="22"/>
          <w:szCs w:val="22"/>
        </w:rPr>
        <w:t>,</w:t>
      </w:r>
      <w:r w:rsidR="004676FB">
        <w:rPr>
          <w:rFonts w:ascii="ZWAdobeF" w:hAnsi="ZWAdobeF" w:cs="ZWAdobeF"/>
          <w:sz w:val="2"/>
          <w:szCs w:val="2"/>
        </w:rPr>
        <w:t>19F</w:t>
      </w:r>
      <w:r w:rsidR="00C80478" w:rsidRPr="00C761EF">
        <w:rPr>
          <w:rStyle w:val="Refdenotaalpie"/>
          <w:rFonts w:ascii="Unna" w:hAnsi="Unna" w:cs="Arial"/>
          <w:sz w:val="22"/>
          <w:szCs w:val="22"/>
        </w:rPr>
        <w:footnoteReference w:id="20"/>
      </w:r>
      <w:r w:rsidR="00FA330D" w:rsidRPr="00C761EF">
        <w:rPr>
          <w:rFonts w:ascii="Unna" w:hAnsi="Unna" w:cs="Arial"/>
          <w:sz w:val="22"/>
          <w:szCs w:val="22"/>
        </w:rPr>
        <w:t xml:space="preserve"> el Pacto Internacional de Derechos </w:t>
      </w:r>
      <w:r w:rsidR="00B24A3A" w:rsidRPr="00C761EF">
        <w:rPr>
          <w:rFonts w:ascii="Unna" w:hAnsi="Unna" w:cs="Arial"/>
          <w:sz w:val="22"/>
          <w:szCs w:val="22"/>
        </w:rPr>
        <w:t>Civiles y Políticos (artículo 2, párrafo 1, 26), el Pacto Internacional de Económicos, Sociales y Culturales (artículo 2, párrafo 2)</w:t>
      </w:r>
      <w:r w:rsidR="00500901" w:rsidRPr="00C761EF">
        <w:rPr>
          <w:rFonts w:ascii="Unna" w:hAnsi="Unna" w:cs="Arial"/>
          <w:sz w:val="22"/>
          <w:szCs w:val="22"/>
        </w:rPr>
        <w:t xml:space="preserve"> y</w:t>
      </w:r>
      <w:r w:rsidR="005C459C" w:rsidRPr="00C761EF">
        <w:rPr>
          <w:rFonts w:ascii="Unna" w:hAnsi="Unna" w:cs="Arial"/>
          <w:sz w:val="22"/>
          <w:szCs w:val="22"/>
        </w:rPr>
        <w:t xml:space="preserve"> </w:t>
      </w:r>
      <w:r w:rsidR="00B24A3A" w:rsidRPr="00C761EF">
        <w:rPr>
          <w:rFonts w:ascii="Unna" w:hAnsi="Unna" w:cs="Arial"/>
          <w:sz w:val="22"/>
          <w:szCs w:val="22"/>
        </w:rPr>
        <w:t>el Protocolo Adicional sobre Derechos Humanos en Materia de Derechos Económicos, Sociales y Culturales (artículo 3)</w:t>
      </w:r>
      <w:r w:rsidR="00122C9B" w:rsidRPr="00C761EF">
        <w:rPr>
          <w:rFonts w:ascii="Unna" w:hAnsi="Unna" w:cs="Arial"/>
          <w:sz w:val="22"/>
          <w:szCs w:val="22"/>
        </w:rPr>
        <w:t xml:space="preserve">, </w:t>
      </w:r>
      <w:r w:rsidR="00826D75" w:rsidRPr="00C761EF">
        <w:rPr>
          <w:rFonts w:ascii="Unna" w:hAnsi="Unna" w:cs="Arial"/>
          <w:sz w:val="22"/>
          <w:szCs w:val="22"/>
        </w:rPr>
        <w:t>que</w:t>
      </w:r>
      <w:r w:rsidR="006C0B81" w:rsidRPr="00C761EF">
        <w:rPr>
          <w:rFonts w:ascii="Unna" w:hAnsi="Unna" w:cs="Arial"/>
          <w:sz w:val="22"/>
          <w:szCs w:val="22"/>
        </w:rPr>
        <w:t xml:space="preserve"> </w:t>
      </w:r>
      <w:r w:rsidR="005A5F74" w:rsidRPr="00C761EF">
        <w:rPr>
          <w:rFonts w:ascii="Unna" w:hAnsi="Unna" w:cs="Arial"/>
          <w:sz w:val="22"/>
          <w:szCs w:val="22"/>
        </w:rPr>
        <w:t>impone</w:t>
      </w:r>
      <w:r w:rsidR="006C0B81" w:rsidRPr="00C761EF">
        <w:rPr>
          <w:rFonts w:ascii="Unna" w:hAnsi="Unna" w:cs="Arial"/>
          <w:sz w:val="22"/>
          <w:szCs w:val="22"/>
        </w:rPr>
        <w:t>n</w:t>
      </w:r>
      <w:r w:rsidR="005A5F74" w:rsidRPr="00C761EF">
        <w:rPr>
          <w:rFonts w:ascii="Unna" w:hAnsi="Unna" w:cs="Arial"/>
          <w:sz w:val="22"/>
          <w:szCs w:val="22"/>
        </w:rPr>
        <w:t xml:space="preserve"> a </w:t>
      </w:r>
      <w:r w:rsidR="00520550" w:rsidRPr="00C761EF">
        <w:rPr>
          <w:rFonts w:ascii="Unna" w:hAnsi="Unna" w:cs="Arial"/>
          <w:sz w:val="22"/>
          <w:szCs w:val="22"/>
        </w:rPr>
        <w:t xml:space="preserve">los </w:t>
      </w:r>
      <w:r w:rsidR="00122C9B" w:rsidRPr="00C761EF">
        <w:rPr>
          <w:rFonts w:ascii="Unna" w:hAnsi="Unna" w:cs="Arial"/>
          <w:sz w:val="22"/>
          <w:szCs w:val="22"/>
        </w:rPr>
        <w:t>e</w:t>
      </w:r>
      <w:r w:rsidR="00520550" w:rsidRPr="00C761EF">
        <w:rPr>
          <w:rFonts w:ascii="Unna" w:hAnsi="Unna" w:cs="Arial"/>
          <w:sz w:val="22"/>
          <w:szCs w:val="22"/>
        </w:rPr>
        <w:t xml:space="preserve">stados </w:t>
      </w:r>
      <w:r w:rsidR="00122C9B" w:rsidRPr="00C761EF">
        <w:rPr>
          <w:rFonts w:ascii="Unna" w:hAnsi="Unna" w:cs="Arial"/>
          <w:sz w:val="22"/>
          <w:szCs w:val="22"/>
        </w:rPr>
        <w:t>p</w:t>
      </w:r>
      <w:r w:rsidR="00520550" w:rsidRPr="00C761EF">
        <w:rPr>
          <w:rFonts w:ascii="Unna" w:hAnsi="Unna" w:cs="Arial"/>
          <w:sz w:val="22"/>
          <w:szCs w:val="22"/>
        </w:rPr>
        <w:t xml:space="preserve">artes </w:t>
      </w:r>
      <w:r w:rsidR="005A5F74" w:rsidRPr="00C761EF">
        <w:rPr>
          <w:rFonts w:ascii="Unna" w:hAnsi="Unna" w:cs="Arial"/>
          <w:sz w:val="22"/>
          <w:szCs w:val="22"/>
        </w:rPr>
        <w:t xml:space="preserve">el deber de </w:t>
      </w:r>
      <w:r w:rsidR="00520550" w:rsidRPr="00C761EF">
        <w:rPr>
          <w:rFonts w:ascii="Unna" w:hAnsi="Unna" w:cs="Arial"/>
          <w:sz w:val="22"/>
          <w:szCs w:val="22"/>
        </w:rPr>
        <w:t>adopt</w:t>
      </w:r>
      <w:r w:rsidR="005A5F74" w:rsidRPr="00C761EF">
        <w:rPr>
          <w:rFonts w:ascii="Unna" w:hAnsi="Unna" w:cs="Arial"/>
          <w:sz w:val="22"/>
          <w:szCs w:val="22"/>
        </w:rPr>
        <w:t>ar</w:t>
      </w:r>
      <w:r w:rsidR="00520550" w:rsidRPr="00C761EF">
        <w:rPr>
          <w:rFonts w:ascii="Unna" w:hAnsi="Unna" w:cs="Arial"/>
          <w:sz w:val="22"/>
          <w:szCs w:val="22"/>
        </w:rPr>
        <w:t xml:space="preserve"> las medidas apropiadas para impedir todas las formas </w:t>
      </w:r>
      <w:r w:rsidR="00FD279B" w:rsidRPr="00C761EF">
        <w:rPr>
          <w:rFonts w:ascii="Unna" w:hAnsi="Unna" w:cs="Arial"/>
          <w:sz w:val="22"/>
          <w:szCs w:val="22"/>
        </w:rPr>
        <w:t xml:space="preserve">de </w:t>
      </w:r>
      <w:r w:rsidR="00520550" w:rsidRPr="00C761EF">
        <w:rPr>
          <w:rFonts w:ascii="Unna" w:hAnsi="Unna" w:cs="Arial"/>
          <w:sz w:val="22"/>
          <w:szCs w:val="22"/>
        </w:rPr>
        <w:t xml:space="preserve">discriminación </w:t>
      </w:r>
      <w:r w:rsidR="00FD279B" w:rsidRPr="00C761EF">
        <w:rPr>
          <w:rFonts w:ascii="Unna" w:hAnsi="Unna" w:cs="Arial"/>
          <w:sz w:val="22"/>
          <w:szCs w:val="22"/>
        </w:rPr>
        <w:t>apoyadas en</w:t>
      </w:r>
      <w:r w:rsidR="00520550" w:rsidRPr="00C761EF">
        <w:rPr>
          <w:rFonts w:ascii="Unna" w:hAnsi="Unna" w:cs="Arial"/>
          <w:sz w:val="22"/>
          <w:szCs w:val="22"/>
        </w:rPr>
        <w:t xml:space="preserve"> la </w:t>
      </w:r>
      <w:r w:rsidR="00081781" w:rsidRPr="00C761EF">
        <w:rPr>
          <w:rFonts w:ascii="Unna" w:hAnsi="Unna" w:cs="Arial"/>
          <w:sz w:val="22"/>
          <w:szCs w:val="22"/>
        </w:rPr>
        <w:t>discapacidad.</w:t>
      </w:r>
    </w:p>
    <w:p w14:paraId="6B09F7CD" w14:textId="6171EACF" w:rsidR="00A81946" w:rsidRPr="00C761EF" w:rsidRDefault="008979E5" w:rsidP="00731642">
      <w:pPr>
        <w:pBdr>
          <w:top w:val="nil"/>
          <w:left w:val="nil"/>
          <w:bottom w:val="nil"/>
          <w:right w:val="nil"/>
          <w:between w:val="nil"/>
          <w:bar w:val="nil"/>
        </w:pBdr>
        <w:spacing w:line="276" w:lineRule="auto"/>
        <w:ind w:firstLine="567"/>
        <w:contextualSpacing/>
        <w:jc w:val="both"/>
        <w:rPr>
          <w:rFonts w:ascii="Unna" w:hAnsi="Unna" w:cs="Arial"/>
          <w:sz w:val="22"/>
          <w:szCs w:val="22"/>
        </w:rPr>
      </w:pPr>
      <w:r w:rsidRPr="00C761EF">
        <w:rPr>
          <w:rFonts w:ascii="Unna" w:hAnsi="Unna" w:cs="Arial"/>
          <w:sz w:val="22"/>
          <w:szCs w:val="22"/>
        </w:rPr>
        <w:t>E</w:t>
      </w:r>
      <w:r w:rsidR="00500901" w:rsidRPr="00C761EF">
        <w:rPr>
          <w:rFonts w:ascii="Unna" w:hAnsi="Unna" w:cs="Arial"/>
          <w:sz w:val="22"/>
          <w:szCs w:val="22"/>
        </w:rPr>
        <w:t>n el sistema regional interamericano</w:t>
      </w:r>
      <w:r w:rsidR="002979D5" w:rsidRPr="00C761EF">
        <w:rPr>
          <w:rFonts w:ascii="Unna" w:hAnsi="Unna" w:cs="Arial"/>
          <w:sz w:val="22"/>
          <w:szCs w:val="22"/>
        </w:rPr>
        <w:t xml:space="preserve"> </w:t>
      </w:r>
      <w:r w:rsidR="00C5115C" w:rsidRPr="00C761EF">
        <w:rPr>
          <w:rFonts w:ascii="Unna" w:hAnsi="Unna" w:cs="Arial"/>
          <w:sz w:val="22"/>
          <w:szCs w:val="22"/>
        </w:rPr>
        <w:t xml:space="preserve">se encuentran </w:t>
      </w:r>
      <w:r w:rsidR="001961ED" w:rsidRPr="00C761EF">
        <w:rPr>
          <w:rFonts w:ascii="Unna" w:hAnsi="Unna" w:cs="Arial"/>
          <w:sz w:val="22"/>
          <w:szCs w:val="22"/>
        </w:rPr>
        <w:t xml:space="preserve">la </w:t>
      </w:r>
      <w:r w:rsidR="00344178" w:rsidRPr="00C761EF">
        <w:rPr>
          <w:rFonts w:ascii="Unna" w:hAnsi="Unna" w:cs="Arial"/>
          <w:sz w:val="22"/>
          <w:szCs w:val="22"/>
        </w:rPr>
        <w:t xml:space="preserve">Convención Interamericana </w:t>
      </w:r>
      <w:r w:rsidR="007A66AB" w:rsidRPr="00C761EF">
        <w:rPr>
          <w:rFonts w:ascii="Unna" w:hAnsi="Unna" w:cs="Arial"/>
          <w:sz w:val="22"/>
          <w:szCs w:val="22"/>
        </w:rPr>
        <w:t>C</w:t>
      </w:r>
      <w:r w:rsidR="00344178" w:rsidRPr="00C761EF">
        <w:rPr>
          <w:rFonts w:ascii="Unna" w:hAnsi="Unna" w:cs="Arial"/>
          <w:sz w:val="22"/>
          <w:szCs w:val="22"/>
        </w:rPr>
        <w:t xml:space="preserve">ontra </w:t>
      </w:r>
      <w:r w:rsidR="007A66AB" w:rsidRPr="00C761EF">
        <w:rPr>
          <w:rFonts w:ascii="Unna" w:hAnsi="Unna" w:cs="Arial"/>
          <w:sz w:val="22"/>
          <w:szCs w:val="22"/>
        </w:rPr>
        <w:t>T</w:t>
      </w:r>
      <w:r w:rsidR="00344178" w:rsidRPr="00C761EF">
        <w:rPr>
          <w:rFonts w:ascii="Unna" w:hAnsi="Unna" w:cs="Arial"/>
          <w:sz w:val="22"/>
          <w:szCs w:val="22"/>
        </w:rPr>
        <w:t xml:space="preserve">oda </w:t>
      </w:r>
      <w:r w:rsidR="007A66AB" w:rsidRPr="00C761EF">
        <w:rPr>
          <w:rFonts w:ascii="Unna" w:hAnsi="Unna" w:cs="Arial"/>
          <w:sz w:val="22"/>
          <w:szCs w:val="22"/>
        </w:rPr>
        <w:t>F</w:t>
      </w:r>
      <w:r w:rsidR="00344178" w:rsidRPr="00C761EF">
        <w:rPr>
          <w:rFonts w:ascii="Unna" w:hAnsi="Unna" w:cs="Arial"/>
          <w:sz w:val="22"/>
          <w:szCs w:val="22"/>
        </w:rPr>
        <w:t xml:space="preserve">orma de Discriminación e Intolerancia, la </w:t>
      </w:r>
      <w:r w:rsidR="00661FD3" w:rsidRPr="00C761EF">
        <w:rPr>
          <w:rFonts w:ascii="Unna" w:hAnsi="Unna" w:cs="Arial"/>
          <w:sz w:val="22"/>
          <w:szCs w:val="22"/>
        </w:rPr>
        <w:t>Convención Interamericana para la Eliminación de Todas las Formas de Discriminación contra las Personas con Discapacidad</w:t>
      </w:r>
      <w:r w:rsidR="00702648" w:rsidRPr="00C761EF">
        <w:rPr>
          <w:rFonts w:ascii="Unna" w:hAnsi="Unna" w:cs="Arial"/>
          <w:sz w:val="22"/>
          <w:szCs w:val="22"/>
        </w:rPr>
        <w:t xml:space="preserve">, </w:t>
      </w:r>
      <w:r w:rsidR="00E23686" w:rsidRPr="00C761EF">
        <w:rPr>
          <w:rFonts w:ascii="Unna" w:hAnsi="Unna" w:cs="Arial"/>
          <w:sz w:val="22"/>
          <w:szCs w:val="22"/>
        </w:rPr>
        <w:t>la Convención Americana sobre Derechos Humanos (artículo 1, párr</w:t>
      </w:r>
      <w:r w:rsidR="007A66AB" w:rsidRPr="00C761EF">
        <w:rPr>
          <w:rFonts w:ascii="Unna" w:hAnsi="Unna" w:cs="Arial"/>
          <w:sz w:val="22"/>
          <w:szCs w:val="22"/>
        </w:rPr>
        <w:t>.</w:t>
      </w:r>
      <w:r w:rsidR="00E23686" w:rsidRPr="00C761EF">
        <w:rPr>
          <w:rFonts w:ascii="Unna" w:hAnsi="Unna" w:cs="Arial"/>
          <w:sz w:val="22"/>
          <w:szCs w:val="22"/>
        </w:rPr>
        <w:t xml:space="preserve"> 1</w:t>
      </w:r>
      <w:r w:rsidR="007E777C" w:rsidRPr="00C761EF">
        <w:rPr>
          <w:rFonts w:ascii="Unna" w:hAnsi="Unna" w:cs="Arial"/>
          <w:sz w:val="22"/>
          <w:szCs w:val="22"/>
        </w:rPr>
        <w:t>, 2, 24</w:t>
      </w:r>
      <w:r w:rsidR="00E23686" w:rsidRPr="00C761EF">
        <w:rPr>
          <w:rFonts w:ascii="Unna" w:hAnsi="Unna" w:cs="Arial"/>
          <w:sz w:val="22"/>
          <w:szCs w:val="22"/>
        </w:rPr>
        <w:t xml:space="preserve">) y </w:t>
      </w:r>
      <w:r w:rsidR="000F653E" w:rsidRPr="00C761EF">
        <w:rPr>
          <w:rFonts w:ascii="Unna" w:hAnsi="Unna" w:cs="Arial"/>
          <w:sz w:val="22"/>
          <w:szCs w:val="22"/>
        </w:rPr>
        <w:t xml:space="preserve">el </w:t>
      </w:r>
      <w:r w:rsidR="00E23686" w:rsidRPr="00C761EF">
        <w:rPr>
          <w:rFonts w:ascii="Unna" w:hAnsi="Unna" w:cs="Arial"/>
          <w:sz w:val="22"/>
          <w:szCs w:val="22"/>
        </w:rPr>
        <w:t>Protocolo Adicional sobre Derechos Humanos en Materia de Derechos Económicos, Sociales y Culturales (artículo 3)</w:t>
      </w:r>
      <w:r w:rsidR="007A66AB" w:rsidRPr="00C761EF">
        <w:rPr>
          <w:rFonts w:ascii="Unna" w:hAnsi="Unna" w:cs="Arial"/>
          <w:sz w:val="22"/>
          <w:szCs w:val="22"/>
        </w:rPr>
        <w:t>,</w:t>
      </w:r>
      <w:r w:rsidR="00D350DE" w:rsidRPr="00C761EF">
        <w:rPr>
          <w:rFonts w:ascii="Unna" w:hAnsi="Unna" w:cs="Arial"/>
          <w:sz w:val="22"/>
          <w:szCs w:val="22"/>
        </w:rPr>
        <w:t xml:space="preserve"> que reconocen a la </w:t>
      </w:r>
      <w:r w:rsidR="00ED06F7" w:rsidRPr="00C761EF">
        <w:rPr>
          <w:rFonts w:ascii="Unna" w:hAnsi="Unna" w:cs="Arial"/>
          <w:sz w:val="22"/>
          <w:szCs w:val="22"/>
        </w:rPr>
        <w:t xml:space="preserve">discapacidad </w:t>
      </w:r>
      <w:r w:rsidR="00D350DE" w:rsidRPr="00C761EF">
        <w:rPr>
          <w:rFonts w:ascii="Unna" w:hAnsi="Unna" w:cs="Arial"/>
          <w:sz w:val="22"/>
          <w:szCs w:val="22"/>
        </w:rPr>
        <w:t xml:space="preserve">entre los motivos por los cuales se prohíbe establecer distinciones en el ejercicio de los derechos que </w:t>
      </w:r>
      <w:r w:rsidR="00162917" w:rsidRPr="00C761EF">
        <w:rPr>
          <w:rFonts w:ascii="Unna" w:hAnsi="Unna" w:cs="Arial"/>
          <w:sz w:val="22"/>
          <w:szCs w:val="22"/>
        </w:rPr>
        <w:t xml:space="preserve">estos ordenamientos reconocen. </w:t>
      </w:r>
    </w:p>
    <w:p w14:paraId="176B2D9B" w14:textId="102346FC" w:rsidR="003671B1" w:rsidRPr="00C761EF" w:rsidRDefault="00361C7D" w:rsidP="008470D1">
      <w:pPr>
        <w:pBdr>
          <w:top w:val="nil"/>
          <w:left w:val="nil"/>
          <w:bottom w:val="nil"/>
          <w:right w:val="nil"/>
          <w:between w:val="nil"/>
          <w:bar w:val="nil"/>
        </w:pBdr>
        <w:spacing w:line="23" w:lineRule="atLeast"/>
        <w:ind w:firstLine="567"/>
        <w:contextualSpacing/>
        <w:jc w:val="both"/>
        <w:rPr>
          <w:rFonts w:ascii="Unna" w:hAnsi="Unna" w:cs="Arial"/>
          <w:sz w:val="22"/>
          <w:szCs w:val="22"/>
        </w:rPr>
      </w:pPr>
      <w:r w:rsidRPr="00C761EF">
        <w:rPr>
          <w:rFonts w:ascii="Unna" w:hAnsi="Unna" w:cs="Arial"/>
          <w:sz w:val="22"/>
          <w:szCs w:val="22"/>
        </w:rPr>
        <w:t>Tanto l</w:t>
      </w:r>
      <w:r w:rsidR="000F653E" w:rsidRPr="00C761EF">
        <w:rPr>
          <w:rFonts w:ascii="Unna" w:hAnsi="Unna" w:cs="Arial"/>
          <w:sz w:val="22"/>
          <w:szCs w:val="22"/>
        </w:rPr>
        <w:t>a Corte Interamericana de Derechos Humanos (C</w:t>
      </w:r>
      <w:r w:rsidR="00EE759D" w:rsidRPr="00C761EF">
        <w:rPr>
          <w:rFonts w:ascii="Unna" w:hAnsi="Unna" w:cs="Arial"/>
          <w:sz w:val="22"/>
          <w:szCs w:val="22"/>
        </w:rPr>
        <w:t>orte</w:t>
      </w:r>
      <w:r w:rsidR="000F653E" w:rsidRPr="00C761EF">
        <w:rPr>
          <w:rFonts w:ascii="Unna" w:hAnsi="Unna" w:cs="Arial"/>
          <w:sz w:val="22"/>
          <w:szCs w:val="22"/>
        </w:rPr>
        <w:t xml:space="preserve"> IDH),</w:t>
      </w:r>
      <w:r w:rsidR="003D5477" w:rsidRPr="00C761EF">
        <w:rPr>
          <w:rFonts w:ascii="Unna" w:hAnsi="Unna" w:cs="Arial"/>
          <w:sz w:val="22"/>
          <w:szCs w:val="22"/>
        </w:rPr>
        <w:t xml:space="preserve"> como</w:t>
      </w:r>
      <w:r w:rsidR="00314F8F" w:rsidRPr="00C761EF">
        <w:rPr>
          <w:rFonts w:ascii="Unna" w:hAnsi="Unna" w:cs="Arial"/>
          <w:sz w:val="22"/>
          <w:szCs w:val="22"/>
        </w:rPr>
        <w:t xml:space="preserve"> la institución judicial del </w:t>
      </w:r>
      <w:r w:rsidR="00A42D7F" w:rsidRPr="00C761EF">
        <w:rPr>
          <w:rFonts w:ascii="Unna" w:hAnsi="Unna" w:cs="Arial"/>
          <w:sz w:val="22"/>
          <w:szCs w:val="22"/>
        </w:rPr>
        <w:t>Sistema Interamericano de Derechos Humanos</w:t>
      </w:r>
      <w:r w:rsidR="003F4CF3" w:rsidRPr="00C761EF">
        <w:rPr>
          <w:rFonts w:ascii="Unna" w:hAnsi="Unna" w:cs="Arial"/>
          <w:sz w:val="22"/>
          <w:szCs w:val="22"/>
        </w:rPr>
        <w:t xml:space="preserve">, </w:t>
      </w:r>
      <w:r w:rsidR="000F653E" w:rsidRPr="00C761EF">
        <w:rPr>
          <w:rFonts w:ascii="Unna" w:hAnsi="Unna" w:cs="Arial"/>
          <w:sz w:val="22"/>
          <w:szCs w:val="22"/>
        </w:rPr>
        <w:t xml:space="preserve">en el caso </w:t>
      </w:r>
      <w:proofErr w:type="spellStart"/>
      <w:r w:rsidR="000F653E" w:rsidRPr="00C761EF">
        <w:rPr>
          <w:rFonts w:ascii="Unna" w:hAnsi="Unna" w:cs="Arial"/>
          <w:sz w:val="22"/>
          <w:szCs w:val="22"/>
        </w:rPr>
        <w:t>Guachalá</w:t>
      </w:r>
      <w:proofErr w:type="spellEnd"/>
      <w:r w:rsidR="000F653E" w:rsidRPr="00C761EF">
        <w:rPr>
          <w:rFonts w:ascii="Unna" w:hAnsi="Unna" w:cs="Arial"/>
          <w:sz w:val="22"/>
          <w:szCs w:val="22"/>
        </w:rPr>
        <w:t xml:space="preserve"> Chimbo y otros </w:t>
      </w:r>
      <w:r w:rsidR="000C7035" w:rsidRPr="00731642">
        <w:rPr>
          <w:rFonts w:ascii="Unna" w:hAnsi="Unna" w:cs="Arial"/>
          <w:i/>
          <w:iCs/>
          <w:sz w:val="22"/>
          <w:szCs w:val="22"/>
        </w:rPr>
        <w:t>v</w:t>
      </w:r>
      <w:r w:rsidR="000F653E" w:rsidRPr="00731642">
        <w:rPr>
          <w:rFonts w:ascii="Unna" w:hAnsi="Unna" w:cs="Arial"/>
          <w:i/>
          <w:iCs/>
          <w:sz w:val="22"/>
          <w:szCs w:val="22"/>
        </w:rPr>
        <w:t>s</w:t>
      </w:r>
      <w:r w:rsidR="000F653E" w:rsidRPr="00C761EF">
        <w:rPr>
          <w:rFonts w:ascii="Unna" w:hAnsi="Unna" w:cs="Arial"/>
          <w:sz w:val="22"/>
          <w:szCs w:val="22"/>
        </w:rPr>
        <w:t>. Ecuador,</w:t>
      </w:r>
      <w:r w:rsidR="00C412BE" w:rsidRPr="00C761EF">
        <w:rPr>
          <w:rFonts w:ascii="Unna" w:hAnsi="Unna" w:cs="Arial"/>
          <w:sz w:val="22"/>
          <w:szCs w:val="22"/>
        </w:rPr>
        <w:t xml:space="preserve"> </w:t>
      </w:r>
      <w:r w:rsidR="00485404" w:rsidRPr="00C761EF">
        <w:rPr>
          <w:rFonts w:ascii="Unna" w:hAnsi="Unna" w:cs="Arial"/>
          <w:sz w:val="22"/>
          <w:szCs w:val="22"/>
        </w:rPr>
        <w:t>reconoce</w:t>
      </w:r>
      <w:r w:rsidRPr="00C761EF">
        <w:rPr>
          <w:rFonts w:ascii="Unna" w:hAnsi="Unna" w:cs="Arial"/>
          <w:sz w:val="22"/>
          <w:szCs w:val="22"/>
        </w:rPr>
        <w:t>n</w:t>
      </w:r>
      <w:r w:rsidR="00485404" w:rsidRPr="00C761EF">
        <w:rPr>
          <w:rFonts w:ascii="Unna" w:hAnsi="Unna" w:cs="Arial"/>
          <w:sz w:val="22"/>
          <w:szCs w:val="22"/>
        </w:rPr>
        <w:t xml:space="preserve"> </w:t>
      </w:r>
      <w:r w:rsidR="000F653E" w:rsidRPr="00C761EF">
        <w:rPr>
          <w:rFonts w:ascii="Unna" w:hAnsi="Unna" w:cs="Arial"/>
          <w:sz w:val="22"/>
          <w:szCs w:val="22"/>
        </w:rPr>
        <w:t xml:space="preserve">la </w:t>
      </w:r>
      <w:r w:rsidR="00ED06F7" w:rsidRPr="00C761EF">
        <w:rPr>
          <w:rFonts w:ascii="Unna" w:hAnsi="Unna" w:cs="Arial"/>
          <w:sz w:val="22"/>
          <w:szCs w:val="22"/>
        </w:rPr>
        <w:t xml:space="preserve">discapacidad </w:t>
      </w:r>
      <w:r w:rsidR="00485404" w:rsidRPr="00C761EF">
        <w:rPr>
          <w:rFonts w:ascii="Unna" w:hAnsi="Unna" w:cs="Arial"/>
          <w:sz w:val="22"/>
          <w:szCs w:val="22"/>
        </w:rPr>
        <w:t xml:space="preserve">como </w:t>
      </w:r>
      <w:r w:rsidR="000F653E" w:rsidRPr="00C761EF">
        <w:rPr>
          <w:rFonts w:ascii="Unna" w:hAnsi="Unna" w:cs="Arial"/>
          <w:sz w:val="22"/>
          <w:szCs w:val="22"/>
        </w:rPr>
        <w:t xml:space="preserve">una categoría protegida en el artículo 1.1 de la Convención Americana sobre Derechos Humanos, por lo que está proscrita cualquier norma, acto o práctica discriminatoria basada en </w:t>
      </w:r>
      <w:r w:rsidR="000D27A5" w:rsidRPr="00C761EF">
        <w:rPr>
          <w:rFonts w:ascii="Unna" w:hAnsi="Unna" w:cs="Arial"/>
          <w:sz w:val="22"/>
          <w:szCs w:val="22"/>
        </w:rPr>
        <w:t>ella, de manera</w:t>
      </w:r>
      <w:r w:rsidR="000F653E" w:rsidRPr="00C761EF">
        <w:rPr>
          <w:rFonts w:ascii="Unna" w:hAnsi="Unna" w:cs="Arial"/>
          <w:sz w:val="22"/>
          <w:szCs w:val="22"/>
        </w:rPr>
        <w:t xml:space="preserve"> real o </w:t>
      </w:r>
      <w:r w:rsidR="000D27A5" w:rsidRPr="00C761EF">
        <w:rPr>
          <w:rFonts w:ascii="Unna" w:hAnsi="Unna" w:cs="Arial"/>
          <w:sz w:val="22"/>
          <w:szCs w:val="22"/>
        </w:rPr>
        <w:t xml:space="preserve">cuando sea </w:t>
      </w:r>
      <w:r w:rsidR="000F653E" w:rsidRPr="00C761EF">
        <w:rPr>
          <w:rFonts w:ascii="Unna" w:hAnsi="Unna" w:cs="Arial"/>
          <w:sz w:val="22"/>
          <w:szCs w:val="22"/>
        </w:rPr>
        <w:t xml:space="preserve">percibida </w:t>
      </w:r>
      <w:r w:rsidR="000D27A5" w:rsidRPr="00C761EF">
        <w:rPr>
          <w:rFonts w:ascii="Unna" w:hAnsi="Unna" w:cs="Arial"/>
          <w:sz w:val="22"/>
          <w:szCs w:val="22"/>
        </w:rPr>
        <w:t xml:space="preserve">por </w:t>
      </w:r>
      <w:r w:rsidR="000F653E" w:rsidRPr="00C761EF">
        <w:rPr>
          <w:rFonts w:ascii="Unna" w:hAnsi="Unna" w:cs="Arial"/>
          <w:sz w:val="22"/>
          <w:szCs w:val="22"/>
        </w:rPr>
        <w:t>la persona</w:t>
      </w:r>
      <w:r w:rsidR="000C7035" w:rsidRPr="00C761EF">
        <w:rPr>
          <w:rFonts w:ascii="Unna" w:hAnsi="Unna" w:cs="Arial"/>
          <w:sz w:val="22"/>
          <w:szCs w:val="22"/>
        </w:rPr>
        <w:t>.</w:t>
      </w:r>
      <w:r w:rsidR="004676FB">
        <w:rPr>
          <w:rFonts w:ascii="ZWAdobeF" w:hAnsi="ZWAdobeF" w:cs="ZWAdobeF"/>
          <w:sz w:val="2"/>
          <w:szCs w:val="2"/>
        </w:rPr>
        <w:t>20F</w:t>
      </w:r>
      <w:r w:rsidR="000C7035" w:rsidRPr="00C761EF">
        <w:rPr>
          <w:rStyle w:val="Refdenotaalpie"/>
          <w:rFonts w:ascii="Unna" w:hAnsi="Unna" w:cs="Arial"/>
          <w:sz w:val="22"/>
          <w:szCs w:val="22"/>
        </w:rPr>
        <w:footnoteReference w:id="21"/>
      </w:r>
    </w:p>
    <w:p w14:paraId="3FB78FBC" w14:textId="1C590146" w:rsidR="003D29FE" w:rsidRPr="00C761EF" w:rsidRDefault="004F1E0F" w:rsidP="008470D1">
      <w:pPr>
        <w:pStyle w:val="SingleTxtG"/>
        <w:spacing w:after="0" w:line="23" w:lineRule="atLeast"/>
        <w:ind w:left="0" w:right="0" w:firstLine="567"/>
        <w:rPr>
          <w:rFonts w:ascii="Unna" w:hAnsi="Unna" w:cs="Arial"/>
          <w:sz w:val="22"/>
          <w:szCs w:val="22"/>
        </w:rPr>
      </w:pPr>
      <w:r w:rsidRPr="00C761EF">
        <w:rPr>
          <w:rFonts w:ascii="Unna" w:hAnsi="Unna" w:cs="Arial"/>
          <w:sz w:val="22"/>
          <w:szCs w:val="22"/>
        </w:rPr>
        <w:t>L</w:t>
      </w:r>
      <w:r w:rsidR="00862EE5" w:rsidRPr="00C761EF">
        <w:rPr>
          <w:rFonts w:ascii="Unna" w:hAnsi="Unna" w:cs="Arial"/>
          <w:sz w:val="22"/>
          <w:szCs w:val="22"/>
        </w:rPr>
        <w:t xml:space="preserve">a normativa especializada </w:t>
      </w:r>
      <w:r w:rsidR="00D350DE" w:rsidRPr="00C761EF">
        <w:rPr>
          <w:rFonts w:ascii="Unna" w:hAnsi="Unna" w:cs="Arial"/>
          <w:sz w:val="22"/>
          <w:szCs w:val="22"/>
        </w:rPr>
        <w:t xml:space="preserve">en el tema de la </w:t>
      </w:r>
      <w:r w:rsidR="007A3570" w:rsidRPr="00C761EF">
        <w:rPr>
          <w:rFonts w:ascii="Unna" w:hAnsi="Unna" w:cs="Arial"/>
          <w:sz w:val="22"/>
          <w:szCs w:val="22"/>
        </w:rPr>
        <w:t>discapacidad</w:t>
      </w:r>
      <w:r w:rsidR="00FD611C" w:rsidRPr="00C761EF">
        <w:rPr>
          <w:rFonts w:ascii="Unna" w:hAnsi="Unna" w:cs="Arial"/>
          <w:sz w:val="22"/>
          <w:szCs w:val="22"/>
        </w:rPr>
        <w:t>, principalmente</w:t>
      </w:r>
      <w:r w:rsidR="007A3570" w:rsidRPr="00C761EF">
        <w:rPr>
          <w:rFonts w:ascii="Unna" w:hAnsi="Unna" w:cs="Arial"/>
          <w:sz w:val="22"/>
          <w:szCs w:val="22"/>
        </w:rPr>
        <w:t xml:space="preserve"> </w:t>
      </w:r>
      <w:r w:rsidR="009F1A1E" w:rsidRPr="00C761EF">
        <w:rPr>
          <w:rFonts w:ascii="Unna" w:hAnsi="Unna" w:cs="Arial"/>
          <w:sz w:val="22"/>
          <w:szCs w:val="22"/>
        </w:rPr>
        <w:t xml:space="preserve">se </w:t>
      </w:r>
      <w:r w:rsidR="00650477" w:rsidRPr="00C761EF">
        <w:rPr>
          <w:rFonts w:ascii="Unna" w:hAnsi="Unna" w:cs="Arial"/>
          <w:sz w:val="22"/>
          <w:szCs w:val="22"/>
        </w:rPr>
        <w:t xml:space="preserve">integra por </w:t>
      </w:r>
      <w:r w:rsidR="008905C8" w:rsidRPr="00C761EF">
        <w:rPr>
          <w:rFonts w:ascii="Unna" w:hAnsi="Unna" w:cs="Arial"/>
          <w:sz w:val="22"/>
          <w:szCs w:val="22"/>
        </w:rPr>
        <w:t xml:space="preserve">la </w:t>
      </w:r>
      <w:r w:rsidR="007B4E0D" w:rsidRPr="00C761EF">
        <w:rPr>
          <w:rFonts w:ascii="Unna" w:hAnsi="Unna" w:cs="Arial"/>
          <w:sz w:val="22"/>
          <w:szCs w:val="22"/>
        </w:rPr>
        <w:t xml:space="preserve">CDPD, </w:t>
      </w:r>
      <w:r w:rsidR="00C42E49" w:rsidRPr="00C761EF">
        <w:rPr>
          <w:rFonts w:ascii="Unna" w:hAnsi="Unna" w:cs="Arial"/>
          <w:sz w:val="22"/>
          <w:szCs w:val="22"/>
        </w:rPr>
        <w:t xml:space="preserve">el </w:t>
      </w:r>
      <w:r w:rsidR="003F4CF3" w:rsidRPr="00C761EF">
        <w:rPr>
          <w:rFonts w:ascii="Unna" w:hAnsi="Unna" w:cs="Arial"/>
          <w:sz w:val="22"/>
          <w:szCs w:val="22"/>
        </w:rPr>
        <w:t>p</w:t>
      </w:r>
      <w:r w:rsidR="00C42E49" w:rsidRPr="00C761EF">
        <w:rPr>
          <w:rFonts w:ascii="Unna" w:hAnsi="Unna" w:cs="Arial"/>
          <w:sz w:val="22"/>
          <w:szCs w:val="22"/>
        </w:rPr>
        <w:t xml:space="preserve">rotocolo </w:t>
      </w:r>
      <w:r w:rsidR="003F4CF3" w:rsidRPr="00C761EF">
        <w:rPr>
          <w:rFonts w:ascii="Unna" w:hAnsi="Unna" w:cs="Arial"/>
          <w:sz w:val="22"/>
          <w:szCs w:val="22"/>
        </w:rPr>
        <w:t>f</w:t>
      </w:r>
      <w:r w:rsidR="00C42E49" w:rsidRPr="00C761EF">
        <w:rPr>
          <w:rFonts w:ascii="Unna" w:hAnsi="Unna" w:cs="Arial"/>
          <w:sz w:val="22"/>
          <w:szCs w:val="22"/>
        </w:rPr>
        <w:t xml:space="preserve">acultativo de la Convención sobre los Derechos de las Personas con Discapacidad, </w:t>
      </w:r>
      <w:r w:rsidR="00F30FED" w:rsidRPr="00C761EF">
        <w:rPr>
          <w:rFonts w:ascii="Unna" w:hAnsi="Unna" w:cs="Arial"/>
          <w:sz w:val="22"/>
          <w:szCs w:val="22"/>
        </w:rPr>
        <w:t xml:space="preserve">la </w:t>
      </w:r>
      <w:r w:rsidR="008905C8" w:rsidRPr="00C761EF">
        <w:rPr>
          <w:rFonts w:ascii="Unna" w:hAnsi="Unna" w:cs="Arial"/>
          <w:sz w:val="22"/>
          <w:szCs w:val="22"/>
        </w:rPr>
        <w:t>Convención Interamericana para la Eliminación de Todas las Formas de Discriminación contra las Personas con Discapacidad</w:t>
      </w:r>
      <w:r w:rsidR="007B4E0D" w:rsidRPr="00C761EF">
        <w:rPr>
          <w:rFonts w:ascii="Unna" w:hAnsi="Unna" w:cs="Arial"/>
          <w:sz w:val="22"/>
          <w:szCs w:val="22"/>
        </w:rPr>
        <w:t xml:space="preserve">, </w:t>
      </w:r>
      <w:r w:rsidR="00F30FED" w:rsidRPr="00C761EF">
        <w:rPr>
          <w:rFonts w:ascii="Unna" w:hAnsi="Unna" w:cs="Arial"/>
          <w:sz w:val="22"/>
          <w:szCs w:val="22"/>
        </w:rPr>
        <w:t xml:space="preserve">la </w:t>
      </w:r>
      <w:r w:rsidR="00404EB5" w:rsidRPr="00C761EF">
        <w:rPr>
          <w:rFonts w:ascii="Unna" w:hAnsi="Unna" w:cs="Arial"/>
          <w:sz w:val="22"/>
          <w:szCs w:val="22"/>
        </w:rPr>
        <w:t>Ley Federal para Prevenir y Eliminar la Discriminación</w:t>
      </w:r>
      <w:r w:rsidR="003F4CF3" w:rsidRPr="00C761EF">
        <w:rPr>
          <w:rFonts w:ascii="Unna" w:hAnsi="Unna" w:cs="Arial"/>
          <w:sz w:val="22"/>
          <w:szCs w:val="22"/>
        </w:rPr>
        <w:t>;</w:t>
      </w:r>
      <w:r w:rsidR="003C1765" w:rsidRPr="00C761EF">
        <w:rPr>
          <w:rFonts w:ascii="Unna" w:hAnsi="Unna" w:cs="Arial"/>
          <w:sz w:val="22"/>
          <w:szCs w:val="22"/>
        </w:rPr>
        <w:t xml:space="preserve"> la </w:t>
      </w:r>
      <w:r w:rsidR="009819C0" w:rsidRPr="00C761EF">
        <w:rPr>
          <w:rFonts w:ascii="Unna" w:hAnsi="Unna" w:cs="Arial"/>
          <w:sz w:val="22"/>
          <w:szCs w:val="22"/>
        </w:rPr>
        <w:t>LGIPD</w:t>
      </w:r>
      <w:r w:rsidR="00D7357F" w:rsidRPr="00C761EF">
        <w:rPr>
          <w:rFonts w:ascii="Unna" w:hAnsi="Unna" w:cs="Arial"/>
          <w:sz w:val="22"/>
          <w:szCs w:val="22"/>
        </w:rPr>
        <w:t xml:space="preserve"> y el </w:t>
      </w:r>
      <w:r w:rsidR="009118CA" w:rsidRPr="00C761EF">
        <w:rPr>
          <w:rFonts w:ascii="Unna" w:hAnsi="Unna" w:cs="Arial"/>
          <w:sz w:val="22"/>
          <w:szCs w:val="22"/>
        </w:rPr>
        <w:t>r</w:t>
      </w:r>
      <w:r w:rsidR="00D33C42" w:rsidRPr="00C761EF">
        <w:rPr>
          <w:rFonts w:ascii="Unna" w:hAnsi="Unna" w:cs="Arial"/>
          <w:sz w:val="22"/>
          <w:szCs w:val="22"/>
        </w:rPr>
        <w:t>eglamento de la Ley General para la Inclusión de las Personas con Discapacidad</w:t>
      </w:r>
      <w:r w:rsidR="009118CA" w:rsidRPr="00C761EF">
        <w:rPr>
          <w:rFonts w:ascii="Unna" w:hAnsi="Unna" w:cs="Arial"/>
          <w:sz w:val="22"/>
          <w:szCs w:val="22"/>
        </w:rPr>
        <w:t>,</w:t>
      </w:r>
      <w:r w:rsidR="00D33C42" w:rsidRPr="00C761EF">
        <w:rPr>
          <w:rFonts w:ascii="Unna" w:hAnsi="Unna" w:cs="Arial"/>
          <w:sz w:val="22"/>
          <w:szCs w:val="22"/>
        </w:rPr>
        <w:t xml:space="preserve"> </w:t>
      </w:r>
      <w:r w:rsidR="003C1765" w:rsidRPr="00C761EF">
        <w:rPr>
          <w:rFonts w:ascii="Unna" w:hAnsi="Unna" w:cs="Arial"/>
          <w:sz w:val="22"/>
          <w:szCs w:val="22"/>
        </w:rPr>
        <w:t xml:space="preserve">que </w:t>
      </w:r>
      <w:r w:rsidR="00C13C04" w:rsidRPr="00C761EF">
        <w:rPr>
          <w:rFonts w:ascii="Unna" w:hAnsi="Unna" w:cs="Arial"/>
          <w:sz w:val="22"/>
          <w:szCs w:val="22"/>
        </w:rPr>
        <w:t xml:space="preserve">reconocen </w:t>
      </w:r>
      <w:r w:rsidR="003C1765" w:rsidRPr="00C761EF">
        <w:rPr>
          <w:rFonts w:ascii="Unna" w:hAnsi="Unna" w:cs="Arial"/>
          <w:sz w:val="22"/>
          <w:szCs w:val="22"/>
        </w:rPr>
        <w:t>l</w:t>
      </w:r>
      <w:r w:rsidR="00471961" w:rsidRPr="00C761EF">
        <w:rPr>
          <w:rFonts w:ascii="Unna" w:hAnsi="Unna" w:cs="Arial"/>
          <w:sz w:val="22"/>
          <w:szCs w:val="22"/>
        </w:rPr>
        <w:t>a diversidad de</w:t>
      </w:r>
      <w:r w:rsidR="003C1765" w:rsidRPr="00C761EF">
        <w:rPr>
          <w:rFonts w:ascii="Unna" w:hAnsi="Unna" w:cs="Arial"/>
          <w:sz w:val="22"/>
          <w:szCs w:val="22"/>
        </w:rPr>
        <w:t xml:space="preserve"> derechos</w:t>
      </w:r>
      <w:r w:rsidR="009E4D5A" w:rsidRPr="00C761EF">
        <w:rPr>
          <w:rFonts w:ascii="Unna" w:hAnsi="Unna" w:cs="Arial"/>
          <w:sz w:val="22"/>
          <w:szCs w:val="22"/>
        </w:rPr>
        <w:t xml:space="preserve"> </w:t>
      </w:r>
      <w:r w:rsidR="001E2B70" w:rsidRPr="00C761EF">
        <w:rPr>
          <w:rFonts w:ascii="Unna" w:hAnsi="Unna" w:cs="Arial"/>
          <w:sz w:val="22"/>
          <w:szCs w:val="22"/>
        </w:rPr>
        <w:t xml:space="preserve">y libertades fundamentales </w:t>
      </w:r>
      <w:r w:rsidR="00EE42CB" w:rsidRPr="00C761EF">
        <w:rPr>
          <w:rFonts w:ascii="Unna" w:hAnsi="Unna" w:cs="Arial"/>
          <w:sz w:val="22"/>
          <w:szCs w:val="22"/>
        </w:rPr>
        <w:t>de las personas con discapacidad</w:t>
      </w:r>
      <w:r w:rsidR="00ED06F7" w:rsidRPr="00C761EF">
        <w:rPr>
          <w:rFonts w:ascii="Unna" w:hAnsi="Unna" w:cs="Arial"/>
          <w:sz w:val="22"/>
          <w:szCs w:val="22"/>
        </w:rPr>
        <w:t xml:space="preserve"> </w:t>
      </w:r>
      <w:r w:rsidR="00F957B6" w:rsidRPr="00C761EF">
        <w:rPr>
          <w:rFonts w:ascii="Unna" w:hAnsi="Unna" w:cs="Arial"/>
          <w:sz w:val="22"/>
          <w:szCs w:val="22"/>
        </w:rPr>
        <w:t xml:space="preserve">que se enlistan </w:t>
      </w:r>
      <w:r w:rsidR="00545C94" w:rsidRPr="00C761EF">
        <w:rPr>
          <w:rFonts w:ascii="Unna" w:hAnsi="Unna" w:cs="Arial"/>
          <w:sz w:val="22"/>
          <w:szCs w:val="22"/>
        </w:rPr>
        <w:t>en la</w:t>
      </w:r>
      <w:r w:rsidR="00A73E93" w:rsidRPr="00C761EF">
        <w:rPr>
          <w:rFonts w:ascii="Unna" w:hAnsi="Unna" w:cs="Arial"/>
          <w:sz w:val="22"/>
          <w:szCs w:val="22"/>
        </w:rPr>
        <w:t>s</w:t>
      </w:r>
      <w:r w:rsidR="00545C94" w:rsidRPr="00C761EF">
        <w:rPr>
          <w:rFonts w:ascii="Unna" w:hAnsi="Unna" w:cs="Arial"/>
          <w:sz w:val="22"/>
          <w:szCs w:val="22"/>
        </w:rPr>
        <w:t xml:space="preserve"> </w:t>
      </w:r>
      <w:r w:rsidR="009118CA" w:rsidRPr="00C761EF">
        <w:rPr>
          <w:rFonts w:ascii="Unna" w:hAnsi="Unna" w:cs="Arial"/>
          <w:sz w:val="22"/>
          <w:szCs w:val="22"/>
        </w:rPr>
        <w:t>t</w:t>
      </w:r>
      <w:r w:rsidR="00545C94" w:rsidRPr="00C761EF">
        <w:rPr>
          <w:rFonts w:ascii="Unna" w:hAnsi="Unna" w:cs="Arial"/>
          <w:sz w:val="22"/>
          <w:szCs w:val="22"/>
        </w:rPr>
        <w:t>abla</w:t>
      </w:r>
      <w:r w:rsidR="00A73E93" w:rsidRPr="00C761EF">
        <w:rPr>
          <w:rFonts w:ascii="Unna" w:hAnsi="Unna" w:cs="Arial"/>
          <w:sz w:val="22"/>
          <w:szCs w:val="22"/>
        </w:rPr>
        <w:t>s</w:t>
      </w:r>
      <w:r w:rsidR="00545C94" w:rsidRPr="00C761EF">
        <w:rPr>
          <w:rFonts w:ascii="Unna" w:hAnsi="Unna" w:cs="Arial"/>
          <w:sz w:val="22"/>
          <w:szCs w:val="22"/>
        </w:rPr>
        <w:t xml:space="preserve"> </w:t>
      </w:r>
      <w:r w:rsidR="00162917" w:rsidRPr="00C761EF">
        <w:rPr>
          <w:rFonts w:ascii="Unna" w:hAnsi="Unna" w:cs="Arial"/>
          <w:sz w:val="22"/>
          <w:szCs w:val="22"/>
        </w:rPr>
        <w:t>3</w:t>
      </w:r>
      <w:r w:rsidR="004A51C1" w:rsidRPr="00C761EF">
        <w:rPr>
          <w:rFonts w:ascii="Unna" w:hAnsi="Unna" w:cs="Arial"/>
          <w:sz w:val="22"/>
          <w:szCs w:val="22"/>
        </w:rPr>
        <w:t>, 4, 5 y 6</w:t>
      </w:r>
      <w:r w:rsidR="009118CA" w:rsidRPr="00C761EF">
        <w:rPr>
          <w:rFonts w:ascii="Unna" w:hAnsi="Unna" w:cs="Arial"/>
          <w:sz w:val="22"/>
          <w:szCs w:val="22"/>
        </w:rPr>
        <w:t>,</w:t>
      </w:r>
      <w:r w:rsidR="00B72D24" w:rsidRPr="00C761EF">
        <w:rPr>
          <w:rFonts w:ascii="Unna" w:hAnsi="Unna" w:cs="Arial"/>
          <w:sz w:val="22"/>
          <w:szCs w:val="22"/>
        </w:rPr>
        <w:t xml:space="preserve"> para garantizar su respeto y exigibilidad</w:t>
      </w:r>
      <w:r w:rsidR="009E4D5A" w:rsidRPr="00C761EF">
        <w:rPr>
          <w:rFonts w:ascii="Unna" w:hAnsi="Unna" w:cs="Arial"/>
          <w:sz w:val="22"/>
          <w:szCs w:val="22"/>
        </w:rPr>
        <w:t xml:space="preserve"> con los estándares </w:t>
      </w:r>
      <w:r w:rsidR="00EE42CB" w:rsidRPr="00C761EF">
        <w:rPr>
          <w:rFonts w:ascii="Unna" w:hAnsi="Unna" w:cs="Arial"/>
          <w:sz w:val="22"/>
          <w:szCs w:val="22"/>
        </w:rPr>
        <w:t xml:space="preserve">establecidos para atender </w:t>
      </w:r>
      <w:r w:rsidR="006E06A0" w:rsidRPr="00C761EF">
        <w:rPr>
          <w:rFonts w:ascii="Unna" w:hAnsi="Unna" w:cs="Arial"/>
          <w:sz w:val="22"/>
          <w:szCs w:val="22"/>
        </w:rPr>
        <w:t xml:space="preserve">sus necesidades y </w:t>
      </w:r>
      <w:r w:rsidR="00EE42CB" w:rsidRPr="00C761EF">
        <w:rPr>
          <w:rFonts w:ascii="Unna" w:hAnsi="Unna" w:cs="Arial"/>
          <w:sz w:val="22"/>
          <w:szCs w:val="22"/>
        </w:rPr>
        <w:t>limitaciones</w:t>
      </w:r>
      <w:r w:rsidR="00471961" w:rsidRPr="00C761EF">
        <w:rPr>
          <w:rFonts w:ascii="Unna" w:hAnsi="Unna" w:cs="Arial"/>
          <w:sz w:val="22"/>
          <w:szCs w:val="22"/>
        </w:rPr>
        <w:t>.</w:t>
      </w:r>
      <w:r w:rsidR="00EE42CB" w:rsidRPr="00C761EF">
        <w:rPr>
          <w:rFonts w:ascii="Unna" w:hAnsi="Unna" w:cs="Arial"/>
          <w:sz w:val="22"/>
          <w:szCs w:val="22"/>
        </w:rPr>
        <w:t xml:space="preserve"> </w:t>
      </w:r>
      <w:r w:rsidR="008632E4" w:rsidRPr="00C761EF">
        <w:rPr>
          <w:rFonts w:ascii="Unna" w:hAnsi="Unna" w:cs="Arial"/>
          <w:sz w:val="22"/>
          <w:szCs w:val="22"/>
        </w:rPr>
        <w:t xml:space="preserve">Por la amplitud de </w:t>
      </w:r>
      <w:r w:rsidR="0041557A" w:rsidRPr="00C761EF">
        <w:rPr>
          <w:rFonts w:ascii="Unna" w:hAnsi="Unna" w:cs="Arial"/>
          <w:sz w:val="22"/>
          <w:szCs w:val="22"/>
        </w:rPr>
        <w:t xml:space="preserve">los </w:t>
      </w:r>
      <w:r w:rsidR="008632E4" w:rsidRPr="00C761EF">
        <w:rPr>
          <w:rFonts w:ascii="Unna" w:hAnsi="Unna" w:cs="Arial"/>
          <w:sz w:val="22"/>
          <w:szCs w:val="22"/>
        </w:rPr>
        <w:t>derechos de las personas con discapacidad y con la finalidad de facilitar</w:t>
      </w:r>
      <w:r w:rsidR="0041557A" w:rsidRPr="00C761EF">
        <w:rPr>
          <w:rFonts w:ascii="Unna" w:hAnsi="Unna" w:cs="Arial"/>
          <w:sz w:val="22"/>
          <w:szCs w:val="22"/>
        </w:rPr>
        <w:t xml:space="preserve"> su comprensión</w:t>
      </w:r>
      <w:r w:rsidR="00A73E93" w:rsidRPr="00C761EF">
        <w:rPr>
          <w:rFonts w:ascii="Unna" w:hAnsi="Unna" w:cs="Arial"/>
          <w:sz w:val="22"/>
          <w:szCs w:val="22"/>
        </w:rPr>
        <w:t xml:space="preserve"> conforme a los estándares exigidos</w:t>
      </w:r>
      <w:r w:rsidR="00E617D1" w:rsidRPr="00C761EF">
        <w:rPr>
          <w:rFonts w:ascii="Unna" w:hAnsi="Unna" w:cs="Arial"/>
          <w:sz w:val="22"/>
          <w:szCs w:val="22"/>
        </w:rPr>
        <w:t xml:space="preserve"> por los intérpretes </w:t>
      </w:r>
      <w:r w:rsidR="00E617D1" w:rsidRPr="00C761EF">
        <w:rPr>
          <w:rFonts w:ascii="Unna" w:hAnsi="Unna" w:cs="Arial"/>
          <w:sz w:val="22"/>
          <w:szCs w:val="22"/>
        </w:rPr>
        <w:lastRenderedPageBreak/>
        <w:t xml:space="preserve">autorizados de la normativa expuesta, </w:t>
      </w:r>
      <w:r w:rsidR="0041557A" w:rsidRPr="00C761EF">
        <w:rPr>
          <w:rFonts w:ascii="Unna" w:hAnsi="Unna" w:cs="Arial"/>
          <w:sz w:val="22"/>
          <w:szCs w:val="22"/>
        </w:rPr>
        <w:t>los hemos dividido en derechos individuales</w:t>
      </w:r>
      <w:r w:rsidR="003F4CF3" w:rsidRPr="00C761EF">
        <w:rPr>
          <w:rFonts w:ascii="Unna" w:hAnsi="Unna" w:cs="Arial"/>
          <w:sz w:val="22"/>
          <w:szCs w:val="22"/>
        </w:rPr>
        <w:t xml:space="preserve"> (Tabla 3)</w:t>
      </w:r>
      <w:r w:rsidR="0041557A" w:rsidRPr="00C761EF">
        <w:rPr>
          <w:rFonts w:ascii="Unna" w:hAnsi="Unna" w:cs="Arial"/>
          <w:sz w:val="22"/>
          <w:szCs w:val="22"/>
        </w:rPr>
        <w:t>, sociales</w:t>
      </w:r>
      <w:r w:rsidR="003F4CF3" w:rsidRPr="00C761EF">
        <w:rPr>
          <w:rFonts w:ascii="Unna" w:hAnsi="Unna" w:cs="Arial"/>
          <w:sz w:val="22"/>
          <w:szCs w:val="22"/>
        </w:rPr>
        <w:t xml:space="preserve"> (Tabla 4)</w:t>
      </w:r>
      <w:r w:rsidR="0041557A" w:rsidRPr="00C761EF">
        <w:rPr>
          <w:rFonts w:ascii="Unna" w:hAnsi="Unna" w:cs="Arial"/>
          <w:sz w:val="22"/>
          <w:szCs w:val="22"/>
        </w:rPr>
        <w:t>, de libertad y autonomía personal</w:t>
      </w:r>
      <w:r w:rsidR="003F4CF3" w:rsidRPr="00C761EF">
        <w:rPr>
          <w:rFonts w:ascii="Unna" w:hAnsi="Unna" w:cs="Arial"/>
          <w:sz w:val="22"/>
          <w:szCs w:val="22"/>
        </w:rPr>
        <w:t xml:space="preserve"> (Tabla 5)</w:t>
      </w:r>
      <w:r w:rsidR="0041557A" w:rsidRPr="00C761EF">
        <w:rPr>
          <w:rFonts w:ascii="Unna" w:hAnsi="Unna" w:cs="Arial"/>
          <w:sz w:val="22"/>
          <w:szCs w:val="22"/>
        </w:rPr>
        <w:t xml:space="preserve"> y derechos de participación</w:t>
      </w:r>
      <w:r w:rsidR="003F4CF3" w:rsidRPr="00C761EF">
        <w:rPr>
          <w:rFonts w:ascii="Unna" w:hAnsi="Unna" w:cs="Arial"/>
          <w:sz w:val="22"/>
          <w:szCs w:val="22"/>
        </w:rPr>
        <w:t xml:space="preserve"> (Tabla 6)</w:t>
      </w:r>
      <w:r w:rsidR="009118CA" w:rsidRPr="00C761EF">
        <w:rPr>
          <w:rFonts w:ascii="Unna" w:hAnsi="Unna" w:cs="Arial"/>
          <w:sz w:val="22"/>
          <w:szCs w:val="22"/>
        </w:rPr>
        <w:t>.</w:t>
      </w:r>
    </w:p>
    <w:p w14:paraId="5324A0A1" w14:textId="77777777" w:rsidR="00E25A67" w:rsidRDefault="00E25A67" w:rsidP="008470D1">
      <w:pPr>
        <w:pStyle w:val="SingleTxtG"/>
        <w:spacing w:before="120" w:after="0" w:line="276" w:lineRule="auto"/>
        <w:ind w:left="0" w:right="0"/>
        <w:rPr>
          <w:rFonts w:ascii="Unna" w:hAnsi="Unna" w:cs="Arial"/>
          <w:b/>
          <w:bCs/>
          <w:sz w:val="22"/>
          <w:szCs w:val="22"/>
        </w:rPr>
      </w:pPr>
    </w:p>
    <w:p w14:paraId="290C9D17" w14:textId="77777777" w:rsidR="00E25A67" w:rsidRDefault="00E25A67" w:rsidP="008470D1">
      <w:pPr>
        <w:pStyle w:val="SingleTxtG"/>
        <w:spacing w:before="120" w:after="0" w:line="276" w:lineRule="auto"/>
        <w:ind w:left="0" w:right="0"/>
        <w:rPr>
          <w:rFonts w:ascii="Unna" w:hAnsi="Unna" w:cs="Arial"/>
          <w:b/>
          <w:bCs/>
          <w:sz w:val="22"/>
          <w:szCs w:val="22"/>
        </w:rPr>
      </w:pPr>
    </w:p>
    <w:p w14:paraId="080CDCDE" w14:textId="77777777" w:rsidR="00E25A67" w:rsidRDefault="00E25A67" w:rsidP="008470D1">
      <w:pPr>
        <w:pStyle w:val="SingleTxtG"/>
        <w:spacing w:before="120" w:after="0" w:line="276" w:lineRule="auto"/>
        <w:ind w:left="0" w:right="0"/>
        <w:rPr>
          <w:rFonts w:ascii="Unna" w:hAnsi="Unna" w:cs="Arial"/>
          <w:b/>
          <w:bCs/>
          <w:sz w:val="22"/>
          <w:szCs w:val="22"/>
        </w:rPr>
      </w:pPr>
    </w:p>
    <w:p w14:paraId="41F9D2B8" w14:textId="77777777" w:rsidR="00E25A67" w:rsidRDefault="00E25A67" w:rsidP="008470D1">
      <w:pPr>
        <w:pStyle w:val="SingleTxtG"/>
        <w:spacing w:before="120" w:after="0" w:line="276" w:lineRule="auto"/>
        <w:ind w:left="0" w:right="0"/>
        <w:rPr>
          <w:rFonts w:ascii="Unna" w:hAnsi="Unna" w:cs="Arial"/>
          <w:b/>
          <w:bCs/>
          <w:sz w:val="22"/>
          <w:szCs w:val="22"/>
        </w:rPr>
      </w:pPr>
    </w:p>
    <w:p w14:paraId="2DC8FEB4" w14:textId="7081E34C" w:rsidR="009118CA" w:rsidRPr="00C761EF" w:rsidRDefault="008931CD" w:rsidP="008470D1">
      <w:pPr>
        <w:pStyle w:val="SingleTxtG"/>
        <w:spacing w:before="120" w:after="0" w:line="276" w:lineRule="auto"/>
        <w:ind w:left="0" w:right="0"/>
        <w:rPr>
          <w:rFonts w:ascii="Unna" w:hAnsi="Unna" w:cs="Arial"/>
          <w:b/>
          <w:bCs/>
          <w:sz w:val="22"/>
          <w:szCs w:val="22"/>
        </w:rPr>
      </w:pPr>
      <w:r w:rsidRPr="00C761EF">
        <w:rPr>
          <w:rFonts w:ascii="Unna" w:hAnsi="Unna" w:cs="Arial"/>
          <w:b/>
          <w:bCs/>
          <w:sz w:val="22"/>
          <w:szCs w:val="22"/>
        </w:rPr>
        <w:t xml:space="preserve">Tabla 3 </w:t>
      </w:r>
    </w:p>
    <w:p w14:paraId="09F4DC1E" w14:textId="2D5B9752" w:rsidR="00B059E5" w:rsidRPr="00C761EF" w:rsidRDefault="008931CD" w:rsidP="00731642">
      <w:pPr>
        <w:pStyle w:val="SingleTxtG"/>
        <w:spacing w:after="0" w:line="276" w:lineRule="auto"/>
        <w:ind w:left="0" w:right="0"/>
        <w:rPr>
          <w:rFonts w:ascii="Unna" w:hAnsi="Unna" w:cs="Arial"/>
          <w:i/>
          <w:iCs/>
          <w:sz w:val="22"/>
          <w:szCs w:val="22"/>
        </w:rPr>
      </w:pPr>
      <w:r w:rsidRPr="00C761EF">
        <w:rPr>
          <w:rFonts w:ascii="Unna" w:hAnsi="Unna" w:cs="Arial"/>
          <w:i/>
          <w:iCs/>
          <w:sz w:val="22"/>
          <w:szCs w:val="22"/>
        </w:rPr>
        <w:t xml:space="preserve">Derechos </w:t>
      </w:r>
      <w:r w:rsidR="002C7379" w:rsidRPr="00C761EF">
        <w:rPr>
          <w:rFonts w:ascii="Unna" w:hAnsi="Unna" w:cs="Arial"/>
          <w:i/>
          <w:iCs/>
          <w:sz w:val="22"/>
          <w:szCs w:val="22"/>
        </w:rPr>
        <w:t xml:space="preserve">individuales </w:t>
      </w:r>
    </w:p>
    <w:tbl>
      <w:tblPr>
        <w:tblStyle w:val="Tablaconcuadrcula"/>
        <w:tblW w:w="9067" w:type="dxa"/>
        <w:tblLook w:val="04A0" w:firstRow="1" w:lastRow="0" w:firstColumn="1" w:lastColumn="0" w:noHBand="0" w:noVBand="1"/>
      </w:tblPr>
      <w:tblGrid>
        <w:gridCol w:w="2405"/>
        <w:gridCol w:w="6662"/>
      </w:tblGrid>
      <w:tr w:rsidR="00604796" w:rsidRPr="00C761EF" w14:paraId="1A6F9CC6" w14:textId="77777777" w:rsidTr="008470D1">
        <w:tc>
          <w:tcPr>
            <w:tcW w:w="2405" w:type="dxa"/>
          </w:tcPr>
          <w:p w14:paraId="7DFBC942" w14:textId="19BC1384" w:rsidR="00604796" w:rsidRPr="00731642" w:rsidRDefault="00604796" w:rsidP="008470D1">
            <w:pPr>
              <w:pStyle w:val="SingleTxtG"/>
              <w:spacing w:after="0" w:line="240" w:lineRule="auto"/>
              <w:ind w:left="0" w:right="0" w:firstLine="0"/>
              <w:jc w:val="left"/>
              <w:rPr>
                <w:rFonts w:ascii="Unna" w:hAnsi="Unna" w:cs="Arial"/>
              </w:rPr>
            </w:pPr>
            <w:r w:rsidRPr="00731642">
              <w:rPr>
                <w:rFonts w:ascii="Unna" w:hAnsi="Unna" w:cs="Arial"/>
              </w:rPr>
              <w:t>Vida</w:t>
            </w:r>
          </w:p>
        </w:tc>
        <w:tc>
          <w:tcPr>
            <w:tcW w:w="6662" w:type="dxa"/>
          </w:tcPr>
          <w:p w14:paraId="3F64D5EC" w14:textId="3609D8F7" w:rsidR="00604796" w:rsidRPr="00731642" w:rsidRDefault="00951BBB" w:rsidP="001576FD">
            <w:pPr>
              <w:pStyle w:val="SingleTxtG"/>
              <w:spacing w:after="0" w:line="240" w:lineRule="auto"/>
              <w:ind w:left="0" w:right="0" w:firstLine="0"/>
              <w:rPr>
                <w:rFonts w:ascii="Unna" w:hAnsi="Unna" w:cs="Arial"/>
              </w:rPr>
            </w:pPr>
            <w:r w:rsidRPr="00731642">
              <w:rPr>
                <w:rFonts w:ascii="Unna" w:hAnsi="Unna" w:cs="Arial"/>
              </w:rPr>
              <w:t>Los Estados reafirman el derecho inherente a la vida de todos los seres humanos y adoptarán todas las medidas necesarias para garantizar a las personas con discapacidad su goce efectivo y en igualdad de condiciones con las demás</w:t>
            </w:r>
            <w:r w:rsidR="00FB2C98" w:rsidRPr="00731642">
              <w:rPr>
                <w:rFonts w:ascii="Unna" w:hAnsi="Unna" w:cs="Arial"/>
              </w:rPr>
              <w:t>.</w:t>
            </w:r>
          </w:p>
        </w:tc>
      </w:tr>
      <w:tr w:rsidR="002C7379" w:rsidRPr="00C761EF" w14:paraId="6C2E11F1" w14:textId="77777777" w:rsidTr="008470D1">
        <w:tc>
          <w:tcPr>
            <w:tcW w:w="2405" w:type="dxa"/>
          </w:tcPr>
          <w:p w14:paraId="425F20D9" w14:textId="24000CAB" w:rsidR="002C7379" w:rsidRPr="00731642" w:rsidRDefault="002C7379" w:rsidP="008470D1">
            <w:pPr>
              <w:pStyle w:val="SingleTxtG"/>
              <w:spacing w:after="0" w:line="240" w:lineRule="auto"/>
              <w:ind w:left="0" w:right="0" w:firstLine="0"/>
              <w:jc w:val="left"/>
              <w:rPr>
                <w:rFonts w:ascii="Unna" w:hAnsi="Unna" w:cs="Arial"/>
              </w:rPr>
            </w:pPr>
            <w:r w:rsidRPr="00731642">
              <w:rPr>
                <w:rFonts w:ascii="Unna" w:hAnsi="Unna" w:cs="Arial"/>
              </w:rPr>
              <w:t>Nivel de vida adecuado</w:t>
            </w:r>
          </w:p>
        </w:tc>
        <w:tc>
          <w:tcPr>
            <w:tcW w:w="6662" w:type="dxa"/>
          </w:tcPr>
          <w:p w14:paraId="567BF335" w14:textId="3466E2DA" w:rsidR="002C7379" w:rsidRPr="00731642" w:rsidRDefault="002C7379" w:rsidP="001576FD">
            <w:pPr>
              <w:pStyle w:val="SingleTxtG"/>
              <w:spacing w:after="0" w:line="240" w:lineRule="auto"/>
              <w:ind w:left="0" w:right="0" w:firstLine="0"/>
              <w:rPr>
                <w:rFonts w:ascii="Unna" w:hAnsi="Unna" w:cs="Arial"/>
              </w:rPr>
            </w:pPr>
            <w:r w:rsidRPr="00731642">
              <w:rPr>
                <w:rFonts w:ascii="Unna" w:hAnsi="Unna" w:cs="Arial"/>
              </w:rPr>
              <w:t>Implica que la persona con discapacidad elija y controle su modo de vida y sus actos cotidianos, que adopte las decisiones que le afectan con autonomía para que pueda realizar los actos o actividades por ella misma con independencia funcional o que requiera de asistencia personal u otros medios materiales para ello.</w:t>
            </w:r>
            <w:r w:rsidR="004676FB">
              <w:rPr>
                <w:rFonts w:ascii="ZWAdobeF" w:hAnsi="ZWAdobeF" w:cs="ZWAdobeF"/>
                <w:color w:val="auto"/>
                <w:sz w:val="2"/>
                <w:szCs w:val="2"/>
              </w:rPr>
              <w:t>21F</w:t>
            </w:r>
            <w:r w:rsidRPr="00731642">
              <w:rPr>
                <w:rStyle w:val="Refdenotaalpie"/>
                <w:rFonts w:ascii="Unna" w:hAnsi="Unna" w:cs="Arial"/>
              </w:rPr>
              <w:footnoteReference w:id="22"/>
            </w:r>
          </w:p>
        </w:tc>
      </w:tr>
      <w:tr w:rsidR="00234FB4" w:rsidRPr="00C761EF" w14:paraId="0AE01E16" w14:textId="77777777" w:rsidTr="008470D1">
        <w:tc>
          <w:tcPr>
            <w:tcW w:w="2405" w:type="dxa"/>
          </w:tcPr>
          <w:p w14:paraId="379900A0" w14:textId="463AAF5B" w:rsidR="00234FB4" w:rsidRPr="00731642" w:rsidRDefault="00234FB4" w:rsidP="008470D1">
            <w:pPr>
              <w:pStyle w:val="SingleTxtG"/>
              <w:spacing w:after="0" w:line="240" w:lineRule="auto"/>
              <w:ind w:left="0" w:right="0" w:firstLine="0"/>
              <w:jc w:val="left"/>
              <w:rPr>
                <w:rFonts w:ascii="Unna" w:hAnsi="Unna" w:cs="Arial"/>
              </w:rPr>
            </w:pPr>
            <w:r w:rsidRPr="00731642">
              <w:rPr>
                <w:rFonts w:ascii="Unna" w:hAnsi="Unna" w:cs="Arial"/>
              </w:rPr>
              <w:t>Alimentación</w:t>
            </w:r>
          </w:p>
        </w:tc>
        <w:tc>
          <w:tcPr>
            <w:tcW w:w="6662" w:type="dxa"/>
          </w:tcPr>
          <w:p w14:paraId="03B9D2FE" w14:textId="3F02AD6F" w:rsidR="00234FB4" w:rsidRPr="00731642" w:rsidRDefault="00234FB4" w:rsidP="001576FD">
            <w:pPr>
              <w:pStyle w:val="SingleTxtG"/>
              <w:spacing w:after="0" w:line="240" w:lineRule="auto"/>
              <w:ind w:left="0" w:right="0" w:firstLine="0"/>
              <w:rPr>
                <w:rFonts w:ascii="Unna" w:hAnsi="Unna" w:cs="Arial"/>
              </w:rPr>
            </w:pPr>
            <w:r w:rsidRPr="00731642">
              <w:rPr>
                <w:rFonts w:ascii="Unna" w:hAnsi="Unna" w:cs="Arial"/>
              </w:rPr>
              <w:t>Derecho a tener una alimentación adecuada.</w:t>
            </w:r>
          </w:p>
        </w:tc>
      </w:tr>
      <w:tr w:rsidR="00537B4D" w:rsidRPr="00C761EF" w14:paraId="040C3B0A" w14:textId="77777777" w:rsidTr="008470D1">
        <w:tc>
          <w:tcPr>
            <w:tcW w:w="2405" w:type="dxa"/>
          </w:tcPr>
          <w:p w14:paraId="31C149B0" w14:textId="7CB86AD6" w:rsidR="00537B4D" w:rsidRPr="00731642" w:rsidRDefault="00537B4D" w:rsidP="008470D1">
            <w:pPr>
              <w:pStyle w:val="SingleTxtG"/>
              <w:spacing w:after="0" w:line="240" w:lineRule="auto"/>
              <w:ind w:left="0" w:right="0" w:firstLine="0"/>
              <w:jc w:val="left"/>
              <w:rPr>
                <w:rFonts w:ascii="Unna" w:hAnsi="Unna" w:cs="Arial"/>
              </w:rPr>
            </w:pPr>
            <w:r w:rsidRPr="00731642">
              <w:rPr>
                <w:rFonts w:ascii="Unna" w:hAnsi="Unna" w:cs="Arial"/>
              </w:rPr>
              <w:t>Acceso al transporte</w:t>
            </w:r>
          </w:p>
        </w:tc>
        <w:tc>
          <w:tcPr>
            <w:tcW w:w="6662" w:type="dxa"/>
          </w:tcPr>
          <w:p w14:paraId="5F34B4E2" w14:textId="49E78F13" w:rsidR="00537B4D" w:rsidRPr="00731642" w:rsidRDefault="00537B4D" w:rsidP="001576FD">
            <w:pPr>
              <w:pStyle w:val="SingleTxtG"/>
              <w:spacing w:after="0" w:line="240" w:lineRule="auto"/>
              <w:ind w:left="0" w:right="0" w:firstLine="0"/>
              <w:rPr>
                <w:rFonts w:ascii="Unna" w:hAnsi="Unna" w:cs="Arial"/>
              </w:rPr>
            </w:pPr>
            <w:r w:rsidRPr="00731642">
              <w:rPr>
                <w:rFonts w:ascii="Unna" w:hAnsi="Unna" w:cs="Arial"/>
              </w:rPr>
              <w:t xml:space="preserve">Adecuado a las necesidades y requerimientos de la diversidad de limitaciones funcionales para favorecer la accesibilidad física como un componente básico para asegurar el ejercicio de los derechos de las personas con discapacidad. </w:t>
            </w:r>
          </w:p>
        </w:tc>
      </w:tr>
      <w:tr w:rsidR="00537B4D" w:rsidRPr="00C761EF" w14:paraId="455649A6" w14:textId="77777777" w:rsidTr="008470D1">
        <w:tc>
          <w:tcPr>
            <w:tcW w:w="2405" w:type="dxa"/>
          </w:tcPr>
          <w:p w14:paraId="4E3B0F36" w14:textId="5368A524" w:rsidR="00537B4D" w:rsidRPr="00731642" w:rsidRDefault="00537B4D" w:rsidP="008470D1">
            <w:pPr>
              <w:pStyle w:val="SingleTxtG"/>
              <w:spacing w:after="0" w:line="240" w:lineRule="auto"/>
              <w:ind w:left="0" w:right="0" w:firstLine="0"/>
              <w:jc w:val="left"/>
              <w:rPr>
                <w:rFonts w:ascii="Unna" w:hAnsi="Unna" w:cs="Arial"/>
              </w:rPr>
            </w:pPr>
            <w:r w:rsidRPr="00731642">
              <w:rPr>
                <w:rFonts w:ascii="Unna" w:hAnsi="Unna" w:cs="Arial"/>
              </w:rPr>
              <w:t xml:space="preserve">Movilidad personal </w:t>
            </w:r>
          </w:p>
        </w:tc>
        <w:tc>
          <w:tcPr>
            <w:tcW w:w="6662" w:type="dxa"/>
          </w:tcPr>
          <w:p w14:paraId="4AC36714" w14:textId="239AD18F" w:rsidR="00537B4D" w:rsidRPr="00731642" w:rsidRDefault="00537B4D" w:rsidP="001576FD">
            <w:pPr>
              <w:pStyle w:val="SingleTxtG"/>
              <w:spacing w:after="0" w:line="240" w:lineRule="auto"/>
              <w:ind w:left="0" w:right="0" w:firstLine="0"/>
              <w:rPr>
                <w:rFonts w:ascii="Unna" w:hAnsi="Unna" w:cs="Arial"/>
              </w:rPr>
            </w:pPr>
            <w:r w:rsidRPr="00731642">
              <w:rPr>
                <w:rFonts w:ascii="Unna" w:eastAsia="Times New Roman" w:hAnsi="Unna" w:cs="Arial"/>
                <w:color w:val="212529"/>
              </w:rPr>
              <w:t xml:space="preserve">Los Estados deberán adoptar las medidas efectivas para asegurar que las personas con discapacidad gocen de movilidad personal con la mayor independencia posible por tratarse de </w:t>
            </w:r>
            <w:r w:rsidRPr="00731642">
              <w:rPr>
                <w:rFonts w:ascii="Unna" w:hAnsi="Unna" w:cs="Arial"/>
              </w:rPr>
              <w:t>un instrumento necesario</w:t>
            </w:r>
            <w:r w:rsidR="009118CA" w:rsidRPr="00731642">
              <w:rPr>
                <w:rFonts w:ascii="Unna" w:hAnsi="Unna" w:cs="Arial"/>
              </w:rPr>
              <w:t>,</w:t>
            </w:r>
            <w:r w:rsidRPr="00731642">
              <w:rPr>
                <w:rFonts w:ascii="Unna" w:hAnsi="Unna" w:cs="Arial"/>
              </w:rPr>
              <w:t xml:space="preserve"> para facilitar el ejercicio a los derechos a una vida independiente y la integración a la comunidad.</w:t>
            </w:r>
          </w:p>
        </w:tc>
      </w:tr>
      <w:tr w:rsidR="00537B4D" w:rsidRPr="00C761EF" w14:paraId="7B262D26" w14:textId="77777777" w:rsidTr="008470D1">
        <w:tc>
          <w:tcPr>
            <w:tcW w:w="2405" w:type="dxa"/>
          </w:tcPr>
          <w:p w14:paraId="7061D721" w14:textId="1E853EFA" w:rsidR="00537B4D" w:rsidRPr="00731642" w:rsidRDefault="00537B4D" w:rsidP="008470D1">
            <w:pPr>
              <w:pStyle w:val="SingleTxtG"/>
              <w:spacing w:after="0" w:line="240" w:lineRule="auto"/>
              <w:ind w:left="0" w:right="0" w:firstLine="0"/>
              <w:jc w:val="left"/>
              <w:rPr>
                <w:rFonts w:ascii="Unna" w:hAnsi="Unna" w:cs="Arial"/>
              </w:rPr>
            </w:pPr>
            <w:r w:rsidRPr="00731642">
              <w:rPr>
                <w:rFonts w:ascii="Unna" w:hAnsi="Unna" w:cs="Arial"/>
              </w:rPr>
              <w:t>Acceso a la información, a sistemas y tecnologías de la información y comunicaciones</w:t>
            </w:r>
          </w:p>
        </w:tc>
        <w:tc>
          <w:tcPr>
            <w:tcW w:w="6662" w:type="dxa"/>
          </w:tcPr>
          <w:p w14:paraId="7487070B" w14:textId="21EC66C4" w:rsidR="00537B4D" w:rsidRPr="00731642" w:rsidRDefault="00537B4D" w:rsidP="001576FD">
            <w:pPr>
              <w:pStyle w:val="SingleTxtG"/>
              <w:spacing w:after="0" w:line="240" w:lineRule="auto"/>
              <w:ind w:left="0" w:right="0" w:firstLine="0"/>
              <w:rPr>
                <w:rFonts w:ascii="Unna" w:hAnsi="Unna" w:cs="Arial"/>
              </w:rPr>
            </w:pPr>
            <w:r w:rsidRPr="00731642">
              <w:rPr>
                <w:rFonts w:ascii="Unna" w:hAnsi="Unna" w:cs="Arial"/>
                <w:color w:val="212529"/>
              </w:rPr>
              <w:t>Implementar medidas tendentes a la consecución de esa finalidad, como la obligación de efectuar ajustes razonables cuando sean requeridos, siempre que no impliquen una carga desproporcionada o indebida, y proporcionar ayudas técnicas eficaces, como son los sistemas y las tecnologías de la información y las comunicaciones.</w:t>
            </w:r>
          </w:p>
        </w:tc>
      </w:tr>
      <w:tr w:rsidR="00537B4D" w:rsidRPr="00C761EF" w14:paraId="17507825" w14:textId="77777777" w:rsidTr="008470D1">
        <w:tc>
          <w:tcPr>
            <w:tcW w:w="2405" w:type="dxa"/>
          </w:tcPr>
          <w:p w14:paraId="41956869" w14:textId="2C1C4ACD" w:rsidR="00537B4D" w:rsidRPr="00731642" w:rsidRDefault="00537B4D" w:rsidP="008470D1">
            <w:pPr>
              <w:pStyle w:val="SingleTxtG"/>
              <w:spacing w:after="0" w:line="240" w:lineRule="auto"/>
              <w:ind w:left="0" w:right="0" w:firstLine="0"/>
              <w:jc w:val="left"/>
              <w:rPr>
                <w:rFonts w:ascii="Unna" w:hAnsi="Unna" w:cs="Arial"/>
              </w:rPr>
            </w:pPr>
            <w:r w:rsidRPr="00731642">
              <w:rPr>
                <w:rFonts w:ascii="Unna" w:hAnsi="Unna" w:cs="Arial"/>
              </w:rPr>
              <w:t>Accesibilidad</w:t>
            </w:r>
          </w:p>
        </w:tc>
        <w:tc>
          <w:tcPr>
            <w:tcW w:w="6662" w:type="dxa"/>
          </w:tcPr>
          <w:p w14:paraId="7F2D578B" w14:textId="77777777" w:rsidR="00537B4D" w:rsidRPr="00731642" w:rsidRDefault="00537B4D" w:rsidP="001576FD">
            <w:pPr>
              <w:pStyle w:val="SingleTxtG"/>
              <w:spacing w:after="0" w:line="240" w:lineRule="auto"/>
              <w:ind w:left="0" w:right="0" w:firstLine="0"/>
              <w:rPr>
                <w:rFonts w:ascii="Unna" w:eastAsia="Times New Roman" w:hAnsi="Unna" w:cs="Arial"/>
                <w:color w:val="212529"/>
              </w:rPr>
            </w:pPr>
            <w:r w:rsidRPr="00731642">
              <w:rPr>
                <w:rFonts w:ascii="Unna" w:eastAsia="Times New Roman" w:hAnsi="Unna" w:cs="Arial"/>
                <w:color w:val="212529"/>
              </w:rPr>
              <w:t>Es una condición previa para garantizar que las personas con discapacidad puedan vivir de forma independiente, participar plenamente en la sociedad y disfrutar de todos sus derechos y libertades de manera efectiva y en igualdad de condiciones con las demás personas.</w:t>
            </w:r>
          </w:p>
          <w:p w14:paraId="1BD36182" w14:textId="4A571E51" w:rsidR="00537B4D" w:rsidRPr="00731642" w:rsidRDefault="00537B4D" w:rsidP="001576FD">
            <w:pPr>
              <w:pStyle w:val="SingleTxtG"/>
              <w:spacing w:after="0" w:line="240" w:lineRule="auto"/>
              <w:ind w:left="0" w:right="0" w:firstLine="0"/>
              <w:rPr>
                <w:rFonts w:ascii="Unna" w:hAnsi="Unna" w:cs="Arial"/>
              </w:rPr>
            </w:pPr>
            <w:r w:rsidRPr="00731642">
              <w:rPr>
                <w:rFonts w:ascii="Unna" w:eastAsia="Times New Roman" w:hAnsi="Unna" w:cs="Arial"/>
                <w:color w:val="212529"/>
              </w:rPr>
              <w:t>Una de las formas de satisfacer la accesibilidad es el "diseño universal", que se refiere al diseño de los entornos, productos, programas y servicios que puedan utilizar todas las personas, en la mayor proporción, sin necesidad de adaptación ni diseño especializado</w:t>
            </w:r>
            <w:r w:rsidR="009118CA" w:rsidRPr="00731642">
              <w:rPr>
                <w:rFonts w:ascii="Unna" w:eastAsia="Times New Roman" w:hAnsi="Unna" w:cs="Arial"/>
                <w:color w:val="212529"/>
              </w:rPr>
              <w:t>.</w:t>
            </w:r>
          </w:p>
        </w:tc>
      </w:tr>
      <w:tr w:rsidR="00537B4D" w:rsidRPr="00C761EF" w14:paraId="5C8F3D30" w14:textId="77777777" w:rsidTr="008470D1">
        <w:tc>
          <w:tcPr>
            <w:tcW w:w="2405" w:type="dxa"/>
          </w:tcPr>
          <w:p w14:paraId="77BBF7C6" w14:textId="363FD47C" w:rsidR="00537B4D" w:rsidRPr="00731642" w:rsidRDefault="00537B4D" w:rsidP="008470D1">
            <w:pPr>
              <w:pStyle w:val="SingleTxtG"/>
              <w:spacing w:after="0" w:line="240" w:lineRule="auto"/>
              <w:ind w:left="0" w:right="0" w:firstLine="0"/>
              <w:jc w:val="left"/>
              <w:rPr>
                <w:rFonts w:ascii="Unna" w:hAnsi="Unna" w:cs="Arial"/>
              </w:rPr>
            </w:pPr>
            <w:r w:rsidRPr="00731642">
              <w:rPr>
                <w:rFonts w:ascii="Unna" w:hAnsi="Unna" w:cs="Arial"/>
              </w:rPr>
              <w:t>Vestido</w:t>
            </w:r>
          </w:p>
        </w:tc>
        <w:tc>
          <w:tcPr>
            <w:tcW w:w="6662" w:type="dxa"/>
          </w:tcPr>
          <w:p w14:paraId="011D4FE9" w14:textId="49C7738F" w:rsidR="00537B4D" w:rsidRPr="00731642" w:rsidRDefault="00537B4D" w:rsidP="001576FD">
            <w:pPr>
              <w:pStyle w:val="SingleTxtG"/>
              <w:spacing w:after="0" w:line="240" w:lineRule="auto"/>
              <w:ind w:left="0" w:right="0" w:firstLine="0"/>
              <w:rPr>
                <w:rFonts w:ascii="Unna" w:hAnsi="Unna" w:cs="Arial"/>
              </w:rPr>
            </w:pPr>
            <w:r w:rsidRPr="00731642">
              <w:rPr>
                <w:rFonts w:ascii="Unna" w:hAnsi="Unna" w:cs="Arial"/>
              </w:rPr>
              <w:t xml:space="preserve">Derecho a disponer de ropa adecuada para poder desempeñarse de manera plena y eficaz en la sociedad. Siempre que sea posible, debe prestarse asistencia personal apropiada para la materialización de este derecho. La asistencia debe prestarse de forma que se respeten plenamente los derechos humanos de la persona con discapacidad. </w:t>
            </w:r>
          </w:p>
        </w:tc>
      </w:tr>
      <w:tr w:rsidR="00537B4D" w:rsidRPr="00C761EF" w14:paraId="4C08CB17" w14:textId="77777777" w:rsidTr="008470D1">
        <w:tc>
          <w:tcPr>
            <w:tcW w:w="2405" w:type="dxa"/>
          </w:tcPr>
          <w:p w14:paraId="7ACC410A" w14:textId="03A91EFA" w:rsidR="00537B4D" w:rsidRPr="00731642" w:rsidRDefault="00537B4D" w:rsidP="008470D1">
            <w:pPr>
              <w:pStyle w:val="SingleTxtG"/>
              <w:spacing w:after="0" w:line="240" w:lineRule="auto"/>
              <w:ind w:left="0" w:right="0" w:firstLine="0"/>
              <w:jc w:val="left"/>
              <w:rPr>
                <w:rFonts w:ascii="Unna" w:hAnsi="Unna" w:cs="Arial"/>
              </w:rPr>
            </w:pPr>
            <w:r w:rsidRPr="00731642">
              <w:rPr>
                <w:rFonts w:ascii="Unna" w:hAnsi="Unna" w:cs="Arial"/>
              </w:rPr>
              <w:t>Vivienda</w:t>
            </w:r>
          </w:p>
        </w:tc>
        <w:tc>
          <w:tcPr>
            <w:tcW w:w="6662" w:type="dxa"/>
          </w:tcPr>
          <w:p w14:paraId="08E81F63" w14:textId="0A161120" w:rsidR="00537B4D" w:rsidRPr="00731642" w:rsidRDefault="00537B4D" w:rsidP="001576FD">
            <w:pPr>
              <w:pStyle w:val="SingleTxtG"/>
              <w:spacing w:after="0" w:line="240" w:lineRule="auto"/>
              <w:ind w:left="0" w:right="0" w:firstLine="0"/>
              <w:rPr>
                <w:rFonts w:ascii="Unna" w:hAnsi="Unna" w:cs="Arial"/>
              </w:rPr>
            </w:pPr>
            <w:r w:rsidRPr="00731642">
              <w:rPr>
                <w:rFonts w:ascii="Unna" w:hAnsi="Unna" w:cs="Arial"/>
              </w:rPr>
              <w:t>Derecho a tener una vivienda adecuada y accesible.</w:t>
            </w:r>
          </w:p>
        </w:tc>
      </w:tr>
      <w:tr w:rsidR="00537B4D" w:rsidRPr="00C761EF" w14:paraId="4641814D" w14:textId="77777777" w:rsidTr="008470D1">
        <w:tc>
          <w:tcPr>
            <w:tcW w:w="2405" w:type="dxa"/>
          </w:tcPr>
          <w:p w14:paraId="43D6DE28" w14:textId="78CDB577" w:rsidR="00537B4D" w:rsidRPr="00731642" w:rsidRDefault="009118CA" w:rsidP="008470D1">
            <w:pPr>
              <w:pStyle w:val="SingleTxtG"/>
              <w:spacing w:after="0" w:line="240" w:lineRule="auto"/>
              <w:ind w:left="0" w:right="0" w:firstLine="0"/>
              <w:jc w:val="left"/>
              <w:rPr>
                <w:rFonts w:ascii="Unna" w:hAnsi="Unna" w:cs="Arial"/>
              </w:rPr>
            </w:pPr>
            <w:r w:rsidRPr="00731642">
              <w:rPr>
                <w:rFonts w:ascii="Unna" w:hAnsi="Unna" w:cs="Arial"/>
              </w:rPr>
              <w:t>C</w:t>
            </w:r>
            <w:r w:rsidR="00537B4D" w:rsidRPr="00731642">
              <w:rPr>
                <w:rFonts w:ascii="Unna" w:hAnsi="Unna" w:cs="Arial"/>
              </w:rPr>
              <w:t>asarse y formar una familia</w:t>
            </w:r>
          </w:p>
        </w:tc>
        <w:tc>
          <w:tcPr>
            <w:tcW w:w="6662" w:type="dxa"/>
          </w:tcPr>
          <w:p w14:paraId="25158950" w14:textId="6CEA0157" w:rsidR="00537B4D" w:rsidRPr="00731642" w:rsidRDefault="00537B4D" w:rsidP="001576FD">
            <w:pPr>
              <w:pStyle w:val="SingleTxtG"/>
              <w:spacing w:after="0" w:line="240" w:lineRule="auto"/>
              <w:ind w:left="0" w:right="0" w:firstLine="0"/>
              <w:rPr>
                <w:rFonts w:ascii="Unna" w:hAnsi="Unna" w:cs="Arial"/>
              </w:rPr>
            </w:pPr>
            <w:r w:rsidRPr="00731642">
              <w:rPr>
                <w:rFonts w:ascii="Unna" w:hAnsi="Unna" w:cs="Arial"/>
              </w:rPr>
              <w:t>Sobre la base del consentimiento libre y pleno de los futuros cónyuges.</w:t>
            </w:r>
          </w:p>
        </w:tc>
      </w:tr>
      <w:tr w:rsidR="00537B4D" w:rsidRPr="00C761EF" w14:paraId="3B7280FE" w14:textId="77777777" w:rsidTr="008470D1">
        <w:tc>
          <w:tcPr>
            <w:tcW w:w="2405" w:type="dxa"/>
          </w:tcPr>
          <w:p w14:paraId="76DD5BE9" w14:textId="06B77C5D" w:rsidR="00537B4D" w:rsidRPr="00731642" w:rsidRDefault="009118CA" w:rsidP="008470D1">
            <w:pPr>
              <w:pStyle w:val="SingleTxtG"/>
              <w:spacing w:after="0" w:line="240" w:lineRule="auto"/>
              <w:ind w:left="0" w:right="0" w:firstLine="0"/>
              <w:jc w:val="left"/>
              <w:rPr>
                <w:rFonts w:ascii="Unna" w:hAnsi="Unna" w:cs="Arial"/>
              </w:rPr>
            </w:pPr>
            <w:r w:rsidRPr="00731642">
              <w:rPr>
                <w:rFonts w:ascii="Unna" w:hAnsi="Unna" w:cs="Arial"/>
              </w:rPr>
              <w:t>Una</w:t>
            </w:r>
            <w:r w:rsidR="00537B4D" w:rsidRPr="00731642">
              <w:rPr>
                <w:rFonts w:ascii="Unna" w:hAnsi="Unna" w:cs="Arial"/>
              </w:rPr>
              <w:t xml:space="preserve"> vida independiente</w:t>
            </w:r>
          </w:p>
        </w:tc>
        <w:tc>
          <w:tcPr>
            <w:tcW w:w="6662" w:type="dxa"/>
          </w:tcPr>
          <w:p w14:paraId="251BED7C" w14:textId="6A19981A" w:rsidR="00537B4D" w:rsidRPr="00731642" w:rsidRDefault="00537B4D" w:rsidP="001576FD">
            <w:pPr>
              <w:pStyle w:val="SingleTxtG"/>
              <w:spacing w:after="0" w:line="240" w:lineRule="auto"/>
              <w:ind w:left="0" w:right="0" w:firstLine="0"/>
              <w:rPr>
                <w:rFonts w:ascii="Unna" w:hAnsi="Unna" w:cs="Arial"/>
              </w:rPr>
            </w:pPr>
            <w:r w:rsidRPr="00731642">
              <w:rPr>
                <w:rFonts w:ascii="Unna" w:eastAsia="Times New Roman" w:hAnsi="Unna" w:cs="Arial"/>
                <w:color w:val="212529"/>
              </w:rPr>
              <w:t xml:space="preserve">Su </w:t>
            </w:r>
            <w:r w:rsidRPr="00731642">
              <w:rPr>
                <w:rFonts w:ascii="Unna" w:hAnsi="Unna" w:cs="Arial"/>
              </w:rPr>
              <w:t xml:space="preserve">fundamento se encuentra en el principio de autonomía individual e implica que la persona con discapacidad elija y controle su modo de vida y sus actos </w:t>
            </w:r>
            <w:r w:rsidRPr="00731642">
              <w:rPr>
                <w:rFonts w:ascii="Unna" w:hAnsi="Unna" w:cs="Arial"/>
              </w:rPr>
              <w:lastRenderedPageBreak/>
              <w:t>cotidianos, adoptando las decisiones que le afectan con autonomía, ya sea que pueda realizar los actos o actividades por ella</w:t>
            </w:r>
            <w:r w:rsidRPr="00731642">
              <w:rPr>
                <w:rFonts w:ascii="Unna" w:eastAsia="Times New Roman" w:hAnsi="Unna" w:cs="Arial"/>
              </w:rPr>
              <w:t xml:space="preserve"> misma con independencia funcional o que requiera de asistencia personal u otros medios materiales.</w:t>
            </w:r>
            <w:r w:rsidR="004676FB">
              <w:rPr>
                <w:rFonts w:ascii="ZWAdobeF" w:eastAsia="Times New Roman" w:hAnsi="ZWAdobeF" w:cs="ZWAdobeF"/>
                <w:color w:val="auto"/>
                <w:sz w:val="2"/>
                <w:szCs w:val="2"/>
              </w:rPr>
              <w:t>22F</w:t>
            </w:r>
            <w:r w:rsidRPr="00731642">
              <w:rPr>
                <w:rStyle w:val="Refdenotaalpie"/>
                <w:rFonts w:ascii="Unna" w:eastAsia="Times New Roman" w:hAnsi="Unna" w:cs="Arial"/>
              </w:rPr>
              <w:footnoteReference w:id="23"/>
            </w:r>
          </w:p>
        </w:tc>
      </w:tr>
      <w:tr w:rsidR="00537B4D" w:rsidRPr="00C761EF" w14:paraId="4A7C1467" w14:textId="77777777" w:rsidTr="008470D1">
        <w:tc>
          <w:tcPr>
            <w:tcW w:w="2405" w:type="dxa"/>
          </w:tcPr>
          <w:p w14:paraId="5C550E79" w14:textId="26258AF3" w:rsidR="00537B4D" w:rsidRPr="00731642" w:rsidRDefault="009118CA" w:rsidP="008470D1">
            <w:pPr>
              <w:pStyle w:val="SingleTxtG"/>
              <w:spacing w:after="0" w:line="240" w:lineRule="auto"/>
              <w:ind w:left="0" w:right="0" w:firstLine="0"/>
              <w:jc w:val="left"/>
              <w:rPr>
                <w:rFonts w:ascii="Unna" w:hAnsi="Unna" w:cs="Arial"/>
              </w:rPr>
            </w:pPr>
            <w:r w:rsidRPr="00731642">
              <w:rPr>
                <w:rFonts w:ascii="Unna" w:hAnsi="Unna" w:cs="Arial"/>
              </w:rPr>
              <w:lastRenderedPageBreak/>
              <w:t>M</w:t>
            </w:r>
            <w:r w:rsidR="00537B4D" w:rsidRPr="00731642">
              <w:rPr>
                <w:rFonts w:ascii="Unna" w:hAnsi="Unna" w:cs="Arial"/>
              </w:rPr>
              <w:t>ejora continua de sus condiciones de vida</w:t>
            </w:r>
          </w:p>
        </w:tc>
        <w:tc>
          <w:tcPr>
            <w:tcW w:w="6662" w:type="dxa"/>
          </w:tcPr>
          <w:p w14:paraId="46190FB3" w14:textId="413CB05E" w:rsidR="00537B4D" w:rsidRPr="00731642" w:rsidRDefault="00537B4D" w:rsidP="001576FD">
            <w:pPr>
              <w:pStyle w:val="SingleTxtG"/>
              <w:spacing w:after="0" w:line="240" w:lineRule="auto"/>
              <w:ind w:left="0" w:right="0" w:firstLine="0"/>
              <w:rPr>
                <w:rFonts w:ascii="Unna" w:hAnsi="Unna" w:cs="Arial"/>
              </w:rPr>
            </w:pPr>
            <w:r w:rsidRPr="00731642">
              <w:rPr>
                <w:rFonts w:ascii="Unna" w:hAnsi="Unna" w:cs="Arial"/>
              </w:rPr>
              <w:t>Se promoverá sin discriminación por motivos de discapacidad.</w:t>
            </w:r>
          </w:p>
        </w:tc>
      </w:tr>
      <w:tr w:rsidR="00537B4D" w:rsidRPr="00C761EF" w14:paraId="4ECA2613" w14:textId="77777777" w:rsidTr="008470D1">
        <w:tc>
          <w:tcPr>
            <w:tcW w:w="2405" w:type="dxa"/>
          </w:tcPr>
          <w:p w14:paraId="37D38721" w14:textId="5046F019" w:rsidR="00537B4D" w:rsidRPr="00731642" w:rsidRDefault="00537B4D" w:rsidP="008470D1">
            <w:pPr>
              <w:pStyle w:val="SingleTxtG"/>
              <w:spacing w:after="0" w:line="240" w:lineRule="auto"/>
              <w:ind w:left="0" w:right="0" w:firstLine="0"/>
              <w:jc w:val="left"/>
              <w:rPr>
                <w:rFonts w:ascii="Unna" w:hAnsi="Unna" w:cs="Arial"/>
              </w:rPr>
            </w:pPr>
            <w:r w:rsidRPr="00731642">
              <w:rPr>
                <w:rFonts w:ascii="Unna" w:hAnsi="Unna" w:cs="Arial"/>
              </w:rPr>
              <w:t>Salud física y mental</w:t>
            </w:r>
          </w:p>
        </w:tc>
        <w:tc>
          <w:tcPr>
            <w:tcW w:w="6662" w:type="dxa"/>
          </w:tcPr>
          <w:p w14:paraId="48F3DF4B" w14:textId="0950471A" w:rsidR="00537B4D" w:rsidRPr="00731642" w:rsidRDefault="00537B4D" w:rsidP="001576FD">
            <w:pPr>
              <w:pStyle w:val="SingleTxtG"/>
              <w:spacing w:after="0" w:line="240" w:lineRule="auto"/>
              <w:ind w:left="0" w:right="0" w:firstLine="0"/>
              <w:rPr>
                <w:rFonts w:ascii="Unna" w:hAnsi="Unna" w:cs="Arial"/>
              </w:rPr>
            </w:pPr>
            <w:r w:rsidRPr="00731642">
              <w:rPr>
                <w:rFonts w:ascii="Unna" w:hAnsi="Unna" w:cs="Arial"/>
              </w:rPr>
              <w:t xml:space="preserve">Incluye el acceso a los servicios médicos, sociales, de rehabilitación y habilitación, además de los aparatos ortopédicos, para que las personas con discapacidad puedan ser autónomas, se eviten otras discapacidades, se promueva su integración social y conserve el pleno respeto de sus derechos y de su dignidad. Las mujeres con discapacidad </w:t>
            </w:r>
            <w:r w:rsidR="009118CA" w:rsidRPr="00731642">
              <w:rPr>
                <w:rFonts w:ascii="Unna" w:hAnsi="Unna" w:cs="Arial"/>
              </w:rPr>
              <w:t xml:space="preserve">también </w:t>
            </w:r>
            <w:r w:rsidRPr="00731642">
              <w:rPr>
                <w:rFonts w:ascii="Unna" w:hAnsi="Unna" w:cs="Arial"/>
              </w:rPr>
              <w:t>tienen derecho a la protección y apoyo en relación con la maternidad y el embarazo.</w:t>
            </w:r>
          </w:p>
        </w:tc>
      </w:tr>
      <w:tr w:rsidR="009D4C24" w:rsidRPr="00C761EF" w14:paraId="5AE771F3" w14:textId="77777777" w:rsidTr="008470D1">
        <w:tc>
          <w:tcPr>
            <w:tcW w:w="2405" w:type="dxa"/>
          </w:tcPr>
          <w:p w14:paraId="5C759A35" w14:textId="31F8A6C4" w:rsidR="009D4C24" w:rsidRPr="00731642" w:rsidRDefault="009D4C24" w:rsidP="008470D1">
            <w:pPr>
              <w:pStyle w:val="SingleTxtG"/>
              <w:spacing w:after="0" w:line="240" w:lineRule="auto"/>
              <w:ind w:left="0" w:right="0" w:firstLine="0"/>
              <w:jc w:val="left"/>
              <w:rPr>
                <w:rFonts w:ascii="Unna" w:hAnsi="Unna" w:cs="Arial"/>
              </w:rPr>
            </w:pPr>
            <w:r w:rsidRPr="00731642">
              <w:rPr>
                <w:rFonts w:ascii="Unna" w:hAnsi="Unna" w:cs="Arial"/>
              </w:rPr>
              <w:t xml:space="preserve">Igualdad </w:t>
            </w:r>
          </w:p>
        </w:tc>
        <w:tc>
          <w:tcPr>
            <w:tcW w:w="6662" w:type="dxa"/>
          </w:tcPr>
          <w:p w14:paraId="26A9CB42" w14:textId="436A7EFC" w:rsidR="009D4C24" w:rsidRPr="00731642" w:rsidRDefault="009D4C24" w:rsidP="001576FD">
            <w:pPr>
              <w:pStyle w:val="SingleTxtG"/>
              <w:spacing w:after="0" w:line="240" w:lineRule="auto"/>
              <w:ind w:left="0" w:right="0" w:firstLine="0"/>
              <w:rPr>
                <w:rFonts w:ascii="Unna" w:hAnsi="Unna" w:cs="Arial"/>
              </w:rPr>
            </w:pPr>
            <w:r w:rsidRPr="00731642">
              <w:rPr>
                <w:rFonts w:ascii="Unna" w:hAnsi="Unna" w:cs="Arial"/>
              </w:rPr>
              <w:t>Igualdad ante la ley y a la protección legal, así como a beneficiarse de la ley en igual medida</w:t>
            </w:r>
            <w:r w:rsidR="009118CA" w:rsidRPr="00731642">
              <w:rPr>
                <w:rFonts w:ascii="Unna" w:hAnsi="Unna" w:cs="Arial"/>
              </w:rPr>
              <w:t>,</w:t>
            </w:r>
            <w:r w:rsidRPr="00731642">
              <w:rPr>
                <w:rFonts w:ascii="Unna" w:hAnsi="Unna" w:cs="Arial"/>
              </w:rPr>
              <w:t xml:space="preserve"> sin discriminación alguna. Los Estados deberán prohibir toda discriminación por motivos de discapacidad.</w:t>
            </w:r>
          </w:p>
        </w:tc>
      </w:tr>
      <w:tr w:rsidR="00020DAB" w:rsidRPr="00C761EF" w14:paraId="6A76190F" w14:textId="77777777" w:rsidTr="008470D1">
        <w:tc>
          <w:tcPr>
            <w:tcW w:w="2405" w:type="dxa"/>
          </w:tcPr>
          <w:p w14:paraId="443F8648" w14:textId="07CD4651" w:rsidR="00020DAB" w:rsidRPr="00731642" w:rsidRDefault="00020DAB" w:rsidP="008470D1">
            <w:pPr>
              <w:pStyle w:val="SingleTxtG"/>
              <w:spacing w:after="0" w:line="240" w:lineRule="auto"/>
              <w:ind w:left="0" w:right="0" w:firstLine="0"/>
              <w:jc w:val="left"/>
              <w:rPr>
                <w:rFonts w:ascii="Unna" w:hAnsi="Unna" w:cs="Arial"/>
              </w:rPr>
            </w:pPr>
            <w:r w:rsidRPr="00731642">
              <w:rPr>
                <w:rFonts w:ascii="Unna" w:hAnsi="Unna" w:cs="Arial"/>
              </w:rPr>
              <w:t xml:space="preserve">Acceso a la justicia </w:t>
            </w:r>
          </w:p>
        </w:tc>
        <w:tc>
          <w:tcPr>
            <w:tcW w:w="6662" w:type="dxa"/>
          </w:tcPr>
          <w:p w14:paraId="540F4FD2" w14:textId="72ED09E7" w:rsidR="00020DAB" w:rsidRPr="00731642" w:rsidRDefault="00020DAB" w:rsidP="001576FD">
            <w:pPr>
              <w:pStyle w:val="SingleTxtG"/>
              <w:spacing w:after="0" w:line="240" w:lineRule="auto"/>
              <w:ind w:left="0" w:right="0" w:firstLine="0"/>
              <w:rPr>
                <w:rFonts w:ascii="Unna" w:hAnsi="Unna" w:cs="Arial"/>
              </w:rPr>
            </w:pPr>
            <w:r w:rsidRPr="00731642">
              <w:rPr>
                <w:rFonts w:ascii="Unna" w:hAnsi="Unna" w:cs="Arial"/>
              </w:rPr>
              <w:t>Derecho a participar en los procedimientos a través de la expresión de argumentos, ofrecimiento y desahogo de las pruebas, la interposición de medios de impugnación y todas aquellas actuaciones tendientes a lograr la protección y la restitución de los derechos transgredidos. L</w:t>
            </w:r>
            <w:r w:rsidRPr="00731642">
              <w:rPr>
                <w:rFonts w:ascii="Unna" w:eastAsia="Times New Roman" w:hAnsi="Unna" w:cs="Arial"/>
                <w:color w:val="212529"/>
              </w:rPr>
              <w:t xml:space="preserve">a inaccesibilidad del entorno físico y de las comunicaciones durante los procesos, hasta la denegación de la legitimación procesal, como </w:t>
            </w:r>
            <w:r w:rsidRPr="00731642">
              <w:rPr>
                <w:rFonts w:ascii="Unna" w:hAnsi="Unna" w:cs="Arial"/>
              </w:rPr>
              <w:t>principales obstáculos que enfrentan las personas con discapacidad</w:t>
            </w:r>
            <w:r w:rsidR="009118CA" w:rsidRPr="00731642">
              <w:rPr>
                <w:rFonts w:ascii="Unna" w:hAnsi="Unna" w:cs="Arial"/>
              </w:rPr>
              <w:t>,</w:t>
            </w:r>
            <w:r w:rsidRPr="00731642">
              <w:rPr>
                <w:rFonts w:ascii="Unna" w:hAnsi="Unna" w:cs="Arial"/>
              </w:rPr>
              <w:t xml:space="preserve"> hacen</w:t>
            </w:r>
            <w:r w:rsidRPr="00731642">
              <w:rPr>
                <w:rFonts w:ascii="Unna" w:eastAsia="Times New Roman" w:hAnsi="Unna" w:cs="Arial"/>
                <w:color w:val="212529"/>
              </w:rPr>
              <w:t xml:space="preserve"> necesaria la implementación de </w:t>
            </w:r>
            <w:r w:rsidRPr="00731642">
              <w:rPr>
                <w:rFonts w:ascii="Unna" w:hAnsi="Unna" w:cs="Arial"/>
              </w:rPr>
              <w:t>l</w:t>
            </w:r>
            <w:r w:rsidRPr="00731642">
              <w:rPr>
                <w:rFonts w:ascii="Unna" w:eastAsia="Times New Roman" w:hAnsi="Unna" w:cs="Arial"/>
                <w:color w:val="212529"/>
              </w:rPr>
              <w:t>os ajustes de procedimiento para garantizar el derecho de acceso a la justicia. Denegar los ajustes procedimentales constituye una forma de discriminación.</w:t>
            </w:r>
            <w:r w:rsidR="004676FB">
              <w:rPr>
                <w:rFonts w:ascii="ZWAdobeF" w:eastAsia="Times New Roman" w:hAnsi="ZWAdobeF" w:cs="ZWAdobeF"/>
                <w:color w:val="auto"/>
                <w:sz w:val="2"/>
                <w:szCs w:val="2"/>
              </w:rPr>
              <w:t>23F</w:t>
            </w:r>
            <w:r w:rsidRPr="00731642">
              <w:rPr>
                <w:rStyle w:val="Refdenotaalpie"/>
                <w:rFonts w:ascii="Unna" w:eastAsia="Times New Roman" w:hAnsi="Unna" w:cs="Arial"/>
                <w:color w:val="212529"/>
              </w:rPr>
              <w:footnoteReference w:id="24"/>
            </w:r>
            <w:r w:rsidRPr="00731642">
              <w:rPr>
                <w:rFonts w:ascii="Unna" w:eastAsia="Times New Roman" w:hAnsi="Unna" w:cs="Arial"/>
                <w:color w:val="212529"/>
              </w:rPr>
              <w:t xml:space="preserve"> </w:t>
            </w:r>
          </w:p>
        </w:tc>
      </w:tr>
      <w:tr w:rsidR="00020DAB" w:rsidRPr="00C761EF" w14:paraId="301275AC" w14:textId="77777777" w:rsidTr="008470D1">
        <w:tc>
          <w:tcPr>
            <w:tcW w:w="2405" w:type="dxa"/>
          </w:tcPr>
          <w:p w14:paraId="51FB732E" w14:textId="4025E975" w:rsidR="00020DAB" w:rsidRPr="00731642" w:rsidRDefault="00020DAB" w:rsidP="008470D1">
            <w:pPr>
              <w:pStyle w:val="SingleTxtG"/>
              <w:spacing w:after="0" w:line="240" w:lineRule="auto"/>
              <w:ind w:left="0" w:right="0" w:firstLine="0"/>
              <w:jc w:val="left"/>
              <w:rPr>
                <w:rFonts w:ascii="Unna" w:hAnsi="Unna" w:cs="Arial"/>
              </w:rPr>
            </w:pPr>
            <w:r w:rsidRPr="00731642">
              <w:rPr>
                <w:rFonts w:ascii="Unna" w:hAnsi="Unna" w:cs="Arial"/>
              </w:rPr>
              <w:t xml:space="preserve">Deporte </w:t>
            </w:r>
          </w:p>
        </w:tc>
        <w:tc>
          <w:tcPr>
            <w:tcW w:w="6662" w:type="dxa"/>
          </w:tcPr>
          <w:p w14:paraId="367E8DCB" w14:textId="0AA1CD05" w:rsidR="00020DAB" w:rsidRPr="00731642" w:rsidRDefault="00020DAB" w:rsidP="001576FD">
            <w:pPr>
              <w:pStyle w:val="SingleTxtG"/>
              <w:spacing w:after="0" w:line="240" w:lineRule="auto"/>
              <w:ind w:left="0" w:right="0" w:firstLine="0"/>
              <w:rPr>
                <w:rFonts w:ascii="Unna" w:hAnsi="Unna" w:cs="Arial"/>
              </w:rPr>
            </w:pPr>
            <w:r w:rsidRPr="00731642">
              <w:rPr>
                <w:rFonts w:ascii="Unna" w:hAnsi="Unna" w:cs="Arial"/>
                <w:color w:val="0D0D0D" w:themeColor="text1" w:themeTint="F2"/>
                <w:shd w:val="clear" w:color="auto" w:fill="FFFFFF"/>
              </w:rPr>
              <w:t>Las instituciones deportivas públicas o privadas deben realizar los ajustes razonables para garantizar la inclusión efectiva de las personas con discapacidad en cualquier actividad deportiva, siendo</w:t>
            </w:r>
            <w:r w:rsidRPr="00731642">
              <w:rPr>
                <w:rFonts w:ascii="Unna" w:hAnsi="Unna" w:cs="Arial"/>
                <w:color w:val="0D0D0D" w:themeColor="text1" w:themeTint="F2"/>
              </w:rPr>
              <w:t xml:space="preserve"> trascendental la capacitación, la formación y la profesionalización de las personas entrenadoras para fomentar un ambiente de inclusión. Asimismo, en el ámbito deportivo no se debe obligar o limitar a las personas con discapacidad a participar en actividades adaptadas o diseñadas tomando como eje su discapacidad, ya que esto violaría el principio de inclusión, pues se estaría contribuyendo a segregarlas y aislarlas de la práctica ordinaria de un deporte de su elección en la que participan personas sin discapacidad, lo que es contrario al principio de igualdad y no discriminación.</w:t>
            </w:r>
            <w:r w:rsidR="004676FB">
              <w:rPr>
                <w:rFonts w:ascii="ZWAdobeF" w:hAnsi="ZWAdobeF" w:cs="ZWAdobeF"/>
                <w:color w:val="auto"/>
                <w:sz w:val="2"/>
                <w:szCs w:val="2"/>
              </w:rPr>
              <w:t>24F</w:t>
            </w:r>
            <w:r w:rsidRPr="00731642">
              <w:rPr>
                <w:rStyle w:val="Refdenotaalpie"/>
                <w:rFonts w:ascii="Unna" w:hAnsi="Unna" w:cs="Arial"/>
                <w:color w:val="0D0D0D" w:themeColor="text1" w:themeTint="F2"/>
              </w:rPr>
              <w:footnoteReference w:id="25"/>
            </w:r>
          </w:p>
        </w:tc>
      </w:tr>
      <w:tr w:rsidR="00020DAB" w:rsidRPr="00C761EF" w14:paraId="6BDC3401" w14:textId="77777777" w:rsidTr="008470D1">
        <w:tc>
          <w:tcPr>
            <w:tcW w:w="2405" w:type="dxa"/>
          </w:tcPr>
          <w:p w14:paraId="0E979C67" w14:textId="26E1D4CC" w:rsidR="00020DAB" w:rsidRPr="00731642" w:rsidRDefault="00020DAB" w:rsidP="008470D1">
            <w:pPr>
              <w:pStyle w:val="SingleTxtG"/>
              <w:spacing w:after="0" w:line="240" w:lineRule="auto"/>
              <w:ind w:left="0" w:right="0" w:firstLine="0"/>
              <w:jc w:val="left"/>
              <w:rPr>
                <w:rFonts w:ascii="Unna" w:hAnsi="Unna" w:cs="Arial"/>
              </w:rPr>
            </w:pPr>
            <w:r w:rsidRPr="00731642">
              <w:rPr>
                <w:rFonts w:ascii="Unna" w:hAnsi="Unna" w:cs="Arial"/>
              </w:rPr>
              <w:t>Participación en la vida cultural, recreación, esparcimiento y turismo</w:t>
            </w:r>
          </w:p>
        </w:tc>
        <w:tc>
          <w:tcPr>
            <w:tcW w:w="6662" w:type="dxa"/>
          </w:tcPr>
          <w:p w14:paraId="6957E43F" w14:textId="67C4541C" w:rsidR="00020DAB" w:rsidRPr="00731642" w:rsidRDefault="00020DAB" w:rsidP="001576FD">
            <w:pPr>
              <w:pStyle w:val="SingleTxtG"/>
              <w:spacing w:after="0" w:line="240" w:lineRule="auto"/>
              <w:ind w:left="0" w:right="0" w:firstLine="0"/>
              <w:rPr>
                <w:rFonts w:ascii="Unna" w:hAnsi="Unna" w:cs="Arial"/>
              </w:rPr>
            </w:pPr>
            <w:r w:rsidRPr="00731642">
              <w:rPr>
                <w:rFonts w:ascii="Unna" w:eastAsia="Times New Roman" w:hAnsi="Unna" w:cs="Arial"/>
                <w:color w:val="0D0D0D" w:themeColor="text1" w:themeTint="F2"/>
                <w:lang w:val="es-MX"/>
              </w:rPr>
              <w:t>Implica el derecho al reconocimiento y al apoyo de su identidad cultural y lingüística específica, incluidas la lengua de señas y la cultura de los sordos. Los Estados adoptarán las medidas pertinentes para que las personas con discapacidad puedan participar en actividades recreativas y de esparcimiento.</w:t>
            </w:r>
          </w:p>
        </w:tc>
      </w:tr>
      <w:tr w:rsidR="002E5A37" w:rsidRPr="00C761EF" w14:paraId="656835B7" w14:textId="77777777" w:rsidTr="008470D1">
        <w:tc>
          <w:tcPr>
            <w:tcW w:w="2405" w:type="dxa"/>
          </w:tcPr>
          <w:p w14:paraId="5E7ED4F7" w14:textId="76B5B729" w:rsidR="002E5A37" w:rsidRPr="00731642" w:rsidRDefault="002E5A37" w:rsidP="008470D1">
            <w:pPr>
              <w:pStyle w:val="SingleTxtG"/>
              <w:spacing w:after="0" w:line="240" w:lineRule="auto"/>
              <w:ind w:left="0" w:right="0" w:firstLine="0"/>
              <w:jc w:val="left"/>
              <w:rPr>
                <w:rFonts w:ascii="Unna" w:hAnsi="Unna" w:cs="Arial"/>
              </w:rPr>
            </w:pPr>
            <w:r w:rsidRPr="00731642">
              <w:rPr>
                <w:rFonts w:ascii="Unna" w:hAnsi="Unna" w:cs="Arial"/>
              </w:rPr>
              <w:t>Propiedad intelectual</w:t>
            </w:r>
          </w:p>
        </w:tc>
        <w:tc>
          <w:tcPr>
            <w:tcW w:w="6662" w:type="dxa"/>
          </w:tcPr>
          <w:p w14:paraId="42BCF0A1" w14:textId="71DBA1B1" w:rsidR="002E5A37" w:rsidRPr="00731642" w:rsidRDefault="002E5A37" w:rsidP="001576FD">
            <w:pPr>
              <w:pStyle w:val="SingleTxtG"/>
              <w:spacing w:after="0" w:line="240" w:lineRule="auto"/>
              <w:ind w:left="0" w:right="0" w:firstLine="0"/>
              <w:rPr>
                <w:rFonts w:ascii="Unna" w:eastAsia="Times New Roman" w:hAnsi="Unna" w:cs="Arial"/>
                <w:color w:val="0D0D0D" w:themeColor="text1" w:themeTint="F2"/>
                <w:lang w:val="es-MX"/>
              </w:rPr>
            </w:pPr>
            <w:r w:rsidRPr="00731642">
              <w:rPr>
                <w:rFonts w:ascii="Unna" w:hAnsi="Unna" w:cs="Arial"/>
              </w:rPr>
              <w:t>Los Estados tomarán todas las medidas pertinentes de conformidad con el derecho internacional, para asegurar que las leyes de protección de los derechos de propiedad intelectual no constituyan una barrera excesiva o discriminatoria para el acceso de las personas con discapacidad a materiales culturales.</w:t>
            </w:r>
          </w:p>
        </w:tc>
      </w:tr>
      <w:tr w:rsidR="002E5A37" w:rsidRPr="008470D1" w14:paraId="53B08EA0" w14:textId="77777777" w:rsidTr="008470D1">
        <w:tc>
          <w:tcPr>
            <w:tcW w:w="2405" w:type="dxa"/>
          </w:tcPr>
          <w:p w14:paraId="7AD34E0F" w14:textId="2DC676C7" w:rsidR="002E5A37" w:rsidRPr="008470D1" w:rsidRDefault="002E5A37" w:rsidP="001576FD">
            <w:pPr>
              <w:pStyle w:val="SingleTxtG"/>
              <w:spacing w:after="0" w:line="240" w:lineRule="auto"/>
              <w:ind w:left="0" w:right="0" w:firstLine="0"/>
              <w:rPr>
                <w:rFonts w:ascii="Unna" w:hAnsi="Unna" w:cs="Arial"/>
              </w:rPr>
            </w:pPr>
            <w:r w:rsidRPr="008470D1">
              <w:rPr>
                <w:rFonts w:ascii="Unna" w:hAnsi="Unna" w:cs="Arial"/>
              </w:rPr>
              <w:lastRenderedPageBreak/>
              <w:t xml:space="preserve">Reconocimiento de la personalidad y capacidad jurídicas </w:t>
            </w:r>
          </w:p>
        </w:tc>
        <w:tc>
          <w:tcPr>
            <w:tcW w:w="6662" w:type="dxa"/>
          </w:tcPr>
          <w:p w14:paraId="1766895E" w14:textId="7C42F415" w:rsidR="002E5A37" w:rsidRPr="008470D1" w:rsidRDefault="002E5A37" w:rsidP="001576FD">
            <w:pPr>
              <w:pStyle w:val="SingleTxtG"/>
              <w:spacing w:after="0" w:line="240" w:lineRule="auto"/>
              <w:ind w:left="0" w:right="0" w:firstLine="0"/>
              <w:rPr>
                <w:rFonts w:ascii="Unna" w:eastAsia="Times New Roman" w:hAnsi="Unna" w:cs="Arial"/>
                <w:color w:val="0D0D0D" w:themeColor="text1" w:themeTint="F2"/>
                <w:lang w:val="es-MX"/>
              </w:rPr>
            </w:pPr>
            <w:r w:rsidRPr="008470D1">
              <w:rPr>
                <w:rFonts w:ascii="Unna" w:hAnsi="Unna" w:cs="Arial"/>
              </w:rPr>
              <w:t>Este derecho es indispensable para que las per</w:t>
            </w:r>
            <w:r w:rsidRPr="008470D1">
              <w:rPr>
                <w:rFonts w:ascii="Unna" w:hAnsi="Unna" w:cs="Arial"/>
              </w:rPr>
              <w:softHyphen/>
              <w:t>sonas con discapacidad tengan posibilidad de exigir el cumplimiento de sus derechos y obligaciones en igualdad de condiciones</w:t>
            </w:r>
            <w:r w:rsidR="004676FB">
              <w:rPr>
                <w:rFonts w:ascii="ZWAdobeF" w:hAnsi="ZWAdobeF" w:cs="ZWAdobeF"/>
                <w:color w:val="auto"/>
                <w:sz w:val="2"/>
                <w:szCs w:val="2"/>
              </w:rPr>
              <w:t>25F</w:t>
            </w:r>
            <w:r w:rsidRPr="008470D1">
              <w:rPr>
                <w:rStyle w:val="Refdenotaalpie"/>
                <w:rFonts w:ascii="Unna" w:hAnsi="Unna" w:cs="Arial"/>
              </w:rPr>
              <w:footnoteReference w:id="26"/>
            </w:r>
            <w:r w:rsidRPr="008470D1">
              <w:rPr>
                <w:rFonts w:ascii="Unna" w:hAnsi="Unna" w:cs="Arial"/>
              </w:rPr>
              <w:t>.</w:t>
            </w:r>
          </w:p>
        </w:tc>
      </w:tr>
    </w:tbl>
    <w:p w14:paraId="3FF5B4D0" w14:textId="7EB17492" w:rsidR="002C7379" w:rsidRPr="008470D1" w:rsidRDefault="002E5A37" w:rsidP="008470D1">
      <w:pPr>
        <w:pStyle w:val="SingleTxtG"/>
        <w:spacing w:line="240" w:lineRule="auto"/>
        <w:ind w:left="0" w:right="0"/>
        <w:rPr>
          <w:rFonts w:ascii="Unna" w:hAnsi="Unna" w:cs="Arial"/>
          <w:iCs/>
        </w:rPr>
      </w:pPr>
      <w:r w:rsidRPr="008470D1">
        <w:rPr>
          <w:rFonts w:ascii="Unna" w:hAnsi="Unna" w:cs="Arial"/>
          <w:i/>
        </w:rPr>
        <w:t>Fuente</w:t>
      </w:r>
      <w:r w:rsidRPr="008470D1">
        <w:rPr>
          <w:rFonts w:ascii="Unna" w:hAnsi="Unna" w:cs="Arial"/>
          <w:iCs/>
        </w:rPr>
        <w:t>: elaboración propia</w:t>
      </w:r>
      <w:r w:rsidR="00403549" w:rsidRPr="008470D1">
        <w:rPr>
          <w:rFonts w:ascii="Unna" w:hAnsi="Unna" w:cs="Arial"/>
          <w:iCs/>
        </w:rPr>
        <w:t>.</w:t>
      </w:r>
    </w:p>
    <w:p w14:paraId="481ED68A" w14:textId="2ED5987B" w:rsidR="009118CA" w:rsidRPr="00C761EF" w:rsidRDefault="004322BB" w:rsidP="003B6677">
      <w:pPr>
        <w:jc w:val="both"/>
        <w:rPr>
          <w:rFonts w:ascii="Unna" w:hAnsi="Unna" w:cs="Arial"/>
          <w:b/>
          <w:bCs/>
          <w:iCs/>
          <w:sz w:val="22"/>
          <w:szCs w:val="22"/>
        </w:rPr>
      </w:pPr>
      <w:r w:rsidRPr="00C761EF">
        <w:rPr>
          <w:rFonts w:ascii="Unna" w:hAnsi="Unna" w:cs="Arial"/>
          <w:b/>
          <w:bCs/>
          <w:iCs/>
          <w:sz w:val="22"/>
          <w:szCs w:val="22"/>
        </w:rPr>
        <w:t>Tabla 4</w:t>
      </w:r>
    </w:p>
    <w:p w14:paraId="0A70DF89" w14:textId="45FE4EB9" w:rsidR="002C7379" w:rsidRPr="00C761EF" w:rsidRDefault="004322BB" w:rsidP="003B6677">
      <w:pPr>
        <w:jc w:val="both"/>
        <w:rPr>
          <w:rFonts w:ascii="Unna" w:hAnsi="Unna" w:cs="Arial"/>
          <w:i/>
          <w:sz w:val="22"/>
          <w:szCs w:val="22"/>
        </w:rPr>
      </w:pPr>
      <w:r w:rsidRPr="00C761EF">
        <w:rPr>
          <w:rFonts w:ascii="Unna" w:hAnsi="Unna" w:cs="Arial"/>
          <w:i/>
          <w:sz w:val="22"/>
          <w:szCs w:val="22"/>
        </w:rPr>
        <w:t>Derechos sociales</w:t>
      </w:r>
    </w:p>
    <w:tbl>
      <w:tblPr>
        <w:tblStyle w:val="Tablaconcuadrcula"/>
        <w:tblW w:w="9067" w:type="dxa"/>
        <w:tblLook w:val="04A0" w:firstRow="1" w:lastRow="0" w:firstColumn="1" w:lastColumn="0" w:noHBand="0" w:noVBand="1"/>
      </w:tblPr>
      <w:tblGrid>
        <w:gridCol w:w="1413"/>
        <w:gridCol w:w="7654"/>
      </w:tblGrid>
      <w:tr w:rsidR="004322BB" w:rsidRPr="00C761EF" w14:paraId="2A096935" w14:textId="77777777" w:rsidTr="008470D1">
        <w:tc>
          <w:tcPr>
            <w:tcW w:w="1413" w:type="dxa"/>
          </w:tcPr>
          <w:p w14:paraId="4491F32A" w14:textId="77777777" w:rsidR="004322BB" w:rsidRPr="008470D1" w:rsidRDefault="004322BB" w:rsidP="001576FD">
            <w:pPr>
              <w:pStyle w:val="SingleTxtG"/>
              <w:spacing w:after="0" w:line="240" w:lineRule="auto"/>
              <w:ind w:left="0" w:right="0" w:firstLine="0"/>
              <w:rPr>
                <w:rFonts w:ascii="Unna" w:hAnsi="Unna" w:cs="Arial"/>
              </w:rPr>
            </w:pPr>
            <w:r w:rsidRPr="008470D1">
              <w:rPr>
                <w:rFonts w:ascii="Unna" w:hAnsi="Unna" w:cs="Arial"/>
              </w:rPr>
              <w:t xml:space="preserve">Educación </w:t>
            </w:r>
          </w:p>
        </w:tc>
        <w:tc>
          <w:tcPr>
            <w:tcW w:w="7654" w:type="dxa"/>
          </w:tcPr>
          <w:p w14:paraId="2E2A5B9D" w14:textId="2F9ABD78" w:rsidR="004322BB" w:rsidRPr="008470D1" w:rsidRDefault="004322BB" w:rsidP="001576FD">
            <w:pPr>
              <w:pStyle w:val="SingleTxtG"/>
              <w:spacing w:after="0" w:line="240" w:lineRule="auto"/>
              <w:ind w:left="0" w:right="0" w:firstLine="0"/>
              <w:rPr>
                <w:rFonts w:ascii="Unna" w:hAnsi="Unna" w:cs="Arial"/>
              </w:rPr>
            </w:pPr>
            <w:r w:rsidRPr="008470D1">
              <w:rPr>
                <w:rFonts w:ascii="Unna" w:hAnsi="Unna" w:cs="Arial"/>
              </w:rPr>
              <w:t>En la actualidad, los programas escolares de muchos países reconocen que la mejor manera de educar a las personas con discapacidad es dentro del sistema general de educación. Los Estados deben reconocer el principio de la igualdad de oportunidades de educación en los niveles primario, secundario y superior para los niños, los jóvenes y los adultos con discapacidad en entornos integrados. Adicionalmente, los Estados deben velar por que los profesores estén adiestrados para educar a niños con discapacidad en escuelas ordinarias que dispongan del equipo y el apoyo necesarios</w:t>
            </w:r>
            <w:r w:rsidR="009118CA" w:rsidRPr="008470D1">
              <w:rPr>
                <w:rFonts w:ascii="Unna" w:hAnsi="Unna" w:cs="Arial"/>
              </w:rPr>
              <w:t>,</w:t>
            </w:r>
            <w:r w:rsidRPr="008470D1">
              <w:rPr>
                <w:rFonts w:ascii="Unna" w:hAnsi="Unna" w:cs="Arial"/>
              </w:rPr>
              <w:t xml:space="preserve"> que les permitan alcanzar el mismo nivel de educación que las demás personas.</w:t>
            </w:r>
            <w:r w:rsidR="004676FB">
              <w:rPr>
                <w:rFonts w:ascii="ZWAdobeF" w:hAnsi="ZWAdobeF" w:cs="ZWAdobeF"/>
                <w:color w:val="auto"/>
                <w:sz w:val="2"/>
                <w:szCs w:val="2"/>
              </w:rPr>
              <w:t>26F</w:t>
            </w:r>
            <w:r w:rsidRPr="008470D1">
              <w:rPr>
                <w:rStyle w:val="Refdenotaalpie"/>
                <w:rFonts w:ascii="Unna" w:hAnsi="Unna" w:cs="Arial"/>
              </w:rPr>
              <w:footnoteReference w:id="27"/>
            </w:r>
            <w:r w:rsidRPr="008470D1">
              <w:rPr>
                <w:rFonts w:ascii="Unna" w:hAnsi="Unna" w:cs="Arial"/>
              </w:rPr>
              <w:t xml:space="preserve"> En el artículo 24 de la CDPD se reconoce el derecho a la educación inclusiva como una herramienta para asegurar el respeto a la diversidad humana y el desarrollo pleno de los talentos, la creatividad y las habilidades de los menores con discapacidad.</w:t>
            </w:r>
          </w:p>
        </w:tc>
      </w:tr>
      <w:tr w:rsidR="004322BB" w:rsidRPr="00C761EF" w14:paraId="6DC95C9F" w14:textId="77777777" w:rsidTr="008470D1">
        <w:tc>
          <w:tcPr>
            <w:tcW w:w="1413" w:type="dxa"/>
          </w:tcPr>
          <w:p w14:paraId="5C20E4BB" w14:textId="77777777" w:rsidR="004322BB" w:rsidRPr="008470D1" w:rsidRDefault="004322BB" w:rsidP="001576FD">
            <w:pPr>
              <w:pStyle w:val="SingleTxtG"/>
              <w:spacing w:after="0" w:line="240" w:lineRule="auto"/>
              <w:ind w:left="0" w:right="0" w:firstLine="0"/>
              <w:rPr>
                <w:rFonts w:ascii="Unna" w:hAnsi="Unna" w:cs="Arial"/>
              </w:rPr>
            </w:pPr>
            <w:r w:rsidRPr="008470D1">
              <w:rPr>
                <w:rFonts w:ascii="Unna" w:hAnsi="Unna" w:cs="Arial"/>
              </w:rPr>
              <w:t>Trabajo</w:t>
            </w:r>
          </w:p>
        </w:tc>
        <w:tc>
          <w:tcPr>
            <w:tcW w:w="7654" w:type="dxa"/>
          </w:tcPr>
          <w:p w14:paraId="74F3C4B4" w14:textId="567DE6F7" w:rsidR="004322BB" w:rsidRPr="008470D1" w:rsidRDefault="004322BB" w:rsidP="001576FD">
            <w:pPr>
              <w:pStyle w:val="SingleTxtG"/>
              <w:spacing w:after="0" w:line="240" w:lineRule="auto"/>
              <w:ind w:left="0" w:right="0" w:firstLine="0"/>
              <w:rPr>
                <w:rFonts w:ascii="Unna" w:hAnsi="Unna" w:cs="Arial"/>
              </w:rPr>
            </w:pPr>
            <w:r w:rsidRPr="008470D1">
              <w:rPr>
                <w:rFonts w:ascii="Unna" w:hAnsi="Unna" w:cs="Arial"/>
              </w:rPr>
              <w:t>Digno y decente</w:t>
            </w:r>
            <w:r w:rsidR="009118CA" w:rsidRPr="008470D1">
              <w:rPr>
                <w:rFonts w:ascii="Unna" w:hAnsi="Unna" w:cs="Arial"/>
              </w:rPr>
              <w:t>.</w:t>
            </w:r>
          </w:p>
          <w:p w14:paraId="46CE2760" w14:textId="0BFF7D91" w:rsidR="004322BB" w:rsidRPr="008470D1" w:rsidRDefault="004322BB" w:rsidP="001576FD">
            <w:pPr>
              <w:pStyle w:val="SingleTxtG"/>
              <w:spacing w:after="0" w:line="240" w:lineRule="auto"/>
              <w:ind w:left="0" w:right="0" w:firstLine="0"/>
              <w:rPr>
                <w:rFonts w:ascii="Unna" w:hAnsi="Unna" w:cs="Arial"/>
              </w:rPr>
            </w:pPr>
            <w:r w:rsidRPr="008470D1">
              <w:rPr>
                <w:rFonts w:ascii="Unna" w:hAnsi="Unna" w:cs="Arial"/>
              </w:rPr>
              <w:t>Inclusión laboral</w:t>
            </w:r>
            <w:r w:rsidR="009118CA" w:rsidRPr="008470D1">
              <w:rPr>
                <w:rFonts w:ascii="Unna" w:hAnsi="Unna" w:cs="Arial"/>
              </w:rPr>
              <w:t>.</w:t>
            </w:r>
            <w:r w:rsidRPr="008470D1">
              <w:rPr>
                <w:rFonts w:ascii="Unna" w:hAnsi="Unna" w:cs="Arial"/>
              </w:rPr>
              <w:t xml:space="preserve"> </w:t>
            </w:r>
          </w:p>
        </w:tc>
      </w:tr>
      <w:tr w:rsidR="004322BB" w:rsidRPr="00C761EF" w14:paraId="7BD9DC29" w14:textId="77777777" w:rsidTr="008470D1">
        <w:tc>
          <w:tcPr>
            <w:tcW w:w="1413" w:type="dxa"/>
          </w:tcPr>
          <w:p w14:paraId="60F33C4A" w14:textId="77777777" w:rsidR="004322BB" w:rsidRPr="008470D1" w:rsidRDefault="004322BB" w:rsidP="001576FD">
            <w:pPr>
              <w:pStyle w:val="SingleTxtG"/>
              <w:spacing w:after="0" w:line="240" w:lineRule="auto"/>
              <w:ind w:left="0" w:right="0" w:firstLine="0"/>
              <w:rPr>
                <w:rFonts w:ascii="Unna" w:hAnsi="Unna" w:cs="Arial"/>
              </w:rPr>
            </w:pPr>
            <w:r w:rsidRPr="008470D1">
              <w:rPr>
                <w:rFonts w:ascii="Unna" w:hAnsi="Unna" w:cs="Arial"/>
              </w:rPr>
              <w:t>Seguridad social</w:t>
            </w:r>
          </w:p>
        </w:tc>
        <w:tc>
          <w:tcPr>
            <w:tcW w:w="7654" w:type="dxa"/>
          </w:tcPr>
          <w:p w14:paraId="6E5CDEBD" w14:textId="77777777" w:rsidR="004322BB" w:rsidRPr="008470D1" w:rsidRDefault="004322BB" w:rsidP="001576FD">
            <w:pPr>
              <w:pStyle w:val="SingleTxtG"/>
              <w:spacing w:after="0" w:line="240" w:lineRule="auto"/>
              <w:ind w:left="0" w:right="0" w:firstLine="0"/>
              <w:rPr>
                <w:rFonts w:ascii="Unna" w:hAnsi="Unna" w:cs="Arial"/>
              </w:rPr>
            </w:pPr>
            <w:r w:rsidRPr="008470D1">
              <w:rPr>
                <w:rFonts w:ascii="Unna" w:hAnsi="Unna" w:cs="Arial"/>
              </w:rPr>
              <w:t xml:space="preserve">Se materializa a través de la cobertura de las prestaciones en dinero y en especie en los seguros de riesgos de trabajo e invalidez. </w:t>
            </w:r>
          </w:p>
        </w:tc>
      </w:tr>
      <w:tr w:rsidR="004322BB" w:rsidRPr="00C761EF" w14:paraId="16D9A235" w14:textId="77777777" w:rsidTr="008470D1">
        <w:trPr>
          <w:trHeight w:val="393"/>
        </w:trPr>
        <w:tc>
          <w:tcPr>
            <w:tcW w:w="1413" w:type="dxa"/>
          </w:tcPr>
          <w:p w14:paraId="6FE0197C" w14:textId="77777777" w:rsidR="004322BB" w:rsidRPr="008470D1" w:rsidRDefault="004322BB" w:rsidP="001576FD">
            <w:pPr>
              <w:pStyle w:val="SingleTxtG"/>
              <w:spacing w:after="0" w:line="240" w:lineRule="auto"/>
              <w:ind w:left="0" w:right="0" w:firstLine="0"/>
              <w:rPr>
                <w:rFonts w:ascii="Unna" w:hAnsi="Unna" w:cs="Arial"/>
              </w:rPr>
            </w:pPr>
            <w:r w:rsidRPr="008470D1">
              <w:rPr>
                <w:rFonts w:ascii="Unna" w:hAnsi="Unna" w:cs="Arial"/>
              </w:rPr>
              <w:t>Cuidado</w:t>
            </w:r>
          </w:p>
        </w:tc>
        <w:tc>
          <w:tcPr>
            <w:tcW w:w="7654" w:type="dxa"/>
          </w:tcPr>
          <w:p w14:paraId="033EAF59" w14:textId="77777777" w:rsidR="004322BB" w:rsidRPr="008470D1" w:rsidRDefault="004322BB" w:rsidP="001576FD">
            <w:pPr>
              <w:pStyle w:val="SingleTxtG"/>
              <w:spacing w:after="0" w:line="240" w:lineRule="auto"/>
              <w:ind w:left="0" w:right="0" w:firstLine="0"/>
              <w:rPr>
                <w:rFonts w:ascii="Unna" w:hAnsi="Unna" w:cs="Arial"/>
              </w:rPr>
            </w:pPr>
            <w:r w:rsidRPr="008470D1">
              <w:rPr>
                <w:rFonts w:ascii="Unna" w:hAnsi="Unna" w:cs="Arial"/>
              </w:rPr>
              <w:t xml:space="preserve">Puede materializarse a través de prestaciones de seguridad social. </w:t>
            </w:r>
          </w:p>
        </w:tc>
      </w:tr>
      <w:tr w:rsidR="004322BB" w:rsidRPr="00C761EF" w14:paraId="62051A54" w14:textId="77777777" w:rsidTr="008470D1">
        <w:tc>
          <w:tcPr>
            <w:tcW w:w="9067" w:type="dxa"/>
            <w:gridSpan w:val="2"/>
            <w:tcBorders>
              <w:top w:val="nil"/>
              <w:left w:val="nil"/>
              <w:right w:val="nil"/>
            </w:tcBorders>
          </w:tcPr>
          <w:p w14:paraId="15C86AAD" w14:textId="66FA3048" w:rsidR="008470D1" w:rsidRPr="008470D1" w:rsidRDefault="004322BB" w:rsidP="008470D1">
            <w:pPr>
              <w:spacing w:after="120"/>
              <w:ind w:firstLine="0"/>
              <w:rPr>
                <w:rFonts w:ascii="Unna" w:hAnsi="Unna" w:cs="Arial"/>
                <w:b/>
                <w:bCs/>
              </w:rPr>
            </w:pPr>
            <w:r w:rsidRPr="008470D1">
              <w:rPr>
                <w:rFonts w:ascii="Unna" w:hAnsi="Unna" w:cs="Arial"/>
                <w:i/>
              </w:rPr>
              <w:t>Fuente</w:t>
            </w:r>
            <w:r w:rsidRPr="008470D1">
              <w:rPr>
                <w:rFonts w:ascii="Unna" w:hAnsi="Unna" w:cs="Arial"/>
                <w:iCs/>
              </w:rPr>
              <w:t>: elaboración propia</w:t>
            </w:r>
            <w:r w:rsidR="00403549" w:rsidRPr="008470D1">
              <w:rPr>
                <w:rFonts w:ascii="Unna" w:hAnsi="Unna" w:cs="Arial"/>
                <w:iCs/>
              </w:rPr>
              <w:t>.</w:t>
            </w:r>
          </w:p>
          <w:p w14:paraId="4C8C3522" w14:textId="484EE588" w:rsidR="009118CA" w:rsidRPr="00C761EF" w:rsidRDefault="004322BB" w:rsidP="008470D1">
            <w:pPr>
              <w:pStyle w:val="SingleTxtG"/>
              <w:spacing w:after="0" w:line="240" w:lineRule="auto"/>
              <w:ind w:left="0" w:right="0" w:hanging="112"/>
              <w:rPr>
                <w:rFonts w:ascii="Unna" w:hAnsi="Unna" w:cs="Arial"/>
                <w:sz w:val="22"/>
                <w:szCs w:val="22"/>
              </w:rPr>
            </w:pPr>
            <w:r w:rsidRPr="00C761EF">
              <w:rPr>
                <w:rFonts w:ascii="Unna" w:hAnsi="Unna" w:cs="Arial"/>
                <w:b/>
                <w:bCs/>
                <w:sz w:val="22"/>
                <w:szCs w:val="22"/>
              </w:rPr>
              <w:t>Tabla 5</w:t>
            </w:r>
          </w:p>
          <w:p w14:paraId="210543C2" w14:textId="2BE6B3CB" w:rsidR="004322BB" w:rsidRPr="00C761EF" w:rsidRDefault="004322BB" w:rsidP="008470D1">
            <w:pPr>
              <w:pStyle w:val="SingleTxtG"/>
              <w:spacing w:after="0" w:line="240" w:lineRule="auto"/>
              <w:ind w:left="0" w:right="0" w:hanging="112"/>
              <w:rPr>
                <w:rFonts w:ascii="Unna" w:hAnsi="Unna" w:cs="Arial"/>
                <w:i/>
                <w:iCs/>
                <w:sz w:val="22"/>
                <w:szCs w:val="22"/>
              </w:rPr>
            </w:pPr>
            <w:r w:rsidRPr="00C761EF">
              <w:rPr>
                <w:rFonts w:ascii="Unna" w:hAnsi="Unna" w:cs="Arial"/>
                <w:i/>
                <w:iCs/>
                <w:sz w:val="22"/>
                <w:szCs w:val="22"/>
              </w:rPr>
              <w:t>Libertad y autonomía personal</w:t>
            </w:r>
          </w:p>
        </w:tc>
      </w:tr>
      <w:tr w:rsidR="004322BB" w:rsidRPr="00C761EF" w14:paraId="18927546" w14:textId="77777777" w:rsidTr="008470D1">
        <w:tc>
          <w:tcPr>
            <w:tcW w:w="1413" w:type="dxa"/>
          </w:tcPr>
          <w:p w14:paraId="78CFF2D6" w14:textId="77777777" w:rsidR="004322BB" w:rsidRPr="008470D1" w:rsidRDefault="004322BB" w:rsidP="008470D1">
            <w:pPr>
              <w:pStyle w:val="SingleTxtG"/>
              <w:spacing w:after="0" w:line="240" w:lineRule="auto"/>
              <w:ind w:left="0" w:right="0" w:firstLine="0"/>
              <w:jc w:val="left"/>
              <w:rPr>
                <w:rFonts w:ascii="Unna" w:hAnsi="Unna" w:cs="Arial"/>
              </w:rPr>
            </w:pPr>
            <w:r w:rsidRPr="008470D1">
              <w:rPr>
                <w:rFonts w:ascii="Unna" w:hAnsi="Unna" w:cs="Arial"/>
              </w:rPr>
              <w:t xml:space="preserve">Libertad de expresión </w:t>
            </w:r>
          </w:p>
        </w:tc>
        <w:tc>
          <w:tcPr>
            <w:tcW w:w="7654" w:type="dxa"/>
          </w:tcPr>
          <w:p w14:paraId="5CA3F247" w14:textId="77777777" w:rsidR="004322BB" w:rsidRPr="008470D1" w:rsidRDefault="004322BB" w:rsidP="001576FD">
            <w:pPr>
              <w:pStyle w:val="SingleTxtG"/>
              <w:spacing w:after="0" w:line="240" w:lineRule="auto"/>
              <w:ind w:left="0" w:right="0" w:firstLine="0"/>
              <w:rPr>
                <w:rFonts w:ascii="Unna" w:hAnsi="Unna" w:cs="Arial"/>
              </w:rPr>
            </w:pPr>
            <w:r w:rsidRPr="008470D1">
              <w:rPr>
                <w:rFonts w:ascii="Unna" w:hAnsi="Unna" w:cs="Arial"/>
              </w:rPr>
              <w:t>Los Estados adoptarán todas las medidas pertinentes para que las personas con discapacidad puedan ejercer el derecho a la libertad de expresión y opinión, incluida la libertad de recabar, recibir y facilitar información e ideas en igualdad de condiciones con las demás y mediante cualquier forma de comunicación que elijan.</w:t>
            </w:r>
          </w:p>
        </w:tc>
      </w:tr>
      <w:tr w:rsidR="004322BB" w:rsidRPr="00C761EF" w14:paraId="0CC6D6AC" w14:textId="77777777" w:rsidTr="008470D1">
        <w:tc>
          <w:tcPr>
            <w:tcW w:w="1413" w:type="dxa"/>
          </w:tcPr>
          <w:p w14:paraId="45A9ABFC" w14:textId="77777777" w:rsidR="004322BB" w:rsidRPr="008470D1" w:rsidRDefault="004322BB" w:rsidP="008470D1">
            <w:pPr>
              <w:pStyle w:val="SingleTxtG"/>
              <w:spacing w:after="0" w:line="240" w:lineRule="auto"/>
              <w:ind w:left="0" w:right="0" w:firstLine="0"/>
              <w:jc w:val="left"/>
              <w:rPr>
                <w:rFonts w:ascii="Unna" w:hAnsi="Unna" w:cs="Arial"/>
              </w:rPr>
            </w:pPr>
            <w:r w:rsidRPr="008470D1">
              <w:rPr>
                <w:rFonts w:ascii="Unna" w:hAnsi="Unna" w:cs="Arial"/>
              </w:rPr>
              <w:t xml:space="preserve">Autonomía personal </w:t>
            </w:r>
          </w:p>
        </w:tc>
        <w:tc>
          <w:tcPr>
            <w:tcW w:w="7654" w:type="dxa"/>
          </w:tcPr>
          <w:p w14:paraId="1937CD2C" w14:textId="77777777" w:rsidR="004322BB" w:rsidRPr="008470D1" w:rsidRDefault="004322BB" w:rsidP="001576FD">
            <w:pPr>
              <w:pStyle w:val="SingleTxtG"/>
              <w:spacing w:after="0" w:line="240" w:lineRule="auto"/>
              <w:ind w:left="0" w:right="0" w:firstLine="0"/>
              <w:rPr>
                <w:rFonts w:ascii="Unna" w:hAnsi="Unna" w:cs="Arial"/>
              </w:rPr>
            </w:pPr>
            <w:r w:rsidRPr="008470D1">
              <w:rPr>
                <w:rFonts w:ascii="Unna" w:hAnsi="Unna" w:cs="Arial"/>
              </w:rPr>
              <w:t xml:space="preserve">Posibilita que las personas discapacitadas tomen decisiones y favorece su independencia en la vida diaria. </w:t>
            </w:r>
          </w:p>
        </w:tc>
      </w:tr>
    </w:tbl>
    <w:p w14:paraId="4D941B5F" w14:textId="2E39752A" w:rsidR="004322BB" w:rsidRPr="008470D1" w:rsidRDefault="004322BB" w:rsidP="008470D1">
      <w:pPr>
        <w:spacing w:after="120"/>
        <w:jc w:val="both"/>
        <w:rPr>
          <w:rFonts w:ascii="Unna" w:hAnsi="Unna" w:cs="Arial"/>
          <w:iCs/>
          <w:sz w:val="20"/>
          <w:szCs w:val="20"/>
        </w:rPr>
      </w:pPr>
      <w:r w:rsidRPr="008470D1">
        <w:rPr>
          <w:rFonts w:ascii="Unna" w:hAnsi="Unna" w:cs="Arial"/>
          <w:i/>
          <w:sz w:val="20"/>
          <w:szCs w:val="20"/>
        </w:rPr>
        <w:t>Fuente</w:t>
      </w:r>
      <w:r w:rsidRPr="008470D1">
        <w:rPr>
          <w:rFonts w:ascii="Unna" w:hAnsi="Unna" w:cs="Arial"/>
          <w:iCs/>
          <w:sz w:val="20"/>
          <w:szCs w:val="20"/>
        </w:rPr>
        <w:t>: elaboración propia</w:t>
      </w:r>
      <w:r w:rsidR="00403549" w:rsidRPr="008470D1">
        <w:rPr>
          <w:rFonts w:ascii="Unna" w:hAnsi="Unna" w:cs="Arial"/>
          <w:iCs/>
          <w:sz w:val="20"/>
          <w:szCs w:val="20"/>
        </w:rPr>
        <w:t>.</w:t>
      </w:r>
    </w:p>
    <w:p w14:paraId="25C4942E" w14:textId="2B74651B" w:rsidR="00D67C56" w:rsidRPr="00C761EF" w:rsidRDefault="002E5A37" w:rsidP="003B6677">
      <w:pPr>
        <w:jc w:val="both"/>
        <w:rPr>
          <w:rFonts w:ascii="Unna" w:hAnsi="Unna" w:cs="Arial"/>
          <w:iCs/>
          <w:sz w:val="22"/>
          <w:szCs w:val="22"/>
        </w:rPr>
      </w:pPr>
      <w:r w:rsidRPr="00C761EF">
        <w:rPr>
          <w:rFonts w:ascii="Unna" w:hAnsi="Unna" w:cs="Arial"/>
          <w:b/>
          <w:bCs/>
          <w:iCs/>
          <w:sz w:val="22"/>
          <w:szCs w:val="22"/>
        </w:rPr>
        <w:t>Tabla 6</w:t>
      </w:r>
      <w:r w:rsidRPr="00C761EF">
        <w:rPr>
          <w:rFonts w:ascii="Unna" w:hAnsi="Unna" w:cs="Arial"/>
          <w:iCs/>
          <w:sz w:val="22"/>
          <w:szCs w:val="22"/>
        </w:rPr>
        <w:t xml:space="preserve"> </w:t>
      </w:r>
    </w:p>
    <w:p w14:paraId="328A1673" w14:textId="79B4BD06" w:rsidR="002E5A37" w:rsidRPr="00C761EF" w:rsidRDefault="002E5A37" w:rsidP="003B6677">
      <w:pPr>
        <w:jc w:val="both"/>
        <w:rPr>
          <w:rFonts w:ascii="Unna" w:hAnsi="Unna" w:cs="Arial"/>
          <w:i/>
          <w:sz w:val="22"/>
          <w:szCs w:val="22"/>
        </w:rPr>
      </w:pPr>
      <w:r w:rsidRPr="00C761EF">
        <w:rPr>
          <w:rFonts w:ascii="Unna" w:hAnsi="Unna" w:cs="Arial"/>
          <w:i/>
          <w:sz w:val="22"/>
          <w:szCs w:val="22"/>
        </w:rPr>
        <w:t>Derechos de participación</w:t>
      </w:r>
    </w:p>
    <w:tbl>
      <w:tblPr>
        <w:tblStyle w:val="Tablaconcuadrcula"/>
        <w:tblW w:w="9067" w:type="dxa"/>
        <w:tblLook w:val="04A0" w:firstRow="1" w:lastRow="0" w:firstColumn="1" w:lastColumn="0" w:noHBand="0" w:noVBand="1"/>
      </w:tblPr>
      <w:tblGrid>
        <w:gridCol w:w="2547"/>
        <w:gridCol w:w="6520"/>
      </w:tblGrid>
      <w:tr w:rsidR="002E5A37" w:rsidRPr="00C761EF" w14:paraId="38CA09AE" w14:textId="77777777" w:rsidTr="008470D1">
        <w:tc>
          <w:tcPr>
            <w:tcW w:w="2547" w:type="dxa"/>
          </w:tcPr>
          <w:p w14:paraId="0A812C9A" w14:textId="77777777" w:rsidR="002E5A37" w:rsidRPr="008470D1" w:rsidRDefault="002E5A37" w:rsidP="001576FD">
            <w:pPr>
              <w:pStyle w:val="SingleTxtG"/>
              <w:spacing w:after="0" w:line="240" w:lineRule="auto"/>
              <w:ind w:left="0" w:right="0" w:firstLine="0"/>
              <w:rPr>
                <w:rFonts w:ascii="Unna" w:hAnsi="Unna" w:cs="Arial"/>
              </w:rPr>
            </w:pPr>
            <w:r w:rsidRPr="008470D1">
              <w:rPr>
                <w:rFonts w:ascii="Unna" w:hAnsi="Unna" w:cs="Arial"/>
              </w:rPr>
              <w:t>A la participación e inclusión plenas y efectivas en la sociedad</w:t>
            </w:r>
          </w:p>
        </w:tc>
        <w:tc>
          <w:tcPr>
            <w:tcW w:w="6520" w:type="dxa"/>
          </w:tcPr>
          <w:p w14:paraId="1898CBAA" w14:textId="5E63778A" w:rsidR="002E5A37" w:rsidRPr="008470D1" w:rsidRDefault="002E5A37" w:rsidP="001576FD">
            <w:pPr>
              <w:pStyle w:val="SingleTxtG"/>
              <w:spacing w:after="0" w:line="240" w:lineRule="auto"/>
              <w:ind w:left="0" w:right="0" w:firstLine="0"/>
              <w:rPr>
                <w:rFonts w:ascii="Unna" w:hAnsi="Unna" w:cs="Arial"/>
              </w:rPr>
            </w:pPr>
            <w:r w:rsidRPr="008470D1">
              <w:rPr>
                <w:rFonts w:ascii="Unna" w:hAnsi="Unna" w:cs="Arial"/>
              </w:rPr>
              <w:t>Implica el acceso a todos los servicios que se ofrecen al público y a las actividades en el entorno social.</w:t>
            </w:r>
            <w:r w:rsidR="004676FB">
              <w:rPr>
                <w:rFonts w:ascii="ZWAdobeF" w:hAnsi="ZWAdobeF" w:cs="ZWAdobeF"/>
                <w:color w:val="auto"/>
                <w:sz w:val="2"/>
                <w:szCs w:val="2"/>
              </w:rPr>
              <w:t>27F</w:t>
            </w:r>
            <w:r w:rsidRPr="008470D1">
              <w:rPr>
                <w:rStyle w:val="Refdenotaalpie"/>
                <w:rFonts w:ascii="Unna" w:hAnsi="Unna" w:cs="Arial"/>
              </w:rPr>
              <w:footnoteReference w:id="28"/>
            </w:r>
          </w:p>
        </w:tc>
      </w:tr>
      <w:tr w:rsidR="002E5A37" w:rsidRPr="00C761EF" w14:paraId="4848D876" w14:textId="77777777" w:rsidTr="008470D1">
        <w:tc>
          <w:tcPr>
            <w:tcW w:w="2547" w:type="dxa"/>
          </w:tcPr>
          <w:p w14:paraId="39E238A5" w14:textId="77777777" w:rsidR="002E5A37" w:rsidRPr="008470D1" w:rsidRDefault="002E5A37" w:rsidP="001576FD">
            <w:pPr>
              <w:pStyle w:val="SingleTxtG"/>
              <w:spacing w:after="0" w:line="240" w:lineRule="auto"/>
              <w:ind w:left="0" w:right="0" w:firstLine="0"/>
              <w:rPr>
                <w:rFonts w:ascii="Unna" w:hAnsi="Unna" w:cs="Arial"/>
              </w:rPr>
            </w:pPr>
            <w:r w:rsidRPr="008470D1">
              <w:rPr>
                <w:rFonts w:ascii="Unna" w:hAnsi="Unna" w:cs="Arial"/>
              </w:rPr>
              <w:t>Participar en la vida cultural y a gozar de los beneficios del progreso científico</w:t>
            </w:r>
          </w:p>
        </w:tc>
        <w:tc>
          <w:tcPr>
            <w:tcW w:w="6520" w:type="dxa"/>
          </w:tcPr>
          <w:p w14:paraId="36A3E304" w14:textId="44CDB716" w:rsidR="002E5A37" w:rsidRPr="008470D1" w:rsidRDefault="002E5A37" w:rsidP="001576FD">
            <w:pPr>
              <w:pStyle w:val="SingleTxtG"/>
              <w:spacing w:after="0" w:line="240" w:lineRule="auto"/>
              <w:ind w:left="0" w:right="0" w:firstLine="0"/>
              <w:rPr>
                <w:rFonts w:ascii="Unna" w:hAnsi="Unna" w:cs="Arial"/>
              </w:rPr>
            </w:pPr>
            <w:r w:rsidRPr="008470D1">
              <w:rPr>
                <w:rFonts w:ascii="Unna" w:hAnsi="Unna" w:cs="Arial"/>
              </w:rPr>
              <w:t>Los Estados velarán por que las personas con discapacidad tengan oportunidad de utilizar su capacidad creadora, artística e intelectual, no solamente para su propio beneficio, sino también para enriquecer a su comunidad, tanto en las zonas urbanas como en las rurales.</w:t>
            </w:r>
            <w:r w:rsidR="004676FB">
              <w:rPr>
                <w:rFonts w:ascii="ZWAdobeF" w:hAnsi="ZWAdobeF" w:cs="ZWAdobeF"/>
                <w:color w:val="auto"/>
                <w:sz w:val="2"/>
                <w:szCs w:val="2"/>
              </w:rPr>
              <w:t>28F</w:t>
            </w:r>
            <w:r w:rsidRPr="008470D1">
              <w:rPr>
                <w:rStyle w:val="Refdenotaalpie"/>
                <w:rFonts w:ascii="Unna" w:hAnsi="Unna" w:cs="Arial"/>
              </w:rPr>
              <w:footnoteReference w:id="29"/>
            </w:r>
            <w:r w:rsidRPr="008470D1">
              <w:rPr>
                <w:rFonts w:ascii="Unna" w:hAnsi="Unna" w:cs="Arial"/>
              </w:rPr>
              <w:t xml:space="preserve">  Los Estados deben promover el acceso de </w:t>
            </w:r>
            <w:r w:rsidRPr="008470D1">
              <w:rPr>
                <w:rFonts w:ascii="Unna" w:hAnsi="Unna" w:cs="Arial"/>
              </w:rPr>
              <w:lastRenderedPageBreak/>
              <w:t>las personas con discapacidad a los lugares en que se realicen actos culturales o en que se presten servicios culturales, de recreo, deporte y turismo.</w:t>
            </w:r>
            <w:r w:rsidR="004676FB">
              <w:rPr>
                <w:rFonts w:ascii="ZWAdobeF" w:hAnsi="ZWAdobeF" w:cs="ZWAdobeF"/>
                <w:color w:val="auto"/>
                <w:sz w:val="2"/>
                <w:szCs w:val="2"/>
              </w:rPr>
              <w:t>29F</w:t>
            </w:r>
            <w:r w:rsidRPr="008470D1">
              <w:rPr>
                <w:rStyle w:val="Refdenotaalpie"/>
                <w:rFonts w:ascii="Unna" w:hAnsi="Unna" w:cs="Arial"/>
              </w:rPr>
              <w:footnoteReference w:id="30"/>
            </w:r>
          </w:p>
        </w:tc>
      </w:tr>
    </w:tbl>
    <w:p w14:paraId="046812F5" w14:textId="45C80F61" w:rsidR="002E5A37" w:rsidRPr="008470D1" w:rsidRDefault="002E5A37" w:rsidP="003B6677">
      <w:pPr>
        <w:jc w:val="both"/>
        <w:rPr>
          <w:rFonts w:ascii="Unna" w:hAnsi="Unna" w:cs="Arial"/>
          <w:iCs/>
          <w:sz w:val="20"/>
          <w:szCs w:val="20"/>
        </w:rPr>
      </w:pPr>
      <w:r w:rsidRPr="008470D1">
        <w:rPr>
          <w:rFonts w:ascii="Unna" w:hAnsi="Unna" w:cs="Arial"/>
          <w:i/>
          <w:sz w:val="20"/>
          <w:szCs w:val="20"/>
        </w:rPr>
        <w:lastRenderedPageBreak/>
        <w:t>Fuente</w:t>
      </w:r>
      <w:r w:rsidRPr="008470D1">
        <w:rPr>
          <w:rFonts w:ascii="Unna" w:hAnsi="Unna" w:cs="Arial"/>
          <w:iCs/>
          <w:sz w:val="20"/>
          <w:szCs w:val="20"/>
        </w:rPr>
        <w:t>: elaboración propia</w:t>
      </w:r>
      <w:r w:rsidR="00403549" w:rsidRPr="008470D1">
        <w:rPr>
          <w:rFonts w:ascii="Unna" w:hAnsi="Unna" w:cs="Arial"/>
          <w:iCs/>
          <w:sz w:val="20"/>
          <w:szCs w:val="20"/>
        </w:rPr>
        <w:t>.</w:t>
      </w:r>
    </w:p>
    <w:p w14:paraId="6EC88D84" w14:textId="77777777" w:rsidR="002C7379" w:rsidRPr="00C761EF" w:rsidRDefault="002C7379" w:rsidP="001576FD">
      <w:pPr>
        <w:pStyle w:val="SingleTxtG"/>
        <w:spacing w:after="0" w:line="360" w:lineRule="auto"/>
        <w:ind w:left="0" w:right="0"/>
        <w:rPr>
          <w:rFonts w:ascii="Unna" w:hAnsi="Unna" w:cs="Arial"/>
          <w:sz w:val="22"/>
          <w:szCs w:val="22"/>
          <w:lang w:val="es-MX"/>
        </w:rPr>
      </w:pPr>
    </w:p>
    <w:p w14:paraId="4953DFAB" w14:textId="42FFCA5F" w:rsidR="008857B1" w:rsidRPr="00C761EF" w:rsidRDefault="00E950E2" w:rsidP="008470D1">
      <w:pPr>
        <w:pStyle w:val="SingleTxtG"/>
        <w:spacing w:after="0" w:line="276" w:lineRule="auto"/>
        <w:ind w:left="0" w:right="0" w:firstLine="567"/>
        <w:rPr>
          <w:rFonts w:ascii="Unna" w:hAnsi="Unna" w:cs="Arial"/>
          <w:sz w:val="22"/>
          <w:szCs w:val="22"/>
        </w:rPr>
      </w:pPr>
      <w:r w:rsidRPr="00C761EF">
        <w:rPr>
          <w:rFonts w:ascii="Unna" w:hAnsi="Unna" w:cs="Arial"/>
          <w:sz w:val="22"/>
          <w:szCs w:val="22"/>
        </w:rPr>
        <w:t xml:space="preserve">A través de </w:t>
      </w:r>
      <w:r w:rsidR="00540ED4" w:rsidRPr="00C761EF">
        <w:rPr>
          <w:rFonts w:ascii="Unna" w:hAnsi="Unna" w:cs="Arial"/>
          <w:sz w:val="22"/>
          <w:szCs w:val="22"/>
        </w:rPr>
        <w:t>las observaciones generales</w:t>
      </w:r>
      <w:r w:rsidR="00A61458" w:rsidRPr="00C761EF">
        <w:rPr>
          <w:rFonts w:ascii="Unna" w:hAnsi="Unna" w:cs="Arial"/>
          <w:sz w:val="22"/>
          <w:szCs w:val="22"/>
        </w:rPr>
        <w:t xml:space="preserve"> </w:t>
      </w:r>
      <w:r w:rsidR="00540ED4" w:rsidRPr="00C761EF">
        <w:rPr>
          <w:rFonts w:ascii="Unna" w:hAnsi="Unna" w:cs="Arial"/>
          <w:sz w:val="22"/>
          <w:szCs w:val="22"/>
        </w:rPr>
        <w:t xml:space="preserve">de </w:t>
      </w:r>
      <w:r w:rsidR="00EE3305" w:rsidRPr="00C761EF">
        <w:rPr>
          <w:rFonts w:ascii="Unna" w:hAnsi="Unna" w:cs="Arial"/>
          <w:sz w:val="22"/>
          <w:szCs w:val="22"/>
        </w:rPr>
        <w:t>los</w:t>
      </w:r>
      <w:r w:rsidR="00A63274" w:rsidRPr="00C761EF">
        <w:rPr>
          <w:rFonts w:ascii="Unna" w:hAnsi="Unna" w:cs="Arial"/>
          <w:sz w:val="22"/>
          <w:szCs w:val="22"/>
        </w:rPr>
        <w:t xml:space="preserve"> órganos de los tratados en el </w:t>
      </w:r>
      <w:r w:rsidR="00C63D99" w:rsidRPr="00C761EF">
        <w:rPr>
          <w:rFonts w:ascii="Unna" w:hAnsi="Unna" w:cs="Arial"/>
          <w:sz w:val="22"/>
          <w:szCs w:val="22"/>
        </w:rPr>
        <w:t>SUDH</w:t>
      </w:r>
      <w:r w:rsidR="00D67C56" w:rsidRPr="00C761EF">
        <w:rPr>
          <w:rFonts w:ascii="Unna" w:hAnsi="Unna" w:cs="Arial"/>
          <w:sz w:val="22"/>
          <w:szCs w:val="22"/>
        </w:rPr>
        <w:t>,</w:t>
      </w:r>
      <w:r w:rsidR="00C63D99" w:rsidRPr="00C761EF">
        <w:rPr>
          <w:rFonts w:ascii="Unna" w:hAnsi="Unna" w:cs="Arial"/>
          <w:sz w:val="22"/>
          <w:szCs w:val="22"/>
        </w:rPr>
        <w:t xml:space="preserve"> </w:t>
      </w:r>
      <w:r w:rsidR="000B6A9B" w:rsidRPr="00C761EF">
        <w:rPr>
          <w:rFonts w:ascii="Unna" w:hAnsi="Unna" w:cs="Arial"/>
          <w:sz w:val="22"/>
          <w:szCs w:val="22"/>
        </w:rPr>
        <w:t>es posible</w:t>
      </w:r>
      <w:r w:rsidR="00EC2579" w:rsidRPr="00C761EF">
        <w:rPr>
          <w:rFonts w:ascii="Unna" w:hAnsi="Unna" w:cs="Arial"/>
          <w:sz w:val="22"/>
          <w:szCs w:val="22"/>
        </w:rPr>
        <w:t xml:space="preserve"> delimitar el contenido esencial de los derechos</w:t>
      </w:r>
      <w:r w:rsidR="007A1173" w:rsidRPr="00C761EF">
        <w:rPr>
          <w:rFonts w:ascii="Unna" w:hAnsi="Unna" w:cs="Arial"/>
          <w:sz w:val="22"/>
          <w:szCs w:val="22"/>
        </w:rPr>
        <w:t xml:space="preserve"> humanos de las personas con </w:t>
      </w:r>
      <w:r w:rsidR="00B7194F" w:rsidRPr="00C761EF">
        <w:rPr>
          <w:rFonts w:ascii="Unna" w:hAnsi="Unna" w:cs="Arial"/>
          <w:sz w:val="22"/>
          <w:szCs w:val="22"/>
        </w:rPr>
        <w:t xml:space="preserve">discapacidad </w:t>
      </w:r>
      <w:r w:rsidR="00EC2579" w:rsidRPr="00C761EF">
        <w:rPr>
          <w:rFonts w:ascii="Unna" w:hAnsi="Unna" w:cs="Arial"/>
          <w:sz w:val="22"/>
          <w:szCs w:val="22"/>
        </w:rPr>
        <w:t>y</w:t>
      </w:r>
      <w:r w:rsidR="000B6A9B" w:rsidRPr="00C761EF">
        <w:rPr>
          <w:rFonts w:ascii="Unna" w:hAnsi="Unna" w:cs="Arial"/>
          <w:sz w:val="22"/>
          <w:szCs w:val="22"/>
        </w:rPr>
        <w:t xml:space="preserve"> </w:t>
      </w:r>
      <w:r w:rsidR="00FC717C" w:rsidRPr="00C761EF">
        <w:rPr>
          <w:rFonts w:ascii="Unna" w:hAnsi="Unna" w:cs="Arial"/>
          <w:sz w:val="22"/>
          <w:szCs w:val="22"/>
        </w:rPr>
        <w:t>gu</w:t>
      </w:r>
      <w:r w:rsidR="000B6A9B" w:rsidRPr="00C761EF">
        <w:rPr>
          <w:rFonts w:ascii="Unna" w:hAnsi="Unna" w:cs="Arial"/>
          <w:sz w:val="22"/>
          <w:szCs w:val="22"/>
        </w:rPr>
        <w:t xml:space="preserve">iar a </w:t>
      </w:r>
      <w:r w:rsidR="0052535A" w:rsidRPr="00C761EF">
        <w:rPr>
          <w:rFonts w:ascii="Unna" w:hAnsi="Unna" w:cs="Arial"/>
          <w:sz w:val="22"/>
          <w:szCs w:val="22"/>
        </w:rPr>
        <w:t xml:space="preserve">los </w:t>
      </w:r>
      <w:r w:rsidR="00FC717C" w:rsidRPr="00C761EF">
        <w:rPr>
          <w:rFonts w:ascii="Unna" w:hAnsi="Unna" w:cs="Arial"/>
          <w:sz w:val="22"/>
          <w:szCs w:val="22"/>
        </w:rPr>
        <w:t xml:space="preserve">Estados en </w:t>
      </w:r>
      <w:r w:rsidR="0052535A" w:rsidRPr="00C761EF">
        <w:rPr>
          <w:rFonts w:ascii="Unna" w:hAnsi="Unna" w:cs="Arial"/>
          <w:sz w:val="22"/>
          <w:szCs w:val="22"/>
        </w:rPr>
        <w:t>el cumplimiento de sus obligaciones</w:t>
      </w:r>
      <w:r w:rsidR="001A25DB" w:rsidRPr="00C761EF">
        <w:rPr>
          <w:rFonts w:ascii="Unna" w:hAnsi="Unna" w:cs="Arial"/>
          <w:sz w:val="22"/>
          <w:szCs w:val="22"/>
        </w:rPr>
        <w:t xml:space="preserve"> mínimas </w:t>
      </w:r>
      <w:r w:rsidR="00815A8B" w:rsidRPr="00C761EF">
        <w:rPr>
          <w:rFonts w:ascii="Unna" w:hAnsi="Unna" w:cs="Arial"/>
          <w:sz w:val="22"/>
          <w:szCs w:val="22"/>
        </w:rPr>
        <w:t>que son inderogables</w:t>
      </w:r>
      <w:r w:rsidR="00D67C56" w:rsidRPr="00C761EF">
        <w:rPr>
          <w:rFonts w:ascii="Unna" w:hAnsi="Unna" w:cs="Arial"/>
          <w:sz w:val="22"/>
          <w:szCs w:val="22"/>
        </w:rPr>
        <w:t>.</w:t>
      </w:r>
      <w:r w:rsidR="004B46A5" w:rsidRPr="00C761EF">
        <w:rPr>
          <w:rFonts w:ascii="Unna" w:hAnsi="Unna" w:cs="Arial"/>
          <w:sz w:val="22"/>
          <w:szCs w:val="22"/>
        </w:rPr>
        <w:t xml:space="preserve"> </w:t>
      </w:r>
      <w:r w:rsidR="00D67C56" w:rsidRPr="00C761EF">
        <w:rPr>
          <w:rFonts w:ascii="Unna" w:hAnsi="Unna" w:cs="Arial"/>
          <w:color w:val="161616"/>
          <w:sz w:val="22"/>
          <w:szCs w:val="22"/>
          <w:lang w:val="es-ES" w:eastAsia="es-ES"/>
        </w:rPr>
        <w:t>L</w:t>
      </w:r>
      <w:r w:rsidR="001A25DB" w:rsidRPr="00C761EF">
        <w:rPr>
          <w:rFonts w:ascii="Unna" w:hAnsi="Unna" w:cs="Arial"/>
          <w:color w:val="161616"/>
          <w:sz w:val="22"/>
          <w:szCs w:val="22"/>
          <w:lang w:val="es-ES" w:eastAsia="es-ES"/>
        </w:rPr>
        <w:t xml:space="preserve">a escasez de recursos no los libera de su </w:t>
      </w:r>
      <w:r w:rsidR="00CA7A38" w:rsidRPr="00C761EF">
        <w:rPr>
          <w:rFonts w:ascii="Unna" w:hAnsi="Unna" w:cs="Arial"/>
          <w:color w:val="161616"/>
          <w:sz w:val="22"/>
          <w:szCs w:val="22"/>
          <w:lang w:val="es-ES" w:eastAsia="es-ES"/>
        </w:rPr>
        <w:t>observancia</w:t>
      </w:r>
      <w:r w:rsidR="008857B1" w:rsidRPr="00C761EF">
        <w:rPr>
          <w:rFonts w:ascii="Unna" w:hAnsi="Unna" w:cs="Arial"/>
          <w:color w:val="161616"/>
          <w:sz w:val="22"/>
          <w:szCs w:val="22"/>
          <w:lang w:val="es-ES" w:eastAsia="es-ES"/>
        </w:rPr>
        <w:t>.</w:t>
      </w:r>
      <w:r w:rsidR="004676FB">
        <w:rPr>
          <w:rFonts w:ascii="ZWAdobeF" w:hAnsi="ZWAdobeF" w:cs="ZWAdobeF"/>
          <w:sz w:val="2"/>
          <w:szCs w:val="2"/>
          <w:lang w:val="es-ES" w:eastAsia="es-ES"/>
        </w:rPr>
        <w:t>30F</w:t>
      </w:r>
      <w:r w:rsidR="001A25DB" w:rsidRPr="00C761EF">
        <w:rPr>
          <w:rStyle w:val="Refdenotaalpie"/>
          <w:rFonts w:ascii="Unna" w:hAnsi="Unna" w:cs="Arial"/>
          <w:color w:val="161616"/>
          <w:sz w:val="22"/>
          <w:szCs w:val="22"/>
          <w:lang w:eastAsia="es-ES"/>
        </w:rPr>
        <w:footnoteReference w:id="31"/>
      </w:r>
      <w:r w:rsidR="008857B1" w:rsidRPr="00C761EF">
        <w:rPr>
          <w:rFonts w:ascii="Unna" w:eastAsiaTheme="minorHAnsi" w:hAnsi="Unna" w:cs="Arial"/>
          <w:sz w:val="22"/>
          <w:szCs w:val="22"/>
          <w:lang w:eastAsia="en-US"/>
        </w:rPr>
        <w:t>I</w:t>
      </w:r>
      <w:r w:rsidR="00CA7A38" w:rsidRPr="00C761EF">
        <w:rPr>
          <w:rFonts w:ascii="Unna" w:eastAsiaTheme="minorHAnsi" w:hAnsi="Unna" w:cs="Arial"/>
          <w:sz w:val="22"/>
          <w:szCs w:val="22"/>
          <w:lang w:eastAsia="en-US"/>
        </w:rPr>
        <w:t>ncluso</w:t>
      </w:r>
      <w:r w:rsidR="001A25DB" w:rsidRPr="00C761EF">
        <w:rPr>
          <w:rFonts w:ascii="Unna" w:eastAsiaTheme="minorHAnsi" w:hAnsi="Unna" w:cs="Arial"/>
          <w:sz w:val="22"/>
          <w:szCs w:val="22"/>
          <w:lang w:val="es-ES" w:eastAsia="en-US"/>
        </w:rPr>
        <w:t xml:space="preserve"> en tiempos de limitaciones graves de recursos financieros</w:t>
      </w:r>
      <w:r w:rsidR="00CA7A38" w:rsidRPr="00C761EF">
        <w:rPr>
          <w:rFonts w:ascii="Unna" w:eastAsiaTheme="minorHAnsi" w:hAnsi="Unna" w:cs="Arial"/>
          <w:sz w:val="22"/>
          <w:szCs w:val="22"/>
          <w:lang w:val="es-ES" w:eastAsia="en-US"/>
        </w:rPr>
        <w:t xml:space="preserve"> que son resultado de los </w:t>
      </w:r>
      <w:r w:rsidR="001A25DB" w:rsidRPr="00C761EF">
        <w:rPr>
          <w:rFonts w:ascii="Unna" w:eastAsiaTheme="minorHAnsi" w:hAnsi="Unna" w:cs="Arial"/>
          <w:sz w:val="22"/>
          <w:szCs w:val="22"/>
          <w:lang w:val="es-ES" w:eastAsia="en-US"/>
        </w:rPr>
        <w:t>proceso</w:t>
      </w:r>
      <w:r w:rsidR="00CA7A38" w:rsidRPr="00C761EF">
        <w:rPr>
          <w:rFonts w:ascii="Unna" w:eastAsiaTheme="minorHAnsi" w:hAnsi="Unna" w:cs="Arial"/>
          <w:sz w:val="22"/>
          <w:szCs w:val="22"/>
          <w:lang w:val="es-ES" w:eastAsia="en-US"/>
        </w:rPr>
        <w:t>s</w:t>
      </w:r>
      <w:r w:rsidR="001A25DB" w:rsidRPr="00C761EF">
        <w:rPr>
          <w:rFonts w:ascii="Unna" w:eastAsiaTheme="minorHAnsi" w:hAnsi="Unna" w:cs="Arial"/>
          <w:sz w:val="22"/>
          <w:szCs w:val="22"/>
          <w:lang w:val="es-ES" w:eastAsia="en-US"/>
        </w:rPr>
        <w:t xml:space="preserve"> de ajuste, de recesión económica</w:t>
      </w:r>
      <w:r w:rsidR="00CA7A38" w:rsidRPr="00C761EF">
        <w:rPr>
          <w:rFonts w:ascii="Unna" w:eastAsiaTheme="minorHAnsi" w:hAnsi="Unna" w:cs="Arial"/>
          <w:sz w:val="22"/>
          <w:szCs w:val="22"/>
          <w:lang w:val="es-ES" w:eastAsia="en-US"/>
        </w:rPr>
        <w:t xml:space="preserve">, entre otros </w:t>
      </w:r>
      <w:r w:rsidR="001A25DB" w:rsidRPr="00C761EF">
        <w:rPr>
          <w:rFonts w:ascii="Unna" w:eastAsiaTheme="minorHAnsi" w:hAnsi="Unna" w:cs="Arial"/>
          <w:sz w:val="22"/>
          <w:szCs w:val="22"/>
          <w:lang w:val="es-ES" w:eastAsia="en-US"/>
        </w:rPr>
        <w:t>factores</w:t>
      </w:r>
      <w:r w:rsidR="00CA7A38" w:rsidRPr="00C761EF">
        <w:rPr>
          <w:rFonts w:ascii="Unna" w:eastAsiaTheme="minorHAnsi" w:hAnsi="Unna" w:cs="Arial"/>
          <w:sz w:val="22"/>
          <w:szCs w:val="22"/>
          <w:lang w:val="es-ES" w:eastAsia="en-US"/>
        </w:rPr>
        <w:t xml:space="preserve"> que los</w:t>
      </w:r>
      <w:r w:rsidR="001F476E" w:rsidRPr="00C761EF">
        <w:rPr>
          <w:rFonts w:ascii="Unna" w:eastAsiaTheme="minorHAnsi" w:hAnsi="Unna" w:cs="Arial"/>
          <w:sz w:val="22"/>
          <w:szCs w:val="22"/>
          <w:lang w:val="es-ES" w:eastAsia="en-US"/>
        </w:rPr>
        <w:t xml:space="preserve"> motivan</w:t>
      </w:r>
      <w:r w:rsidR="001A25DB" w:rsidRPr="00C761EF">
        <w:rPr>
          <w:rFonts w:ascii="Unna" w:eastAsiaTheme="minorHAnsi" w:hAnsi="Unna" w:cs="Arial"/>
          <w:sz w:val="22"/>
          <w:szCs w:val="22"/>
          <w:lang w:val="es-ES" w:eastAsia="en-US"/>
        </w:rPr>
        <w:t>, se puede</w:t>
      </w:r>
      <w:r w:rsidR="00D67C56" w:rsidRPr="00C761EF">
        <w:rPr>
          <w:rFonts w:ascii="Unna" w:eastAsiaTheme="minorHAnsi" w:hAnsi="Unna" w:cs="Arial"/>
          <w:sz w:val="22"/>
          <w:szCs w:val="22"/>
          <w:lang w:val="es-ES" w:eastAsia="en-US"/>
        </w:rPr>
        <w:t>n</w:t>
      </w:r>
      <w:r w:rsidR="001A25DB" w:rsidRPr="00C761EF">
        <w:rPr>
          <w:rFonts w:ascii="Unna" w:eastAsiaTheme="minorHAnsi" w:hAnsi="Unna" w:cs="Arial"/>
          <w:sz w:val="22"/>
          <w:szCs w:val="22"/>
          <w:lang w:val="es-ES" w:eastAsia="en-US"/>
        </w:rPr>
        <w:t xml:space="preserve"> y debe</w:t>
      </w:r>
      <w:r w:rsidR="00D67C56" w:rsidRPr="00C761EF">
        <w:rPr>
          <w:rFonts w:ascii="Unna" w:eastAsiaTheme="minorHAnsi" w:hAnsi="Unna" w:cs="Arial"/>
          <w:sz w:val="22"/>
          <w:szCs w:val="22"/>
          <w:lang w:val="es-ES" w:eastAsia="en-US"/>
        </w:rPr>
        <w:t>n</w:t>
      </w:r>
      <w:r w:rsidR="001A25DB" w:rsidRPr="00C761EF">
        <w:rPr>
          <w:rFonts w:ascii="Unna" w:eastAsiaTheme="minorHAnsi" w:hAnsi="Unna" w:cs="Arial"/>
          <w:sz w:val="22"/>
          <w:szCs w:val="22"/>
          <w:lang w:val="es-ES" w:eastAsia="en-US"/>
        </w:rPr>
        <w:t xml:space="preserve"> </w:t>
      </w:r>
      <w:r w:rsidR="00EA6C21" w:rsidRPr="00C761EF">
        <w:rPr>
          <w:rFonts w:ascii="Unna" w:eastAsiaTheme="minorHAnsi" w:hAnsi="Unna" w:cs="Arial"/>
          <w:sz w:val="22"/>
          <w:szCs w:val="22"/>
          <w:lang w:val="es-ES" w:eastAsia="en-US"/>
        </w:rPr>
        <w:t>adoptar programas específicos que tengan un costo bajo</w:t>
      </w:r>
      <w:r w:rsidR="001F476E" w:rsidRPr="00C761EF">
        <w:rPr>
          <w:rFonts w:ascii="Unna" w:eastAsiaTheme="minorHAnsi" w:hAnsi="Unna" w:cs="Arial"/>
          <w:sz w:val="22"/>
          <w:szCs w:val="22"/>
          <w:lang w:val="es-ES" w:eastAsia="en-US"/>
        </w:rPr>
        <w:t>,</w:t>
      </w:r>
      <w:r w:rsidR="004676FB">
        <w:rPr>
          <w:rFonts w:ascii="ZWAdobeF" w:eastAsiaTheme="minorHAnsi" w:hAnsi="ZWAdobeF" w:cs="ZWAdobeF"/>
          <w:sz w:val="2"/>
          <w:szCs w:val="2"/>
          <w:lang w:val="es-ES" w:eastAsia="en-US"/>
        </w:rPr>
        <w:t>31F</w:t>
      </w:r>
      <w:r w:rsidR="00EA6C21" w:rsidRPr="00C761EF">
        <w:rPr>
          <w:rStyle w:val="Refdenotaalpie"/>
          <w:rFonts w:ascii="Unna" w:eastAsiaTheme="minorHAnsi" w:hAnsi="Unna" w:cs="Arial"/>
          <w:sz w:val="22"/>
          <w:szCs w:val="22"/>
          <w:lang w:eastAsia="en-US"/>
        </w:rPr>
        <w:footnoteReference w:id="32"/>
      </w:r>
      <w:r w:rsidR="00EA6C21" w:rsidRPr="00C761EF">
        <w:rPr>
          <w:rFonts w:ascii="Unna" w:eastAsiaTheme="minorHAnsi" w:hAnsi="Unna" w:cs="Arial"/>
          <w:sz w:val="22"/>
          <w:szCs w:val="22"/>
          <w:lang w:val="es-ES" w:eastAsia="en-US"/>
        </w:rPr>
        <w:t xml:space="preserve"> </w:t>
      </w:r>
      <w:r w:rsidR="00B57F7D" w:rsidRPr="00C761EF">
        <w:rPr>
          <w:rFonts w:ascii="Unna" w:eastAsiaTheme="minorHAnsi" w:hAnsi="Unna" w:cs="Arial"/>
          <w:sz w:val="22"/>
          <w:szCs w:val="22"/>
          <w:lang w:val="es-ES" w:eastAsia="en-US"/>
        </w:rPr>
        <w:t xml:space="preserve">pero </w:t>
      </w:r>
      <w:r w:rsidR="001A25DB" w:rsidRPr="00C761EF">
        <w:rPr>
          <w:rFonts w:ascii="Unna" w:eastAsiaTheme="minorHAnsi" w:hAnsi="Unna" w:cs="Arial"/>
          <w:sz w:val="22"/>
          <w:szCs w:val="22"/>
          <w:lang w:val="es-ES" w:eastAsia="en-US"/>
        </w:rPr>
        <w:t>prote</w:t>
      </w:r>
      <w:r w:rsidR="00B57F7D" w:rsidRPr="00C761EF">
        <w:rPr>
          <w:rFonts w:ascii="Unna" w:eastAsiaTheme="minorHAnsi" w:hAnsi="Unna" w:cs="Arial"/>
          <w:sz w:val="22"/>
          <w:szCs w:val="22"/>
          <w:lang w:val="es-ES" w:eastAsia="en-US"/>
        </w:rPr>
        <w:t>jan</w:t>
      </w:r>
      <w:r w:rsidR="001A25DB" w:rsidRPr="00C761EF">
        <w:rPr>
          <w:rFonts w:ascii="Unna" w:eastAsiaTheme="minorHAnsi" w:hAnsi="Unna" w:cs="Arial"/>
          <w:sz w:val="22"/>
          <w:szCs w:val="22"/>
          <w:lang w:val="es-ES" w:eastAsia="en-US"/>
        </w:rPr>
        <w:t xml:space="preserve"> a</w:t>
      </w:r>
      <w:r w:rsidR="00EA6C21" w:rsidRPr="00C761EF">
        <w:rPr>
          <w:rFonts w:ascii="Unna" w:eastAsiaTheme="minorHAnsi" w:hAnsi="Unna" w:cs="Arial"/>
          <w:sz w:val="22"/>
          <w:szCs w:val="22"/>
          <w:lang w:val="es-ES" w:eastAsia="en-US"/>
        </w:rPr>
        <w:t xml:space="preserve"> las personas con diversidad</w:t>
      </w:r>
      <w:r w:rsidR="003A6614" w:rsidRPr="00C761EF">
        <w:rPr>
          <w:rFonts w:ascii="Unna" w:eastAsiaTheme="minorHAnsi" w:hAnsi="Unna" w:cs="Arial"/>
          <w:sz w:val="22"/>
          <w:szCs w:val="22"/>
          <w:lang w:val="es-ES" w:eastAsia="en-US"/>
        </w:rPr>
        <w:t xml:space="preserve">, </w:t>
      </w:r>
      <w:r w:rsidR="00EA6C21" w:rsidRPr="00C761EF">
        <w:rPr>
          <w:rFonts w:ascii="Unna" w:eastAsiaTheme="minorHAnsi" w:hAnsi="Unna" w:cs="Arial"/>
          <w:sz w:val="22"/>
          <w:szCs w:val="22"/>
          <w:lang w:val="es-ES" w:eastAsia="en-US"/>
        </w:rPr>
        <w:t xml:space="preserve">por tratarse de un sector </w:t>
      </w:r>
      <w:r w:rsidR="001A25DB" w:rsidRPr="00C761EF">
        <w:rPr>
          <w:rFonts w:ascii="Unna" w:eastAsiaTheme="minorHAnsi" w:hAnsi="Unna" w:cs="Arial"/>
          <w:sz w:val="22"/>
          <w:szCs w:val="22"/>
          <w:lang w:val="es-ES" w:eastAsia="en-US"/>
        </w:rPr>
        <w:t>vulnerable de la socied</w:t>
      </w:r>
      <w:r w:rsidR="00B57F7D" w:rsidRPr="00C761EF">
        <w:rPr>
          <w:rFonts w:ascii="Unna" w:eastAsiaTheme="minorHAnsi" w:hAnsi="Unna" w:cs="Arial"/>
          <w:sz w:val="22"/>
          <w:szCs w:val="22"/>
          <w:lang w:val="es-ES" w:eastAsia="en-US"/>
        </w:rPr>
        <w:t>a</w:t>
      </w:r>
      <w:r w:rsidR="001A25DB" w:rsidRPr="00C761EF">
        <w:rPr>
          <w:rFonts w:ascii="Unna" w:eastAsiaTheme="minorHAnsi" w:hAnsi="Unna" w:cs="Arial"/>
          <w:sz w:val="22"/>
          <w:szCs w:val="22"/>
          <w:lang w:val="es-ES" w:eastAsia="en-US"/>
        </w:rPr>
        <w:t>d</w:t>
      </w:r>
      <w:r w:rsidR="007A1173" w:rsidRPr="00C761EF">
        <w:rPr>
          <w:rFonts w:ascii="Unna" w:hAnsi="Unna" w:cs="Arial"/>
          <w:sz w:val="22"/>
          <w:szCs w:val="22"/>
        </w:rPr>
        <w:t>.</w:t>
      </w:r>
      <w:r w:rsidR="008D105A" w:rsidRPr="00C761EF">
        <w:rPr>
          <w:rFonts w:ascii="Unna" w:hAnsi="Unna" w:cs="Arial"/>
          <w:sz w:val="22"/>
          <w:szCs w:val="22"/>
        </w:rPr>
        <w:t xml:space="preserve"> </w:t>
      </w:r>
    </w:p>
    <w:p w14:paraId="4FBE3C1B" w14:textId="233C4DFA" w:rsidR="003D257B" w:rsidRPr="00C761EF" w:rsidRDefault="001F476E" w:rsidP="008470D1">
      <w:pPr>
        <w:pStyle w:val="SingleTxtG"/>
        <w:spacing w:after="0" w:line="276" w:lineRule="auto"/>
        <w:ind w:left="0" w:right="0" w:firstLine="567"/>
        <w:rPr>
          <w:rFonts w:ascii="Unna" w:hAnsi="Unna" w:cs="Arial"/>
          <w:sz w:val="22"/>
          <w:szCs w:val="22"/>
        </w:rPr>
      </w:pPr>
      <w:r w:rsidRPr="00C761EF">
        <w:rPr>
          <w:rFonts w:ascii="Unna" w:hAnsi="Unna" w:cs="Arial"/>
          <w:sz w:val="22"/>
          <w:szCs w:val="22"/>
        </w:rPr>
        <w:t xml:space="preserve">De acuerdo con lo anterior, </w:t>
      </w:r>
      <w:r w:rsidR="00F030BB" w:rsidRPr="00C761EF">
        <w:rPr>
          <w:rFonts w:ascii="Unna" w:hAnsi="Unna" w:cs="Arial"/>
          <w:sz w:val="22"/>
          <w:szCs w:val="22"/>
        </w:rPr>
        <w:t>el contenido de los derechos humanos no se limit</w:t>
      </w:r>
      <w:r w:rsidRPr="00C761EF">
        <w:rPr>
          <w:rFonts w:ascii="Unna" w:hAnsi="Unna" w:cs="Arial"/>
          <w:sz w:val="22"/>
          <w:szCs w:val="22"/>
        </w:rPr>
        <w:t>a</w:t>
      </w:r>
      <w:r w:rsidR="00F030BB" w:rsidRPr="00C761EF">
        <w:rPr>
          <w:rFonts w:ascii="Unna" w:hAnsi="Unna" w:cs="Arial"/>
          <w:sz w:val="22"/>
          <w:szCs w:val="22"/>
        </w:rPr>
        <w:t xml:space="preserve"> al texto expreso de la norma</w:t>
      </w:r>
      <w:r w:rsidR="007A1173" w:rsidRPr="00C761EF">
        <w:rPr>
          <w:rFonts w:ascii="Unna" w:hAnsi="Unna" w:cs="Arial"/>
          <w:sz w:val="22"/>
          <w:szCs w:val="22"/>
        </w:rPr>
        <w:t>tividad</w:t>
      </w:r>
      <w:r w:rsidR="00F030BB" w:rsidRPr="00C761EF">
        <w:rPr>
          <w:rFonts w:ascii="Unna" w:hAnsi="Unna" w:cs="Arial"/>
          <w:sz w:val="22"/>
          <w:szCs w:val="22"/>
        </w:rPr>
        <w:t xml:space="preserve"> donde</w:t>
      </w:r>
      <w:r w:rsidR="00821167" w:rsidRPr="00C761EF">
        <w:rPr>
          <w:rFonts w:ascii="Unna" w:hAnsi="Unna" w:cs="Arial"/>
          <w:sz w:val="22"/>
          <w:szCs w:val="22"/>
        </w:rPr>
        <w:t xml:space="preserve"> se encuentra</w:t>
      </w:r>
      <w:r w:rsidR="0096227A" w:rsidRPr="00C761EF">
        <w:rPr>
          <w:rFonts w:ascii="Unna" w:hAnsi="Unna" w:cs="Arial"/>
          <w:sz w:val="22"/>
          <w:szCs w:val="22"/>
        </w:rPr>
        <w:t>n</w:t>
      </w:r>
      <w:r w:rsidR="00821167" w:rsidRPr="00C761EF">
        <w:rPr>
          <w:rFonts w:ascii="Unna" w:hAnsi="Unna" w:cs="Arial"/>
          <w:sz w:val="22"/>
          <w:szCs w:val="22"/>
        </w:rPr>
        <w:t xml:space="preserve"> reconocido</w:t>
      </w:r>
      <w:r w:rsidR="0096227A" w:rsidRPr="00C761EF">
        <w:rPr>
          <w:rFonts w:ascii="Unna" w:hAnsi="Unna" w:cs="Arial"/>
          <w:sz w:val="22"/>
          <w:szCs w:val="22"/>
        </w:rPr>
        <w:t>s</w:t>
      </w:r>
      <w:r w:rsidR="00F030BB" w:rsidRPr="00C761EF">
        <w:rPr>
          <w:rFonts w:ascii="Unna" w:hAnsi="Unna" w:cs="Arial"/>
          <w:sz w:val="22"/>
          <w:szCs w:val="22"/>
        </w:rPr>
        <w:t xml:space="preserve">, sino </w:t>
      </w:r>
      <w:r w:rsidR="00D67C56" w:rsidRPr="00C761EF">
        <w:rPr>
          <w:rFonts w:ascii="Unna" w:hAnsi="Unna" w:cs="Arial"/>
          <w:sz w:val="22"/>
          <w:szCs w:val="22"/>
        </w:rPr>
        <w:t xml:space="preserve">que </w:t>
      </w:r>
      <w:r w:rsidRPr="00C761EF">
        <w:rPr>
          <w:rFonts w:ascii="Unna" w:hAnsi="Unna" w:cs="Arial"/>
          <w:sz w:val="22"/>
          <w:szCs w:val="22"/>
        </w:rPr>
        <w:t xml:space="preserve">es </w:t>
      </w:r>
      <w:r w:rsidR="00826CC8" w:rsidRPr="00C761EF">
        <w:rPr>
          <w:rFonts w:ascii="Unna" w:hAnsi="Unna" w:cs="Arial"/>
          <w:sz w:val="22"/>
          <w:szCs w:val="22"/>
        </w:rPr>
        <w:t>robuste</w:t>
      </w:r>
      <w:r w:rsidRPr="00C761EF">
        <w:rPr>
          <w:rFonts w:ascii="Unna" w:hAnsi="Unna" w:cs="Arial"/>
          <w:sz w:val="22"/>
          <w:szCs w:val="22"/>
        </w:rPr>
        <w:t>cido</w:t>
      </w:r>
      <w:r w:rsidR="00826CC8" w:rsidRPr="00C761EF">
        <w:rPr>
          <w:rFonts w:ascii="Unna" w:hAnsi="Unna" w:cs="Arial"/>
          <w:sz w:val="22"/>
          <w:szCs w:val="22"/>
        </w:rPr>
        <w:t xml:space="preserve"> </w:t>
      </w:r>
      <w:r w:rsidR="00F030BB" w:rsidRPr="00C761EF">
        <w:rPr>
          <w:rFonts w:ascii="Unna" w:hAnsi="Unna" w:cs="Arial"/>
          <w:sz w:val="22"/>
          <w:szCs w:val="22"/>
        </w:rPr>
        <w:t>con la interpretación evolutiva que ha</w:t>
      </w:r>
      <w:r w:rsidR="00826CC8" w:rsidRPr="00C761EF">
        <w:rPr>
          <w:rFonts w:ascii="Unna" w:hAnsi="Unna" w:cs="Arial"/>
          <w:sz w:val="22"/>
          <w:szCs w:val="22"/>
        </w:rPr>
        <w:t>cen</w:t>
      </w:r>
      <w:r w:rsidR="00F030BB" w:rsidRPr="00C761EF">
        <w:rPr>
          <w:rFonts w:ascii="Unna" w:hAnsi="Unna" w:cs="Arial"/>
          <w:sz w:val="22"/>
          <w:szCs w:val="22"/>
        </w:rPr>
        <w:t xml:space="preserve"> los tribunales constitucionales nacionales</w:t>
      </w:r>
      <w:r w:rsidR="00742BB4" w:rsidRPr="00C761EF">
        <w:rPr>
          <w:rFonts w:ascii="Unna" w:hAnsi="Unna" w:cs="Arial"/>
          <w:sz w:val="22"/>
          <w:szCs w:val="22"/>
        </w:rPr>
        <w:t xml:space="preserve"> y</w:t>
      </w:r>
      <w:r w:rsidR="00F030BB" w:rsidRPr="00C761EF">
        <w:rPr>
          <w:rFonts w:ascii="Unna" w:hAnsi="Unna" w:cs="Arial"/>
          <w:sz w:val="22"/>
          <w:szCs w:val="22"/>
        </w:rPr>
        <w:t xml:space="preserve"> los organismos internacionales</w:t>
      </w:r>
      <w:r w:rsidR="00742BB4" w:rsidRPr="00C761EF">
        <w:rPr>
          <w:rFonts w:ascii="Unna" w:hAnsi="Unna" w:cs="Arial"/>
          <w:sz w:val="22"/>
          <w:szCs w:val="22"/>
        </w:rPr>
        <w:t>. L</w:t>
      </w:r>
      <w:r w:rsidR="00DD7CD9" w:rsidRPr="00C761EF">
        <w:rPr>
          <w:rFonts w:ascii="Unna" w:hAnsi="Unna" w:cs="Arial"/>
          <w:sz w:val="22"/>
          <w:szCs w:val="22"/>
        </w:rPr>
        <w:t>os órganos de los tratados</w:t>
      </w:r>
      <w:r w:rsidR="000559BB" w:rsidRPr="00C761EF">
        <w:rPr>
          <w:rFonts w:ascii="Unna" w:hAnsi="Unna" w:cs="Arial"/>
          <w:sz w:val="22"/>
          <w:szCs w:val="22"/>
        </w:rPr>
        <w:t xml:space="preserve">, </w:t>
      </w:r>
      <w:r w:rsidR="007D4A95" w:rsidRPr="00C761EF">
        <w:rPr>
          <w:rFonts w:ascii="Unna" w:hAnsi="Unna" w:cs="Arial"/>
          <w:sz w:val="22"/>
          <w:szCs w:val="22"/>
        </w:rPr>
        <w:t>también conocidos como comités</w:t>
      </w:r>
      <w:r w:rsidR="00B53CEF" w:rsidRPr="00C761EF">
        <w:rPr>
          <w:rFonts w:ascii="Unna" w:hAnsi="Unna" w:cs="Arial"/>
          <w:sz w:val="22"/>
          <w:szCs w:val="22"/>
        </w:rPr>
        <w:t xml:space="preserve">, </w:t>
      </w:r>
      <w:r w:rsidR="00D720CB" w:rsidRPr="00C761EF">
        <w:rPr>
          <w:rFonts w:ascii="Unna" w:hAnsi="Unna" w:cs="Arial"/>
          <w:sz w:val="22"/>
          <w:szCs w:val="22"/>
        </w:rPr>
        <w:t xml:space="preserve">interpretan </w:t>
      </w:r>
      <w:r w:rsidR="008857B1" w:rsidRPr="00C761EF">
        <w:rPr>
          <w:rFonts w:ascii="Unna" w:hAnsi="Unna" w:cs="Arial"/>
          <w:sz w:val="22"/>
          <w:szCs w:val="22"/>
        </w:rPr>
        <w:t xml:space="preserve">a </w:t>
      </w:r>
      <w:r w:rsidR="00D720CB" w:rsidRPr="00C761EF">
        <w:rPr>
          <w:rFonts w:ascii="Unna" w:hAnsi="Unna" w:cs="Arial"/>
          <w:sz w:val="22"/>
          <w:szCs w:val="22"/>
        </w:rPr>
        <w:t xml:space="preserve">los tratados del SUDH en </w:t>
      </w:r>
      <w:r w:rsidR="00B53CEF" w:rsidRPr="00C761EF">
        <w:rPr>
          <w:rFonts w:ascii="Unna" w:hAnsi="Unna" w:cs="Arial"/>
          <w:sz w:val="22"/>
          <w:szCs w:val="22"/>
        </w:rPr>
        <w:t xml:space="preserve">sus observaciones generales </w:t>
      </w:r>
      <w:r w:rsidR="00D720CB" w:rsidRPr="00C761EF">
        <w:rPr>
          <w:rFonts w:ascii="Unna" w:hAnsi="Unna" w:cs="Arial"/>
          <w:sz w:val="22"/>
          <w:szCs w:val="22"/>
        </w:rPr>
        <w:t xml:space="preserve">para facilitar su cumplimiento. </w:t>
      </w:r>
      <w:r w:rsidR="001F798E" w:rsidRPr="00C761EF">
        <w:rPr>
          <w:rFonts w:ascii="Unna" w:hAnsi="Unna" w:cs="Arial"/>
          <w:sz w:val="22"/>
          <w:szCs w:val="22"/>
        </w:rPr>
        <w:t>El intérprete autorizado de l</w:t>
      </w:r>
      <w:r w:rsidR="00D720CB" w:rsidRPr="00C761EF">
        <w:rPr>
          <w:rFonts w:ascii="Unna" w:hAnsi="Unna" w:cs="Arial"/>
          <w:sz w:val="22"/>
          <w:szCs w:val="22"/>
        </w:rPr>
        <w:t xml:space="preserve">a </w:t>
      </w:r>
      <w:r w:rsidR="001F798E" w:rsidRPr="00C761EF">
        <w:rPr>
          <w:rFonts w:ascii="Unna" w:hAnsi="Unna" w:cs="Arial"/>
          <w:sz w:val="22"/>
          <w:szCs w:val="22"/>
        </w:rPr>
        <w:t xml:space="preserve">Convención </w:t>
      </w:r>
      <w:r w:rsidR="00403549" w:rsidRPr="00C761EF">
        <w:rPr>
          <w:rFonts w:ascii="Unna" w:hAnsi="Unna" w:cs="Arial"/>
          <w:sz w:val="22"/>
          <w:szCs w:val="22"/>
        </w:rPr>
        <w:t>S</w:t>
      </w:r>
      <w:r w:rsidR="001F798E" w:rsidRPr="00C761EF">
        <w:rPr>
          <w:rFonts w:ascii="Unna" w:hAnsi="Unna" w:cs="Arial"/>
          <w:sz w:val="22"/>
          <w:szCs w:val="22"/>
        </w:rPr>
        <w:t xml:space="preserve">obre los Derechos de las Personas con Discapacidad es </w:t>
      </w:r>
      <w:r w:rsidR="006B326B" w:rsidRPr="00C761EF">
        <w:rPr>
          <w:rFonts w:ascii="Unna" w:hAnsi="Unna" w:cs="Arial"/>
          <w:sz w:val="22"/>
          <w:szCs w:val="22"/>
        </w:rPr>
        <w:t xml:space="preserve">el </w:t>
      </w:r>
      <w:r w:rsidR="00E85A73" w:rsidRPr="00C761EF">
        <w:rPr>
          <w:rFonts w:ascii="Unna" w:hAnsi="Unna" w:cs="Arial"/>
          <w:sz w:val="22"/>
          <w:szCs w:val="22"/>
        </w:rPr>
        <w:t xml:space="preserve">Comité </w:t>
      </w:r>
      <w:r w:rsidR="00403549" w:rsidRPr="00C761EF">
        <w:rPr>
          <w:rFonts w:ascii="Unna" w:hAnsi="Unna" w:cs="Arial"/>
          <w:sz w:val="22"/>
          <w:szCs w:val="22"/>
        </w:rPr>
        <w:t>S</w:t>
      </w:r>
      <w:r w:rsidR="00E85A73" w:rsidRPr="00C761EF">
        <w:rPr>
          <w:rFonts w:ascii="Unna" w:hAnsi="Unna" w:cs="Arial"/>
          <w:sz w:val="22"/>
          <w:szCs w:val="22"/>
        </w:rPr>
        <w:t>obre los Derechos de las Personas con Discapacidad</w:t>
      </w:r>
      <w:r w:rsidR="00403549" w:rsidRPr="00C761EF">
        <w:rPr>
          <w:rFonts w:ascii="Unna" w:hAnsi="Unna" w:cs="Arial"/>
          <w:sz w:val="22"/>
          <w:szCs w:val="22"/>
        </w:rPr>
        <w:t>,</w:t>
      </w:r>
      <w:r w:rsidR="003E7516" w:rsidRPr="00C761EF">
        <w:rPr>
          <w:rFonts w:ascii="Unna" w:hAnsi="Unna" w:cs="Arial"/>
          <w:sz w:val="22"/>
          <w:szCs w:val="22"/>
        </w:rPr>
        <w:t xml:space="preserve"> </w:t>
      </w:r>
      <w:r w:rsidR="007874DB" w:rsidRPr="00C761EF">
        <w:rPr>
          <w:rFonts w:ascii="Unna" w:hAnsi="Unna" w:cs="Arial"/>
          <w:sz w:val="22"/>
          <w:szCs w:val="22"/>
        </w:rPr>
        <w:t>en</w:t>
      </w:r>
      <w:r w:rsidR="006B326B" w:rsidRPr="00C761EF">
        <w:rPr>
          <w:rFonts w:ascii="Unna" w:hAnsi="Unna" w:cs="Arial"/>
          <w:sz w:val="22"/>
          <w:szCs w:val="22"/>
        </w:rPr>
        <w:t xml:space="preserve"> </w:t>
      </w:r>
      <w:r w:rsidR="007874DB" w:rsidRPr="00C761EF">
        <w:rPr>
          <w:rFonts w:ascii="Unna" w:hAnsi="Unna" w:cs="Arial"/>
          <w:sz w:val="22"/>
          <w:szCs w:val="22"/>
        </w:rPr>
        <w:t>l</w:t>
      </w:r>
      <w:r w:rsidR="006B326B" w:rsidRPr="00C761EF">
        <w:rPr>
          <w:rFonts w:ascii="Unna" w:hAnsi="Unna" w:cs="Arial"/>
          <w:sz w:val="22"/>
          <w:szCs w:val="22"/>
        </w:rPr>
        <w:t xml:space="preserve">as </w:t>
      </w:r>
      <w:r w:rsidR="00B01F54" w:rsidRPr="00C761EF">
        <w:rPr>
          <w:rFonts w:ascii="Unna" w:hAnsi="Unna" w:cs="Arial"/>
          <w:sz w:val="22"/>
          <w:szCs w:val="22"/>
        </w:rPr>
        <w:t>áreas temáticas</w:t>
      </w:r>
      <w:r w:rsidR="00571659" w:rsidRPr="00C761EF">
        <w:rPr>
          <w:rFonts w:ascii="Unna" w:hAnsi="Unna" w:cs="Arial"/>
          <w:sz w:val="22"/>
          <w:szCs w:val="22"/>
        </w:rPr>
        <w:t xml:space="preserve"> </w:t>
      </w:r>
      <w:r w:rsidR="009E458A" w:rsidRPr="00C761EF">
        <w:rPr>
          <w:rFonts w:ascii="Unna" w:hAnsi="Unna" w:cs="Arial"/>
          <w:sz w:val="22"/>
          <w:szCs w:val="22"/>
        </w:rPr>
        <w:t>que se mencionan en</w:t>
      </w:r>
      <w:r w:rsidR="008F2878" w:rsidRPr="00C761EF">
        <w:rPr>
          <w:rFonts w:ascii="Unna" w:hAnsi="Unna" w:cs="Arial"/>
          <w:sz w:val="22"/>
          <w:szCs w:val="22"/>
        </w:rPr>
        <w:t xml:space="preserve"> la </w:t>
      </w:r>
      <w:r w:rsidR="009E458A" w:rsidRPr="00C761EF">
        <w:rPr>
          <w:rFonts w:ascii="Unna" w:hAnsi="Unna" w:cs="Arial"/>
          <w:sz w:val="22"/>
          <w:szCs w:val="22"/>
        </w:rPr>
        <w:t>T</w:t>
      </w:r>
      <w:r w:rsidR="008F2878" w:rsidRPr="00C761EF">
        <w:rPr>
          <w:rFonts w:ascii="Unna" w:hAnsi="Unna" w:cs="Arial"/>
          <w:sz w:val="22"/>
          <w:szCs w:val="22"/>
        </w:rPr>
        <w:t xml:space="preserve">abla </w:t>
      </w:r>
      <w:r w:rsidR="002C5B4F" w:rsidRPr="00C761EF">
        <w:rPr>
          <w:rFonts w:ascii="Unna" w:hAnsi="Unna" w:cs="Arial"/>
          <w:sz w:val="22"/>
          <w:szCs w:val="22"/>
        </w:rPr>
        <w:t>7</w:t>
      </w:r>
      <w:r w:rsidR="007874DB" w:rsidRPr="00C761EF">
        <w:rPr>
          <w:rFonts w:ascii="Unna" w:hAnsi="Unna" w:cs="Arial"/>
          <w:sz w:val="22"/>
          <w:szCs w:val="22"/>
        </w:rPr>
        <w:t>, las cuales</w:t>
      </w:r>
      <w:r w:rsidR="00AB2601" w:rsidRPr="00C761EF">
        <w:rPr>
          <w:rFonts w:ascii="Unna" w:hAnsi="Unna" w:cs="Arial"/>
          <w:sz w:val="22"/>
          <w:szCs w:val="22"/>
        </w:rPr>
        <w:t xml:space="preserve"> </w:t>
      </w:r>
      <w:r w:rsidR="006B326B" w:rsidRPr="00C761EF">
        <w:rPr>
          <w:rFonts w:ascii="Unna" w:hAnsi="Unna" w:cs="Arial"/>
          <w:sz w:val="22"/>
          <w:szCs w:val="22"/>
        </w:rPr>
        <w:t xml:space="preserve">contribuyen a lograr </w:t>
      </w:r>
      <w:r w:rsidR="000B3897" w:rsidRPr="00C761EF">
        <w:rPr>
          <w:rFonts w:ascii="Unna" w:hAnsi="Unna" w:cs="Arial"/>
          <w:sz w:val="22"/>
          <w:szCs w:val="22"/>
        </w:rPr>
        <w:t>el respeto y la</w:t>
      </w:r>
      <w:r w:rsidR="00AD0115" w:rsidRPr="00C761EF">
        <w:rPr>
          <w:rFonts w:ascii="Unna" w:hAnsi="Unna" w:cs="Arial"/>
          <w:sz w:val="22"/>
          <w:szCs w:val="22"/>
        </w:rPr>
        <w:t xml:space="preserve"> </w:t>
      </w:r>
      <w:r w:rsidR="000B3897" w:rsidRPr="00C761EF">
        <w:rPr>
          <w:rFonts w:ascii="Unna" w:hAnsi="Unna" w:cs="Arial"/>
          <w:sz w:val="22"/>
          <w:szCs w:val="22"/>
        </w:rPr>
        <w:t>exigibilidad de los derechos</w:t>
      </w:r>
      <w:r w:rsidR="006B326B" w:rsidRPr="00C761EF">
        <w:rPr>
          <w:rFonts w:ascii="Unna" w:hAnsi="Unna" w:cs="Arial"/>
          <w:sz w:val="22"/>
          <w:szCs w:val="22"/>
        </w:rPr>
        <w:t xml:space="preserve"> </w:t>
      </w:r>
      <w:r w:rsidR="003D257B" w:rsidRPr="00C761EF">
        <w:rPr>
          <w:rFonts w:ascii="Unna" w:hAnsi="Unna" w:cs="Arial"/>
          <w:sz w:val="22"/>
          <w:szCs w:val="22"/>
        </w:rPr>
        <w:t xml:space="preserve">de las personas con discapacidad. </w:t>
      </w:r>
    </w:p>
    <w:p w14:paraId="7F831995" w14:textId="77777777" w:rsidR="00D67C56" w:rsidRPr="00C761EF" w:rsidRDefault="00D67C56" w:rsidP="008470D1">
      <w:pPr>
        <w:pStyle w:val="SingleTxtG"/>
        <w:spacing w:after="0" w:line="276" w:lineRule="auto"/>
        <w:ind w:left="0" w:right="0" w:firstLine="567"/>
        <w:rPr>
          <w:rFonts w:ascii="Unna" w:hAnsi="Unna" w:cs="Arial"/>
          <w:sz w:val="22"/>
          <w:szCs w:val="22"/>
        </w:rPr>
      </w:pPr>
    </w:p>
    <w:p w14:paraId="250BCBC5" w14:textId="40634B64" w:rsidR="00D67C56" w:rsidRPr="00C761EF" w:rsidRDefault="00DF600B" w:rsidP="003B6677">
      <w:pPr>
        <w:pStyle w:val="SingleTxtG"/>
        <w:spacing w:after="0" w:line="240" w:lineRule="auto"/>
        <w:ind w:left="0" w:right="0"/>
        <w:rPr>
          <w:rFonts w:ascii="Unna" w:hAnsi="Unna" w:cs="Arial"/>
          <w:b/>
          <w:bCs/>
          <w:sz w:val="22"/>
          <w:szCs w:val="22"/>
        </w:rPr>
      </w:pPr>
      <w:r w:rsidRPr="00C761EF">
        <w:rPr>
          <w:rFonts w:ascii="Unna" w:hAnsi="Unna" w:cs="Arial"/>
          <w:b/>
          <w:bCs/>
          <w:sz w:val="22"/>
          <w:szCs w:val="22"/>
        </w:rPr>
        <w:t xml:space="preserve">Tabla </w:t>
      </w:r>
      <w:r w:rsidR="001F798E" w:rsidRPr="00C761EF">
        <w:rPr>
          <w:rFonts w:ascii="Unna" w:hAnsi="Unna" w:cs="Arial"/>
          <w:b/>
          <w:bCs/>
          <w:sz w:val="22"/>
          <w:szCs w:val="22"/>
        </w:rPr>
        <w:t>7</w:t>
      </w:r>
    </w:p>
    <w:p w14:paraId="7754CCCA" w14:textId="0DB2F273" w:rsidR="006912D9" w:rsidRPr="00C761EF" w:rsidRDefault="00DF600B" w:rsidP="003B6677">
      <w:pPr>
        <w:pStyle w:val="SingleTxtG"/>
        <w:spacing w:after="0" w:line="240" w:lineRule="auto"/>
        <w:ind w:left="0" w:right="0"/>
        <w:rPr>
          <w:rFonts w:ascii="Unna" w:hAnsi="Unna" w:cs="Arial"/>
          <w:i/>
          <w:iCs/>
          <w:sz w:val="22"/>
          <w:szCs w:val="22"/>
        </w:rPr>
      </w:pPr>
      <w:r w:rsidRPr="00C761EF">
        <w:rPr>
          <w:rFonts w:ascii="Unna" w:hAnsi="Unna" w:cs="Arial"/>
          <w:i/>
          <w:iCs/>
          <w:sz w:val="22"/>
          <w:szCs w:val="22"/>
        </w:rPr>
        <w:t xml:space="preserve">Observaciones </w:t>
      </w:r>
      <w:r w:rsidR="00D24826" w:rsidRPr="00C761EF">
        <w:rPr>
          <w:rFonts w:ascii="Unna" w:hAnsi="Unna" w:cs="Arial"/>
          <w:i/>
          <w:iCs/>
          <w:sz w:val="22"/>
          <w:szCs w:val="22"/>
        </w:rPr>
        <w:t xml:space="preserve">sobre los derechos de las personas con </w:t>
      </w:r>
      <w:r w:rsidR="00B7194F" w:rsidRPr="00C761EF">
        <w:rPr>
          <w:rFonts w:ascii="Unna" w:hAnsi="Unna" w:cs="Arial"/>
          <w:i/>
          <w:iCs/>
          <w:sz w:val="22"/>
          <w:szCs w:val="22"/>
        </w:rPr>
        <w:t>discapacidad</w:t>
      </w:r>
    </w:p>
    <w:p w14:paraId="337C7D94" w14:textId="7778EEFE" w:rsidR="00B32200" w:rsidRPr="00C761EF" w:rsidRDefault="00B32200" w:rsidP="001576FD">
      <w:pPr>
        <w:pStyle w:val="SingleTxtG"/>
        <w:spacing w:after="0" w:line="240" w:lineRule="auto"/>
        <w:ind w:left="0" w:right="0"/>
        <w:rPr>
          <w:rFonts w:ascii="Unna" w:hAnsi="Unna" w:cs="Arial"/>
          <w:sz w:val="22"/>
          <w:szCs w:val="22"/>
        </w:rPr>
      </w:pPr>
    </w:p>
    <w:tbl>
      <w:tblPr>
        <w:tblStyle w:val="Tablaconcuadrcula"/>
        <w:tblW w:w="0" w:type="auto"/>
        <w:jc w:val="center"/>
        <w:tblLayout w:type="fixed"/>
        <w:tblLook w:val="04A0" w:firstRow="1" w:lastRow="0" w:firstColumn="1" w:lastColumn="0" w:noHBand="0" w:noVBand="1"/>
      </w:tblPr>
      <w:tblGrid>
        <w:gridCol w:w="1696"/>
        <w:gridCol w:w="6792"/>
      </w:tblGrid>
      <w:tr w:rsidR="006B6909" w:rsidRPr="008470D1" w14:paraId="768C0E13" w14:textId="77777777" w:rsidTr="00464950">
        <w:trPr>
          <w:jc w:val="center"/>
        </w:trPr>
        <w:tc>
          <w:tcPr>
            <w:tcW w:w="1696" w:type="dxa"/>
          </w:tcPr>
          <w:p w14:paraId="1AF54B82" w14:textId="7171EECC" w:rsidR="006B6909" w:rsidRPr="008470D1" w:rsidRDefault="006B6909" w:rsidP="003B6677">
            <w:pPr>
              <w:pStyle w:val="SingleTxtG"/>
              <w:spacing w:after="0" w:line="240" w:lineRule="auto"/>
              <w:ind w:left="0" w:right="0" w:firstLine="0"/>
              <w:rPr>
                <w:rFonts w:ascii="Unna" w:hAnsi="Unna" w:cs="Arial"/>
              </w:rPr>
            </w:pPr>
            <w:r w:rsidRPr="008470D1">
              <w:rPr>
                <w:rFonts w:ascii="Unna" w:hAnsi="Unna" w:cs="Arial"/>
              </w:rPr>
              <w:t xml:space="preserve">Observación </w:t>
            </w:r>
            <w:r w:rsidR="00B632F3" w:rsidRPr="008470D1">
              <w:rPr>
                <w:rFonts w:ascii="Unna" w:hAnsi="Unna" w:cs="Arial"/>
              </w:rPr>
              <w:t>g</w:t>
            </w:r>
            <w:r w:rsidRPr="008470D1">
              <w:rPr>
                <w:rFonts w:ascii="Unna" w:hAnsi="Unna" w:cs="Arial"/>
              </w:rPr>
              <w:t>eneral</w:t>
            </w:r>
          </w:p>
        </w:tc>
        <w:tc>
          <w:tcPr>
            <w:tcW w:w="6792" w:type="dxa"/>
          </w:tcPr>
          <w:p w14:paraId="4F5E7A71" w14:textId="65620553" w:rsidR="006B6909" w:rsidRPr="008470D1" w:rsidRDefault="006B6909" w:rsidP="001576FD">
            <w:pPr>
              <w:pStyle w:val="SingleTxtG"/>
              <w:spacing w:after="0" w:line="240" w:lineRule="auto"/>
              <w:ind w:left="0" w:right="0"/>
              <w:rPr>
                <w:rFonts w:ascii="Unna" w:hAnsi="Unna" w:cs="Arial"/>
              </w:rPr>
            </w:pPr>
            <w:r w:rsidRPr="008470D1">
              <w:rPr>
                <w:rFonts w:ascii="Unna" w:hAnsi="Unna" w:cs="Arial"/>
              </w:rPr>
              <w:t>Tem</w:t>
            </w:r>
            <w:r w:rsidR="00B632F3" w:rsidRPr="008470D1">
              <w:rPr>
                <w:rFonts w:ascii="Unna" w:hAnsi="Unna" w:cs="Arial"/>
              </w:rPr>
              <w:t>ática</w:t>
            </w:r>
          </w:p>
        </w:tc>
      </w:tr>
      <w:tr w:rsidR="006B6909" w:rsidRPr="008470D1" w14:paraId="41E12F53" w14:textId="77777777" w:rsidTr="00464950">
        <w:trPr>
          <w:jc w:val="center"/>
        </w:trPr>
        <w:tc>
          <w:tcPr>
            <w:tcW w:w="1696" w:type="dxa"/>
          </w:tcPr>
          <w:p w14:paraId="7604E49D" w14:textId="722D7EAA" w:rsidR="006B6909" w:rsidRPr="008470D1" w:rsidRDefault="006C411A" w:rsidP="003B6677">
            <w:pPr>
              <w:pStyle w:val="SingleTxtG"/>
              <w:spacing w:after="0" w:line="240" w:lineRule="auto"/>
              <w:ind w:left="0" w:right="0" w:firstLine="0"/>
              <w:rPr>
                <w:rFonts w:ascii="Unna" w:hAnsi="Unna" w:cs="Arial"/>
              </w:rPr>
            </w:pPr>
            <w:r w:rsidRPr="008470D1">
              <w:rPr>
                <w:rFonts w:ascii="Unna" w:hAnsi="Unna" w:cs="Arial"/>
              </w:rPr>
              <w:t>8</w:t>
            </w:r>
          </w:p>
        </w:tc>
        <w:tc>
          <w:tcPr>
            <w:tcW w:w="6792" w:type="dxa"/>
          </w:tcPr>
          <w:p w14:paraId="34C342A9" w14:textId="685DED16" w:rsidR="006B6909" w:rsidRPr="008470D1" w:rsidRDefault="006C411A" w:rsidP="001576FD">
            <w:pPr>
              <w:pStyle w:val="SingleTxtG"/>
              <w:spacing w:after="0" w:line="240" w:lineRule="auto"/>
              <w:ind w:left="0" w:right="0" w:firstLine="0"/>
              <w:rPr>
                <w:rFonts w:ascii="Unna" w:hAnsi="Unna" w:cs="Arial"/>
              </w:rPr>
            </w:pPr>
            <w:r w:rsidRPr="008470D1">
              <w:rPr>
                <w:rFonts w:ascii="Unna" w:hAnsi="Unna" w:cs="Arial"/>
              </w:rPr>
              <w:t>Trabajo y empleo</w:t>
            </w:r>
            <w:r w:rsidR="00D67C56" w:rsidRPr="008470D1">
              <w:rPr>
                <w:rFonts w:ascii="Unna" w:hAnsi="Unna" w:cs="Arial"/>
              </w:rPr>
              <w:t>.</w:t>
            </w:r>
            <w:r w:rsidRPr="008470D1">
              <w:rPr>
                <w:rFonts w:ascii="Unna" w:hAnsi="Unna" w:cs="Arial"/>
              </w:rPr>
              <w:t xml:space="preserve"> </w:t>
            </w:r>
          </w:p>
        </w:tc>
      </w:tr>
      <w:tr w:rsidR="006B6909" w:rsidRPr="008470D1" w14:paraId="10DFB5C0" w14:textId="77777777" w:rsidTr="00464950">
        <w:trPr>
          <w:jc w:val="center"/>
        </w:trPr>
        <w:tc>
          <w:tcPr>
            <w:tcW w:w="1696" w:type="dxa"/>
          </w:tcPr>
          <w:p w14:paraId="76E16C80" w14:textId="566137DE" w:rsidR="006B6909" w:rsidRPr="008470D1" w:rsidRDefault="006C411A" w:rsidP="003B6677">
            <w:pPr>
              <w:pStyle w:val="SingleTxtG"/>
              <w:spacing w:after="0" w:line="240" w:lineRule="auto"/>
              <w:ind w:left="0" w:right="0" w:firstLine="0"/>
              <w:rPr>
                <w:rFonts w:ascii="Unna" w:hAnsi="Unna" w:cs="Arial"/>
              </w:rPr>
            </w:pPr>
            <w:r w:rsidRPr="008470D1">
              <w:rPr>
                <w:rFonts w:ascii="Unna" w:hAnsi="Unna" w:cs="Arial"/>
              </w:rPr>
              <w:t>7</w:t>
            </w:r>
          </w:p>
        </w:tc>
        <w:tc>
          <w:tcPr>
            <w:tcW w:w="6792" w:type="dxa"/>
          </w:tcPr>
          <w:p w14:paraId="410C532D" w14:textId="5B883760" w:rsidR="006B6909" w:rsidRPr="008470D1" w:rsidRDefault="006C411A" w:rsidP="001576FD">
            <w:pPr>
              <w:pStyle w:val="SingleTxtG"/>
              <w:spacing w:after="0" w:line="240" w:lineRule="auto"/>
              <w:ind w:left="0" w:right="0" w:firstLine="0"/>
              <w:rPr>
                <w:rFonts w:ascii="Unna" w:hAnsi="Unna" w:cs="Arial"/>
              </w:rPr>
            </w:pPr>
            <w:r w:rsidRPr="008470D1">
              <w:rPr>
                <w:rFonts w:ascii="Unna" w:hAnsi="Unna" w:cs="Arial"/>
                <w:spacing w:val="4"/>
              </w:rPr>
              <w:t>Participación de las personas con discapacidad, incluidos los niños con discapacidad, a través de las organizaciones que las representan en la aplicación y el seguimiento de la CDPD.</w:t>
            </w:r>
          </w:p>
        </w:tc>
      </w:tr>
      <w:tr w:rsidR="006B6909" w:rsidRPr="008470D1" w14:paraId="2CE9FE11" w14:textId="77777777" w:rsidTr="00464950">
        <w:trPr>
          <w:jc w:val="center"/>
        </w:trPr>
        <w:tc>
          <w:tcPr>
            <w:tcW w:w="1696" w:type="dxa"/>
          </w:tcPr>
          <w:p w14:paraId="714C3667" w14:textId="754096B3" w:rsidR="006B6909" w:rsidRPr="008470D1" w:rsidRDefault="00F457E4" w:rsidP="003B6677">
            <w:pPr>
              <w:pStyle w:val="SingleTxtG"/>
              <w:spacing w:after="0" w:line="240" w:lineRule="auto"/>
              <w:ind w:left="0" w:right="0" w:firstLine="0"/>
              <w:rPr>
                <w:rFonts w:ascii="Unna" w:hAnsi="Unna" w:cs="Arial"/>
              </w:rPr>
            </w:pPr>
            <w:r w:rsidRPr="008470D1">
              <w:rPr>
                <w:rFonts w:ascii="Unna" w:hAnsi="Unna" w:cs="Arial"/>
              </w:rPr>
              <w:t>6</w:t>
            </w:r>
          </w:p>
        </w:tc>
        <w:tc>
          <w:tcPr>
            <w:tcW w:w="6792" w:type="dxa"/>
          </w:tcPr>
          <w:p w14:paraId="13CFFB57" w14:textId="13C149A0" w:rsidR="006B6909" w:rsidRPr="008470D1" w:rsidRDefault="00F457E4" w:rsidP="001576FD">
            <w:pPr>
              <w:pStyle w:val="SingleTxtG"/>
              <w:spacing w:after="0" w:line="240" w:lineRule="auto"/>
              <w:ind w:left="0" w:right="0" w:firstLine="0"/>
              <w:rPr>
                <w:rFonts w:ascii="Unna" w:hAnsi="Unna" w:cs="Arial"/>
              </w:rPr>
            </w:pPr>
            <w:r w:rsidRPr="008470D1">
              <w:rPr>
                <w:rFonts w:ascii="Unna" w:hAnsi="Unna" w:cs="Arial"/>
              </w:rPr>
              <w:t>Igualdad y no discriminación</w:t>
            </w:r>
            <w:r w:rsidR="00D67C56" w:rsidRPr="008470D1">
              <w:rPr>
                <w:rFonts w:ascii="Unna" w:hAnsi="Unna" w:cs="Arial"/>
              </w:rPr>
              <w:t>.</w:t>
            </w:r>
          </w:p>
        </w:tc>
      </w:tr>
      <w:tr w:rsidR="006B6909" w:rsidRPr="008470D1" w14:paraId="200970AD" w14:textId="77777777" w:rsidTr="00464950">
        <w:trPr>
          <w:jc w:val="center"/>
        </w:trPr>
        <w:tc>
          <w:tcPr>
            <w:tcW w:w="1696" w:type="dxa"/>
          </w:tcPr>
          <w:p w14:paraId="27C49444" w14:textId="49E23F65" w:rsidR="006B6909" w:rsidRPr="008470D1" w:rsidRDefault="003A2AAD" w:rsidP="003B6677">
            <w:pPr>
              <w:pStyle w:val="SingleTxtG"/>
              <w:spacing w:after="0" w:line="240" w:lineRule="auto"/>
              <w:ind w:left="0" w:right="0" w:firstLine="0"/>
              <w:rPr>
                <w:rFonts w:ascii="Unna" w:hAnsi="Unna" w:cs="Arial"/>
              </w:rPr>
            </w:pPr>
            <w:r w:rsidRPr="008470D1">
              <w:rPr>
                <w:rFonts w:ascii="Unna" w:hAnsi="Unna" w:cs="Arial"/>
              </w:rPr>
              <w:t>5</w:t>
            </w:r>
          </w:p>
        </w:tc>
        <w:tc>
          <w:tcPr>
            <w:tcW w:w="6792" w:type="dxa"/>
          </w:tcPr>
          <w:p w14:paraId="3B78B01F" w14:textId="49EAA27F" w:rsidR="006B6909" w:rsidRPr="008470D1" w:rsidRDefault="003A2AAD" w:rsidP="001576FD">
            <w:pPr>
              <w:pStyle w:val="SingleTxtG"/>
              <w:spacing w:after="0" w:line="240" w:lineRule="auto"/>
              <w:ind w:left="0" w:right="0" w:firstLine="0"/>
              <w:rPr>
                <w:rFonts w:ascii="Unna" w:hAnsi="Unna" w:cs="Arial"/>
              </w:rPr>
            </w:pPr>
            <w:r w:rsidRPr="008470D1">
              <w:rPr>
                <w:rFonts w:ascii="Unna" w:hAnsi="Unna" w:cs="Arial"/>
              </w:rPr>
              <w:t>Derecho a la v</w:t>
            </w:r>
            <w:r w:rsidR="00276BB5" w:rsidRPr="008470D1">
              <w:rPr>
                <w:rFonts w:ascii="Unna" w:hAnsi="Unna" w:cs="Arial"/>
              </w:rPr>
              <w:t>ivir de forma</w:t>
            </w:r>
            <w:r w:rsidRPr="008470D1">
              <w:rPr>
                <w:rFonts w:ascii="Unna" w:hAnsi="Unna" w:cs="Arial"/>
              </w:rPr>
              <w:t xml:space="preserve"> independiente</w:t>
            </w:r>
            <w:r w:rsidR="00D93204" w:rsidRPr="008470D1">
              <w:rPr>
                <w:rFonts w:ascii="Unna" w:hAnsi="Unna" w:cs="Arial"/>
              </w:rPr>
              <w:t xml:space="preserve"> e inclusión en la comunidad.</w:t>
            </w:r>
          </w:p>
        </w:tc>
      </w:tr>
      <w:tr w:rsidR="006B6909" w:rsidRPr="008470D1" w14:paraId="64D94B5D" w14:textId="77777777" w:rsidTr="00464950">
        <w:trPr>
          <w:jc w:val="center"/>
        </w:trPr>
        <w:tc>
          <w:tcPr>
            <w:tcW w:w="1696" w:type="dxa"/>
          </w:tcPr>
          <w:p w14:paraId="25346767" w14:textId="07A6F4F7" w:rsidR="006B6909" w:rsidRPr="008470D1" w:rsidRDefault="004765E0" w:rsidP="003B6677">
            <w:pPr>
              <w:pStyle w:val="SingleTxtG"/>
              <w:spacing w:after="0" w:line="240" w:lineRule="auto"/>
              <w:ind w:left="0" w:right="0" w:firstLine="0"/>
              <w:rPr>
                <w:rFonts w:ascii="Unna" w:hAnsi="Unna" w:cs="Arial"/>
              </w:rPr>
            </w:pPr>
            <w:r w:rsidRPr="008470D1">
              <w:rPr>
                <w:rFonts w:ascii="Unna" w:hAnsi="Unna" w:cs="Arial"/>
              </w:rPr>
              <w:t>4</w:t>
            </w:r>
          </w:p>
        </w:tc>
        <w:tc>
          <w:tcPr>
            <w:tcW w:w="6792" w:type="dxa"/>
          </w:tcPr>
          <w:p w14:paraId="666FA9FD" w14:textId="0657B8CC" w:rsidR="006B6909" w:rsidRPr="008470D1" w:rsidRDefault="004765E0" w:rsidP="001576FD">
            <w:pPr>
              <w:pStyle w:val="SingleTxtG"/>
              <w:spacing w:after="0" w:line="240" w:lineRule="auto"/>
              <w:ind w:left="0" w:right="0" w:firstLine="0"/>
              <w:rPr>
                <w:rFonts w:ascii="Unna" w:hAnsi="Unna" w:cs="Arial"/>
              </w:rPr>
            </w:pPr>
            <w:r w:rsidRPr="008470D1">
              <w:rPr>
                <w:rFonts w:ascii="Unna" w:hAnsi="Unna" w:cs="Arial"/>
              </w:rPr>
              <w:t>Derecho a la educación inclusiva</w:t>
            </w:r>
            <w:r w:rsidR="00D67C56" w:rsidRPr="008470D1">
              <w:rPr>
                <w:rFonts w:ascii="Unna" w:hAnsi="Unna" w:cs="Arial"/>
              </w:rPr>
              <w:t>.</w:t>
            </w:r>
          </w:p>
        </w:tc>
      </w:tr>
      <w:tr w:rsidR="006B6909" w:rsidRPr="008470D1" w14:paraId="0039C51B" w14:textId="77777777" w:rsidTr="00464950">
        <w:trPr>
          <w:jc w:val="center"/>
        </w:trPr>
        <w:tc>
          <w:tcPr>
            <w:tcW w:w="1696" w:type="dxa"/>
          </w:tcPr>
          <w:p w14:paraId="7F2D23AB" w14:textId="2B105118" w:rsidR="006B6909" w:rsidRPr="008470D1" w:rsidRDefault="006D18D9" w:rsidP="003B6677">
            <w:pPr>
              <w:pStyle w:val="SingleTxtG"/>
              <w:spacing w:after="0" w:line="240" w:lineRule="auto"/>
              <w:ind w:left="0" w:right="0" w:firstLine="0"/>
              <w:rPr>
                <w:rFonts w:ascii="Unna" w:hAnsi="Unna" w:cs="Arial"/>
              </w:rPr>
            </w:pPr>
            <w:r w:rsidRPr="008470D1">
              <w:rPr>
                <w:rFonts w:ascii="Unna" w:hAnsi="Unna" w:cs="Arial"/>
              </w:rPr>
              <w:t>3</w:t>
            </w:r>
          </w:p>
        </w:tc>
        <w:tc>
          <w:tcPr>
            <w:tcW w:w="6792" w:type="dxa"/>
          </w:tcPr>
          <w:p w14:paraId="01BE651D" w14:textId="79323A3E" w:rsidR="006B6909" w:rsidRPr="008470D1" w:rsidRDefault="006D18D9" w:rsidP="001576FD">
            <w:pPr>
              <w:pStyle w:val="SingleTxtG"/>
              <w:spacing w:after="0" w:line="240" w:lineRule="auto"/>
              <w:ind w:left="0" w:right="0" w:firstLine="0"/>
              <w:rPr>
                <w:rFonts w:ascii="Unna" w:hAnsi="Unna" w:cs="Arial"/>
              </w:rPr>
            </w:pPr>
            <w:r w:rsidRPr="008470D1">
              <w:rPr>
                <w:rFonts w:ascii="Unna" w:hAnsi="Unna" w:cs="Arial"/>
              </w:rPr>
              <w:t>Mujeres y niñas con discapacidad</w:t>
            </w:r>
            <w:r w:rsidR="00D67C56" w:rsidRPr="008470D1">
              <w:rPr>
                <w:rFonts w:ascii="Unna" w:hAnsi="Unna" w:cs="Arial"/>
              </w:rPr>
              <w:t>.</w:t>
            </w:r>
          </w:p>
        </w:tc>
      </w:tr>
      <w:tr w:rsidR="00822E2D" w:rsidRPr="008470D1" w14:paraId="0BFD1E68" w14:textId="77777777" w:rsidTr="00464950">
        <w:trPr>
          <w:jc w:val="center"/>
        </w:trPr>
        <w:tc>
          <w:tcPr>
            <w:tcW w:w="1696" w:type="dxa"/>
          </w:tcPr>
          <w:p w14:paraId="16DF4BF3" w14:textId="542CF6D2" w:rsidR="00822E2D" w:rsidRPr="008470D1" w:rsidRDefault="00822E2D" w:rsidP="003B6677">
            <w:pPr>
              <w:pStyle w:val="SingleTxtG"/>
              <w:spacing w:after="0" w:line="240" w:lineRule="auto"/>
              <w:ind w:left="0" w:right="0" w:firstLine="0"/>
              <w:rPr>
                <w:rFonts w:ascii="Unna" w:hAnsi="Unna" w:cs="Arial"/>
              </w:rPr>
            </w:pPr>
            <w:r w:rsidRPr="008470D1">
              <w:rPr>
                <w:rFonts w:ascii="Unna" w:hAnsi="Unna" w:cs="Arial"/>
              </w:rPr>
              <w:t>1</w:t>
            </w:r>
          </w:p>
        </w:tc>
        <w:tc>
          <w:tcPr>
            <w:tcW w:w="6792" w:type="dxa"/>
          </w:tcPr>
          <w:p w14:paraId="0F71635A" w14:textId="16F1426E" w:rsidR="00822E2D" w:rsidRPr="008470D1" w:rsidRDefault="00822E2D" w:rsidP="001576FD">
            <w:pPr>
              <w:pStyle w:val="SingleTxtG"/>
              <w:spacing w:after="0" w:line="240" w:lineRule="auto"/>
              <w:ind w:left="0" w:right="0" w:firstLine="0"/>
              <w:rPr>
                <w:rFonts w:ascii="Unna" w:hAnsi="Unna" w:cs="Arial"/>
              </w:rPr>
            </w:pPr>
            <w:r w:rsidRPr="008470D1">
              <w:rPr>
                <w:rFonts w:ascii="Unna" w:hAnsi="Unna" w:cs="Arial"/>
              </w:rPr>
              <w:t>Igual reconocimiento ante la ley</w:t>
            </w:r>
            <w:r w:rsidR="00D67C56" w:rsidRPr="008470D1">
              <w:rPr>
                <w:rFonts w:ascii="Unna" w:hAnsi="Unna" w:cs="Arial"/>
              </w:rPr>
              <w:t>.</w:t>
            </w:r>
          </w:p>
        </w:tc>
      </w:tr>
    </w:tbl>
    <w:p w14:paraId="45BA3B99" w14:textId="77777777" w:rsidR="00872AE7" w:rsidRPr="008470D1" w:rsidRDefault="00872AE7" w:rsidP="003B6677">
      <w:pPr>
        <w:jc w:val="both"/>
        <w:rPr>
          <w:rFonts w:ascii="Unna" w:hAnsi="Unna" w:cs="Arial"/>
          <w:iCs/>
          <w:sz w:val="20"/>
          <w:szCs w:val="20"/>
        </w:rPr>
      </w:pPr>
      <w:r w:rsidRPr="008470D1">
        <w:rPr>
          <w:rFonts w:ascii="Unna" w:hAnsi="Unna" w:cs="Arial"/>
          <w:i/>
          <w:sz w:val="20"/>
          <w:szCs w:val="20"/>
        </w:rPr>
        <w:t>Fuente</w:t>
      </w:r>
      <w:r w:rsidRPr="008470D1">
        <w:rPr>
          <w:rFonts w:ascii="Unna" w:hAnsi="Unna" w:cs="Arial"/>
          <w:iCs/>
          <w:sz w:val="20"/>
          <w:szCs w:val="20"/>
        </w:rPr>
        <w:t xml:space="preserve">: elaboración propia. </w:t>
      </w:r>
    </w:p>
    <w:p w14:paraId="1E16BC12" w14:textId="6939BF46" w:rsidR="00BF625E" w:rsidRPr="00C761EF" w:rsidRDefault="00BF625E" w:rsidP="001576FD">
      <w:pPr>
        <w:pStyle w:val="SingleTxtG"/>
        <w:spacing w:after="0" w:line="360" w:lineRule="auto"/>
        <w:ind w:left="708" w:right="0" w:hanging="708"/>
        <w:rPr>
          <w:rFonts w:ascii="Unna" w:hAnsi="Unna" w:cs="Arial"/>
          <w:sz w:val="22"/>
          <w:szCs w:val="22"/>
        </w:rPr>
      </w:pPr>
    </w:p>
    <w:p w14:paraId="7E37ADF1" w14:textId="27EAC032" w:rsidR="00545B8D" w:rsidRPr="00C761EF" w:rsidRDefault="00E67ECE" w:rsidP="008470D1">
      <w:pPr>
        <w:pStyle w:val="SingleTxtG"/>
        <w:spacing w:after="0" w:line="276" w:lineRule="auto"/>
        <w:ind w:left="0" w:right="0" w:firstLine="567"/>
        <w:rPr>
          <w:rFonts w:ascii="Unna" w:hAnsi="Unna" w:cs="Arial"/>
          <w:sz w:val="22"/>
          <w:szCs w:val="22"/>
        </w:rPr>
      </w:pPr>
      <w:r w:rsidRPr="00C761EF">
        <w:rPr>
          <w:rFonts w:ascii="Unna" w:hAnsi="Unna" w:cs="Arial"/>
          <w:sz w:val="22"/>
          <w:szCs w:val="22"/>
        </w:rPr>
        <w:t>Con base en los principios de interdependencia y transversalidad</w:t>
      </w:r>
      <w:r w:rsidR="004515E4" w:rsidRPr="00C761EF">
        <w:rPr>
          <w:rFonts w:ascii="Unna" w:hAnsi="Unna" w:cs="Arial"/>
          <w:sz w:val="22"/>
          <w:szCs w:val="22"/>
        </w:rPr>
        <w:t>, e</w:t>
      </w:r>
      <w:r w:rsidR="00BF625E" w:rsidRPr="00C761EF">
        <w:rPr>
          <w:rFonts w:ascii="Unna" w:hAnsi="Unna" w:cs="Arial"/>
          <w:sz w:val="22"/>
          <w:szCs w:val="22"/>
        </w:rPr>
        <w:t xml:space="preserve">l </w:t>
      </w:r>
      <w:r w:rsidR="007866AD" w:rsidRPr="00C761EF">
        <w:rPr>
          <w:rFonts w:ascii="Unna" w:hAnsi="Unna" w:cs="Arial"/>
          <w:sz w:val="22"/>
          <w:szCs w:val="22"/>
        </w:rPr>
        <w:t>CESCR</w:t>
      </w:r>
      <w:r w:rsidR="004B4285" w:rsidRPr="00C761EF">
        <w:rPr>
          <w:rFonts w:ascii="Unna" w:hAnsi="Unna" w:cs="Arial"/>
          <w:sz w:val="22"/>
          <w:szCs w:val="22"/>
        </w:rPr>
        <w:t>,</w:t>
      </w:r>
      <w:r w:rsidR="007A1173" w:rsidRPr="00C761EF">
        <w:rPr>
          <w:rFonts w:ascii="Unna" w:hAnsi="Unna" w:cs="Arial"/>
          <w:sz w:val="22"/>
          <w:szCs w:val="22"/>
        </w:rPr>
        <w:t xml:space="preserve"> </w:t>
      </w:r>
      <w:r w:rsidR="00F02F12" w:rsidRPr="00C761EF">
        <w:rPr>
          <w:rFonts w:ascii="Unna" w:hAnsi="Unna" w:cs="Arial"/>
          <w:sz w:val="22"/>
          <w:szCs w:val="22"/>
        </w:rPr>
        <w:t xml:space="preserve">en la </w:t>
      </w:r>
      <w:r w:rsidR="004B4285" w:rsidRPr="00C761EF">
        <w:rPr>
          <w:rFonts w:ascii="Unna" w:hAnsi="Unna" w:cs="Arial"/>
          <w:sz w:val="22"/>
          <w:szCs w:val="22"/>
        </w:rPr>
        <w:t>o</w:t>
      </w:r>
      <w:r w:rsidR="00F02F12" w:rsidRPr="00C761EF">
        <w:rPr>
          <w:rFonts w:ascii="Unna" w:hAnsi="Unna" w:cs="Arial"/>
          <w:sz w:val="22"/>
          <w:szCs w:val="22"/>
        </w:rPr>
        <w:t xml:space="preserve">bservación </w:t>
      </w:r>
      <w:r w:rsidR="004B4285" w:rsidRPr="00C761EF">
        <w:rPr>
          <w:rFonts w:ascii="Unna" w:hAnsi="Unna" w:cs="Arial"/>
          <w:sz w:val="22"/>
          <w:szCs w:val="22"/>
        </w:rPr>
        <w:t>g</w:t>
      </w:r>
      <w:r w:rsidR="00F02F12" w:rsidRPr="00C761EF">
        <w:rPr>
          <w:rFonts w:ascii="Unna" w:hAnsi="Unna" w:cs="Arial"/>
          <w:sz w:val="22"/>
          <w:szCs w:val="22"/>
        </w:rPr>
        <w:t>eneral número 5</w:t>
      </w:r>
      <w:r w:rsidR="004B4285" w:rsidRPr="00C761EF">
        <w:rPr>
          <w:rFonts w:ascii="Unna" w:hAnsi="Unna" w:cs="Arial"/>
          <w:sz w:val="22"/>
          <w:szCs w:val="22"/>
        </w:rPr>
        <w:t>,</w:t>
      </w:r>
      <w:r w:rsidR="00F02F12" w:rsidRPr="00C761EF">
        <w:rPr>
          <w:rFonts w:ascii="Unna" w:hAnsi="Unna" w:cs="Arial"/>
          <w:sz w:val="22"/>
          <w:szCs w:val="22"/>
        </w:rPr>
        <w:t xml:space="preserve"> </w:t>
      </w:r>
      <w:r w:rsidR="007A1173" w:rsidRPr="00C761EF">
        <w:rPr>
          <w:rFonts w:ascii="Unna" w:hAnsi="Unna" w:cs="Arial"/>
          <w:sz w:val="22"/>
          <w:szCs w:val="22"/>
        </w:rPr>
        <w:t xml:space="preserve">ha interpretado </w:t>
      </w:r>
      <w:r w:rsidR="00F02F12" w:rsidRPr="00C761EF">
        <w:rPr>
          <w:rFonts w:ascii="Unna" w:hAnsi="Unna" w:cs="Arial"/>
          <w:sz w:val="22"/>
          <w:szCs w:val="22"/>
        </w:rPr>
        <w:t>a cada uno de los derechos reconocidos</w:t>
      </w:r>
      <w:r w:rsidR="00762B6E" w:rsidRPr="00C761EF">
        <w:rPr>
          <w:rFonts w:ascii="Unna" w:hAnsi="Unna" w:cs="Arial"/>
          <w:sz w:val="22"/>
          <w:szCs w:val="22"/>
        </w:rPr>
        <w:t xml:space="preserve"> en el Pacto Internacional de </w:t>
      </w:r>
      <w:r w:rsidR="00762B6E" w:rsidRPr="00C761EF">
        <w:rPr>
          <w:rFonts w:ascii="Unna" w:hAnsi="Unna" w:cs="Arial"/>
          <w:sz w:val="22"/>
          <w:szCs w:val="22"/>
        </w:rPr>
        <w:lastRenderedPageBreak/>
        <w:t>Derechos Económicos, Sociales y Culturales</w:t>
      </w:r>
      <w:r w:rsidR="00102CA0" w:rsidRPr="00C761EF">
        <w:rPr>
          <w:rFonts w:ascii="Unna" w:hAnsi="Unna" w:cs="Arial"/>
          <w:sz w:val="22"/>
          <w:szCs w:val="22"/>
        </w:rPr>
        <w:t xml:space="preserve"> </w:t>
      </w:r>
      <w:r w:rsidR="00E35BE7" w:rsidRPr="00C761EF">
        <w:rPr>
          <w:rFonts w:ascii="Unna" w:hAnsi="Unna" w:cs="Arial"/>
          <w:sz w:val="22"/>
          <w:szCs w:val="22"/>
        </w:rPr>
        <w:t>cuando sus titulares son las personas con</w:t>
      </w:r>
      <w:r w:rsidR="00B7194F" w:rsidRPr="00C761EF">
        <w:rPr>
          <w:rFonts w:ascii="Unna" w:hAnsi="Unna" w:cs="Arial"/>
          <w:sz w:val="22"/>
          <w:szCs w:val="22"/>
        </w:rPr>
        <w:t xml:space="preserve"> discapacidad</w:t>
      </w:r>
      <w:r w:rsidR="00E35BE7" w:rsidRPr="00C761EF">
        <w:rPr>
          <w:rFonts w:ascii="Unna" w:hAnsi="Unna" w:cs="Arial"/>
          <w:sz w:val="22"/>
          <w:szCs w:val="22"/>
        </w:rPr>
        <w:t>.</w:t>
      </w:r>
      <w:r w:rsidR="0054023F" w:rsidRPr="00C761EF">
        <w:rPr>
          <w:rFonts w:ascii="Unna" w:hAnsi="Unna" w:cs="Arial"/>
          <w:sz w:val="22"/>
          <w:szCs w:val="22"/>
        </w:rPr>
        <w:t xml:space="preserve"> Asimismo</w:t>
      </w:r>
      <w:r w:rsidR="00701BC8" w:rsidRPr="00C761EF">
        <w:rPr>
          <w:rFonts w:ascii="Unna" w:hAnsi="Unna" w:cs="Arial"/>
          <w:sz w:val="22"/>
          <w:szCs w:val="22"/>
        </w:rPr>
        <w:t>, a partir de las dificultades y obstáculos que impiden el ejercicio de los derechos</w:t>
      </w:r>
      <w:r w:rsidR="000823CF" w:rsidRPr="00C761EF">
        <w:rPr>
          <w:rFonts w:ascii="Unna" w:hAnsi="Unna" w:cs="Arial"/>
          <w:sz w:val="22"/>
          <w:szCs w:val="22"/>
        </w:rPr>
        <w:t xml:space="preserve"> reconocidos </w:t>
      </w:r>
      <w:r w:rsidR="00701BC8" w:rsidRPr="00C761EF">
        <w:rPr>
          <w:rFonts w:ascii="Unna" w:hAnsi="Unna" w:cs="Arial"/>
          <w:sz w:val="22"/>
          <w:szCs w:val="22"/>
        </w:rPr>
        <w:t>en la Convención sobre los Derechos de los Niños (CDN)</w:t>
      </w:r>
      <w:r w:rsidR="00143A0E" w:rsidRPr="00C761EF">
        <w:rPr>
          <w:rFonts w:ascii="Unna" w:hAnsi="Unna" w:cs="Arial"/>
          <w:sz w:val="22"/>
          <w:szCs w:val="22"/>
        </w:rPr>
        <w:t xml:space="preserve">, </w:t>
      </w:r>
      <w:r w:rsidR="00701BC8" w:rsidRPr="00C761EF">
        <w:rPr>
          <w:rFonts w:ascii="Unna" w:hAnsi="Unna" w:cs="Arial"/>
          <w:sz w:val="22"/>
          <w:szCs w:val="22"/>
        </w:rPr>
        <w:t xml:space="preserve">en el caso de </w:t>
      </w:r>
      <w:r w:rsidR="0054023F" w:rsidRPr="00C761EF">
        <w:rPr>
          <w:rFonts w:ascii="Unna" w:hAnsi="Unna" w:cs="Arial"/>
          <w:sz w:val="22"/>
          <w:szCs w:val="22"/>
        </w:rPr>
        <w:t xml:space="preserve">los menores </w:t>
      </w:r>
      <w:r w:rsidR="00701BC8" w:rsidRPr="00C761EF">
        <w:rPr>
          <w:rFonts w:ascii="Unna" w:hAnsi="Unna" w:cs="Arial"/>
          <w:sz w:val="22"/>
          <w:szCs w:val="22"/>
        </w:rPr>
        <w:t>con</w:t>
      </w:r>
      <w:r w:rsidR="00761D61" w:rsidRPr="00C761EF">
        <w:rPr>
          <w:rFonts w:ascii="Unna" w:hAnsi="Unna" w:cs="Arial"/>
          <w:sz w:val="22"/>
          <w:szCs w:val="22"/>
        </w:rPr>
        <w:t xml:space="preserve"> discapacidad</w:t>
      </w:r>
      <w:r w:rsidR="00701BC8" w:rsidRPr="00C761EF">
        <w:rPr>
          <w:rFonts w:ascii="Unna" w:hAnsi="Unna" w:cs="Arial"/>
          <w:sz w:val="22"/>
          <w:szCs w:val="22"/>
        </w:rPr>
        <w:t xml:space="preserve">, la </w:t>
      </w:r>
      <w:r w:rsidR="004B4285" w:rsidRPr="00C761EF">
        <w:rPr>
          <w:rFonts w:ascii="Unna" w:hAnsi="Unna" w:cs="Arial"/>
          <w:sz w:val="22"/>
          <w:szCs w:val="22"/>
        </w:rPr>
        <w:t>o</w:t>
      </w:r>
      <w:r w:rsidR="00701BC8" w:rsidRPr="00C761EF">
        <w:rPr>
          <w:rFonts w:ascii="Unna" w:hAnsi="Unna" w:cs="Arial"/>
          <w:sz w:val="22"/>
          <w:szCs w:val="22"/>
        </w:rPr>
        <w:t xml:space="preserve">bservación </w:t>
      </w:r>
      <w:r w:rsidR="004B4285" w:rsidRPr="00C761EF">
        <w:rPr>
          <w:rFonts w:ascii="Unna" w:hAnsi="Unna" w:cs="Arial"/>
          <w:sz w:val="22"/>
          <w:szCs w:val="22"/>
        </w:rPr>
        <w:t>g</w:t>
      </w:r>
      <w:r w:rsidR="00701BC8" w:rsidRPr="00C761EF">
        <w:rPr>
          <w:rFonts w:ascii="Unna" w:hAnsi="Unna" w:cs="Arial"/>
          <w:sz w:val="22"/>
          <w:szCs w:val="22"/>
        </w:rPr>
        <w:t>eneral</w:t>
      </w:r>
      <w:r w:rsidR="002D6887" w:rsidRPr="00C761EF">
        <w:rPr>
          <w:rFonts w:ascii="Unna" w:hAnsi="Unna" w:cs="Arial"/>
          <w:sz w:val="22"/>
          <w:szCs w:val="22"/>
        </w:rPr>
        <w:t xml:space="preserve"> número</w:t>
      </w:r>
      <w:r w:rsidR="00701BC8" w:rsidRPr="00C761EF">
        <w:rPr>
          <w:rFonts w:ascii="Unna" w:hAnsi="Unna" w:cs="Arial"/>
          <w:sz w:val="22"/>
          <w:szCs w:val="22"/>
        </w:rPr>
        <w:t xml:space="preserve"> 9 del Comité de los Derechos del Niño </w:t>
      </w:r>
      <w:r w:rsidR="002F46A6" w:rsidRPr="00C761EF">
        <w:rPr>
          <w:rFonts w:ascii="Unna" w:hAnsi="Unna" w:cs="Arial"/>
          <w:sz w:val="22"/>
          <w:szCs w:val="22"/>
        </w:rPr>
        <w:t xml:space="preserve">ofrece orientación y asistencia a los </w:t>
      </w:r>
      <w:r w:rsidR="004B4285" w:rsidRPr="00C761EF">
        <w:rPr>
          <w:rFonts w:ascii="Unna" w:hAnsi="Unna" w:cs="Arial"/>
          <w:sz w:val="22"/>
          <w:szCs w:val="22"/>
        </w:rPr>
        <w:t>e</w:t>
      </w:r>
      <w:r w:rsidR="002F46A6" w:rsidRPr="00C761EF">
        <w:rPr>
          <w:rFonts w:ascii="Unna" w:hAnsi="Unna" w:cs="Arial"/>
          <w:sz w:val="22"/>
          <w:szCs w:val="22"/>
        </w:rPr>
        <w:t xml:space="preserve">stados </w:t>
      </w:r>
      <w:r w:rsidR="004B4285" w:rsidRPr="00C761EF">
        <w:rPr>
          <w:rFonts w:ascii="Unna" w:hAnsi="Unna" w:cs="Arial"/>
          <w:sz w:val="22"/>
          <w:szCs w:val="22"/>
        </w:rPr>
        <w:t>p</w:t>
      </w:r>
      <w:r w:rsidR="002F46A6" w:rsidRPr="00C761EF">
        <w:rPr>
          <w:rFonts w:ascii="Unna" w:hAnsi="Unna" w:cs="Arial"/>
          <w:sz w:val="22"/>
          <w:szCs w:val="22"/>
        </w:rPr>
        <w:t xml:space="preserve">artes en sus esfuerzos por hacer efectivos </w:t>
      </w:r>
      <w:r w:rsidR="000823CF" w:rsidRPr="00C761EF">
        <w:rPr>
          <w:rFonts w:ascii="Unna" w:hAnsi="Unna" w:cs="Arial"/>
          <w:sz w:val="22"/>
          <w:szCs w:val="22"/>
        </w:rPr>
        <w:t xml:space="preserve">sus </w:t>
      </w:r>
      <w:r w:rsidR="00701BC8" w:rsidRPr="00C761EF">
        <w:rPr>
          <w:rFonts w:ascii="Unna" w:hAnsi="Unna" w:cs="Arial"/>
          <w:sz w:val="22"/>
          <w:szCs w:val="22"/>
        </w:rPr>
        <w:t>derechos</w:t>
      </w:r>
      <w:r w:rsidR="002F46A6" w:rsidRPr="00C761EF">
        <w:rPr>
          <w:rFonts w:ascii="Unna" w:hAnsi="Unna" w:cs="Arial"/>
          <w:sz w:val="22"/>
          <w:szCs w:val="22"/>
        </w:rPr>
        <w:t>, de una forma general que abarque todas las disposiciones de la C</w:t>
      </w:r>
      <w:r w:rsidR="00962264" w:rsidRPr="00C761EF">
        <w:rPr>
          <w:rFonts w:ascii="Unna" w:hAnsi="Unna" w:cs="Arial"/>
          <w:sz w:val="22"/>
          <w:szCs w:val="22"/>
        </w:rPr>
        <w:t>DN</w:t>
      </w:r>
    </w:p>
    <w:p w14:paraId="731D68C4" w14:textId="77CF70A1" w:rsidR="005D7E4E" w:rsidRPr="00C761EF" w:rsidRDefault="00FD3C55" w:rsidP="008470D1">
      <w:pPr>
        <w:pStyle w:val="SingleTxtG"/>
        <w:spacing w:line="276" w:lineRule="auto"/>
        <w:ind w:left="0" w:right="0" w:firstLine="567"/>
        <w:rPr>
          <w:rFonts w:ascii="Unna" w:hAnsi="Unna" w:cs="Arial"/>
          <w:sz w:val="22"/>
          <w:szCs w:val="22"/>
        </w:rPr>
      </w:pPr>
      <w:r w:rsidRPr="00C761EF">
        <w:rPr>
          <w:rFonts w:ascii="Unna" w:hAnsi="Unna" w:cs="Arial"/>
          <w:sz w:val="22"/>
          <w:szCs w:val="22"/>
        </w:rPr>
        <w:t>Por último</w:t>
      </w:r>
      <w:r w:rsidR="000823CF" w:rsidRPr="00C761EF">
        <w:rPr>
          <w:rFonts w:ascii="Unna" w:hAnsi="Unna" w:cs="Arial"/>
          <w:sz w:val="22"/>
          <w:szCs w:val="22"/>
        </w:rPr>
        <w:t>,</w:t>
      </w:r>
      <w:r w:rsidR="006A6926" w:rsidRPr="00C761EF">
        <w:rPr>
          <w:rFonts w:ascii="Unna" w:hAnsi="Unna" w:cs="Arial"/>
          <w:sz w:val="22"/>
          <w:szCs w:val="22"/>
        </w:rPr>
        <w:t xml:space="preserve"> </w:t>
      </w:r>
      <w:r w:rsidR="005D7E4E" w:rsidRPr="00C761EF">
        <w:rPr>
          <w:rFonts w:ascii="Unna" w:hAnsi="Unna" w:cs="Arial"/>
          <w:sz w:val="22"/>
          <w:szCs w:val="22"/>
        </w:rPr>
        <w:t xml:space="preserve">la </w:t>
      </w:r>
      <w:r w:rsidR="00BB3417" w:rsidRPr="00C761EF">
        <w:rPr>
          <w:rFonts w:ascii="Unna" w:hAnsi="Unna" w:cs="Arial"/>
          <w:sz w:val="22"/>
          <w:szCs w:val="22"/>
        </w:rPr>
        <w:t xml:space="preserve">protección de los derechos de las personas con </w:t>
      </w:r>
      <w:r w:rsidR="00761D61" w:rsidRPr="00C761EF">
        <w:rPr>
          <w:rFonts w:ascii="Unna" w:hAnsi="Unna" w:cs="Arial"/>
          <w:sz w:val="22"/>
          <w:szCs w:val="22"/>
        </w:rPr>
        <w:t xml:space="preserve">discapacidad </w:t>
      </w:r>
      <w:r w:rsidR="005D7E4E" w:rsidRPr="00C761EF">
        <w:rPr>
          <w:rFonts w:ascii="Unna" w:hAnsi="Unna" w:cs="Arial"/>
          <w:sz w:val="22"/>
          <w:szCs w:val="22"/>
        </w:rPr>
        <w:t xml:space="preserve">y su realización progresiva </w:t>
      </w:r>
      <w:r w:rsidR="006A6926" w:rsidRPr="00C761EF">
        <w:rPr>
          <w:rFonts w:ascii="Unna" w:hAnsi="Unna" w:cs="Arial"/>
          <w:sz w:val="22"/>
          <w:szCs w:val="22"/>
        </w:rPr>
        <w:t xml:space="preserve">se </w:t>
      </w:r>
      <w:r w:rsidR="005D7E4E" w:rsidRPr="00C761EF">
        <w:rPr>
          <w:rFonts w:ascii="Unna" w:hAnsi="Unna" w:cs="Arial"/>
          <w:sz w:val="22"/>
          <w:szCs w:val="22"/>
        </w:rPr>
        <w:t>complementa con las</w:t>
      </w:r>
      <w:r w:rsidR="004B4285" w:rsidRPr="00C761EF">
        <w:rPr>
          <w:rFonts w:ascii="Unna" w:hAnsi="Unna" w:cs="Arial"/>
          <w:sz w:val="22"/>
          <w:szCs w:val="22"/>
        </w:rPr>
        <w:t xml:space="preserve"> siguientes</w:t>
      </w:r>
      <w:r w:rsidR="005D7E4E" w:rsidRPr="00C761EF">
        <w:rPr>
          <w:rFonts w:ascii="Unna" w:hAnsi="Unna" w:cs="Arial"/>
          <w:sz w:val="22"/>
          <w:szCs w:val="22"/>
        </w:rPr>
        <w:t xml:space="preserve"> </w:t>
      </w:r>
      <w:r w:rsidR="00DF2420" w:rsidRPr="00C761EF">
        <w:rPr>
          <w:rFonts w:ascii="Unna" w:hAnsi="Unna" w:cs="Arial"/>
          <w:sz w:val="22"/>
          <w:szCs w:val="22"/>
        </w:rPr>
        <w:t xml:space="preserve">normas de </w:t>
      </w:r>
      <w:proofErr w:type="spellStart"/>
      <w:r w:rsidR="00DF2420" w:rsidRPr="00C761EF">
        <w:rPr>
          <w:rFonts w:ascii="Unna" w:hAnsi="Unna" w:cs="Arial"/>
          <w:i/>
          <w:iCs/>
          <w:sz w:val="22"/>
          <w:szCs w:val="22"/>
        </w:rPr>
        <w:t>soft</w:t>
      </w:r>
      <w:proofErr w:type="spellEnd"/>
      <w:r w:rsidR="00DF2420" w:rsidRPr="00C761EF">
        <w:rPr>
          <w:rFonts w:ascii="Unna" w:hAnsi="Unna" w:cs="Arial"/>
          <w:i/>
          <w:iCs/>
          <w:sz w:val="22"/>
          <w:szCs w:val="22"/>
        </w:rPr>
        <w:t xml:space="preserve"> </w:t>
      </w:r>
      <w:proofErr w:type="spellStart"/>
      <w:r w:rsidR="00DF2420" w:rsidRPr="00C761EF">
        <w:rPr>
          <w:rFonts w:ascii="Unna" w:hAnsi="Unna" w:cs="Arial"/>
          <w:i/>
          <w:iCs/>
          <w:sz w:val="22"/>
          <w:szCs w:val="22"/>
        </w:rPr>
        <w:t>law</w:t>
      </w:r>
      <w:proofErr w:type="spellEnd"/>
      <w:r w:rsidR="004B4285" w:rsidRPr="00C761EF">
        <w:rPr>
          <w:rFonts w:ascii="Unna" w:hAnsi="Unna" w:cs="Arial"/>
          <w:sz w:val="22"/>
          <w:szCs w:val="22"/>
        </w:rPr>
        <w:t xml:space="preserve">: </w:t>
      </w:r>
      <w:r w:rsidR="009670AE" w:rsidRPr="00C761EF">
        <w:rPr>
          <w:rFonts w:ascii="Unna" w:hAnsi="Unna" w:cs="Arial"/>
          <w:sz w:val="22"/>
          <w:szCs w:val="22"/>
        </w:rPr>
        <w:t>la Declaración de los Derechos del Retrasado Mental, la Declaración de los Derechos de los Impedidos, e</w:t>
      </w:r>
      <w:r w:rsidR="005D7E4E" w:rsidRPr="00C761EF">
        <w:rPr>
          <w:rFonts w:ascii="Unna" w:hAnsi="Unna" w:cs="Arial"/>
          <w:sz w:val="22"/>
          <w:szCs w:val="22"/>
        </w:rPr>
        <w:t>l Programa de Acción Mundial para l</w:t>
      </w:r>
      <w:r w:rsidR="00206E16" w:rsidRPr="00C761EF">
        <w:rPr>
          <w:rFonts w:ascii="Unna" w:hAnsi="Unna" w:cs="Arial"/>
          <w:sz w:val="22"/>
          <w:szCs w:val="22"/>
        </w:rPr>
        <w:t>a</w:t>
      </w:r>
      <w:r w:rsidR="005D7E4E" w:rsidRPr="00C761EF">
        <w:rPr>
          <w:rFonts w:ascii="Unna" w:hAnsi="Unna" w:cs="Arial"/>
          <w:sz w:val="22"/>
          <w:szCs w:val="22"/>
        </w:rPr>
        <w:t>s</w:t>
      </w:r>
      <w:r w:rsidR="00206E16" w:rsidRPr="00C761EF">
        <w:rPr>
          <w:rFonts w:ascii="Unna" w:hAnsi="Unna" w:cs="Arial"/>
          <w:sz w:val="22"/>
          <w:szCs w:val="22"/>
        </w:rPr>
        <w:t xml:space="preserve"> Personas con Discapacidad</w:t>
      </w:r>
      <w:r w:rsidR="005D7E4E" w:rsidRPr="00C761EF">
        <w:rPr>
          <w:rFonts w:ascii="Unna" w:hAnsi="Unna" w:cs="Arial"/>
          <w:sz w:val="22"/>
          <w:szCs w:val="22"/>
        </w:rPr>
        <w:t>,</w:t>
      </w:r>
      <w:r w:rsidR="004A4456" w:rsidRPr="00C761EF">
        <w:rPr>
          <w:rFonts w:ascii="Unna" w:hAnsi="Unna" w:cs="Arial"/>
          <w:sz w:val="22"/>
          <w:szCs w:val="22"/>
        </w:rPr>
        <w:t xml:space="preserve"> los </w:t>
      </w:r>
      <w:r w:rsidR="0096615E" w:rsidRPr="00C761EF">
        <w:rPr>
          <w:rFonts w:ascii="Unna" w:hAnsi="Unna" w:cs="Arial"/>
          <w:sz w:val="22"/>
          <w:szCs w:val="22"/>
        </w:rPr>
        <w:t>p</w:t>
      </w:r>
      <w:r w:rsidR="004A4456" w:rsidRPr="00C761EF">
        <w:rPr>
          <w:rFonts w:ascii="Unna" w:hAnsi="Unna" w:cs="Arial"/>
          <w:sz w:val="22"/>
          <w:szCs w:val="22"/>
        </w:rPr>
        <w:t xml:space="preserve">rincipios para la </w:t>
      </w:r>
      <w:r w:rsidR="0096615E" w:rsidRPr="00C761EF">
        <w:rPr>
          <w:rFonts w:ascii="Unna" w:hAnsi="Unna" w:cs="Arial"/>
          <w:sz w:val="22"/>
          <w:szCs w:val="22"/>
        </w:rPr>
        <w:t>p</w:t>
      </w:r>
      <w:r w:rsidR="004A4456" w:rsidRPr="00C761EF">
        <w:rPr>
          <w:rFonts w:ascii="Unna" w:hAnsi="Unna" w:cs="Arial"/>
          <w:sz w:val="22"/>
          <w:szCs w:val="22"/>
        </w:rPr>
        <w:t xml:space="preserve">rotección de los </w:t>
      </w:r>
      <w:r w:rsidR="0096615E" w:rsidRPr="00C761EF">
        <w:rPr>
          <w:rFonts w:ascii="Unna" w:hAnsi="Unna" w:cs="Arial"/>
          <w:sz w:val="22"/>
          <w:szCs w:val="22"/>
        </w:rPr>
        <w:t>e</w:t>
      </w:r>
      <w:r w:rsidR="004A4456" w:rsidRPr="00C761EF">
        <w:rPr>
          <w:rFonts w:ascii="Unna" w:hAnsi="Unna" w:cs="Arial"/>
          <w:sz w:val="22"/>
          <w:szCs w:val="22"/>
        </w:rPr>
        <w:t xml:space="preserve">nfermos </w:t>
      </w:r>
      <w:r w:rsidR="0096615E" w:rsidRPr="00C761EF">
        <w:rPr>
          <w:rFonts w:ascii="Unna" w:hAnsi="Unna" w:cs="Arial"/>
          <w:sz w:val="22"/>
          <w:szCs w:val="22"/>
        </w:rPr>
        <w:t>m</w:t>
      </w:r>
      <w:r w:rsidR="004A4456" w:rsidRPr="00C761EF">
        <w:rPr>
          <w:rFonts w:ascii="Unna" w:hAnsi="Unna" w:cs="Arial"/>
          <w:sz w:val="22"/>
          <w:szCs w:val="22"/>
        </w:rPr>
        <w:t xml:space="preserve">entales y para el </w:t>
      </w:r>
      <w:r w:rsidR="0096615E" w:rsidRPr="00C761EF">
        <w:rPr>
          <w:rFonts w:ascii="Unna" w:hAnsi="Unna" w:cs="Arial"/>
          <w:sz w:val="22"/>
          <w:szCs w:val="22"/>
        </w:rPr>
        <w:t>m</w:t>
      </w:r>
      <w:r w:rsidR="004A4456" w:rsidRPr="00C761EF">
        <w:rPr>
          <w:rFonts w:ascii="Unna" w:hAnsi="Unna" w:cs="Arial"/>
          <w:sz w:val="22"/>
          <w:szCs w:val="22"/>
        </w:rPr>
        <w:t xml:space="preserve">ejoramiento de la </w:t>
      </w:r>
      <w:r w:rsidR="0096615E" w:rsidRPr="00C761EF">
        <w:rPr>
          <w:rFonts w:ascii="Unna" w:hAnsi="Unna" w:cs="Arial"/>
          <w:sz w:val="22"/>
          <w:szCs w:val="22"/>
        </w:rPr>
        <w:t>a</w:t>
      </w:r>
      <w:r w:rsidR="004A4456" w:rsidRPr="00C761EF">
        <w:rPr>
          <w:rFonts w:ascii="Unna" w:hAnsi="Unna" w:cs="Arial"/>
          <w:sz w:val="22"/>
          <w:szCs w:val="22"/>
        </w:rPr>
        <w:t xml:space="preserve">tención de la </w:t>
      </w:r>
      <w:r w:rsidR="0096615E" w:rsidRPr="00C761EF">
        <w:rPr>
          <w:rFonts w:ascii="Unna" w:hAnsi="Unna" w:cs="Arial"/>
          <w:sz w:val="22"/>
          <w:szCs w:val="22"/>
        </w:rPr>
        <w:t>sa</w:t>
      </w:r>
      <w:r w:rsidR="004A4456" w:rsidRPr="00C761EF">
        <w:rPr>
          <w:rFonts w:ascii="Unna" w:hAnsi="Unna" w:cs="Arial"/>
          <w:sz w:val="22"/>
          <w:szCs w:val="22"/>
        </w:rPr>
        <w:t xml:space="preserve">lud </w:t>
      </w:r>
      <w:r w:rsidR="0096615E" w:rsidRPr="00C761EF">
        <w:rPr>
          <w:rFonts w:ascii="Unna" w:hAnsi="Unna" w:cs="Arial"/>
          <w:sz w:val="22"/>
          <w:szCs w:val="22"/>
        </w:rPr>
        <w:t>m</w:t>
      </w:r>
      <w:r w:rsidR="004A4456" w:rsidRPr="00C761EF">
        <w:rPr>
          <w:rFonts w:ascii="Unna" w:hAnsi="Unna" w:cs="Arial"/>
          <w:sz w:val="22"/>
          <w:szCs w:val="22"/>
        </w:rPr>
        <w:t>ental,</w:t>
      </w:r>
      <w:r w:rsidR="005D7E4E" w:rsidRPr="00C761EF">
        <w:rPr>
          <w:rFonts w:ascii="Unna" w:hAnsi="Unna" w:cs="Arial"/>
          <w:sz w:val="22"/>
          <w:szCs w:val="22"/>
        </w:rPr>
        <w:t xml:space="preserve"> </w:t>
      </w:r>
      <w:r w:rsidR="007A6989" w:rsidRPr="00C761EF">
        <w:rPr>
          <w:rFonts w:ascii="Unna" w:hAnsi="Unna" w:cs="Arial"/>
          <w:sz w:val="22"/>
          <w:szCs w:val="22"/>
        </w:rPr>
        <w:t xml:space="preserve">la Resolución sobre la Situación de las Personas </w:t>
      </w:r>
      <w:r w:rsidR="00752D3D" w:rsidRPr="00C761EF">
        <w:rPr>
          <w:rFonts w:ascii="Unna" w:hAnsi="Unna" w:cs="Arial"/>
          <w:sz w:val="22"/>
          <w:szCs w:val="22"/>
        </w:rPr>
        <w:t>con Discapacidad en el Continente Americano,</w:t>
      </w:r>
      <w:r w:rsidR="00FE4A49" w:rsidRPr="00C761EF">
        <w:rPr>
          <w:rFonts w:ascii="Unna" w:hAnsi="Unna" w:cs="Arial"/>
          <w:sz w:val="22"/>
          <w:szCs w:val="22"/>
        </w:rPr>
        <w:t xml:space="preserve"> el Compromiso de Panamá con las Personas con Discapacidad en el Continente Americano,</w:t>
      </w:r>
      <w:r w:rsidR="00752D3D" w:rsidRPr="00C761EF">
        <w:rPr>
          <w:rFonts w:ascii="Unna" w:hAnsi="Unna" w:cs="Arial"/>
          <w:sz w:val="22"/>
          <w:szCs w:val="22"/>
        </w:rPr>
        <w:t xml:space="preserve"> </w:t>
      </w:r>
      <w:r w:rsidR="005D7E4E" w:rsidRPr="00C761EF">
        <w:rPr>
          <w:rFonts w:ascii="Unna" w:hAnsi="Unna" w:cs="Arial"/>
          <w:sz w:val="22"/>
          <w:szCs w:val="22"/>
        </w:rPr>
        <w:t>las N</w:t>
      </w:r>
      <w:r w:rsidR="00BF625E" w:rsidRPr="00C761EF">
        <w:rPr>
          <w:rFonts w:ascii="Unna" w:hAnsi="Unna" w:cs="Arial"/>
          <w:sz w:val="22"/>
          <w:szCs w:val="22"/>
        </w:rPr>
        <w:t xml:space="preserve">ormas Uniformes sobre la Igualdad de oportunidades de las </w:t>
      </w:r>
      <w:r w:rsidR="00B66292" w:rsidRPr="00C761EF">
        <w:rPr>
          <w:rFonts w:ascii="Unna" w:hAnsi="Unna" w:cs="Arial"/>
          <w:sz w:val="22"/>
          <w:szCs w:val="22"/>
        </w:rPr>
        <w:t>P</w:t>
      </w:r>
      <w:r w:rsidR="00BF625E" w:rsidRPr="00C761EF">
        <w:rPr>
          <w:rFonts w:ascii="Unna" w:hAnsi="Unna" w:cs="Arial"/>
          <w:sz w:val="22"/>
          <w:szCs w:val="22"/>
        </w:rPr>
        <w:t xml:space="preserve">ersonas con </w:t>
      </w:r>
      <w:r w:rsidR="00B66292" w:rsidRPr="00C761EF">
        <w:rPr>
          <w:rFonts w:ascii="Unna" w:hAnsi="Unna" w:cs="Arial"/>
          <w:sz w:val="22"/>
          <w:szCs w:val="22"/>
        </w:rPr>
        <w:t>D</w:t>
      </w:r>
      <w:r w:rsidR="00BF625E" w:rsidRPr="00C761EF">
        <w:rPr>
          <w:rFonts w:ascii="Unna" w:hAnsi="Unna" w:cs="Arial"/>
          <w:sz w:val="22"/>
          <w:szCs w:val="22"/>
        </w:rPr>
        <w:t>iscapacidad</w:t>
      </w:r>
      <w:r w:rsidR="0096615E" w:rsidRPr="00C761EF">
        <w:rPr>
          <w:rFonts w:ascii="Unna" w:hAnsi="Unna" w:cs="Arial"/>
          <w:sz w:val="22"/>
          <w:szCs w:val="22"/>
        </w:rPr>
        <w:t xml:space="preserve"> y</w:t>
      </w:r>
      <w:r w:rsidR="005D7E4E" w:rsidRPr="00C761EF">
        <w:rPr>
          <w:rFonts w:ascii="Unna" w:hAnsi="Unna" w:cs="Arial"/>
          <w:sz w:val="22"/>
          <w:szCs w:val="22"/>
        </w:rPr>
        <w:t xml:space="preserve"> </w:t>
      </w:r>
      <w:r w:rsidR="009203F7" w:rsidRPr="00C761EF">
        <w:rPr>
          <w:rFonts w:ascii="Unna" w:hAnsi="Unna" w:cs="Arial"/>
          <w:sz w:val="22"/>
          <w:szCs w:val="22"/>
        </w:rPr>
        <w:t xml:space="preserve">las </w:t>
      </w:r>
      <w:r w:rsidR="0096615E" w:rsidRPr="00C761EF">
        <w:rPr>
          <w:rFonts w:ascii="Unna" w:hAnsi="Unna" w:cs="Arial"/>
          <w:sz w:val="22"/>
          <w:szCs w:val="22"/>
        </w:rPr>
        <w:t>d</w:t>
      </w:r>
      <w:r w:rsidR="009203F7" w:rsidRPr="00C761EF">
        <w:rPr>
          <w:rFonts w:ascii="Unna" w:hAnsi="Unna" w:cs="Arial"/>
          <w:sz w:val="22"/>
          <w:szCs w:val="22"/>
        </w:rPr>
        <w:t>irectrices para el establecimiento y desarrollo de comités nacionales de coordinación en la esfera de la discapacidad u órganos análogos</w:t>
      </w:r>
      <w:r w:rsidR="00C8671E" w:rsidRPr="00C761EF">
        <w:rPr>
          <w:rFonts w:ascii="Unna" w:hAnsi="Unna" w:cs="Arial"/>
          <w:sz w:val="22"/>
          <w:szCs w:val="22"/>
        </w:rPr>
        <w:t xml:space="preserve"> que favorecen la implementación de acciones para impulsar su desarrollo y participación social. </w:t>
      </w:r>
    </w:p>
    <w:p w14:paraId="0D2654F0" w14:textId="50A96A43" w:rsidR="00510928" w:rsidRPr="00C761EF" w:rsidRDefault="001544FA" w:rsidP="003B6677">
      <w:pPr>
        <w:autoSpaceDE w:val="0"/>
        <w:autoSpaceDN w:val="0"/>
        <w:adjustRightInd w:val="0"/>
        <w:jc w:val="both"/>
        <w:rPr>
          <w:rFonts w:ascii="Unna" w:eastAsiaTheme="minorHAnsi" w:hAnsi="Unna" w:cs="Arial"/>
          <w:b/>
          <w:bCs/>
          <w:sz w:val="22"/>
          <w:szCs w:val="22"/>
          <w:lang w:eastAsia="en-US"/>
        </w:rPr>
      </w:pPr>
      <w:r w:rsidRPr="00C761EF">
        <w:rPr>
          <w:rFonts w:ascii="Unna" w:eastAsiaTheme="minorHAnsi" w:hAnsi="Unna" w:cs="Arial"/>
          <w:b/>
          <w:bCs/>
          <w:sz w:val="22"/>
          <w:szCs w:val="22"/>
          <w:lang w:eastAsia="en-US"/>
        </w:rPr>
        <w:t xml:space="preserve">IV. LA DISCRIMINACIÓN APOYADA EN LA </w:t>
      </w:r>
      <w:r w:rsidR="00761D61" w:rsidRPr="00C761EF">
        <w:rPr>
          <w:rFonts w:ascii="Unna" w:eastAsiaTheme="minorHAnsi" w:hAnsi="Unna" w:cs="Arial"/>
          <w:b/>
          <w:bCs/>
          <w:sz w:val="22"/>
          <w:szCs w:val="22"/>
          <w:lang w:eastAsia="en-US"/>
        </w:rPr>
        <w:t xml:space="preserve">DISCAPACIDAD </w:t>
      </w:r>
    </w:p>
    <w:p w14:paraId="63DD6ED5" w14:textId="6A037A5F" w:rsidR="005B3341" w:rsidRPr="00C761EF" w:rsidRDefault="005B3341" w:rsidP="008470D1">
      <w:pPr>
        <w:spacing w:line="276" w:lineRule="auto"/>
        <w:ind w:firstLine="567"/>
        <w:jc w:val="both"/>
        <w:rPr>
          <w:rFonts w:ascii="Unna" w:hAnsi="Unna" w:cs="Arial"/>
          <w:color w:val="070707"/>
          <w:sz w:val="22"/>
          <w:szCs w:val="22"/>
          <w:lang w:val="es-ES"/>
        </w:rPr>
      </w:pPr>
      <w:r w:rsidRPr="00C761EF">
        <w:rPr>
          <w:rFonts w:ascii="Unna" w:hAnsi="Unna" w:cs="Arial"/>
          <w:color w:val="070707"/>
          <w:sz w:val="22"/>
          <w:szCs w:val="22"/>
          <w:lang w:val="es-ES"/>
        </w:rPr>
        <w:t xml:space="preserve">A pesar de que la cláusula del contenido esencial se encuentra positivizada a nivel mundial en los textos constitucionales e internacionales, </w:t>
      </w:r>
      <w:r w:rsidR="00F56272" w:rsidRPr="00C761EF">
        <w:rPr>
          <w:rFonts w:ascii="Unna" w:hAnsi="Unna" w:cs="Arial"/>
          <w:color w:val="070707"/>
          <w:sz w:val="22"/>
          <w:szCs w:val="22"/>
          <w:lang w:val="es-ES"/>
        </w:rPr>
        <w:t xml:space="preserve">la </w:t>
      </w:r>
      <w:r w:rsidRPr="00C761EF">
        <w:rPr>
          <w:rFonts w:ascii="Unna" w:hAnsi="Unna" w:cs="Arial"/>
          <w:color w:val="070707"/>
          <w:sz w:val="22"/>
          <w:szCs w:val="22"/>
          <w:lang w:val="es-ES"/>
        </w:rPr>
        <w:t>falta de conceptualización en los mismos, en contravención a la racionalidad comunicativa o lingüística,</w:t>
      </w:r>
      <w:r w:rsidR="004676FB">
        <w:rPr>
          <w:rFonts w:ascii="ZWAdobeF" w:hAnsi="ZWAdobeF" w:cs="ZWAdobeF"/>
          <w:sz w:val="2"/>
          <w:szCs w:val="2"/>
          <w:lang w:val="es-ES"/>
        </w:rPr>
        <w:t>32F</w:t>
      </w:r>
      <w:r w:rsidRPr="00C761EF">
        <w:rPr>
          <w:rStyle w:val="Refdenotaalpie"/>
          <w:rFonts w:ascii="Unna" w:hAnsi="Unna" w:cs="Arial"/>
          <w:color w:val="070707"/>
          <w:sz w:val="22"/>
          <w:szCs w:val="22"/>
          <w:lang w:val="es-ES"/>
        </w:rPr>
        <w:footnoteReference w:id="33"/>
      </w:r>
      <w:r w:rsidRPr="00C761EF">
        <w:rPr>
          <w:rFonts w:ascii="Unna" w:hAnsi="Unna" w:cs="Arial"/>
          <w:color w:val="070707"/>
          <w:sz w:val="22"/>
          <w:szCs w:val="22"/>
          <w:lang w:val="es-ES"/>
        </w:rPr>
        <w:t xml:space="preserve">dificulta su comprensión y la correcta identificación, delimitación y restricciones de los derechos fundamentales. </w:t>
      </w:r>
    </w:p>
    <w:p w14:paraId="3182B881" w14:textId="227A82E1" w:rsidR="00EE6811" w:rsidRPr="00C761EF" w:rsidRDefault="00F56272" w:rsidP="008470D1">
      <w:pPr>
        <w:spacing w:line="276" w:lineRule="auto"/>
        <w:ind w:firstLine="567"/>
        <w:jc w:val="both"/>
        <w:rPr>
          <w:rFonts w:ascii="Unna" w:hAnsi="Unna" w:cs="Arial"/>
          <w:sz w:val="22"/>
          <w:szCs w:val="22"/>
        </w:rPr>
      </w:pPr>
      <w:r w:rsidRPr="00C761EF">
        <w:rPr>
          <w:rFonts w:ascii="Unna" w:hAnsi="Unna" w:cs="Arial"/>
          <w:color w:val="070707"/>
          <w:sz w:val="22"/>
          <w:szCs w:val="22"/>
          <w:lang w:val="es-ES"/>
        </w:rPr>
        <w:t>La doctrina y la jurisprudencia h</w:t>
      </w:r>
      <w:r w:rsidR="005B3341" w:rsidRPr="00C761EF">
        <w:rPr>
          <w:rFonts w:ascii="Unna" w:hAnsi="Unna" w:cs="Arial"/>
          <w:color w:val="070707"/>
          <w:sz w:val="22"/>
          <w:szCs w:val="22"/>
          <w:lang w:val="es-ES"/>
        </w:rPr>
        <w:t>a</w:t>
      </w:r>
      <w:r w:rsidRPr="00C761EF">
        <w:rPr>
          <w:rFonts w:ascii="Unna" w:hAnsi="Unna" w:cs="Arial"/>
          <w:color w:val="070707"/>
          <w:sz w:val="22"/>
          <w:szCs w:val="22"/>
          <w:lang w:val="es-ES"/>
        </w:rPr>
        <w:t>n</w:t>
      </w:r>
      <w:r w:rsidR="005B3341" w:rsidRPr="00C761EF">
        <w:rPr>
          <w:rFonts w:ascii="Unna" w:hAnsi="Unna" w:cs="Arial"/>
          <w:color w:val="070707"/>
          <w:sz w:val="22"/>
          <w:szCs w:val="22"/>
          <w:lang w:val="es-ES"/>
        </w:rPr>
        <w:t xml:space="preserve"> asumido la ardua tarea de conceptualizar al contenido esencial de los derechos fundamentales a pesar de reconocer su carácter indeterminado. </w:t>
      </w:r>
      <w:r w:rsidR="00545B8D" w:rsidRPr="00C761EF">
        <w:rPr>
          <w:rFonts w:ascii="Unna" w:hAnsi="Unna" w:cs="Arial"/>
          <w:color w:val="070707"/>
          <w:sz w:val="22"/>
          <w:szCs w:val="22"/>
          <w:lang w:val="es-ES"/>
        </w:rPr>
        <w:t xml:space="preserve">En este trabajo se adopta </w:t>
      </w:r>
      <w:r w:rsidR="00545B8D" w:rsidRPr="00C761EF">
        <w:rPr>
          <w:rFonts w:ascii="Unna" w:hAnsi="Unna" w:cs="Arial"/>
          <w:sz w:val="22"/>
          <w:szCs w:val="22"/>
          <w:lang w:val="es-ES"/>
        </w:rPr>
        <w:t>l</w:t>
      </w:r>
      <w:r w:rsidR="005B3341" w:rsidRPr="00C761EF">
        <w:rPr>
          <w:rFonts w:ascii="Unna" w:hAnsi="Unna" w:cs="Arial"/>
          <w:sz w:val="22"/>
          <w:szCs w:val="22"/>
          <w:lang w:val="es-ES"/>
        </w:rPr>
        <w:t>a definición del contenido esencial de un derecho como aquello que lo identifica y hace reconocible, evitando su desaparición o transformación</w:t>
      </w:r>
      <w:r w:rsidR="005B3341" w:rsidRPr="00C761EF">
        <w:rPr>
          <w:rFonts w:ascii="Unna" w:hAnsi="Unna" w:cs="Arial"/>
          <w:sz w:val="22"/>
          <w:szCs w:val="22"/>
        </w:rPr>
        <w:t xml:space="preserve"> en otro derecho</w:t>
      </w:r>
      <w:r w:rsidR="00545B8D" w:rsidRPr="00C761EF">
        <w:rPr>
          <w:rFonts w:ascii="Unna" w:hAnsi="Unna" w:cs="Arial"/>
          <w:sz w:val="22"/>
          <w:szCs w:val="22"/>
        </w:rPr>
        <w:t>.</w:t>
      </w:r>
      <w:r w:rsidR="004676FB">
        <w:rPr>
          <w:rFonts w:ascii="ZWAdobeF" w:hAnsi="ZWAdobeF" w:cs="ZWAdobeF"/>
          <w:sz w:val="2"/>
          <w:szCs w:val="2"/>
        </w:rPr>
        <w:t>33F</w:t>
      </w:r>
      <w:r w:rsidR="00545B8D" w:rsidRPr="00C761EF">
        <w:rPr>
          <w:rStyle w:val="Refdenotaalpie"/>
          <w:rFonts w:ascii="Unna" w:hAnsi="Unna" w:cs="Arial"/>
          <w:sz w:val="22"/>
          <w:szCs w:val="22"/>
        </w:rPr>
        <w:footnoteReference w:id="34"/>
      </w:r>
      <w:r w:rsidR="005B3341" w:rsidRPr="00C761EF">
        <w:rPr>
          <w:rFonts w:ascii="Unna" w:hAnsi="Unna" w:cs="Arial"/>
          <w:sz w:val="22"/>
          <w:szCs w:val="22"/>
        </w:rPr>
        <w:t xml:space="preserve"> Al identificarse </w:t>
      </w:r>
      <w:r w:rsidRPr="00C761EF">
        <w:rPr>
          <w:rFonts w:ascii="Unna" w:hAnsi="Unna" w:cs="Arial"/>
          <w:sz w:val="22"/>
          <w:szCs w:val="22"/>
        </w:rPr>
        <w:t xml:space="preserve">el </w:t>
      </w:r>
      <w:r w:rsidR="005B3341" w:rsidRPr="00C761EF">
        <w:rPr>
          <w:rFonts w:ascii="Unna" w:hAnsi="Unna" w:cs="Arial"/>
          <w:sz w:val="22"/>
          <w:szCs w:val="22"/>
          <w:lang w:val="es-ES"/>
        </w:rPr>
        <w:t xml:space="preserve">contenido esencial de un derecho fundamental como el derecho </w:t>
      </w:r>
      <w:r w:rsidRPr="00C761EF">
        <w:rPr>
          <w:rFonts w:ascii="Unna" w:hAnsi="Unna" w:cs="Arial"/>
          <w:sz w:val="22"/>
          <w:szCs w:val="22"/>
          <w:lang w:val="es-ES"/>
        </w:rPr>
        <w:t>mismo</w:t>
      </w:r>
      <w:r w:rsidR="005B3341" w:rsidRPr="00C761EF">
        <w:rPr>
          <w:rFonts w:ascii="Unna" w:hAnsi="Unna" w:cs="Arial"/>
          <w:sz w:val="22"/>
          <w:szCs w:val="22"/>
          <w:lang w:val="es-ES"/>
        </w:rPr>
        <w:t xml:space="preserve">, </w:t>
      </w:r>
      <w:r w:rsidR="005B3341" w:rsidRPr="00C761EF">
        <w:rPr>
          <w:rFonts w:ascii="Unna" w:hAnsi="Unna" w:cs="Arial"/>
          <w:sz w:val="22"/>
          <w:szCs w:val="22"/>
        </w:rPr>
        <w:t xml:space="preserve">se reconoce que cada derecho fundamental tiene su propio </w:t>
      </w:r>
      <w:r w:rsidR="005B3341" w:rsidRPr="00C761EF">
        <w:rPr>
          <w:rFonts w:ascii="Unna" w:hAnsi="Unna" w:cs="Arial"/>
          <w:sz w:val="22"/>
          <w:szCs w:val="22"/>
        </w:rPr>
        <w:lastRenderedPageBreak/>
        <w:t>contenido</w:t>
      </w:r>
      <w:r w:rsidRPr="00C761EF">
        <w:rPr>
          <w:rFonts w:ascii="Unna" w:hAnsi="Unna" w:cs="Arial"/>
          <w:sz w:val="22"/>
          <w:szCs w:val="22"/>
        </w:rPr>
        <w:t xml:space="preserve">, así como </w:t>
      </w:r>
      <w:r w:rsidR="00EE6811" w:rsidRPr="00C761EF">
        <w:rPr>
          <w:rFonts w:ascii="Unna" w:hAnsi="Unna" w:cs="Arial"/>
          <w:sz w:val="22"/>
          <w:szCs w:val="22"/>
        </w:rPr>
        <w:t>elementos que lo conforman</w:t>
      </w:r>
      <w:r w:rsidRPr="00C761EF">
        <w:rPr>
          <w:rFonts w:ascii="Unna" w:hAnsi="Unna" w:cs="Arial"/>
          <w:sz w:val="22"/>
          <w:szCs w:val="22"/>
        </w:rPr>
        <w:t>.</w:t>
      </w:r>
      <w:r w:rsidR="00EE6811" w:rsidRPr="00C761EF">
        <w:rPr>
          <w:rFonts w:ascii="Unna" w:hAnsi="Unna" w:cs="Arial"/>
          <w:sz w:val="22"/>
          <w:szCs w:val="22"/>
        </w:rPr>
        <w:t xml:space="preserve"> </w:t>
      </w:r>
      <w:r w:rsidRPr="00C761EF">
        <w:rPr>
          <w:rFonts w:ascii="Unna" w:hAnsi="Unna" w:cs="Arial"/>
          <w:sz w:val="22"/>
          <w:szCs w:val="22"/>
        </w:rPr>
        <w:t xml:space="preserve">Estos </w:t>
      </w:r>
      <w:r w:rsidR="005B3341" w:rsidRPr="00C761EF">
        <w:rPr>
          <w:rFonts w:ascii="Unna" w:hAnsi="Unna" w:cs="Arial"/>
          <w:sz w:val="22"/>
          <w:szCs w:val="22"/>
        </w:rPr>
        <w:t>debe</w:t>
      </w:r>
      <w:r w:rsidR="00EE6811" w:rsidRPr="00C761EF">
        <w:rPr>
          <w:rFonts w:ascii="Unna" w:hAnsi="Unna" w:cs="Arial"/>
          <w:sz w:val="22"/>
          <w:szCs w:val="22"/>
        </w:rPr>
        <w:t>n</w:t>
      </w:r>
      <w:r w:rsidR="005B3341" w:rsidRPr="00C761EF">
        <w:rPr>
          <w:rFonts w:ascii="Unna" w:hAnsi="Unna" w:cs="Arial"/>
          <w:sz w:val="22"/>
          <w:szCs w:val="22"/>
        </w:rPr>
        <w:t xml:space="preserve"> </w:t>
      </w:r>
      <w:r w:rsidR="00E840BB" w:rsidRPr="00C761EF">
        <w:rPr>
          <w:rFonts w:ascii="Unna" w:hAnsi="Unna" w:cs="Arial"/>
          <w:sz w:val="22"/>
          <w:szCs w:val="22"/>
        </w:rPr>
        <w:t xml:space="preserve">determinarse </w:t>
      </w:r>
      <w:r w:rsidR="005B3341" w:rsidRPr="00C761EF">
        <w:rPr>
          <w:rFonts w:ascii="Unna" w:hAnsi="Unna" w:cs="Arial"/>
          <w:sz w:val="22"/>
          <w:szCs w:val="22"/>
        </w:rPr>
        <w:t>acudiendo a su naturaleza jurídica, a los intereses que tutela</w:t>
      </w:r>
      <w:r w:rsidRPr="00C761EF">
        <w:rPr>
          <w:rFonts w:ascii="Unna" w:hAnsi="Unna" w:cs="Arial"/>
          <w:sz w:val="22"/>
          <w:szCs w:val="22"/>
        </w:rPr>
        <w:t xml:space="preserve"> y</w:t>
      </w:r>
      <w:r w:rsidR="005B3341" w:rsidRPr="00C761EF">
        <w:rPr>
          <w:rFonts w:ascii="Unna" w:hAnsi="Unna" w:cs="Arial"/>
          <w:sz w:val="22"/>
          <w:szCs w:val="22"/>
        </w:rPr>
        <w:t xml:space="preserve"> a su variabilidad por tener que adaptarse a nuevas necesidades o exigencias de protección de los bienes que le sirven de fundamento</w:t>
      </w:r>
      <w:r w:rsidRPr="00C761EF">
        <w:rPr>
          <w:rFonts w:ascii="Unna" w:hAnsi="Unna" w:cs="Arial"/>
          <w:sz w:val="22"/>
          <w:szCs w:val="22"/>
        </w:rPr>
        <w:t>.</w:t>
      </w:r>
      <w:r w:rsidR="00F73A17" w:rsidRPr="00C761EF">
        <w:rPr>
          <w:rFonts w:ascii="Unna" w:hAnsi="Unna" w:cs="Arial"/>
          <w:sz w:val="22"/>
          <w:szCs w:val="22"/>
        </w:rPr>
        <w:t xml:space="preserve"> </w:t>
      </w:r>
      <w:r w:rsidRPr="00C761EF">
        <w:rPr>
          <w:rFonts w:ascii="Unna" w:hAnsi="Unna" w:cs="Arial"/>
          <w:sz w:val="22"/>
          <w:szCs w:val="22"/>
        </w:rPr>
        <w:t xml:space="preserve">A </w:t>
      </w:r>
      <w:r w:rsidR="005B3341" w:rsidRPr="00C761EF">
        <w:rPr>
          <w:rFonts w:ascii="Unna" w:hAnsi="Unna" w:cs="Arial"/>
          <w:sz w:val="22"/>
          <w:szCs w:val="22"/>
        </w:rPr>
        <w:t xml:space="preserve">partir de </w:t>
      </w:r>
      <w:r w:rsidR="00CC6B84" w:rsidRPr="00C761EF">
        <w:rPr>
          <w:rFonts w:ascii="Unna" w:hAnsi="Unna" w:cs="Arial"/>
          <w:sz w:val="22"/>
          <w:szCs w:val="22"/>
        </w:rPr>
        <w:t xml:space="preserve">la identificación del contenido esencial de los derechos </w:t>
      </w:r>
      <w:r w:rsidR="0010009F" w:rsidRPr="00C761EF">
        <w:rPr>
          <w:rFonts w:ascii="Unna" w:hAnsi="Unna" w:cs="Arial"/>
          <w:sz w:val="22"/>
          <w:szCs w:val="22"/>
        </w:rPr>
        <w:t>se</w:t>
      </w:r>
      <w:r w:rsidR="00FD70F7" w:rsidRPr="00C761EF">
        <w:rPr>
          <w:rFonts w:ascii="Unna" w:hAnsi="Unna" w:cs="Arial"/>
          <w:sz w:val="22"/>
          <w:szCs w:val="22"/>
        </w:rPr>
        <w:t xml:space="preserve"> evita</w:t>
      </w:r>
      <w:r w:rsidR="0010009F" w:rsidRPr="00C761EF">
        <w:rPr>
          <w:rFonts w:ascii="Unna" w:hAnsi="Unna" w:cs="Arial"/>
          <w:sz w:val="22"/>
          <w:szCs w:val="22"/>
        </w:rPr>
        <w:t xml:space="preserve"> </w:t>
      </w:r>
      <w:r w:rsidR="00CC6B84" w:rsidRPr="00C761EF">
        <w:rPr>
          <w:rFonts w:ascii="Unna" w:hAnsi="Unna" w:cs="Arial"/>
          <w:sz w:val="22"/>
          <w:szCs w:val="22"/>
        </w:rPr>
        <w:t xml:space="preserve">la </w:t>
      </w:r>
      <w:r w:rsidR="005B3341" w:rsidRPr="00C761EF">
        <w:rPr>
          <w:rFonts w:ascii="Unna" w:hAnsi="Unna" w:cs="Arial"/>
          <w:sz w:val="22"/>
          <w:szCs w:val="22"/>
        </w:rPr>
        <w:t xml:space="preserve">transformación </w:t>
      </w:r>
      <w:r w:rsidR="00CC6B84" w:rsidRPr="00C761EF">
        <w:rPr>
          <w:rFonts w:ascii="Unna" w:hAnsi="Unna" w:cs="Arial"/>
          <w:sz w:val="22"/>
          <w:szCs w:val="22"/>
        </w:rPr>
        <w:t xml:space="preserve">de </w:t>
      </w:r>
      <w:r w:rsidR="00826815" w:rsidRPr="00C761EF">
        <w:rPr>
          <w:rFonts w:ascii="Unna" w:hAnsi="Unna" w:cs="Arial"/>
          <w:sz w:val="22"/>
          <w:szCs w:val="22"/>
        </w:rPr>
        <w:t>sus componentes y obligaciones que impone su cumplimiento</w:t>
      </w:r>
      <w:r w:rsidR="0010009F" w:rsidRPr="00C761EF">
        <w:rPr>
          <w:rFonts w:ascii="Unna" w:hAnsi="Unna" w:cs="Arial"/>
          <w:sz w:val="22"/>
          <w:szCs w:val="22"/>
        </w:rPr>
        <w:t>, lo que</w:t>
      </w:r>
      <w:r w:rsidR="00CC6B84" w:rsidRPr="00C761EF">
        <w:rPr>
          <w:rFonts w:ascii="Unna" w:hAnsi="Unna" w:cs="Arial"/>
          <w:sz w:val="22"/>
          <w:szCs w:val="22"/>
        </w:rPr>
        <w:t xml:space="preserve"> </w:t>
      </w:r>
      <w:r w:rsidR="00826815" w:rsidRPr="00C761EF">
        <w:rPr>
          <w:rFonts w:ascii="Unna" w:hAnsi="Unna" w:cs="Arial"/>
          <w:sz w:val="22"/>
          <w:szCs w:val="22"/>
        </w:rPr>
        <w:t xml:space="preserve">favorece su exigibilidad </w:t>
      </w:r>
      <w:r w:rsidR="00EE6811" w:rsidRPr="00C761EF">
        <w:rPr>
          <w:rFonts w:ascii="Unna" w:hAnsi="Unna" w:cs="Arial"/>
          <w:sz w:val="22"/>
          <w:szCs w:val="22"/>
        </w:rPr>
        <w:t xml:space="preserve">cuando </w:t>
      </w:r>
      <w:r w:rsidR="008A7088" w:rsidRPr="00C761EF">
        <w:rPr>
          <w:rFonts w:ascii="Unna" w:hAnsi="Unna" w:cs="Arial"/>
          <w:sz w:val="22"/>
          <w:szCs w:val="22"/>
        </w:rPr>
        <w:t xml:space="preserve">ocurre </w:t>
      </w:r>
      <w:r w:rsidR="00EE6811" w:rsidRPr="00C761EF">
        <w:rPr>
          <w:rFonts w:ascii="Unna" w:hAnsi="Unna" w:cs="Arial"/>
          <w:sz w:val="22"/>
          <w:szCs w:val="22"/>
        </w:rPr>
        <w:t>su transgresión</w:t>
      </w:r>
      <w:r w:rsidR="008A7088" w:rsidRPr="00C761EF">
        <w:rPr>
          <w:rFonts w:ascii="Unna" w:hAnsi="Unna" w:cs="Arial"/>
          <w:sz w:val="22"/>
          <w:szCs w:val="22"/>
        </w:rPr>
        <w:t xml:space="preserve">. </w:t>
      </w:r>
    </w:p>
    <w:p w14:paraId="5FD27758" w14:textId="617F5AD5" w:rsidR="00DC6E76" w:rsidRPr="00C761EF" w:rsidRDefault="00510928" w:rsidP="008470D1">
      <w:pPr>
        <w:spacing w:line="276" w:lineRule="auto"/>
        <w:ind w:firstLine="567"/>
        <w:jc w:val="both"/>
        <w:rPr>
          <w:rFonts w:ascii="Unna" w:hAnsi="Unna" w:cs="Arial"/>
          <w:sz w:val="22"/>
          <w:szCs w:val="22"/>
        </w:rPr>
      </w:pPr>
      <w:r w:rsidRPr="00C761EF">
        <w:rPr>
          <w:rFonts w:ascii="Unna" w:hAnsi="Unna" w:cs="Arial"/>
          <w:color w:val="0D0D0D" w:themeColor="text1" w:themeTint="F2"/>
          <w:sz w:val="22"/>
          <w:szCs w:val="22"/>
        </w:rPr>
        <w:t>La Corte IDH y la Organización Internacional del Trabajo (OIT)</w:t>
      </w:r>
      <w:r w:rsidR="004676FB">
        <w:rPr>
          <w:rFonts w:ascii="ZWAdobeF" w:hAnsi="ZWAdobeF" w:cs="ZWAdobeF"/>
          <w:sz w:val="2"/>
          <w:szCs w:val="2"/>
        </w:rPr>
        <w:t>34F</w:t>
      </w:r>
      <w:r w:rsidRPr="00C761EF">
        <w:rPr>
          <w:rStyle w:val="Refdenotaalpie"/>
          <w:rFonts w:ascii="Unna" w:hAnsi="Unna" w:cs="Arial"/>
          <w:color w:val="0D0D0D" w:themeColor="text1" w:themeTint="F2"/>
          <w:sz w:val="22"/>
          <w:szCs w:val="22"/>
        </w:rPr>
        <w:footnoteReference w:id="35"/>
      </w:r>
      <w:r w:rsidRPr="00C761EF">
        <w:rPr>
          <w:rFonts w:ascii="Unna" w:hAnsi="Unna" w:cs="Arial"/>
          <w:color w:val="0D0D0D" w:themeColor="text1" w:themeTint="F2"/>
          <w:sz w:val="22"/>
          <w:szCs w:val="22"/>
        </w:rPr>
        <w:t xml:space="preserve"> han considerado que las personas trabajadoras tienen derecho a desempeñar su actividad laboral en condiciones justas</w:t>
      </w:r>
      <w:r w:rsidR="001D3A99" w:rsidRPr="00C761EF">
        <w:rPr>
          <w:rFonts w:ascii="Unna" w:hAnsi="Unna" w:cs="Arial"/>
          <w:color w:val="0D0D0D" w:themeColor="text1" w:themeTint="F2"/>
          <w:sz w:val="22"/>
          <w:szCs w:val="22"/>
        </w:rPr>
        <w:t xml:space="preserve"> e </w:t>
      </w:r>
      <w:r w:rsidRPr="00C761EF">
        <w:rPr>
          <w:rFonts w:ascii="Unna" w:hAnsi="Unna" w:cs="Arial"/>
          <w:color w:val="0D0D0D" w:themeColor="text1" w:themeTint="F2"/>
          <w:sz w:val="22"/>
          <w:szCs w:val="22"/>
        </w:rPr>
        <w:t>igualitarias</w:t>
      </w:r>
      <w:r w:rsidR="00C853E5" w:rsidRPr="00C761EF">
        <w:rPr>
          <w:rFonts w:ascii="Unna" w:hAnsi="Unna" w:cs="Arial"/>
          <w:color w:val="0D0D0D" w:themeColor="text1" w:themeTint="F2"/>
          <w:sz w:val="22"/>
          <w:szCs w:val="22"/>
        </w:rPr>
        <w:t xml:space="preserve">. La </w:t>
      </w:r>
      <w:r w:rsidR="006238E6" w:rsidRPr="00C761EF">
        <w:rPr>
          <w:rFonts w:ascii="Unna" w:hAnsi="Unna" w:cs="Arial"/>
          <w:sz w:val="22"/>
          <w:szCs w:val="22"/>
        </w:rPr>
        <w:t xml:space="preserve">discriminación por motivos de discapacidad </w:t>
      </w:r>
      <w:r w:rsidR="00BE268E" w:rsidRPr="00C761EF">
        <w:rPr>
          <w:rFonts w:ascii="Unna" w:hAnsi="Unna" w:cs="Arial"/>
          <w:sz w:val="22"/>
          <w:szCs w:val="22"/>
        </w:rPr>
        <w:t xml:space="preserve">en el ámbito del empleo es una práctica </w:t>
      </w:r>
      <w:r w:rsidR="006238E6" w:rsidRPr="00C761EF">
        <w:rPr>
          <w:rFonts w:ascii="Unna" w:hAnsi="Unna" w:cs="Arial"/>
          <w:sz w:val="22"/>
          <w:szCs w:val="22"/>
        </w:rPr>
        <w:t xml:space="preserve">preminente </w:t>
      </w:r>
      <w:r w:rsidR="00BE268E" w:rsidRPr="00C761EF">
        <w:rPr>
          <w:rFonts w:ascii="Unna" w:hAnsi="Unna" w:cs="Arial"/>
          <w:sz w:val="22"/>
          <w:szCs w:val="22"/>
        </w:rPr>
        <w:t xml:space="preserve">y </w:t>
      </w:r>
      <w:r w:rsidR="006238E6" w:rsidRPr="00C761EF">
        <w:rPr>
          <w:rFonts w:ascii="Unna" w:hAnsi="Unna" w:cs="Arial"/>
          <w:sz w:val="22"/>
          <w:szCs w:val="22"/>
        </w:rPr>
        <w:t xml:space="preserve">persistente </w:t>
      </w:r>
      <w:r w:rsidR="009B2993" w:rsidRPr="00C761EF">
        <w:rPr>
          <w:rFonts w:ascii="Unna" w:hAnsi="Unna" w:cs="Arial"/>
          <w:sz w:val="22"/>
          <w:szCs w:val="22"/>
        </w:rPr>
        <w:t xml:space="preserve">que </w:t>
      </w:r>
      <w:r w:rsidR="00E64197" w:rsidRPr="00C761EF">
        <w:rPr>
          <w:rFonts w:ascii="Unna" w:hAnsi="Unna" w:cs="Arial"/>
          <w:sz w:val="22"/>
          <w:szCs w:val="22"/>
        </w:rPr>
        <w:t>contraviene</w:t>
      </w:r>
      <w:r w:rsidR="00C257FA" w:rsidRPr="00C761EF">
        <w:rPr>
          <w:rFonts w:ascii="Unna" w:hAnsi="Unna" w:cs="Arial"/>
          <w:sz w:val="22"/>
          <w:szCs w:val="22"/>
        </w:rPr>
        <w:t xml:space="preserve"> el </w:t>
      </w:r>
      <w:r w:rsidR="00DC6E76" w:rsidRPr="00C761EF">
        <w:rPr>
          <w:rFonts w:ascii="Unna" w:hAnsi="Unna" w:cs="Arial"/>
          <w:sz w:val="22"/>
          <w:szCs w:val="22"/>
        </w:rPr>
        <w:t>contenido esencial de</w:t>
      </w:r>
      <w:r w:rsidR="002545A4" w:rsidRPr="00C761EF">
        <w:rPr>
          <w:rFonts w:ascii="Unna" w:hAnsi="Unna" w:cs="Arial"/>
          <w:sz w:val="22"/>
          <w:szCs w:val="22"/>
        </w:rPr>
        <w:t>l</w:t>
      </w:r>
      <w:r w:rsidR="00DC6E76" w:rsidRPr="00C761EF">
        <w:rPr>
          <w:rFonts w:ascii="Unna" w:hAnsi="Unna" w:cs="Arial"/>
          <w:sz w:val="22"/>
          <w:szCs w:val="22"/>
        </w:rPr>
        <w:t xml:space="preserve"> derecho humano al trabajo</w:t>
      </w:r>
      <w:r w:rsidR="00E8271A" w:rsidRPr="00C761EF">
        <w:rPr>
          <w:rFonts w:ascii="Unna" w:hAnsi="Unna" w:cs="Arial"/>
          <w:sz w:val="22"/>
          <w:szCs w:val="22"/>
        </w:rPr>
        <w:t xml:space="preserve">, cuyos componentes </w:t>
      </w:r>
      <w:r w:rsidR="00D00FED" w:rsidRPr="00C761EF">
        <w:rPr>
          <w:rFonts w:ascii="Unna" w:hAnsi="Unna" w:cs="Arial"/>
          <w:sz w:val="22"/>
          <w:szCs w:val="22"/>
        </w:rPr>
        <w:t>identificado</w:t>
      </w:r>
      <w:r w:rsidR="00E8271A" w:rsidRPr="00C761EF">
        <w:rPr>
          <w:rFonts w:ascii="Unna" w:hAnsi="Unna" w:cs="Arial"/>
          <w:sz w:val="22"/>
          <w:szCs w:val="22"/>
        </w:rPr>
        <w:t>s</w:t>
      </w:r>
      <w:r w:rsidR="00D00FED" w:rsidRPr="00C761EF">
        <w:rPr>
          <w:rFonts w:ascii="Unna" w:hAnsi="Unna" w:cs="Arial"/>
          <w:sz w:val="22"/>
          <w:szCs w:val="22"/>
        </w:rPr>
        <w:t xml:space="preserve"> por</w:t>
      </w:r>
      <w:r w:rsidR="002545A4" w:rsidRPr="00C761EF">
        <w:rPr>
          <w:rFonts w:ascii="Unna" w:hAnsi="Unna" w:cs="Arial"/>
          <w:sz w:val="22"/>
          <w:szCs w:val="22"/>
        </w:rPr>
        <w:t xml:space="preserve"> el</w:t>
      </w:r>
      <w:r w:rsidR="00D00FED" w:rsidRPr="00C761EF">
        <w:rPr>
          <w:rFonts w:ascii="Unna" w:hAnsi="Unna" w:cs="Arial"/>
          <w:sz w:val="22"/>
          <w:szCs w:val="22"/>
        </w:rPr>
        <w:t xml:space="preserve"> </w:t>
      </w:r>
      <w:r w:rsidR="00E95F8B" w:rsidRPr="00C761EF">
        <w:rPr>
          <w:rFonts w:ascii="Unna" w:hAnsi="Unna" w:cs="Arial"/>
          <w:sz w:val="22"/>
          <w:szCs w:val="22"/>
        </w:rPr>
        <w:t>CESCR</w:t>
      </w:r>
      <w:r w:rsidR="00295887" w:rsidRPr="00C761EF">
        <w:rPr>
          <w:rFonts w:ascii="Unna" w:hAnsi="Unna" w:cs="Arial"/>
          <w:sz w:val="22"/>
          <w:szCs w:val="22"/>
        </w:rPr>
        <w:t xml:space="preserve"> </w:t>
      </w:r>
      <w:r w:rsidR="00E8271A" w:rsidRPr="00C761EF">
        <w:rPr>
          <w:rFonts w:ascii="Unna" w:hAnsi="Unna" w:cs="Arial"/>
          <w:sz w:val="22"/>
          <w:szCs w:val="22"/>
        </w:rPr>
        <w:t xml:space="preserve">son su </w:t>
      </w:r>
      <w:r w:rsidR="00E95F8B" w:rsidRPr="00C761EF">
        <w:rPr>
          <w:rFonts w:ascii="Unna" w:hAnsi="Unna" w:cs="Arial"/>
          <w:sz w:val="22"/>
          <w:szCs w:val="22"/>
        </w:rPr>
        <w:t>disponib</w:t>
      </w:r>
      <w:r w:rsidR="00E8271A" w:rsidRPr="00C761EF">
        <w:rPr>
          <w:rFonts w:ascii="Unna" w:hAnsi="Unna" w:cs="Arial"/>
          <w:sz w:val="22"/>
          <w:szCs w:val="22"/>
        </w:rPr>
        <w:t>ilidad</w:t>
      </w:r>
      <w:r w:rsidR="00E95F8B" w:rsidRPr="00C761EF">
        <w:rPr>
          <w:rFonts w:ascii="Unna" w:hAnsi="Unna" w:cs="Arial"/>
          <w:sz w:val="22"/>
          <w:szCs w:val="22"/>
        </w:rPr>
        <w:t xml:space="preserve">, </w:t>
      </w:r>
      <w:r w:rsidR="00E8271A" w:rsidRPr="00C761EF">
        <w:rPr>
          <w:rFonts w:ascii="Unna" w:hAnsi="Unna" w:cs="Arial"/>
          <w:sz w:val="22"/>
          <w:szCs w:val="22"/>
        </w:rPr>
        <w:t xml:space="preserve">su </w:t>
      </w:r>
      <w:r w:rsidR="00E95F8B" w:rsidRPr="00C761EF">
        <w:rPr>
          <w:rFonts w:ascii="Unna" w:hAnsi="Unna" w:cs="Arial"/>
          <w:sz w:val="22"/>
          <w:szCs w:val="22"/>
        </w:rPr>
        <w:t>presta</w:t>
      </w:r>
      <w:r w:rsidR="00E8271A" w:rsidRPr="00C761EF">
        <w:rPr>
          <w:rFonts w:ascii="Unna" w:hAnsi="Unna" w:cs="Arial"/>
          <w:sz w:val="22"/>
          <w:szCs w:val="22"/>
        </w:rPr>
        <w:t>ción</w:t>
      </w:r>
      <w:r w:rsidR="00E95F8B" w:rsidRPr="00C761EF">
        <w:rPr>
          <w:rFonts w:ascii="Unna" w:hAnsi="Unna" w:cs="Arial"/>
          <w:sz w:val="22"/>
          <w:szCs w:val="22"/>
        </w:rPr>
        <w:t xml:space="preserve"> en </w:t>
      </w:r>
      <w:r w:rsidR="00E95F8B" w:rsidRPr="00C761EF">
        <w:rPr>
          <w:rFonts w:ascii="Unna" w:hAnsi="Unna" w:cs="Arial"/>
          <w:color w:val="000000" w:themeColor="text1"/>
          <w:sz w:val="22"/>
          <w:szCs w:val="22"/>
        </w:rPr>
        <w:t>condiciones justas y seguras</w:t>
      </w:r>
      <w:r w:rsidR="00E8271A" w:rsidRPr="00C761EF">
        <w:rPr>
          <w:rFonts w:ascii="Unna" w:hAnsi="Unna" w:cs="Arial"/>
          <w:color w:val="000000" w:themeColor="text1"/>
          <w:sz w:val="22"/>
          <w:szCs w:val="22"/>
        </w:rPr>
        <w:t xml:space="preserve">, además de </w:t>
      </w:r>
      <w:r w:rsidR="003742BC" w:rsidRPr="00C761EF">
        <w:rPr>
          <w:rFonts w:ascii="Unna" w:hAnsi="Unna" w:cs="Arial"/>
          <w:color w:val="000000" w:themeColor="text1"/>
          <w:sz w:val="22"/>
          <w:szCs w:val="22"/>
        </w:rPr>
        <w:t xml:space="preserve">la </w:t>
      </w:r>
      <w:r w:rsidR="0068792B" w:rsidRPr="00C761EF">
        <w:rPr>
          <w:rFonts w:ascii="Unna" w:hAnsi="Unna" w:cs="Arial"/>
          <w:color w:val="000000" w:themeColor="text1"/>
          <w:sz w:val="22"/>
          <w:szCs w:val="22"/>
        </w:rPr>
        <w:t>accesi</w:t>
      </w:r>
      <w:r w:rsidR="00E8271A" w:rsidRPr="00C761EF">
        <w:rPr>
          <w:rFonts w:ascii="Unna" w:hAnsi="Unna" w:cs="Arial"/>
          <w:color w:val="000000" w:themeColor="text1"/>
          <w:sz w:val="22"/>
          <w:szCs w:val="22"/>
        </w:rPr>
        <w:t>bilidad</w:t>
      </w:r>
      <w:r w:rsidR="00FA06BF" w:rsidRPr="00C761EF">
        <w:rPr>
          <w:rFonts w:ascii="Unna" w:hAnsi="Unna" w:cs="Arial"/>
          <w:color w:val="000000" w:themeColor="text1"/>
          <w:sz w:val="22"/>
          <w:szCs w:val="22"/>
        </w:rPr>
        <w:t xml:space="preserve"> al empleo</w:t>
      </w:r>
      <w:r w:rsidR="00FE13E8" w:rsidRPr="00C761EF">
        <w:rPr>
          <w:rFonts w:ascii="Unna" w:hAnsi="Unna" w:cs="Arial"/>
          <w:color w:val="000000" w:themeColor="text1"/>
          <w:sz w:val="22"/>
          <w:szCs w:val="22"/>
        </w:rPr>
        <w:t xml:space="preserve"> </w:t>
      </w:r>
      <w:r w:rsidR="003742BC" w:rsidRPr="00C761EF">
        <w:rPr>
          <w:rFonts w:ascii="Unna" w:hAnsi="Unna" w:cs="Arial"/>
          <w:color w:val="000000" w:themeColor="text1"/>
          <w:sz w:val="22"/>
          <w:szCs w:val="22"/>
        </w:rPr>
        <w:t xml:space="preserve">en sus </w:t>
      </w:r>
      <w:r w:rsidR="00E8271A" w:rsidRPr="00C761EF">
        <w:rPr>
          <w:rFonts w:ascii="Unna" w:hAnsi="Unna" w:cs="Arial"/>
          <w:color w:val="000000" w:themeColor="text1"/>
          <w:sz w:val="22"/>
          <w:szCs w:val="22"/>
        </w:rPr>
        <w:t xml:space="preserve">tres </w:t>
      </w:r>
      <w:r w:rsidR="00103841" w:rsidRPr="00C761EF">
        <w:rPr>
          <w:rFonts w:ascii="Unna" w:hAnsi="Unna" w:cs="Arial"/>
          <w:color w:val="000000" w:themeColor="text1"/>
          <w:sz w:val="22"/>
          <w:szCs w:val="22"/>
        </w:rPr>
        <w:t>dimensiones:</w:t>
      </w:r>
      <w:r w:rsidR="004676FB">
        <w:rPr>
          <w:rFonts w:ascii="ZWAdobeF" w:hAnsi="ZWAdobeF" w:cs="ZWAdobeF"/>
          <w:sz w:val="2"/>
          <w:szCs w:val="2"/>
        </w:rPr>
        <w:t>35F</w:t>
      </w:r>
      <w:r w:rsidR="00103841" w:rsidRPr="00C761EF">
        <w:rPr>
          <w:rStyle w:val="Refdenotaalpie"/>
          <w:rFonts w:ascii="Unna" w:hAnsi="Unna" w:cs="Arial"/>
          <w:color w:val="000000"/>
          <w:sz w:val="22"/>
          <w:szCs w:val="22"/>
        </w:rPr>
        <w:footnoteReference w:id="36"/>
      </w:r>
      <w:r w:rsidR="00103841" w:rsidRPr="00C761EF">
        <w:rPr>
          <w:rFonts w:ascii="Unna" w:hAnsi="Unna" w:cs="Arial"/>
          <w:color w:val="000000" w:themeColor="text1"/>
          <w:sz w:val="22"/>
          <w:szCs w:val="22"/>
        </w:rPr>
        <w:t xml:space="preserve"> </w:t>
      </w:r>
      <w:r w:rsidR="0068792B" w:rsidRPr="00C761EF">
        <w:rPr>
          <w:rFonts w:ascii="Unna" w:hAnsi="Unna" w:cs="Arial"/>
          <w:color w:val="000000" w:themeColor="text1"/>
          <w:sz w:val="22"/>
          <w:szCs w:val="22"/>
        </w:rPr>
        <w:t xml:space="preserve"> </w:t>
      </w:r>
      <w:r w:rsidR="00E95F8B" w:rsidRPr="00C761EF">
        <w:rPr>
          <w:rFonts w:ascii="Unna" w:hAnsi="Unna" w:cs="Arial"/>
          <w:color w:val="000000" w:themeColor="text1"/>
          <w:sz w:val="22"/>
          <w:szCs w:val="22"/>
        </w:rPr>
        <w:t xml:space="preserve"> </w:t>
      </w:r>
    </w:p>
    <w:p w14:paraId="73D4633B" w14:textId="77777777" w:rsidR="00CD09D0" w:rsidRPr="00C761EF" w:rsidRDefault="00CD09D0" w:rsidP="008470D1">
      <w:pPr>
        <w:pStyle w:val="Prrafodelista"/>
        <w:spacing w:line="276" w:lineRule="auto"/>
        <w:jc w:val="both"/>
        <w:rPr>
          <w:rFonts w:ascii="Unna" w:hAnsi="Unna" w:cs="Arial"/>
          <w:color w:val="000000"/>
          <w:sz w:val="22"/>
          <w:szCs w:val="22"/>
        </w:rPr>
      </w:pPr>
    </w:p>
    <w:p w14:paraId="743DF280" w14:textId="5753E4E8" w:rsidR="00D3765C" w:rsidRPr="008470D1" w:rsidRDefault="00E25A67" w:rsidP="00E25A67">
      <w:pPr>
        <w:pStyle w:val="Prrafodelista"/>
        <w:numPr>
          <w:ilvl w:val="0"/>
          <w:numId w:val="21"/>
        </w:numPr>
        <w:autoSpaceDE w:val="0"/>
        <w:autoSpaceDN w:val="0"/>
        <w:adjustRightInd w:val="0"/>
        <w:spacing w:line="276" w:lineRule="auto"/>
        <w:ind w:left="1134" w:firstLine="0"/>
        <w:jc w:val="both"/>
        <w:rPr>
          <w:rFonts w:ascii="Unna" w:hAnsi="Unna" w:cs="Arial"/>
          <w:sz w:val="22"/>
          <w:szCs w:val="22"/>
        </w:rPr>
      </w:pPr>
      <w:r>
        <w:rPr>
          <w:rFonts w:ascii="Unna" w:hAnsi="Unna" w:cs="Arial"/>
          <w:color w:val="000000"/>
          <w:sz w:val="22"/>
          <w:szCs w:val="22"/>
        </w:rPr>
        <w:t xml:space="preserve"> </w:t>
      </w:r>
      <w:r w:rsidR="00CD09D0" w:rsidRPr="008470D1">
        <w:rPr>
          <w:rFonts w:ascii="Unna" w:hAnsi="Unna" w:cs="Arial"/>
          <w:color w:val="000000"/>
          <w:sz w:val="22"/>
          <w:szCs w:val="22"/>
        </w:rPr>
        <w:t>La primera</w:t>
      </w:r>
      <w:r w:rsidR="00343A9C" w:rsidRPr="008470D1">
        <w:rPr>
          <w:rFonts w:ascii="Unna" w:hAnsi="Unna" w:cs="Arial"/>
          <w:color w:val="000000"/>
          <w:sz w:val="22"/>
          <w:szCs w:val="22"/>
        </w:rPr>
        <w:t xml:space="preserve"> dimensión</w:t>
      </w:r>
      <w:r w:rsidR="002545A4" w:rsidRPr="008470D1">
        <w:rPr>
          <w:rFonts w:ascii="Unna" w:hAnsi="Unna" w:cs="Arial"/>
          <w:color w:val="000000"/>
          <w:sz w:val="22"/>
          <w:szCs w:val="22"/>
        </w:rPr>
        <w:t xml:space="preserve"> </w:t>
      </w:r>
      <w:r w:rsidR="00CD09D0" w:rsidRPr="008470D1">
        <w:rPr>
          <w:rFonts w:ascii="Unna" w:hAnsi="Unna" w:cs="Arial"/>
          <w:color w:val="000000"/>
          <w:sz w:val="22"/>
          <w:szCs w:val="22"/>
        </w:rPr>
        <w:t>proscri</w:t>
      </w:r>
      <w:r w:rsidR="00103841" w:rsidRPr="008470D1">
        <w:rPr>
          <w:rFonts w:ascii="Unna" w:hAnsi="Unna" w:cs="Arial"/>
          <w:color w:val="000000"/>
          <w:sz w:val="22"/>
          <w:szCs w:val="22"/>
        </w:rPr>
        <w:t xml:space="preserve">be </w:t>
      </w:r>
      <w:r w:rsidR="00CD09D0" w:rsidRPr="008470D1">
        <w:rPr>
          <w:rFonts w:ascii="Unna" w:hAnsi="Unna" w:cs="Arial"/>
          <w:color w:val="000000"/>
          <w:sz w:val="22"/>
          <w:szCs w:val="22"/>
        </w:rPr>
        <w:t>toda discriminación en el acceso</w:t>
      </w:r>
      <w:r w:rsidR="00103841" w:rsidRPr="008470D1">
        <w:rPr>
          <w:rFonts w:ascii="Unna" w:hAnsi="Unna" w:cs="Arial"/>
          <w:color w:val="000000"/>
          <w:sz w:val="22"/>
          <w:szCs w:val="22"/>
        </w:rPr>
        <w:t xml:space="preserve"> y conservación de</w:t>
      </w:r>
      <w:r w:rsidR="00CD09D0" w:rsidRPr="008470D1">
        <w:rPr>
          <w:rFonts w:ascii="Unna" w:hAnsi="Unna" w:cs="Arial"/>
          <w:color w:val="000000"/>
          <w:sz w:val="22"/>
          <w:szCs w:val="22"/>
        </w:rPr>
        <w:t>l</w:t>
      </w:r>
      <w:r>
        <w:rPr>
          <w:rFonts w:ascii="Unna" w:hAnsi="Unna" w:cs="Arial"/>
          <w:color w:val="000000"/>
          <w:sz w:val="22"/>
          <w:szCs w:val="22"/>
        </w:rPr>
        <w:t> </w:t>
      </w:r>
      <w:r w:rsidR="00CD09D0" w:rsidRPr="008470D1">
        <w:rPr>
          <w:rFonts w:ascii="Unna" w:hAnsi="Unna" w:cs="Arial"/>
          <w:color w:val="000000"/>
          <w:sz w:val="22"/>
          <w:szCs w:val="22"/>
        </w:rPr>
        <w:t>empleo</w:t>
      </w:r>
      <w:r w:rsidR="00103841" w:rsidRPr="008470D1">
        <w:rPr>
          <w:rFonts w:ascii="Unna" w:hAnsi="Unna" w:cs="Arial"/>
          <w:color w:val="000000"/>
          <w:sz w:val="22"/>
          <w:szCs w:val="22"/>
        </w:rPr>
        <w:t>.</w:t>
      </w:r>
      <w:r w:rsidR="00CD09D0" w:rsidRPr="008470D1">
        <w:rPr>
          <w:rFonts w:ascii="Unna" w:hAnsi="Unna" w:cs="Arial"/>
          <w:color w:val="000000"/>
          <w:sz w:val="22"/>
          <w:szCs w:val="22"/>
        </w:rPr>
        <w:t xml:space="preserve"> </w:t>
      </w:r>
    </w:p>
    <w:p w14:paraId="15898321" w14:textId="083396AC" w:rsidR="00FD7B06" w:rsidRPr="008470D1" w:rsidRDefault="00E25A67" w:rsidP="00E25A67">
      <w:pPr>
        <w:pStyle w:val="Prrafodelista"/>
        <w:numPr>
          <w:ilvl w:val="0"/>
          <w:numId w:val="21"/>
        </w:numPr>
        <w:autoSpaceDE w:val="0"/>
        <w:autoSpaceDN w:val="0"/>
        <w:adjustRightInd w:val="0"/>
        <w:spacing w:line="276" w:lineRule="auto"/>
        <w:ind w:left="1134" w:firstLine="0"/>
        <w:jc w:val="both"/>
        <w:rPr>
          <w:rFonts w:ascii="Unna" w:hAnsi="Unna" w:cs="Arial"/>
          <w:sz w:val="22"/>
          <w:szCs w:val="22"/>
        </w:rPr>
      </w:pPr>
      <w:r>
        <w:rPr>
          <w:rFonts w:ascii="Unna" w:hAnsi="Unna" w:cs="Arial"/>
          <w:sz w:val="22"/>
          <w:szCs w:val="22"/>
        </w:rPr>
        <w:t xml:space="preserve"> </w:t>
      </w:r>
      <w:r w:rsidR="00CD09D0" w:rsidRPr="008470D1">
        <w:rPr>
          <w:rFonts w:ascii="Unna" w:hAnsi="Unna" w:cs="Arial"/>
          <w:sz w:val="22"/>
          <w:szCs w:val="22"/>
        </w:rPr>
        <w:t>La segunda dimensión es la accesibilidad física que impone el deber de eliminar todos los obstáculos artificiales a la integración en general y al empleo en particular. Como ha indicado la OIT, por lo general, son las barreras materiales que la sociedad ha erigido en esferas como el transporte, la vivienda y el empleo, las que se utilizan como justificación para no contratar los servicios de las personas con discapacidad. Los gobiernos deben desarrollar políticas que promuevan y regulen disposiciones laborales flexibles y alternativas que permitan atender de manera razonable las necesidades de las personas trabajadoras con</w:t>
      </w:r>
      <w:r w:rsidR="00761D61" w:rsidRPr="008470D1">
        <w:rPr>
          <w:rFonts w:ascii="Unna" w:hAnsi="Unna" w:cs="Arial"/>
          <w:sz w:val="22"/>
          <w:szCs w:val="22"/>
        </w:rPr>
        <w:t xml:space="preserve"> discapacidad</w:t>
      </w:r>
      <w:r w:rsidR="004676FB">
        <w:rPr>
          <w:rFonts w:ascii="ZWAdobeF" w:hAnsi="ZWAdobeF" w:cs="ZWAdobeF"/>
          <w:sz w:val="2"/>
          <w:szCs w:val="2"/>
        </w:rPr>
        <w:t>36F</w:t>
      </w:r>
      <w:r w:rsidR="00CD09D0" w:rsidRPr="00C761EF">
        <w:rPr>
          <w:rStyle w:val="Refdenotaalpie"/>
          <w:rFonts w:ascii="Unna" w:hAnsi="Unna" w:cs="Arial"/>
          <w:sz w:val="22"/>
          <w:szCs w:val="22"/>
        </w:rPr>
        <w:footnoteReference w:id="37"/>
      </w:r>
      <w:r w:rsidR="00CD09D0" w:rsidRPr="008470D1">
        <w:rPr>
          <w:rFonts w:ascii="Unna" w:hAnsi="Unna" w:cs="Arial"/>
          <w:sz w:val="22"/>
          <w:szCs w:val="22"/>
        </w:rPr>
        <w:t xml:space="preserve">. </w:t>
      </w:r>
    </w:p>
    <w:p w14:paraId="60260C07" w14:textId="32FC8619" w:rsidR="00C853E5" w:rsidRPr="008470D1" w:rsidRDefault="00E25A67" w:rsidP="00E25A67">
      <w:pPr>
        <w:pStyle w:val="Prrafodelista"/>
        <w:numPr>
          <w:ilvl w:val="0"/>
          <w:numId w:val="21"/>
        </w:numPr>
        <w:autoSpaceDE w:val="0"/>
        <w:autoSpaceDN w:val="0"/>
        <w:adjustRightInd w:val="0"/>
        <w:spacing w:line="276" w:lineRule="auto"/>
        <w:ind w:left="1134" w:firstLine="0"/>
        <w:jc w:val="both"/>
        <w:rPr>
          <w:rFonts w:ascii="Unna" w:hAnsi="Unna" w:cs="Arial"/>
          <w:sz w:val="22"/>
          <w:szCs w:val="22"/>
        </w:rPr>
      </w:pPr>
      <w:r>
        <w:rPr>
          <w:rFonts w:ascii="Unna" w:hAnsi="Unna" w:cs="Arial"/>
          <w:sz w:val="22"/>
          <w:szCs w:val="22"/>
        </w:rPr>
        <w:t xml:space="preserve"> </w:t>
      </w:r>
      <w:r w:rsidR="002545A4" w:rsidRPr="008470D1">
        <w:rPr>
          <w:rFonts w:ascii="Unna" w:hAnsi="Unna" w:cs="Arial"/>
          <w:sz w:val="22"/>
          <w:szCs w:val="22"/>
        </w:rPr>
        <w:t>L</w:t>
      </w:r>
      <w:r w:rsidR="00CD09D0" w:rsidRPr="008470D1">
        <w:rPr>
          <w:rFonts w:ascii="Unna" w:hAnsi="Unna" w:cs="Arial"/>
          <w:sz w:val="22"/>
          <w:szCs w:val="22"/>
        </w:rPr>
        <w:t xml:space="preserve">a tercera dimensión consiste en la accesibilidad del derecho a procurar, obtener y difundir información sobre los medios para </w:t>
      </w:r>
      <w:r w:rsidR="009C2233" w:rsidRPr="008470D1">
        <w:rPr>
          <w:rFonts w:ascii="Unna" w:hAnsi="Unna" w:cs="Arial"/>
          <w:sz w:val="22"/>
          <w:szCs w:val="22"/>
        </w:rPr>
        <w:t xml:space="preserve">acceder </w:t>
      </w:r>
      <w:r w:rsidR="00CD09D0" w:rsidRPr="008470D1">
        <w:rPr>
          <w:rFonts w:ascii="Unna" w:hAnsi="Unna" w:cs="Arial"/>
          <w:sz w:val="22"/>
          <w:szCs w:val="22"/>
        </w:rPr>
        <w:t>al empleo mediante el establecimiento de redes de información sobre el mercado del trabajo en los ámbitos local, regional, nacional e</w:t>
      </w:r>
      <w:r>
        <w:rPr>
          <w:rFonts w:ascii="Unna" w:hAnsi="Unna" w:cs="Arial"/>
          <w:sz w:val="22"/>
          <w:szCs w:val="22"/>
        </w:rPr>
        <w:t> </w:t>
      </w:r>
      <w:r w:rsidR="00CD09D0" w:rsidRPr="008470D1">
        <w:rPr>
          <w:rFonts w:ascii="Unna" w:hAnsi="Unna" w:cs="Arial"/>
          <w:sz w:val="22"/>
          <w:szCs w:val="22"/>
        </w:rPr>
        <w:t xml:space="preserve">internacional. </w:t>
      </w:r>
    </w:p>
    <w:p w14:paraId="6B29A758" w14:textId="5958B5D3" w:rsidR="00DB436D" w:rsidRPr="00C761EF" w:rsidRDefault="00757F7D" w:rsidP="005C140A">
      <w:pPr>
        <w:autoSpaceDE w:val="0"/>
        <w:autoSpaceDN w:val="0"/>
        <w:adjustRightInd w:val="0"/>
        <w:spacing w:before="120" w:line="276" w:lineRule="auto"/>
        <w:ind w:firstLine="567"/>
        <w:jc w:val="both"/>
        <w:rPr>
          <w:rFonts w:ascii="Unna" w:hAnsi="Unna" w:cs="Arial"/>
          <w:sz w:val="22"/>
          <w:szCs w:val="22"/>
        </w:rPr>
      </w:pPr>
      <w:r w:rsidRPr="00C761EF">
        <w:rPr>
          <w:rFonts w:ascii="Unna" w:hAnsi="Unna" w:cs="Arial"/>
          <w:sz w:val="22"/>
          <w:szCs w:val="22"/>
        </w:rPr>
        <w:t xml:space="preserve">La cláusula del contenido esencial protege </w:t>
      </w:r>
      <w:r w:rsidR="002545A4" w:rsidRPr="00C761EF">
        <w:rPr>
          <w:rFonts w:ascii="Unna" w:hAnsi="Unna" w:cs="Arial"/>
          <w:sz w:val="22"/>
          <w:szCs w:val="22"/>
        </w:rPr>
        <w:t xml:space="preserve">el </w:t>
      </w:r>
      <w:r w:rsidR="00FF4191" w:rsidRPr="00C761EF">
        <w:rPr>
          <w:rFonts w:ascii="Unna" w:hAnsi="Unna" w:cs="Arial"/>
          <w:sz w:val="22"/>
          <w:szCs w:val="22"/>
        </w:rPr>
        <w:t xml:space="preserve">derecho humano al trabajo </w:t>
      </w:r>
      <w:r w:rsidRPr="00C761EF">
        <w:rPr>
          <w:rFonts w:ascii="Unna" w:hAnsi="Unna" w:cs="Arial"/>
          <w:sz w:val="22"/>
          <w:szCs w:val="22"/>
        </w:rPr>
        <w:t>en su totalidad, es decir, en sus dimensiones subjetiva y objetiva</w:t>
      </w:r>
      <w:r w:rsidR="002545A4" w:rsidRPr="00C761EF">
        <w:rPr>
          <w:rFonts w:ascii="Unna" w:hAnsi="Unna" w:cs="Arial"/>
          <w:sz w:val="22"/>
          <w:szCs w:val="22"/>
        </w:rPr>
        <w:t>,</w:t>
      </w:r>
      <w:r w:rsidRPr="00C761EF">
        <w:rPr>
          <w:rFonts w:ascii="Unna" w:hAnsi="Unna" w:cs="Arial"/>
          <w:sz w:val="22"/>
          <w:szCs w:val="22"/>
        </w:rPr>
        <w:t xml:space="preserve"> porque impone límites para los poderes públicos y privados, </w:t>
      </w:r>
      <w:r w:rsidR="00DB436D" w:rsidRPr="00C761EF">
        <w:rPr>
          <w:rFonts w:ascii="Unna" w:hAnsi="Unna" w:cs="Arial"/>
          <w:sz w:val="22"/>
          <w:szCs w:val="22"/>
        </w:rPr>
        <w:t xml:space="preserve">aunque </w:t>
      </w:r>
      <w:r w:rsidRPr="00C761EF">
        <w:rPr>
          <w:rFonts w:ascii="Unna" w:hAnsi="Unna" w:cs="Arial"/>
          <w:sz w:val="22"/>
          <w:szCs w:val="22"/>
        </w:rPr>
        <w:t xml:space="preserve">corresponderá a los Estados </w:t>
      </w:r>
      <w:r w:rsidR="00DB436D" w:rsidRPr="00C761EF">
        <w:rPr>
          <w:rFonts w:ascii="Unna" w:hAnsi="Unna" w:cs="Arial"/>
          <w:sz w:val="22"/>
          <w:szCs w:val="22"/>
        </w:rPr>
        <w:t xml:space="preserve">la </w:t>
      </w:r>
      <w:r w:rsidRPr="00C761EF">
        <w:rPr>
          <w:rFonts w:ascii="Unna" w:hAnsi="Unna" w:cs="Arial"/>
          <w:sz w:val="22"/>
          <w:szCs w:val="22"/>
        </w:rPr>
        <w:t>preven</w:t>
      </w:r>
      <w:r w:rsidR="00DB436D" w:rsidRPr="00C761EF">
        <w:rPr>
          <w:rFonts w:ascii="Unna" w:hAnsi="Unna" w:cs="Arial"/>
          <w:sz w:val="22"/>
          <w:szCs w:val="22"/>
        </w:rPr>
        <w:t>ción</w:t>
      </w:r>
      <w:r w:rsidRPr="00C761EF">
        <w:rPr>
          <w:rFonts w:ascii="Unna" w:hAnsi="Unna" w:cs="Arial"/>
          <w:sz w:val="22"/>
          <w:szCs w:val="22"/>
        </w:rPr>
        <w:t xml:space="preserve"> y repara</w:t>
      </w:r>
      <w:r w:rsidR="00DB436D" w:rsidRPr="00C761EF">
        <w:rPr>
          <w:rFonts w:ascii="Unna" w:hAnsi="Unna" w:cs="Arial"/>
          <w:sz w:val="22"/>
          <w:szCs w:val="22"/>
        </w:rPr>
        <w:t>ción de</w:t>
      </w:r>
      <w:r w:rsidRPr="00C761EF">
        <w:rPr>
          <w:rFonts w:ascii="Unna" w:hAnsi="Unna" w:cs="Arial"/>
          <w:sz w:val="22"/>
          <w:szCs w:val="22"/>
        </w:rPr>
        <w:t xml:space="preserve"> las violaciones </w:t>
      </w:r>
      <w:r w:rsidRPr="00C761EF">
        <w:rPr>
          <w:rFonts w:ascii="Unna" w:hAnsi="Unna" w:cs="Arial"/>
          <w:sz w:val="22"/>
          <w:szCs w:val="22"/>
          <w:lang w:eastAsia="es-ES"/>
        </w:rPr>
        <w:t xml:space="preserve">a los derechos humanos cometidas por la autoridad (efecto vertical) y por los particulares </w:t>
      </w:r>
      <w:r w:rsidRPr="00C761EF">
        <w:rPr>
          <w:rFonts w:ascii="Unna" w:hAnsi="Unna" w:cs="Arial"/>
          <w:sz w:val="22"/>
          <w:szCs w:val="22"/>
        </w:rPr>
        <w:t>(efecto horizontal)</w:t>
      </w:r>
      <w:r w:rsidR="002545A4" w:rsidRPr="00C761EF">
        <w:rPr>
          <w:rFonts w:ascii="Unna" w:hAnsi="Unna" w:cs="Arial"/>
          <w:sz w:val="22"/>
          <w:szCs w:val="22"/>
        </w:rPr>
        <w:t>. En</w:t>
      </w:r>
      <w:r w:rsidR="0038728E" w:rsidRPr="00C761EF">
        <w:rPr>
          <w:rFonts w:ascii="Unna" w:hAnsi="Unna" w:cs="Arial"/>
          <w:sz w:val="22"/>
          <w:szCs w:val="22"/>
        </w:rPr>
        <w:t xml:space="preserve"> </w:t>
      </w:r>
      <w:r w:rsidR="003F402E" w:rsidRPr="00C761EF">
        <w:rPr>
          <w:rFonts w:ascii="Unna" w:hAnsi="Unna" w:cs="Arial"/>
          <w:sz w:val="22"/>
          <w:szCs w:val="22"/>
        </w:rPr>
        <w:t>la actualidad,</w:t>
      </w:r>
      <w:r w:rsidR="0038728E" w:rsidRPr="00C761EF">
        <w:rPr>
          <w:rFonts w:ascii="Unna" w:hAnsi="Unna" w:cs="Arial"/>
          <w:sz w:val="22"/>
          <w:szCs w:val="22"/>
        </w:rPr>
        <w:t xml:space="preserve"> su intervención es </w:t>
      </w:r>
      <w:r w:rsidR="003F402E" w:rsidRPr="00C761EF">
        <w:rPr>
          <w:rFonts w:ascii="Unna" w:hAnsi="Unna" w:cs="Arial"/>
          <w:sz w:val="22"/>
          <w:szCs w:val="22"/>
        </w:rPr>
        <w:t xml:space="preserve">necesaria en </w:t>
      </w:r>
      <w:r w:rsidR="0038728E" w:rsidRPr="00C761EF">
        <w:rPr>
          <w:rFonts w:ascii="Unna" w:hAnsi="Unna" w:cs="Arial"/>
          <w:sz w:val="22"/>
          <w:szCs w:val="22"/>
        </w:rPr>
        <w:t>el desarrollo de los derechos humanos, máxime si existe un reparto de atribuciones en la esfera social, como acontece en el caso de las empresas, las instituciones educativas, de seguros y de salud privadas</w:t>
      </w:r>
      <w:r w:rsidR="002545A4" w:rsidRPr="00C761EF">
        <w:rPr>
          <w:rFonts w:ascii="Unna" w:hAnsi="Unna" w:cs="Arial"/>
          <w:sz w:val="22"/>
          <w:szCs w:val="22"/>
        </w:rPr>
        <w:t>;</w:t>
      </w:r>
      <w:r w:rsidR="0038728E" w:rsidRPr="00C761EF">
        <w:rPr>
          <w:rFonts w:ascii="Unna" w:hAnsi="Unna" w:cs="Arial"/>
          <w:sz w:val="22"/>
          <w:szCs w:val="22"/>
        </w:rPr>
        <w:t xml:space="preserve"> los fondos privados de pensiones, por citar algunos ejemplos, en los que existe vinculación entre el sector público y el privado, siendo posible la vulneración de los derechos humanos por parte de los particulares. </w:t>
      </w:r>
    </w:p>
    <w:p w14:paraId="311FC959" w14:textId="3B4446AE" w:rsidR="008855B8" w:rsidRPr="00C761EF" w:rsidRDefault="00DB436D" w:rsidP="005C140A">
      <w:pPr>
        <w:spacing w:line="276" w:lineRule="auto"/>
        <w:ind w:firstLine="567"/>
        <w:jc w:val="both"/>
        <w:rPr>
          <w:rFonts w:ascii="Unna" w:hAnsi="Unna" w:cs="Arial"/>
          <w:sz w:val="22"/>
          <w:szCs w:val="22"/>
        </w:rPr>
      </w:pPr>
      <w:r w:rsidRPr="00C761EF">
        <w:rPr>
          <w:rFonts w:ascii="Unna" w:hAnsi="Unna" w:cs="Arial"/>
          <w:sz w:val="22"/>
          <w:szCs w:val="22"/>
        </w:rPr>
        <w:t>Doctrinalmente</w:t>
      </w:r>
      <w:r w:rsidR="002545A4" w:rsidRPr="00C761EF">
        <w:rPr>
          <w:rFonts w:ascii="Unna" w:hAnsi="Unna" w:cs="Arial"/>
          <w:sz w:val="22"/>
          <w:szCs w:val="22"/>
        </w:rPr>
        <w:t>,</w:t>
      </w:r>
      <w:r w:rsidRPr="00C761EF">
        <w:rPr>
          <w:rFonts w:ascii="Unna" w:hAnsi="Unna" w:cs="Arial"/>
          <w:sz w:val="22"/>
          <w:szCs w:val="22"/>
        </w:rPr>
        <w:t xml:space="preserve"> el efecto horizontal de los derechos humanos (</w:t>
      </w:r>
      <w:proofErr w:type="spellStart"/>
      <w:r w:rsidR="006D0295" w:rsidRPr="00C761EF">
        <w:rPr>
          <w:rFonts w:ascii="Unna" w:hAnsi="Unna" w:cs="Arial"/>
          <w:i/>
          <w:iCs/>
          <w:sz w:val="22"/>
          <w:szCs w:val="22"/>
        </w:rPr>
        <w:t>H</w:t>
      </w:r>
      <w:r w:rsidRPr="00C761EF">
        <w:rPr>
          <w:rFonts w:ascii="Unna" w:hAnsi="Unna" w:cs="Arial"/>
          <w:i/>
          <w:iCs/>
          <w:sz w:val="22"/>
          <w:szCs w:val="22"/>
        </w:rPr>
        <w:t>orizontalwirkung</w:t>
      </w:r>
      <w:proofErr w:type="spellEnd"/>
      <w:r w:rsidRPr="00C761EF">
        <w:rPr>
          <w:rFonts w:ascii="Unna" w:hAnsi="Unna" w:cs="Arial"/>
          <w:i/>
          <w:iCs/>
          <w:sz w:val="22"/>
          <w:szCs w:val="22"/>
        </w:rPr>
        <w:t xml:space="preserve"> </w:t>
      </w:r>
      <w:proofErr w:type="spellStart"/>
      <w:r w:rsidRPr="00C761EF">
        <w:rPr>
          <w:rFonts w:ascii="Unna" w:hAnsi="Unna" w:cs="Arial"/>
          <w:i/>
          <w:iCs/>
          <w:sz w:val="22"/>
          <w:szCs w:val="22"/>
        </w:rPr>
        <w:t>der</w:t>
      </w:r>
      <w:proofErr w:type="spellEnd"/>
      <w:r w:rsidRPr="00C761EF">
        <w:rPr>
          <w:rFonts w:ascii="Unna" w:hAnsi="Unna" w:cs="Arial"/>
          <w:i/>
          <w:iCs/>
          <w:sz w:val="22"/>
          <w:szCs w:val="22"/>
        </w:rPr>
        <w:t xml:space="preserve"> </w:t>
      </w:r>
      <w:proofErr w:type="spellStart"/>
      <w:r w:rsidRPr="00C761EF">
        <w:rPr>
          <w:rFonts w:ascii="Unna" w:hAnsi="Unna" w:cs="Arial"/>
          <w:i/>
          <w:iCs/>
          <w:sz w:val="22"/>
          <w:szCs w:val="22"/>
        </w:rPr>
        <w:t>Grundrechte</w:t>
      </w:r>
      <w:proofErr w:type="spellEnd"/>
      <w:r w:rsidRPr="00C761EF">
        <w:rPr>
          <w:rFonts w:ascii="Unna" w:hAnsi="Unna" w:cs="Arial"/>
          <w:sz w:val="22"/>
          <w:szCs w:val="22"/>
        </w:rPr>
        <w:t>) o irradiación extensiva de los derechos en las relaciones entre particulares (</w:t>
      </w:r>
      <w:proofErr w:type="spellStart"/>
      <w:r w:rsidRPr="00C761EF">
        <w:rPr>
          <w:rFonts w:ascii="Unna" w:hAnsi="Unna" w:cs="Arial"/>
          <w:i/>
          <w:iCs/>
          <w:sz w:val="22"/>
          <w:szCs w:val="22"/>
        </w:rPr>
        <w:t>Drittwirkung</w:t>
      </w:r>
      <w:proofErr w:type="spellEnd"/>
      <w:r w:rsidRPr="00C761EF">
        <w:rPr>
          <w:rFonts w:ascii="Unna" w:hAnsi="Unna" w:cs="Arial"/>
          <w:i/>
          <w:iCs/>
          <w:sz w:val="22"/>
          <w:szCs w:val="22"/>
        </w:rPr>
        <w:t xml:space="preserve"> </w:t>
      </w:r>
      <w:proofErr w:type="spellStart"/>
      <w:r w:rsidRPr="00C761EF">
        <w:rPr>
          <w:rFonts w:ascii="Unna" w:hAnsi="Unna" w:cs="Arial"/>
          <w:i/>
          <w:iCs/>
          <w:sz w:val="22"/>
          <w:szCs w:val="22"/>
        </w:rPr>
        <w:lastRenderedPageBreak/>
        <w:t>der</w:t>
      </w:r>
      <w:proofErr w:type="spellEnd"/>
      <w:r w:rsidRPr="00C761EF">
        <w:rPr>
          <w:rFonts w:ascii="Unna" w:hAnsi="Unna" w:cs="Arial"/>
          <w:i/>
          <w:iCs/>
          <w:sz w:val="22"/>
          <w:szCs w:val="22"/>
        </w:rPr>
        <w:t xml:space="preserve"> </w:t>
      </w:r>
      <w:proofErr w:type="spellStart"/>
      <w:r w:rsidRPr="00C761EF">
        <w:rPr>
          <w:rFonts w:ascii="Unna" w:hAnsi="Unna" w:cs="Arial"/>
          <w:i/>
          <w:iCs/>
          <w:sz w:val="22"/>
          <w:szCs w:val="22"/>
        </w:rPr>
        <w:t>Grundrechte</w:t>
      </w:r>
      <w:proofErr w:type="spellEnd"/>
      <w:r w:rsidRPr="00C761EF">
        <w:rPr>
          <w:rFonts w:ascii="Unna" w:hAnsi="Unna" w:cs="Arial"/>
          <w:sz w:val="22"/>
          <w:szCs w:val="22"/>
        </w:rPr>
        <w:t>), se encuentra presente en el campo de las relaciones laborales, donde es especialmente sensible la subordinación de la persona trabajadora al poder del empleador y puede tener lugar la transgresión de los derechos laborales por parte de este último</w:t>
      </w:r>
      <w:r w:rsidR="008855B8" w:rsidRPr="00C761EF">
        <w:rPr>
          <w:rFonts w:ascii="Unna" w:hAnsi="Unna" w:cs="Arial"/>
          <w:color w:val="000000"/>
          <w:sz w:val="22"/>
          <w:szCs w:val="22"/>
        </w:rPr>
        <w:t xml:space="preserve">, sobre todo, en el caso de las personas con </w:t>
      </w:r>
      <w:r w:rsidR="00761D61" w:rsidRPr="00C761EF">
        <w:rPr>
          <w:rFonts w:ascii="Unna" w:hAnsi="Unna" w:cs="Arial"/>
          <w:color w:val="000000"/>
          <w:sz w:val="22"/>
          <w:szCs w:val="22"/>
        </w:rPr>
        <w:t xml:space="preserve">discapacidad </w:t>
      </w:r>
      <w:r w:rsidR="008855B8" w:rsidRPr="00C761EF">
        <w:rPr>
          <w:rFonts w:ascii="Unna" w:hAnsi="Unna" w:cs="Arial"/>
          <w:color w:val="000000"/>
          <w:sz w:val="22"/>
          <w:szCs w:val="22"/>
        </w:rPr>
        <w:t xml:space="preserve">funcional. </w:t>
      </w:r>
    </w:p>
    <w:p w14:paraId="12F10110" w14:textId="11E52D48" w:rsidR="00757F7D" w:rsidRPr="00C761EF" w:rsidRDefault="00757F7D" w:rsidP="005C140A">
      <w:pPr>
        <w:spacing w:line="276" w:lineRule="auto"/>
        <w:ind w:firstLine="567"/>
        <w:jc w:val="both"/>
        <w:rPr>
          <w:rFonts w:ascii="Unna" w:hAnsi="Unna" w:cs="Arial"/>
          <w:sz w:val="22"/>
          <w:szCs w:val="22"/>
        </w:rPr>
      </w:pPr>
      <w:r w:rsidRPr="00C761EF">
        <w:rPr>
          <w:rFonts w:ascii="Unna" w:hAnsi="Unna" w:cs="Arial"/>
          <w:sz w:val="22"/>
          <w:szCs w:val="22"/>
        </w:rPr>
        <w:t>Los principales efectos de la dimensión objetiva son la manifestación de los derechos fundamentales en deberes de protección, el efecto de irradiación que endosa a los poderes públicos</w:t>
      </w:r>
      <w:r w:rsidR="002545A4" w:rsidRPr="00C761EF">
        <w:rPr>
          <w:rFonts w:ascii="Unna" w:hAnsi="Unna" w:cs="Arial"/>
          <w:sz w:val="22"/>
          <w:szCs w:val="22"/>
        </w:rPr>
        <w:t>,</w:t>
      </w:r>
      <w:r w:rsidRPr="00C761EF">
        <w:rPr>
          <w:rFonts w:ascii="Unna" w:hAnsi="Unna" w:cs="Arial"/>
          <w:sz w:val="22"/>
          <w:szCs w:val="22"/>
        </w:rPr>
        <w:t xml:space="preserve"> la responsabilidad por los daños causados por los particulares</w:t>
      </w:r>
      <w:r w:rsidR="004676FB">
        <w:rPr>
          <w:rFonts w:ascii="ZWAdobeF" w:hAnsi="ZWAdobeF" w:cs="ZWAdobeF"/>
          <w:sz w:val="2"/>
          <w:szCs w:val="2"/>
        </w:rPr>
        <w:t>37F</w:t>
      </w:r>
      <w:r w:rsidRPr="00C761EF">
        <w:rPr>
          <w:rStyle w:val="Refdenotaalpie"/>
          <w:rFonts w:ascii="Unna" w:hAnsi="Unna" w:cs="Arial"/>
          <w:sz w:val="22"/>
          <w:szCs w:val="22"/>
        </w:rPr>
        <w:footnoteReference w:id="38"/>
      </w:r>
      <w:r w:rsidRPr="00C761EF">
        <w:rPr>
          <w:rFonts w:ascii="Unna" w:hAnsi="Unna" w:cs="Arial"/>
          <w:sz w:val="22"/>
          <w:szCs w:val="22"/>
        </w:rPr>
        <w:t xml:space="preserve"> y la eficacia horizontal de los derechos humanos que encuentra sustento en dos teorías</w:t>
      </w:r>
      <w:r w:rsidR="004676FB">
        <w:rPr>
          <w:rFonts w:ascii="ZWAdobeF" w:hAnsi="ZWAdobeF" w:cs="ZWAdobeF"/>
          <w:sz w:val="2"/>
          <w:szCs w:val="2"/>
        </w:rPr>
        <w:t>38F</w:t>
      </w:r>
      <w:r w:rsidRPr="00C761EF">
        <w:rPr>
          <w:rStyle w:val="Refdenotaalpie"/>
          <w:rFonts w:ascii="Unna" w:hAnsi="Unna" w:cs="Arial"/>
          <w:sz w:val="22"/>
          <w:szCs w:val="22"/>
        </w:rPr>
        <w:footnoteReference w:id="39"/>
      </w:r>
      <w:r w:rsidRPr="00C761EF">
        <w:rPr>
          <w:rFonts w:ascii="Unna" w:hAnsi="Unna" w:cs="Arial"/>
          <w:sz w:val="22"/>
          <w:szCs w:val="22"/>
        </w:rPr>
        <w:t>:</w:t>
      </w:r>
    </w:p>
    <w:p w14:paraId="42C28C05" w14:textId="77777777" w:rsidR="00757F7D" w:rsidRPr="00C761EF" w:rsidRDefault="00757F7D" w:rsidP="001576FD">
      <w:pPr>
        <w:pStyle w:val="Textosinformato"/>
        <w:tabs>
          <w:tab w:val="right" w:leader="dot" w:pos="8828"/>
        </w:tabs>
        <w:ind w:firstLine="397"/>
        <w:rPr>
          <w:rFonts w:ascii="Unna" w:hAnsi="Unna" w:cs="Arial"/>
          <w:sz w:val="22"/>
          <w:szCs w:val="22"/>
        </w:rPr>
      </w:pPr>
    </w:p>
    <w:p w14:paraId="70D20344" w14:textId="2006EF96" w:rsidR="00757F7D" w:rsidRPr="00C761EF" w:rsidRDefault="00757F7D" w:rsidP="005C140A">
      <w:pPr>
        <w:pStyle w:val="Prrafodelista"/>
        <w:numPr>
          <w:ilvl w:val="0"/>
          <w:numId w:val="2"/>
        </w:numPr>
        <w:spacing w:line="276" w:lineRule="auto"/>
        <w:ind w:left="993" w:hanging="284"/>
        <w:jc w:val="both"/>
        <w:rPr>
          <w:rFonts w:ascii="Unna" w:hAnsi="Unna" w:cs="Arial"/>
          <w:sz w:val="22"/>
          <w:szCs w:val="22"/>
          <w:lang w:eastAsia="es-ES"/>
        </w:rPr>
      </w:pPr>
      <w:r w:rsidRPr="00C761EF">
        <w:rPr>
          <w:rFonts w:ascii="Unna" w:hAnsi="Unna" w:cs="Arial"/>
          <w:sz w:val="22"/>
          <w:szCs w:val="22"/>
        </w:rPr>
        <w:t>La teoría de la eficacia mediata o indirecta (</w:t>
      </w:r>
      <w:proofErr w:type="spellStart"/>
      <w:r w:rsidRPr="00C761EF">
        <w:rPr>
          <w:rFonts w:ascii="Unna" w:eastAsiaTheme="minorEastAsia" w:hAnsi="Unna" w:cs="Arial"/>
          <w:i/>
          <w:sz w:val="22"/>
          <w:szCs w:val="22"/>
          <w:lang w:eastAsia="es-ES"/>
        </w:rPr>
        <w:t>mittelbare</w:t>
      </w:r>
      <w:proofErr w:type="spellEnd"/>
      <w:r w:rsidRPr="00C761EF">
        <w:rPr>
          <w:rFonts w:ascii="Unna" w:eastAsiaTheme="minorEastAsia" w:hAnsi="Unna" w:cs="Arial"/>
          <w:i/>
          <w:sz w:val="22"/>
          <w:szCs w:val="22"/>
          <w:lang w:eastAsia="es-ES"/>
        </w:rPr>
        <w:t xml:space="preserve"> </w:t>
      </w:r>
      <w:proofErr w:type="spellStart"/>
      <w:r w:rsidRPr="00C761EF">
        <w:rPr>
          <w:rFonts w:ascii="Unna" w:eastAsiaTheme="minorEastAsia" w:hAnsi="Unna" w:cs="Arial"/>
          <w:i/>
          <w:sz w:val="22"/>
          <w:szCs w:val="22"/>
          <w:lang w:eastAsia="es-ES"/>
        </w:rPr>
        <w:t>Drittwirkung</w:t>
      </w:r>
      <w:proofErr w:type="spellEnd"/>
      <w:r w:rsidRPr="00C761EF">
        <w:rPr>
          <w:rFonts w:ascii="Unna" w:eastAsiaTheme="minorEastAsia" w:hAnsi="Unna" w:cs="Arial"/>
          <w:i/>
          <w:sz w:val="22"/>
          <w:szCs w:val="22"/>
          <w:lang w:eastAsia="es-ES"/>
        </w:rPr>
        <w:t xml:space="preserve"> </w:t>
      </w:r>
      <w:r w:rsidRPr="00C761EF">
        <w:rPr>
          <w:rFonts w:ascii="Unna" w:hAnsi="Unna" w:cs="Arial"/>
          <w:i/>
          <w:sz w:val="22"/>
          <w:szCs w:val="22"/>
          <w:lang w:eastAsia="es-ES"/>
        </w:rPr>
        <w:t xml:space="preserve">o </w:t>
      </w:r>
      <w:proofErr w:type="spellStart"/>
      <w:r w:rsidRPr="00C761EF">
        <w:rPr>
          <w:rFonts w:ascii="Unna" w:hAnsi="Unna" w:cs="Arial"/>
          <w:i/>
          <w:sz w:val="22"/>
          <w:szCs w:val="22"/>
          <w:lang w:eastAsia="es-ES"/>
        </w:rPr>
        <w:t>mittelbare</w:t>
      </w:r>
      <w:proofErr w:type="spellEnd"/>
      <w:r w:rsidRPr="00C761EF">
        <w:rPr>
          <w:rFonts w:ascii="Unna" w:hAnsi="Unna" w:cs="Arial"/>
          <w:i/>
          <w:sz w:val="22"/>
          <w:szCs w:val="22"/>
          <w:lang w:eastAsia="es-ES"/>
        </w:rPr>
        <w:t xml:space="preserve"> </w:t>
      </w:r>
      <w:proofErr w:type="spellStart"/>
      <w:r w:rsidRPr="00C761EF">
        <w:rPr>
          <w:rFonts w:ascii="Unna" w:hAnsi="Unna" w:cs="Arial"/>
          <w:i/>
          <w:sz w:val="22"/>
          <w:szCs w:val="22"/>
          <w:lang w:eastAsia="es-ES"/>
        </w:rPr>
        <w:t>horizontale</w:t>
      </w:r>
      <w:proofErr w:type="spellEnd"/>
      <w:r w:rsidRPr="00C761EF">
        <w:rPr>
          <w:rFonts w:ascii="Unna" w:hAnsi="Unna" w:cs="Arial"/>
          <w:i/>
          <w:sz w:val="22"/>
          <w:szCs w:val="22"/>
          <w:lang w:eastAsia="es-ES"/>
        </w:rPr>
        <w:t xml:space="preserve"> </w:t>
      </w:r>
      <w:proofErr w:type="spellStart"/>
      <w:r w:rsidRPr="00C761EF">
        <w:rPr>
          <w:rFonts w:ascii="Unna" w:hAnsi="Unna" w:cs="Arial"/>
          <w:i/>
          <w:sz w:val="22"/>
          <w:szCs w:val="22"/>
          <w:lang w:eastAsia="es-ES"/>
        </w:rPr>
        <w:t>Wirkung</w:t>
      </w:r>
      <w:proofErr w:type="spellEnd"/>
      <w:r w:rsidRPr="00C761EF">
        <w:rPr>
          <w:rFonts w:ascii="Unna" w:eastAsiaTheme="minorEastAsia" w:hAnsi="Unna" w:cs="Arial"/>
          <w:sz w:val="22"/>
          <w:szCs w:val="22"/>
          <w:lang w:eastAsia="es-ES"/>
        </w:rPr>
        <w:t>)</w:t>
      </w:r>
      <w:r w:rsidRPr="00C761EF">
        <w:rPr>
          <w:rFonts w:ascii="Unna" w:hAnsi="Unna" w:cs="Arial"/>
          <w:sz w:val="22"/>
          <w:szCs w:val="22"/>
        </w:rPr>
        <w:t xml:space="preserve">. Como </w:t>
      </w:r>
      <w:r w:rsidRPr="00C761EF">
        <w:rPr>
          <w:rFonts w:ascii="Unna" w:eastAsiaTheme="minorEastAsia" w:hAnsi="Unna" w:cs="Arial"/>
          <w:sz w:val="22"/>
          <w:szCs w:val="22"/>
          <w:lang w:eastAsia="es-ES"/>
        </w:rPr>
        <w:t>producto de la dimensión objetiva de los derechos huma</w:t>
      </w:r>
      <w:r w:rsidR="00834C4A" w:rsidRPr="00C761EF">
        <w:rPr>
          <w:rFonts w:ascii="Unna" w:eastAsiaTheme="minorEastAsia" w:hAnsi="Unna" w:cs="Arial"/>
          <w:sz w:val="22"/>
          <w:szCs w:val="22"/>
          <w:lang w:eastAsia="es-ES"/>
        </w:rPr>
        <w:t>n</w:t>
      </w:r>
      <w:r w:rsidRPr="00C761EF">
        <w:rPr>
          <w:rFonts w:ascii="Unna" w:eastAsiaTheme="minorEastAsia" w:hAnsi="Unna" w:cs="Arial"/>
          <w:sz w:val="22"/>
          <w:szCs w:val="22"/>
          <w:lang w:eastAsia="es-ES"/>
        </w:rPr>
        <w:t>os,</w:t>
      </w:r>
      <w:r w:rsidRPr="00C761EF">
        <w:rPr>
          <w:rFonts w:ascii="Unna" w:hAnsi="Unna" w:cs="Arial"/>
          <w:sz w:val="22"/>
          <w:szCs w:val="22"/>
        </w:rPr>
        <w:t xml:space="preserve"> </w:t>
      </w:r>
      <w:r w:rsidRPr="00C761EF">
        <w:rPr>
          <w:rFonts w:ascii="Unna" w:eastAsiaTheme="minorEastAsia" w:hAnsi="Unna" w:cs="Arial"/>
          <w:sz w:val="22"/>
          <w:szCs w:val="22"/>
          <w:lang w:eastAsia="es-ES"/>
        </w:rPr>
        <w:t xml:space="preserve"> establece que el Estado tiene la obligación de no trasgredir la esfera jurídica de los particulares y garantizar su efectividad en las relaciones privadas</w:t>
      </w:r>
      <w:r w:rsidR="002545A4" w:rsidRPr="00C761EF">
        <w:rPr>
          <w:rFonts w:ascii="Unna" w:eastAsiaTheme="minorEastAsia" w:hAnsi="Unna" w:cs="Arial"/>
          <w:sz w:val="22"/>
          <w:szCs w:val="22"/>
          <w:lang w:eastAsia="es-ES"/>
        </w:rPr>
        <w:t>,</w:t>
      </w:r>
      <w:r w:rsidRPr="00C761EF">
        <w:rPr>
          <w:rFonts w:ascii="Unna" w:eastAsiaTheme="minorEastAsia" w:hAnsi="Unna" w:cs="Arial"/>
          <w:sz w:val="22"/>
          <w:szCs w:val="22"/>
          <w:lang w:eastAsia="es-ES"/>
        </w:rPr>
        <w:t xml:space="preserve"> porque los derechos fundamentales son asumidos como valores objetivos</w:t>
      </w:r>
      <w:r w:rsidR="004676FB">
        <w:rPr>
          <w:rFonts w:ascii="ZWAdobeF" w:eastAsiaTheme="minorEastAsia" w:hAnsi="ZWAdobeF" w:cs="ZWAdobeF"/>
          <w:sz w:val="2"/>
          <w:szCs w:val="2"/>
          <w:lang w:eastAsia="es-ES"/>
        </w:rPr>
        <w:t>39F</w:t>
      </w:r>
      <w:r w:rsidRPr="00C761EF">
        <w:rPr>
          <w:rStyle w:val="Refdenotaalpie"/>
          <w:rFonts w:ascii="Unna" w:eastAsiaTheme="minorEastAsia" w:hAnsi="Unna" w:cs="Arial"/>
          <w:sz w:val="22"/>
          <w:szCs w:val="22"/>
          <w:lang w:eastAsia="es-ES"/>
        </w:rPr>
        <w:footnoteReference w:id="40"/>
      </w:r>
      <w:r w:rsidR="002545A4" w:rsidRPr="00C761EF">
        <w:rPr>
          <w:rFonts w:ascii="Unna" w:eastAsiaTheme="minorEastAsia" w:hAnsi="Unna" w:cs="Arial"/>
          <w:sz w:val="22"/>
          <w:szCs w:val="22"/>
          <w:lang w:eastAsia="es-ES"/>
        </w:rPr>
        <w:t xml:space="preserve"> </w:t>
      </w:r>
      <w:r w:rsidRPr="00C761EF">
        <w:rPr>
          <w:rFonts w:ascii="Unna" w:eastAsiaTheme="minorEastAsia" w:hAnsi="Unna" w:cs="Arial"/>
          <w:sz w:val="22"/>
          <w:szCs w:val="22"/>
          <w:lang w:eastAsia="es-ES"/>
        </w:rPr>
        <w:t>dentro de todo sistema jurídico.</w:t>
      </w:r>
    </w:p>
    <w:p w14:paraId="5A2199B3" w14:textId="45220B75" w:rsidR="005A36E7" w:rsidRPr="00C761EF" w:rsidRDefault="00757F7D" w:rsidP="005C140A">
      <w:pPr>
        <w:pStyle w:val="Prrafodelista"/>
        <w:numPr>
          <w:ilvl w:val="0"/>
          <w:numId w:val="2"/>
        </w:numPr>
        <w:spacing w:after="120" w:line="276" w:lineRule="auto"/>
        <w:ind w:left="993" w:hanging="284"/>
        <w:jc w:val="both"/>
        <w:rPr>
          <w:rFonts w:ascii="Unna" w:hAnsi="Unna" w:cs="Arial"/>
          <w:sz w:val="22"/>
          <w:szCs w:val="22"/>
          <w:lang w:eastAsia="es-ES"/>
        </w:rPr>
      </w:pPr>
      <w:r w:rsidRPr="00C761EF">
        <w:rPr>
          <w:rFonts w:ascii="Unna" w:hAnsi="Unna" w:cs="Arial"/>
          <w:sz w:val="22"/>
          <w:szCs w:val="22"/>
        </w:rPr>
        <w:t xml:space="preserve">La teoría de la eficacia </w:t>
      </w:r>
      <w:r w:rsidR="000613E2" w:rsidRPr="00C761EF">
        <w:rPr>
          <w:rFonts w:ascii="Unna" w:hAnsi="Unna" w:cs="Arial"/>
          <w:sz w:val="22"/>
          <w:szCs w:val="22"/>
        </w:rPr>
        <w:t xml:space="preserve">directa o </w:t>
      </w:r>
      <w:r w:rsidRPr="00C761EF">
        <w:rPr>
          <w:rFonts w:ascii="Unna" w:hAnsi="Unna" w:cs="Arial"/>
          <w:sz w:val="22"/>
          <w:szCs w:val="22"/>
        </w:rPr>
        <w:t>inmediata de los derechos (</w:t>
      </w:r>
      <w:proofErr w:type="spellStart"/>
      <w:r w:rsidRPr="00C761EF">
        <w:rPr>
          <w:rFonts w:ascii="Unna" w:eastAsiaTheme="minorEastAsia" w:hAnsi="Unna" w:cs="Arial"/>
          <w:i/>
          <w:sz w:val="22"/>
          <w:szCs w:val="22"/>
          <w:lang w:eastAsia="es-ES"/>
        </w:rPr>
        <w:t>unmittelbare</w:t>
      </w:r>
      <w:proofErr w:type="spellEnd"/>
      <w:r w:rsidRPr="00C761EF">
        <w:rPr>
          <w:rFonts w:ascii="Unna" w:eastAsiaTheme="minorEastAsia" w:hAnsi="Unna" w:cs="Arial"/>
          <w:i/>
          <w:sz w:val="22"/>
          <w:szCs w:val="22"/>
          <w:lang w:eastAsia="es-ES"/>
        </w:rPr>
        <w:t xml:space="preserve"> </w:t>
      </w:r>
      <w:proofErr w:type="spellStart"/>
      <w:r w:rsidRPr="00C761EF">
        <w:rPr>
          <w:rFonts w:ascii="Unna" w:eastAsiaTheme="minorEastAsia" w:hAnsi="Unna" w:cs="Arial"/>
          <w:i/>
          <w:sz w:val="22"/>
          <w:szCs w:val="22"/>
          <w:lang w:eastAsia="es-ES"/>
        </w:rPr>
        <w:t>Drittwirkung</w:t>
      </w:r>
      <w:proofErr w:type="spellEnd"/>
      <w:r w:rsidRPr="00C761EF">
        <w:rPr>
          <w:rFonts w:ascii="Unna" w:eastAsiaTheme="minorEastAsia" w:hAnsi="Unna" w:cs="Arial"/>
          <w:i/>
          <w:sz w:val="22"/>
          <w:szCs w:val="22"/>
          <w:lang w:eastAsia="es-ES"/>
        </w:rPr>
        <w:t xml:space="preserve"> o </w:t>
      </w:r>
      <w:proofErr w:type="spellStart"/>
      <w:r w:rsidRPr="00C761EF">
        <w:rPr>
          <w:rFonts w:ascii="Unna" w:eastAsiaTheme="minorEastAsia" w:hAnsi="Unna" w:cs="Arial"/>
          <w:i/>
          <w:sz w:val="22"/>
          <w:szCs w:val="22"/>
          <w:lang w:eastAsia="es-ES"/>
        </w:rPr>
        <w:t>horizontale</w:t>
      </w:r>
      <w:proofErr w:type="spellEnd"/>
      <w:r w:rsidRPr="00C761EF">
        <w:rPr>
          <w:rFonts w:ascii="Unna" w:eastAsiaTheme="minorEastAsia" w:hAnsi="Unna" w:cs="Arial"/>
          <w:i/>
          <w:sz w:val="22"/>
          <w:szCs w:val="22"/>
          <w:lang w:eastAsia="es-ES"/>
        </w:rPr>
        <w:t xml:space="preserve"> </w:t>
      </w:r>
      <w:proofErr w:type="spellStart"/>
      <w:r w:rsidRPr="00C761EF">
        <w:rPr>
          <w:rFonts w:ascii="Unna" w:eastAsiaTheme="minorEastAsia" w:hAnsi="Unna" w:cs="Arial"/>
          <w:i/>
          <w:sz w:val="22"/>
          <w:szCs w:val="22"/>
          <w:lang w:eastAsia="es-ES"/>
        </w:rPr>
        <w:t>Anwendbarkeit</w:t>
      </w:r>
      <w:proofErr w:type="spellEnd"/>
      <w:r w:rsidRPr="00C761EF">
        <w:rPr>
          <w:rFonts w:ascii="Unna" w:eastAsiaTheme="minorEastAsia" w:hAnsi="Unna" w:cs="Arial"/>
          <w:sz w:val="22"/>
          <w:szCs w:val="22"/>
          <w:lang w:eastAsia="es-ES"/>
        </w:rPr>
        <w:t>)</w:t>
      </w:r>
      <w:r w:rsidR="002545A4" w:rsidRPr="00C761EF">
        <w:rPr>
          <w:rFonts w:ascii="Unna" w:eastAsiaTheme="minorEastAsia" w:hAnsi="Unna" w:cs="Arial"/>
          <w:sz w:val="22"/>
          <w:szCs w:val="22"/>
          <w:lang w:eastAsia="es-ES"/>
        </w:rPr>
        <w:t>. S</w:t>
      </w:r>
      <w:r w:rsidRPr="00C761EF">
        <w:rPr>
          <w:rFonts w:ascii="Unna" w:eastAsiaTheme="minorEastAsia" w:hAnsi="Unna" w:cs="Arial"/>
          <w:sz w:val="22"/>
          <w:szCs w:val="22"/>
          <w:lang w:eastAsia="es-ES"/>
        </w:rPr>
        <w:t xml:space="preserve">ostiene que los derechos humanos no son valores, </w:t>
      </w:r>
      <w:r w:rsidR="002545A4" w:rsidRPr="00C761EF">
        <w:rPr>
          <w:rFonts w:ascii="Unna" w:eastAsiaTheme="minorEastAsia" w:hAnsi="Unna" w:cs="Arial"/>
          <w:sz w:val="22"/>
          <w:szCs w:val="22"/>
          <w:lang w:eastAsia="es-ES"/>
        </w:rPr>
        <w:t xml:space="preserve">sino que </w:t>
      </w:r>
      <w:r w:rsidRPr="00C761EF">
        <w:rPr>
          <w:rFonts w:ascii="Unna" w:eastAsiaTheme="minorEastAsia" w:hAnsi="Unna" w:cs="Arial"/>
          <w:sz w:val="22"/>
          <w:szCs w:val="22"/>
          <w:lang w:eastAsia="es-ES"/>
        </w:rPr>
        <w:t>se trata de auténticos derechos subjetivos contenidos en las normas constitucionales y en los tratados internacionales ratificados por los Estados y, como tales, exigibles directamente por el ser humano que los ostenta frente a sus semejantes, sin que sea necesaria la mediación de un órgano estatal</w:t>
      </w:r>
      <w:r w:rsidR="004676FB">
        <w:rPr>
          <w:rFonts w:ascii="ZWAdobeF" w:eastAsiaTheme="minorEastAsia" w:hAnsi="ZWAdobeF" w:cs="ZWAdobeF"/>
          <w:sz w:val="2"/>
          <w:szCs w:val="2"/>
          <w:lang w:eastAsia="es-ES"/>
        </w:rPr>
        <w:t>40F</w:t>
      </w:r>
      <w:r w:rsidRPr="00C761EF">
        <w:rPr>
          <w:rStyle w:val="Refdenotaalpie"/>
          <w:rFonts w:ascii="Unna" w:eastAsiaTheme="minorEastAsia" w:hAnsi="Unna" w:cs="Arial"/>
          <w:sz w:val="22"/>
          <w:szCs w:val="22"/>
        </w:rPr>
        <w:footnoteReference w:id="41"/>
      </w:r>
      <w:r w:rsidRPr="00C761EF">
        <w:rPr>
          <w:rFonts w:ascii="Unna" w:eastAsiaTheme="minorEastAsia" w:hAnsi="Unna" w:cs="Arial"/>
          <w:sz w:val="22"/>
          <w:szCs w:val="22"/>
          <w:lang w:eastAsia="es-ES"/>
        </w:rPr>
        <w:t>.</w:t>
      </w:r>
    </w:p>
    <w:p w14:paraId="1098937A" w14:textId="2DAFB630" w:rsidR="006C4B64" w:rsidRDefault="00AB0491" w:rsidP="005C140A">
      <w:pPr>
        <w:spacing w:after="120" w:line="276" w:lineRule="auto"/>
        <w:ind w:firstLine="567"/>
        <w:jc w:val="both"/>
        <w:rPr>
          <w:rFonts w:ascii="Unna" w:hAnsi="Unna" w:cs="Arial"/>
          <w:sz w:val="22"/>
          <w:szCs w:val="22"/>
        </w:rPr>
      </w:pPr>
      <w:r w:rsidRPr="00C761EF">
        <w:rPr>
          <w:rFonts w:ascii="Unna" w:eastAsiaTheme="minorEastAsia" w:hAnsi="Unna" w:cs="Arial"/>
          <w:sz w:val="22"/>
          <w:szCs w:val="22"/>
          <w:lang w:eastAsia="es-ES"/>
        </w:rPr>
        <w:t xml:space="preserve">La eficacia horizontal </w:t>
      </w:r>
      <w:r w:rsidR="00663920" w:rsidRPr="00C761EF">
        <w:rPr>
          <w:rFonts w:ascii="Unna" w:eastAsiaTheme="minorEastAsia" w:hAnsi="Unna" w:cs="Arial"/>
          <w:sz w:val="22"/>
          <w:szCs w:val="22"/>
          <w:lang w:eastAsia="es-ES"/>
        </w:rPr>
        <w:t xml:space="preserve">conlleva a la </w:t>
      </w:r>
      <w:r w:rsidR="0030052A" w:rsidRPr="00C761EF">
        <w:rPr>
          <w:rFonts w:ascii="Unna" w:eastAsiaTheme="minorEastAsia" w:hAnsi="Unna" w:cs="Arial"/>
          <w:sz w:val="22"/>
          <w:szCs w:val="22"/>
          <w:lang w:eastAsia="es-ES"/>
        </w:rPr>
        <w:t xml:space="preserve">expansión y </w:t>
      </w:r>
      <w:r w:rsidR="00663920" w:rsidRPr="00C761EF">
        <w:rPr>
          <w:rFonts w:ascii="Unna" w:eastAsiaTheme="minorEastAsia" w:hAnsi="Unna" w:cs="Arial"/>
          <w:sz w:val="22"/>
          <w:szCs w:val="22"/>
          <w:lang w:eastAsia="es-ES"/>
        </w:rPr>
        <w:t>multidireccionalidad</w:t>
      </w:r>
      <w:r w:rsidR="00AD3B93" w:rsidRPr="00C761EF">
        <w:rPr>
          <w:rFonts w:ascii="Unna" w:eastAsiaTheme="minorEastAsia" w:hAnsi="Unna" w:cs="Arial"/>
          <w:sz w:val="22"/>
          <w:szCs w:val="22"/>
          <w:lang w:eastAsia="es-ES"/>
        </w:rPr>
        <w:t xml:space="preserve"> de los derechos de las personas </w:t>
      </w:r>
      <w:r w:rsidR="00663920" w:rsidRPr="00C761EF">
        <w:rPr>
          <w:rFonts w:ascii="Unna" w:eastAsiaTheme="minorEastAsia" w:hAnsi="Unna" w:cs="Arial"/>
          <w:sz w:val="22"/>
          <w:szCs w:val="22"/>
          <w:lang w:eastAsia="es-ES"/>
        </w:rPr>
        <w:t>y permite su</w:t>
      </w:r>
      <w:r w:rsidR="00AD3B93" w:rsidRPr="00C761EF">
        <w:rPr>
          <w:rFonts w:ascii="Unna" w:eastAsiaTheme="minorEastAsia" w:hAnsi="Unna" w:cs="Arial"/>
          <w:sz w:val="22"/>
          <w:szCs w:val="22"/>
          <w:lang w:eastAsia="es-ES"/>
        </w:rPr>
        <w:t xml:space="preserve"> respeto y</w:t>
      </w:r>
      <w:r w:rsidR="00663920" w:rsidRPr="00C761EF">
        <w:rPr>
          <w:rFonts w:ascii="Unna" w:eastAsiaTheme="minorEastAsia" w:hAnsi="Unna" w:cs="Arial"/>
          <w:sz w:val="22"/>
          <w:szCs w:val="22"/>
          <w:lang w:eastAsia="es-ES"/>
        </w:rPr>
        <w:t xml:space="preserve"> exigibilidad no s</w:t>
      </w:r>
      <w:r w:rsidR="002545A4" w:rsidRPr="00C761EF">
        <w:rPr>
          <w:rFonts w:ascii="Unna" w:eastAsiaTheme="minorEastAsia" w:hAnsi="Unna" w:cs="Arial"/>
          <w:sz w:val="22"/>
          <w:szCs w:val="22"/>
          <w:lang w:eastAsia="es-ES"/>
        </w:rPr>
        <w:t>o</w:t>
      </w:r>
      <w:r w:rsidR="00663920" w:rsidRPr="00C761EF">
        <w:rPr>
          <w:rFonts w:ascii="Unna" w:eastAsiaTheme="minorEastAsia" w:hAnsi="Unna" w:cs="Arial"/>
          <w:sz w:val="22"/>
          <w:szCs w:val="22"/>
          <w:lang w:eastAsia="es-ES"/>
        </w:rPr>
        <w:t xml:space="preserve">lo </w:t>
      </w:r>
      <w:r w:rsidR="00194184" w:rsidRPr="00C761EF">
        <w:rPr>
          <w:rFonts w:ascii="Unna" w:eastAsiaTheme="minorEastAsia" w:hAnsi="Unna" w:cs="Arial"/>
          <w:sz w:val="22"/>
          <w:szCs w:val="22"/>
          <w:lang w:eastAsia="es-ES"/>
        </w:rPr>
        <w:t xml:space="preserve">en las relaciones </w:t>
      </w:r>
      <w:r w:rsidR="00322A54" w:rsidRPr="00C761EF">
        <w:rPr>
          <w:rFonts w:ascii="Unna" w:eastAsiaTheme="minorEastAsia" w:hAnsi="Unna" w:cs="Arial"/>
          <w:sz w:val="22"/>
          <w:szCs w:val="22"/>
          <w:lang w:eastAsia="es-ES"/>
        </w:rPr>
        <w:t xml:space="preserve">de supra a subordinación </w:t>
      </w:r>
      <w:r w:rsidR="00194184" w:rsidRPr="00C761EF">
        <w:rPr>
          <w:rFonts w:ascii="Unna" w:eastAsiaTheme="minorEastAsia" w:hAnsi="Unna" w:cs="Arial"/>
          <w:sz w:val="22"/>
          <w:szCs w:val="22"/>
          <w:lang w:eastAsia="es-ES"/>
        </w:rPr>
        <w:t xml:space="preserve">entre el </w:t>
      </w:r>
      <w:r w:rsidR="00663920" w:rsidRPr="00C761EF">
        <w:rPr>
          <w:rFonts w:ascii="Unna" w:eastAsiaTheme="minorEastAsia" w:hAnsi="Unna" w:cs="Arial"/>
          <w:sz w:val="22"/>
          <w:szCs w:val="22"/>
          <w:lang w:eastAsia="es-ES"/>
        </w:rPr>
        <w:t>Estado</w:t>
      </w:r>
      <w:r w:rsidR="00194184" w:rsidRPr="00C761EF">
        <w:rPr>
          <w:rFonts w:ascii="Unna" w:eastAsiaTheme="minorEastAsia" w:hAnsi="Unna" w:cs="Arial"/>
          <w:sz w:val="22"/>
          <w:szCs w:val="22"/>
          <w:lang w:eastAsia="es-ES"/>
        </w:rPr>
        <w:t xml:space="preserve"> y los particulare</w:t>
      </w:r>
      <w:r w:rsidR="00322A54" w:rsidRPr="00C761EF">
        <w:rPr>
          <w:rFonts w:ascii="Unna" w:eastAsiaTheme="minorEastAsia" w:hAnsi="Unna" w:cs="Arial"/>
          <w:sz w:val="22"/>
          <w:szCs w:val="22"/>
          <w:lang w:eastAsia="es-ES"/>
        </w:rPr>
        <w:t>s</w:t>
      </w:r>
      <w:r w:rsidR="00663920" w:rsidRPr="00C761EF">
        <w:rPr>
          <w:rFonts w:ascii="Unna" w:eastAsiaTheme="minorEastAsia" w:hAnsi="Unna" w:cs="Arial"/>
          <w:sz w:val="22"/>
          <w:szCs w:val="22"/>
          <w:lang w:eastAsia="es-ES"/>
        </w:rPr>
        <w:t>, sino</w:t>
      </w:r>
      <w:r w:rsidR="0032559B" w:rsidRPr="00C761EF">
        <w:rPr>
          <w:rFonts w:ascii="Unna" w:eastAsiaTheme="minorEastAsia" w:hAnsi="Unna" w:cs="Arial"/>
          <w:sz w:val="22"/>
          <w:szCs w:val="22"/>
          <w:lang w:eastAsia="es-ES"/>
        </w:rPr>
        <w:t xml:space="preserve"> entre</w:t>
      </w:r>
      <w:r w:rsidR="00663920" w:rsidRPr="00C761EF">
        <w:rPr>
          <w:rFonts w:ascii="Unna" w:eastAsiaTheme="minorEastAsia" w:hAnsi="Unna" w:cs="Arial"/>
          <w:sz w:val="22"/>
          <w:szCs w:val="22"/>
          <w:lang w:eastAsia="es-ES"/>
        </w:rPr>
        <w:t xml:space="preserve"> los particulares</w:t>
      </w:r>
      <w:r w:rsidR="0032559B" w:rsidRPr="00C761EF">
        <w:rPr>
          <w:rFonts w:ascii="Unna" w:eastAsiaTheme="minorEastAsia" w:hAnsi="Unna" w:cs="Arial"/>
          <w:sz w:val="22"/>
          <w:szCs w:val="22"/>
          <w:lang w:eastAsia="es-ES"/>
        </w:rPr>
        <w:t xml:space="preserve"> en las que se ubica</w:t>
      </w:r>
      <w:r w:rsidR="00BF5B0A" w:rsidRPr="00C761EF">
        <w:rPr>
          <w:rFonts w:ascii="Unna" w:eastAsiaTheme="minorEastAsia" w:hAnsi="Unna" w:cs="Arial"/>
          <w:sz w:val="22"/>
          <w:szCs w:val="22"/>
          <w:lang w:eastAsia="es-ES"/>
        </w:rPr>
        <w:t xml:space="preserve"> a</w:t>
      </w:r>
      <w:r w:rsidR="0032559B" w:rsidRPr="00C761EF">
        <w:rPr>
          <w:rFonts w:ascii="Unna" w:eastAsiaTheme="minorEastAsia" w:hAnsi="Unna" w:cs="Arial"/>
          <w:sz w:val="22"/>
          <w:szCs w:val="22"/>
          <w:lang w:eastAsia="es-ES"/>
        </w:rPr>
        <w:t xml:space="preserve"> la relación laboral</w:t>
      </w:r>
      <w:r w:rsidR="00980E39" w:rsidRPr="00C761EF">
        <w:rPr>
          <w:rFonts w:ascii="Unna" w:eastAsiaTheme="minorEastAsia" w:hAnsi="Unna" w:cs="Arial"/>
          <w:sz w:val="22"/>
          <w:szCs w:val="22"/>
          <w:lang w:eastAsia="es-ES"/>
        </w:rPr>
        <w:t xml:space="preserve">. </w:t>
      </w:r>
      <w:r w:rsidR="001E4C39" w:rsidRPr="00C761EF">
        <w:rPr>
          <w:rFonts w:ascii="Unna" w:eastAsiaTheme="minorEastAsia" w:hAnsi="Unna" w:cs="Arial"/>
          <w:sz w:val="22"/>
          <w:szCs w:val="22"/>
          <w:lang w:eastAsia="es-ES"/>
        </w:rPr>
        <w:t>Como resultado del efecto horizontal</w:t>
      </w:r>
      <w:r w:rsidR="002545A4" w:rsidRPr="00C761EF">
        <w:rPr>
          <w:rFonts w:ascii="Unna" w:eastAsiaTheme="minorEastAsia" w:hAnsi="Unna" w:cs="Arial"/>
          <w:sz w:val="22"/>
          <w:szCs w:val="22"/>
          <w:lang w:eastAsia="es-ES"/>
        </w:rPr>
        <w:t>,</w:t>
      </w:r>
      <w:r w:rsidR="001E4C39" w:rsidRPr="00C761EF">
        <w:rPr>
          <w:rFonts w:ascii="Unna" w:eastAsiaTheme="minorEastAsia" w:hAnsi="Unna" w:cs="Arial"/>
          <w:sz w:val="22"/>
          <w:szCs w:val="22"/>
          <w:lang w:eastAsia="es-ES"/>
        </w:rPr>
        <w:t xml:space="preserve"> </w:t>
      </w:r>
      <w:r w:rsidR="00F34043" w:rsidRPr="00C761EF">
        <w:rPr>
          <w:rFonts w:ascii="Unna" w:eastAsiaTheme="minorEastAsia" w:hAnsi="Unna" w:cs="Arial"/>
          <w:sz w:val="22"/>
          <w:szCs w:val="22"/>
          <w:lang w:eastAsia="es-ES"/>
        </w:rPr>
        <w:t xml:space="preserve">es exigible al empleador el respeto de los derechos laborales de las personas con discapacidad, la implementación de </w:t>
      </w:r>
      <w:r w:rsidR="00A558BA" w:rsidRPr="00C761EF">
        <w:rPr>
          <w:rFonts w:ascii="Unna" w:eastAsiaTheme="minorEastAsia" w:hAnsi="Unna" w:cs="Arial"/>
          <w:sz w:val="22"/>
          <w:szCs w:val="22"/>
          <w:lang w:eastAsia="es-ES"/>
        </w:rPr>
        <w:t xml:space="preserve">las </w:t>
      </w:r>
      <w:r w:rsidR="00F34043" w:rsidRPr="00C761EF">
        <w:rPr>
          <w:rFonts w:ascii="Unna" w:eastAsiaTheme="minorEastAsia" w:hAnsi="Unna" w:cs="Arial"/>
          <w:sz w:val="22"/>
          <w:szCs w:val="22"/>
          <w:lang w:eastAsia="es-ES"/>
        </w:rPr>
        <w:t xml:space="preserve">adecuaciones a los centros laborales y de </w:t>
      </w:r>
      <w:r w:rsidR="00EE6811" w:rsidRPr="00C761EF">
        <w:rPr>
          <w:rFonts w:ascii="Unna" w:eastAsiaTheme="minorEastAsia" w:hAnsi="Unna" w:cs="Arial"/>
          <w:sz w:val="22"/>
          <w:szCs w:val="22"/>
          <w:lang w:eastAsia="es-ES"/>
        </w:rPr>
        <w:t xml:space="preserve">los </w:t>
      </w:r>
      <w:r w:rsidR="00F34043" w:rsidRPr="00C761EF">
        <w:rPr>
          <w:rFonts w:ascii="Unna" w:eastAsiaTheme="minorEastAsia" w:hAnsi="Unna" w:cs="Arial"/>
          <w:sz w:val="22"/>
          <w:szCs w:val="22"/>
          <w:lang w:eastAsia="es-ES"/>
        </w:rPr>
        <w:t xml:space="preserve">ajustes razonables para favorecer su inclusión laboral, además de erradicarse </w:t>
      </w:r>
      <w:r w:rsidR="005A36E7" w:rsidRPr="00C761EF">
        <w:rPr>
          <w:rFonts w:ascii="Unna" w:hAnsi="Unna" w:cs="Arial"/>
          <w:sz w:val="22"/>
          <w:szCs w:val="22"/>
        </w:rPr>
        <w:t>toda práctica discriminatoria</w:t>
      </w:r>
      <w:r w:rsidR="00F34043" w:rsidRPr="00C761EF">
        <w:rPr>
          <w:rFonts w:ascii="Unna" w:hAnsi="Unna" w:cs="Arial"/>
          <w:sz w:val="22"/>
          <w:szCs w:val="22"/>
        </w:rPr>
        <w:t xml:space="preserve"> en el empleo</w:t>
      </w:r>
      <w:r w:rsidR="00DE1BA0" w:rsidRPr="00C761EF">
        <w:rPr>
          <w:rFonts w:ascii="Unna" w:hAnsi="Unna" w:cs="Arial"/>
          <w:sz w:val="22"/>
          <w:szCs w:val="22"/>
        </w:rPr>
        <w:t xml:space="preserve"> que opere en su detrimento</w:t>
      </w:r>
      <w:r w:rsidR="00700A25" w:rsidRPr="00C761EF">
        <w:rPr>
          <w:rFonts w:ascii="Unna" w:hAnsi="Unna" w:cs="Arial"/>
          <w:sz w:val="22"/>
          <w:szCs w:val="22"/>
        </w:rPr>
        <w:t xml:space="preserve">, </w:t>
      </w:r>
      <w:r w:rsidR="00DE1BA0" w:rsidRPr="00C761EF">
        <w:rPr>
          <w:rFonts w:ascii="Unna" w:hAnsi="Unna" w:cs="Arial"/>
          <w:sz w:val="22"/>
          <w:szCs w:val="22"/>
        </w:rPr>
        <w:t>gener</w:t>
      </w:r>
      <w:r w:rsidR="00542D9B" w:rsidRPr="00C761EF">
        <w:rPr>
          <w:rFonts w:ascii="Unna" w:hAnsi="Unna" w:cs="Arial"/>
          <w:sz w:val="22"/>
          <w:szCs w:val="22"/>
        </w:rPr>
        <w:t>e</w:t>
      </w:r>
      <w:r w:rsidR="00DE1BA0" w:rsidRPr="00C761EF">
        <w:rPr>
          <w:rFonts w:ascii="Unna" w:hAnsi="Unna" w:cs="Arial"/>
          <w:sz w:val="22"/>
          <w:szCs w:val="22"/>
        </w:rPr>
        <w:t xml:space="preserve"> </w:t>
      </w:r>
      <w:r w:rsidR="005A36E7" w:rsidRPr="00C761EF">
        <w:rPr>
          <w:rFonts w:ascii="Unna" w:hAnsi="Unna" w:cs="Arial"/>
          <w:sz w:val="22"/>
          <w:szCs w:val="22"/>
        </w:rPr>
        <w:t>trabajo ind</w:t>
      </w:r>
      <w:r w:rsidR="00A558BA" w:rsidRPr="00C761EF">
        <w:rPr>
          <w:rFonts w:ascii="Unna" w:hAnsi="Unna" w:cs="Arial"/>
          <w:sz w:val="22"/>
          <w:szCs w:val="22"/>
        </w:rPr>
        <w:t>ecente</w:t>
      </w:r>
      <w:r w:rsidR="00700A25" w:rsidRPr="00C761EF">
        <w:rPr>
          <w:rFonts w:ascii="Unna" w:hAnsi="Unna" w:cs="Arial"/>
          <w:sz w:val="22"/>
          <w:szCs w:val="22"/>
        </w:rPr>
        <w:t xml:space="preserve"> y vulnere el contenido esencial del derecho humano al trabajo. </w:t>
      </w:r>
    </w:p>
    <w:p w14:paraId="1F46256F" w14:textId="4946D9D4" w:rsidR="008C6D73" w:rsidRPr="00C761EF" w:rsidRDefault="00382F6A" w:rsidP="003B6677">
      <w:pPr>
        <w:autoSpaceDE w:val="0"/>
        <w:autoSpaceDN w:val="0"/>
        <w:adjustRightInd w:val="0"/>
        <w:spacing w:line="360" w:lineRule="auto"/>
        <w:jc w:val="both"/>
        <w:rPr>
          <w:rFonts w:ascii="Unna" w:eastAsiaTheme="minorHAnsi" w:hAnsi="Unna" w:cs="Arial"/>
          <w:b/>
          <w:bCs/>
          <w:sz w:val="22"/>
          <w:szCs w:val="22"/>
          <w:lang w:eastAsia="en-US"/>
        </w:rPr>
      </w:pPr>
      <w:r w:rsidRPr="00C761EF">
        <w:rPr>
          <w:rFonts w:ascii="Unna" w:eastAsiaTheme="minorHAnsi" w:hAnsi="Unna" w:cs="Arial"/>
          <w:b/>
          <w:bCs/>
          <w:sz w:val="22"/>
          <w:szCs w:val="22"/>
          <w:lang w:eastAsia="en-US"/>
        </w:rPr>
        <w:t xml:space="preserve">V. EL DERECHO HUMANO A LA INCLUSIÓN LABORAL DE LAS PERSONAS CON </w:t>
      </w:r>
      <w:r w:rsidR="008D4453" w:rsidRPr="00C761EF">
        <w:rPr>
          <w:rFonts w:ascii="Unna" w:eastAsiaTheme="minorHAnsi" w:hAnsi="Unna" w:cs="Arial"/>
          <w:b/>
          <w:bCs/>
          <w:sz w:val="22"/>
          <w:szCs w:val="22"/>
          <w:lang w:eastAsia="en-US"/>
        </w:rPr>
        <w:t xml:space="preserve">DISCAPACIDAD </w:t>
      </w:r>
    </w:p>
    <w:p w14:paraId="4357F8C2" w14:textId="461E69A9" w:rsidR="002672AD" w:rsidRPr="00C761EF" w:rsidRDefault="004C5B53" w:rsidP="005C140A">
      <w:pPr>
        <w:autoSpaceDE w:val="0"/>
        <w:autoSpaceDN w:val="0"/>
        <w:adjustRightInd w:val="0"/>
        <w:spacing w:line="23" w:lineRule="atLeast"/>
        <w:jc w:val="both"/>
        <w:rPr>
          <w:rFonts w:ascii="Unna" w:hAnsi="Unna" w:cs="Arial"/>
          <w:sz w:val="22"/>
          <w:szCs w:val="22"/>
        </w:rPr>
      </w:pPr>
      <w:r w:rsidRPr="00C761EF">
        <w:rPr>
          <w:rFonts w:ascii="Unna" w:hAnsi="Unna" w:cs="Arial"/>
          <w:sz w:val="22"/>
          <w:szCs w:val="22"/>
        </w:rPr>
        <w:t xml:space="preserve">Aunque la inclusión laboral </w:t>
      </w:r>
      <w:r w:rsidR="00C8671E" w:rsidRPr="00C761EF">
        <w:rPr>
          <w:rFonts w:ascii="Unna" w:hAnsi="Unna" w:cs="Arial"/>
          <w:sz w:val="22"/>
          <w:szCs w:val="22"/>
        </w:rPr>
        <w:t xml:space="preserve">de </w:t>
      </w:r>
      <w:r w:rsidRPr="00C761EF">
        <w:rPr>
          <w:rFonts w:ascii="Unna" w:hAnsi="Unna" w:cs="Arial"/>
          <w:sz w:val="22"/>
          <w:szCs w:val="22"/>
        </w:rPr>
        <w:t>las personas con</w:t>
      </w:r>
      <w:r w:rsidR="008D4453" w:rsidRPr="00C761EF">
        <w:rPr>
          <w:rFonts w:ascii="Unna" w:hAnsi="Unna" w:cs="Arial"/>
          <w:sz w:val="22"/>
          <w:szCs w:val="22"/>
        </w:rPr>
        <w:t xml:space="preserve"> discapacidad</w:t>
      </w:r>
      <w:r w:rsidR="00A01F7B" w:rsidRPr="00C761EF">
        <w:rPr>
          <w:rFonts w:ascii="Unna" w:hAnsi="Unna" w:cs="Arial"/>
          <w:sz w:val="22"/>
          <w:szCs w:val="22"/>
        </w:rPr>
        <w:t xml:space="preserve"> </w:t>
      </w:r>
      <w:r w:rsidRPr="00C761EF">
        <w:rPr>
          <w:rFonts w:ascii="Unna" w:hAnsi="Unna" w:cs="Arial"/>
          <w:sz w:val="22"/>
          <w:szCs w:val="22"/>
        </w:rPr>
        <w:t>suele ser</w:t>
      </w:r>
      <w:r w:rsidR="00A01F7B" w:rsidRPr="00C761EF">
        <w:rPr>
          <w:rFonts w:ascii="Unna" w:hAnsi="Unna" w:cs="Arial"/>
          <w:sz w:val="22"/>
          <w:szCs w:val="22"/>
        </w:rPr>
        <w:t xml:space="preserve"> </w:t>
      </w:r>
      <w:r w:rsidR="001636FD" w:rsidRPr="00C761EF">
        <w:rPr>
          <w:rFonts w:ascii="Unna" w:hAnsi="Unna" w:cs="Arial"/>
          <w:sz w:val="22"/>
          <w:szCs w:val="22"/>
        </w:rPr>
        <w:t xml:space="preserve">el </w:t>
      </w:r>
      <w:r w:rsidR="00A01F7B" w:rsidRPr="00C761EF">
        <w:rPr>
          <w:rFonts w:ascii="Unna" w:hAnsi="Unna" w:cs="Arial"/>
          <w:sz w:val="22"/>
          <w:szCs w:val="22"/>
        </w:rPr>
        <w:t>derecho humano</w:t>
      </w:r>
      <w:r w:rsidRPr="00C761EF">
        <w:rPr>
          <w:rFonts w:ascii="Unna" w:hAnsi="Unna" w:cs="Arial"/>
          <w:sz w:val="22"/>
          <w:szCs w:val="22"/>
        </w:rPr>
        <w:t xml:space="preserve"> </w:t>
      </w:r>
      <w:r w:rsidR="001636FD" w:rsidRPr="00C761EF">
        <w:rPr>
          <w:rFonts w:ascii="Unna" w:hAnsi="Unna" w:cs="Arial"/>
          <w:sz w:val="22"/>
          <w:szCs w:val="22"/>
        </w:rPr>
        <w:t xml:space="preserve">transgredido </w:t>
      </w:r>
      <w:r w:rsidRPr="00C761EF">
        <w:rPr>
          <w:rFonts w:ascii="Unna" w:hAnsi="Unna" w:cs="Arial"/>
          <w:sz w:val="22"/>
          <w:szCs w:val="22"/>
        </w:rPr>
        <w:t>como resultado de la discriminación, prejuicios y la falta de información que las coloca en una visión desfavorable</w:t>
      </w:r>
      <w:r w:rsidR="00EB6092" w:rsidRPr="00C761EF">
        <w:rPr>
          <w:rFonts w:ascii="Unna" w:hAnsi="Unna" w:cs="Arial"/>
          <w:sz w:val="22"/>
          <w:szCs w:val="22"/>
        </w:rPr>
        <w:t xml:space="preserve"> </w:t>
      </w:r>
      <w:r w:rsidR="005C140A">
        <w:rPr>
          <w:rFonts w:ascii="Unna" w:hAnsi="Unna" w:cs="Arial"/>
          <w:sz w:val="22"/>
          <w:szCs w:val="22"/>
        </w:rPr>
        <w:t>(</w:t>
      </w:r>
      <w:r w:rsidRPr="00C761EF">
        <w:rPr>
          <w:rFonts w:ascii="Unna" w:hAnsi="Unna" w:cs="Arial"/>
          <w:sz w:val="22"/>
          <w:szCs w:val="22"/>
        </w:rPr>
        <w:t>con niveles altos de ausentismo</w:t>
      </w:r>
      <w:r w:rsidR="00E92121" w:rsidRPr="00C761EF">
        <w:rPr>
          <w:rFonts w:ascii="Unna" w:hAnsi="Unna" w:cs="Arial"/>
          <w:sz w:val="22"/>
          <w:szCs w:val="22"/>
        </w:rPr>
        <w:t xml:space="preserve"> y</w:t>
      </w:r>
      <w:r w:rsidRPr="00C761EF">
        <w:rPr>
          <w:rFonts w:ascii="Unna" w:hAnsi="Unna" w:cs="Arial"/>
          <w:sz w:val="22"/>
          <w:szCs w:val="22"/>
        </w:rPr>
        <w:t xml:space="preserve"> </w:t>
      </w:r>
      <w:r w:rsidR="00EB6092" w:rsidRPr="00C761EF">
        <w:rPr>
          <w:rFonts w:ascii="Unna" w:hAnsi="Unna" w:cs="Arial"/>
          <w:sz w:val="22"/>
          <w:szCs w:val="22"/>
        </w:rPr>
        <w:t xml:space="preserve">elevados </w:t>
      </w:r>
      <w:r w:rsidRPr="00C761EF">
        <w:rPr>
          <w:rFonts w:ascii="Unna" w:hAnsi="Unna" w:cs="Arial"/>
          <w:sz w:val="22"/>
          <w:szCs w:val="22"/>
        </w:rPr>
        <w:t>costos en la adaptación al puesto de trabajo</w:t>
      </w:r>
      <w:r w:rsidR="005C140A">
        <w:rPr>
          <w:rFonts w:ascii="Unna" w:hAnsi="Unna" w:cs="Arial"/>
          <w:sz w:val="22"/>
          <w:szCs w:val="22"/>
        </w:rPr>
        <w:t>)</w:t>
      </w:r>
      <w:r w:rsidRPr="00C761EF">
        <w:rPr>
          <w:rFonts w:ascii="Unna" w:hAnsi="Unna" w:cs="Arial"/>
          <w:sz w:val="22"/>
          <w:szCs w:val="22"/>
        </w:rPr>
        <w:t xml:space="preserve">, su </w:t>
      </w:r>
      <w:r w:rsidR="00C222F6" w:rsidRPr="00C761EF">
        <w:rPr>
          <w:rFonts w:ascii="Unna" w:hAnsi="Unna" w:cs="Arial"/>
          <w:sz w:val="22"/>
          <w:szCs w:val="22"/>
        </w:rPr>
        <w:t>participación en la fuerza laboral es importante</w:t>
      </w:r>
      <w:r w:rsidR="00EB6092" w:rsidRPr="00C761EF">
        <w:rPr>
          <w:rFonts w:ascii="Unna" w:hAnsi="Unna" w:cs="Arial"/>
          <w:sz w:val="22"/>
          <w:szCs w:val="22"/>
        </w:rPr>
        <w:t>,</w:t>
      </w:r>
      <w:r w:rsidR="00C222F6" w:rsidRPr="00C761EF">
        <w:rPr>
          <w:rFonts w:ascii="Unna" w:hAnsi="Unna" w:cs="Arial"/>
          <w:sz w:val="22"/>
          <w:szCs w:val="22"/>
        </w:rPr>
        <w:t xml:space="preserve"> porque aumenta el bienestar individual</w:t>
      </w:r>
      <w:r w:rsidR="00EB68A3" w:rsidRPr="00C761EF">
        <w:rPr>
          <w:rFonts w:ascii="Unna" w:hAnsi="Unna" w:cs="Arial"/>
          <w:sz w:val="22"/>
          <w:szCs w:val="22"/>
        </w:rPr>
        <w:t xml:space="preserve"> y su autonomía</w:t>
      </w:r>
      <w:r w:rsidR="00EB6092" w:rsidRPr="00C761EF">
        <w:rPr>
          <w:rFonts w:ascii="Unna" w:hAnsi="Unna" w:cs="Arial"/>
          <w:sz w:val="22"/>
          <w:szCs w:val="22"/>
        </w:rPr>
        <w:t>;</w:t>
      </w:r>
      <w:r w:rsidR="00C8671E" w:rsidRPr="00C761EF">
        <w:rPr>
          <w:rFonts w:ascii="Unna" w:hAnsi="Unna" w:cs="Arial"/>
          <w:sz w:val="22"/>
          <w:szCs w:val="22"/>
        </w:rPr>
        <w:t xml:space="preserve"> p</w:t>
      </w:r>
      <w:r w:rsidR="00C222F6" w:rsidRPr="00C761EF">
        <w:rPr>
          <w:rFonts w:ascii="Unna" w:hAnsi="Unna" w:cs="Arial"/>
          <w:sz w:val="22"/>
          <w:szCs w:val="22"/>
        </w:rPr>
        <w:t>rom</w:t>
      </w:r>
      <w:r w:rsidR="00C8671E" w:rsidRPr="00C761EF">
        <w:rPr>
          <w:rFonts w:ascii="Unna" w:hAnsi="Unna" w:cs="Arial"/>
          <w:sz w:val="22"/>
          <w:szCs w:val="22"/>
        </w:rPr>
        <w:t>ueve</w:t>
      </w:r>
      <w:r w:rsidR="00C222F6" w:rsidRPr="00C761EF">
        <w:rPr>
          <w:rFonts w:ascii="Unna" w:hAnsi="Unna" w:cs="Arial"/>
          <w:sz w:val="22"/>
          <w:szCs w:val="22"/>
        </w:rPr>
        <w:t xml:space="preserve"> la dignidad humana y la cohesión social</w:t>
      </w:r>
      <w:r w:rsidR="004F4764" w:rsidRPr="00C761EF">
        <w:rPr>
          <w:rFonts w:ascii="Unna" w:hAnsi="Unna" w:cs="Arial"/>
          <w:sz w:val="22"/>
          <w:szCs w:val="22"/>
        </w:rPr>
        <w:t>,</w:t>
      </w:r>
      <w:r w:rsidR="00EB68A3" w:rsidRPr="00C761EF">
        <w:rPr>
          <w:rFonts w:ascii="Unna" w:hAnsi="Unna" w:cs="Arial"/>
          <w:sz w:val="22"/>
          <w:szCs w:val="22"/>
        </w:rPr>
        <w:t xml:space="preserve"> el impacto positivo en la economía personal y familiar</w:t>
      </w:r>
      <w:r w:rsidR="0001192E" w:rsidRPr="00C761EF">
        <w:rPr>
          <w:rFonts w:ascii="Unna" w:hAnsi="Unna" w:cs="Arial"/>
          <w:sz w:val="22"/>
          <w:szCs w:val="22"/>
        </w:rPr>
        <w:t xml:space="preserve">, </w:t>
      </w:r>
      <w:r w:rsidR="0001192E" w:rsidRPr="00C761EF">
        <w:rPr>
          <w:rFonts w:ascii="Unna" w:hAnsi="Unna" w:cs="Arial"/>
          <w:sz w:val="22"/>
          <w:szCs w:val="22"/>
        </w:rPr>
        <w:lastRenderedPageBreak/>
        <w:t xml:space="preserve">además del aumento de la valoración social de la </w:t>
      </w:r>
      <w:r w:rsidR="002452D7" w:rsidRPr="00C761EF">
        <w:rPr>
          <w:rFonts w:ascii="Unna" w:hAnsi="Unna" w:cs="Arial"/>
          <w:sz w:val="22"/>
          <w:szCs w:val="22"/>
        </w:rPr>
        <w:t xml:space="preserve">discapacidad </w:t>
      </w:r>
      <w:r w:rsidR="0001192E" w:rsidRPr="00C761EF">
        <w:rPr>
          <w:rFonts w:ascii="Unna" w:hAnsi="Unna" w:cs="Arial"/>
          <w:sz w:val="22"/>
          <w:szCs w:val="22"/>
        </w:rPr>
        <w:t>y la disminución del conflicto intercultural entre personas con y sin discapacidad.</w:t>
      </w:r>
      <w:r w:rsidR="004676FB">
        <w:rPr>
          <w:rFonts w:ascii="ZWAdobeF" w:hAnsi="ZWAdobeF" w:cs="ZWAdobeF"/>
          <w:sz w:val="2"/>
          <w:szCs w:val="2"/>
        </w:rPr>
        <w:t>41F</w:t>
      </w:r>
      <w:r w:rsidR="0001192E" w:rsidRPr="00C761EF">
        <w:rPr>
          <w:rStyle w:val="Refdenotaalpie"/>
          <w:rFonts w:ascii="Unna" w:hAnsi="Unna" w:cs="Arial"/>
          <w:sz w:val="22"/>
          <w:szCs w:val="22"/>
        </w:rPr>
        <w:footnoteReference w:id="42"/>
      </w:r>
    </w:p>
    <w:p w14:paraId="6A5A0EBC" w14:textId="17C8504A" w:rsidR="006F620F" w:rsidRPr="00C761EF" w:rsidRDefault="006F620F" w:rsidP="005C140A">
      <w:pPr>
        <w:autoSpaceDE w:val="0"/>
        <w:autoSpaceDN w:val="0"/>
        <w:adjustRightInd w:val="0"/>
        <w:spacing w:line="23" w:lineRule="atLeast"/>
        <w:ind w:firstLine="567"/>
        <w:jc w:val="both"/>
        <w:rPr>
          <w:rFonts w:ascii="Unna" w:hAnsi="Unna" w:cs="Arial"/>
          <w:sz w:val="22"/>
          <w:szCs w:val="22"/>
        </w:rPr>
      </w:pPr>
      <w:r w:rsidRPr="00C761EF">
        <w:rPr>
          <w:rFonts w:ascii="Unna" w:hAnsi="Unna" w:cs="Arial"/>
          <w:sz w:val="22"/>
          <w:szCs w:val="22"/>
        </w:rPr>
        <w:t>En 2023</w:t>
      </w:r>
      <w:r w:rsidR="00EB6092" w:rsidRPr="00C761EF">
        <w:rPr>
          <w:rFonts w:ascii="Unna" w:hAnsi="Unna" w:cs="Arial"/>
          <w:sz w:val="22"/>
          <w:szCs w:val="22"/>
        </w:rPr>
        <w:t>,</w:t>
      </w:r>
      <w:r w:rsidR="002A26DB" w:rsidRPr="00C761EF">
        <w:rPr>
          <w:rFonts w:ascii="Unna" w:hAnsi="Unna" w:cs="Arial"/>
          <w:sz w:val="22"/>
          <w:szCs w:val="22"/>
        </w:rPr>
        <w:t xml:space="preserve"> en México</w:t>
      </w:r>
      <w:r w:rsidRPr="00C761EF">
        <w:rPr>
          <w:rFonts w:ascii="Unna" w:hAnsi="Unna" w:cs="Arial"/>
          <w:sz w:val="22"/>
          <w:szCs w:val="22"/>
        </w:rPr>
        <w:t>, la tasa de participación económica de la población de 15 años y más sin discapacidad fue de 68.0 %, cifra superior a la tasa de la población con discapacidad, que representó 40.6</w:t>
      </w:r>
      <w:r w:rsidR="005C140A">
        <w:rPr>
          <w:rFonts w:ascii="Unna" w:hAnsi="Unna" w:cs="Arial"/>
          <w:sz w:val="22"/>
          <w:szCs w:val="22"/>
        </w:rPr>
        <w:t> </w:t>
      </w:r>
      <w:r w:rsidR="00EB6092" w:rsidRPr="00C761EF">
        <w:rPr>
          <w:rFonts w:ascii="Unna" w:hAnsi="Unna" w:cs="Arial"/>
          <w:sz w:val="22"/>
          <w:szCs w:val="22"/>
        </w:rPr>
        <w:t>%</w:t>
      </w:r>
      <w:r w:rsidRPr="00C761EF">
        <w:rPr>
          <w:rFonts w:ascii="Unna" w:hAnsi="Unna" w:cs="Arial"/>
          <w:sz w:val="22"/>
          <w:szCs w:val="22"/>
        </w:rPr>
        <w:t>. Entre los hombres con discapacidad, poco más de la mitad (51.5 %) participó en alguna actividad económica, mientras que, en las mujeres con la misma condición, esta tasa fue apenas de 31.3 %</w:t>
      </w:r>
      <w:r w:rsidR="004676FB">
        <w:rPr>
          <w:rFonts w:ascii="ZWAdobeF" w:hAnsi="ZWAdobeF" w:cs="ZWAdobeF"/>
          <w:sz w:val="2"/>
          <w:szCs w:val="2"/>
        </w:rPr>
        <w:t>42F</w:t>
      </w:r>
      <w:r w:rsidRPr="00C761EF">
        <w:rPr>
          <w:rStyle w:val="Refdenotaalpie"/>
          <w:rFonts w:ascii="Unna" w:hAnsi="Unna" w:cs="Arial"/>
          <w:sz w:val="22"/>
          <w:szCs w:val="22"/>
        </w:rPr>
        <w:footnoteReference w:id="43"/>
      </w:r>
      <w:r w:rsidR="00EB6092" w:rsidRPr="00C761EF">
        <w:rPr>
          <w:rFonts w:ascii="Unna" w:hAnsi="Unna" w:cs="Arial"/>
          <w:sz w:val="22"/>
          <w:szCs w:val="22"/>
        </w:rPr>
        <w:t>,</w:t>
      </w:r>
      <w:r w:rsidRPr="00C761EF">
        <w:rPr>
          <w:rFonts w:ascii="Unna" w:hAnsi="Unna" w:cs="Arial"/>
          <w:sz w:val="22"/>
          <w:szCs w:val="22"/>
        </w:rPr>
        <w:t xml:space="preserve"> como se muestra en el </w:t>
      </w:r>
      <w:r w:rsidR="002A26DB" w:rsidRPr="00C761EF">
        <w:rPr>
          <w:rFonts w:ascii="Unna" w:hAnsi="Unna" w:cs="Arial"/>
          <w:sz w:val="22"/>
          <w:szCs w:val="22"/>
        </w:rPr>
        <w:t>G</w:t>
      </w:r>
      <w:r w:rsidRPr="00C761EF">
        <w:rPr>
          <w:rFonts w:ascii="Unna" w:hAnsi="Unna" w:cs="Arial"/>
          <w:sz w:val="22"/>
          <w:szCs w:val="22"/>
        </w:rPr>
        <w:t xml:space="preserve">ráfico </w:t>
      </w:r>
      <w:r w:rsidR="002A26DB" w:rsidRPr="00C761EF">
        <w:rPr>
          <w:rFonts w:ascii="Unna" w:hAnsi="Unna" w:cs="Arial"/>
          <w:sz w:val="22"/>
          <w:szCs w:val="22"/>
        </w:rPr>
        <w:t>1</w:t>
      </w:r>
      <w:r w:rsidR="00EB6092" w:rsidRPr="00C761EF">
        <w:rPr>
          <w:rFonts w:ascii="Unna" w:hAnsi="Unna" w:cs="Arial"/>
          <w:sz w:val="22"/>
          <w:szCs w:val="22"/>
        </w:rPr>
        <w:t>,</w:t>
      </w:r>
      <w:r w:rsidR="00F41B54" w:rsidRPr="00C761EF">
        <w:rPr>
          <w:rFonts w:ascii="Unna" w:hAnsi="Unna" w:cs="Arial"/>
          <w:sz w:val="22"/>
          <w:szCs w:val="22"/>
        </w:rPr>
        <w:t xml:space="preserve"> para comprender los niveles de empleabilidad de las personas con </w:t>
      </w:r>
      <w:r w:rsidR="00EB6092" w:rsidRPr="00C761EF">
        <w:rPr>
          <w:rFonts w:ascii="Unna" w:hAnsi="Unna" w:cs="Arial"/>
          <w:sz w:val="22"/>
          <w:szCs w:val="22"/>
        </w:rPr>
        <w:t>discapacidad</w:t>
      </w:r>
      <w:r w:rsidR="00F41B54" w:rsidRPr="00C761EF">
        <w:rPr>
          <w:rFonts w:ascii="Unna" w:hAnsi="Unna" w:cs="Arial"/>
          <w:sz w:val="22"/>
          <w:szCs w:val="22"/>
        </w:rPr>
        <w:t xml:space="preserve"> en México.  </w:t>
      </w:r>
    </w:p>
    <w:p w14:paraId="5F14D56B" w14:textId="77777777" w:rsidR="00A377FC" w:rsidRPr="00C761EF" w:rsidRDefault="00A377FC" w:rsidP="005C140A">
      <w:pPr>
        <w:spacing w:line="23" w:lineRule="atLeast"/>
        <w:ind w:firstLine="567"/>
        <w:jc w:val="both"/>
        <w:rPr>
          <w:rFonts w:ascii="Unna" w:hAnsi="Unna" w:cs="Arial"/>
          <w:b/>
          <w:bCs/>
          <w:color w:val="003057"/>
          <w:sz w:val="22"/>
          <w:szCs w:val="22"/>
        </w:rPr>
      </w:pPr>
    </w:p>
    <w:p w14:paraId="4824C612" w14:textId="77777777" w:rsidR="005C140A" w:rsidRDefault="005C140A" w:rsidP="003B6677">
      <w:pPr>
        <w:jc w:val="both"/>
        <w:rPr>
          <w:rFonts w:ascii="Unna" w:hAnsi="Unna" w:cs="Arial"/>
          <w:b/>
          <w:sz w:val="22"/>
          <w:szCs w:val="22"/>
        </w:rPr>
      </w:pPr>
    </w:p>
    <w:p w14:paraId="426BBA5C" w14:textId="77777777" w:rsidR="005C140A" w:rsidRDefault="005C140A" w:rsidP="003B6677">
      <w:pPr>
        <w:jc w:val="both"/>
        <w:rPr>
          <w:rFonts w:ascii="Unna" w:hAnsi="Unna" w:cs="Arial"/>
          <w:b/>
          <w:sz w:val="22"/>
          <w:szCs w:val="22"/>
        </w:rPr>
      </w:pPr>
    </w:p>
    <w:p w14:paraId="5DC8D268" w14:textId="77777777" w:rsidR="005C140A" w:rsidRDefault="005C140A" w:rsidP="003B6677">
      <w:pPr>
        <w:jc w:val="both"/>
        <w:rPr>
          <w:rFonts w:ascii="Unna" w:hAnsi="Unna" w:cs="Arial"/>
          <w:b/>
          <w:sz w:val="22"/>
          <w:szCs w:val="22"/>
        </w:rPr>
      </w:pPr>
    </w:p>
    <w:p w14:paraId="41B24E89" w14:textId="77777777" w:rsidR="005C140A" w:rsidRDefault="005C140A" w:rsidP="003B6677">
      <w:pPr>
        <w:jc w:val="both"/>
        <w:rPr>
          <w:rFonts w:ascii="Unna" w:hAnsi="Unna" w:cs="Arial"/>
          <w:b/>
          <w:sz w:val="22"/>
          <w:szCs w:val="22"/>
        </w:rPr>
      </w:pPr>
    </w:p>
    <w:p w14:paraId="55E0A61A" w14:textId="77777777" w:rsidR="005C140A" w:rsidRDefault="005C140A" w:rsidP="003B6677">
      <w:pPr>
        <w:jc w:val="both"/>
        <w:rPr>
          <w:rFonts w:ascii="Unna" w:hAnsi="Unna" w:cs="Arial"/>
          <w:b/>
          <w:sz w:val="22"/>
          <w:szCs w:val="22"/>
        </w:rPr>
      </w:pPr>
    </w:p>
    <w:p w14:paraId="7D35952E" w14:textId="016CF228" w:rsidR="00EB6092" w:rsidRPr="00C761EF" w:rsidRDefault="00137E1F" w:rsidP="003B6677">
      <w:pPr>
        <w:jc w:val="both"/>
        <w:rPr>
          <w:rFonts w:ascii="Unna" w:hAnsi="Unna" w:cs="Arial"/>
          <w:b/>
          <w:sz w:val="22"/>
          <w:szCs w:val="22"/>
        </w:rPr>
      </w:pPr>
      <w:r w:rsidRPr="00C761EF">
        <w:rPr>
          <w:rFonts w:ascii="Unna" w:hAnsi="Unna" w:cs="Arial"/>
          <w:b/>
          <w:sz w:val="22"/>
          <w:szCs w:val="22"/>
        </w:rPr>
        <w:t xml:space="preserve">Gráfico 1 </w:t>
      </w:r>
    </w:p>
    <w:p w14:paraId="41DB8822" w14:textId="7ABCDCD4" w:rsidR="006F620F" w:rsidRPr="00C761EF" w:rsidRDefault="006F620F" w:rsidP="003B6677">
      <w:pPr>
        <w:jc w:val="both"/>
        <w:rPr>
          <w:rFonts w:ascii="Unna" w:hAnsi="Unna" w:cs="Arial"/>
          <w:sz w:val="22"/>
          <w:szCs w:val="22"/>
        </w:rPr>
      </w:pPr>
      <w:r w:rsidRPr="00C761EF">
        <w:rPr>
          <w:rFonts w:ascii="Unna" w:hAnsi="Unna" w:cs="Arial"/>
          <w:i/>
          <w:sz w:val="22"/>
          <w:szCs w:val="22"/>
        </w:rPr>
        <w:t>Tasa de participación económica de la población de 15 años y más</w:t>
      </w:r>
      <w:r w:rsidR="00EB6092" w:rsidRPr="00C761EF">
        <w:rPr>
          <w:rFonts w:ascii="Unna" w:hAnsi="Unna" w:cs="Arial"/>
          <w:i/>
          <w:sz w:val="22"/>
          <w:szCs w:val="22"/>
        </w:rPr>
        <w:t>,</w:t>
      </w:r>
      <w:r w:rsidR="005C140A">
        <w:rPr>
          <w:rFonts w:ascii="Unna" w:hAnsi="Unna" w:cs="Arial"/>
          <w:i/>
          <w:sz w:val="22"/>
          <w:szCs w:val="22"/>
        </w:rPr>
        <w:t xml:space="preserve"> </w:t>
      </w:r>
      <w:r w:rsidRPr="00C761EF">
        <w:rPr>
          <w:rFonts w:ascii="Unna" w:hAnsi="Unna" w:cs="Arial"/>
          <w:i/>
          <w:sz w:val="22"/>
          <w:szCs w:val="22"/>
        </w:rPr>
        <w:t>según condición de discapacidad y sexo</w:t>
      </w:r>
      <w:r w:rsidR="004676FB">
        <w:rPr>
          <w:rFonts w:ascii="ZWAdobeF" w:hAnsi="ZWAdobeF" w:cs="ZWAdobeF"/>
          <w:sz w:val="2"/>
          <w:szCs w:val="2"/>
        </w:rPr>
        <w:t>43F</w:t>
      </w:r>
      <w:r w:rsidRPr="00C761EF">
        <w:rPr>
          <w:rFonts w:ascii="Unna" w:hAnsi="Unna" w:cs="Arial"/>
          <w:i/>
          <w:sz w:val="22"/>
          <w:szCs w:val="22"/>
          <w:vertAlign w:val="superscript"/>
        </w:rPr>
        <w:footnoteReference w:id="44"/>
      </w:r>
      <w:r w:rsidR="00EB6092" w:rsidRPr="00C761EF">
        <w:rPr>
          <w:rFonts w:ascii="Unna" w:hAnsi="Unna" w:cs="Arial"/>
          <w:i/>
          <w:sz w:val="22"/>
          <w:szCs w:val="22"/>
        </w:rPr>
        <w:t>,</w:t>
      </w:r>
      <w:r w:rsidR="005C140A">
        <w:rPr>
          <w:rFonts w:ascii="Unna" w:hAnsi="Unna" w:cs="Arial"/>
          <w:i/>
          <w:sz w:val="22"/>
          <w:szCs w:val="22"/>
        </w:rPr>
        <w:t> </w:t>
      </w:r>
      <w:r w:rsidRPr="00C761EF">
        <w:rPr>
          <w:rFonts w:ascii="Unna" w:hAnsi="Unna" w:cs="Arial"/>
          <w:i/>
          <w:sz w:val="22"/>
          <w:szCs w:val="22"/>
        </w:rPr>
        <w:t>2023</w:t>
      </w:r>
    </w:p>
    <w:p w14:paraId="487B29D5" w14:textId="77777777" w:rsidR="005C140A" w:rsidRDefault="006F620F" w:rsidP="001576FD">
      <w:pPr>
        <w:pStyle w:val="SingleTxtG"/>
        <w:spacing w:after="0" w:line="240" w:lineRule="auto"/>
        <w:ind w:left="0" w:right="0"/>
        <w:rPr>
          <w:rFonts w:ascii="Unna" w:hAnsi="Unna" w:cs="Arial"/>
          <w:i/>
          <w:color w:val="0D0D0D" w:themeColor="text1" w:themeTint="F2"/>
          <w:sz w:val="22"/>
          <w:szCs w:val="22"/>
          <w:lang w:eastAsia="es-ES"/>
        </w:rPr>
      </w:pPr>
      <w:r w:rsidRPr="00C761EF">
        <w:rPr>
          <w:rFonts w:ascii="Unna" w:hAnsi="Unna"/>
          <w:noProof/>
          <w:sz w:val="22"/>
          <w:szCs w:val="22"/>
          <w14:ligatures w14:val="standardContextual"/>
        </w:rPr>
        <w:drawing>
          <wp:inline distT="0" distB="0" distL="0" distR="0" wp14:anchorId="4F26E5F1" wp14:editId="54C73443">
            <wp:extent cx="5210810" cy="2290234"/>
            <wp:effectExtent l="0" t="0" r="0" b="8255"/>
            <wp:docPr id="7" name="Gráfico 7">
              <a:extLst xmlns:a="http://schemas.openxmlformats.org/drawingml/2006/main">
                <a:ext uri="{FF2B5EF4-FFF2-40B4-BE49-F238E27FC236}">
                  <a16:creationId xmlns:a16="http://schemas.microsoft.com/office/drawing/2014/main" id="{F284849F-6AF6-4AED-A3FE-8E3DCAD6BA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50A45EC" w14:textId="324CD459" w:rsidR="005613DA" w:rsidRPr="005C140A" w:rsidRDefault="005613DA" w:rsidP="001576FD">
      <w:pPr>
        <w:pStyle w:val="SingleTxtG"/>
        <w:spacing w:after="0" w:line="240" w:lineRule="auto"/>
        <w:ind w:left="0" w:right="0"/>
        <w:rPr>
          <w:rFonts w:ascii="Unna" w:hAnsi="Unna" w:cs="Arial"/>
          <w:lang w:val="es-ES"/>
        </w:rPr>
      </w:pPr>
      <w:r w:rsidRPr="005C140A">
        <w:rPr>
          <w:rFonts w:ascii="Unna" w:hAnsi="Unna" w:cs="Arial"/>
          <w:i/>
          <w:color w:val="0D0D0D" w:themeColor="text1" w:themeTint="F2"/>
          <w:lang w:eastAsia="es-ES"/>
        </w:rPr>
        <w:t>Fuente</w:t>
      </w:r>
      <w:r w:rsidRPr="005C140A">
        <w:rPr>
          <w:rFonts w:ascii="Unna" w:hAnsi="Unna" w:cs="Arial"/>
          <w:color w:val="0D0D0D" w:themeColor="text1" w:themeTint="F2"/>
          <w:lang w:eastAsia="es-ES"/>
        </w:rPr>
        <w:t xml:space="preserve">: </w:t>
      </w:r>
      <w:r w:rsidR="00E117EC" w:rsidRPr="005C140A">
        <w:rPr>
          <w:rFonts w:ascii="Unna" w:hAnsi="Unna" w:cs="Arial"/>
          <w:color w:val="0D0D0D" w:themeColor="text1" w:themeTint="F2"/>
        </w:rPr>
        <w:t>INEGI</w:t>
      </w:r>
      <w:r w:rsidR="006D0295" w:rsidRPr="005C140A">
        <w:rPr>
          <w:rFonts w:ascii="Unna" w:hAnsi="Unna" w:cs="Arial"/>
          <w:color w:val="0D0D0D" w:themeColor="text1" w:themeTint="F2"/>
        </w:rPr>
        <w:t xml:space="preserve"> (2023). </w:t>
      </w:r>
    </w:p>
    <w:p w14:paraId="355B6D9F" w14:textId="77777777" w:rsidR="00516363" w:rsidRPr="00C761EF" w:rsidRDefault="00516363" w:rsidP="001576FD">
      <w:pPr>
        <w:shd w:val="clear" w:color="auto" w:fill="FFFFFF"/>
        <w:spacing w:line="360" w:lineRule="auto"/>
        <w:jc w:val="both"/>
        <w:rPr>
          <w:rFonts w:ascii="Unna" w:hAnsi="Unna" w:cs="Arial"/>
          <w:color w:val="000000"/>
          <w:sz w:val="22"/>
          <w:szCs w:val="22"/>
        </w:rPr>
      </w:pPr>
    </w:p>
    <w:p w14:paraId="22380605" w14:textId="4D909C5E" w:rsidR="003E4DEE" w:rsidRPr="00C761EF" w:rsidRDefault="00335F10" w:rsidP="005C140A">
      <w:pPr>
        <w:shd w:val="clear" w:color="auto" w:fill="FFFFFF"/>
        <w:spacing w:line="276" w:lineRule="auto"/>
        <w:ind w:firstLine="567"/>
        <w:jc w:val="both"/>
        <w:rPr>
          <w:rFonts w:ascii="Unna" w:hAnsi="Unna" w:cs="Arial"/>
          <w:color w:val="000000"/>
          <w:sz w:val="22"/>
          <w:szCs w:val="22"/>
        </w:rPr>
      </w:pPr>
      <w:r w:rsidRPr="00C761EF">
        <w:rPr>
          <w:rFonts w:ascii="Unna" w:hAnsi="Unna" w:cs="Arial"/>
          <w:color w:val="000000"/>
          <w:sz w:val="22"/>
          <w:szCs w:val="22"/>
        </w:rPr>
        <w:t>Lo</w:t>
      </w:r>
      <w:r w:rsidR="00516363" w:rsidRPr="00C761EF">
        <w:rPr>
          <w:rFonts w:ascii="Unna" w:hAnsi="Unna" w:cs="Arial"/>
          <w:color w:val="000000"/>
          <w:sz w:val="22"/>
          <w:szCs w:val="22"/>
        </w:rPr>
        <w:t xml:space="preserve">s </w:t>
      </w:r>
      <w:r w:rsidRPr="00C761EF">
        <w:rPr>
          <w:rFonts w:ascii="Unna" w:hAnsi="Unna" w:cs="Arial"/>
          <w:color w:val="000000"/>
          <w:sz w:val="22"/>
          <w:szCs w:val="22"/>
        </w:rPr>
        <w:t>c</w:t>
      </w:r>
      <w:r w:rsidR="00516363" w:rsidRPr="00C761EF">
        <w:rPr>
          <w:rFonts w:ascii="Unna" w:hAnsi="Unna" w:cs="Arial"/>
          <w:color w:val="000000"/>
          <w:sz w:val="22"/>
          <w:szCs w:val="22"/>
        </w:rPr>
        <w:t xml:space="preserve">ensos </w:t>
      </w:r>
      <w:r w:rsidRPr="00C761EF">
        <w:rPr>
          <w:rFonts w:ascii="Unna" w:hAnsi="Unna" w:cs="Arial"/>
          <w:color w:val="000000"/>
          <w:sz w:val="22"/>
          <w:szCs w:val="22"/>
        </w:rPr>
        <w:t>e</w:t>
      </w:r>
      <w:r w:rsidR="00516363" w:rsidRPr="00C761EF">
        <w:rPr>
          <w:rFonts w:ascii="Unna" w:hAnsi="Unna" w:cs="Arial"/>
          <w:color w:val="000000"/>
          <w:sz w:val="22"/>
          <w:szCs w:val="22"/>
        </w:rPr>
        <w:t>conómicos</w:t>
      </w:r>
      <w:r w:rsidRPr="00C761EF">
        <w:rPr>
          <w:rFonts w:ascii="Unna" w:hAnsi="Unna" w:cs="Arial"/>
          <w:color w:val="000000"/>
          <w:sz w:val="22"/>
          <w:szCs w:val="22"/>
        </w:rPr>
        <w:t xml:space="preserve"> de </w:t>
      </w:r>
      <w:r w:rsidR="00516363" w:rsidRPr="00C761EF">
        <w:rPr>
          <w:rFonts w:ascii="Unna" w:hAnsi="Unna" w:cs="Arial"/>
          <w:color w:val="000000"/>
          <w:sz w:val="22"/>
          <w:szCs w:val="22"/>
        </w:rPr>
        <w:t>2024</w:t>
      </w:r>
      <w:r w:rsidR="009A0F3D" w:rsidRPr="00C761EF">
        <w:rPr>
          <w:rFonts w:ascii="Unna" w:hAnsi="Unna" w:cs="Arial"/>
          <w:color w:val="000000"/>
          <w:sz w:val="22"/>
          <w:szCs w:val="22"/>
        </w:rPr>
        <w:t xml:space="preserve"> </w:t>
      </w:r>
      <w:r w:rsidR="001A1EFE" w:rsidRPr="00C761EF">
        <w:rPr>
          <w:rFonts w:ascii="Unna" w:hAnsi="Unna" w:cs="Arial"/>
          <w:color w:val="000000"/>
          <w:sz w:val="22"/>
          <w:szCs w:val="22"/>
        </w:rPr>
        <w:t xml:space="preserve">reportaron que las grandes empresas </w:t>
      </w:r>
      <w:r w:rsidR="00EB6092" w:rsidRPr="00C761EF">
        <w:rPr>
          <w:rFonts w:ascii="Unna" w:hAnsi="Unna" w:cs="Arial"/>
          <w:color w:val="000000"/>
          <w:sz w:val="22"/>
          <w:szCs w:val="22"/>
        </w:rPr>
        <w:t>—</w:t>
      </w:r>
      <w:r w:rsidR="001A1EFE" w:rsidRPr="00C761EF">
        <w:rPr>
          <w:rFonts w:ascii="Unna" w:hAnsi="Unna" w:cs="Arial"/>
          <w:color w:val="000000"/>
          <w:sz w:val="22"/>
          <w:szCs w:val="22"/>
        </w:rPr>
        <w:t>que</w:t>
      </w:r>
      <w:r w:rsidR="007A4054" w:rsidRPr="00C761EF">
        <w:rPr>
          <w:rFonts w:ascii="Unna" w:hAnsi="Unna" w:cs="Arial"/>
          <w:color w:val="000000"/>
          <w:sz w:val="22"/>
          <w:szCs w:val="22"/>
        </w:rPr>
        <w:t xml:space="preserve"> en México</w:t>
      </w:r>
      <w:r w:rsidR="001A1EFE" w:rsidRPr="00C761EF">
        <w:rPr>
          <w:rFonts w:ascii="Unna" w:hAnsi="Unna" w:cs="Arial"/>
          <w:color w:val="000000"/>
          <w:sz w:val="22"/>
          <w:szCs w:val="22"/>
        </w:rPr>
        <w:t xml:space="preserve"> representan el 0.2</w:t>
      </w:r>
      <w:r w:rsidR="00EB6092" w:rsidRPr="00C761EF">
        <w:rPr>
          <w:rFonts w:ascii="Unna" w:hAnsi="Unna" w:cs="Arial"/>
          <w:color w:val="000000"/>
          <w:sz w:val="22"/>
          <w:szCs w:val="22"/>
        </w:rPr>
        <w:t xml:space="preserve"> </w:t>
      </w:r>
      <w:r w:rsidR="001A1EFE" w:rsidRPr="00C761EF">
        <w:rPr>
          <w:rFonts w:ascii="Unna" w:hAnsi="Unna" w:cs="Arial"/>
          <w:color w:val="000000"/>
          <w:sz w:val="22"/>
          <w:szCs w:val="22"/>
        </w:rPr>
        <w:t>%</w:t>
      </w:r>
      <w:r w:rsidR="004676FB">
        <w:rPr>
          <w:rFonts w:ascii="ZWAdobeF" w:hAnsi="ZWAdobeF" w:cs="ZWAdobeF"/>
          <w:sz w:val="2"/>
          <w:szCs w:val="2"/>
        </w:rPr>
        <w:t>44F</w:t>
      </w:r>
      <w:r w:rsidR="007A4054" w:rsidRPr="00C761EF">
        <w:rPr>
          <w:rStyle w:val="Refdenotaalpie"/>
          <w:rFonts w:ascii="Unna" w:hAnsi="Unna" w:cs="Arial"/>
          <w:color w:val="000000"/>
          <w:sz w:val="22"/>
          <w:szCs w:val="22"/>
        </w:rPr>
        <w:footnoteReference w:id="45"/>
      </w:r>
      <w:r w:rsidR="00EB6092" w:rsidRPr="00C761EF">
        <w:rPr>
          <w:rFonts w:ascii="Unna" w:hAnsi="Unna" w:cs="Arial"/>
          <w:color w:val="000000"/>
          <w:sz w:val="22"/>
          <w:szCs w:val="22"/>
        </w:rPr>
        <w:t>—</w:t>
      </w:r>
      <w:r w:rsidR="001A1EFE" w:rsidRPr="00C761EF">
        <w:rPr>
          <w:rFonts w:ascii="Unna" w:hAnsi="Unna" w:cs="Arial"/>
          <w:color w:val="000000"/>
          <w:sz w:val="22"/>
          <w:szCs w:val="22"/>
        </w:rPr>
        <w:t xml:space="preserve"> </w:t>
      </w:r>
      <w:r w:rsidR="009A0F3D" w:rsidRPr="00C761EF">
        <w:rPr>
          <w:rFonts w:ascii="Unna" w:hAnsi="Unna" w:cs="Arial"/>
          <w:color w:val="000000"/>
          <w:sz w:val="22"/>
          <w:szCs w:val="22"/>
        </w:rPr>
        <w:t xml:space="preserve">son </w:t>
      </w:r>
      <w:r w:rsidR="001A1EFE" w:rsidRPr="00C761EF">
        <w:rPr>
          <w:rFonts w:ascii="Unna" w:hAnsi="Unna" w:cs="Arial"/>
          <w:color w:val="000000"/>
          <w:sz w:val="22"/>
          <w:szCs w:val="22"/>
        </w:rPr>
        <w:t>las que emplean a las personas con discapacidad</w:t>
      </w:r>
      <w:r w:rsidR="009A0F3D" w:rsidRPr="00C761EF">
        <w:rPr>
          <w:rFonts w:ascii="Unna" w:hAnsi="Unna" w:cs="Arial"/>
          <w:color w:val="000000"/>
          <w:sz w:val="22"/>
          <w:szCs w:val="22"/>
        </w:rPr>
        <w:t xml:space="preserve"> en un 10</w:t>
      </w:r>
      <w:r w:rsidR="00EB6092" w:rsidRPr="00C761EF">
        <w:rPr>
          <w:rFonts w:ascii="Unna" w:hAnsi="Unna" w:cs="Arial"/>
          <w:color w:val="000000"/>
          <w:sz w:val="22"/>
          <w:szCs w:val="22"/>
        </w:rPr>
        <w:t xml:space="preserve"> </w:t>
      </w:r>
      <w:r w:rsidR="009A0F3D" w:rsidRPr="00C761EF">
        <w:rPr>
          <w:rFonts w:ascii="Unna" w:hAnsi="Unna" w:cs="Arial"/>
          <w:color w:val="000000"/>
          <w:sz w:val="22"/>
          <w:szCs w:val="22"/>
        </w:rPr>
        <w:t>%,</w:t>
      </w:r>
      <w:r w:rsidR="004676FB">
        <w:rPr>
          <w:rFonts w:ascii="ZWAdobeF" w:hAnsi="ZWAdobeF" w:cs="ZWAdobeF"/>
          <w:sz w:val="2"/>
          <w:szCs w:val="2"/>
        </w:rPr>
        <w:t>45F</w:t>
      </w:r>
      <w:r w:rsidR="009A0F3D" w:rsidRPr="00C761EF">
        <w:rPr>
          <w:rStyle w:val="Refdenotaalpie"/>
          <w:rFonts w:ascii="Unna" w:hAnsi="Unna" w:cs="Arial"/>
          <w:color w:val="000000"/>
          <w:sz w:val="22"/>
          <w:szCs w:val="22"/>
        </w:rPr>
        <w:footnoteReference w:id="46"/>
      </w:r>
      <w:r w:rsidR="009A0F3D" w:rsidRPr="00C761EF">
        <w:rPr>
          <w:rFonts w:ascii="Unna" w:hAnsi="Unna" w:cs="Arial"/>
          <w:color w:val="000000"/>
          <w:sz w:val="22"/>
          <w:szCs w:val="22"/>
        </w:rPr>
        <w:t xml:space="preserve"> mientras que la inclusión laboral de este sector de la población </w:t>
      </w:r>
      <w:r w:rsidR="006D5E4C" w:rsidRPr="00C761EF">
        <w:rPr>
          <w:rFonts w:ascii="Unna" w:hAnsi="Unna" w:cs="Arial"/>
          <w:color w:val="000000"/>
          <w:sz w:val="22"/>
          <w:szCs w:val="22"/>
        </w:rPr>
        <w:t>s</w:t>
      </w:r>
      <w:r w:rsidR="009A0F3D" w:rsidRPr="00C761EF">
        <w:rPr>
          <w:rFonts w:ascii="Unna" w:hAnsi="Unna" w:cs="Arial"/>
          <w:color w:val="000000"/>
          <w:sz w:val="22"/>
          <w:szCs w:val="22"/>
        </w:rPr>
        <w:t>e favorece en un 3</w:t>
      </w:r>
      <w:r w:rsidR="00EB6092" w:rsidRPr="00C761EF">
        <w:rPr>
          <w:rFonts w:ascii="Unna" w:hAnsi="Unna" w:cs="Arial"/>
          <w:color w:val="000000"/>
          <w:sz w:val="22"/>
          <w:szCs w:val="22"/>
        </w:rPr>
        <w:t xml:space="preserve"> </w:t>
      </w:r>
      <w:r w:rsidR="009A0F3D" w:rsidRPr="00C761EF">
        <w:rPr>
          <w:rFonts w:ascii="Unna" w:hAnsi="Unna" w:cs="Arial"/>
          <w:color w:val="000000"/>
          <w:sz w:val="22"/>
          <w:szCs w:val="22"/>
        </w:rPr>
        <w:t>%</w:t>
      </w:r>
      <w:r w:rsidR="004676FB">
        <w:rPr>
          <w:rFonts w:ascii="ZWAdobeF" w:hAnsi="ZWAdobeF" w:cs="ZWAdobeF"/>
          <w:sz w:val="2"/>
          <w:szCs w:val="2"/>
        </w:rPr>
        <w:t>46F</w:t>
      </w:r>
      <w:r w:rsidR="005237FB" w:rsidRPr="00C761EF">
        <w:rPr>
          <w:rStyle w:val="Refdenotaalpie"/>
          <w:rFonts w:ascii="Unna" w:hAnsi="Unna" w:cs="Arial"/>
          <w:color w:val="000000"/>
          <w:sz w:val="22"/>
          <w:szCs w:val="22"/>
        </w:rPr>
        <w:footnoteReference w:id="47"/>
      </w:r>
      <w:r w:rsidR="009A0F3D" w:rsidRPr="00C761EF">
        <w:rPr>
          <w:rFonts w:ascii="Unna" w:hAnsi="Unna" w:cs="Arial"/>
          <w:color w:val="000000"/>
          <w:sz w:val="22"/>
          <w:szCs w:val="22"/>
        </w:rPr>
        <w:t xml:space="preserve"> en</w:t>
      </w:r>
      <w:r w:rsidR="001A1EFE" w:rsidRPr="00C761EF">
        <w:rPr>
          <w:rFonts w:ascii="Unna" w:hAnsi="Unna" w:cs="Arial"/>
          <w:color w:val="000000"/>
          <w:sz w:val="22"/>
          <w:szCs w:val="22"/>
        </w:rPr>
        <w:t xml:space="preserve"> l</w:t>
      </w:r>
      <w:r w:rsidR="009A0F3D" w:rsidRPr="00C761EF">
        <w:rPr>
          <w:rFonts w:ascii="Unna" w:hAnsi="Unna" w:cs="Arial"/>
          <w:color w:val="000000"/>
          <w:sz w:val="22"/>
          <w:szCs w:val="22"/>
        </w:rPr>
        <w:t>as microempresas mexicanas</w:t>
      </w:r>
      <w:r w:rsidR="006D5E4C" w:rsidRPr="00C761EF">
        <w:rPr>
          <w:rFonts w:ascii="Unna" w:hAnsi="Unna" w:cs="Arial"/>
          <w:color w:val="000000"/>
          <w:sz w:val="22"/>
          <w:szCs w:val="22"/>
        </w:rPr>
        <w:t xml:space="preserve"> </w:t>
      </w:r>
      <w:r w:rsidR="006D5E4C" w:rsidRPr="00C761EF">
        <w:rPr>
          <w:rFonts w:ascii="Unna" w:hAnsi="Unna" w:cs="Arial"/>
          <w:color w:val="000000"/>
          <w:sz w:val="22"/>
          <w:szCs w:val="22"/>
        </w:rPr>
        <w:lastRenderedPageBreak/>
        <w:t>que</w:t>
      </w:r>
      <w:r w:rsidR="009A0F3D" w:rsidRPr="00C761EF">
        <w:rPr>
          <w:rFonts w:ascii="Unna" w:hAnsi="Unna" w:cs="Arial"/>
          <w:color w:val="000000"/>
          <w:sz w:val="22"/>
          <w:szCs w:val="22"/>
        </w:rPr>
        <w:t xml:space="preserve"> representan el 95.5</w:t>
      </w:r>
      <w:r w:rsidR="00EB6092" w:rsidRPr="00C761EF">
        <w:rPr>
          <w:rFonts w:ascii="Unna" w:hAnsi="Unna" w:cs="Arial"/>
          <w:color w:val="000000"/>
          <w:sz w:val="22"/>
          <w:szCs w:val="22"/>
        </w:rPr>
        <w:t xml:space="preserve"> </w:t>
      </w:r>
      <w:r w:rsidR="009A0F3D" w:rsidRPr="00C761EF">
        <w:rPr>
          <w:rFonts w:ascii="Unna" w:hAnsi="Unna" w:cs="Arial"/>
          <w:color w:val="000000"/>
          <w:sz w:val="22"/>
          <w:szCs w:val="22"/>
        </w:rPr>
        <w:t>%</w:t>
      </w:r>
      <w:r w:rsidR="005237FB" w:rsidRPr="00C761EF">
        <w:rPr>
          <w:rFonts w:ascii="Unna" w:hAnsi="Unna" w:cs="Arial"/>
          <w:color w:val="000000"/>
          <w:sz w:val="22"/>
          <w:szCs w:val="22"/>
        </w:rPr>
        <w:t xml:space="preserve"> de las unidades económicas.</w:t>
      </w:r>
      <w:r w:rsidR="004676FB">
        <w:rPr>
          <w:rFonts w:ascii="ZWAdobeF" w:hAnsi="ZWAdobeF" w:cs="ZWAdobeF"/>
          <w:sz w:val="2"/>
          <w:szCs w:val="2"/>
        </w:rPr>
        <w:t>47F</w:t>
      </w:r>
      <w:r w:rsidR="005237FB" w:rsidRPr="00C761EF">
        <w:rPr>
          <w:rStyle w:val="Refdenotaalpie"/>
          <w:rFonts w:ascii="Unna" w:hAnsi="Unna" w:cs="Arial"/>
          <w:color w:val="000000"/>
          <w:sz w:val="22"/>
          <w:szCs w:val="22"/>
        </w:rPr>
        <w:footnoteReference w:id="48"/>
      </w:r>
      <w:r w:rsidR="00EB6092" w:rsidRPr="00C761EF">
        <w:rPr>
          <w:rFonts w:ascii="Unna" w:hAnsi="Unna" w:cs="Arial"/>
          <w:color w:val="000000"/>
          <w:sz w:val="22"/>
          <w:szCs w:val="22"/>
        </w:rPr>
        <w:t xml:space="preserve"> </w:t>
      </w:r>
      <w:r w:rsidR="003E4DEE" w:rsidRPr="00C761EF">
        <w:rPr>
          <w:rFonts w:ascii="Unna" w:hAnsi="Unna" w:cs="Arial"/>
          <w:color w:val="000000"/>
          <w:sz w:val="22"/>
          <w:szCs w:val="22"/>
        </w:rPr>
        <w:t>L</w:t>
      </w:r>
      <w:r w:rsidR="005237FB" w:rsidRPr="00C761EF">
        <w:rPr>
          <w:rFonts w:ascii="Unna" w:hAnsi="Unna" w:cs="Arial"/>
          <w:color w:val="000000"/>
          <w:sz w:val="22"/>
          <w:szCs w:val="22"/>
        </w:rPr>
        <w:t>a</w:t>
      </w:r>
      <w:r w:rsidR="003E4DEE" w:rsidRPr="00C761EF">
        <w:rPr>
          <w:rFonts w:ascii="Unna" w:hAnsi="Unna" w:cs="Arial"/>
          <w:color w:val="000000"/>
          <w:sz w:val="22"/>
          <w:szCs w:val="22"/>
        </w:rPr>
        <w:t>s</w:t>
      </w:r>
      <w:r w:rsidR="005237FB" w:rsidRPr="00C761EF">
        <w:rPr>
          <w:rFonts w:ascii="Unna" w:hAnsi="Unna" w:cs="Arial"/>
          <w:color w:val="000000"/>
          <w:sz w:val="22"/>
          <w:szCs w:val="22"/>
        </w:rPr>
        <w:t xml:space="preserve"> entidades federativas que más favorecen la empleabilidad de las personas con discapacidad son:  </w:t>
      </w:r>
      <w:r w:rsidR="003E4DEE" w:rsidRPr="00C761EF">
        <w:rPr>
          <w:rFonts w:ascii="Unna" w:hAnsi="Unna" w:cs="Arial"/>
          <w:color w:val="000000"/>
          <w:sz w:val="22"/>
          <w:szCs w:val="22"/>
        </w:rPr>
        <w:t>Quintana Roo (11.0</w:t>
      </w:r>
      <w:r w:rsidR="00EB6092" w:rsidRPr="00C761EF">
        <w:rPr>
          <w:rFonts w:ascii="Unna" w:hAnsi="Unna" w:cs="Arial"/>
          <w:color w:val="000000"/>
          <w:sz w:val="22"/>
          <w:szCs w:val="22"/>
        </w:rPr>
        <w:t xml:space="preserve"> </w:t>
      </w:r>
      <w:r w:rsidR="003E4DEE" w:rsidRPr="00C761EF">
        <w:rPr>
          <w:rFonts w:ascii="Unna" w:hAnsi="Unna" w:cs="Arial"/>
          <w:color w:val="000000"/>
          <w:sz w:val="22"/>
          <w:szCs w:val="22"/>
        </w:rPr>
        <w:t>%</w:t>
      </w:r>
      <w:r w:rsidR="005237FB" w:rsidRPr="00C761EF">
        <w:rPr>
          <w:rFonts w:ascii="Unna" w:hAnsi="Unna" w:cs="Arial"/>
          <w:color w:val="000000"/>
          <w:sz w:val="22"/>
          <w:szCs w:val="22"/>
        </w:rPr>
        <w:t xml:space="preserve">), </w:t>
      </w:r>
      <w:r w:rsidR="003E4DEE" w:rsidRPr="00C761EF">
        <w:rPr>
          <w:rFonts w:ascii="Unna" w:hAnsi="Unna" w:cs="Arial"/>
          <w:color w:val="000000"/>
          <w:sz w:val="22"/>
          <w:szCs w:val="22"/>
        </w:rPr>
        <w:t>Baja California Sur (10.9</w:t>
      </w:r>
      <w:r w:rsidR="00EB6092" w:rsidRPr="00C761EF">
        <w:rPr>
          <w:rFonts w:ascii="Unna" w:hAnsi="Unna" w:cs="Arial"/>
          <w:color w:val="000000"/>
          <w:sz w:val="22"/>
          <w:szCs w:val="22"/>
        </w:rPr>
        <w:t xml:space="preserve"> </w:t>
      </w:r>
      <w:r w:rsidR="003E4DEE" w:rsidRPr="00C761EF">
        <w:rPr>
          <w:rFonts w:ascii="Unna" w:hAnsi="Unna" w:cs="Arial"/>
          <w:color w:val="000000"/>
          <w:sz w:val="22"/>
          <w:szCs w:val="22"/>
        </w:rPr>
        <w:t>%)</w:t>
      </w:r>
      <w:r w:rsidR="005237FB" w:rsidRPr="00C761EF">
        <w:rPr>
          <w:rFonts w:ascii="Unna" w:hAnsi="Unna" w:cs="Arial"/>
          <w:color w:val="000000"/>
          <w:sz w:val="22"/>
          <w:szCs w:val="22"/>
        </w:rPr>
        <w:t xml:space="preserve">, </w:t>
      </w:r>
      <w:r w:rsidR="003E4DEE" w:rsidRPr="00C761EF">
        <w:rPr>
          <w:rFonts w:ascii="Unna" w:hAnsi="Unna" w:cs="Arial"/>
          <w:color w:val="000000"/>
          <w:sz w:val="22"/>
          <w:szCs w:val="22"/>
        </w:rPr>
        <w:t>Querétaro (10.7</w:t>
      </w:r>
      <w:r w:rsidR="00EB6092" w:rsidRPr="00C761EF">
        <w:rPr>
          <w:rFonts w:ascii="Unna" w:hAnsi="Unna" w:cs="Arial"/>
          <w:color w:val="000000"/>
          <w:sz w:val="22"/>
          <w:szCs w:val="22"/>
        </w:rPr>
        <w:t xml:space="preserve"> </w:t>
      </w:r>
      <w:r w:rsidR="003E4DEE" w:rsidRPr="00C761EF">
        <w:rPr>
          <w:rFonts w:ascii="Unna" w:hAnsi="Unna" w:cs="Arial"/>
          <w:color w:val="000000"/>
          <w:sz w:val="22"/>
          <w:szCs w:val="22"/>
        </w:rPr>
        <w:t>%)</w:t>
      </w:r>
      <w:r w:rsidR="005237FB" w:rsidRPr="00C761EF">
        <w:rPr>
          <w:rFonts w:ascii="Unna" w:hAnsi="Unna" w:cs="Arial"/>
          <w:color w:val="000000"/>
          <w:sz w:val="22"/>
          <w:szCs w:val="22"/>
        </w:rPr>
        <w:t xml:space="preserve">, </w:t>
      </w:r>
      <w:r w:rsidR="003E4DEE" w:rsidRPr="00C761EF">
        <w:rPr>
          <w:rFonts w:ascii="Unna" w:hAnsi="Unna" w:cs="Arial"/>
          <w:color w:val="000000"/>
          <w:sz w:val="22"/>
          <w:szCs w:val="22"/>
        </w:rPr>
        <w:t>Nuevo León (10.4</w:t>
      </w:r>
      <w:r w:rsidR="00EB6092" w:rsidRPr="00C761EF">
        <w:rPr>
          <w:rFonts w:ascii="Unna" w:hAnsi="Unna" w:cs="Arial"/>
          <w:color w:val="000000"/>
          <w:sz w:val="22"/>
          <w:szCs w:val="22"/>
        </w:rPr>
        <w:t xml:space="preserve"> </w:t>
      </w:r>
      <w:r w:rsidR="003E4DEE" w:rsidRPr="00C761EF">
        <w:rPr>
          <w:rFonts w:ascii="Unna" w:hAnsi="Unna" w:cs="Arial"/>
          <w:color w:val="000000"/>
          <w:sz w:val="22"/>
          <w:szCs w:val="22"/>
        </w:rPr>
        <w:t>%)</w:t>
      </w:r>
      <w:r w:rsidR="005237FB" w:rsidRPr="00C761EF">
        <w:rPr>
          <w:rFonts w:ascii="Unna" w:hAnsi="Unna" w:cs="Arial"/>
          <w:color w:val="000000"/>
          <w:sz w:val="22"/>
          <w:szCs w:val="22"/>
        </w:rPr>
        <w:t xml:space="preserve">, </w:t>
      </w:r>
      <w:r w:rsidR="003E4DEE" w:rsidRPr="00C761EF">
        <w:rPr>
          <w:rFonts w:ascii="Unna" w:hAnsi="Unna" w:cs="Arial"/>
          <w:color w:val="000000"/>
          <w:sz w:val="22"/>
          <w:szCs w:val="22"/>
        </w:rPr>
        <w:t>Baja California (10.4</w:t>
      </w:r>
      <w:r w:rsidR="00EB6092" w:rsidRPr="00C761EF">
        <w:rPr>
          <w:rFonts w:ascii="Unna" w:hAnsi="Unna" w:cs="Arial"/>
          <w:color w:val="000000"/>
          <w:sz w:val="22"/>
          <w:szCs w:val="22"/>
        </w:rPr>
        <w:t xml:space="preserve"> </w:t>
      </w:r>
      <w:r w:rsidR="003E4DEE" w:rsidRPr="00C761EF">
        <w:rPr>
          <w:rFonts w:ascii="Unna" w:hAnsi="Unna" w:cs="Arial"/>
          <w:color w:val="000000"/>
          <w:sz w:val="22"/>
          <w:szCs w:val="22"/>
        </w:rPr>
        <w:t>%)</w:t>
      </w:r>
      <w:r w:rsidR="005237FB" w:rsidRPr="00C761EF">
        <w:rPr>
          <w:rFonts w:ascii="Unna" w:hAnsi="Unna" w:cs="Arial"/>
          <w:color w:val="000000"/>
          <w:sz w:val="22"/>
          <w:szCs w:val="22"/>
        </w:rPr>
        <w:t xml:space="preserve">, </w:t>
      </w:r>
      <w:r w:rsidR="003E4DEE" w:rsidRPr="00C761EF">
        <w:rPr>
          <w:rFonts w:ascii="Unna" w:hAnsi="Unna" w:cs="Arial"/>
          <w:color w:val="000000"/>
          <w:sz w:val="22"/>
          <w:szCs w:val="22"/>
        </w:rPr>
        <w:t>Chihuahua (9.2</w:t>
      </w:r>
      <w:r w:rsidR="00EB6092" w:rsidRPr="00C761EF">
        <w:rPr>
          <w:rFonts w:ascii="Unna" w:hAnsi="Unna" w:cs="Arial"/>
          <w:color w:val="000000"/>
          <w:sz w:val="22"/>
          <w:szCs w:val="22"/>
        </w:rPr>
        <w:t xml:space="preserve"> </w:t>
      </w:r>
      <w:r w:rsidR="003E4DEE" w:rsidRPr="00C761EF">
        <w:rPr>
          <w:rFonts w:ascii="Unna" w:hAnsi="Unna" w:cs="Arial"/>
          <w:color w:val="000000"/>
          <w:sz w:val="22"/>
          <w:szCs w:val="22"/>
        </w:rPr>
        <w:t>%)</w:t>
      </w:r>
      <w:r w:rsidR="005237FB" w:rsidRPr="00C761EF">
        <w:rPr>
          <w:rFonts w:ascii="Unna" w:hAnsi="Unna" w:cs="Arial"/>
          <w:color w:val="000000"/>
          <w:sz w:val="22"/>
          <w:szCs w:val="22"/>
        </w:rPr>
        <w:t xml:space="preserve">, </w:t>
      </w:r>
      <w:r w:rsidR="003E4DEE" w:rsidRPr="00C761EF">
        <w:rPr>
          <w:rFonts w:ascii="Unna" w:hAnsi="Unna" w:cs="Arial"/>
          <w:color w:val="000000"/>
          <w:sz w:val="22"/>
          <w:szCs w:val="22"/>
        </w:rPr>
        <w:t>Sonora (8.5</w:t>
      </w:r>
      <w:r w:rsidR="00EB6092" w:rsidRPr="00C761EF">
        <w:rPr>
          <w:rFonts w:ascii="Unna" w:hAnsi="Unna" w:cs="Arial"/>
          <w:color w:val="000000"/>
          <w:sz w:val="22"/>
          <w:szCs w:val="22"/>
        </w:rPr>
        <w:t xml:space="preserve"> </w:t>
      </w:r>
      <w:r w:rsidR="003E4DEE" w:rsidRPr="00C761EF">
        <w:rPr>
          <w:rFonts w:ascii="Unna" w:hAnsi="Unna" w:cs="Arial"/>
          <w:color w:val="000000"/>
          <w:sz w:val="22"/>
          <w:szCs w:val="22"/>
        </w:rPr>
        <w:t>%)</w:t>
      </w:r>
      <w:r w:rsidR="005237FB" w:rsidRPr="00C761EF">
        <w:rPr>
          <w:rFonts w:ascii="Unna" w:hAnsi="Unna" w:cs="Arial"/>
          <w:color w:val="000000"/>
          <w:sz w:val="22"/>
          <w:szCs w:val="22"/>
        </w:rPr>
        <w:t xml:space="preserve">, </w:t>
      </w:r>
      <w:r w:rsidR="003E4DEE" w:rsidRPr="00C761EF">
        <w:rPr>
          <w:rFonts w:ascii="Unna" w:hAnsi="Unna" w:cs="Arial"/>
          <w:color w:val="000000"/>
          <w:sz w:val="22"/>
          <w:szCs w:val="22"/>
        </w:rPr>
        <w:t>Coahuila (7.4</w:t>
      </w:r>
      <w:r w:rsidR="00EB6092" w:rsidRPr="00C761EF">
        <w:rPr>
          <w:rFonts w:ascii="Unna" w:hAnsi="Unna" w:cs="Arial"/>
          <w:color w:val="000000"/>
          <w:sz w:val="22"/>
          <w:szCs w:val="22"/>
        </w:rPr>
        <w:t xml:space="preserve"> </w:t>
      </w:r>
      <w:r w:rsidR="003E4DEE" w:rsidRPr="00C761EF">
        <w:rPr>
          <w:rFonts w:ascii="Unna" w:hAnsi="Unna" w:cs="Arial"/>
          <w:color w:val="000000"/>
          <w:sz w:val="22"/>
          <w:szCs w:val="22"/>
        </w:rPr>
        <w:t>%)</w:t>
      </w:r>
      <w:r w:rsidR="005237FB" w:rsidRPr="00C761EF">
        <w:rPr>
          <w:rFonts w:ascii="Unna" w:hAnsi="Unna" w:cs="Arial"/>
          <w:color w:val="000000"/>
          <w:sz w:val="22"/>
          <w:szCs w:val="22"/>
        </w:rPr>
        <w:t xml:space="preserve">, </w:t>
      </w:r>
      <w:r w:rsidR="003E4DEE" w:rsidRPr="00C761EF">
        <w:rPr>
          <w:rFonts w:ascii="Unna" w:hAnsi="Unna" w:cs="Arial"/>
          <w:color w:val="000000"/>
          <w:sz w:val="22"/>
          <w:szCs w:val="22"/>
        </w:rPr>
        <w:t>Colima (7.2</w:t>
      </w:r>
      <w:r w:rsidR="00EB6092" w:rsidRPr="00C761EF">
        <w:rPr>
          <w:rFonts w:ascii="Unna" w:hAnsi="Unna" w:cs="Arial"/>
          <w:color w:val="000000"/>
          <w:sz w:val="22"/>
          <w:szCs w:val="22"/>
        </w:rPr>
        <w:t xml:space="preserve"> </w:t>
      </w:r>
      <w:r w:rsidR="003E4DEE" w:rsidRPr="00C761EF">
        <w:rPr>
          <w:rFonts w:ascii="Unna" w:hAnsi="Unna" w:cs="Arial"/>
          <w:color w:val="000000"/>
          <w:sz w:val="22"/>
          <w:szCs w:val="22"/>
        </w:rPr>
        <w:t>%</w:t>
      </w:r>
      <w:r w:rsidR="005237FB" w:rsidRPr="00C761EF">
        <w:rPr>
          <w:rFonts w:ascii="Unna" w:hAnsi="Unna" w:cs="Arial"/>
          <w:color w:val="000000"/>
          <w:sz w:val="22"/>
          <w:szCs w:val="22"/>
        </w:rPr>
        <w:t xml:space="preserve">) y </w:t>
      </w:r>
      <w:r w:rsidR="003E4DEE" w:rsidRPr="00C761EF">
        <w:rPr>
          <w:rFonts w:ascii="Unna" w:hAnsi="Unna" w:cs="Arial"/>
          <w:color w:val="000000"/>
          <w:sz w:val="22"/>
          <w:szCs w:val="22"/>
        </w:rPr>
        <w:t>Sinaloa (7.0</w:t>
      </w:r>
      <w:r w:rsidR="00EB6092" w:rsidRPr="00C761EF">
        <w:rPr>
          <w:rFonts w:ascii="Unna" w:hAnsi="Unna" w:cs="Arial"/>
          <w:color w:val="000000"/>
          <w:sz w:val="22"/>
          <w:szCs w:val="22"/>
        </w:rPr>
        <w:t xml:space="preserve"> </w:t>
      </w:r>
      <w:r w:rsidR="003E4DEE" w:rsidRPr="00C761EF">
        <w:rPr>
          <w:rFonts w:ascii="Unna" w:hAnsi="Unna" w:cs="Arial"/>
          <w:color w:val="000000"/>
          <w:sz w:val="22"/>
          <w:szCs w:val="22"/>
        </w:rPr>
        <w:t>%)</w:t>
      </w:r>
      <w:r w:rsidR="004676FB">
        <w:rPr>
          <w:rFonts w:ascii="ZWAdobeF" w:hAnsi="ZWAdobeF" w:cs="ZWAdobeF"/>
          <w:sz w:val="2"/>
          <w:szCs w:val="2"/>
        </w:rPr>
        <w:t>48F</w:t>
      </w:r>
      <w:r w:rsidR="00DD39FA" w:rsidRPr="00C761EF">
        <w:rPr>
          <w:rStyle w:val="Refdenotaalpie"/>
          <w:rFonts w:ascii="Unna" w:hAnsi="Unna" w:cs="Arial"/>
          <w:color w:val="000000"/>
          <w:sz w:val="22"/>
          <w:szCs w:val="22"/>
        </w:rPr>
        <w:footnoteReference w:id="49"/>
      </w:r>
      <w:r w:rsidR="00EB6092" w:rsidRPr="00C761EF">
        <w:rPr>
          <w:rFonts w:ascii="Unna" w:hAnsi="Unna" w:cs="Arial"/>
          <w:color w:val="000000"/>
          <w:sz w:val="22"/>
          <w:szCs w:val="22"/>
        </w:rPr>
        <w:t>.</w:t>
      </w:r>
    </w:p>
    <w:p w14:paraId="39AA2582" w14:textId="3FCB9791" w:rsidR="007B2B98" w:rsidRPr="00C761EF" w:rsidRDefault="00A110D8" w:rsidP="005C140A">
      <w:pPr>
        <w:shd w:val="clear" w:color="auto" w:fill="FFFFFF"/>
        <w:spacing w:line="276" w:lineRule="auto"/>
        <w:ind w:firstLine="567"/>
        <w:jc w:val="both"/>
        <w:rPr>
          <w:rFonts w:ascii="Unna" w:hAnsi="Unna" w:cs="Arial"/>
          <w:sz w:val="22"/>
          <w:szCs w:val="22"/>
        </w:rPr>
      </w:pPr>
      <w:r w:rsidRPr="00C761EF">
        <w:rPr>
          <w:rFonts w:ascii="Unna" w:hAnsi="Unna" w:cs="Arial"/>
          <w:color w:val="000000"/>
          <w:sz w:val="22"/>
          <w:szCs w:val="22"/>
        </w:rPr>
        <w:t>La</w:t>
      </w:r>
      <w:r w:rsidR="004E4052" w:rsidRPr="00C761EF">
        <w:rPr>
          <w:rFonts w:ascii="Unna" w:hAnsi="Unna" w:cs="Arial"/>
          <w:color w:val="000000"/>
          <w:sz w:val="22"/>
          <w:szCs w:val="22"/>
        </w:rPr>
        <w:t>s principales barreras que obstaculizan el acceso al empleo de las personas con discapacidad son la discriminación y prejuicios</w:t>
      </w:r>
      <w:r w:rsidR="007F2A59" w:rsidRPr="00C761EF">
        <w:rPr>
          <w:rFonts w:ascii="Unna" w:hAnsi="Unna" w:cs="Arial"/>
          <w:color w:val="000000"/>
          <w:sz w:val="22"/>
          <w:szCs w:val="22"/>
        </w:rPr>
        <w:t xml:space="preserve"> que</w:t>
      </w:r>
      <w:r w:rsidR="00EB6092" w:rsidRPr="00C761EF">
        <w:rPr>
          <w:rFonts w:ascii="Unna" w:hAnsi="Unna" w:cs="Arial"/>
          <w:color w:val="000000"/>
          <w:sz w:val="22"/>
          <w:szCs w:val="22"/>
        </w:rPr>
        <w:t>, en gran medida,</w:t>
      </w:r>
      <w:r w:rsidR="007F2A59" w:rsidRPr="00C761EF">
        <w:rPr>
          <w:rFonts w:ascii="Unna" w:hAnsi="Unna" w:cs="Arial"/>
          <w:color w:val="000000"/>
          <w:sz w:val="22"/>
          <w:szCs w:val="22"/>
        </w:rPr>
        <w:t xml:space="preserve"> deriva</w:t>
      </w:r>
      <w:r w:rsidR="00363067" w:rsidRPr="00C761EF">
        <w:rPr>
          <w:rFonts w:ascii="Unna" w:hAnsi="Unna" w:cs="Arial"/>
          <w:color w:val="000000"/>
          <w:sz w:val="22"/>
          <w:szCs w:val="22"/>
        </w:rPr>
        <w:t>n</w:t>
      </w:r>
      <w:r w:rsidR="00EB6092" w:rsidRPr="00C761EF">
        <w:rPr>
          <w:rFonts w:ascii="Unna" w:hAnsi="Unna" w:cs="Arial"/>
          <w:color w:val="000000"/>
          <w:sz w:val="22"/>
          <w:szCs w:val="22"/>
        </w:rPr>
        <w:t xml:space="preserve"> </w:t>
      </w:r>
      <w:r w:rsidR="007F2A59" w:rsidRPr="00C761EF">
        <w:rPr>
          <w:rFonts w:ascii="Unna" w:hAnsi="Unna" w:cs="Arial"/>
          <w:color w:val="000000"/>
          <w:sz w:val="22"/>
          <w:szCs w:val="22"/>
        </w:rPr>
        <w:t>de la desinformación que existe sobre el tema de la discapacidad</w:t>
      </w:r>
      <w:r w:rsidR="004E4052" w:rsidRPr="00C761EF">
        <w:rPr>
          <w:rFonts w:ascii="Unna" w:hAnsi="Unna" w:cs="Arial"/>
          <w:color w:val="000000"/>
          <w:sz w:val="22"/>
          <w:szCs w:val="22"/>
        </w:rPr>
        <w:t>,</w:t>
      </w:r>
      <w:r w:rsidR="000D62F1" w:rsidRPr="00C761EF">
        <w:rPr>
          <w:rFonts w:ascii="Unna" w:hAnsi="Unna" w:cs="Arial"/>
          <w:color w:val="000000"/>
          <w:sz w:val="22"/>
          <w:szCs w:val="22"/>
        </w:rPr>
        <w:t xml:space="preserve"> inadecuación e inaccesibilidad física y tecnológica de los centros de trabajo</w:t>
      </w:r>
      <w:r w:rsidR="00EB6092" w:rsidRPr="00C761EF">
        <w:rPr>
          <w:rFonts w:ascii="Unna" w:hAnsi="Unna" w:cs="Arial"/>
          <w:color w:val="000000"/>
          <w:sz w:val="22"/>
          <w:szCs w:val="22"/>
        </w:rPr>
        <w:t>; la</w:t>
      </w:r>
      <w:r w:rsidR="000D62F1" w:rsidRPr="00C761EF">
        <w:rPr>
          <w:rFonts w:ascii="Unna" w:hAnsi="Unna" w:cs="Arial"/>
          <w:color w:val="000000"/>
          <w:sz w:val="22"/>
          <w:szCs w:val="22"/>
        </w:rPr>
        <w:t xml:space="preserve"> escasez de ofertas </w:t>
      </w:r>
      <w:r w:rsidR="006D0295" w:rsidRPr="00C761EF">
        <w:rPr>
          <w:rFonts w:ascii="Unna" w:hAnsi="Unna" w:cs="Arial"/>
          <w:color w:val="000000"/>
          <w:sz w:val="22"/>
          <w:szCs w:val="22"/>
        </w:rPr>
        <w:t>laborales</w:t>
      </w:r>
      <w:r w:rsidR="000D62F1" w:rsidRPr="00C761EF">
        <w:rPr>
          <w:rFonts w:ascii="Unna" w:hAnsi="Unna" w:cs="Arial"/>
          <w:color w:val="000000"/>
          <w:sz w:val="22"/>
          <w:szCs w:val="22"/>
        </w:rPr>
        <w:t xml:space="preserve"> que sean accesibles y se adapten a las capacidades y necesidades de las personas con discapacidad y</w:t>
      </w:r>
      <w:r w:rsidR="004E4052" w:rsidRPr="00C761EF">
        <w:rPr>
          <w:rFonts w:ascii="Unna" w:hAnsi="Unna" w:cs="Arial"/>
          <w:color w:val="000000"/>
          <w:sz w:val="22"/>
          <w:szCs w:val="22"/>
        </w:rPr>
        <w:t xml:space="preserve"> la falta de acceso a programas de capacitación y adiestramiento adecuados</w:t>
      </w:r>
      <w:r w:rsidR="004E4052" w:rsidRPr="00C761EF">
        <w:rPr>
          <w:rFonts w:ascii="Unna" w:hAnsi="Unna" w:cs="Arial"/>
          <w:sz w:val="22"/>
          <w:szCs w:val="22"/>
        </w:rPr>
        <w:t>.</w:t>
      </w:r>
      <w:r w:rsidR="004676FB">
        <w:rPr>
          <w:rFonts w:ascii="ZWAdobeF" w:hAnsi="ZWAdobeF" w:cs="ZWAdobeF"/>
          <w:sz w:val="2"/>
          <w:szCs w:val="2"/>
        </w:rPr>
        <w:t>49F</w:t>
      </w:r>
      <w:r w:rsidR="007F2A59" w:rsidRPr="00C761EF">
        <w:rPr>
          <w:rStyle w:val="Refdenotaalpie"/>
          <w:rFonts w:ascii="Unna" w:hAnsi="Unna" w:cs="Arial"/>
          <w:sz w:val="22"/>
          <w:szCs w:val="22"/>
        </w:rPr>
        <w:footnoteReference w:id="50"/>
      </w:r>
    </w:p>
    <w:p w14:paraId="31004333" w14:textId="00827237" w:rsidR="0030052A" w:rsidRPr="00C761EF" w:rsidRDefault="0030052A" w:rsidP="005C140A">
      <w:pPr>
        <w:pStyle w:val="SingleTxtG"/>
        <w:spacing w:after="0" w:line="276" w:lineRule="auto"/>
        <w:ind w:left="0" w:right="0" w:firstLine="567"/>
        <w:rPr>
          <w:rFonts w:ascii="Unna" w:hAnsi="Unna" w:cs="Arial"/>
          <w:sz w:val="22"/>
          <w:szCs w:val="22"/>
        </w:rPr>
      </w:pPr>
      <w:r w:rsidRPr="00C761EF">
        <w:rPr>
          <w:rFonts w:ascii="Unna" w:hAnsi="Unna" w:cs="Arial"/>
          <w:sz w:val="22"/>
          <w:szCs w:val="22"/>
        </w:rPr>
        <w:t>Los efectos de las discriminaciones fáctica y normativa apoyados en la discapacidad se han agravado en los ámbitos educativo, laboral, cultural y en el acceso a lugares y servicios públicos. Durante 2023, el Consejo Nacional para Prevenir la Discriminación registró 336 expedientes de quejas calificadas como probables actos de discriminación, de las cuales 244 son por actos atribuidos a personas particulares y 92 a servidoras públicas.</w:t>
      </w:r>
      <w:r w:rsidR="004676FB">
        <w:rPr>
          <w:rFonts w:ascii="ZWAdobeF" w:hAnsi="ZWAdobeF" w:cs="ZWAdobeF"/>
          <w:sz w:val="2"/>
          <w:szCs w:val="2"/>
        </w:rPr>
        <w:t>50F</w:t>
      </w:r>
      <w:r w:rsidRPr="00C761EF">
        <w:rPr>
          <w:rStyle w:val="Refdenotaalpie"/>
          <w:rFonts w:ascii="Unna" w:hAnsi="Unna" w:cs="Arial"/>
          <w:sz w:val="22"/>
          <w:szCs w:val="22"/>
        </w:rPr>
        <w:footnoteReference w:id="51"/>
      </w:r>
      <w:r w:rsidRPr="00C761EF">
        <w:rPr>
          <w:rFonts w:ascii="Unna" w:hAnsi="Unna" w:cs="Arial"/>
          <w:sz w:val="22"/>
          <w:szCs w:val="22"/>
        </w:rPr>
        <w:t>La discapacidad, la condición de salud y la edad son las primeras tres causas de discriminación registradas de enero a septiembre de</w:t>
      </w:r>
      <w:r w:rsidR="00A53981" w:rsidRPr="00C761EF">
        <w:rPr>
          <w:rFonts w:ascii="Unna" w:hAnsi="Unna" w:cs="Arial"/>
          <w:sz w:val="22"/>
          <w:szCs w:val="22"/>
        </w:rPr>
        <w:t>l mismo año</w:t>
      </w:r>
      <w:r w:rsidRPr="00C761EF">
        <w:rPr>
          <w:rFonts w:ascii="Unna" w:hAnsi="Unna" w:cs="Arial"/>
          <w:sz w:val="22"/>
          <w:szCs w:val="22"/>
        </w:rPr>
        <w:t>. De acuerdo con lo anterior, los principales ámbitos que dieron lugar a la apertura de los expedientes son el laboral, educativo y de servicios al público en los que se denunci</w:t>
      </w:r>
      <w:r w:rsidR="00A53981" w:rsidRPr="00C761EF">
        <w:rPr>
          <w:rFonts w:ascii="Unna" w:hAnsi="Unna" w:cs="Arial"/>
          <w:sz w:val="22"/>
          <w:szCs w:val="22"/>
        </w:rPr>
        <w:t>ó</w:t>
      </w:r>
      <w:r w:rsidRPr="00C761EF">
        <w:rPr>
          <w:rFonts w:ascii="Unna" w:hAnsi="Unna" w:cs="Arial"/>
          <w:sz w:val="22"/>
          <w:szCs w:val="22"/>
        </w:rPr>
        <w:t xml:space="preserve"> la transgresión al derecho al trabajo, a la falta de igualdad y al trato digno y respetuoso.</w:t>
      </w:r>
    </w:p>
    <w:p w14:paraId="5CE0DA29" w14:textId="276467F9" w:rsidR="00756EE3" w:rsidRPr="00C761EF" w:rsidRDefault="005D434E" w:rsidP="005C140A">
      <w:pPr>
        <w:spacing w:line="276" w:lineRule="auto"/>
        <w:ind w:firstLine="567"/>
        <w:jc w:val="both"/>
        <w:rPr>
          <w:rFonts w:ascii="Unna" w:hAnsi="Unna" w:cs="Arial"/>
          <w:color w:val="000000"/>
          <w:sz w:val="22"/>
          <w:szCs w:val="22"/>
        </w:rPr>
      </w:pPr>
      <w:r w:rsidRPr="00C761EF">
        <w:rPr>
          <w:rFonts w:ascii="Unna" w:hAnsi="Unna" w:cs="Arial"/>
          <w:color w:val="000000"/>
          <w:sz w:val="22"/>
          <w:szCs w:val="22"/>
        </w:rPr>
        <w:t>En México</w:t>
      </w:r>
      <w:r w:rsidR="0034029B" w:rsidRPr="00C761EF">
        <w:rPr>
          <w:rFonts w:ascii="Unna" w:hAnsi="Unna" w:cs="Arial"/>
          <w:color w:val="000000"/>
          <w:sz w:val="22"/>
          <w:szCs w:val="22"/>
        </w:rPr>
        <w:t xml:space="preserve"> se </w:t>
      </w:r>
      <w:r w:rsidR="004E449F" w:rsidRPr="00C761EF">
        <w:rPr>
          <w:rFonts w:ascii="Unna" w:hAnsi="Unna" w:cs="Arial"/>
          <w:color w:val="000000"/>
          <w:sz w:val="22"/>
          <w:szCs w:val="22"/>
        </w:rPr>
        <w:t xml:space="preserve">ha favorecido </w:t>
      </w:r>
      <w:r w:rsidR="0034029B" w:rsidRPr="00C761EF">
        <w:rPr>
          <w:rFonts w:ascii="Unna" w:hAnsi="Unna" w:cs="Arial"/>
          <w:color w:val="000000"/>
          <w:sz w:val="22"/>
          <w:szCs w:val="22"/>
        </w:rPr>
        <w:t>la inclusión laboral de</w:t>
      </w:r>
      <w:r w:rsidRPr="00C761EF">
        <w:rPr>
          <w:rFonts w:ascii="Unna" w:hAnsi="Unna" w:cs="Arial"/>
          <w:color w:val="000000"/>
          <w:sz w:val="22"/>
          <w:szCs w:val="22"/>
        </w:rPr>
        <w:t xml:space="preserve"> las personas con discapacidades sensoriales, como la auditiva y visual, ya que muchas de ellas son empleables en puestos que no requieren grandes adaptaciones físicas. Las personas con discapacidad motriz y las que tienen dificultades para comunicarse</w:t>
      </w:r>
      <w:r w:rsidR="00A53981" w:rsidRPr="00C761EF">
        <w:rPr>
          <w:rFonts w:ascii="Unna" w:hAnsi="Unna" w:cs="Arial"/>
          <w:color w:val="000000"/>
          <w:sz w:val="22"/>
          <w:szCs w:val="22"/>
        </w:rPr>
        <w:t>,</w:t>
      </w:r>
      <w:r w:rsidRPr="00C761EF">
        <w:rPr>
          <w:rFonts w:ascii="Unna" w:hAnsi="Unna" w:cs="Arial"/>
          <w:color w:val="000000"/>
          <w:sz w:val="22"/>
          <w:szCs w:val="22"/>
        </w:rPr>
        <w:t xml:space="preserve"> también tienen oportunidades laborales, pero suelen requerir más apoyos para su integración</w:t>
      </w:r>
      <w:r w:rsidRPr="00C761EF">
        <w:rPr>
          <w:rFonts w:ascii="Unna" w:hAnsi="Unna" w:cs="Arial"/>
          <w:color w:val="001D35"/>
          <w:sz w:val="22"/>
          <w:szCs w:val="22"/>
          <w:shd w:val="clear" w:color="auto" w:fill="FFFFFF"/>
        </w:rPr>
        <w:t>.</w:t>
      </w:r>
      <w:r w:rsidR="004676FB">
        <w:rPr>
          <w:rFonts w:ascii="ZWAdobeF" w:hAnsi="ZWAdobeF" w:cs="ZWAdobeF"/>
          <w:sz w:val="2"/>
          <w:szCs w:val="2"/>
          <w:shd w:val="clear" w:color="auto" w:fill="FFFFFF"/>
        </w:rPr>
        <w:t>51F</w:t>
      </w:r>
      <w:r w:rsidRPr="00C761EF">
        <w:rPr>
          <w:rStyle w:val="Refdenotaalpie"/>
          <w:rFonts w:ascii="Unna" w:hAnsi="Unna" w:cs="Arial"/>
          <w:color w:val="001D35"/>
          <w:sz w:val="22"/>
          <w:szCs w:val="22"/>
          <w:shd w:val="clear" w:color="auto" w:fill="FFFFFF"/>
        </w:rPr>
        <w:footnoteReference w:id="52"/>
      </w:r>
      <w:r w:rsidRPr="00C761EF">
        <w:rPr>
          <w:rStyle w:val="uv3um"/>
          <w:rFonts w:ascii="Unna" w:hAnsi="Unna" w:cs="Arial"/>
          <w:color w:val="001D35"/>
          <w:sz w:val="22"/>
          <w:szCs w:val="22"/>
          <w:shd w:val="clear" w:color="auto" w:fill="FFFFFF"/>
        </w:rPr>
        <w:t> </w:t>
      </w:r>
    </w:p>
    <w:p w14:paraId="5F0C14AC" w14:textId="0886FADD" w:rsidR="006C7DE2" w:rsidRPr="00C761EF" w:rsidRDefault="00F60ED3" w:rsidP="005C140A">
      <w:pPr>
        <w:spacing w:line="276" w:lineRule="auto"/>
        <w:ind w:firstLine="567"/>
        <w:jc w:val="both"/>
        <w:rPr>
          <w:rFonts w:ascii="Unna" w:hAnsi="Unna" w:cs="Arial"/>
          <w:color w:val="000000"/>
          <w:sz w:val="22"/>
          <w:szCs w:val="22"/>
        </w:rPr>
      </w:pPr>
      <w:r w:rsidRPr="00C761EF">
        <w:rPr>
          <w:rFonts w:ascii="Unna" w:hAnsi="Unna" w:cs="Arial"/>
          <w:color w:val="000000"/>
          <w:sz w:val="22"/>
          <w:szCs w:val="22"/>
        </w:rPr>
        <w:t xml:space="preserve">Para </w:t>
      </w:r>
      <w:r w:rsidR="00D64E27" w:rsidRPr="00C761EF">
        <w:rPr>
          <w:rFonts w:ascii="Unna" w:hAnsi="Unna" w:cs="Arial"/>
          <w:color w:val="000000"/>
          <w:sz w:val="22"/>
          <w:szCs w:val="22"/>
        </w:rPr>
        <w:t xml:space="preserve">garantizar a las personas con </w:t>
      </w:r>
      <w:r w:rsidR="002452D7" w:rsidRPr="00C761EF">
        <w:rPr>
          <w:rFonts w:ascii="Unna" w:hAnsi="Unna" w:cs="Arial"/>
          <w:color w:val="000000"/>
          <w:sz w:val="22"/>
          <w:szCs w:val="22"/>
        </w:rPr>
        <w:t xml:space="preserve">discapacidad </w:t>
      </w:r>
      <w:r w:rsidR="00D64E27" w:rsidRPr="00C761EF">
        <w:rPr>
          <w:rFonts w:ascii="Unna" w:hAnsi="Unna" w:cs="Arial"/>
          <w:color w:val="000000"/>
          <w:sz w:val="22"/>
          <w:szCs w:val="22"/>
        </w:rPr>
        <w:t xml:space="preserve">el derecho humano a </w:t>
      </w:r>
      <w:r w:rsidR="005E753E" w:rsidRPr="00C761EF">
        <w:rPr>
          <w:rFonts w:ascii="Unna" w:hAnsi="Unna" w:cs="Arial"/>
          <w:color w:val="000000"/>
          <w:sz w:val="22"/>
          <w:szCs w:val="22"/>
        </w:rPr>
        <w:t>la inclusión laboral</w:t>
      </w:r>
      <w:r w:rsidR="00A53981" w:rsidRPr="00C761EF">
        <w:rPr>
          <w:rFonts w:ascii="Unna" w:hAnsi="Unna" w:cs="Arial"/>
          <w:color w:val="000000"/>
          <w:sz w:val="22"/>
          <w:szCs w:val="22"/>
        </w:rPr>
        <w:t xml:space="preserve">, </w:t>
      </w:r>
      <w:r w:rsidR="007A60C3" w:rsidRPr="00C761EF">
        <w:rPr>
          <w:rFonts w:ascii="Unna" w:hAnsi="Unna" w:cs="Arial"/>
          <w:color w:val="000000"/>
          <w:sz w:val="22"/>
          <w:szCs w:val="22"/>
        </w:rPr>
        <w:t>se han instaurado divers</w:t>
      </w:r>
      <w:r w:rsidR="008B7308" w:rsidRPr="00C761EF">
        <w:rPr>
          <w:rFonts w:ascii="Unna" w:hAnsi="Unna" w:cs="Arial"/>
          <w:color w:val="000000"/>
          <w:sz w:val="22"/>
          <w:szCs w:val="22"/>
        </w:rPr>
        <w:t>a</w:t>
      </w:r>
      <w:r w:rsidR="007A60C3" w:rsidRPr="00C761EF">
        <w:rPr>
          <w:rFonts w:ascii="Unna" w:hAnsi="Unna" w:cs="Arial"/>
          <w:color w:val="000000"/>
          <w:sz w:val="22"/>
          <w:szCs w:val="22"/>
        </w:rPr>
        <w:t xml:space="preserve">s </w:t>
      </w:r>
      <w:r w:rsidR="008B7308" w:rsidRPr="00C761EF">
        <w:rPr>
          <w:rFonts w:ascii="Unna" w:hAnsi="Unna" w:cs="Arial"/>
          <w:color w:val="000000"/>
          <w:sz w:val="22"/>
          <w:szCs w:val="22"/>
        </w:rPr>
        <w:t xml:space="preserve">estrategias y </w:t>
      </w:r>
      <w:r w:rsidR="007A60C3" w:rsidRPr="00C761EF">
        <w:rPr>
          <w:rFonts w:ascii="Unna" w:hAnsi="Unna" w:cs="Arial"/>
          <w:color w:val="000000"/>
          <w:sz w:val="22"/>
          <w:szCs w:val="22"/>
        </w:rPr>
        <w:t>mecanismos, entre los que destacan</w:t>
      </w:r>
      <w:r w:rsidR="00D46388" w:rsidRPr="00C761EF">
        <w:rPr>
          <w:rFonts w:ascii="Unna" w:hAnsi="Unna" w:cs="Arial"/>
          <w:color w:val="000000"/>
          <w:sz w:val="22"/>
          <w:szCs w:val="22"/>
        </w:rPr>
        <w:t xml:space="preserve"> </w:t>
      </w:r>
      <w:r w:rsidR="007A60C3" w:rsidRPr="00C761EF">
        <w:rPr>
          <w:rFonts w:ascii="Unna" w:hAnsi="Unna" w:cs="Arial"/>
          <w:color w:val="000000"/>
          <w:sz w:val="22"/>
          <w:szCs w:val="22"/>
        </w:rPr>
        <w:t>las cuotas de</w:t>
      </w:r>
      <w:r w:rsidR="001F7C9E" w:rsidRPr="00C761EF">
        <w:rPr>
          <w:rFonts w:ascii="Unna" w:hAnsi="Unna" w:cs="Arial"/>
          <w:color w:val="000000"/>
          <w:sz w:val="22"/>
          <w:szCs w:val="22"/>
        </w:rPr>
        <w:t xml:space="preserve"> empleabilidad</w:t>
      </w:r>
      <w:r w:rsidR="004676FB">
        <w:rPr>
          <w:rFonts w:ascii="ZWAdobeF" w:hAnsi="ZWAdobeF" w:cs="ZWAdobeF"/>
          <w:sz w:val="2"/>
          <w:szCs w:val="2"/>
        </w:rPr>
        <w:t>52F</w:t>
      </w:r>
      <w:r w:rsidR="001F7C9E" w:rsidRPr="00C761EF">
        <w:rPr>
          <w:rStyle w:val="Refdenotaalpie"/>
          <w:rFonts w:ascii="Unna" w:hAnsi="Unna" w:cs="Arial"/>
          <w:color w:val="000000"/>
          <w:sz w:val="22"/>
          <w:szCs w:val="22"/>
        </w:rPr>
        <w:footnoteReference w:id="53"/>
      </w:r>
      <w:r w:rsidR="00A53981" w:rsidRPr="00C761EF">
        <w:rPr>
          <w:rFonts w:ascii="Unna" w:hAnsi="Unna" w:cs="Arial"/>
          <w:color w:val="000000"/>
          <w:sz w:val="22"/>
          <w:szCs w:val="22"/>
        </w:rPr>
        <w:t>,</w:t>
      </w:r>
      <w:r w:rsidR="00D46EC4" w:rsidRPr="00C761EF">
        <w:rPr>
          <w:rFonts w:ascii="Unna" w:hAnsi="Unna" w:cs="Arial"/>
          <w:sz w:val="22"/>
          <w:szCs w:val="22"/>
        </w:rPr>
        <w:t xml:space="preserve"> </w:t>
      </w:r>
      <w:r w:rsidR="00A54DBA" w:rsidRPr="00C761EF">
        <w:rPr>
          <w:rFonts w:ascii="Unna" w:hAnsi="Unna" w:cs="Arial"/>
          <w:sz w:val="22"/>
          <w:szCs w:val="22"/>
        </w:rPr>
        <w:t xml:space="preserve">porque </w:t>
      </w:r>
      <w:r w:rsidR="006D4795" w:rsidRPr="00C761EF">
        <w:rPr>
          <w:rFonts w:ascii="Unna" w:hAnsi="Unna" w:cs="Arial"/>
          <w:color w:val="000000"/>
          <w:sz w:val="22"/>
          <w:szCs w:val="22"/>
        </w:rPr>
        <w:t>reserva</w:t>
      </w:r>
      <w:r w:rsidR="00D21483" w:rsidRPr="00C761EF">
        <w:rPr>
          <w:rFonts w:ascii="Unna" w:hAnsi="Unna" w:cs="Arial"/>
          <w:color w:val="000000"/>
          <w:sz w:val="22"/>
          <w:szCs w:val="22"/>
        </w:rPr>
        <w:t>n</w:t>
      </w:r>
      <w:r w:rsidR="00A54DBA" w:rsidRPr="00C761EF">
        <w:rPr>
          <w:rFonts w:ascii="Unna" w:hAnsi="Unna" w:cs="Arial"/>
          <w:color w:val="000000"/>
          <w:sz w:val="22"/>
          <w:szCs w:val="22"/>
        </w:rPr>
        <w:t xml:space="preserve"> en favor de las personas con </w:t>
      </w:r>
      <w:r w:rsidR="002452D7" w:rsidRPr="00C761EF">
        <w:rPr>
          <w:rFonts w:ascii="Unna" w:hAnsi="Unna" w:cs="Arial"/>
          <w:color w:val="000000"/>
          <w:sz w:val="22"/>
          <w:szCs w:val="22"/>
        </w:rPr>
        <w:t xml:space="preserve">discapacidad </w:t>
      </w:r>
      <w:r w:rsidR="006D4795" w:rsidRPr="00C761EF">
        <w:rPr>
          <w:rFonts w:ascii="Unna" w:hAnsi="Unna" w:cs="Arial"/>
          <w:color w:val="000000"/>
          <w:sz w:val="22"/>
          <w:szCs w:val="22"/>
        </w:rPr>
        <w:t>un porcentaje de puestos de trabajo</w:t>
      </w:r>
      <w:r w:rsidR="00D21483" w:rsidRPr="00C761EF">
        <w:rPr>
          <w:rFonts w:ascii="Unna" w:hAnsi="Unna" w:cs="Arial"/>
          <w:color w:val="000000"/>
          <w:sz w:val="22"/>
          <w:szCs w:val="22"/>
        </w:rPr>
        <w:t xml:space="preserve"> en los sectores</w:t>
      </w:r>
      <w:r w:rsidR="006D4795" w:rsidRPr="00C761EF">
        <w:rPr>
          <w:rFonts w:ascii="Unna" w:hAnsi="Unna" w:cs="Arial"/>
          <w:color w:val="000000"/>
          <w:sz w:val="22"/>
          <w:szCs w:val="22"/>
        </w:rPr>
        <w:t xml:space="preserve"> </w:t>
      </w:r>
      <w:r w:rsidR="00EB67B0" w:rsidRPr="00C761EF">
        <w:rPr>
          <w:rFonts w:ascii="Unna" w:hAnsi="Unna" w:cs="Arial"/>
          <w:color w:val="000000"/>
          <w:sz w:val="22"/>
          <w:szCs w:val="22"/>
        </w:rPr>
        <w:t>públicos y privados</w:t>
      </w:r>
      <w:r w:rsidR="00D21483" w:rsidRPr="00C761EF">
        <w:rPr>
          <w:rFonts w:ascii="Unna" w:hAnsi="Unna" w:cs="Arial"/>
          <w:color w:val="000000"/>
          <w:sz w:val="22"/>
          <w:szCs w:val="22"/>
        </w:rPr>
        <w:t xml:space="preserve">. </w:t>
      </w:r>
      <w:r w:rsidR="00A54DBA" w:rsidRPr="00C761EF">
        <w:rPr>
          <w:rFonts w:ascii="Unna" w:hAnsi="Unna" w:cs="Arial"/>
          <w:color w:val="000000"/>
          <w:sz w:val="22"/>
          <w:szCs w:val="22"/>
        </w:rPr>
        <w:t>La cuota de reserva nac</w:t>
      </w:r>
      <w:r w:rsidR="00BF797F" w:rsidRPr="00C761EF">
        <w:rPr>
          <w:rFonts w:ascii="Unna" w:hAnsi="Unna" w:cs="Arial"/>
          <w:color w:val="000000"/>
          <w:sz w:val="22"/>
          <w:szCs w:val="22"/>
        </w:rPr>
        <w:t>ió</w:t>
      </w:r>
      <w:r w:rsidR="00A54DBA" w:rsidRPr="00C761EF">
        <w:rPr>
          <w:rFonts w:ascii="Unna" w:hAnsi="Unna" w:cs="Arial"/>
          <w:color w:val="000000"/>
          <w:sz w:val="22"/>
          <w:szCs w:val="22"/>
        </w:rPr>
        <w:t xml:space="preserve"> </w:t>
      </w:r>
      <w:r w:rsidR="006C7DE2" w:rsidRPr="00C761EF">
        <w:rPr>
          <w:rFonts w:ascii="Unna" w:hAnsi="Unna" w:cs="Arial"/>
          <w:color w:val="000000"/>
          <w:sz w:val="22"/>
          <w:szCs w:val="22"/>
        </w:rPr>
        <w:t>en 1919, principalmente en Alemania y Austria</w:t>
      </w:r>
      <w:r w:rsidR="00A53981" w:rsidRPr="00C761EF">
        <w:rPr>
          <w:rFonts w:ascii="Unna" w:hAnsi="Unna" w:cs="Arial"/>
          <w:color w:val="000000"/>
          <w:sz w:val="22"/>
          <w:szCs w:val="22"/>
        </w:rPr>
        <w:t>,</w:t>
      </w:r>
      <w:r w:rsidR="006C7DE2" w:rsidRPr="00C761EF">
        <w:rPr>
          <w:rFonts w:ascii="Unna" w:hAnsi="Unna" w:cs="Arial"/>
          <w:color w:val="000000"/>
          <w:sz w:val="22"/>
          <w:szCs w:val="22"/>
        </w:rPr>
        <w:t xml:space="preserve"> para brindar empleo a</w:t>
      </w:r>
      <w:r w:rsidR="00E229C7" w:rsidRPr="00C761EF">
        <w:rPr>
          <w:rFonts w:ascii="Unna" w:hAnsi="Unna" w:cs="Arial"/>
          <w:color w:val="000000"/>
          <w:sz w:val="22"/>
          <w:szCs w:val="22"/>
        </w:rPr>
        <w:t>l</w:t>
      </w:r>
      <w:r w:rsidR="006C7DE2" w:rsidRPr="00C761EF">
        <w:rPr>
          <w:rFonts w:ascii="Unna" w:hAnsi="Unna" w:cs="Arial"/>
          <w:color w:val="000000"/>
          <w:sz w:val="22"/>
          <w:szCs w:val="22"/>
        </w:rPr>
        <w:t xml:space="preserve"> personal militar que </w:t>
      </w:r>
      <w:r w:rsidR="00E229C7" w:rsidRPr="00C761EF">
        <w:rPr>
          <w:rFonts w:ascii="Unna" w:hAnsi="Unna" w:cs="Arial"/>
          <w:color w:val="000000"/>
          <w:sz w:val="22"/>
          <w:szCs w:val="22"/>
        </w:rPr>
        <w:t xml:space="preserve">presentaba </w:t>
      </w:r>
      <w:r w:rsidR="006C7DE2" w:rsidRPr="00C761EF">
        <w:rPr>
          <w:rFonts w:ascii="Unna" w:hAnsi="Unna" w:cs="Arial"/>
          <w:color w:val="000000"/>
          <w:sz w:val="22"/>
          <w:szCs w:val="22"/>
        </w:rPr>
        <w:t>una discapacidad</w:t>
      </w:r>
      <w:r w:rsidR="00E229C7" w:rsidRPr="00C761EF">
        <w:rPr>
          <w:rFonts w:ascii="Unna" w:hAnsi="Unna" w:cs="Arial"/>
          <w:color w:val="000000"/>
          <w:sz w:val="22"/>
          <w:szCs w:val="22"/>
        </w:rPr>
        <w:t xml:space="preserve"> derivada de su intervención en </w:t>
      </w:r>
      <w:r w:rsidR="00E229C7" w:rsidRPr="00C761EF">
        <w:rPr>
          <w:rFonts w:ascii="Unna" w:hAnsi="Unna" w:cs="Arial"/>
          <w:color w:val="000000"/>
          <w:sz w:val="22"/>
          <w:szCs w:val="22"/>
        </w:rPr>
        <w:lastRenderedPageBreak/>
        <w:t>la Primera Guerra Mundial</w:t>
      </w:r>
      <w:r w:rsidR="004676FB">
        <w:rPr>
          <w:rFonts w:ascii="ZWAdobeF" w:hAnsi="ZWAdobeF" w:cs="ZWAdobeF"/>
          <w:sz w:val="2"/>
          <w:szCs w:val="2"/>
        </w:rPr>
        <w:t>53F</w:t>
      </w:r>
      <w:r w:rsidR="006C7DE2" w:rsidRPr="00C761EF">
        <w:rPr>
          <w:rStyle w:val="Refdenotaalpie"/>
          <w:rFonts w:ascii="Unna" w:hAnsi="Unna" w:cs="Arial"/>
          <w:color w:val="000000"/>
          <w:sz w:val="22"/>
          <w:szCs w:val="22"/>
        </w:rPr>
        <w:footnoteReference w:id="54"/>
      </w:r>
      <w:r w:rsidR="006C7DE2" w:rsidRPr="00C761EF">
        <w:rPr>
          <w:rFonts w:ascii="Unna" w:hAnsi="Unna" w:cs="Arial"/>
          <w:color w:val="000000"/>
          <w:sz w:val="22"/>
          <w:szCs w:val="22"/>
        </w:rPr>
        <w:t xml:space="preserve">. Posteriormente, en 1944, Inglaterra </w:t>
      </w:r>
      <w:r w:rsidR="00BF797F" w:rsidRPr="00C761EF">
        <w:rPr>
          <w:rFonts w:ascii="Unna" w:hAnsi="Unna" w:cs="Arial"/>
          <w:color w:val="000000"/>
          <w:sz w:val="22"/>
          <w:szCs w:val="22"/>
        </w:rPr>
        <w:t xml:space="preserve">impuso </w:t>
      </w:r>
      <w:r w:rsidR="00EB67B0" w:rsidRPr="00C761EF">
        <w:rPr>
          <w:rFonts w:ascii="Unna" w:hAnsi="Unna" w:cs="Arial"/>
          <w:color w:val="000000"/>
          <w:sz w:val="22"/>
          <w:szCs w:val="22"/>
        </w:rPr>
        <w:t>a las empresas privadas con al menos 20 perso</w:t>
      </w:r>
      <w:r w:rsidR="00EB67B0" w:rsidRPr="00C761EF">
        <w:rPr>
          <w:rFonts w:ascii="Unna" w:hAnsi="Unna" w:cs="Arial"/>
          <w:color w:val="000000"/>
          <w:sz w:val="22"/>
          <w:szCs w:val="22"/>
        </w:rPr>
        <w:softHyphen/>
        <w:t>nas</w:t>
      </w:r>
      <w:r w:rsidR="00A53981" w:rsidRPr="00C761EF">
        <w:rPr>
          <w:rFonts w:ascii="Unna" w:hAnsi="Unna" w:cs="Arial"/>
          <w:color w:val="000000"/>
          <w:sz w:val="22"/>
          <w:szCs w:val="22"/>
        </w:rPr>
        <w:t xml:space="preserve"> y</w:t>
      </w:r>
      <w:r w:rsidR="00EB67B0" w:rsidRPr="00C761EF">
        <w:rPr>
          <w:rFonts w:ascii="Unna" w:hAnsi="Unna" w:cs="Arial"/>
          <w:color w:val="000000"/>
          <w:sz w:val="22"/>
          <w:szCs w:val="22"/>
        </w:rPr>
        <w:t xml:space="preserve"> una </w:t>
      </w:r>
      <w:r w:rsidR="00E77A6D" w:rsidRPr="00C761EF">
        <w:rPr>
          <w:rFonts w:ascii="Unna" w:hAnsi="Unna" w:cs="Arial"/>
          <w:color w:val="000000"/>
          <w:sz w:val="22"/>
          <w:szCs w:val="22"/>
        </w:rPr>
        <w:t>cuota de empleabilidad</w:t>
      </w:r>
      <w:r w:rsidR="00EB67B0" w:rsidRPr="00C761EF">
        <w:rPr>
          <w:rFonts w:ascii="Unna" w:hAnsi="Unna" w:cs="Arial"/>
          <w:color w:val="000000"/>
          <w:sz w:val="22"/>
          <w:szCs w:val="22"/>
        </w:rPr>
        <w:t xml:space="preserve"> del 3</w:t>
      </w:r>
      <w:r w:rsidR="00BF797F" w:rsidRPr="00C761EF">
        <w:rPr>
          <w:rFonts w:ascii="Unna" w:hAnsi="Unna" w:cs="Arial"/>
          <w:color w:val="000000"/>
          <w:sz w:val="22"/>
          <w:szCs w:val="22"/>
        </w:rPr>
        <w:t xml:space="preserve"> </w:t>
      </w:r>
      <w:r w:rsidR="00EB67B0" w:rsidRPr="00C761EF">
        <w:rPr>
          <w:rFonts w:ascii="Unna" w:hAnsi="Unna" w:cs="Arial"/>
          <w:color w:val="000000"/>
          <w:sz w:val="22"/>
          <w:szCs w:val="22"/>
        </w:rPr>
        <w:t xml:space="preserve">% </w:t>
      </w:r>
      <w:r w:rsidR="00F13928" w:rsidRPr="00C761EF">
        <w:rPr>
          <w:rFonts w:ascii="Unna" w:hAnsi="Unna" w:cs="Arial"/>
          <w:color w:val="000000"/>
          <w:sz w:val="22"/>
          <w:szCs w:val="22"/>
        </w:rPr>
        <w:t>destinada a l</w:t>
      </w:r>
      <w:r w:rsidR="00EB67B0" w:rsidRPr="00C761EF">
        <w:rPr>
          <w:rFonts w:ascii="Unna" w:hAnsi="Unna" w:cs="Arial"/>
          <w:color w:val="000000"/>
          <w:sz w:val="22"/>
          <w:szCs w:val="22"/>
        </w:rPr>
        <w:t>as con discapacidad.</w:t>
      </w:r>
      <w:r w:rsidR="004676FB">
        <w:rPr>
          <w:rFonts w:ascii="ZWAdobeF" w:hAnsi="ZWAdobeF" w:cs="ZWAdobeF"/>
          <w:sz w:val="2"/>
          <w:szCs w:val="2"/>
        </w:rPr>
        <w:t>54F</w:t>
      </w:r>
      <w:r w:rsidR="006C7DE2" w:rsidRPr="00C761EF">
        <w:rPr>
          <w:rStyle w:val="Refdenotaalpie"/>
          <w:rFonts w:ascii="Unna" w:hAnsi="Unna" w:cs="Arial"/>
          <w:color w:val="000000"/>
          <w:sz w:val="22"/>
          <w:szCs w:val="22"/>
        </w:rPr>
        <w:footnoteReference w:id="55"/>
      </w:r>
    </w:p>
    <w:p w14:paraId="37A66A6D" w14:textId="3D52991F" w:rsidR="00746579" w:rsidRPr="00C761EF" w:rsidRDefault="00E608C1" w:rsidP="005C140A">
      <w:pPr>
        <w:pStyle w:val="Default"/>
        <w:spacing w:line="276" w:lineRule="auto"/>
        <w:ind w:firstLine="567"/>
        <w:rPr>
          <w:rFonts w:ascii="Unna" w:hAnsi="Unna"/>
          <w:sz w:val="22"/>
          <w:szCs w:val="22"/>
        </w:rPr>
      </w:pPr>
      <w:r w:rsidRPr="00C761EF">
        <w:rPr>
          <w:rFonts w:ascii="Unna" w:hAnsi="Unna"/>
          <w:sz w:val="22"/>
          <w:szCs w:val="22"/>
          <w:lang w:eastAsia="en-US"/>
        </w:rPr>
        <w:t xml:space="preserve">Existe una diversidad de maneras </w:t>
      </w:r>
      <w:r w:rsidR="003F6765" w:rsidRPr="00C761EF">
        <w:rPr>
          <w:rFonts w:ascii="Unna" w:hAnsi="Unna"/>
          <w:sz w:val="22"/>
          <w:szCs w:val="22"/>
          <w:lang w:eastAsia="en-US"/>
        </w:rPr>
        <w:t>de implementar las cuotas de empleabilidad</w:t>
      </w:r>
      <w:r w:rsidR="00A53981" w:rsidRPr="00C761EF">
        <w:rPr>
          <w:rFonts w:ascii="Unna" w:hAnsi="Unna"/>
          <w:sz w:val="22"/>
          <w:szCs w:val="22"/>
          <w:lang w:eastAsia="en-US"/>
        </w:rPr>
        <w:t>,</w:t>
      </w:r>
      <w:r w:rsidR="00A13442" w:rsidRPr="00C761EF">
        <w:rPr>
          <w:rFonts w:ascii="Unna" w:hAnsi="Unna"/>
          <w:sz w:val="22"/>
          <w:szCs w:val="22"/>
          <w:lang w:eastAsia="en-US"/>
        </w:rPr>
        <w:t xml:space="preserve"> </w:t>
      </w:r>
      <w:r w:rsidR="00A53981" w:rsidRPr="00C761EF">
        <w:rPr>
          <w:rFonts w:ascii="Unna" w:hAnsi="Unna"/>
          <w:sz w:val="22"/>
          <w:szCs w:val="22"/>
          <w:lang w:eastAsia="en-US"/>
        </w:rPr>
        <w:t>ya que</w:t>
      </w:r>
      <w:r w:rsidR="00A13442" w:rsidRPr="00C761EF">
        <w:rPr>
          <w:rFonts w:ascii="Unna" w:hAnsi="Unna"/>
          <w:sz w:val="22"/>
          <w:szCs w:val="22"/>
          <w:lang w:eastAsia="en-US"/>
        </w:rPr>
        <w:t xml:space="preserve"> pueden establecerse en una determinada </w:t>
      </w:r>
      <w:r w:rsidR="00A13442" w:rsidRPr="00C761EF">
        <w:rPr>
          <w:rFonts w:ascii="Unna" w:hAnsi="Unna"/>
          <w:sz w:val="22"/>
          <w:szCs w:val="22"/>
        </w:rPr>
        <w:t>zona geográfica o en un país, de manera fija o revisarse con una determinada periodicidad</w:t>
      </w:r>
      <w:r w:rsidR="00A53981" w:rsidRPr="00C761EF">
        <w:rPr>
          <w:rFonts w:ascii="Unna" w:hAnsi="Unna"/>
          <w:sz w:val="22"/>
          <w:szCs w:val="22"/>
        </w:rPr>
        <w:t xml:space="preserve">; además de </w:t>
      </w:r>
      <w:r w:rsidR="00E26404" w:rsidRPr="00C761EF">
        <w:rPr>
          <w:rFonts w:ascii="Unna" w:hAnsi="Unna"/>
          <w:sz w:val="22"/>
          <w:szCs w:val="22"/>
        </w:rPr>
        <w:t xml:space="preserve">imponerlas a través de </w:t>
      </w:r>
      <w:r w:rsidR="00A156F5" w:rsidRPr="00C761EF">
        <w:rPr>
          <w:rFonts w:ascii="Unna" w:hAnsi="Unna"/>
          <w:sz w:val="22"/>
          <w:szCs w:val="22"/>
        </w:rPr>
        <w:t>un catálogo de sanciones o medidas alternativas compensatorias (sistema de cuotas acompañado de tasas)</w:t>
      </w:r>
      <w:r w:rsidR="004676FB">
        <w:rPr>
          <w:rFonts w:ascii="ZWAdobeF" w:hAnsi="ZWAdobeF" w:cs="ZWAdobeF"/>
          <w:color w:val="auto"/>
          <w:sz w:val="2"/>
          <w:szCs w:val="2"/>
        </w:rPr>
        <w:t>55F</w:t>
      </w:r>
      <w:r w:rsidR="00E26404" w:rsidRPr="00C761EF">
        <w:rPr>
          <w:rStyle w:val="Refdenotaalpie"/>
          <w:rFonts w:ascii="Unna" w:hAnsi="Unna"/>
          <w:sz w:val="22"/>
          <w:szCs w:val="22"/>
        </w:rPr>
        <w:footnoteReference w:id="56"/>
      </w:r>
      <w:r w:rsidR="00A156F5" w:rsidRPr="00C761EF">
        <w:rPr>
          <w:rFonts w:ascii="Unna" w:hAnsi="Unna"/>
          <w:sz w:val="22"/>
          <w:szCs w:val="22"/>
        </w:rPr>
        <w:t xml:space="preserve"> e incluso </w:t>
      </w:r>
      <w:r w:rsidR="00E26404" w:rsidRPr="00C761EF">
        <w:rPr>
          <w:rFonts w:ascii="Unna" w:hAnsi="Unna"/>
          <w:sz w:val="22"/>
          <w:szCs w:val="22"/>
        </w:rPr>
        <w:t xml:space="preserve">no </w:t>
      </w:r>
      <w:r w:rsidR="00E47A9B" w:rsidRPr="00C761EF">
        <w:rPr>
          <w:rFonts w:ascii="Unna" w:hAnsi="Unna"/>
          <w:sz w:val="22"/>
          <w:szCs w:val="22"/>
        </w:rPr>
        <w:t>sujetarlas a</w:t>
      </w:r>
      <w:r w:rsidR="00E26404" w:rsidRPr="00C761EF">
        <w:rPr>
          <w:rFonts w:ascii="Unna" w:hAnsi="Unna"/>
          <w:sz w:val="22"/>
          <w:szCs w:val="22"/>
        </w:rPr>
        <w:t xml:space="preserve"> un</w:t>
      </w:r>
      <w:r w:rsidR="00AA7366" w:rsidRPr="00C761EF">
        <w:rPr>
          <w:rFonts w:ascii="Unna" w:hAnsi="Unna"/>
          <w:sz w:val="22"/>
          <w:szCs w:val="22"/>
        </w:rPr>
        <w:t>a</w:t>
      </w:r>
      <w:r w:rsidR="00E26404" w:rsidRPr="00C761EF">
        <w:rPr>
          <w:rFonts w:ascii="Unna" w:hAnsi="Unna"/>
          <w:sz w:val="22"/>
          <w:szCs w:val="22"/>
        </w:rPr>
        <w:t xml:space="preserve"> </w:t>
      </w:r>
      <w:r w:rsidR="00A156F5" w:rsidRPr="00C761EF">
        <w:rPr>
          <w:rFonts w:ascii="Unna" w:hAnsi="Unna"/>
          <w:sz w:val="22"/>
          <w:szCs w:val="22"/>
        </w:rPr>
        <w:t>sanción</w:t>
      </w:r>
      <w:r w:rsidR="0045571C" w:rsidRPr="00C761EF">
        <w:rPr>
          <w:rFonts w:ascii="Unna" w:hAnsi="Unna"/>
          <w:sz w:val="22"/>
          <w:szCs w:val="22"/>
        </w:rPr>
        <w:t xml:space="preserve"> cuando se incumpla con el porcentaje</w:t>
      </w:r>
      <w:r w:rsidR="000A7824" w:rsidRPr="00C761EF">
        <w:rPr>
          <w:rFonts w:ascii="Unna" w:hAnsi="Unna"/>
          <w:sz w:val="22"/>
          <w:szCs w:val="22"/>
        </w:rPr>
        <w:t xml:space="preserve"> de puestos de trabajo</w:t>
      </w:r>
      <w:r w:rsidR="0045571C" w:rsidRPr="00C761EF">
        <w:rPr>
          <w:rFonts w:ascii="Unna" w:hAnsi="Unna"/>
          <w:sz w:val="22"/>
          <w:szCs w:val="22"/>
        </w:rPr>
        <w:t xml:space="preserve"> </w:t>
      </w:r>
      <w:r w:rsidR="009365EA" w:rsidRPr="00C761EF">
        <w:rPr>
          <w:rFonts w:ascii="Unna" w:hAnsi="Unna"/>
          <w:sz w:val="22"/>
          <w:szCs w:val="22"/>
        </w:rPr>
        <w:t xml:space="preserve">destinado para </w:t>
      </w:r>
      <w:r w:rsidR="00CE0CC6" w:rsidRPr="00C761EF">
        <w:rPr>
          <w:rFonts w:ascii="Unna" w:hAnsi="Unna"/>
          <w:sz w:val="22"/>
          <w:szCs w:val="22"/>
        </w:rPr>
        <w:t>las personas con</w:t>
      </w:r>
      <w:r w:rsidR="002452D7" w:rsidRPr="00C761EF">
        <w:rPr>
          <w:rFonts w:ascii="Unna" w:hAnsi="Unna"/>
          <w:sz w:val="22"/>
          <w:szCs w:val="22"/>
        </w:rPr>
        <w:t xml:space="preserve"> discapacidad</w:t>
      </w:r>
      <w:r w:rsidR="00CE0CC6" w:rsidRPr="00C761EF">
        <w:rPr>
          <w:rFonts w:ascii="Unna" w:hAnsi="Unna"/>
          <w:sz w:val="22"/>
          <w:szCs w:val="22"/>
        </w:rPr>
        <w:t xml:space="preserve">. </w:t>
      </w:r>
    </w:p>
    <w:p w14:paraId="76B87F3D" w14:textId="24C913E1" w:rsidR="00A53981" w:rsidRPr="00C761EF" w:rsidRDefault="00746579" w:rsidP="005C140A">
      <w:pPr>
        <w:pStyle w:val="Default"/>
        <w:spacing w:line="276" w:lineRule="auto"/>
        <w:ind w:firstLine="567"/>
        <w:rPr>
          <w:rFonts w:ascii="Unna" w:hAnsi="Unna"/>
          <w:color w:val="0D0D0D" w:themeColor="text1" w:themeTint="F2"/>
          <w:sz w:val="22"/>
          <w:szCs w:val="22"/>
        </w:rPr>
      </w:pPr>
      <w:r w:rsidRPr="00C761EF">
        <w:rPr>
          <w:rFonts w:ascii="Unna" w:hAnsi="Unna"/>
          <w:color w:val="0D0D0D" w:themeColor="text1" w:themeTint="F2"/>
          <w:sz w:val="22"/>
          <w:szCs w:val="22"/>
        </w:rPr>
        <w:t xml:space="preserve">A partir del estudio de las diversas modalidades para lograr la instauración de las cuotas de empleabilidad, la OIT concluye que el sistema de cuotas acompañado de </w:t>
      </w:r>
      <w:r w:rsidR="00A41D67" w:rsidRPr="00C761EF">
        <w:rPr>
          <w:rFonts w:ascii="Unna" w:hAnsi="Unna"/>
          <w:color w:val="0D0D0D" w:themeColor="text1" w:themeTint="F2"/>
          <w:sz w:val="22"/>
          <w:szCs w:val="22"/>
        </w:rPr>
        <w:t xml:space="preserve">un sistema de </w:t>
      </w:r>
      <w:r w:rsidRPr="00C761EF">
        <w:rPr>
          <w:rFonts w:ascii="Unna" w:hAnsi="Unna"/>
          <w:color w:val="0D0D0D" w:themeColor="text1" w:themeTint="F2"/>
          <w:sz w:val="22"/>
          <w:szCs w:val="22"/>
        </w:rPr>
        <w:t xml:space="preserve">tasas o incentivos para los empleadores fomenta, en mayor medida, </w:t>
      </w:r>
      <w:r w:rsidR="006B2C10" w:rsidRPr="00C761EF">
        <w:rPr>
          <w:rFonts w:ascii="Unna" w:hAnsi="Unna"/>
          <w:color w:val="0D0D0D" w:themeColor="text1" w:themeTint="F2"/>
          <w:sz w:val="22"/>
          <w:szCs w:val="22"/>
        </w:rPr>
        <w:t xml:space="preserve">la inclusión laboral </w:t>
      </w:r>
      <w:r w:rsidRPr="00C761EF">
        <w:rPr>
          <w:rFonts w:ascii="Unna" w:hAnsi="Unna"/>
          <w:color w:val="0D0D0D" w:themeColor="text1" w:themeTint="F2"/>
          <w:sz w:val="22"/>
          <w:szCs w:val="22"/>
        </w:rPr>
        <w:t>de las personas con</w:t>
      </w:r>
      <w:r w:rsidR="002452D7" w:rsidRPr="00C761EF">
        <w:rPr>
          <w:rFonts w:ascii="Unna" w:hAnsi="Unna"/>
          <w:color w:val="0D0D0D" w:themeColor="text1" w:themeTint="F2"/>
          <w:sz w:val="22"/>
          <w:szCs w:val="22"/>
        </w:rPr>
        <w:t xml:space="preserve"> discapacidad</w:t>
      </w:r>
      <w:r w:rsidR="00895F2D" w:rsidRPr="00C761EF">
        <w:rPr>
          <w:rFonts w:ascii="Unna" w:hAnsi="Unna"/>
          <w:color w:val="0D0D0D" w:themeColor="text1" w:themeTint="F2"/>
          <w:sz w:val="22"/>
          <w:szCs w:val="22"/>
        </w:rPr>
        <w:t xml:space="preserve">, cuya aplicabilidad </w:t>
      </w:r>
      <w:r w:rsidR="00BF797F" w:rsidRPr="00C761EF">
        <w:rPr>
          <w:rFonts w:ascii="Unna" w:hAnsi="Unna"/>
          <w:color w:val="0D0D0D" w:themeColor="text1" w:themeTint="F2"/>
          <w:sz w:val="22"/>
          <w:szCs w:val="22"/>
        </w:rPr>
        <w:t xml:space="preserve">debería </w:t>
      </w:r>
      <w:r w:rsidR="00895F2D" w:rsidRPr="00C761EF">
        <w:rPr>
          <w:rFonts w:ascii="Unna" w:hAnsi="Unna"/>
          <w:color w:val="0D0D0D" w:themeColor="text1" w:themeTint="F2"/>
          <w:sz w:val="22"/>
          <w:szCs w:val="22"/>
        </w:rPr>
        <w:t xml:space="preserve">tener lugar en los sectores público y privado </w:t>
      </w:r>
      <w:r w:rsidR="0014342E" w:rsidRPr="00C761EF">
        <w:rPr>
          <w:rFonts w:ascii="Unna" w:hAnsi="Unna"/>
          <w:color w:val="0D0D0D" w:themeColor="text1" w:themeTint="F2"/>
          <w:sz w:val="22"/>
          <w:szCs w:val="22"/>
        </w:rPr>
        <w:t xml:space="preserve">para evitar </w:t>
      </w:r>
      <w:r w:rsidRPr="00C761EF">
        <w:rPr>
          <w:rFonts w:ascii="Unna" w:hAnsi="Unna"/>
          <w:color w:val="0D0D0D" w:themeColor="text1" w:themeTint="F2"/>
          <w:sz w:val="22"/>
          <w:szCs w:val="22"/>
        </w:rPr>
        <w:t>reduc</w:t>
      </w:r>
      <w:r w:rsidR="00895F2D" w:rsidRPr="00C761EF">
        <w:rPr>
          <w:rFonts w:ascii="Unna" w:hAnsi="Unna"/>
          <w:color w:val="0D0D0D" w:themeColor="text1" w:themeTint="F2"/>
          <w:sz w:val="22"/>
          <w:szCs w:val="22"/>
        </w:rPr>
        <w:t>i</w:t>
      </w:r>
      <w:r w:rsidR="00AD6148" w:rsidRPr="00C761EF">
        <w:rPr>
          <w:rFonts w:ascii="Unna" w:hAnsi="Unna"/>
          <w:color w:val="0D0D0D" w:themeColor="text1" w:themeTint="F2"/>
          <w:sz w:val="22"/>
          <w:szCs w:val="22"/>
        </w:rPr>
        <w:t>r</w:t>
      </w:r>
      <w:r w:rsidR="00532A10" w:rsidRPr="00C761EF">
        <w:rPr>
          <w:rFonts w:ascii="Unna" w:hAnsi="Unna"/>
          <w:color w:val="0D0D0D" w:themeColor="text1" w:themeTint="F2"/>
          <w:sz w:val="22"/>
          <w:szCs w:val="22"/>
        </w:rPr>
        <w:t xml:space="preserve"> </w:t>
      </w:r>
      <w:r w:rsidRPr="00C761EF">
        <w:rPr>
          <w:rFonts w:ascii="Unna" w:hAnsi="Unna"/>
          <w:color w:val="0D0D0D" w:themeColor="text1" w:themeTint="F2"/>
          <w:sz w:val="22"/>
          <w:szCs w:val="22"/>
        </w:rPr>
        <w:t>el número de puestos de trabajo reservados</w:t>
      </w:r>
      <w:r w:rsidR="00532A10" w:rsidRPr="00C761EF">
        <w:rPr>
          <w:rFonts w:ascii="Unna" w:hAnsi="Unna"/>
          <w:color w:val="0D0D0D" w:themeColor="text1" w:themeTint="F2"/>
          <w:sz w:val="22"/>
          <w:szCs w:val="22"/>
        </w:rPr>
        <w:t xml:space="preserve"> en su favor.</w:t>
      </w:r>
      <w:r w:rsidR="004676FB">
        <w:rPr>
          <w:rFonts w:ascii="ZWAdobeF" w:hAnsi="ZWAdobeF" w:cs="ZWAdobeF"/>
          <w:color w:val="auto"/>
          <w:sz w:val="2"/>
          <w:szCs w:val="2"/>
        </w:rPr>
        <w:t>56F</w:t>
      </w:r>
      <w:r w:rsidR="000B795A" w:rsidRPr="00C761EF">
        <w:rPr>
          <w:rStyle w:val="Refdenotaalpie"/>
          <w:rFonts w:ascii="Unna" w:hAnsi="Unna"/>
          <w:color w:val="0D0D0D" w:themeColor="text1" w:themeTint="F2"/>
          <w:sz w:val="22"/>
          <w:szCs w:val="22"/>
        </w:rPr>
        <w:footnoteReference w:id="57"/>
      </w:r>
      <w:r w:rsidR="00A53981" w:rsidRPr="00C761EF">
        <w:rPr>
          <w:rFonts w:ascii="Unna" w:hAnsi="Unna"/>
          <w:color w:val="0D0D0D" w:themeColor="text1" w:themeTint="F2"/>
          <w:sz w:val="22"/>
          <w:szCs w:val="22"/>
        </w:rPr>
        <w:t xml:space="preserve"> </w:t>
      </w:r>
      <w:r w:rsidR="00F472D3" w:rsidRPr="00C761EF">
        <w:rPr>
          <w:rFonts w:ascii="Unna" w:hAnsi="Unna"/>
          <w:color w:val="0D0D0D" w:themeColor="text1" w:themeTint="F2"/>
          <w:sz w:val="22"/>
          <w:szCs w:val="22"/>
        </w:rPr>
        <w:t>En América Latina y Sudamérica se han aplicado las cuotas de empleabilidad</w:t>
      </w:r>
      <w:r w:rsidR="00911D89" w:rsidRPr="00C761EF">
        <w:rPr>
          <w:rFonts w:ascii="Unna" w:hAnsi="Unna"/>
          <w:color w:val="0D0D0D" w:themeColor="text1" w:themeTint="F2"/>
          <w:sz w:val="22"/>
          <w:szCs w:val="22"/>
        </w:rPr>
        <w:t xml:space="preserve"> robustecid</w:t>
      </w:r>
      <w:r w:rsidR="000D7160" w:rsidRPr="00C761EF">
        <w:rPr>
          <w:rFonts w:ascii="Unna" w:hAnsi="Unna"/>
          <w:color w:val="0D0D0D" w:themeColor="text1" w:themeTint="F2"/>
          <w:sz w:val="22"/>
          <w:szCs w:val="22"/>
        </w:rPr>
        <w:t>a</w:t>
      </w:r>
      <w:r w:rsidR="00911D89" w:rsidRPr="00C761EF">
        <w:rPr>
          <w:rFonts w:ascii="Unna" w:hAnsi="Unna"/>
          <w:color w:val="0D0D0D" w:themeColor="text1" w:themeTint="F2"/>
          <w:sz w:val="22"/>
          <w:szCs w:val="22"/>
        </w:rPr>
        <w:t xml:space="preserve">s de los incentivos y la aplicación de sanciones </w:t>
      </w:r>
      <w:r w:rsidR="000D7160" w:rsidRPr="00C761EF">
        <w:rPr>
          <w:rFonts w:ascii="Unna" w:hAnsi="Unna"/>
          <w:color w:val="0D0D0D" w:themeColor="text1" w:themeTint="F2"/>
          <w:sz w:val="22"/>
          <w:szCs w:val="22"/>
        </w:rPr>
        <w:t xml:space="preserve">que se describen </w:t>
      </w:r>
      <w:r w:rsidR="00F472D3" w:rsidRPr="00C761EF">
        <w:rPr>
          <w:rFonts w:ascii="Unna" w:hAnsi="Unna"/>
          <w:color w:val="0D0D0D" w:themeColor="text1" w:themeTint="F2"/>
          <w:sz w:val="22"/>
          <w:szCs w:val="22"/>
        </w:rPr>
        <w:t>en la</w:t>
      </w:r>
      <w:r w:rsidR="005C140A">
        <w:rPr>
          <w:rFonts w:ascii="Unna" w:hAnsi="Unna"/>
          <w:color w:val="0D0D0D" w:themeColor="text1" w:themeTint="F2"/>
          <w:sz w:val="22"/>
          <w:szCs w:val="22"/>
        </w:rPr>
        <w:t> </w:t>
      </w:r>
      <w:r w:rsidR="00F472D3" w:rsidRPr="00C761EF">
        <w:rPr>
          <w:rFonts w:ascii="Unna" w:hAnsi="Unna"/>
          <w:color w:val="0D0D0D" w:themeColor="text1" w:themeTint="F2"/>
          <w:sz w:val="22"/>
          <w:szCs w:val="22"/>
        </w:rPr>
        <w:t>Tabla</w:t>
      </w:r>
      <w:r w:rsidR="005C140A">
        <w:rPr>
          <w:rFonts w:ascii="Unna" w:hAnsi="Unna"/>
          <w:color w:val="0D0D0D" w:themeColor="text1" w:themeTint="F2"/>
          <w:sz w:val="22"/>
          <w:szCs w:val="22"/>
        </w:rPr>
        <w:t> </w:t>
      </w:r>
      <w:r w:rsidR="002C5B4F" w:rsidRPr="00C761EF">
        <w:rPr>
          <w:rFonts w:ascii="Unna" w:hAnsi="Unna"/>
          <w:color w:val="0D0D0D" w:themeColor="text1" w:themeTint="F2"/>
          <w:sz w:val="22"/>
          <w:szCs w:val="22"/>
        </w:rPr>
        <w:t>8</w:t>
      </w:r>
      <w:r w:rsidR="00F472D3" w:rsidRPr="00C761EF">
        <w:rPr>
          <w:rFonts w:ascii="Unna" w:hAnsi="Unna"/>
          <w:color w:val="0D0D0D" w:themeColor="text1" w:themeTint="F2"/>
          <w:sz w:val="22"/>
          <w:szCs w:val="22"/>
        </w:rPr>
        <w:t xml:space="preserve">. </w:t>
      </w:r>
    </w:p>
    <w:p w14:paraId="6A501EC4" w14:textId="20C5DBAF" w:rsidR="00A53981" w:rsidRPr="00C761EF" w:rsidRDefault="00D217CC" w:rsidP="005C140A">
      <w:pPr>
        <w:pStyle w:val="Default"/>
        <w:ind w:firstLine="0"/>
        <w:rPr>
          <w:rFonts w:ascii="Unna" w:hAnsi="Unna"/>
          <w:b/>
          <w:color w:val="0D0D0D" w:themeColor="text1" w:themeTint="F2"/>
          <w:sz w:val="22"/>
          <w:szCs w:val="22"/>
        </w:rPr>
      </w:pPr>
      <w:r w:rsidRPr="00C761EF">
        <w:rPr>
          <w:rFonts w:ascii="Unna" w:hAnsi="Unna"/>
          <w:b/>
          <w:color w:val="0D0D0D" w:themeColor="text1" w:themeTint="F2"/>
          <w:sz w:val="22"/>
          <w:szCs w:val="22"/>
        </w:rPr>
        <w:t xml:space="preserve">Tabla </w:t>
      </w:r>
      <w:r w:rsidR="006B326B" w:rsidRPr="00C761EF">
        <w:rPr>
          <w:rFonts w:ascii="Unna" w:hAnsi="Unna"/>
          <w:b/>
          <w:color w:val="0D0D0D" w:themeColor="text1" w:themeTint="F2"/>
          <w:sz w:val="22"/>
          <w:szCs w:val="22"/>
        </w:rPr>
        <w:t>8</w:t>
      </w:r>
    </w:p>
    <w:p w14:paraId="6F591F2C" w14:textId="1EF64F62" w:rsidR="00EF24ED" w:rsidRPr="00C761EF" w:rsidRDefault="00D217CC" w:rsidP="005C140A">
      <w:pPr>
        <w:pStyle w:val="Default"/>
        <w:spacing w:after="120"/>
        <w:ind w:firstLine="0"/>
        <w:rPr>
          <w:rFonts w:ascii="Unna" w:hAnsi="Unna"/>
          <w:i/>
          <w:color w:val="0D0D0D" w:themeColor="text1" w:themeTint="F2"/>
          <w:sz w:val="22"/>
          <w:szCs w:val="22"/>
        </w:rPr>
      </w:pPr>
      <w:r w:rsidRPr="00C761EF">
        <w:rPr>
          <w:rFonts w:ascii="Unna" w:hAnsi="Unna"/>
          <w:i/>
          <w:color w:val="0D0D0D" w:themeColor="text1" w:themeTint="F2"/>
          <w:sz w:val="22"/>
          <w:szCs w:val="22"/>
        </w:rPr>
        <w:t>Cuotas de empleabilidad en América Latina y Sudamérica</w:t>
      </w:r>
    </w:p>
    <w:tbl>
      <w:tblPr>
        <w:tblStyle w:val="Tablaconcuadrcula"/>
        <w:tblW w:w="8784" w:type="dxa"/>
        <w:jc w:val="center"/>
        <w:tblLayout w:type="fixed"/>
        <w:tblLook w:val="04A0" w:firstRow="1" w:lastRow="0" w:firstColumn="1" w:lastColumn="0" w:noHBand="0" w:noVBand="1"/>
      </w:tblPr>
      <w:tblGrid>
        <w:gridCol w:w="1271"/>
        <w:gridCol w:w="1559"/>
        <w:gridCol w:w="3402"/>
        <w:gridCol w:w="2552"/>
      </w:tblGrid>
      <w:tr w:rsidR="00911D89" w:rsidRPr="00C761EF" w14:paraId="54092C50" w14:textId="77777777" w:rsidTr="005C140A">
        <w:trPr>
          <w:tblHeader/>
          <w:jc w:val="center"/>
        </w:trPr>
        <w:tc>
          <w:tcPr>
            <w:tcW w:w="1271" w:type="dxa"/>
          </w:tcPr>
          <w:p w14:paraId="490DC9BA" w14:textId="77777777" w:rsidR="00EF24ED" w:rsidRPr="005C140A" w:rsidRDefault="00EF24ED" w:rsidP="003B6677">
            <w:pPr>
              <w:pStyle w:val="Default"/>
              <w:ind w:firstLine="0"/>
              <w:rPr>
                <w:rFonts w:ascii="Unna" w:hAnsi="Unna"/>
                <w:color w:val="0D0D0D" w:themeColor="text1" w:themeTint="F2"/>
              </w:rPr>
            </w:pPr>
            <w:r w:rsidRPr="005C140A">
              <w:rPr>
                <w:rFonts w:ascii="Unna" w:hAnsi="Unna"/>
                <w:color w:val="0D0D0D" w:themeColor="text1" w:themeTint="F2"/>
              </w:rPr>
              <w:t>País</w:t>
            </w:r>
          </w:p>
        </w:tc>
        <w:tc>
          <w:tcPr>
            <w:tcW w:w="1559" w:type="dxa"/>
          </w:tcPr>
          <w:p w14:paraId="3100D065" w14:textId="6D9EE242" w:rsidR="00EF24ED" w:rsidRPr="005C140A" w:rsidRDefault="00EF24ED" w:rsidP="003B6677">
            <w:pPr>
              <w:pStyle w:val="Default"/>
              <w:ind w:firstLine="0"/>
              <w:rPr>
                <w:rFonts w:ascii="Unna" w:hAnsi="Unna"/>
                <w:color w:val="0D0D0D" w:themeColor="text1" w:themeTint="F2"/>
              </w:rPr>
            </w:pPr>
            <w:r w:rsidRPr="005C140A">
              <w:rPr>
                <w:rFonts w:ascii="Unna" w:hAnsi="Unna"/>
                <w:color w:val="0D0D0D" w:themeColor="text1" w:themeTint="F2"/>
              </w:rPr>
              <w:t xml:space="preserve">Sector </w:t>
            </w:r>
            <w:r w:rsidR="00A53981" w:rsidRPr="005C140A">
              <w:rPr>
                <w:rFonts w:ascii="Unna" w:hAnsi="Unna"/>
                <w:color w:val="0D0D0D" w:themeColor="text1" w:themeTint="F2"/>
              </w:rPr>
              <w:t>p</w:t>
            </w:r>
            <w:r w:rsidRPr="005C140A">
              <w:rPr>
                <w:rFonts w:ascii="Unna" w:hAnsi="Unna"/>
                <w:color w:val="0D0D0D" w:themeColor="text1" w:themeTint="F2"/>
              </w:rPr>
              <w:t>úblico/</w:t>
            </w:r>
            <w:r w:rsidR="00A53981" w:rsidRPr="005C140A">
              <w:rPr>
                <w:rFonts w:ascii="Unna" w:hAnsi="Unna"/>
                <w:color w:val="0D0D0D" w:themeColor="text1" w:themeTint="F2"/>
              </w:rPr>
              <w:t>p</w:t>
            </w:r>
            <w:r w:rsidRPr="005C140A">
              <w:rPr>
                <w:rFonts w:ascii="Unna" w:hAnsi="Unna"/>
                <w:color w:val="0D0D0D" w:themeColor="text1" w:themeTint="F2"/>
              </w:rPr>
              <w:t>rivado</w:t>
            </w:r>
          </w:p>
        </w:tc>
        <w:tc>
          <w:tcPr>
            <w:tcW w:w="3402" w:type="dxa"/>
          </w:tcPr>
          <w:p w14:paraId="074774C8" w14:textId="3ECA7DAB" w:rsidR="00EF24ED" w:rsidRPr="005C140A" w:rsidRDefault="00EF24ED" w:rsidP="003B6677">
            <w:pPr>
              <w:pStyle w:val="Default"/>
              <w:ind w:firstLine="0"/>
              <w:rPr>
                <w:rFonts w:ascii="Unna" w:hAnsi="Unna"/>
                <w:color w:val="0D0D0D" w:themeColor="text1" w:themeTint="F2"/>
              </w:rPr>
            </w:pPr>
            <w:r w:rsidRPr="005C140A">
              <w:rPr>
                <w:rFonts w:ascii="Unna" w:hAnsi="Unna"/>
                <w:color w:val="0D0D0D" w:themeColor="text1" w:themeTint="F2"/>
              </w:rPr>
              <w:t>Porcentaje de cuota</w:t>
            </w:r>
            <w:r w:rsidR="00A53981" w:rsidRPr="005C140A">
              <w:rPr>
                <w:rFonts w:ascii="Unna" w:hAnsi="Unna"/>
                <w:color w:val="0D0D0D" w:themeColor="text1" w:themeTint="F2"/>
              </w:rPr>
              <w:t>s</w:t>
            </w:r>
            <w:r w:rsidRPr="005C140A">
              <w:rPr>
                <w:rFonts w:ascii="Unna" w:hAnsi="Unna"/>
                <w:color w:val="0D0D0D" w:themeColor="text1" w:themeTint="F2"/>
              </w:rPr>
              <w:t xml:space="preserve"> de reserva</w:t>
            </w:r>
          </w:p>
        </w:tc>
        <w:tc>
          <w:tcPr>
            <w:tcW w:w="2552" w:type="dxa"/>
          </w:tcPr>
          <w:p w14:paraId="5B57D813" w14:textId="035AEC80" w:rsidR="00EF24ED" w:rsidRPr="005C140A" w:rsidRDefault="00EF24ED" w:rsidP="003B6677">
            <w:pPr>
              <w:pStyle w:val="Default"/>
              <w:ind w:firstLine="0"/>
              <w:rPr>
                <w:rFonts w:ascii="Unna" w:hAnsi="Unna"/>
                <w:color w:val="0D0D0D" w:themeColor="text1" w:themeTint="F2"/>
              </w:rPr>
            </w:pPr>
            <w:r w:rsidRPr="005C140A">
              <w:rPr>
                <w:rFonts w:ascii="Unna" w:hAnsi="Unna"/>
                <w:color w:val="0D0D0D" w:themeColor="text1" w:themeTint="F2"/>
              </w:rPr>
              <w:t>Sanción/</w:t>
            </w:r>
            <w:r w:rsidR="007048EE" w:rsidRPr="005C140A">
              <w:rPr>
                <w:rFonts w:ascii="Unna" w:hAnsi="Unna"/>
                <w:color w:val="0D0D0D" w:themeColor="text1" w:themeTint="F2"/>
              </w:rPr>
              <w:t>i</w:t>
            </w:r>
            <w:r w:rsidRPr="005C140A">
              <w:rPr>
                <w:rFonts w:ascii="Unna" w:hAnsi="Unna"/>
                <w:color w:val="0D0D0D" w:themeColor="text1" w:themeTint="F2"/>
              </w:rPr>
              <w:t>ncentivo</w:t>
            </w:r>
          </w:p>
        </w:tc>
      </w:tr>
      <w:tr w:rsidR="00911D89" w:rsidRPr="00C761EF" w14:paraId="0F74F887" w14:textId="77777777" w:rsidTr="005C140A">
        <w:trPr>
          <w:jc w:val="center"/>
        </w:trPr>
        <w:tc>
          <w:tcPr>
            <w:tcW w:w="1271" w:type="dxa"/>
          </w:tcPr>
          <w:p w14:paraId="7EF5E9FA" w14:textId="510C5B81"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t>Argentina</w:t>
            </w:r>
            <w:r w:rsidR="004676FB">
              <w:rPr>
                <w:rFonts w:ascii="ZWAdobeF" w:hAnsi="ZWAdobeF" w:cs="ZWAdobeF"/>
                <w:color w:val="auto"/>
                <w:sz w:val="2"/>
                <w:szCs w:val="2"/>
              </w:rPr>
              <w:t>57F</w:t>
            </w:r>
            <w:r w:rsidRPr="005C140A">
              <w:rPr>
                <w:rStyle w:val="Refdenotaalpie"/>
                <w:rFonts w:ascii="Unna" w:hAnsi="Unna"/>
                <w:color w:val="0D0D0D" w:themeColor="text1" w:themeTint="F2"/>
                <w:bdr w:val="none" w:sz="0" w:space="0" w:color="auto" w:frame="1"/>
              </w:rPr>
              <w:footnoteReference w:id="58"/>
            </w:r>
            <w:r w:rsidRPr="005C140A">
              <w:rPr>
                <w:rFonts w:ascii="Unna" w:hAnsi="Unna"/>
                <w:color w:val="0D0D0D" w:themeColor="text1" w:themeTint="F2"/>
              </w:rPr>
              <w:t xml:space="preserve"> </w:t>
            </w:r>
          </w:p>
        </w:tc>
        <w:tc>
          <w:tcPr>
            <w:tcW w:w="1559" w:type="dxa"/>
          </w:tcPr>
          <w:p w14:paraId="3B1E11C2" w14:textId="77777777" w:rsidR="00EF24ED" w:rsidRPr="005C140A" w:rsidRDefault="00EF24ED" w:rsidP="003B6677">
            <w:pPr>
              <w:pStyle w:val="Default"/>
              <w:ind w:firstLine="0"/>
              <w:rPr>
                <w:rFonts w:ascii="Unna" w:hAnsi="Unna"/>
                <w:color w:val="0D0D0D" w:themeColor="text1" w:themeTint="F2"/>
              </w:rPr>
            </w:pPr>
            <w:r w:rsidRPr="005C140A">
              <w:rPr>
                <w:rFonts w:ascii="Unna" w:hAnsi="Unna"/>
                <w:color w:val="0D0D0D" w:themeColor="text1" w:themeTint="F2"/>
              </w:rPr>
              <w:t>Ambos</w:t>
            </w:r>
          </w:p>
        </w:tc>
        <w:tc>
          <w:tcPr>
            <w:tcW w:w="3402" w:type="dxa"/>
            <w:vAlign w:val="center"/>
          </w:tcPr>
          <w:p w14:paraId="7DFA104D" w14:textId="39840A47" w:rsidR="00EF24ED" w:rsidRPr="005C140A" w:rsidRDefault="00EF24ED" w:rsidP="001576FD">
            <w:pPr>
              <w:autoSpaceDE w:val="0"/>
              <w:autoSpaceDN w:val="0"/>
              <w:adjustRightInd w:val="0"/>
              <w:ind w:firstLine="0"/>
              <w:rPr>
                <w:rFonts w:ascii="Unna" w:hAnsi="Unna" w:cs="Arial"/>
                <w:color w:val="0D0D0D" w:themeColor="text1" w:themeTint="F2"/>
              </w:rPr>
            </w:pPr>
            <w:r w:rsidRPr="005C140A">
              <w:rPr>
                <w:rFonts w:ascii="Unna" w:eastAsiaTheme="minorHAnsi" w:hAnsi="Unna" w:cs="Arial"/>
                <w:color w:val="0D0D0D" w:themeColor="text1" w:themeTint="F2"/>
                <w:lang w:eastAsia="en-US"/>
              </w:rPr>
              <w:t>4</w:t>
            </w:r>
            <w:r w:rsidR="00A53981" w:rsidRPr="005C140A">
              <w:rPr>
                <w:rFonts w:ascii="Unna" w:eastAsiaTheme="minorHAnsi" w:hAnsi="Unna" w:cs="Arial"/>
                <w:color w:val="0D0D0D" w:themeColor="text1" w:themeTint="F2"/>
                <w:lang w:eastAsia="en-US"/>
              </w:rPr>
              <w:t xml:space="preserve"> </w:t>
            </w:r>
            <w:r w:rsidRPr="005C140A">
              <w:rPr>
                <w:rFonts w:ascii="Unna" w:eastAsiaTheme="minorHAnsi" w:hAnsi="Unna" w:cs="Arial"/>
                <w:color w:val="0D0D0D" w:themeColor="text1" w:themeTint="F2"/>
                <w:lang w:eastAsia="en-US"/>
              </w:rPr>
              <w:t xml:space="preserve">% </w:t>
            </w:r>
          </w:p>
        </w:tc>
        <w:tc>
          <w:tcPr>
            <w:tcW w:w="2552" w:type="dxa"/>
          </w:tcPr>
          <w:p w14:paraId="7D505FB7" w14:textId="522F9AFA" w:rsidR="00EF24ED" w:rsidRPr="005C140A" w:rsidRDefault="00B6541F" w:rsidP="001576FD">
            <w:pPr>
              <w:pStyle w:val="Default"/>
              <w:ind w:firstLine="0"/>
              <w:rPr>
                <w:rFonts w:ascii="Unna" w:hAnsi="Unna"/>
                <w:color w:val="0D0D0D" w:themeColor="text1" w:themeTint="F2"/>
              </w:rPr>
            </w:pPr>
            <w:r w:rsidRPr="005C140A">
              <w:rPr>
                <w:rFonts w:ascii="Unna" w:hAnsi="Unna"/>
                <w:color w:val="0D0D0D" w:themeColor="text1" w:themeTint="F2"/>
              </w:rPr>
              <w:t>Deducir impuestos</w:t>
            </w:r>
          </w:p>
        </w:tc>
      </w:tr>
      <w:tr w:rsidR="00911D89" w:rsidRPr="00C761EF" w14:paraId="5B89C28C" w14:textId="77777777" w:rsidTr="005C140A">
        <w:trPr>
          <w:jc w:val="center"/>
        </w:trPr>
        <w:tc>
          <w:tcPr>
            <w:tcW w:w="1271" w:type="dxa"/>
          </w:tcPr>
          <w:p w14:paraId="156F0F10" w14:textId="621F499D"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t>Bolivia</w:t>
            </w:r>
            <w:r w:rsidR="004676FB">
              <w:rPr>
                <w:rFonts w:ascii="ZWAdobeF" w:hAnsi="ZWAdobeF" w:cs="ZWAdobeF"/>
                <w:color w:val="auto"/>
                <w:sz w:val="2"/>
                <w:szCs w:val="2"/>
              </w:rPr>
              <w:t>58F</w:t>
            </w:r>
            <w:r w:rsidR="0082645A" w:rsidRPr="005C140A">
              <w:rPr>
                <w:rStyle w:val="Refdenotaalpie"/>
                <w:rFonts w:ascii="Unna" w:hAnsi="Unna"/>
                <w:color w:val="0D0D0D" w:themeColor="text1" w:themeTint="F2"/>
              </w:rPr>
              <w:footnoteReference w:id="59"/>
            </w:r>
            <w:r w:rsidRPr="005C140A">
              <w:rPr>
                <w:rFonts w:ascii="Unna" w:hAnsi="Unna"/>
                <w:color w:val="0D0D0D" w:themeColor="text1" w:themeTint="F2"/>
              </w:rPr>
              <w:t xml:space="preserve"> </w:t>
            </w:r>
          </w:p>
        </w:tc>
        <w:tc>
          <w:tcPr>
            <w:tcW w:w="1559" w:type="dxa"/>
          </w:tcPr>
          <w:p w14:paraId="60A19F3E" w14:textId="77777777" w:rsidR="00EF24ED" w:rsidRPr="005C140A" w:rsidRDefault="00EF24ED" w:rsidP="003B6677">
            <w:pPr>
              <w:pStyle w:val="Default"/>
              <w:ind w:firstLine="0"/>
              <w:rPr>
                <w:rFonts w:ascii="Unna" w:hAnsi="Unna"/>
                <w:color w:val="0D0D0D" w:themeColor="text1" w:themeTint="F2"/>
              </w:rPr>
            </w:pPr>
            <w:r w:rsidRPr="005C140A">
              <w:rPr>
                <w:rFonts w:ascii="Unna" w:hAnsi="Unna"/>
                <w:color w:val="0D0D0D" w:themeColor="text1" w:themeTint="F2"/>
              </w:rPr>
              <w:t>Ambos</w:t>
            </w:r>
          </w:p>
        </w:tc>
        <w:tc>
          <w:tcPr>
            <w:tcW w:w="3402" w:type="dxa"/>
          </w:tcPr>
          <w:p w14:paraId="336703D6" w14:textId="198B1033" w:rsidR="00EF24ED" w:rsidRPr="005C140A" w:rsidRDefault="00EF24ED" w:rsidP="001576FD">
            <w:pPr>
              <w:autoSpaceDE w:val="0"/>
              <w:autoSpaceDN w:val="0"/>
              <w:adjustRightInd w:val="0"/>
              <w:ind w:firstLine="0"/>
              <w:rPr>
                <w:rFonts w:ascii="Unna" w:eastAsiaTheme="minorHAnsi" w:hAnsi="Unna" w:cs="Arial"/>
                <w:color w:val="0D0D0D" w:themeColor="text1" w:themeTint="F2"/>
                <w:lang w:eastAsia="en-US"/>
              </w:rPr>
            </w:pPr>
            <w:r w:rsidRPr="005C140A">
              <w:rPr>
                <w:rFonts w:ascii="Unna" w:eastAsiaTheme="minorHAnsi" w:hAnsi="Unna" w:cs="Arial"/>
                <w:color w:val="0D0D0D" w:themeColor="text1" w:themeTint="F2"/>
                <w:lang w:eastAsia="en-US"/>
              </w:rPr>
              <w:t>4</w:t>
            </w:r>
            <w:r w:rsidR="00A53981" w:rsidRPr="005C140A">
              <w:rPr>
                <w:rFonts w:ascii="Unna" w:eastAsiaTheme="minorHAnsi" w:hAnsi="Unna" w:cs="Arial"/>
                <w:color w:val="0D0D0D" w:themeColor="text1" w:themeTint="F2"/>
                <w:lang w:eastAsia="en-US"/>
              </w:rPr>
              <w:t xml:space="preserve"> </w:t>
            </w:r>
            <w:r w:rsidRPr="005C140A">
              <w:rPr>
                <w:rFonts w:ascii="Unna" w:eastAsiaTheme="minorHAnsi" w:hAnsi="Unna" w:cs="Arial"/>
                <w:color w:val="0D0D0D" w:themeColor="text1" w:themeTint="F2"/>
                <w:lang w:eastAsia="en-US"/>
              </w:rPr>
              <w:t xml:space="preserve">% privado </w:t>
            </w:r>
          </w:p>
          <w:p w14:paraId="120AFB51" w14:textId="06F9362B" w:rsidR="00EF24ED" w:rsidRPr="005C140A" w:rsidRDefault="00EF24ED" w:rsidP="001576FD">
            <w:pPr>
              <w:autoSpaceDE w:val="0"/>
              <w:autoSpaceDN w:val="0"/>
              <w:adjustRightInd w:val="0"/>
              <w:ind w:firstLine="0"/>
              <w:rPr>
                <w:rFonts w:ascii="Unna" w:eastAsiaTheme="minorHAnsi" w:hAnsi="Unna" w:cs="Arial"/>
                <w:color w:val="0D0D0D" w:themeColor="text1" w:themeTint="F2"/>
                <w:lang w:eastAsia="en-US"/>
              </w:rPr>
            </w:pPr>
            <w:r w:rsidRPr="005C140A">
              <w:rPr>
                <w:rFonts w:ascii="Unna" w:eastAsiaTheme="minorHAnsi" w:hAnsi="Unna" w:cs="Arial"/>
                <w:color w:val="0D0D0D" w:themeColor="text1" w:themeTint="F2"/>
                <w:lang w:eastAsia="en-US"/>
              </w:rPr>
              <w:t>5</w:t>
            </w:r>
            <w:r w:rsidR="00A53981" w:rsidRPr="005C140A">
              <w:rPr>
                <w:rFonts w:ascii="Unna" w:eastAsiaTheme="minorHAnsi" w:hAnsi="Unna" w:cs="Arial"/>
                <w:color w:val="0D0D0D" w:themeColor="text1" w:themeTint="F2"/>
                <w:lang w:eastAsia="en-US"/>
              </w:rPr>
              <w:t xml:space="preserve"> </w:t>
            </w:r>
            <w:r w:rsidRPr="005C140A">
              <w:rPr>
                <w:rFonts w:ascii="Unna" w:eastAsiaTheme="minorHAnsi" w:hAnsi="Unna" w:cs="Arial"/>
                <w:color w:val="0D0D0D" w:themeColor="text1" w:themeTint="F2"/>
                <w:lang w:eastAsia="en-US"/>
              </w:rPr>
              <w:t xml:space="preserve">% público </w:t>
            </w:r>
          </w:p>
          <w:p w14:paraId="2EDE7578" w14:textId="075956AB" w:rsidR="00EF24ED" w:rsidRPr="005C140A" w:rsidRDefault="0082645A" w:rsidP="001576FD">
            <w:pPr>
              <w:autoSpaceDE w:val="0"/>
              <w:autoSpaceDN w:val="0"/>
              <w:adjustRightInd w:val="0"/>
              <w:ind w:firstLine="0"/>
              <w:rPr>
                <w:rFonts w:ascii="Unna" w:eastAsiaTheme="minorHAnsi" w:hAnsi="Unna" w:cs="Arial"/>
                <w:color w:val="0D0D0D" w:themeColor="text1" w:themeTint="F2"/>
                <w:lang w:eastAsia="en-US"/>
              </w:rPr>
            </w:pPr>
            <w:r w:rsidRPr="005C140A">
              <w:rPr>
                <w:rFonts w:ascii="Unna" w:eastAsiaTheme="minorHAnsi" w:hAnsi="Unna" w:cs="Arial"/>
                <w:color w:val="0D0D0D" w:themeColor="text1" w:themeTint="F2"/>
                <w:lang w:eastAsia="en-US"/>
              </w:rPr>
              <w:t>Debe</w:t>
            </w:r>
            <w:r w:rsidR="00A53981" w:rsidRPr="005C140A">
              <w:rPr>
                <w:rFonts w:ascii="Unna" w:eastAsiaTheme="minorHAnsi" w:hAnsi="Unna" w:cs="Arial"/>
                <w:color w:val="0D0D0D" w:themeColor="text1" w:themeTint="F2"/>
                <w:lang w:eastAsia="en-US"/>
              </w:rPr>
              <w:t xml:space="preserve"> de</w:t>
            </w:r>
            <w:r w:rsidRPr="005C140A">
              <w:rPr>
                <w:rFonts w:ascii="Unna" w:eastAsiaTheme="minorHAnsi" w:hAnsi="Unna" w:cs="Arial"/>
                <w:color w:val="0D0D0D" w:themeColor="text1" w:themeTint="F2"/>
                <w:lang w:eastAsia="en-US"/>
              </w:rPr>
              <w:t xml:space="preserve"> presentarse el certificado único de discapacidad</w:t>
            </w:r>
            <w:r w:rsidR="00A53981" w:rsidRPr="005C140A">
              <w:rPr>
                <w:rFonts w:ascii="Unna" w:hAnsi="Unna"/>
                <w:shd w:val="clear" w:color="auto" w:fill="F8F9FA"/>
              </w:rPr>
              <w:t>.</w:t>
            </w:r>
          </w:p>
        </w:tc>
        <w:tc>
          <w:tcPr>
            <w:tcW w:w="2552" w:type="dxa"/>
          </w:tcPr>
          <w:p w14:paraId="274D4CD8" w14:textId="58CBFE34" w:rsidR="00EF24ED" w:rsidRPr="005C140A" w:rsidRDefault="00991616" w:rsidP="001576FD">
            <w:pPr>
              <w:pStyle w:val="Default"/>
              <w:ind w:firstLine="0"/>
              <w:rPr>
                <w:rFonts w:ascii="Unna" w:hAnsi="Unna"/>
                <w:color w:val="0D0D0D" w:themeColor="text1" w:themeTint="F2"/>
              </w:rPr>
            </w:pPr>
            <w:r w:rsidRPr="005C140A">
              <w:rPr>
                <w:rStyle w:val="Fuerte"/>
                <w:rFonts w:ascii="Unna" w:hAnsi="Unna"/>
                <w:b w:val="0"/>
                <w:bCs w:val="0"/>
                <w:color w:val="0D0D0D" w:themeColor="text1" w:themeTint="F2"/>
              </w:rPr>
              <w:t>Preferencia en la adquisición de bienes o en la contratación de servicios que realiza la administración pública.</w:t>
            </w:r>
          </w:p>
        </w:tc>
      </w:tr>
      <w:tr w:rsidR="00911D89" w:rsidRPr="00C761EF" w14:paraId="0ADD7B9A" w14:textId="77777777" w:rsidTr="005C140A">
        <w:trPr>
          <w:jc w:val="center"/>
        </w:trPr>
        <w:tc>
          <w:tcPr>
            <w:tcW w:w="1271" w:type="dxa"/>
          </w:tcPr>
          <w:p w14:paraId="4EF96B05" w14:textId="6557FF7F"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t>Brasil</w:t>
            </w:r>
            <w:r w:rsidR="004676FB">
              <w:rPr>
                <w:rFonts w:ascii="ZWAdobeF" w:hAnsi="ZWAdobeF" w:cs="ZWAdobeF"/>
                <w:color w:val="auto"/>
                <w:sz w:val="2"/>
                <w:szCs w:val="2"/>
              </w:rPr>
              <w:t>59F</w:t>
            </w:r>
            <w:r w:rsidRPr="005C140A">
              <w:rPr>
                <w:rStyle w:val="Refdenotaalpie"/>
                <w:rFonts w:ascii="Unna" w:hAnsi="Unna"/>
                <w:color w:val="0D0D0D" w:themeColor="text1" w:themeTint="F2"/>
              </w:rPr>
              <w:footnoteReference w:id="60"/>
            </w:r>
          </w:p>
        </w:tc>
        <w:tc>
          <w:tcPr>
            <w:tcW w:w="1559" w:type="dxa"/>
          </w:tcPr>
          <w:p w14:paraId="518B89D0" w14:textId="77777777" w:rsidR="00EF24ED" w:rsidRPr="005C140A" w:rsidRDefault="00EF24ED" w:rsidP="003B6677">
            <w:pPr>
              <w:pStyle w:val="Default"/>
              <w:ind w:firstLine="0"/>
              <w:rPr>
                <w:rFonts w:ascii="Unna" w:hAnsi="Unna"/>
                <w:color w:val="0D0D0D" w:themeColor="text1" w:themeTint="F2"/>
              </w:rPr>
            </w:pPr>
            <w:r w:rsidRPr="005C140A">
              <w:rPr>
                <w:rFonts w:ascii="Unna" w:hAnsi="Unna"/>
                <w:color w:val="0D0D0D" w:themeColor="text1" w:themeTint="F2"/>
              </w:rPr>
              <w:t>Ambos</w:t>
            </w:r>
          </w:p>
        </w:tc>
        <w:tc>
          <w:tcPr>
            <w:tcW w:w="3402" w:type="dxa"/>
          </w:tcPr>
          <w:p w14:paraId="7132D916" w14:textId="77777777" w:rsidR="00EF24ED" w:rsidRPr="005C140A" w:rsidRDefault="00EF24ED" w:rsidP="001576FD">
            <w:pPr>
              <w:pStyle w:val="NormalWeb"/>
              <w:shd w:val="clear" w:color="auto" w:fill="FFFFFF"/>
              <w:spacing w:before="0" w:beforeAutospacing="0" w:after="0" w:afterAutospacing="0"/>
              <w:ind w:firstLine="0"/>
              <w:rPr>
                <w:rFonts w:ascii="Unna" w:hAnsi="Unna" w:cs="Arial"/>
                <w:color w:val="0D0D0D" w:themeColor="text1" w:themeTint="F2"/>
              </w:rPr>
            </w:pPr>
            <w:r w:rsidRPr="005C140A">
              <w:rPr>
                <w:rFonts w:ascii="Unna" w:hAnsi="Unna" w:cs="Arial"/>
                <w:color w:val="0D0D0D" w:themeColor="text1" w:themeTint="F2"/>
              </w:rPr>
              <w:t>Depende del tamaño de la empresa:</w:t>
            </w:r>
          </w:p>
          <w:p w14:paraId="46BF09BE" w14:textId="224E5C69" w:rsidR="00EF24ED" w:rsidRPr="005C140A" w:rsidRDefault="00EF24ED" w:rsidP="001576FD">
            <w:pPr>
              <w:pStyle w:val="NormalWeb"/>
              <w:numPr>
                <w:ilvl w:val="0"/>
                <w:numId w:val="2"/>
              </w:numPr>
              <w:shd w:val="clear" w:color="auto" w:fill="FFFFFF"/>
              <w:spacing w:before="0" w:beforeAutospacing="0" w:after="0" w:afterAutospacing="0"/>
              <w:rPr>
                <w:rFonts w:ascii="Unna" w:hAnsi="Unna" w:cs="Arial"/>
                <w:color w:val="0D0D0D" w:themeColor="text1" w:themeTint="F2"/>
              </w:rPr>
            </w:pPr>
            <w:r w:rsidRPr="005C140A">
              <w:rPr>
                <w:rFonts w:ascii="Unna" w:hAnsi="Unna" w:cs="Arial"/>
                <w:color w:val="0D0D0D" w:themeColor="text1" w:themeTint="F2"/>
              </w:rPr>
              <w:t>100 a 200 personas trabajadoras: 2</w:t>
            </w:r>
            <w:r w:rsidR="00A53981" w:rsidRPr="005C140A">
              <w:rPr>
                <w:rFonts w:ascii="Unna" w:hAnsi="Unna" w:cs="Arial"/>
                <w:color w:val="0D0D0D" w:themeColor="text1" w:themeTint="F2"/>
              </w:rPr>
              <w:t xml:space="preserve"> </w:t>
            </w:r>
            <w:r w:rsidRPr="005C140A">
              <w:rPr>
                <w:rFonts w:ascii="Unna" w:hAnsi="Unna" w:cs="Arial"/>
                <w:color w:val="0D0D0D" w:themeColor="text1" w:themeTint="F2"/>
              </w:rPr>
              <w:t>%</w:t>
            </w:r>
          </w:p>
          <w:p w14:paraId="29E59577" w14:textId="1C6391D6" w:rsidR="00EF24ED" w:rsidRPr="005C140A" w:rsidRDefault="00EF24ED" w:rsidP="001576FD">
            <w:pPr>
              <w:pStyle w:val="NormalWeb"/>
              <w:numPr>
                <w:ilvl w:val="0"/>
                <w:numId w:val="2"/>
              </w:numPr>
              <w:shd w:val="clear" w:color="auto" w:fill="FFFFFF"/>
              <w:spacing w:before="0" w:beforeAutospacing="0" w:after="0" w:afterAutospacing="0"/>
              <w:rPr>
                <w:rFonts w:ascii="Unna" w:hAnsi="Unna" w:cs="Arial"/>
                <w:color w:val="0D0D0D" w:themeColor="text1" w:themeTint="F2"/>
              </w:rPr>
            </w:pPr>
            <w:r w:rsidRPr="005C140A">
              <w:rPr>
                <w:rFonts w:ascii="Unna" w:hAnsi="Unna" w:cs="Arial"/>
                <w:color w:val="0D0D0D" w:themeColor="text1" w:themeTint="F2"/>
              </w:rPr>
              <w:t>201 a 500 personas trabajadoras: 3</w:t>
            </w:r>
            <w:r w:rsidR="00A53981" w:rsidRPr="005C140A">
              <w:rPr>
                <w:rFonts w:ascii="Unna" w:hAnsi="Unna" w:cs="Arial"/>
                <w:color w:val="0D0D0D" w:themeColor="text1" w:themeTint="F2"/>
              </w:rPr>
              <w:t xml:space="preserve"> </w:t>
            </w:r>
            <w:r w:rsidRPr="005C140A">
              <w:rPr>
                <w:rFonts w:ascii="Unna" w:hAnsi="Unna" w:cs="Arial"/>
                <w:color w:val="0D0D0D" w:themeColor="text1" w:themeTint="F2"/>
              </w:rPr>
              <w:t>%</w:t>
            </w:r>
          </w:p>
          <w:p w14:paraId="67A3CF18" w14:textId="32DE8673" w:rsidR="00EF24ED" w:rsidRPr="005C140A" w:rsidRDefault="00EF24ED" w:rsidP="001576FD">
            <w:pPr>
              <w:pStyle w:val="NormalWeb"/>
              <w:numPr>
                <w:ilvl w:val="0"/>
                <w:numId w:val="2"/>
              </w:numPr>
              <w:shd w:val="clear" w:color="auto" w:fill="FFFFFF"/>
              <w:spacing w:before="0" w:beforeAutospacing="0" w:after="0" w:afterAutospacing="0"/>
              <w:rPr>
                <w:rFonts w:ascii="Unna" w:hAnsi="Unna" w:cs="Arial"/>
                <w:color w:val="0D0D0D" w:themeColor="text1" w:themeTint="F2"/>
              </w:rPr>
            </w:pPr>
            <w:r w:rsidRPr="005C140A">
              <w:rPr>
                <w:rFonts w:ascii="Unna" w:hAnsi="Unna" w:cs="Arial"/>
                <w:color w:val="0D0D0D" w:themeColor="text1" w:themeTint="F2"/>
              </w:rPr>
              <w:t>501 a 1000 personas trabajadoras: 4</w:t>
            </w:r>
            <w:r w:rsidR="00A53981" w:rsidRPr="005C140A">
              <w:rPr>
                <w:rFonts w:ascii="Unna" w:hAnsi="Unna" w:cs="Arial"/>
                <w:color w:val="0D0D0D" w:themeColor="text1" w:themeTint="F2"/>
              </w:rPr>
              <w:t xml:space="preserve"> </w:t>
            </w:r>
            <w:r w:rsidRPr="005C140A">
              <w:rPr>
                <w:rFonts w:ascii="Unna" w:hAnsi="Unna" w:cs="Arial"/>
                <w:color w:val="0D0D0D" w:themeColor="text1" w:themeTint="F2"/>
              </w:rPr>
              <w:t>%</w:t>
            </w:r>
          </w:p>
          <w:p w14:paraId="124CB5E5" w14:textId="1DD8BD1A" w:rsidR="00EF24ED" w:rsidRPr="005C140A" w:rsidRDefault="00EF24ED" w:rsidP="001576FD">
            <w:pPr>
              <w:pStyle w:val="NormalWeb"/>
              <w:numPr>
                <w:ilvl w:val="0"/>
                <w:numId w:val="2"/>
              </w:numPr>
              <w:shd w:val="clear" w:color="auto" w:fill="FFFFFF"/>
              <w:spacing w:before="0" w:beforeAutospacing="0" w:after="0" w:afterAutospacing="0"/>
              <w:rPr>
                <w:rFonts w:ascii="Unna" w:hAnsi="Unna" w:cs="Arial"/>
                <w:color w:val="0D0D0D" w:themeColor="text1" w:themeTint="F2"/>
              </w:rPr>
            </w:pPr>
            <w:r w:rsidRPr="005C140A">
              <w:rPr>
                <w:rFonts w:ascii="Unna" w:hAnsi="Unna" w:cs="Arial"/>
                <w:color w:val="0D0D0D" w:themeColor="text1" w:themeTint="F2"/>
              </w:rPr>
              <w:t>Más de 1001 personas trabajadoras: 5</w:t>
            </w:r>
            <w:r w:rsidR="00A53981" w:rsidRPr="005C140A">
              <w:rPr>
                <w:rFonts w:ascii="Unna" w:hAnsi="Unna" w:cs="Arial"/>
                <w:color w:val="0D0D0D" w:themeColor="text1" w:themeTint="F2"/>
              </w:rPr>
              <w:t xml:space="preserve"> </w:t>
            </w:r>
            <w:r w:rsidRPr="005C140A">
              <w:rPr>
                <w:rFonts w:ascii="Unna" w:hAnsi="Unna" w:cs="Arial"/>
                <w:color w:val="0D0D0D" w:themeColor="text1" w:themeTint="F2"/>
              </w:rPr>
              <w:t>%</w:t>
            </w:r>
          </w:p>
          <w:p w14:paraId="23EAD46E" w14:textId="0DA81960" w:rsidR="00EF24ED" w:rsidRPr="005C140A" w:rsidRDefault="00EF24ED" w:rsidP="003B6677">
            <w:pPr>
              <w:pStyle w:val="NormalWeb"/>
              <w:numPr>
                <w:ilvl w:val="0"/>
                <w:numId w:val="2"/>
              </w:numPr>
              <w:shd w:val="clear" w:color="auto" w:fill="FFFFFF"/>
              <w:spacing w:before="0" w:beforeAutospacing="0" w:after="0" w:afterAutospacing="0"/>
              <w:rPr>
                <w:rFonts w:ascii="Unna" w:hAnsi="Unna" w:cs="Arial"/>
                <w:color w:val="0D0D0D" w:themeColor="text1" w:themeTint="F2"/>
              </w:rPr>
            </w:pPr>
            <w:r w:rsidRPr="005C140A">
              <w:rPr>
                <w:rFonts w:ascii="Unna" w:hAnsi="Unna" w:cs="Arial"/>
                <w:color w:val="0D0D0D" w:themeColor="text1" w:themeTint="F2"/>
              </w:rPr>
              <w:lastRenderedPageBreak/>
              <w:t>Exentas:</w:t>
            </w:r>
            <w:r w:rsidR="001F34A8" w:rsidRPr="005C140A">
              <w:rPr>
                <w:rFonts w:ascii="Unna" w:hAnsi="Unna" w:cs="Arial"/>
                <w:color w:val="0D0D0D" w:themeColor="text1" w:themeTint="F2"/>
              </w:rPr>
              <w:t xml:space="preserve"> </w:t>
            </w:r>
            <w:r w:rsidRPr="005C140A">
              <w:rPr>
                <w:rFonts w:ascii="Unna" w:hAnsi="Unna" w:cs="Arial"/>
                <w:color w:val="0D0D0D" w:themeColor="text1" w:themeTint="F2"/>
              </w:rPr>
              <w:t xml:space="preserve">empresas extranjeras sin operaciones en Brasil. </w:t>
            </w:r>
          </w:p>
        </w:tc>
        <w:tc>
          <w:tcPr>
            <w:tcW w:w="2552" w:type="dxa"/>
          </w:tcPr>
          <w:p w14:paraId="02E44952" w14:textId="1BAE2AC3" w:rsidR="00EF24ED" w:rsidRPr="005C140A" w:rsidRDefault="00EB0CA8" w:rsidP="001576FD">
            <w:pPr>
              <w:pStyle w:val="Default"/>
              <w:ind w:firstLine="0"/>
              <w:rPr>
                <w:rFonts w:ascii="Unna" w:hAnsi="Unna"/>
                <w:color w:val="0D0D0D" w:themeColor="text1" w:themeTint="F2"/>
              </w:rPr>
            </w:pPr>
            <w:r w:rsidRPr="005C140A">
              <w:rPr>
                <w:rFonts w:ascii="Unna" w:eastAsiaTheme="minorHAnsi" w:hAnsi="Unna"/>
                <w:color w:val="0D0D0D" w:themeColor="text1" w:themeTint="F2"/>
                <w:lang w:eastAsia="en-US"/>
              </w:rPr>
              <w:lastRenderedPageBreak/>
              <w:t>I</w:t>
            </w:r>
            <w:r w:rsidR="00EF24ED" w:rsidRPr="005C140A">
              <w:rPr>
                <w:rFonts w:ascii="Unna" w:eastAsiaTheme="minorHAnsi" w:hAnsi="Unna"/>
                <w:color w:val="0D0D0D" w:themeColor="text1" w:themeTint="F2"/>
                <w:lang w:eastAsia="en-US"/>
              </w:rPr>
              <w:t>mpone multa por incumplimiento.</w:t>
            </w:r>
          </w:p>
        </w:tc>
      </w:tr>
      <w:tr w:rsidR="00EF24ED" w:rsidRPr="00C761EF" w14:paraId="4936805B" w14:textId="77777777" w:rsidTr="005C140A">
        <w:trPr>
          <w:jc w:val="center"/>
        </w:trPr>
        <w:tc>
          <w:tcPr>
            <w:tcW w:w="1271" w:type="dxa"/>
          </w:tcPr>
          <w:p w14:paraId="6DDB67E3" w14:textId="7BF1A7D0"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t>Chile</w:t>
            </w:r>
            <w:r w:rsidR="004676FB">
              <w:rPr>
                <w:rFonts w:ascii="ZWAdobeF" w:hAnsi="ZWAdobeF" w:cs="ZWAdobeF"/>
                <w:color w:val="auto"/>
                <w:sz w:val="2"/>
                <w:szCs w:val="2"/>
              </w:rPr>
              <w:t>60F</w:t>
            </w:r>
            <w:r w:rsidRPr="005C140A">
              <w:rPr>
                <w:rStyle w:val="Refdenotaalpie"/>
                <w:rFonts w:ascii="Unna" w:hAnsi="Unna"/>
                <w:color w:val="0D0D0D" w:themeColor="text1" w:themeTint="F2"/>
              </w:rPr>
              <w:footnoteReference w:id="61"/>
            </w:r>
          </w:p>
        </w:tc>
        <w:tc>
          <w:tcPr>
            <w:tcW w:w="1559" w:type="dxa"/>
          </w:tcPr>
          <w:p w14:paraId="152D4EFE" w14:textId="7943CFB3"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t>Ambos</w:t>
            </w:r>
          </w:p>
        </w:tc>
        <w:tc>
          <w:tcPr>
            <w:tcW w:w="3402" w:type="dxa"/>
          </w:tcPr>
          <w:p w14:paraId="063C213F" w14:textId="2923958F" w:rsidR="00EF24ED" w:rsidRPr="005C140A" w:rsidRDefault="00EF24ED" w:rsidP="001576FD">
            <w:pPr>
              <w:shd w:val="clear" w:color="auto" w:fill="FFFFFF"/>
              <w:ind w:firstLine="0"/>
              <w:rPr>
                <w:rFonts w:ascii="Unna" w:hAnsi="Unna" w:cs="Arial"/>
                <w:color w:val="0D0D0D" w:themeColor="text1" w:themeTint="F2"/>
              </w:rPr>
            </w:pPr>
            <w:r w:rsidRPr="005C140A">
              <w:rPr>
                <w:rFonts w:ascii="Unna" w:hAnsi="Unna" w:cs="Arial"/>
                <w:color w:val="0D0D0D" w:themeColor="text1" w:themeTint="F2"/>
              </w:rPr>
              <w:t>2</w:t>
            </w:r>
            <w:r w:rsidR="007048EE" w:rsidRPr="005C140A">
              <w:rPr>
                <w:rFonts w:ascii="Unna" w:hAnsi="Unna" w:cs="Arial"/>
                <w:color w:val="0D0D0D" w:themeColor="text1" w:themeTint="F2"/>
              </w:rPr>
              <w:t xml:space="preserve"> </w:t>
            </w:r>
            <w:r w:rsidRPr="005C140A">
              <w:rPr>
                <w:rFonts w:ascii="Unna" w:hAnsi="Unna" w:cs="Arial"/>
                <w:color w:val="0D0D0D" w:themeColor="text1" w:themeTint="F2"/>
              </w:rPr>
              <w:t>% de las empresas de 100 o más trabajadores. Esta obligación entrará en vigor cuando el 80</w:t>
            </w:r>
            <w:r w:rsidR="007048EE" w:rsidRPr="005C140A">
              <w:rPr>
                <w:rFonts w:ascii="Unna" w:hAnsi="Unna" w:cs="Arial"/>
                <w:color w:val="0D0D0D" w:themeColor="text1" w:themeTint="F2"/>
              </w:rPr>
              <w:t xml:space="preserve"> </w:t>
            </w:r>
            <w:r w:rsidRPr="005C140A">
              <w:rPr>
                <w:rFonts w:ascii="Unna" w:hAnsi="Unna" w:cs="Arial"/>
                <w:color w:val="0D0D0D" w:themeColor="text1" w:themeTint="F2"/>
              </w:rPr>
              <w:t>% de las empresas cumplan con la cuota actual del 1</w:t>
            </w:r>
            <w:r w:rsidR="007048EE" w:rsidRPr="005C140A">
              <w:rPr>
                <w:rFonts w:ascii="Unna" w:hAnsi="Unna" w:cs="Arial"/>
                <w:color w:val="0D0D0D" w:themeColor="text1" w:themeTint="F2"/>
              </w:rPr>
              <w:t xml:space="preserve"> </w:t>
            </w:r>
            <w:r w:rsidRPr="005C140A">
              <w:rPr>
                <w:rFonts w:ascii="Unna" w:hAnsi="Unna" w:cs="Arial"/>
                <w:color w:val="0D0D0D" w:themeColor="text1" w:themeTint="F2"/>
              </w:rPr>
              <w:t>% que es verificada anualmente por el Ministerio del Trabajo, Desarrollo Social y Hacienda.</w:t>
            </w:r>
          </w:p>
          <w:p w14:paraId="4BD41F7D" w14:textId="77777777" w:rsidR="00EF24ED" w:rsidRPr="005C140A" w:rsidRDefault="00EF24ED" w:rsidP="001576FD">
            <w:pPr>
              <w:shd w:val="clear" w:color="auto" w:fill="FFFFFF"/>
              <w:ind w:firstLine="0"/>
              <w:rPr>
                <w:rFonts w:ascii="Unna" w:hAnsi="Unna" w:cs="Arial"/>
                <w:color w:val="0D0D0D" w:themeColor="text1" w:themeTint="F2"/>
              </w:rPr>
            </w:pPr>
            <w:r w:rsidRPr="005C140A">
              <w:rPr>
                <w:rStyle w:val="Fuerte"/>
                <w:rFonts w:ascii="Unna" w:hAnsi="Unna" w:cs="Arial"/>
                <w:color w:val="0D0D0D" w:themeColor="text1" w:themeTint="F2"/>
                <w:bdr w:val="single" w:sz="2" w:space="0" w:color="auto" w:frame="1"/>
              </w:rPr>
              <w:t xml:space="preserve"> </w:t>
            </w:r>
          </w:p>
        </w:tc>
        <w:tc>
          <w:tcPr>
            <w:tcW w:w="2552" w:type="dxa"/>
          </w:tcPr>
          <w:p w14:paraId="23C8E1B1" w14:textId="00BFE05C" w:rsidR="00EF24ED" w:rsidRPr="005C140A" w:rsidRDefault="002E2B60" w:rsidP="001576FD">
            <w:pPr>
              <w:pStyle w:val="Default"/>
              <w:ind w:firstLine="0"/>
              <w:rPr>
                <w:rFonts w:ascii="Unna" w:hAnsi="Unna"/>
                <w:color w:val="0D0D0D" w:themeColor="text1" w:themeTint="F2"/>
                <w:shd w:val="clear" w:color="auto" w:fill="FFFFFF"/>
              </w:rPr>
            </w:pPr>
            <w:r w:rsidRPr="005C140A">
              <w:rPr>
                <w:rFonts w:ascii="Unna" w:hAnsi="Unna"/>
                <w:color w:val="0D0D0D" w:themeColor="text1" w:themeTint="F2"/>
                <w:shd w:val="clear" w:color="auto" w:fill="FFFFFF"/>
              </w:rPr>
              <w:t>La m</w:t>
            </w:r>
            <w:r w:rsidR="00EF24ED" w:rsidRPr="005C140A">
              <w:rPr>
                <w:rFonts w:ascii="Unna" w:hAnsi="Unna"/>
                <w:color w:val="0D0D0D" w:themeColor="text1" w:themeTint="F2"/>
                <w:shd w:val="clear" w:color="auto" w:fill="FFFFFF"/>
              </w:rPr>
              <w:t>ulta depende del tamaño de la empresa</w:t>
            </w:r>
            <w:r w:rsidR="004676FB">
              <w:rPr>
                <w:rFonts w:ascii="ZWAdobeF" w:hAnsi="ZWAdobeF" w:cs="ZWAdobeF"/>
                <w:color w:val="auto"/>
                <w:sz w:val="2"/>
                <w:szCs w:val="2"/>
                <w:shd w:val="clear" w:color="auto" w:fill="FFFFFF"/>
              </w:rPr>
              <w:t>61F</w:t>
            </w:r>
            <w:r w:rsidRPr="005C140A">
              <w:rPr>
                <w:rStyle w:val="Refdenotaalpie"/>
                <w:rFonts w:ascii="Unna" w:hAnsi="Unna"/>
                <w:color w:val="0D0D0D" w:themeColor="text1" w:themeTint="F2"/>
                <w:shd w:val="clear" w:color="auto" w:fill="FFFFFF"/>
              </w:rPr>
              <w:footnoteReference w:id="62"/>
            </w:r>
            <w:r w:rsidR="007048EE" w:rsidRPr="005C140A">
              <w:rPr>
                <w:rFonts w:ascii="Unna" w:hAnsi="Unna"/>
                <w:color w:val="0D0D0D" w:themeColor="text1" w:themeTint="F2"/>
                <w:shd w:val="clear" w:color="auto" w:fill="FFFFFF"/>
              </w:rPr>
              <w:t>:</w:t>
            </w:r>
          </w:p>
          <w:p w14:paraId="6C8710A0" w14:textId="75665930" w:rsidR="00EF24ED" w:rsidRPr="005C140A" w:rsidRDefault="00EF24ED" w:rsidP="003B6677">
            <w:pPr>
              <w:pStyle w:val="Default"/>
              <w:numPr>
                <w:ilvl w:val="0"/>
                <w:numId w:val="18"/>
              </w:numPr>
              <w:rPr>
                <w:rFonts w:ascii="Unna" w:hAnsi="Unna"/>
                <w:color w:val="0D0D0D" w:themeColor="text1" w:themeTint="F2"/>
                <w:shd w:val="clear" w:color="auto" w:fill="FFFFFF"/>
              </w:rPr>
            </w:pPr>
            <w:r w:rsidRPr="005C140A">
              <w:rPr>
                <w:rFonts w:ascii="Unna" w:hAnsi="Unna"/>
                <w:color w:val="0D0D0D" w:themeColor="text1" w:themeTint="F2"/>
                <w:shd w:val="clear" w:color="auto" w:fill="FFFFFF"/>
              </w:rPr>
              <w:t>Mediana</w:t>
            </w:r>
            <w:r w:rsidR="007048EE" w:rsidRPr="005C140A">
              <w:rPr>
                <w:rFonts w:ascii="Unna" w:hAnsi="Unna"/>
                <w:color w:val="0D0D0D" w:themeColor="text1" w:themeTint="F2"/>
                <w:shd w:val="clear" w:color="auto" w:fill="FFFFFF"/>
              </w:rPr>
              <w:t xml:space="preserve"> </w:t>
            </w:r>
            <w:r w:rsidRPr="005C140A">
              <w:rPr>
                <w:rFonts w:ascii="Unna" w:hAnsi="Unna"/>
                <w:color w:val="0D0D0D" w:themeColor="text1" w:themeTint="F2"/>
                <w:shd w:val="clear" w:color="auto" w:fill="FFFFFF"/>
              </w:rPr>
              <w:t>= 20 unidades tributarias mensuales (UTM)</w:t>
            </w:r>
            <w:r w:rsidR="001C5517" w:rsidRPr="005C140A">
              <w:rPr>
                <w:rFonts w:ascii="Unna" w:hAnsi="Unna"/>
                <w:color w:val="0D0D0D" w:themeColor="text1" w:themeTint="F2"/>
                <w:shd w:val="clear" w:color="auto" w:fill="FFFFFF"/>
              </w:rPr>
              <w:t>.</w:t>
            </w:r>
          </w:p>
          <w:p w14:paraId="1495B55A" w14:textId="72788F7B" w:rsidR="00EF24ED" w:rsidRPr="005C140A" w:rsidRDefault="00EF24ED" w:rsidP="003B6677">
            <w:pPr>
              <w:pStyle w:val="Default"/>
              <w:numPr>
                <w:ilvl w:val="0"/>
                <w:numId w:val="18"/>
              </w:numPr>
              <w:rPr>
                <w:rFonts w:ascii="Unna" w:hAnsi="Unna"/>
                <w:color w:val="0D0D0D" w:themeColor="text1" w:themeTint="F2"/>
                <w:shd w:val="clear" w:color="auto" w:fill="FFFFFF"/>
              </w:rPr>
            </w:pPr>
            <w:r w:rsidRPr="005C140A">
              <w:rPr>
                <w:rFonts w:ascii="Unna" w:hAnsi="Unna"/>
                <w:color w:val="0D0D0D" w:themeColor="text1" w:themeTint="F2"/>
                <w:shd w:val="clear" w:color="auto" w:fill="FFFFFF"/>
              </w:rPr>
              <w:t>Gran empresa</w:t>
            </w:r>
            <w:r w:rsidR="007048EE" w:rsidRPr="005C140A">
              <w:rPr>
                <w:rFonts w:ascii="Unna" w:hAnsi="Unna"/>
                <w:color w:val="0D0D0D" w:themeColor="text1" w:themeTint="F2"/>
                <w:shd w:val="clear" w:color="auto" w:fill="FFFFFF"/>
              </w:rPr>
              <w:t xml:space="preserve"> </w:t>
            </w:r>
            <w:r w:rsidRPr="005C140A">
              <w:rPr>
                <w:rFonts w:ascii="Unna" w:hAnsi="Unna"/>
                <w:color w:val="0D0D0D" w:themeColor="text1" w:themeTint="F2"/>
                <w:shd w:val="clear" w:color="auto" w:fill="FFFFFF"/>
              </w:rPr>
              <w:t xml:space="preserve">= 30 UTM.  </w:t>
            </w:r>
          </w:p>
          <w:p w14:paraId="62C1F706" w14:textId="77777777" w:rsidR="007048EE" w:rsidRPr="005C140A" w:rsidRDefault="007048EE" w:rsidP="001576FD">
            <w:pPr>
              <w:pStyle w:val="Default"/>
              <w:ind w:firstLine="0"/>
              <w:rPr>
                <w:rFonts w:ascii="Unna" w:hAnsi="Unna"/>
                <w:color w:val="0D0D0D" w:themeColor="text1" w:themeTint="F2"/>
                <w:shd w:val="clear" w:color="auto" w:fill="FFFFFF"/>
              </w:rPr>
            </w:pPr>
          </w:p>
          <w:p w14:paraId="4E5AEE79" w14:textId="05DD215A" w:rsidR="00EF24ED" w:rsidRPr="005C140A" w:rsidRDefault="001C5517" w:rsidP="001576FD">
            <w:pPr>
              <w:pStyle w:val="Default"/>
              <w:ind w:firstLine="0"/>
              <w:rPr>
                <w:rFonts w:ascii="Unna" w:hAnsi="Unna"/>
                <w:color w:val="0D0D0D" w:themeColor="text1" w:themeTint="F2"/>
                <w:shd w:val="clear" w:color="auto" w:fill="FFFFFF"/>
              </w:rPr>
            </w:pPr>
            <w:r w:rsidRPr="005C140A">
              <w:rPr>
                <w:rFonts w:ascii="Unna" w:hAnsi="Unna"/>
                <w:color w:val="0D0D0D" w:themeColor="text1" w:themeTint="F2"/>
                <w:shd w:val="clear" w:color="auto" w:fill="FFFFFF"/>
              </w:rPr>
              <w:t xml:space="preserve">Aplica </w:t>
            </w:r>
            <w:r w:rsidR="00EF24ED" w:rsidRPr="005C140A">
              <w:rPr>
                <w:rFonts w:ascii="Unna" w:hAnsi="Unna"/>
                <w:color w:val="0D0D0D" w:themeColor="text1" w:themeTint="F2"/>
                <w:shd w:val="clear" w:color="auto" w:fill="FFFFFF"/>
              </w:rPr>
              <w:t>por cada persona con discapacidad que debió estar contratada.</w:t>
            </w:r>
          </w:p>
          <w:p w14:paraId="0F553830" w14:textId="77777777" w:rsidR="007048EE" w:rsidRPr="005C140A" w:rsidRDefault="007048EE" w:rsidP="001576FD">
            <w:pPr>
              <w:pStyle w:val="Default"/>
              <w:ind w:firstLine="0"/>
              <w:rPr>
                <w:rFonts w:ascii="Unna" w:hAnsi="Unna"/>
                <w:color w:val="0D0D0D" w:themeColor="text1" w:themeTint="F2"/>
                <w:shd w:val="clear" w:color="auto" w:fill="FFFFFF"/>
              </w:rPr>
            </w:pPr>
          </w:p>
          <w:p w14:paraId="117B7B51" w14:textId="16254411" w:rsidR="00EF24ED" w:rsidRPr="005C140A" w:rsidRDefault="001C5517" w:rsidP="001576FD">
            <w:pPr>
              <w:pStyle w:val="NormalWeb"/>
              <w:spacing w:before="0" w:beforeAutospacing="0" w:after="0" w:afterAutospacing="0"/>
              <w:ind w:firstLine="0"/>
              <w:rPr>
                <w:rFonts w:ascii="Unna" w:hAnsi="Unna" w:cs="Arial"/>
                <w:b/>
                <w:bCs/>
                <w:color w:val="0D0D0D" w:themeColor="text1" w:themeTint="F2"/>
              </w:rPr>
            </w:pPr>
            <w:r w:rsidRPr="005C140A">
              <w:rPr>
                <w:rStyle w:val="Fuerte"/>
                <w:rFonts w:ascii="Unna" w:hAnsi="Unna" w:cs="Arial"/>
                <w:b w:val="0"/>
                <w:bCs w:val="0"/>
                <w:color w:val="0D0D0D" w:themeColor="text1" w:themeTint="F2"/>
              </w:rPr>
              <w:t xml:space="preserve">Incentivo: </w:t>
            </w:r>
            <w:r w:rsidR="007048EE" w:rsidRPr="005C140A">
              <w:rPr>
                <w:rStyle w:val="Fuerte"/>
                <w:rFonts w:ascii="Unna" w:hAnsi="Unna" w:cs="Arial"/>
                <w:b w:val="0"/>
                <w:bCs w:val="0"/>
                <w:color w:val="0D0D0D" w:themeColor="text1" w:themeTint="F2"/>
              </w:rPr>
              <w:t>p</w:t>
            </w:r>
            <w:r w:rsidR="00EF24ED" w:rsidRPr="005C140A">
              <w:rPr>
                <w:rStyle w:val="Fuerte"/>
                <w:rFonts w:ascii="Unna" w:hAnsi="Unna" w:cs="Arial"/>
                <w:b w:val="0"/>
                <w:bCs w:val="0"/>
                <w:color w:val="0D0D0D" w:themeColor="text1" w:themeTint="F2"/>
              </w:rPr>
              <w:t>referencia en la adquisición de bienes o en la contratación de servicios que realiza la administración pública.</w:t>
            </w:r>
          </w:p>
        </w:tc>
      </w:tr>
      <w:tr w:rsidR="00EF24ED" w:rsidRPr="00C761EF" w14:paraId="1F387533" w14:textId="77777777" w:rsidTr="005C140A">
        <w:trPr>
          <w:jc w:val="center"/>
        </w:trPr>
        <w:tc>
          <w:tcPr>
            <w:tcW w:w="1271" w:type="dxa"/>
          </w:tcPr>
          <w:p w14:paraId="4AE70A29" w14:textId="0671C487"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t>Colombia</w:t>
            </w:r>
          </w:p>
        </w:tc>
        <w:tc>
          <w:tcPr>
            <w:tcW w:w="1559" w:type="dxa"/>
          </w:tcPr>
          <w:p w14:paraId="1C7D9E57" w14:textId="77777777" w:rsidR="00EF24ED" w:rsidRPr="005C140A" w:rsidRDefault="00EF24ED" w:rsidP="001576FD">
            <w:pPr>
              <w:pStyle w:val="Default"/>
              <w:ind w:firstLine="0"/>
              <w:rPr>
                <w:rFonts w:ascii="Unna" w:hAnsi="Unna"/>
                <w:color w:val="0D0D0D" w:themeColor="text1" w:themeTint="F2"/>
              </w:rPr>
            </w:pPr>
          </w:p>
        </w:tc>
        <w:tc>
          <w:tcPr>
            <w:tcW w:w="3402" w:type="dxa"/>
          </w:tcPr>
          <w:p w14:paraId="6DF8EB7E" w14:textId="5C0EDE65" w:rsidR="00EF3C4B" w:rsidRPr="005C140A" w:rsidRDefault="00D7094B" w:rsidP="001576FD">
            <w:pPr>
              <w:ind w:firstLine="0"/>
              <w:textAlignment w:val="baseline"/>
              <w:rPr>
                <w:rFonts w:ascii="Unna" w:hAnsi="Unna" w:cs="Arial"/>
                <w:color w:val="0D0D0D" w:themeColor="text1" w:themeTint="F2"/>
              </w:rPr>
            </w:pPr>
            <w:r w:rsidRPr="005C140A">
              <w:rPr>
                <w:rFonts w:ascii="Unna" w:eastAsiaTheme="minorHAnsi" w:hAnsi="Unna" w:cs="Arial"/>
                <w:color w:val="0D0D0D" w:themeColor="text1" w:themeTint="F2"/>
                <w:lang w:eastAsia="en-US"/>
              </w:rPr>
              <w:t>El Decreto Nacional 2011,</w:t>
            </w:r>
            <w:r w:rsidR="004676FB">
              <w:rPr>
                <w:rFonts w:ascii="ZWAdobeF" w:eastAsiaTheme="minorHAnsi" w:hAnsi="ZWAdobeF" w:cs="ZWAdobeF"/>
                <w:color w:val="auto"/>
                <w:sz w:val="2"/>
                <w:szCs w:val="2"/>
                <w:lang w:eastAsia="en-US"/>
              </w:rPr>
              <w:t>62F</w:t>
            </w:r>
            <w:r w:rsidR="003C6CAC" w:rsidRPr="005C140A">
              <w:rPr>
                <w:rStyle w:val="Refdenotaalpie"/>
                <w:rFonts w:ascii="Unna" w:hAnsi="Unna" w:cs="Arial"/>
                <w:color w:val="0D0D0D" w:themeColor="text1" w:themeTint="F2"/>
              </w:rPr>
              <w:footnoteReference w:id="63"/>
            </w:r>
            <w:r w:rsidRPr="005C140A">
              <w:rPr>
                <w:rFonts w:ascii="Unna" w:eastAsiaTheme="minorHAnsi" w:hAnsi="Unna" w:cs="Arial"/>
                <w:color w:val="0D0D0D" w:themeColor="text1" w:themeTint="F2"/>
                <w:lang w:eastAsia="en-US"/>
              </w:rPr>
              <w:t xml:space="preserve"> de</w:t>
            </w:r>
            <w:r w:rsidR="007048EE" w:rsidRPr="005C140A">
              <w:rPr>
                <w:rFonts w:ascii="Unna" w:eastAsiaTheme="minorHAnsi" w:hAnsi="Unna" w:cs="Arial"/>
                <w:color w:val="0D0D0D" w:themeColor="text1" w:themeTint="F2"/>
                <w:lang w:eastAsia="en-US"/>
              </w:rPr>
              <w:t>l</w:t>
            </w:r>
            <w:r w:rsidRPr="005C140A">
              <w:rPr>
                <w:rFonts w:ascii="Unna" w:eastAsiaTheme="minorHAnsi" w:hAnsi="Unna" w:cs="Arial"/>
                <w:color w:val="0D0D0D" w:themeColor="text1" w:themeTint="F2"/>
                <w:lang w:eastAsia="en-US"/>
              </w:rPr>
              <w:t xml:space="preserve"> 30 de noviembre de 2017</w:t>
            </w:r>
            <w:r w:rsidR="007048EE" w:rsidRPr="005C140A">
              <w:rPr>
                <w:rFonts w:ascii="Unna" w:eastAsiaTheme="minorHAnsi" w:hAnsi="Unna" w:cs="Arial"/>
                <w:color w:val="0D0D0D" w:themeColor="text1" w:themeTint="F2"/>
                <w:lang w:eastAsia="en-US"/>
              </w:rPr>
              <w:t>,</w:t>
            </w:r>
            <w:r w:rsidRPr="005C140A">
              <w:rPr>
                <w:rFonts w:ascii="Unna" w:eastAsiaTheme="minorHAnsi" w:hAnsi="Unna" w:cs="Arial"/>
                <w:color w:val="0D0D0D" w:themeColor="text1" w:themeTint="F2"/>
                <w:lang w:eastAsia="en-US"/>
              </w:rPr>
              <w:t xml:space="preserve"> establece tres plazos para la implementación de las cuotas de reserva de diciembre de 2019 a diciembre de 2027</w:t>
            </w:r>
            <w:r w:rsidR="007048EE" w:rsidRPr="005C140A">
              <w:rPr>
                <w:rFonts w:ascii="Unna" w:eastAsiaTheme="minorHAnsi" w:hAnsi="Unna" w:cs="Arial"/>
                <w:color w:val="0D0D0D" w:themeColor="text1" w:themeTint="F2"/>
                <w:lang w:eastAsia="en-US"/>
              </w:rPr>
              <w:t>,</w:t>
            </w:r>
            <w:r w:rsidR="003371C8" w:rsidRPr="005C140A">
              <w:rPr>
                <w:rFonts w:ascii="Unna" w:eastAsiaTheme="minorHAnsi" w:hAnsi="Unna" w:cs="Arial"/>
                <w:color w:val="0D0D0D" w:themeColor="text1" w:themeTint="F2"/>
                <w:lang w:eastAsia="en-US"/>
              </w:rPr>
              <w:t xml:space="preserve"> de acuerdo con </w:t>
            </w:r>
            <w:r w:rsidRPr="005C140A">
              <w:rPr>
                <w:rFonts w:ascii="Unna" w:eastAsiaTheme="minorHAnsi" w:hAnsi="Unna" w:cs="Arial"/>
                <w:color w:val="0D0D0D" w:themeColor="text1" w:themeTint="F2"/>
                <w:lang w:eastAsia="en-US"/>
              </w:rPr>
              <w:t>el tamaño de la planta</w:t>
            </w:r>
            <w:r w:rsidR="003371C8" w:rsidRPr="005C140A">
              <w:rPr>
                <w:rFonts w:ascii="Unna" w:eastAsiaTheme="minorHAnsi" w:hAnsi="Unna" w:cs="Arial"/>
                <w:color w:val="0D0D0D" w:themeColor="text1" w:themeTint="F2"/>
                <w:lang w:eastAsia="en-US"/>
              </w:rPr>
              <w:t>.</w:t>
            </w:r>
            <w:r w:rsidR="003E6398" w:rsidRPr="005C140A">
              <w:rPr>
                <w:rStyle w:val="Refdenotaalpie"/>
                <w:rFonts w:ascii="Unna" w:hAnsi="Unna" w:cs="Arial"/>
                <w:color w:val="0D0D0D" w:themeColor="text1" w:themeTint="F2"/>
              </w:rPr>
              <w:t xml:space="preserve"> </w:t>
            </w:r>
          </w:p>
          <w:p w14:paraId="149E8840" w14:textId="77777777" w:rsidR="007048EE" w:rsidRPr="005C140A" w:rsidRDefault="007048EE" w:rsidP="001576FD">
            <w:pPr>
              <w:ind w:firstLine="0"/>
              <w:textAlignment w:val="baseline"/>
              <w:rPr>
                <w:rFonts w:ascii="Unna" w:hAnsi="Unna" w:cs="Arial"/>
              </w:rPr>
            </w:pPr>
          </w:p>
          <w:p w14:paraId="219E6548" w14:textId="24F9668C" w:rsidR="00EF3C4B" w:rsidRPr="005C140A" w:rsidRDefault="00EF3C4B" w:rsidP="003B6677">
            <w:pPr>
              <w:pStyle w:val="Prrafodelista"/>
              <w:numPr>
                <w:ilvl w:val="0"/>
                <w:numId w:val="19"/>
              </w:numPr>
              <w:textAlignment w:val="baseline"/>
              <w:rPr>
                <w:rFonts w:ascii="Unna" w:eastAsiaTheme="minorHAnsi" w:hAnsi="Unna" w:cs="Arial"/>
                <w:color w:val="0D0D0D" w:themeColor="text1" w:themeTint="F2"/>
                <w:lang w:eastAsia="en-US"/>
              </w:rPr>
            </w:pPr>
            <w:r w:rsidRPr="005C140A">
              <w:rPr>
                <w:rFonts w:ascii="Unna" w:eastAsiaTheme="minorHAnsi" w:hAnsi="Unna" w:cs="Arial"/>
                <w:color w:val="0D0D0D" w:themeColor="text1" w:themeTint="F2"/>
                <w:lang w:eastAsia="en-US"/>
              </w:rPr>
              <w:t xml:space="preserve">De </w:t>
            </w:r>
            <w:r w:rsidR="009D3C50" w:rsidRPr="005C140A">
              <w:rPr>
                <w:rFonts w:ascii="Unna" w:eastAsiaTheme="minorHAnsi" w:hAnsi="Unna" w:cs="Arial"/>
                <w:color w:val="0D0D0D" w:themeColor="text1" w:themeTint="F2"/>
                <w:lang w:eastAsia="en-US"/>
              </w:rPr>
              <w:t>1 a</w:t>
            </w:r>
            <w:r w:rsidRPr="005C140A">
              <w:rPr>
                <w:rFonts w:ascii="Unna" w:eastAsiaTheme="minorHAnsi" w:hAnsi="Unna" w:cs="Arial"/>
                <w:color w:val="0D0D0D" w:themeColor="text1" w:themeTint="F2"/>
                <w:lang w:eastAsia="en-US"/>
              </w:rPr>
              <w:t xml:space="preserve"> 1000 personas</w:t>
            </w:r>
            <w:r w:rsidR="00CC2779" w:rsidRPr="005C140A">
              <w:rPr>
                <w:rFonts w:ascii="Unna" w:eastAsiaTheme="minorHAnsi" w:hAnsi="Unna" w:cs="Arial"/>
                <w:color w:val="0D0D0D" w:themeColor="text1" w:themeTint="F2"/>
                <w:lang w:eastAsia="en-US"/>
              </w:rPr>
              <w:t>:</w:t>
            </w:r>
            <w:r w:rsidRPr="005C140A">
              <w:rPr>
                <w:rFonts w:ascii="Unna" w:eastAsiaTheme="minorHAnsi" w:hAnsi="Unna" w:cs="Arial"/>
                <w:color w:val="0D0D0D" w:themeColor="text1" w:themeTint="F2"/>
                <w:lang w:eastAsia="en-US"/>
              </w:rPr>
              <w:t xml:space="preserve"> 2</w:t>
            </w:r>
            <w:r w:rsidR="00685470" w:rsidRPr="005C140A">
              <w:rPr>
                <w:rFonts w:ascii="Unna" w:eastAsiaTheme="minorHAnsi" w:hAnsi="Unna" w:cs="Arial"/>
                <w:color w:val="0D0D0D" w:themeColor="text1" w:themeTint="F2"/>
                <w:lang w:eastAsia="en-US"/>
              </w:rPr>
              <w:t xml:space="preserve"> </w:t>
            </w:r>
            <w:r w:rsidRPr="005C140A">
              <w:rPr>
                <w:rFonts w:ascii="Unna" w:eastAsiaTheme="minorHAnsi" w:hAnsi="Unna" w:cs="Arial"/>
                <w:color w:val="0D0D0D" w:themeColor="text1" w:themeTint="F2"/>
                <w:lang w:eastAsia="en-US"/>
              </w:rPr>
              <w:t>% en 2019, 3</w:t>
            </w:r>
            <w:r w:rsidR="00685470" w:rsidRPr="005C140A">
              <w:rPr>
                <w:rFonts w:ascii="Unna" w:eastAsiaTheme="minorHAnsi" w:hAnsi="Unna" w:cs="Arial"/>
                <w:color w:val="0D0D0D" w:themeColor="text1" w:themeTint="F2"/>
                <w:lang w:eastAsia="en-US"/>
              </w:rPr>
              <w:t xml:space="preserve"> </w:t>
            </w:r>
            <w:r w:rsidRPr="005C140A">
              <w:rPr>
                <w:rFonts w:ascii="Unna" w:eastAsiaTheme="minorHAnsi" w:hAnsi="Unna" w:cs="Arial"/>
                <w:color w:val="0D0D0D" w:themeColor="text1" w:themeTint="F2"/>
                <w:lang w:eastAsia="en-US"/>
              </w:rPr>
              <w:t>% en 2023 y 4</w:t>
            </w:r>
            <w:r w:rsidR="00685470" w:rsidRPr="005C140A">
              <w:rPr>
                <w:rFonts w:ascii="Unna" w:eastAsiaTheme="minorHAnsi" w:hAnsi="Unna" w:cs="Arial"/>
                <w:color w:val="0D0D0D" w:themeColor="text1" w:themeTint="F2"/>
                <w:lang w:eastAsia="en-US"/>
              </w:rPr>
              <w:t xml:space="preserve"> </w:t>
            </w:r>
            <w:r w:rsidRPr="005C140A">
              <w:rPr>
                <w:rFonts w:ascii="Unna" w:eastAsiaTheme="minorHAnsi" w:hAnsi="Unna" w:cs="Arial"/>
                <w:color w:val="0D0D0D" w:themeColor="text1" w:themeTint="F2"/>
                <w:lang w:eastAsia="en-US"/>
              </w:rPr>
              <w:t>% en 2027.</w:t>
            </w:r>
          </w:p>
          <w:p w14:paraId="65E43B1E" w14:textId="6D00D3E7" w:rsidR="00CC2779" w:rsidRPr="005C140A" w:rsidRDefault="00CC2779" w:rsidP="003B6677">
            <w:pPr>
              <w:pStyle w:val="Prrafodelista"/>
              <w:numPr>
                <w:ilvl w:val="0"/>
                <w:numId w:val="19"/>
              </w:numPr>
              <w:textAlignment w:val="baseline"/>
              <w:rPr>
                <w:rFonts w:ascii="Unna" w:eastAsiaTheme="minorHAnsi" w:hAnsi="Unna" w:cs="Arial"/>
                <w:color w:val="0D0D0D" w:themeColor="text1" w:themeTint="F2"/>
                <w:lang w:eastAsia="en-US"/>
              </w:rPr>
            </w:pPr>
            <w:r w:rsidRPr="005C140A">
              <w:rPr>
                <w:rFonts w:ascii="Unna" w:eastAsiaTheme="minorHAnsi" w:hAnsi="Unna" w:cs="Arial"/>
                <w:color w:val="0D0D0D" w:themeColor="text1" w:themeTint="F2"/>
                <w:lang w:eastAsia="en-US"/>
              </w:rPr>
              <w:t>De 1001 a 3000 personas: 1</w:t>
            </w:r>
            <w:r w:rsidR="00685470" w:rsidRPr="005C140A">
              <w:rPr>
                <w:rFonts w:ascii="Unna" w:eastAsiaTheme="minorHAnsi" w:hAnsi="Unna" w:cs="Arial"/>
                <w:color w:val="0D0D0D" w:themeColor="text1" w:themeTint="F2"/>
                <w:lang w:eastAsia="en-US"/>
              </w:rPr>
              <w:t xml:space="preserve"> </w:t>
            </w:r>
            <w:r w:rsidRPr="005C140A">
              <w:rPr>
                <w:rFonts w:ascii="Unna" w:eastAsiaTheme="minorHAnsi" w:hAnsi="Unna" w:cs="Arial"/>
                <w:color w:val="0D0D0D" w:themeColor="text1" w:themeTint="F2"/>
                <w:lang w:eastAsia="en-US"/>
              </w:rPr>
              <w:t>% en 2019, 2</w:t>
            </w:r>
            <w:r w:rsidR="00685470" w:rsidRPr="005C140A">
              <w:rPr>
                <w:rFonts w:ascii="Unna" w:eastAsiaTheme="minorHAnsi" w:hAnsi="Unna" w:cs="Arial"/>
                <w:color w:val="0D0D0D" w:themeColor="text1" w:themeTint="F2"/>
                <w:lang w:eastAsia="en-US"/>
              </w:rPr>
              <w:t xml:space="preserve"> </w:t>
            </w:r>
            <w:r w:rsidRPr="005C140A">
              <w:rPr>
                <w:rFonts w:ascii="Unna" w:eastAsiaTheme="minorHAnsi" w:hAnsi="Unna" w:cs="Arial"/>
                <w:color w:val="0D0D0D" w:themeColor="text1" w:themeTint="F2"/>
                <w:lang w:eastAsia="en-US"/>
              </w:rPr>
              <w:t>% en 2023 y 3</w:t>
            </w:r>
            <w:r w:rsidR="00685470" w:rsidRPr="005C140A">
              <w:rPr>
                <w:rFonts w:ascii="Unna" w:eastAsiaTheme="minorHAnsi" w:hAnsi="Unna" w:cs="Arial"/>
                <w:color w:val="0D0D0D" w:themeColor="text1" w:themeTint="F2"/>
                <w:lang w:eastAsia="en-US"/>
              </w:rPr>
              <w:t xml:space="preserve"> </w:t>
            </w:r>
            <w:r w:rsidRPr="005C140A">
              <w:rPr>
                <w:rFonts w:ascii="Unna" w:eastAsiaTheme="minorHAnsi" w:hAnsi="Unna" w:cs="Arial"/>
                <w:color w:val="0D0D0D" w:themeColor="text1" w:themeTint="F2"/>
                <w:lang w:eastAsia="en-US"/>
              </w:rPr>
              <w:t>% en 2027.</w:t>
            </w:r>
          </w:p>
          <w:p w14:paraId="1B6C6CA4" w14:textId="7C0A4A5C" w:rsidR="002A2E06" w:rsidRPr="005C140A" w:rsidRDefault="003C6CAC" w:rsidP="001576FD">
            <w:pPr>
              <w:pStyle w:val="Prrafodelista"/>
              <w:numPr>
                <w:ilvl w:val="0"/>
                <w:numId w:val="19"/>
              </w:numPr>
              <w:textAlignment w:val="baseline"/>
              <w:rPr>
                <w:rFonts w:ascii="Unna" w:eastAsiaTheme="minorHAnsi" w:hAnsi="Unna" w:cs="Arial"/>
                <w:color w:val="0D0D0D" w:themeColor="text1" w:themeTint="F2"/>
                <w:lang w:eastAsia="en-US"/>
              </w:rPr>
            </w:pPr>
            <w:r w:rsidRPr="005C140A">
              <w:rPr>
                <w:rFonts w:ascii="Unna" w:eastAsiaTheme="minorHAnsi" w:hAnsi="Unna" w:cs="Arial"/>
                <w:color w:val="0D0D0D" w:themeColor="text1" w:themeTint="F2"/>
                <w:lang w:eastAsia="en-US"/>
              </w:rPr>
              <w:t>Mayores a</w:t>
            </w:r>
            <w:r w:rsidR="00CC2779" w:rsidRPr="005C140A">
              <w:rPr>
                <w:rFonts w:ascii="Unna" w:eastAsiaTheme="minorHAnsi" w:hAnsi="Unna" w:cs="Arial"/>
                <w:color w:val="0D0D0D" w:themeColor="text1" w:themeTint="F2"/>
                <w:lang w:eastAsia="en-US"/>
              </w:rPr>
              <w:t xml:space="preserve"> 3001 personas 0.5</w:t>
            </w:r>
            <w:r w:rsidR="00685470" w:rsidRPr="005C140A">
              <w:rPr>
                <w:rFonts w:ascii="Unna" w:eastAsiaTheme="minorHAnsi" w:hAnsi="Unna" w:cs="Arial"/>
                <w:color w:val="0D0D0D" w:themeColor="text1" w:themeTint="F2"/>
                <w:lang w:eastAsia="en-US"/>
              </w:rPr>
              <w:t xml:space="preserve"> </w:t>
            </w:r>
            <w:r w:rsidR="00CC2779" w:rsidRPr="005C140A">
              <w:rPr>
                <w:rFonts w:ascii="Unna" w:eastAsiaTheme="minorHAnsi" w:hAnsi="Unna" w:cs="Arial"/>
                <w:color w:val="0D0D0D" w:themeColor="text1" w:themeTint="F2"/>
                <w:lang w:eastAsia="en-US"/>
              </w:rPr>
              <w:t>% en 2019, 1</w:t>
            </w:r>
            <w:r w:rsidR="00685470" w:rsidRPr="005C140A">
              <w:rPr>
                <w:rFonts w:ascii="Unna" w:eastAsiaTheme="minorHAnsi" w:hAnsi="Unna" w:cs="Arial"/>
                <w:color w:val="0D0D0D" w:themeColor="text1" w:themeTint="F2"/>
                <w:lang w:eastAsia="en-US"/>
              </w:rPr>
              <w:t xml:space="preserve"> </w:t>
            </w:r>
            <w:r w:rsidR="00CC2779" w:rsidRPr="005C140A">
              <w:rPr>
                <w:rFonts w:ascii="Unna" w:eastAsiaTheme="minorHAnsi" w:hAnsi="Unna" w:cs="Arial"/>
                <w:color w:val="0D0D0D" w:themeColor="text1" w:themeTint="F2"/>
                <w:lang w:eastAsia="en-US"/>
              </w:rPr>
              <w:t>% en 2023 y 2</w:t>
            </w:r>
            <w:r w:rsidR="00685470" w:rsidRPr="005C140A">
              <w:rPr>
                <w:rFonts w:ascii="Unna" w:eastAsiaTheme="minorHAnsi" w:hAnsi="Unna" w:cs="Arial"/>
                <w:color w:val="0D0D0D" w:themeColor="text1" w:themeTint="F2"/>
                <w:lang w:eastAsia="en-US"/>
              </w:rPr>
              <w:t xml:space="preserve"> </w:t>
            </w:r>
            <w:r w:rsidR="00CC2779" w:rsidRPr="005C140A">
              <w:rPr>
                <w:rFonts w:ascii="Unna" w:eastAsiaTheme="minorHAnsi" w:hAnsi="Unna" w:cs="Arial"/>
                <w:color w:val="0D0D0D" w:themeColor="text1" w:themeTint="F2"/>
                <w:lang w:eastAsia="en-US"/>
              </w:rPr>
              <w:t>% en 2027.</w:t>
            </w:r>
          </w:p>
          <w:p w14:paraId="31D3AC13" w14:textId="77777777" w:rsidR="00685470" w:rsidRPr="005C140A" w:rsidRDefault="00685470" w:rsidP="003B6677">
            <w:pPr>
              <w:ind w:left="360" w:firstLine="0"/>
              <w:textAlignment w:val="baseline"/>
              <w:rPr>
                <w:rFonts w:ascii="Unna" w:eastAsiaTheme="minorHAnsi" w:hAnsi="Unna" w:cs="Arial"/>
                <w:color w:val="0D0D0D" w:themeColor="text1" w:themeTint="F2"/>
                <w:lang w:eastAsia="en-US"/>
              </w:rPr>
            </w:pPr>
          </w:p>
          <w:p w14:paraId="4D81AA6A" w14:textId="29909CC2" w:rsidR="003C6CAC" w:rsidRPr="005C140A" w:rsidRDefault="003C6CAC" w:rsidP="001576FD">
            <w:pPr>
              <w:ind w:firstLine="0"/>
              <w:textAlignment w:val="baseline"/>
              <w:rPr>
                <w:rFonts w:ascii="Unna" w:eastAsiaTheme="minorHAnsi" w:hAnsi="Unna" w:cs="Arial"/>
                <w:color w:val="0D0D0D" w:themeColor="text1" w:themeTint="F2"/>
                <w:lang w:eastAsia="en-US"/>
              </w:rPr>
            </w:pPr>
            <w:r w:rsidRPr="005C140A">
              <w:rPr>
                <w:rFonts w:ascii="Unna" w:eastAsiaTheme="minorHAnsi" w:hAnsi="Unna" w:cs="Arial"/>
                <w:color w:val="0D0D0D" w:themeColor="text1" w:themeTint="F2"/>
                <w:lang w:eastAsia="en-US"/>
              </w:rPr>
              <w:t>Se apuesta por la persuasión a través de beneficios legales y tributarios.</w:t>
            </w:r>
          </w:p>
        </w:tc>
        <w:tc>
          <w:tcPr>
            <w:tcW w:w="2552" w:type="dxa"/>
          </w:tcPr>
          <w:p w14:paraId="308AA04B" w14:textId="4176B2A4" w:rsidR="003C6CAC" w:rsidRPr="005C140A" w:rsidRDefault="003C6CAC" w:rsidP="001576FD">
            <w:pPr>
              <w:autoSpaceDE w:val="0"/>
              <w:autoSpaceDN w:val="0"/>
              <w:adjustRightInd w:val="0"/>
              <w:ind w:firstLine="0"/>
              <w:rPr>
                <w:rFonts w:ascii="Unna" w:eastAsiaTheme="minorHAnsi" w:hAnsi="Unna" w:cs="Arial"/>
                <w:color w:val="0D0D0D" w:themeColor="text1" w:themeTint="F2"/>
                <w:lang w:eastAsia="en-US"/>
              </w:rPr>
            </w:pPr>
            <w:r w:rsidRPr="005C140A">
              <w:rPr>
                <w:rFonts w:ascii="Unna" w:eastAsiaTheme="minorHAnsi" w:hAnsi="Unna" w:cs="Arial"/>
                <w:color w:val="0D0D0D" w:themeColor="text1" w:themeTint="F2"/>
                <w:lang w:eastAsia="en-US"/>
              </w:rPr>
              <w:t>Incentivos:</w:t>
            </w:r>
            <w:r w:rsidR="004676FB">
              <w:rPr>
                <w:rFonts w:ascii="ZWAdobeF" w:eastAsiaTheme="minorHAnsi" w:hAnsi="ZWAdobeF" w:cs="ZWAdobeF"/>
                <w:color w:val="auto"/>
                <w:sz w:val="2"/>
                <w:szCs w:val="2"/>
                <w:lang w:eastAsia="en-US"/>
              </w:rPr>
              <w:t>63F</w:t>
            </w:r>
            <w:r w:rsidRPr="005C140A">
              <w:rPr>
                <w:rStyle w:val="Refdenotaalpie"/>
                <w:rFonts w:ascii="Unna" w:eastAsiaTheme="minorHAnsi" w:hAnsi="Unna" w:cs="Arial"/>
                <w:color w:val="0D0D0D" w:themeColor="text1" w:themeTint="F2"/>
                <w:lang w:eastAsia="en-US"/>
              </w:rPr>
              <w:footnoteReference w:id="64"/>
            </w:r>
          </w:p>
          <w:p w14:paraId="17C5ED97" w14:textId="01B01CBE" w:rsidR="009A3926" w:rsidRPr="005C140A" w:rsidRDefault="008E1393" w:rsidP="001576FD">
            <w:pPr>
              <w:pStyle w:val="Prrafodelista"/>
              <w:tabs>
                <w:tab w:val="left" w:pos="177"/>
              </w:tabs>
              <w:autoSpaceDE w:val="0"/>
              <w:autoSpaceDN w:val="0"/>
              <w:adjustRightInd w:val="0"/>
              <w:ind w:left="0" w:firstLine="0"/>
              <w:rPr>
                <w:rFonts w:ascii="Unna" w:eastAsiaTheme="minorHAnsi" w:hAnsi="Unna" w:cs="Arial"/>
                <w:color w:val="0D0D0D" w:themeColor="text1" w:themeTint="F2"/>
                <w:lang w:eastAsia="en-US"/>
              </w:rPr>
            </w:pPr>
            <w:r w:rsidRPr="005C140A">
              <w:rPr>
                <w:rFonts w:ascii="Unna" w:eastAsiaTheme="minorHAnsi" w:hAnsi="Unna" w:cs="Arial"/>
                <w:color w:val="0D0D0D" w:themeColor="text1" w:themeTint="F2"/>
                <w:lang w:eastAsia="en-US"/>
              </w:rPr>
              <w:t>Prelación en el otorgamiento de créditos</w:t>
            </w:r>
            <w:r w:rsidR="009D3C50" w:rsidRPr="005C140A">
              <w:rPr>
                <w:rFonts w:ascii="Unna" w:eastAsiaTheme="minorHAnsi" w:hAnsi="Unna" w:cs="Arial"/>
                <w:color w:val="0D0D0D" w:themeColor="text1" w:themeTint="F2"/>
                <w:lang w:eastAsia="en-US"/>
              </w:rPr>
              <w:t xml:space="preserve"> y p</w:t>
            </w:r>
            <w:r w:rsidRPr="005C140A">
              <w:rPr>
                <w:rFonts w:ascii="Unna" w:eastAsiaTheme="minorHAnsi" w:hAnsi="Unna" w:cs="Arial"/>
                <w:color w:val="0D0D0D" w:themeColor="text1" w:themeTint="F2"/>
                <w:lang w:eastAsia="en-US"/>
              </w:rPr>
              <w:t>referencia en los procesos de licitación, adjudicación y celebración de contratos públicos o privados</w:t>
            </w:r>
            <w:r w:rsidR="00481130" w:rsidRPr="005C140A">
              <w:rPr>
                <w:rFonts w:ascii="Unna" w:eastAsiaTheme="minorHAnsi" w:hAnsi="Unna" w:cs="Arial"/>
                <w:color w:val="0D0D0D" w:themeColor="text1" w:themeTint="F2"/>
                <w:lang w:eastAsia="en-US"/>
              </w:rPr>
              <w:t>;</w:t>
            </w:r>
            <w:r w:rsidR="009D3C50" w:rsidRPr="005C140A">
              <w:rPr>
                <w:rFonts w:ascii="Unna" w:eastAsiaTheme="minorHAnsi" w:hAnsi="Unna" w:cs="Arial"/>
                <w:color w:val="0D0D0D" w:themeColor="text1" w:themeTint="F2"/>
                <w:lang w:eastAsia="en-US"/>
              </w:rPr>
              <w:t xml:space="preserve"> </w:t>
            </w:r>
            <w:r w:rsidR="009D3C50" w:rsidRPr="005C140A">
              <w:rPr>
                <w:rFonts w:ascii="Unna" w:hAnsi="Unna" w:cs="Arial"/>
              </w:rPr>
              <w:t>b</w:t>
            </w:r>
            <w:r w:rsidRPr="005C140A">
              <w:rPr>
                <w:rFonts w:ascii="Unna" w:hAnsi="Unna" w:cs="Arial"/>
              </w:rPr>
              <w:t>ajas tasas arancelarias a la importación de maquinaria y equipo</w:t>
            </w:r>
            <w:r w:rsidR="00481130" w:rsidRPr="005C140A">
              <w:rPr>
                <w:rFonts w:ascii="Unna" w:hAnsi="Unna" w:cs="Arial"/>
              </w:rPr>
              <w:t>;</w:t>
            </w:r>
            <w:r w:rsidR="009D3C50" w:rsidRPr="005C140A">
              <w:rPr>
                <w:rFonts w:ascii="Unna" w:eastAsiaTheme="minorHAnsi" w:hAnsi="Unna" w:cs="Arial"/>
                <w:color w:val="0D0D0D" w:themeColor="text1" w:themeTint="F2"/>
                <w:lang w:eastAsia="en-US"/>
              </w:rPr>
              <w:t xml:space="preserve"> disminución del 50</w:t>
            </w:r>
            <w:r w:rsidR="00F23E9B" w:rsidRPr="005C140A">
              <w:rPr>
                <w:rFonts w:ascii="Unna" w:eastAsiaTheme="minorHAnsi" w:hAnsi="Unna" w:cs="Arial"/>
                <w:color w:val="0D0D0D" w:themeColor="text1" w:themeTint="F2"/>
                <w:lang w:eastAsia="en-US"/>
              </w:rPr>
              <w:t xml:space="preserve"> </w:t>
            </w:r>
            <w:r w:rsidR="009D3C50" w:rsidRPr="005C140A">
              <w:rPr>
                <w:rFonts w:ascii="Unna" w:eastAsiaTheme="minorHAnsi" w:hAnsi="Unna" w:cs="Arial"/>
                <w:color w:val="0D0D0D" w:themeColor="text1" w:themeTint="F2"/>
                <w:lang w:eastAsia="en-US"/>
              </w:rPr>
              <w:t>% en la cuota de aprendices que está obligado a contratar el empleador</w:t>
            </w:r>
            <w:r w:rsidR="00481130" w:rsidRPr="005C140A">
              <w:rPr>
                <w:rFonts w:ascii="Unna" w:eastAsiaTheme="minorHAnsi" w:hAnsi="Unna" w:cs="Arial"/>
                <w:color w:val="0D0D0D" w:themeColor="text1" w:themeTint="F2"/>
                <w:lang w:eastAsia="en-US"/>
              </w:rPr>
              <w:t>;</w:t>
            </w:r>
            <w:r w:rsidR="009D3C50" w:rsidRPr="005C140A">
              <w:rPr>
                <w:rFonts w:ascii="Unna" w:eastAsiaTheme="minorHAnsi" w:hAnsi="Unna" w:cs="Arial"/>
                <w:color w:val="0D0D0D" w:themeColor="text1" w:themeTint="F2"/>
                <w:lang w:eastAsia="en-US"/>
              </w:rPr>
              <w:t xml:space="preserve"> </w:t>
            </w:r>
            <w:r w:rsidR="009D3C50" w:rsidRPr="005C140A">
              <w:rPr>
                <w:rFonts w:ascii="Unna" w:hAnsi="Unna" w:cs="Arial"/>
              </w:rPr>
              <w:t xml:space="preserve"> d</w:t>
            </w:r>
            <w:r w:rsidR="009A3926" w:rsidRPr="005C140A">
              <w:rPr>
                <w:rFonts w:ascii="Unna" w:hAnsi="Unna" w:cs="Arial"/>
              </w:rPr>
              <w:t>educción de la renta del 200</w:t>
            </w:r>
            <w:r w:rsidR="00F23E9B" w:rsidRPr="005C140A">
              <w:rPr>
                <w:rFonts w:ascii="Unna" w:hAnsi="Unna" w:cs="Arial"/>
              </w:rPr>
              <w:t xml:space="preserve"> </w:t>
            </w:r>
            <w:r w:rsidR="009A3926" w:rsidRPr="005C140A">
              <w:rPr>
                <w:rFonts w:ascii="Unna" w:hAnsi="Unna" w:cs="Arial"/>
              </w:rPr>
              <w:t>% del valor de los salarios y prestaciones sociales</w:t>
            </w:r>
            <w:r w:rsidR="009D3C50" w:rsidRPr="005C140A">
              <w:rPr>
                <w:rFonts w:ascii="Unna" w:hAnsi="Unna" w:cs="Arial"/>
              </w:rPr>
              <w:t>, además de la e</w:t>
            </w:r>
            <w:r w:rsidR="009A3926" w:rsidRPr="005C140A">
              <w:rPr>
                <w:rFonts w:ascii="Unna" w:eastAsiaTheme="minorHAnsi" w:hAnsi="Unna" w:cs="Arial"/>
                <w:color w:val="0D0D0D" w:themeColor="text1" w:themeTint="F2"/>
                <w:lang w:eastAsia="en-US"/>
              </w:rPr>
              <w:t xml:space="preserve">xclusión </w:t>
            </w:r>
            <w:r w:rsidR="003E6398" w:rsidRPr="005C140A">
              <w:rPr>
                <w:rFonts w:ascii="Unna" w:eastAsiaTheme="minorHAnsi" w:hAnsi="Unna" w:cs="Arial"/>
                <w:color w:val="0D0D0D" w:themeColor="text1" w:themeTint="F2"/>
                <w:lang w:eastAsia="en-US"/>
              </w:rPr>
              <w:t xml:space="preserve">de </w:t>
            </w:r>
            <w:r w:rsidR="009A3926" w:rsidRPr="005C140A">
              <w:rPr>
                <w:rFonts w:ascii="Unna" w:eastAsiaTheme="minorHAnsi" w:hAnsi="Unna" w:cs="Arial"/>
                <w:color w:val="0D0D0D" w:themeColor="text1" w:themeTint="F2"/>
                <w:lang w:eastAsia="en-US"/>
              </w:rPr>
              <w:t>aportes a</w:t>
            </w:r>
            <w:r w:rsidR="003E6398" w:rsidRPr="005C140A">
              <w:rPr>
                <w:rFonts w:ascii="Unna" w:eastAsiaTheme="minorHAnsi" w:hAnsi="Unna" w:cs="Arial"/>
                <w:color w:val="0D0D0D" w:themeColor="text1" w:themeTint="F2"/>
                <w:lang w:eastAsia="en-US"/>
              </w:rPr>
              <w:t>l</w:t>
            </w:r>
            <w:r w:rsidR="009A3926" w:rsidRPr="005C140A">
              <w:rPr>
                <w:rFonts w:ascii="Unna" w:eastAsiaTheme="minorHAnsi" w:hAnsi="Unna" w:cs="Arial"/>
                <w:color w:val="0D0D0D" w:themeColor="text1" w:themeTint="F2"/>
                <w:lang w:eastAsia="en-US"/>
              </w:rPr>
              <w:t xml:space="preserve"> Régimen del Subsidio Familiar, </w:t>
            </w:r>
            <w:r w:rsidR="00EB0CA8" w:rsidRPr="005C140A">
              <w:rPr>
                <w:rFonts w:ascii="Unna" w:eastAsiaTheme="minorHAnsi" w:hAnsi="Unna" w:cs="Arial"/>
                <w:color w:val="0D0D0D" w:themeColor="text1" w:themeTint="F2"/>
                <w:lang w:eastAsia="en-US"/>
              </w:rPr>
              <w:t xml:space="preserve">al </w:t>
            </w:r>
            <w:r w:rsidR="009A3926" w:rsidRPr="005C140A">
              <w:rPr>
                <w:rFonts w:ascii="Unna" w:eastAsiaTheme="minorHAnsi" w:hAnsi="Unna" w:cs="Arial"/>
                <w:color w:val="0D0D0D" w:themeColor="text1" w:themeTint="F2"/>
                <w:lang w:eastAsia="en-US"/>
              </w:rPr>
              <w:t>Servicio Nacional de Aprendizaje</w:t>
            </w:r>
            <w:r w:rsidR="003E6398" w:rsidRPr="005C140A">
              <w:rPr>
                <w:rFonts w:ascii="Unna" w:eastAsiaTheme="minorHAnsi" w:hAnsi="Unna" w:cs="Arial"/>
                <w:color w:val="0D0D0D" w:themeColor="text1" w:themeTint="F2"/>
                <w:lang w:eastAsia="en-US"/>
              </w:rPr>
              <w:t xml:space="preserve"> y al </w:t>
            </w:r>
            <w:r w:rsidR="009A3926" w:rsidRPr="005C140A">
              <w:rPr>
                <w:rFonts w:ascii="Unna" w:eastAsiaTheme="minorHAnsi" w:hAnsi="Unna" w:cs="Arial"/>
                <w:color w:val="0D0D0D" w:themeColor="text1" w:themeTint="F2"/>
                <w:lang w:eastAsia="en-US"/>
              </w:rPr>
              <w:t>Instituto Colombiano de Bienestar Familiar</w:t>
            </w:r>
            <w:r w:rsidR="003E6398" w:rsidRPr="005C140A">
              <w:rPr>
                <w:rFonts w:ascii="Unna" w:hAnsi="Unna" w:cs="Arial"/>
              </w:rPr>
              <w:t>.</w:t>
            </w:r>
            <w:r w:rsidR="004676FB">
              <w:rPr>
                <w:rFonts w:ascii="ZWAdobeF" w:hAnsi="ZWAdobeF" w:cs="ZWAdobeF"/>
                <w:color w:val="auto"/>
                <w:sz w:val="2"/>
                <w:szCs w:val="2"/>
              </w:rPr>
              <w:t>64F</w:t>
            </w:r>
            <w:r w:rsidR="009A3926" w:rsidRPr="005C140A">
              <w:rPr>
                <w:rStyle w:val="Refdenotaalpie"/>
                <w:rFonts w:ascii="Unna" w:hAnsi="Unna" w:cs="Arial"/>
              </w:rPr>
              <w:footnoteReference w:id="65"/>
            </w:r>
          </w:p>
        </w:tc>
      </w:tr>
      <w:tr w:rsidR="00EF24ED" w:rsidRPr="00C761EF" w14:paraId="4B9DE9D1" w14:textId="77777777" w:rsidTr="005C140A">
        <w:trPr>
          <w:jc w:val="center"/>
        </w:trPr>
        <w:tc>
          <w:tcPr>
            <w:tcW w:w="1271" w:type="dxa"/>
          </w:tcPr>
          <w:p w14:paraId="53F4F9F8" w14:textId="5C4B4C5C"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lastRenderedPageBreak/>
              <w:t>Costa Rica</w:t>
            </w:r>
            <w:r w:rsidR="004676FB">
              <w:rPr>
                <w:rFonts w:ascii="ZWAdobeF" w:hAnsi="ZWAdobeF" w:cs="ZWAdobeF"/>
                <w:color w:val="auto"/>
                <w:sz w:val="2"/>
                <w:szCs w:val="2"/>
              </w:rPr>
              <w:t>65F</w:t>
            </w:r>
            <w:r w:rsidRPr="005C140A">
              <w:rPr>
                <w:rStyle w:val="Refdenotaalpie"/>
                <w:rFonts w:ascii="Unna" w:hAnsi="Unna"/>
                <w:color w:val="0D0D0D" w:themeColor="text1" w:themeTint="F2"/>
              </w:rPr>
              <w:footnoteReference w:id="66"/>
            </w:r>
            <w:r w:rsidRPr="005C140A">
              <w:rPr>
                <w:rFonts w:ascii="Unna" w:hAnsi="Unna"/>
                <w:color w:val="0D0D0D" w:themeColor="text1" w:themeTint="F2"/>
              </w:rPr>
              <w:t xml:space="preserve"> </w:t>
            </w:r>
          </w:p>
        </w:tc>
        <w:tc>
          <w:tcPr>
            <w:tcW w:w="1559" w:type="dxa"/>
          </w:tcPr>
          <w:p w14:paraId="78269421" w14:textId="77777777"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t xml:space="preserve">Público </w:t>
            </w:r>
          </w:p>
        </w:tc>
        <w:tc>
          <w:tcPr>
            <w:tcW w:w="3402" w:type="dxa"/>
          </w:tcPr>
          <w:p w14:paraId="7B0DAB8C" w14:textId="0FFCB88A" w:rsidR="00EF24ED" w:rsidRPr="005C140A" w:rsidRDefault="00EF24ED" w:rsidP="001576FD">
            <w:pPr>
              <w:autoSpaceDE w:val="0"/>
              <w:autoSpaceDN w:val="0"/>
              <w:adjustRightInd w:val="0"/>
              <w:ind w:firstLine="0"/>
              <w:rPr>
                <w:rFonts w:ascii="Unna" w:eastAsiaTheme="minorHAnsi" w:hAnsi="Unna" w:cs="Arial"/>
                <w:color w:val="0D0D0D" w:themeColor="text1" w:themeTint="F2"/>
                <w:lang w:eastAsia="en-US"/>
              </w:rPr>
            </w:pPr>
            <w:r w:rsidRPr="005C140A">
              <w:rPr>
                <w:rFonts w:ascii="Unna" w:eastAsiaTheme="minorHAnsi" w:hAnsi="Unna" w:cs="Arial"/>
                <w:color w:val="0D0D0D" w:themeColor="text1" w:themeTint="F2"/>
                <w:lang w:eastAsia="en-US"/>
              </w:rPr>
              <w:t>5</w:t>
            </w:r>
            <w:r w:rsidR="00F23E9B" w:rsidRPr="005C140A">
              <w:rPr>
                <w:rFonts w:ascii="Unna" w:eastAsiaTheme="minorHAnsi" w:hAnsi="Unna" w:cs="Arial"/>
                <w:color w:val="0D0D0D" w:themeColor="text1" w:themeTint="F2"/>
                <w:lang w:eastAsia="en-US"/>
              </w:rPr>
              <w:t xml:space="preserve"> </w:t>
            </w:r>
            <w:r w:rsidRPr="005C140A">
              <w:rPr>
                <w:rFonts w:ascii="Unna" w:eastAsiaTheme="minorHAnsi" w:hAnsi="Unna" w:cs="Arial"/>
                <w:color w:val="0D0D0D" w:themeColor="text1" w:themeTint="F2"/>
                <w:lang w:eastAsia="en-US"/>
              </w:rPr>
              <w:t>% de las vacantes, siempre que exista oferta de empleo y se superen las pruebas selectivas y de idoneidad.</w:t>
            </w:r>
          </w:p>
        </w:tc>
        <w:tc>
          <w:tcPr>
            <w:tcW w:w="2552" w:type="dxa"/>
          </w:tcPr>
          <w:p w14:paraId="567B19E9" w14:textId="1E8EAE5A" w:rsidR="00EF24ED" w:rsidRPr="005C140A" w:rsidRDefault="00436455" w:rsidP="001576FD">
            <w:pPr>
              <w:pStyle w:val="Default"/>
              <w:ind w:firstLine="0"/>
              <w:rPr>
                <w:rFonts w:ascii="Unna" w:hAnsi="Unna"/>
                <w:color w:val="0D0D0D" w:themeColor="text1" w:themeTint="F2"/>
              </w:rPr>
            </w:pPr>
            <w:r w:rsidRPr="005C140A">
              <w:rPr>
                <w:rFonts w:ascii="Unna" w:hAnsi="Unna"/>
                <w:color w:val="0D0D0D" w:themeColor="text1" w:themeTint="F2"/>
              </w:rPr>
              <w:t>Deducir impuestos.</w:t>
            </w:r>
          </w:p>
        </w:tc>
      </w:tr>
      <w:tr w:rsidR="00EF24ED" w:rsidRPr="00C761EF" w14:paraId="6C09BE07" w14:textId="77777777" w:rsidTr="005C140A">
        <w:trPr>
          <w:jc w:val="center"/>
        </w:trPr>
        <w:tc>
          <w:tcPr>
            <w:tcW w:w="1271" w:type="dxa"/>
          </w:tcPr>
          <w:p w14:paraId="041FDF88" w14:textId="4FBD4D20"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t>República Dominicana</w:t>
            </w:r>
            <w:r w:rsidR="004676FB">
              <w:rPr>
                <w:rFonts w:ascii="ZWAdobeF" w:hAnsi="ZWAdobeF" w:cs="ZWAdobeF"/>
                <w:color w:val="auto"/>
                <w:sz w:val="2"/>
                <w:szCs w:val="2"/>
              </w:rPr>
              <w:t>66F</w:t>
            </w:r>
            <w:r w:rsidRPr="005C140A">
              <w:rPr>
                <w:rStyle w:val="Refdenotaalpie"/>
                <w:rFonts w:ascii="Unna" w:hAnsi="Unna"/>
                <w:color w:val="0D0D0D" w:themeColor="text1" w:themeTint="F2"/>
              </w:rPr>
              <w:footnoteReference w:id="67"/>
            </w:r>
            <w:r w:rsidRPr="005C140A">
              <w:rPr>
                <w:rFonts w:ascii="Unna" w:hAnsi="Unna"/>
                <w:color w:val="0D0D0D" w:themeColor="text1" w:themeTint="F2"/>
              </w:rPr>
              <w:t xml:space="preserve"> </w:t>
            </w:r>
          </w:p>
        </w:tc>
        <w:tc>
          <w:tcPr>
            <w:tcW w:w="1559" w:type="dxa"/>
          </w:tcPr>
          <w:p w14:paraId="55CF0766" w14:textId="77777777" w:rsidR="00EF24ED" w:rsidRPr="005C140A" w:rsidRDefault="00EF24ED" w:rsidP="003B6677">
            <w:pPr>
              <w:pStyle w:val="Default"/>
              <w:ind w:firstLine="0"/>
              <w:rPr>
                <w:rFonts w:ascii="Unna" w:hAnsi="Unna"/>
                <w:color w:val="0D0D0D" w:themeColor="text1" w:themeTint="F2"/>
              </w:rPr>
            </w:pPr>
            <w:r w:rsidRPr="005C140A">
              <w:rPr>
                <w:rFonts w:ascii="Unna" w:hAnsi="Unna"/>
                <w:color w:val="0D0D0D" w:themeColor="text1" w:themeTint="F2"/>
              </w:rPr>
              <w:t>Ambos</w:t>
            </w:r>
          </w:p>
        </w:tc>
        <w:tc>
          <w:tcPr>
            <w:tcW w:w="3402" w:type="dxa"/>
          </w:tcPr>
          <w:p w14:paraId="025BA73B" w14:textId="51E92D6C" w:rsidR="00EF24ED" w:rsidRPr="005C140A" w:rsidRDefault="00EF24ED" w:rsidP="001576FD">
            <w:pPr>
              <w:autoSpaceDE w:val="0"/>
              <w:autoSpaceDN w:val="0"/>
              <w:adjustRightInd w:val="0"/>
              <w:ind w:firstLine="0"/>
              <w:rPr>
                <w:rFonts w:ascii="Unna" w:eastAsiaTheme="minorHAnsi" w:hAnsi="Unna" w:cs="Arial"/>
                <w:color w:val="0D0D0D" w:themeColor="text1" w:themeTint="F2"/>
                <w:lang w:eastAsia="en-US"/>
              </w:rPr>
            </w:pPr>
            <w:r w:rsidRPr="005C140A">
              <w:rPr>
                <w:rFonts w:ascii="Unna" w:eastAsiaTheme="minorHAnsi" w:hAnsi="Unna" w:cs="Arial"/>
                <w:color w:val="0D0D0D" w:themeColor="text1" w:themeTint="F2"/>
                <w:lang w:eastAsia="en-US"/>
              </w:rPr>
              <w:t>2</w:t>
            </w:r>
            <w:r w:rsidR="00F23E9B" w:rsidRPr="005C140A">
              <w:rPr>
                <w:rFonts w:ascii="Unna" w:eastAsiaTheme="minorHAnsi" w:hAnsi="Unna" w:cs="Arial"/>
                <w:color w:val="0D0D0D" w:themeColor="text1" w:themeTint="F2"/>
                <w:lang w:eastAsia="en-US"/>
              </w:rPr>
              <w:t xml:space="preserve"> </w:t>
            </w:r>
            <w:r w:rsidRPr="005C140A">
              <w:rPr>
                <w:rFonts w:ascii="Unna" w:eastAsiaTheme="minorHAnsi" w:hAnsi="Unna" w:cs="Arial"/>
                <w:color w:val="0D0D0D" w:themeColor="text1" w:themeTint="F2"/>
                <w:lang w:eastAsia="en-US"/>
              </w:rPr>
              <w:t>% privado</w:t>
            </w:r>
            <w:r w:rsidR="00F23E9B" w:rsidRPr="005C140A">
              <w:rPr>
                <w:rFonts w:ascii="Unna" w:eastAsiaTheme="minorHAnsi" w:hAnsi="Unna" w:cs="Arial"/>
                <w:color w:val="0D0D0D" w:themeColor="text1" w:themeTint="F2"/>
                <w:lang w:eastAsia="en-US"/>
              </w:rPr>
              <w:t>.</w:t>
            </w:r>
          </w:p>
          <w:p w14:paraId="112B2760" w14:textId="798063A5" w:rsidR="00EF24ED" w:rsidRPr="005C140A" w:rsidRDefault="00EF24ED" w:rsidP="001576FD">
            <w:pPr>
              <w:autoSpaceDE w:val="0"/>
              <w:autoSpaceDN w:val="0"/>
              <w:adjustRightInd w:val="0"/>
              <w:ind w:firstLine="0"/>
              <w:rPr>
                <w:rFonts w:ascii="Unna" w:eastAsiaTheme="minorHAnsi" w:hAnsi="Unna" w:cs="Arial"/>
                <w:color w:val="0D0D0D" w:themeColor="text1" w:themeTint="F2"/>
                <w:lang w:eastAsia="en-US"/>
              </w:rPr>
            </w:pPr>
            <w:r w:rsidRPr="005C140A">
              <w:rPr>
                <w:rFonts w:ascii="Unna" w:eastAsiaTheme="minorHAnsi" w:hAnsi="Unna" w:cs="Arial"/>
                <w:color w:val="0D0D0D" w:themeColor="text1" w:themeTint="F2"/>
                <w:lang w:eastAsia="en-US"/>
              </w:rPr>
              <w:t>5</w:t>
            </w:r>
            <w:r w:rsidR="00F23E9B" w:rsidRPr="005C140A">
              <w:rPr>
                <w:rFonts w:ascii="Unna" w:eastAsiaTheme="minorHAnsi" w:hAnsi="Unna" w:cs="Arial"/>
                <w:color w:val="0D0D0D" w:themeColor="text1" w:themeTint="F2"/>
                <w:lang w:eastAsia="en-US"/>
              </w:rPr>
              <w:t xml:space="preserve"> </w:t>
            </w:r>
            <w:r w:rsidRPr="005C140A">
              <w:rPr>
                <w:rFonts w:ascii="Unna" w:eastAsiaTheme="minorHAnsi" w:hAnsi="Unna" w:cs="Arial"/>
                <w:color w:val="0D0D0D" w:themeColor="text1" w:themeTint="F2"/>
                <w:lang w:eastAsia="en-US"/>
              </w:rPr>
              <w:t>% público</w:t>
            </w:r>
            <w:r w:rsidR="00F23E9B" w:rsidRPr="005C140A">
              <w:rPr>
                <w:rFonts w:ascii="Unna" w:eastAsiaTheme="minorHAnsi" w:hAnsi="Unna" w:cs="Arial"/>
                <w:color w:val="0D0D0D" w:themeColor="text1" w:themeTint="F2"/>
                <w:lang w:eastAsia="en-US"/>
              </w:rPr>
              <w:t>.</w:t>
            </w:r>
          </w:p>
        </w:tc>
        <w:tc>
          <w:tcPr>
            <w:tcW w:w="2552" w:type="dxa"/>
          </w:tcPr>
          <w:p w14:paraId="3F925669" w14:textId="70E8BE7F" w:rsidR="00EF24ED" w:rsidRPr="005C140A" w:rsidRDefault="00EB0CA8" w:rsidP="001576FD">
            <w:pPr>
              <w:pStyle w:val="Default"/>
              <w:ind w:firstLine="0"/>
              <w:rPr>
                <w:rFonts w:ascii="Unna" w:hAnsi="Unna"/>
                <w:color w:val="0D0D0D" w:themeColor="text1" w:themeTint="F2"/>
              </w:rPr>
            </w:pPr>
            <w:r w:rsidRPr="005C140A">
              <w:rPr>
                <w:rFonts w:ascii="Unna" w:hAnsi="Unna"/>
                <w:color w:val="0D0D0D" w:themeColor="text1" w:themeTint="F2"/>
              </w:rPr>
              <w:t>D</w:t>
            </w:r>
            <w:r w:rsidR="00EF24ED" w:rsidRPr="005C140A">
              <w:rPr>
                <w:rFonts w:ascii="Unna" w:hAnsi="Unna"/>
                <w:color w:val="0D0D0D" w:themeColor="text1" w:themeTint="F2"/>
              </w:rPr>
              <w:t>educ</w:t>
            </w:r>
            <w:r w:rsidRPr="005C140A">
              <w:rPr>
                <w:rFonts w:ascii="Unna" w:hAnsi="Unna"/>
                <w:color w:val="0D0D0D" w:themeColor="text1" w:themeTint="F2"/>
              </w:rPr>
              <w:t>ir</w:t>
            </w:r>
            <w:r w:rsidR="00EF24ED" w:rsidRPr="005C140A">
              <w:rPr>
                <w:rFonts w:ascii="Unna" w:hAnsi="Unna"/>
                <w:color w:val="0D0D0D" w:themeColor="text1" w:themeTint="F2"/>
              </w:rPr>
              <w:t xml:space="preserve"> impuestos</w:t>
            </w:r>
            <w:r w:rsidRPr="005C140A">
              <w:rPr>
                <w:rFonts w:ascii="Unna" w:hAnsi="Unna"/>
                <w:color w:val="0D0D0D" w:themeColor="text1" w:themeTint="F2"/>
              </w:rPr>
              <w:t>.</w:t>
            </w:r>
          </w:p>
        </w:tc>
      </w:tr>
      <w:tr w:rsidR="00EF24ED" w:rsidRPr="00C761EF" w14:paraId="4ED265F8" w14:textId="77777777" w:rsidTr="005C140A">
        <w:trPr>
          <w:jc w:val="center"/>
        </w:trPr>
        <w:tc>
          <w:tcPr>
            <w:tcW w:w="1271" w:type="dxa"/>
          </w:tcPr>
          <w:p w14:paraId="4CCC021C" w14:textId="2C449E17"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t>Ecuador</w:t>
            </w:r>
            <w:r w:rsidR="004676FB">
              <w:rPr>
                <w:rFonts w:ascii="ZWAdobeF" w:hAnsi="ZWAdobeF" w:cs="ZWAdobeF"/>
                <w:color w:val="auto"/>
                <w:sz w:val="2"/>
                <w:szCs w:val="2"/>
              </w:rPr>
              <w:t>67F</w:t>
            </w:r>
            <w:r w:rsidRPr="005C140A">
              <w:rPr>
                <w:rStyle w:val="Refdenotaalpie"/>
                <w:rFonts w:ascii="Unna" w:hAnsi="Unna"/>
                <w:color w:val="0D0D0D" w:themeColor="text1" w:themeTint="F2"/>
              </w:rPr>
              <w:footnoteReference w:id="68"/>
            </w:r>
            <w:r w:rsidRPr="005C140A">
              <w:rPr>
                <w:rFonts w:ascii="Unna" w:hAnsi="Unna"/>
                <w:color w:val="0D0D0D" w:themeColor="text1" w:themeTint="F2"/>
              </w:rPr>
              <w:t xml:space="preserve"> </w:t>
            </w:r>
          </w:p>
        </w:tc>
        <w:tc>
          <w:tcPr>
            <w:tcW w:w="1559" w:type="dxa"/>
          </w:tcPr>
          <w:p w14:paraId="4979D7D8" w14:textId="77777777"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t xml:space="preserve">Ambos </w:t>
            </w:r>
          </w:p>
        </w:tc>
        <w:tc>
          <w:tcPr>
            <w:tcW w:w="3402" w:type="dxa"/>
          </w:tcPr>
          <w:p w14:paraId="625A53FB" w14:textId="4D7BA1DC" w:rsidR="00EF24ED" w:rsidRPr="005C140A" w:rsidRDefault="00EF24ED" w:rsidP="001576FD">
            <w:pPr>
              <w:autoSpaceDE w:val="0"/>
              <w:autoSpaceDN w:val="0"/>
              <w:adjustRightInd w:val="0"/>
              <w:ind w:firstLine="0"/>
              <w:rPr>
                <w:rFonts w:ascii="Unna" w:eastAsiaTheme="minorHAnsi" w:hAnsi="Unna" w:cs="Arial"/>
                <w:color w:val="0D0D0D" w:themeColor="text1" w:themeTint="F2"/>
                <w:lang w:eastAsia="en-US"/>
              </w:rPr>
            </w:pPr>
            <w:r w:rsidRPr="005C140A">
              <w:rPr>
                <w:rFonts w:ascii="Unna" w:eastAsiaTheme="minorHAnsi" w:hAnsi="Unna" w:cs="Arial"/>
                <w:color w:val="0D0D0D" w:themeColor="text1" w:themeTint="F2"/>
                <w:lang w:eastAsia="en-US"/>
              </w:rPr>
              <w:t>4</w:t>
            </w:r>
            <w:r w:rsidR="00F23E9B" w:rsidRPr="005C140A">
              <w:rPr>
                <w:rFonts w:ascii="Unna" w:eastAsiaTheme="minorHAnsi" w:hAnsi="Unna" w:cs="Arial"/>
                <w:color w:val="0D0D0D" w:themeColor="text1" w:themeTint="F2"/>
                <w:lang w:eastAsia="en-US"/>
              </w:rPr>
              <w:t xml:space="preserve"> </w:t>
            </w:r>
            <w:r w:rsidRPr="005C140A">
              <w:rPr>
                <w:rFonts w:ascii="Unna" w:eastAsiaTheme="minorHAnsi" w:hAnsi="Unna" w:cs="Arial"/>
                <w:color w:val="0D0D0D" w:themeColor="text1" w:themeTint="F2"/>
                <w:lang w:eastAsia="en-US"/>
              </w:rPr>
              <w:t>% de las empresas con veinticinco o más trabajadores.</w:t>
            </w:r>
          </w:p>
          <w:p w14:paraId="3E54AE35" w14:textId="77777777" w:rsidR="00EF24ED" w:rsidRPr="005C140A" w:rsidRDefault="00EF24ED" w:rsidP="001576FD">
            <w:pPr>
              <w:autoSpaceDE w:val="0"/>
              <w:autoSpaceDN w:val="0"/>
              <w:adjustRightInd w:val="0"/>
              <w:ind w:firstLine="0"/>
              <w:rPr>
                <w:rFonts w:ascii="Unna" w:hAnsi="Unna" w:cs="Arial"/>
                <w:color w:val="0D0D0D" w:themeColor="text1" w:themeTint="F2"/>
              </w:rPr>
            </w:pPr>
            <w:r w:rsidRPr="005C140A">
              <w:rPr>
                <w:rFonts w:ascii="Unna" w:hAnsi="Unna" w:cs="Arial"/>
                <w:color w:val="0D0D0D" w:themeColor="text1" w:themeTint="F2"/>
              </w:rPr>
              <w:t>El porcentaje deberá ser distribuido equitativamente en las provincias del país, cuando se trate de empleadores nacionales; y a los cantones, cuando se trate de empleadores provinciales.</w:t>
            </w:r>
          </w:p>
        </w:tc>
        <w:tc>
          <w:tcPr>
            <w:tcW w:w="2552" w:type="dxa"/>
          </w:tcPr>
          <w:p w14:paraId="51AC01EB" w14:textId="283FDB89" w:rsidR="00EF24ED" w:rsidRPr="005C140A" w:rsidRDefault="00EB0CA8" w:rsidP="001576FD">
            <w:pPr>
              <w:autoSpaceDE w:val="0"/>
              <w:autoSpaceDN w:val="0"/>
              <w:adjustRightInd w:val="0"/>
              <w:ind w:firstLine="0"/>
              <w:rPr>
                <w:rFonts w:ascii="Unna" w:hAnsi="Unna" w:cs="Arial"/>
                <w:color w:val="0D0D0D" w:themeColor="text1" w:themeTint="F2"/>
              </w:rPr>
            </w:pPr>
            <w:r w:rsidRPr="005C140A">
              <w:rPr>
                <w:rFonts w:ascii="Unna" w:hAnsi="Unna" w:cs="Arial"/>
                <w:color w:val="0D0D0D" w:themeColor="text1" w:themeTint="F2"/>
              </w:rPr>
              <w:t>Deducir impuestos.</w:t>
            </w:r>
          </w:p>
        </w:tc>
      </w:tr>
      <w:tr w:rsidR="00EF24ED" w:rsidRPr="00C761EF" w14:paraId="50282F0D" w14:textId="77777777" w:rsidTr="005C140A">
        <w:trPr>
          <w:jc w:val="center"/>
        </w:trPr>
        <w:tc>
          <w:tcPr>
            <w:tcW w:w="1271" w:type="dxa"/>
          </w:tcPr>
          <w:p w14:paraId="789EAD83" w14:textId="5F71AD8C"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t>El Salvador</w:t>
            </w:r>
            <w:r w:rsidR="004676FB">
              <w:rPr>
                <w:rFonts w:ascii="ZWAdobeF" w:hAnsi="ZWAdobeF" w:cs="ZWAdobeF"/>
                <w:color w:val="auto"/>
                <w:sz w:val="2"/>
                <w:szCs w:val="2"/>
              </w:rPr>
              <w:t>68F</w:t>
            </w:r>
            <w:r w:rsidRPr="005C140A">
              <w:rPr>
                <w:rStyle w:val="Refdenotaalpie"/>
                <w:rFonts w:ascii="Unna" w:hAnsi="Unna"/>
                <w:color w:val="0D0D0D" w:themeColor="text1" w:themeTint="F2"/>
              </w:rPr>
              <w:footnoteReference w:id="69"/>
            </w:r>
            <w:r w:rsidRPr="005C140A">
              <w:rPr>
                <w:rFonts w:ascii="Unna" w:hAnsi="Unna"/>
                <w:color w:val="0D0D0D" w:themeColor="text1" w:themeTint="F2"/>
              </w:rPr>
              <w:t xml:space="preserve"> </w:t>
            </w:r>
          </w:p>
        </w:tc>
        <w:tc>
          <w:tcPr>
            <w:tcW w:w="1559" w:type="dxa"/>
          </w:tcPr>
          <w:p w14:paraId="7A73734C" w14:textId="77777777" w:rsidR="00EF24ED" w:rsidRPr="005C140A" w:rsidRDefault="00EF24ED" w:rsidP="003B6677">
            <w:pPr>
              <w:pStyle w:val="Default"/>
              <w:ind w:firstLine="0"/>
              <w:rPr>
                <w:rFonts w:ascii="Unna" w:hAnsi="Unna"/>
                <w:color w:val="0D0D0D" w:themeColor="text1" w:themeTint="F2"/>
              </w:rPr>
            </w:pPr>
            <w:r w:rsidRPr="005C140A">
              <w:rPr>
                <w:rFonts w:ascii="Unna" w:hAnsi="Unna"/>
                <w:color w:val="0D0D0D" w:themeColor="text1" w:themeTint="F2"/>
              </w:rPr>
              <w:t>Ambos</w:t>
            </w:r>
          </w:p>
        </w:tc>
        <w:tc>
          <w:tcPr>
            <w:tcW w:w="3402" w:type="dxa"/>
          </w:tcPr>
          <w:p w14:paraId="3A1B1C6D" w14:textId="06F219DA" w:rsidR="00EF24ED" w:rsidRPr="005C140A" w:rsidRDefault="00EF24ED" w:rsidP="003B6677">
            <w:pPr>
              <w:autoSpaceDE w:val="0"/>
              <w:autoSpaceDN w:val="0"/>
              <w:adjustRightInd w:val="0"/>
              <w:rPr>
                <w:rFonts w:ascii="Unna" w:eastAsiaTheme="minorHAnsi" w:hAnsi="Unna" w:cs="Arial"/>
                <w:color w:val="0D0D0D" w:themeColor="text1" w:themeTint="F2"/>
                <w:lang w:eastAsia="en-US"/>
              </w:rPr>
            </w:pPr>
            <w:r w:rsidRPr="005C140A">
              <w:rPr>
                <w:rFonts w:ascii="Unna" w:eastAsiaTheme="minorHAnsi" w:hAnsi="Unna" w:cs="Arial"/>
                <w:color w:val="0D0D0D" w:themeColor="text1" w:themeTint="F2"/>
                <w:lang w:eastAsia="en-US"/>
              </w:rPr>
              <w:t>4</w:t>
            </w:r>
            <w:r w:rsidR="00F23E9B" w:rsidRPr="005C140A">
              <w:rPr>
                <w:rFonts w:ascii="Unna" w:eastAsiaTheme="minorHAnsi" w:hAnsi="Unna" w:cs="Arial"/>
                <w:color w:val="0D0D0D" w:themeColor="text1" w:themeTint="F2"/>
                <w:lang w:eastAsia="en-US"/>
              </w:rPr>
              <w:t xml:space="preserve"> </w:t>
            </w:r>
            <w:r w:rsidRPr="005C140A">
              <w:rPr>
                <w:rFonts w:ascii="Unna" w:eastAsiaTheme="minorHAnsi" w:hAnsi="Unna" w:cs="Arial"/>
                <w:color w:val="0D0D0D" w:themeColor="text1" w:themeTint="F2"/>
                <w:lang w:eastAsia="en-US"/>
              </w:rPr>
              <w:t>%</w:t>
            </w:r>
          </w:p>
        </w:tc>
        <w:tc>
          <w:tcPr>
            <w:tcW w:w="2552" w:type="dxa"/>
          </w:tcPr>
          <w:p w14:paraId="3D1E5824" w14:textId="5CF3BEDE" w:rsidR="00EF24ED" w:rsidRPr="005C140A" w:rsidRDefault="00EB0CA8" w:rsidP="001576FD">
            <w:pPr>
              <w:autoSpaceDE w:val="0"/>
              <w:autoSpaceDN w:val="0"/>
              <w:adjustRightInd w:val="0"/>
              <w:ind w:firstLine="0"/>
              <w:rPr>
                <w:rFonts w:ascii="Unna" w:hAnsi="Unna" w:cs="Arial"/>
                <w:color w:val="0D0D0D" w:themeColor="text1" w:themeTint="F2"/>
              </w:rPr>
            </w:pPr>
            <w:r w:rsidRPr="005C140A">
              <w:rPr>
                <w:rFonts w:ascii="Unna" w:hAnsi="Unna" w:cs="Arial"/>
                <w:color w:val="0D0D0D" w:themeColor="text1" w:themeTint="F2"/>
              </w:rPr>
              <w:t>Deducir impuestos.</w:t>
            </w:r>
          </w:p>
        </w:tc>
      </w:tr>
      <w:tr w:rsidR="00EF24ED" w:rsidRPr="00C761EF" w14:paraId="645BF71C" w14:textId="77777777" w:rsidTr="005C140A">
        <w:trPr>
          <w:jc w:val="center"/>
        </w:trPr>
        <w:tc>
          <w:tcPr>
            <w:tcW w:w="1271" w:type="dxa"/>
          </w:tcPr>
          <w:p w14:paraId="49A4260A" w14:textId="271BC1DB"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t>Honduras</w:t>
            </w:r>
            <w:r w:rsidR="004676FB">
              <w:rPr>
                <w:rFonts w:ascii="ZWAdobeF" w:hAnsi="ZWAdobeF" w:cs="ZWAdobeF"/>
                <w:color w:val="auto"/>
                <w:sz w:val="2"/>
                <w:szCs w:val="2"/>
              </w:rPr>
              <w:t>69F</w:t>
            </w:r>
            <w:r w:rsidRPr="005C140A">
              <w:rPr>
                <w:rStyle w:val="Refdenotaalpie"/>
                <w:rFonts w:ascii="Unna" w:hAnsi="Unna"/>
                <w:color w:val="0D0D0D" w:themeColor="text1" w:themeTint="F2"/>
              </w:rPr>
              <w:footnoteReference w:id="70"/>
            </w:r>
            <w:r w:rsidRPr="005C140A">
              <w:rPr>
                <w:rFonts w:ascii="Unna" w:hAnsi="Unna"/>
                <w:color w:val="0D0D0D" w:themeColor="text1" w:themeTint="F2"/>
              </w:rPr>
              <w:t xml:space="preserve"> </w:t>
            </w:r>
          </w:p>
        </w:tc>
        <w:tc>
          <w:tcPr>
            <w:tcW w:w="1559" w:type="dxa"/>
          </w:tcPr>
          <w:p w14:paraId="39543064" w14:textId="77777777" w:rsidR="00EF24ED" w:rsidRPr="005C140A" w:rsidRDefault="00EF24ED" w:rsidP="003B6677">
            <w:pPr>
              <w:pStyle w:val="Default"/>
              <w:ind w:firstLine="0"/>
              <w:rPr>
                <w:rFonts w:ascii="Unna" w:hAnsi="Unna"/>
                <w:color w:val="0D0D0D" w:themeColor="text1" w:themeTint="F2"/>
              </w:rPr>
            </w:pPr>
            <w:r w:rsidRPr="005C140A">
              <w:rPr>
                <w:rFonts w:ascii="Unna" w:hAnsi="Unna"/>
                <w:color w:val="0D0D0D" w:themeColor="text1" w:themeTint="F2"/>
              </w:rPr>
              <w:t>Ambos</w:t>
            </w:r>
          </w:p>
        </w:tc>
        <w:tc>
          <w:tcPr>
            <w:tcW w:w="3402" w:type="dxa"/>
            <w:vAlign w:val="center"/>
          </w:tcPr>
          <w:p w14:paraId="6DD12F3D" w14:textId="77777777" w:rsidR="00EF24ED" w:rsidRPr="005C140A" w:rsidRDefault="00EF24ED" w:rsidP="001576FD">
            <w:pPr>
              <w:pStyle w:val="NormalWeb"/>
              <w:shd w:val="clear" w:color="auto" w:fill="FFFFFF"/>
              <w:spacing w:before="0" w:beforeAutospacing="0" w:after="0" w:afterAutospacing="0"/>
              <w:ind w:firstLine="0"/>
              <w:rPr>
                <w:rFonts w:ascii="Unna" w:hAnsi="Unna" w:cs="Arial"/>
                <w:color w:val="0D0D0D" w:themeColor="text1" w:themeTint="F2"/>
              </w:rPr>
            </w:pPr>
            <w:r w:rsidRPr="005C140A">
              <w:rPr>
                <w:rFonts w:ascii="Unna" w:hAnsi="Unna" w:cs="Arial"/>
                <w:color w:val="0D0D0D" w:themeColor="text1" w:themeTint="F2"/>
              </w:rPr>
              <w:t>Depende del tamaño de la empresa:</w:t>
            </w:r>
          </w:p>
          <w:p w14:paraId="783F26D7" w14:textId="2EB106AF" w:rsidR="00F23E9B" w:rsidRPr="005C140A" w:rsidRDefault="00EF24ED" w:rsidP="003B6677">
            <w:pPr>
              <w:pStyle w:val="NormalWeb"/>
              <w:numPr>
                <w:ilvl w:val="0"/>
                <w:numId w:val="20"/>
              </w:numPr>
              <w:shd w:val="clear" w:color="auto" w:fill="FFFFFF"/>
              <w:spacing w:before="0" w:beforeAutospacing="0" w:after="0" w:afterAutospacing="0"/>
              <w:rPr>
                <w:rFonts w:ascii="Unna" w:hAnsi="Unna" w:cs="Arial"/>
                <w:color w:val="0D0D0D" w:themeColor="text1" w:themeTint="F2"/>
              </w:rPr>
            </w:pPr>
            <w:r w:rsidRPr="005C140A">
              <w:rPr>
                <w:rFonts w:ascii="Unna" w:hAnsi="Unna" w:cs="Arial"/>
                <w:color w:val="0D0D0D" w:themeColor="text1" w:themeTint="F2"/>
              </w:rPr>
              <w:t>20 a 49 personas trabajadoras: 1</w:t>
            </w:r>
            <w:r w:rsidR="00F23E9B" w:rsidRPr="005C140A">
              <w:rPr>
                <w:rFonts w:ascii="Unna" w:hAnsi="Unna" w:cs="Arial"/>
                <w:color w:val="0D0D0D" w:themeColor="text1" w:themeTint="F2"/>
              </w:rPr>
              <w:t xml:space="preserve"> </w:t>
            </w:r>
            <w:r w:rsidRPr="005C140A">
              <w:rPr>
                <w:rFonts w:ascii="Unna" w:hAnsi="Unna" w:cs="Arial"/>
                <w:color w:val="0D0D0D" w:themeColor="text1" w:themeTint="F2"/>
              </w:rPr>
              <w:t>%</w:t>
            </w:r>
          </w:p>
          <w:p w14:paraId="245D1593" w14:textId="585A3E7D" w:rsidR="00F23E9B" w:rsidRPr="005C140A" w:rsidRDefault="00EF24ED" w:rsidP="003B6677">
            <w:pPr>
              <w:pStyle w:val="NormalWeb"/>
              <w:numPr>
                <w:ilvl w:val="0"/>
                <w:numId w:val="20"/>
              </w:numPr>
              <w:shd w:val="clear" w:color="auto" w:fill="FFFFFF"/>
              <w:spacing w:before="0" w:beforeAutospacing="0" w:after="0" w:afterAutospacing="0"/>
              <w:rPr>
                <w:rFonts w:ascii="Unna" w:hAnsi="Unna" w:cs="Arial"/>
                <w:color w:val="0D0D0D" w:themeColor="text1" w:themeTint="F2"/>
              </w:rPr>
            </w:pPr>
            <w:r w:rsidRPr="005C140A">
              <w:rPr>
                <w:rFonts w:ascii="Unna" w:hAnsi="Unna" w:cs="Arial"/>
                <w:color w:val="0D0D0D" w:themeColor="text1" w:themeTint="F2"/>
              </w:rPr>
              <w:t>50 a 74 personas trabajadoras: 2</w:t>
            </w:r>
            <w:r w:rsidR="00F23E9B" w:rsidRPr="005C140A">
              <w:rPr>
                <w:rFonts w:ascii="Unna" w:hAnsi="Unna" w:cs="Arial"/>
                <w:color w:val="0D0D0D" w:themeColor="text1" w:themeTint="F2"/>
              </w:rPr>
              <w:t xml:space="preserve"> </w:t>
            </w:r>
            <w:r w:rsidRPr="005C140A">
              <w:rPr>
                <w:rFonts w:ascii="Unna" w:hAnsi="Unna" w:cs="Arial"/>
                <w:color w:val="0D0D0D" w:themeColor="text1" w:themeTint="F2"/>
              </w:rPr>
              <w:t>%</w:t>
            </w:r>
          </w:p>
          <w:p w14:paraId="4FD7480D" w14:textId="191C363A" w:rsidR="00F23E9B" w:rsidRPr="005C140A" w:rsidRDefault="00EF24ED" w:rsidP="003B6677">
            <w:pPr>
              <w:pStyle w:val="NormalWeb"/>
              <w:numPr>
                <w:ilvl w:val="0"/>
                <w:numId w:val="20"/>
              </w:numPr>
              <w:shd w:val="clear" w:color="auto" w:fill="FFFFFF"/>
              <w:spacing w:before="0" w:beforeAutospacing="0" w:after="0" w:afterAutospacing="0"/>
              <w:rPr>
                <w:rFonts w:ascii="Unna" w:hAnsi="Unna" w:cs="Arial"/>
                <w:color w:val="0D0D0D" w:themeColor="text1" w:themeTint="F2"/>
              </w:rPr>
            </w:pPr>
            <w:r w:rsidRPr="005C140A">
              <w:rPr>
                <w:rFonts w:ascii="Unna" w:hAnsi="Unna" w:cs="Arial"/>
                <w:color w:val="0D0D0D" w:themeColor="text1" w:themeTint="F2"/>
              </w:rPr>
              <w:t>75 a 99 personas trabajadoras: 3</w:t>
            </w:r>
            <w:r w:rsidR="00F23E9B" w:rsidRPr="005C140A">
              <w:rPr>
                <w:rFonts w:ascii="Unna" w:hAnsi="Unna" w:cs="Arial"/>
                <w:color w:val="0D0D0D" w:themeColor="text1" w:themeTint="F2"/>
              </w:rPr>
              <w:t xml:space="preserve"> </w:t>
            </w:r>
            <w:r w:rsidRPr="005C140A">
              <w:rPr>
                <w:rFonts w:ascii="Unna" w:hAnsi="Unna" w:cs="Arial"/>
                <w:color w:val="0D0D0D" w:themeColor="text1" w:themeTint="F2"/>
              </w:rPr>
              <w:t>%</w:t>
            </w:r>
          </w:p>
          <w:p w14:paraId="7208760A" w14:textId="2A0F9280" w:rsidR="00EF24ED" w:rsidRPr="005C140A" w:rsidRDefault="00EF24ED" w:rsidP="003B6677">
            <w:pPr>
              <w:pStyle w:val="NormalWeb"/>
              <w:numPr>
                <w:ilvl w:val="0"/>
                <w:numId w:val="20"/>
              </w:numPr>
              <w:shd w:val="clear" w:color="auto" w:fill="FFFFFF"/>
              <w:spacing w:before="0" w:beforeAutospacing="0" w:after="0" w:afterAutospacing="0"/>
              <w:rPr>
                <w:rFonts w:ascii="Unna" w:hAnsi="Unna" w:cs="Arial"/>
                <w:color w:val="0D0D0D" w:themeColor="text1" w:themeTint="F2"/>
              </w:rPr>
            </w:pPr>
            <w:r w:rsidRPr="005C140A">
              <w:rPr>
                <w:rFonts w:ascii="Unna" w:hAnsi="Unna" w:cs="Arial"/>
                <w:color w:val="0D0D0D" w:themeColor="text1" w:themeTint="F2"/>
              </w:rPr>
              <w:t>Por cada 100 personas trabajadoras: 4</w:t>
            </w:r>
            <w:r w:rsidR="00F23E9B" w:rsidRPr="005C140A">
              <w:rPr>
                <w:rFonts w:ascii="Unna" w:hAnsi="Unna" w:cs="Arial"/>
                <w:color w:val="0D0D0D" w:themeColor="text1" w:themeTint="F2"/>
              </w:rPr>
              <w:t xml:space="preserve"> </w:t>
            </w:r>
            <w:r w:rsidRPr="005C140A">
              <w:rPr>
                <w:rFonts w:ascii="Unna" w:hAnsi="Unna" w:cs="Arial"/>
                <w:color w:val="0D0D0D" w:themeColor="text1" w:themeTint="F2"/>
              </w:rPr>
              <w:t>%</w:t>
            </w:r>
          </w:p>
        </w:tc>
        <w:tc>
          <w:tcPr>
            <w:tcW w:w="2552" w:type="dxa"/>
          </w:tcPr>
          <w:p w14:paraId="49A5452F" w14:textId="62F996E3" w:rsidR="00EF24ED" w:rsidRPr="005C140A" w:rsidRDefault="007A5C26" w:rsidP="001576FD">
            <w:pPr>
              <w:pStyle w:val="Default"/>
              <w:ind w:firstLine="0"/>
              <w:rPr>
                <w:rFonts w:ascii="Unna" w:hAnsi="Unna"/>
                <w:color w:val="0D0D0D" w:themeColor="text1" w:themeTint="F2"/>
              </w:rPr>
            </w:pPr>
            <w:r w:rsidRPr="005C140A">
              <w:rPr>
                <w:rFonts w:ascii="Unna" w:hAnsi="Unna"/>
                <w:color w:val="0D0D0D" w:themeColor="text1" w:themeTint="F2"/>
              </w:rPr>
              <w:t>Deducir impuestos.</w:t>
            </w:r>
          </w:p>
        </w:tc>
      </w:tr>
      <w:tr w:rsidR="00EF24ED" w:rsidRPr="00C761EF" w14:paraId="6486A524" w14:textId="77777777" w:rsidTr="005C140A">
        <w:trPr>
          <w:jc w:val="center"/>
        </w:trPr>
        <w:tc>
          <w:tcPr>
            <w:tcW w:w="1271" w:type="dxa"/>
          </w:tcPr>
          <w:p w14:paraId="3723E19C" w14:textId="6EE8BAE8"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t>Panamá</w:t>
            </w:r>
            <w:r w:rsidR="004676FB">
              <w:rPr>
                <w:rFonts w:ascii="ZWAdobeF" w:hAnsi="ZWAdobeF" w:cs="ZWAdobeF"/>
                <w:color w:val="auto"/>
                <w:sz w:val="2"/>
                <w:szCs w:val="2"/>
              </w:rPr>
              <w:t>70F</w:t>
            </w:r>
            <w:r w:rsidRPr="005C140A">
              <w:rPr>
                <w:rStyle w:val="Refdenotaalpie"/>
                <w:rFonts w:ascii="Unna" w:hAnsi="Unna"/>
                <w:color w:val="0D0D0D" w:themeColor="text1" w:themeTint="F2"/>
              </w:rPr>
              <w:footnoteReference w:id="71"/>
            </w:r>
          </w:p>
        </w:tc>
        <w:tc>
          <w:tcPr>
            <w:tcW w:w="1559" w:type="dxa"/>
          </w:tcPr>
          <w:p w14:paraId="769301D9" w14:textId="77777777" w:rsidR="00EF24ED" w:rsidRPr="005C140A" w:rsidRDefault="00EF24ED" w:rsidP="003B6677">
            <w:pPr>
              <w:pStyle w:val="Default"/>
              <w:ind w:firstLine="0"/>
              <w:rPr>
                <w:rFonts w:ascii="Unna" w:hAnsi="Unna"/>
                <w:color w:val="0D0D0D" w:themeColor="text1" w:themeTint="F2"/>
              </w:rPr>
            </w:pPr>
            <w:r w:rsidRPr="005C140A">
              <w:rPr>
                <w:rFonts w:ascii="Unna" w:hAnsi="Unna"/>
                <w:color w:val="0D0D0D" w:themeColor="text1" w:themeTint="F2"/>
              </w:rPr>
              <w:t>Ambos</w:t>
            </w:r>
          </w:p>
        </w:tc>
        <w:tc>
          <w:tcPr>
            <w:tcW w:w="3402" w:type="dxa"/>
            <w:vAlign w:val="center"/>
          </w:tcPr>
          <w:p w14:paraId="1B759B90" w14:textId="6FC6215E" w:rsidR="00EF24ED" w:rsidRPr="005C140A" w:rsidRDefault="00EF24ED" w:rsidP="001576FD">
            <w:pPr>
              <w:autoSpaceDE w:val="0"/>
              <w:autoSpaceDN w:val="0"/>
              <w:adjustRightInd w:val="0"/>
              <w:ind w:firstLine="0"/>
              <w:rPr>
                <w:rFonts w:ascii="Unna" w:eastAsiaTheme="minorHAnsi" w:hAnsi="Unna" w:cs="Arial"/>
                <w:color w:val="0D0D0D" w:themeColor="text1" w:themeTint="F2"/>
                <w:lang w:eastAsia="en-US"/>
              </w:rPr>
            </w:pPr>
            <w:r w:rsidRPr="005C140A">
              <w:rPr>
                <w:rFonts w:ascii="Unna" w:eastAsiaTheme="minorHAnsi" w:hAnsi="Unna" w:cs="Arial"/>
                <w:color w:val="0D0D0D" w:themeColor="text1" w:themeTint="F2"/>
                <w:lang w:eastAsia="en-US"/>
              </w:rPr>
              <w:t>2</w:t>
            </w:r>
            <w:r w:rsidR="00F23E9B" w:rsidRPr="005C140A">
              <w:rPr>
                <w:rFonts w:ascii="Unna" w:eastAsiaTheme="minorHAnsi" w:hAnsi="Unna" w:cs="Arial"/>
                <w:color w:val="0D0D0D" w:themeColor="text1" w:themeTint="F2"/>
                <w:lang w:eastAsia="en-US"/>
              </w:rPr>
              <w:t xml:space="preserve"> </w:t>
            </w:r>
            <w:r w:rsidRPr="005C140A">
              <w:rPr>
                <w:rFonts w:ascii="Unna" w:eastAsiaTheme="minorHAnsi" w:hAnsi="Unna" w:cs="Arial"/>
                <w:color w:val="0D0D0D" w:themeColor="text1" w:themeTint="F2"/>
                <w:lang w:eastAsia="en-US"/>
              </w:rPr>
              <w:t>% del personal en organizaciones con más de 50</w:t>
            </w:r>
            <w:r w:rsidR="00F23E9B" w:rsidRPr="005C140A">
              <w:rPr>
                <w:rFonts w:ascii="Unna" w:eastAsiaTheme="minorHAnsi" w:hAnsi="Unna" w:cs="Arial"/>
                <w:color w:val="0D0D0D" w:themeColor="text1" w:themeTint="F2"/>
                <w:lang w:eastAsia="en-US"/>
              </w:rPr>
              <w:t xml:space="preserve"> </w:t>
            </w:r>
            <w:r w:rsidRPr="005C140A">
              <w:rPr>
                <w:rFonts w:ascii="Unna" w:eastAsiaTheme="minorHAnsi" w:hAnsi="Unna" w:cs="Arial"/>
                <w:color w:val="0D0D0D" w:themeColor="text1" w:themeTint="F2"/>
                <w:lang w:eastAsia="en-US"/>
              </w:rPr>
              <w:t>%</w:t>
            </w:r>
          </w:p>
          <w:p w14:paraId="1EFB13F4" w14:textId="00DF40DF" w:rsidR="00F23E9B" w:rsidRPr="005C140A" w:rsidRDefault="00F23E9B" w:rsidP="001576FD">
            <w:pPr>
              <w:autoSpaceDE w:val="0"/>
              <w:autoSpaceDN w:val="0"/>
              <w:adjustRightInd w:val="0"/>
              <w:ind w:firstLine="0"/>
              <w:rPr>
                <w:rFonts w:ascii="Unna" w:eastAsiaTheme="minorHAnsi" w:hAnsi="Unna" w:cs="Arial"/>
                <w:color w:val="0D0D0D" w:themeColor="text1" w:themeTint="F2"/>
                <w:lang w:eastAsia="en-US"/>
              </w:rPr>
            </w:pPr>
            <w:r w:rsidRPr="005C140A">
              <w:rPr>
                <w:rFonts w:ascii="Unna" w:eastAsiaTheme="minorHAnsi" w:hAnsi="Unna" w:cs="Arial"/>
                <w:color w:val="0D0D0D" w:themeColor="text1" w:themeTint="F2"/>
                <w:lang w:eastAsia="en-US"/>
              </w:rPr>
              <w:t xml:space="preserve">Es necesaria la inscripción en el registro del servicio de colocación de discapacidad. </w:t>
            </w:r>
          </w:p>
          <w:p w14:paraId="00BADC6B" w14:textId="6A59095D" w:rsidR="003C6B99" w:rsidRPr="005C140A" w:rsidRDefault="003C6B99" w:rsidP="001576FD">
            <w:pPr>
              <w:autoSpaceDE w:val="0"/>
              <w:autoSpaceDN w:val="0"/>
              <w:adjustRightInd w:val="0"/>
              <w:ind w:firstLine="0"/>
              <w:rPr>
                <w:rFonts w:ascii="Unna" w:eastAsiaTheme="minorHAnsi" w:hAnsi="Unna" w:cs="Arial"/>
                <w:color w:val="0D0D0D" w:themeColor="text1" w:themeTint="F2"/>
                <w:lang w:eastAsia="en-US"/>
              </w:rPr>
            </w:pPr>
          </w:p>
        </w:tc>
        <w:tc>
          <w:tcPr>
            <w:tcW w:w="2552" w:type="dxa"/>
          </w:tcPr>
          <w:p w14:paraId="1BA6AEA5" w14:textId="71575A01" w:rsidR="00EF24ED" w:rsidRPr="005C140A" w:rsidRDefault="003C6B99" w:rsidP="001576FD">
            <w:pPr>
              <w:pStyle w:val="Default"/>
              <w:ind w:firstLine="0"/>
              <w:rPr>
                <w:rFonts w:ascii="Unna" w:hAnsi="Unna"/>
                <w:color w:val="0D0D0D" w:themeColor="text1" w:themeTint="F2"/>
              </w:rPr>
            </w:pPr>
            <w:r w:rsidRPr="005C140A">
              <w:rPr>
                <w:rFonts w:ascii="Unna" w:hAnsi="Unna"/>
                <w:color w:val="0D0D0D" w:themeColor="text1" w:themeTint="F2"/>
              </w:rPr>
              <w:t>Deducir impuestos.</w:t>
            </w:r>
            <w:r w:rsidR="004676FB">
              <w:rPr>
                <w:rFonts w:ascii="ZWAdobeF" w:hAnsi="ZWAdobeF" w:cs="ZWAdobeF"/>
                <w:color w:val="auto"/>
                <w:sz w:val="2"/>
                <w:szCs w:val="2"/>
              </w:rPr>
              <w:t>71F</w:t>
            </w:r>
            <w:r w:rsidR="00BA6D1F" w:rsidRPr="005C140A">
              <w:rPr>
                <w:rStyle w:val="Refdenotaalpie"/>
                <w:rFonts w:ascii="Unna" w:hAnsi="Unna"/>
                <w:color w:val="0D0D0D" w:themeColor="text1" w:themeTint="F2"/>
              </w:rPr>
              <w:footnoteReference w:id="72"/>
            </w:r>
          </w:p>
        </w:tc>
      </w:tr>
      <w:tr w:rsidR="00EF24ED" w:rsidRPr="00C761EF" w14:paraId="48052127" w14:textId="77777777" w:rsidTr="005C140A">
        <w:trPr>
          <w:jc w:val="center"/>
        </w:trPr>
        <w:tc>
          <w:tcPr>
            <w:tcW w:w="1271" w:type="dxa"/>
          </w:tcPr>
          <w:p w14:paraId="1C7A3A13" w14:textId="3F24BECA"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t>Paraguay</w:t>
            </w:r>
            <w:r w:rsidR="004676FB">
              <w:rPr>
                <w:rFonts w:ascii="ZWAdobeF" w:hAnsi="ZWAdobeF" w:cs="ZWAdobeF"/>
                <w:color w:val="auto"/>
                <w:sz w:val="2"/>
                <w:szCs w:val="2"/>
              </w:rPr>
              <w:t>72F</w:t>
            </w:r>
            <w:r w:rsidRPr="005C140A">
              <w:rPr>
                <w:rStyle w:val="Refdenotaalpie"/>
                <w:rFonts w:ascii="Unna" w:hAnsi="Unna"/>
                <w:color w:val="0D0D0D" w:themeColor="text1" w:themeTint="F2"/>
              </w:rPr>
              <w:footnoteReference w:id="73"/>
            </w:r>
          </w:p>
        </w:tc>
        <w:tc>
          <w:tcPr>
            <w:tcW w:w="1559" w:type="dxa"/>
          </w:tcPr>
          <w:p w14:paraId="18129A8F" w14:textId="77777777" w:rsidR="00EF24ED" w:rsidRPr="005C140A" w:rsidRDefault="00EF24ED" w:rsidP="003B6677">
            <w:pPr>
              <w:pStyle w:val="Default"/>
              <w:ind w:firstLine="0"/>
              <w:rPr>
                <w:rFonts w:ascii="Unna" w:hAnsi="Unna"/>
                <w:color w:val="0D0D0D" w:themeColor="text1" w:themeTint="F2"/>
              </w:rPr>
            </w:pPr>
            <w:r w:rsidRPr="005C140A">
              <w:rPr>
                <w:rFonts w:ascii="Unna" w:hAnsi="Unna"/>
                <w:color w:val="0D0D0D" w:themeColor="text1" w:themeTint="F2"/>
              </w:rPr>
              <w:t xml:space="preserve">Público </w:t>
            </w:r>
          </w:p>
        </w:tc>
        <w:tc>
          <w:tcPr>
            <w:tcW w:w="3402" w:type="dxa"/>
            <w:vAlign w:val="center"/>
          </w:tcPr>
          <w:p w14:paraId="1CC02782" w14:textId="11DE359E" w:rsidR="00EF24ED" w:rsidRPr="005C140A" w:rsidRDefault="00EF24ED" w:rsidP="001576FD">
            <w:pPr>
              <w:autoSpaceDE w:val="0"/>
              <w:autoSpaceDN w:val="0"/>
              <w:adjustRightInd w:val="0"/>
              <w:ind w:firstLine="0"/>
              <w:rPr>
                <w:rFonts w:ascii="Unna" w:eastAsiaTheme="minorHAnsi" w:hAnsi="Unna" w:cs="Arial"/>
                <w:color w:val="0D0D0D" w:themeColor="text1" w:themeTint="F2"/>
                <w:lang w:eastAsia="en-US"/>
              </w:rPr>
            </w:pPr>
            <w:r w:rsidRPr="005C140A">
              <w:rPr>
                <w:rFonts w:ascii="Unna" w:eastAsiaTheme="minorHAnsi" w:hAnsi="Unna" w:cs="Arial"/>
                <w:color w:val="0D0D0D" w:themeColor="text1" w:themeTint="F2"/>
                <w:lang w:eastAsia="en-US"/>
              </w:rPr>
              <w:t>5</w:t>
            </w:r>
            <w:r w:rsidR="00F23E9B" w:rsidRPr="005C140A">
              <w:rPr>
                <w:rFonts w:ascii="Unna" w:eastAsiaTheme="minorHAnsi" w:hAnsi="Unna" w:cs="Arial"/>
                <w:color w:val="0D0D0D" w:themeColor="text1" w:themeTint="F2"/>
                <w:lang w:eastAsia="en-US"/>
              </w:rPr>
              <w:t xml:space="preserve"> </w:t>
            </w:r>
            <w:r w:rsidRPr="005C140A">
              <w:rPr>
                <w:rFonts w:ascii="Unna" w:eastAsiaTheme="minorHAnsi" w:hAnsi="Unna" w:cs="Arial"/>
                <w:color w:val="0D0D0D" w:themeColor="text1" w:themeTint="F2"/>
                <w:lang w:eastAsia="en-US"/>
              </w:rPr>
              <w:t>%</w:t>
            </w:r>
          </w:p>
        </w:tc>
        <w:tc>
          <w:tcPr>
            <w:tcW w:w="2552" w:type="dxa"/>
          </w:tcPr>
          <w:p w14:paraId="12B86B9D" w14:textId="056A9088" w:rsidR="00EF24ED" w:rsidRPr="005C140A" w:rsidRDefault="00EB0CA8" w:rsidP="001576FD">
            <w:pPr>
              <w:pStyle w:val="Default"/>
              <w:ind w:firstLine="0"/>
              <w:rPr>
                <w:rFonts w:ascii="Unna" w:hAnsi="Unna"/>
                <w:color w:val="0D0D0D" w:themeColor="text1" w:themeTint="F2"/>
              </w:rPr>
            </w:pPr>
            <w:r w:rsidRPr="005C140A">
              <w:rPr>
                <w:rFonts w:ascii="Unna" w:hAnsi="Unna"/>
                <w:color w:val="0D0D0D" w:themeColor="text1" w:themeTint="F2"/>
              </w:rPr>
              <w:t>Deducir impuestos.</w:t>
            </w:r>
          </w:p>
        </w:tc>
      </w:tr>
      <w:tr w:rsidR="00EF24ED" w:rsidRPr="00C761EF" w14:paraId="76B942CF" w14:textId="77777777" w:rsidTr="005C140A">
        <w:trPr>
          <w:jc w:val="center"/>
        </w:trPr>
        <w:tc>
          <w:tcPr>
            <w:tcW w:w="1271" w:type="dxa"/>
          </w:tcPr>
          <w:p w14:paraId="07D5BB13" w14:textId="7FB830E8"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t>Perú</w:t>
            </w:r>
            <w:r w:rsidR="004676FB">
              <w:rPr>
                <w:rFonts w:ascii="ZWAdobeF" w:hAnsi="ZWAdobeF" w:cs="ZWAdobeF"/>
                <w:color w:val="auto"/>
                <w:sz w:val="2"/>
                <w:szCs w:val="2"/>
              </w:rPr>
              <w:t>73F</w:t>
            </w:r>
            <w:r w:rsidRPr="005C140A">
              <w:rPr>
                <w:rStyle w:val="Refdenotaalpie"/>
                <w:rFonts w:ascii="Unna" w:hAnsi="Unna"/>
                <w:color w:val="0D0D0D" w:themeColor="text1" w:themeTint="F2"/>
              </w:rPr>
              <w:footnoteReference w:id="74"/>
            </w:r>
          </w:p>
        </w:tc>
        <w:tc>
          <w:tcPr>
            <w:tcW w:w="1559" w:type="dxa"/>
          </w:tcPr>
          <w:p w14:paraId="2D767C94" w14:textId="77777777" w:rsidR="00EF24ED" w:rsidRPr="005C140A" w:rsidRDefault="00EF24ED" w:rsidP="003B6677">
            <w:pPr>
              <w:pStyle w:val="Default"/>
              <w:ind w:firstLine="0"/>
              <w:rPr>
                <w:rFonts w:ascii="Unna" w:hAnsi="Unna"/>
                <w:color w:val="0D0D0D" w:themeColor="text1" w:themeTint="F2"/>
              </w:rPr>
            </w:pPr>
            <w:r w:rsidRPr="005C140A">
              <w:rPr>
                <w:rFonts w:ascii="Unna" w:hAnsi="Unna"/>
                <w:color w:val="0D0D0D" w:themeColor="text1" w:themeTint="F2"/>
              </w:rPr>
              <w:t>Ambos</w:t>
            </w:r>
          </w:p>
        </w:tc>
        <w:tc>
          <w:tcPr>
            <w:tcW w:w="3402" w:type="dxa"/>
            <w:vAlign w:val="center"/>
          </w:tcPr>
          <w:p w14:paraId="359607D8" w14:textId="4CCF89DF" w:rsidR="00EF24ED" w:rsidRPr="005C140A" w:rsidRDefault="00EF24ED" w:rsidP="001576FD">
            <w:pPr>
              <w:autoSpaceDE w:val="0"/>
              <w:autoSpaceDN w:val="0"/>
              <w:adjustRightInd w:val="0"/>
              <w:ind w:firstLine="0"/>
              <w:rPr>
                <w:rFonts w:ascii="Unna" w:eastAsiaTheme="minorHAnsi" w:hAnsi="Unna" w:cs="Arial"/>
                <w:color w:val="0D0D0D" w:themeColor="text1" w:themeTint="F2"/>
                <w:lang w:eastAsia="en-US"/>
              </w:rPr>
            </w:pPr>
            <w:r w:rsidRPr="005C140A">
              <w:rPr>
                <w:rFonts w:ascii="Unna" w:eastAsiaTheme="minorHAnsi" w:hAnsi="Unna" w:cs="Arial"/>
                <w:color w:val="0D0D0D" w:themeColor="text1" w:themeTint="F2"/>
                <w:lang w:eastAsia="en-US"/>
              </w:rPr>
              <w:t>3</w:t>
            </w:r>
            <w:r w:rsidR="00F23E9B" w:rsidRPr="005C140A">
              <w:rPr>
                <w:rFonts w:ascii="Unna" w:eastAsiaTheme="minorHAnsi" w:hAnsi="Unna" w:cs="Arial"/>
                <w:color w:val="0D0D0D" w:themeColor="text1" w:themeTint="F2"/>
                <w:lang w:eastAsia="en-US"/>
              </w:rPr>
              <w:t xml:space="preserve"> </w:t>
            </w:r>
            <w:r w:rsidRPr="005C140A">
              <w:rPr>
                <w:rFonts w:ascii="Unna" w:eastAsiaTheme="minorHAnsi" w:hAnsi="Unna" w:cs="Arial"/>
                <w:color w:val="0D0D0D" w:themeColor="text1" w:themeTint="F2"/>
                <w:lang w:eastAsia="en-US"/>
              </w:rPr>
              <w:t>% privado</w:t>
            </w:r>
            <w:r w:rsidR="00F23E9B" w:rsidRPr="005C140A">
              <w:rPr>
                <w:rFonts w:ascii="Unna" w:eastAsiaTheme="minorHAnsi" w:hAnsi="Unna" w:cs="Arial"/>
                <w:color w:val="0D0D0D" w:themeColor="text1" w:themeTint="F2"/>
                <w:lang w:eastAsia="en-US"/>
              </w:rPr>
              <w:t>,</w:t>
            </w:r>
            <w:r w:rsidRPr="005C140A">
              <w:rPr>
                <w:rFonts w:ascii="Unna" w:eastAsiaTheme="minorHAnsi" w:hAnsi="Unna" w:cs="Arial"/>
                <w:color w:val="0D0D0D" w:themeColor="text1" w:themeTint="F2"/>
                <w:lang w:eastAsia="en-US"/>
              </w:rPr>
              <w:t xml:space="preserve"> con más de 50 personas trabajadoras</w:t>
            </w:r>
            <w:r w:rsidR="00F23E9B" w:rsidRPr="005C140A">
              <w:rPr>
                <w:rFonts w:ascii="Unna" w:eastAsiaTheme="minorHAnsi" w:hAnsi="Unna" w:cs="Arial"/>
                <w:color w:val="0D0D0D" w:themeColor="text1" w:themeTint="F2"/>
                <w:lang w:eastAsia="en-US"/>
              </w:rPr>
              <w:t>.</w:t>
            </w:r>
          </w:p>
          <w:p w14:paraId="57B7A749" w14:textId="50E8FC4A" w:rsidR="00EF24ED" w:rsidRPr="005C140A" w:rsidRDefault="00EF24ED" w:rsidP="001576FD">
            <w:pPr>
              <w:autoSpaceDE w:val="0"/>
              <w:autoSpaceDN w:val="0"/>
              <w:adjustRightInd w:val="0"/>
              <w:ind w:firstLine="0"/>
              <w:rPr>
                <w:rFonts w:ascii="Unna" w:eastAsiaTheme="minorHAnsi" w:hAnsi="Unna" w:cs="Arial"/>
                <w:color w:val="0D0D0D" w:themeColor="text1" w:themeTint="F2"/>
                <w:lang w:eastAsia="en-US"/>
              </w:rPr>
            </w:pPr>
            <w:r w:rsidRPr="005C140A">
              <w:rPr>
                <w:rFonts w:ascii="Unna" w:eastAsiaTheme="minorHAnsi" w:hAnsi="Unna" w:cs="Arial"/>
                <w:color w:val="0D0D0D" w:themeColor="text1" w:themeTint="F2"/>
                <w:lang w:eastAsia="en-US"/>
              </w:rPr>
              <w:t>5</w:t>
            </w:r>
            <w:r w:rsidR="00F23E9B" w:rsidRPr="005C140A">
              <w:rPr>
                <w:rFonts w:ascii="Unna" w:eastAsiaTheme="minorHAnsi" w:hAnsi="Unna" w:cs="Arial"/>
                <w:color w:val="0D0D0D" w:themeColor="text1" w:themeTint="F2"/>
                <w:lang w:eastAsia="en-US"/>
              </w:rPr>
              <w:t xml:space="preserve"> </w:t>
            </w:r>
            <w:r w:rsidRPr="005C140A">
              <w:rPr>
                <w:rFonts w:ascii="Unna" w:eastAsiaTheme="minorHAnsi" w:hAnsi="Unna" w:cs="Arial"/>
                <w:color w:val="0D0D0D" w:themeColor="text1" w:themeTint="F2"/>
                <w:lang w:eastAsia="en-US"/>
              </w:rPr>
              <w:t>% público</w:t>
            </w:r>
            <w:r w:rsidR="00F23E9B" w:rsidRPr="005C140A">
              <w:rPr>
                <w:rFonts w:ascii="Unna" w:eastAsiaTheme="minorHAnsi" w:hAnsi="Unna" w:cs="Arial"/>
                <w:color w:val="0D0D0D" w:themeColor="text1" w:themeTint="F2"/>
                <w:lang w:eastAsia="en-US"/>
              </w:rPr>
              <w:t>.</w:t>
            </w:r>
          </w:p>
        </w:tc>
        <w:tc>
          <w:tcPr>
            <w:tcW w:w="2552" w:type="dxa"/>
          </w:tcPr>
          <w:p w14:paraId="086085CC" w14:textId="74C91AC2"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t>Impone sanción por incumplimiento</w:t>
            </w:r>
            <w:r w:rsidR="00F23E9B" w:rsidRPr="005C140A">
              <w:rPr>
                <w:rFonts w:ascii="Unna" w:hAnsi="Unna"/>
                <w:color w:val="0D0D0D" w:themeColor="text1" w:themeTint="F2"/>
              </w:rPr>
              <w:t>:</w:t>
            </w:r>
          </w:p>
          <w:p w14:paraId="79F9984E" w14:textId="7C260827" w:rsidR="00EF24ED" w:rsidRPr="005C140A" w:rsidRDefault="00EF24ED" w:rsidP="001576FD">
            <w:pPr>
              <w:pStyle w:val="SingleTxtG"/>
              <w:spacing w:after="0" w:line="240" w:lineRule="auto"/>
              <w:ind w:left="0" w:right="0" w:firstLine="0"/>
              <w:rPr>
                <w:rFonts w:ascii="Unna" w:eastAsiaTheme="minorHAnsi" w:hAnsi="Unna" w:cs="Arial"/>
                <w:color w:val="0D0D0D" w:themeColor="text1" w:themeTint="F2"/>
                <w:lang w:val="es-MX" w:eastAsia="en-US"/>
              </w:rPr>
            </w:pPr>
            <w:r w:rsidRPr="005C140A">
              <w:rPr>
                <w:rFonts w:ascii="Unna" w:eastAsiaTheme="minorHAnsi" w:hAnsi="Unna" w:cs="Arial"/>
                <w:b/>
                <w:color w:val="0D0D0D" w:themeColor="text1" w:themeTint="F2"/>
                <w:lang w:val="es-MX" w:eastAsia="en-US"/>
              </w:rPr>
              <w:t>Multas leves</w:t>
            </w:r>
            <w:r w:rsidR="00F23E9B" w:rsidRPr="005C140A">
              <w:rPr>
                <w:rFonts w:ascii="Unna" w:eastAsiaTheme="minorHAnsi" w:hAnsi="Unna" w:cs="Arial"/>
                <w:b/>
                <w:color w:val="0D0D0D" w:themeColor="text1" w:themeTint="F2"/>
                <w:lang w:val="es-MX" w:eastAsia="en-US"/>
              </w:rPr>
              <w:t>:</w:t>
            </w:r>
            <w:r w:rsidRPr="005C140A">
              <w:rPr>
                <w:rFonts w:ascii="Unna" w:eastAsiaTheme="minorHAnsi" w:hAnsi="Unna" w:cs="Arial"/>
                <w:color w:val="0D0D0D" w:themeColor="text1" w:themeTint="F2"/>
                <w:lang w:val="es-MX" w:eastAsia="en-US"/>
              </w:rPr>
              <w:t xml:space="preserve"> 1-5 </w:t>
            </w:r>
            <w:proofErr w:type="spellStart"/>
            <w:r w:rsidRPr="005C140A">
              <w:rPr>
                <w:rFonts w:ascii="Unna" w:eastAsiaTheme="minorHAnsi" w:hAnsi="Unna" w:cs="Arial"/>
                <w:color w:val="0D0D0D" w:themeColor="text1" w:themeTint="F2"/>
                <w:lang w:val="es-MX" w:eastAsia="en-US"/>
              </w:rPr>
              <w:t>UITs</w:t>
            </w:r>
            <w:proofErr w:type="spellEnd"/>
          </w:p>
          <w:p w14:paraId="7754E730" w14:textId="5A13C9E3" w:rsidR="00EF24ED" w:rsidRPr="005C140A" w:rsidRDefault="00EF24ED" w:rsidP="001576FD">
            <w:pPr>
              <w:pStyle w:val="SingleTxtG"/>
              <w:spacing w:after="0" w:line="240" w:lineRule="auto"/>
              <w:ind w:left="0" w:right="0" w:firstLine="0"/>
              <w:rPr>
                <w:rFonts w:ascii="Unna" w:eastAsiaTheme="minorHAnsi" w:hAnsi="Unna" w:cs="Arial"/>
                <w:color w:val="0D0D0D" w:themeColor="text1" w:themeTint="F2"/>
                <w:lang w:val="es-MX" w:eastAsia="en-US"/>
              </w:rPr>
            </w:pPr>
            <w:r w:rsidRPr="005C140A">
              <w:rPr>
                <w:rFonts w:ascii="Unna" w:eastAsiaTheme="minorHAnsi" w:hAnsi="Unna" w:cs="Arial"/>
                <w:b/>
                <w:color w:val="0D0D0D" w:themeColor="text1" w:themeTint="F2"/>
                <w:lang w:val="es-MX" w:eastAsia="en-US"/>
              </w:rPr>
              <w:lastRenderedPageBreak/>
              <w:t>Graves</w:t>
            </w:r>
            <w:r w:rsidR="00F23E9B" w:rsidRPr="005C140A">
              <w:rPr>
                <w:rFonts w:ascii="Unna" w:eastAsiaTheme="minorHAnsi" w:hAnsi="Unna" w:cs="Arial"/>
                <w:color w:val="0D0D0D" w:themeColor="text1" w:themeTint="F2"/>
                <w:lang w:val="es-MX" w:eastAsia="en-US"/>
              </w:rPr>
              <w:t>:</w:t>
            </w:r>
            <w:r w:rsidRPr="005C140A">
              <w:rPr>
                <w:rFonts w:ascii="Unna" w:eastAsiaTheme="minorHAnsi" w:hAnsi="Unna" w:cs="Arial"/>
                <w:color w:val="0D0D0D" w:themeColor="text1" w:themeTint="F2"/>
                <w:lang w:val="es-MX" w:eastAsia="en-US"/>
              </w:rPr>
              <w:t xml:space="preserve"> 5-10 </w:t>
            </w:r>
            <w:proofErr w:type="spellStart"/>
            <w:r w:rsidRPr="005C140A">
              <w:rPr>
                <w:rFonts w:ascii="Unna" w:eastAsiaTheme="minorHAnsi" w:hAnsi="Unna" w:cs="Arial"/>
                <w:color w:val="0D0D0D" w:themeColor="text1" w:themeTint="F2"/>
                <w:lang w:val="es-MX" w:eastAsia="en-US"/>
              </w:rPr>
              <w:t>UITs</w:t>
            </w:r>
            <w:proofErr w:type="spellEnd"/>
          </w:p>
          <w:p w14:paraId="27327124" w14:textId="3EBB0E9B" w:rsidR="00EF24ED" w:rsidRPr="005C140A" w:rsidRDefault="00EF24ED" w:rsidP="001576FD">
            <w:pPr>
              <w:pStyle w:val="SingleTxtG"/>
              <w:spacing w:after="0" w:line="240" w:lineRule="auto"/>
              <w:ind w:left="0" w:right="0" w:firstLine="0"/>
              <w:rPr>
                <w:rFonts w:ascii="Unna" w:eastAsiaTheme="minorHAnsi" w:hAnsi="Unna" w:cs="Arial"/>
                <w:color w:val="0D0D0D" w:themeColor="text1" w:themeTint="F2"/>
                <w:lang w:val="es-MX" w:eastAsia="en-US"/>
              </w:rPr>
            </w:pPr>
            <w:r w:rsidRPr="005C140A">
              <w:rPr>
                <w:rFonts w:ascii="Unna" w:eastAsiaTheme="minorHAnsi" w:hAnsi="Unna" w:cs="Arial"/>
                <w:b/>
                <w:color w:val="0D0D0D" w:themeColor="text1" w:themeTint="F2"/>
                <w:lang w:val="es-MX" w:eastAsia="en-US"/>
              </w:rPr>
              <w:t>Muy graves</w:t>
            </w:r>
            <w:r w:rsidR="00F23E9B" w:rsidRPr="005C140A">
              <w:rPr>
                <w:rFonts w:ascii="Unna" w:eastAsiaTheme="minorHAnsi" w:hAnsi="Unna" w:cs="Arial"/>
                <w:b/>
                <w:color w:val="0D0D0D" w:themeColor="text1" w:themeTint="F2"/>
                <w:lang w:val="es-MX" w:eastAsia="en-US"/>
              </w:rPr>
              <w:t>:</w:t>
            </w:r>
            <w:r w:rsidRPr="005C140A">
              <w:rPr>
                <w:rFonts w:ascii="Unna" w:eastAsiaTheme="minorHAnsi" w:hAnsi="Unna" w:cs="Arial"/>
                <w:color w:val="0D0D0D" w:themeColor="text1" w:themeTint="F2"/>
                <w:lang w:val="es-MX" w:eastAsia="en-US"/>
              </w:rPr>
              <w:t xml:space="preserve"> 20-20 </w:t>
            </w:r>
            <w:proofErr w:type="spellStart"/>
            <w:r w:rsidRPr="005C140A">
              <w:rPr>
                <w:rFonts w:ascii="Unna" w:eastAsiaTheme="minorHAnsi" w:hAnsi="Unna" w:cs="Arial"/>
                <w:color w:val="0D0D0D" w:themeColor="text1" w:themeTint="F2"/>
                <w:lang w:val="es-MX" w:eastAsia="en-US"/>
              </w:rPr>
              <w:t>UITs</w:t>
            </w:r>
            <w:proofErr w:type="spellEnd"/>
          </w:p>
          <w:p w14:paraId="292C15D8" w14:textId="77777777" w:rsidR="00F23E9B" w:rsidRPr="005C140A" w:rsidRDefault="00F23E9B" w:rsidP="001576FD">
            <w:pPr>
              <w:pStyle w:val="SingleTxtG"/>
              <w:spacing w:after="0" w:line="240" w:lineRule="auto"/>
              <w:ind w:left="0" w:right="0" w:firstLine="0"/>
              <w:rPr>
                <w:rFonts w:ascii="Unna" w:eastAsiaTheme="minorHAnsi" w:hAnsi="Unna" w:cs="Arial"/>
                <w:color w:val="0D0D0D" w:themeColor="text1" w:themeTint="F2"/>
                <w:lang w:val="es-MX" w:eastAsia="en-US"/>
              </w:rPr>
            </w:pPr>
          </w:p>
          <w:p w14:paraId="552B3C68" w14:textId="463C2CC6" w:rsidR="00EF24ED" w:rsidRPr="005C140A" w:rsidRDefault="00EF24ED" w:rsidP="001576FD">
            <w:pPr>
              <w:pStyle w:val="Default"/>
              <w:ind w:firstLine="0"/>
              <w:rPr>
                <w:rFonts w:ascii="Unna" w:hAnsi="Unna"/>
                <w:color w:val="0D0D0D" w:themeColor="text1" w:themeTint="F2"/>
              </w:rPr>
            </w:pPr>
            <w:r w:rsidRPr="005C140A">
              <w:rPr>
                <w:rStyle w:val="Fuerte"/>
                <w:rFonts w:ascii="Unna" w:hAnsi="Unna"/>
                <w:b w:val="0"/>
                <w:bCs w:val="0"/>
                <w:color w:val="0D0D0D" w:themeColor="text1" w:themeTint="F2"/>
              </w:rPr>
              <w:t>Preferencia en la adquisición de bienes o en la contratación de servicios que realiza la administración pública</w:t>
            </w:r>
            <w:r w:rsidR="003E6398" w:rsidRPr="005C140A">
              <w:rPr>
                <w:rStyle w:val="Fuerte"/>
                <w:rFonts w:ascii="Unna" w:hAnsi="Unna"/>
                <w:b w:val="0"/>
                <w:bCs w:val="0"/>
                <w:color w:val="0D0D0D" w:themeColor="text1" w:themeTint="F2"/>
              </w:rPr>
              <w:t>.</w:t>
            </w:r>
          </w:p>
        </w:tc>
      </w:tr>
      <w:tr w:rsidR="00EF24ED" w:rsidRPr="00C761EF" w14:paraId="26FFC857" w14:textId="77777777" w:rsidTr="005C140A">
        <w:trPr>
          <w:jc w:val="center"/>
        </w:trPr>
        <w:tc>
          <w:tcPr>
            <w:tcW w:w="1271" w:type="dxa"/>
          </w:tcPr>
          <w:p w14:paraId="3C450805" w14:textId="58393934"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lastRenderedPageBreak/>
              <w:t>Nicaragua</w:t>
            </w:r>
            <w:r w:rsidR="004676FB">
              <w:rPr>
                <w:rFonts w:ascii="ZWAdobeF" w:hAnsi="ZWAdobeF" w:cs="ZWAdobeF"/>
                <w:color w:val="auto"/>
                <w:sz w:val="2"/>
                <w:szCs w:val="2"/>
              </w:rPr>
              <w:t>74F</w:t>
            </w:r>
            <w:r w:rsidR="005E5D13" w:rsidRPr="005C140A">
              <w:rPr>
                <w:rStyle w:val="Refdenotaalpie"/>
                <w:rFonts w:ascii="Unna" w:hAnsi="Unna"/>
                <w:color w:val="0D0D0D" w:themeColor="text1" w:themeTint="F2"/>
              </w:rPr>
              <w:footnoteReference w:id="75"/>
            </w:r>
            <w:r w:rsidRPr="005C140A">
              <w:rPr>
                <w:rFonts w:ascii="Unna" w:hAnsi="Unna"/>
                <w:color w:val="0D0D0D" w:themeColor="text1" w:themeTint="F2"/>
              </w:rPr>
              <w:t xml:space="preserve"> </w:t>
            </w:r>
          </w:p>
        </w:tc>
        <w:tc>
          <w:tcPr>
            <w:tcW w:w="1559" w:type="dxa"/>
          </w:tcPr>
          <w:p w14:paraId="3F51755E" w14:textId="77777777" w:rsidR="00EF24ED" w:rsidRPr="005C140A" w:rsidRDefault="00EF24ED" w:rsidP="003B6677">
            <w:pPr>
              <w:pStyle w:val="Default"/>
              <w:ind w:firstLine="0"/>
              <w:rPr>
                <w:rFonts w:ascii="Unna" w:hAnsi="Unna"/>
                <w:color w:val="0D0D0D" w:themeColor="text1" w:themeTint="F2"/>
              </w:rPr>
            </w:pPr>
            <w:r w:rsidRPr="005C140A">
              <w:rPr>
                <w:rFonts w:ascii="Unna" w:hAnsi="Unna"/>
                <w:color w:val="0D0D0D" w:themeColor="text1" w:themeTint="F2"/>
              </w:rPr>
              <w:t xml:space="preserve">Ambos </w:t>
            </w:r>
          </w:p>
        </w:tc>
        <w:tc>
          <w:tcPr>
            <w:tcW w:w="3402" w:type="dxa"/>
            <w:vAlign w:val="center"/>
          </w:tcPr>
          <w:p w14:paraId="18C88BB7" w14:textId="16138EF4" w:rsidR="00EF24ED" w:rsidRPr="005C140A" w:rsidRDefault="00EF24ED" w:rsidP="001576FD">
            <w:pPr>
              <w:autoSpaceDE w:val="0"/>
              <w:autoSpaceDN w:val="0"/>
              <w:adjustRightInd w:val="0"/>
              <w:ind w:firstLine="0"/>
              <w:rPr>
                <w:rFonts w:ascii="Unna" w:eastAsiaTheme="minorHAnsi" w:hAnsi="Unna" w:cs="Arial"/>
                <w:color w:val="0D0D0D" w:themeColor="text1" w:themeTint="F2"/>
                <w:lang w:eastAsia="en-US"/>
              </w:rPr>
            </w:pPr>
            <w:r w:rsidRPr="005C140A">
              <w:rPr>
                <w:rFonts w:ascii="Unna" w:eastAsiaTheme="minorHAnsi" w:hAnsi="Unna" w:cs="Arial"/>
                <w:color w:val="0D0D0D" w:themeColor="text1" w:themeTint="F2"/>
                <w:lang w:eastAsia="en-US"/>
              </w:rPr>
              <w:t>Empresas con más de 50 personas trabajadoras deben contar con el 2 %. En el resto de las empresas, la cuota no es porcentual, sino que se reserva un puesto de trabajo para una persona con discapacidad.</w:t>
            </w:r>
          </w:p>
        </w:tc>
        <w:tc>
          <w:tcPr>
            <w:tcW w:w="2552" w:type="dxa"/>
          </w:tcPr>
          <w:p w14:paraId="60A4A2A0" w14:textId="50A49D94" w:rsidR="00EF24ED" w:rsidRPr="005C140A" w:rsidRDefault="00B266BB" w:rsidP="001576FD">
            <w:pPr>
              <w:pStyle w:val="Default"/>
              <w:ind w:firstLine="0"/>
              <w:rPr>
                <w:rFonts w:ascii="Unna" w:hAnsi="Unna"/>
                <w:color w:val="0D0D0D" w:themeColor="text1" w:themeTint="F2"/>
              </w:rPr>
            </w:pPr>
            <w:r w:rsidRPr="005C140A">
              <w:rPr>
                <w:rFonts w:ascii="Unna" w:hAnsi="Unna"/>
                <w:shd w:val="clear" w:color="auto" w:fill="F8F9FA"/>
              </w:rPr>
              <w:t>Deducir impuestos.</w:t>
            </w:r>
          </w:p>
        </w:tc>
      </w:tr>
      <w:tr w:rsidR="00EF24ED" w:rsidRPr="00C761EF" w14:paraId="133A8D9A" w14:textId="77777777" w:rsidTr="005C140A">
        <w:trPr>
          <w:jc w:val="center"/>
        </w:trPr>
        <w:tc>
          <w:tcPr>
            <w:tcW w:w="1271" w:type="dxa"/>
          </w:tcPr>
          <w:p w14:paraId="3DB580E1" w14:textId="265462B9"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t>Uruguay</w:t>
            </w:r>
            <w:r w:rsidR="004676FB">
              <w:rPr>
                <w:rFonts w:ascii="ZWAdobeF" w:hAnsi="ZWAdobeF" w:cs="ZWAdobeF"/>
                <w:color w:val="auto"/>
                <w:sz w:val="2"/>
                <w:szCs w:val="2"/>
              </w:rPr>
              <w:t>75F</w:t>
            </w:r>
            <w:r w:rsidRPr="005C140A">
              <w:rPr>
                <w:rStyle w:val="Refdenotaalpie"/>
                <w:rFonts w:ascii="Unna" w:hAnsi="Unna"/>
                <w:color w:val="0D0D0D" w:themeColor="text1" w:themeTint="F2"/>
              </w:rPr>
              <w:footnoteReference w:id="76"/>
            </w:r>
            <w:r w:rsidRPr="005C140A">
              <w:rPr>
                <w:rFonts w:ascii="Unna" w:hAnsi="Unna"/>
                <w:color w:val="0D0D0D" w:themeColor="text1" w:themeTint="F2"/>
              </w:rPr>
              <w:t xml:space="preserve"> </w:t>
            </w:r>
          </w:p>
        </w:tc>
        <w:tc>
          <w:tcPr>
            <w:tcW w:w="1559" w:type="dxa"/>
          </w:tcPr>
          <w:p w14:paraId="771E1851" w14:textId="77777777" w:rsidR="00EF24ED" w:rsidRPr="005C140A" w:rsidRDefault="00EF24ED" w:rsidP="003B6677">
            <w:pPr>
              <w:pStyle w:val="Default"/>
              <w:ind w:firstLine="0"/>
              <w:rPr>
                <w:rFonts w:ascii="Unna" w:hAnsi="Unna"/>
                <w:color w:val="0D0D0D" w:themeColor="text1" w:themeTint="F2"/>
              </w:rPr>
            </w:pPr>
            <w:r w:rsidRPr="005C140A">
              <w:rPr>
                <w:rFonts w:ascii="Unna" w:hAnsi="Unna"/>
                <w:color w:val="0D0D0D" w:themeColor="text1" w:themeTint="F2"/>
              </w:rPr>
              <w:t xml:space="preserve">Ambos </w:t>
            </w:r>
          </w:p>
        </w:tc>
        <w:tc>
          <w:tcPr>
            <w:tcW w:w="3402" w:type="dxa"/>
            <w:vAlign w:val="center"/>
          </w:tcPr>
          <w:p w14:paraId="38D6E884" w14:textId="77777777" w:rsidR="00F23E9B" w:rsidRPr="005C140A" w:rsidRDefault="00EF24ED" w:rsidP="001576FD">
            <w:pPr>
              <w:autoSpaceDE w:val="0"/>
              <w:autoSpaceDN w:val="0"/>
              <w:adjustRightInd w:val="0"/>
              <w:ind w:firstLine="0"/>
              <w:rPr>
                <w:rFonts w:ascii="Unna" w:hAnsi="Unna" w:cs="Arial"/>
                <w:color w:val="0D0D0D" w:themeColor="text1" w:themeTint="F2"/>
              </w:rPr>
            </w:pPr>
            <w:r w:rsidRPr="005C140A">
              <w:rPr>
                <w:rFonts w:ascii="Unna" w:eastAsiaTheme="minorHAnsi" w:hAnsi="Unna" w:cs="Arial"/>
                <w:color w:val="0D0D0D" w:themeColor="text1" w:themeTint="F2"/>
                <w:lang w:eastAsia="en-US"/>
              </w:rPr>
              <w:t>4</w:t>
            </w:r>
            <w:r w:rsidR="00F23E9B" w:rsidRPr="005C140A">
              <w:rPr>
                <w:rFonts w:ascii="Unna" w:eastAsiaTheme="minorHAnsi" w:hAnsi="Unna" w:cs="Arial"/>
                <w:color w:val="0D0D0D" w:themeColor="text1" w:themeTint="F2"/>
                <w:lang w:eastAsia="en-US"/>
              </w:rPr>
              <w:t xml:space="preserve"> </w:t>
            </w:r>
            <w:r w:rsidRPr="005C140A">
              <w:rPr>
                <w:rFonts w:ascii="Unna" w:eastAsiaTheme="minorHAnsi" w:hAnsi="Unna" w:cs="Arial"/>
                <w:color w:val="0D0D0D" w:themeColor="text1" w:themeTint="F2"/>
                <w:lang w:eastAsia="en-US"/>
              </w:rPr>
              <w:t>%</w:t>
            </w:r>
            <w:r w:rsidR="00F23E9B" w:rsidRPr="005C140A">
              <w:rPr>
                <w:rFonts w:ascii="Unna" w:hAnsi="Unna" w:cs="Arial"/>
                <w:color w:val="0D0D0D" w:themeColor="text1" w:themeTint="F2"/>
              </w:rPr>
              <w:t xml:space="preserve"> </w:t>
            </w:r>
          </w:p>
          <w:p w14:paraId="30B9195E" w14:textId="77777777" w:rsidR="00F23E9B" w:rsidRPr="005C140A" w:rsidRDefault="00F23E9B" w:rsidP="001576FD">
            <w:pPr>
              <w:autoSpaceDE w:val="0"/>
              <w:autoSpaceDN w:val="0"/>
              <w:adjustRightInd w:val="0"/>
              <w:ind w:firstLine="0"/>
              <w:rPr>
                <w:rFonts w:ascii="Unna" w:hAnsi="Unna" w:cs="Arial"/>
                <w:color w:val="0D0D0D" w:themeColor="text1" w:themeTint="F2"/>
              </w:rPr>
            </w:pPr>
          </w:p>
          <w:p w14:paraId="5597D83C" w14:textId="3323E91A" w:rsidR="00EF24ED" w:rsidRPr="005C140A" w:rsidRDefault="00F23E9B" w:rsidP="001576FD">
            <w:pPr>
              <w:autoSpaceDE w:val="0"/>
              <w:autoSpaceDN w:val="0"/>
              <w:adjustRightInd w:val="0"/>
              <w:ind w:firstLine="0"/>
              <w:rPr>
                <w:rFonts w:ascii="Unna" w:eastAsiaTheme="minorHAnsi" w:hAnsi="Unna" w:cs="Arial"/>
                <w:color w:val="0D0D0D" w:themeColor="text1" w:themeTint="F2"/>
                <w:lang w:eastAsia="en-US"/>
              </w:rPr>
            </w:pPr>
            <w:r w:rsidRPr="005C140A">
              <w:rPr>
                <w:rFonts w:ascii="Unna" w:hAnsi="Unna" w:cs="Arial"/>
                <w:color w:val="0D0D0D" w:themeColor="text1" w:themeTint="F2"/>
              </w:rPr>
              <w:t>P</w:t>
            </w:r>
            <w:r w:rsidR="00EF24ED" w:rsidRPr="005C140A">
              <w:rPr>
                <w:rFonts w:ascii="Unna" w:hAnsi="Unna" w:cs="Arial"/>
                <w:color w:val="0D0D0D" w:themeColor="text1" w:themeTint="F2"/>
              </w:rPr>
              <w:t>ara que proceda la contratació</w:t>
            </w:r>
            <w:r w:rsidRPr="005C140A">
              <w:rPr>
                <w:rFonts w:ascii="Unna" w:hAnsi="Unna" w:cs="Arial"/>
                <w:color w:val="0D0D0D" w:themeColor="text1" w:themeTint="F2"/>
              </w:rPr>
              <w:t>n, e</w:t>
            </w:r>
            <w:r w:rsidR="00EF24ED" w:rsidRPr="005C140A">
              <w:rPr>
                <w:rFonts w:ascii="Unna" w:hAnsi="Unna" w:cs="Arial"/>
                <w:color w:val="0D0D0D" w:themeColor="text1" w:themeTint="F2"/>
              </w:rPr>
              <w:t xml:space="preserve">s necesaria la inscripción en el </w:t>
            </w:r>
            <w:r w:rsidR="00A42D4E" w:rsidRPr="005C140A">
              <w:rPr>
                <w:rFonts w:ascii="Unna" w:hAnsi="Unna" w:cs="Arial"/>
                <w:color w:val="0D0D0D" w:themeColor="text1" w:themeTint="F2"/>
              </w:rPr>
              <w:t>r</w:t>
            </w:r>
            <w:r w:rsidR="00EF24ED" w:rsidRPr="005C140A">
              <w:rPr>
                <w:rFonts w:ascii="Unna" w:hAnsi="Unna" w:cs="Arial"/>
                <w:color w:val="0D0D0D" w:themeColor="text1" w:themeTint="F2"/>
              </w:rPr>
              <w:t xml:space="preserve">egistro </w:t>
            </w:r>
            <w:r w:rsidR="00A42D4E" w:rsidRPr="005C140A">
              <w:rPr>
                <w:rFonts w:ascii="Unna" w:hAnsi="Unna" w:cs="Arial"/>
                <w:color w:val="0D0D0D" w:themeColor="text1" w:themeTint="F2"/>
              </w:rPr>
              <w:t>laboral de p</w:t>
            </w:r>
            <w:r w:rsidR="00EF24ED" w:rsidRPr="005C140A">
              <w:rPr>
                <w:rFonts w:ascii="Unna" w:hAnsi="Unna" w:cs="Arial"/>
                <w:color w:val="0D0D0D" w:themeColor="text1" w:themeTint="F2"/>
              </w:rPr>
              <w:t xml:space="preserve">ersonas con </w:t>
            </w:r>
            <w:r w:rsidR="00A42D4E" w:rsidRPr="005C140A">
              <w:rPr>
                <w:rFonts w:ascii="Unna" w:hAnsi="Unna" w:cs="Arial"/>
                <w:color w:val="0D0D0D" w:themeColor="text1" w:themeTint="F2"/>
              </w:rPr>
              <w:t>d</w:t>
            </w:r>
            <w:r w:rsidR="00EF24ED" w:rsidRPr="005C140A">
              <w:rPr>
                <w:rFonts w:ascii="Unna" w:hAnsi="Unna" w:cs="Arial"/>
                <w:color w:val="0D0D0D" w:themeColor="text1" w:themeTint="F2"/>
              </w:rPr>
              <w:t xml:space="preserve">iscapacidad </w:t>
            </w:r>
            <w:r w:rsidR="00A42D4E" w:rsidRPr="005C140A">
              <w:rPr>
                <w:rFonts w:ascii="Unna" w:hAnsi="Unna" w:cs="Arial"/>
                <w:color w:val="0D0D0D" w:themeColor="text1" w:themeTint="F2"/>
              </w:rPr>
              <w:t xml:space="preserve">a cargo de </w:t>
            </w:r>
            <w:r w:rsidR="00EF24ED" w:rsidRPr="005C140A">
              <w:rPr>
                <w:rFonts w:ascii="Unna" w:hAnsi="Unna" w:cs="Arial"/>
                <w:color w:val="0D0D0D" w:themeColor="text1" w:themeTint="F2"/>
              </w:rPr>
              <w:t xml:space="preserve">la Comisión Nacional Honoraria de la Discapacidad.  </w:t>
            </w:r>
          </w:p>
        </w:tc>
        <w:tc>
          <w:tcPr>
            <w:tcW w:w="2552" w:type="dxa"/>
          </w:tcPr>
          <w:p w14:paraId="3D4F65BD" w14:textId="77777777"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t>Impone sanción por incumplimiento.</w:t>
            </w:r>
          </w:p>
          <w:p w14:paraId="29FEEBBD" w14:textId="77777777" w:rsidR="00EF24ED" w:rsidRPr="005C140A" w:rsidRDefault="00EF24ED" w:rsidP="001576FD">
            <w:pPr>
              <w:pStyle w:val="Default"/>
              <w:ind w:firstLine="0"/>
              <w:rPr>
                <w:rFonts w:ascii="Unna" w:hAnsi="Unna"/>
                <w:color w:val="0D0D0D" w:themeColor="text1" w:themeTint="F2"/>
              </w:rPr>
            </w:pPr>
          </w:p>
          <w:p w14:paraId="33A6709A" w14:textId="77777777" w:rsidR="00EF24ED" w:rsidRPr="005C140A" w:rsidRDefault="00EF24ED" w:rsidP="001576FD">
            <w:pPr>
              <w:pStyle w:val="Default"/>
              <w:ind w:firstLine="0"/>
              <w:rPr>
                <w:rFonts w:ascii="Unna" w:hAnsi="Unna"/>
                <w:color w:val="0D0D0D" w:themeColor="text1" w:themeTint="F2"/>
              </w:rPr>
            </w:pPr>
          </w:p>
        </w:tc>
      </w:tr>
      <w:tr w:rsidR="00EF24ED" w:rsidRPr="00C761EF" w14:paraId="67D5304B" w14:textId="77777777" w:rsidTr="005C140A">
        <w:trPr>
          <w:jc w:val="center"/>
        </w:trPr>
        <w:tc>
          <w:tcPr>
            <w:tcW w:w="1271" w:type="dxa"/>
          </w:tcPr>
          <w:p w14:paraId="485715A0" w14:textId="0E5C1D17"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t>Venezuela</w:t>
            </w:r>
            <w:r w:rsidR="004676FB">
              <w:rPr>
                <w:rFonts w:ascii="ZWAdobeF" w:hAnsi="ZWAdobeF" w:cs="ZWAdobeF"/>
                <w:color w:val="auto"/>
                <w:sz w:val="2"/>
                <w:szCs w:val="2"/>
              </w:rPr>
              <w:t>76F</w:t>
            </w:r>
            <w:r w:rsidRPr="005C140A">
              <w:rPr>
                <w:rStyle w:val="Refdenotaalpie"/>
                <w:rFonts w:ascii="Unna" w:hAnsi="Unna"/>
                <w:color w:val="0D0D0D" w:themeColor="text1" w:themeTint="F2"/>
              </w:rPr>
              <w:footnoteReference w:id="77"/>
            </w:r>
            <w:r w:rsidRPr="005C140A">
              <w:rPr>
                <w:rFonts w:ascii="Unna" w:hAnsi="Unna"/>
                <w:color w:val="0D0D0D" w:themeColor="text1" w:themeTint="F2"/>
              </w:rPr>
              <w:t xml:space="preserve"> </w:t>
            </w:r>
          </w:p>
        </w:tc>
        <w:tc>
          <w:tcPr>
            <w:tcW w:w="1559" w:type="dxa"/>
          </w:tcPr>
          <w:p w14:paraId="4FE57C4E" w14:textId="77777777" w:rsidR="00EF24ED" w:rsidRPr="005C140A" w:rsidRDefault="00EF24ED" w:rsidP="003B6677">
            <w:pPr>
              <w:pStyle w:val="Default"/>
              <w:ind w:firstLine="0"/>
              <w:rPr>
                <w:rFonts w:ascii="Unna" w:hAnsi="Unna"/>
                <w:color w:val="0D0D0D" w:themeColor="text1" w:themeTint="F2"/>
              </w:rPr>
            </w:pPr>
            <w:r w:rsidRPr="005C140A">
              <w:rPr>
                <w:rFonts w:ascii="Unna" w:hAnsi="Unna"/>
                <w:color w:val="0D0D0D" w:themeColor="text1" w:themeTint="F2"/>
              </w:rPr>
              <w:t>Ambos</w:t>
            </w:r>
          </w:p>
        </w:tc>
        <w:tc>
          <w:tcPr>
            <w:tcW w:w="3402" w:type="dxa"/>
            <w:vAlign w:val="center"/>
          </w:tcPr>
          <w:p w14:paraId="31DEACBB" w14:textId="32BFD56F" w:rsidR="00EF24ED" w:rsidRPr="005C140A" w:rsidRDefault="00EF24ED" w:rsidP="001576FD">
            <w:pPr>
              <w:autoSpaceDE w:val="0"/>
              <w:autoSpaceDN w:val="0"/>
              <w:adjustRightInd w:val="0"/>
              <w:ind w:firstLine="0"/>
              <w:rPr>
                <w:rFonts w:ascii="Unna" w:eastAsiaTheme="minorHAnsi" w:hAnsi="Unna" w:cs="Arial"/>
                <w:color w:val="0D0D0D" w:themeColor="text1" w:themeTint="F2"/>
                <w:lang w:eastAsia="en-US"/>
              </w:rPr>
            </w:pPr>
            <w:r w:rsidRPr="005C140A">
              <w:rPr>
                <w:rFonts w:ascii="Unna" w:eastAsiaTheme="minorHAnsi" w:hAnsi="Unna" w:cs="Arial"/>
                <w:color w:val="0D0D0D" w:themeColor="text1" w:themeTint="F2"/>
                <w:lang w:eastAsia="en-US"/>
              </w:rPr>
              <w:t>5</w:t>
            </w:r>
            <w:r w:rsidR="00F23E9B" w:rsidRPr="005C140A">
              <w:rPr>
                <w:rFonts w:ascii="Unna" w:eastAsiaTheme="minorHAnsi" w:hAnsi="Unna" w:cs="Arial"/>
                <w:color w:val="0D0D0D" w:themeColor="text1" w:themeTint="F2"/>
                <w:lang w:eastAsia="en-US"/>
              </w:rPr>
              <w:t xml:space="preserve"> </w:t>
            </w:r>
            <w:r w:rsidRPr="005C140A">
              <w:rPr>
                <w:rFonts w:ascii="Unna" w:eastAsiaTheme="minorHAnsi" w:hAnsi="Unna" w:cs="Arial"/>
                <w:color w:val="0D0D0D" w:themeColor="text1" w:themeTint="F2"/>
                <w:lang w:eastAsia="en-US"/>
              </w:rPr>
              <w:t>%</w:t>
            </w:r>
          </w:p>
        </w:tc>
        <w:tc>
          <w:tcPr>
            <w:tcW w:w="2552" w:type="dxa"/>
          </w:tcPr>
          <w:p w14:paraId="46954718" w14:textId="03B255FA" w:rsidR="00EF24ED" w:rsidRPr="005C140A" w:rsidRDefault="00EF24ED" w:rsidP="001576FD">
            <w:pPr>
              <w:pStyle w:val="Default"/>
              <w:ind w:firstLine="0"/>
              <w:rPr>
                <w:rFonts w:ascii="Unna" w:hAnsi="Unna"/>
                <w:color w:val="0D0D0D" w:themeColor="text1" w:themeTint="F2"/>
              </w:rPr>
            </w:pPr>
            <w:r w:rsidRPr="005C140A">
              <w:rPr>
                <w:rFonts w:ascii="Unna" w:hAnsi="Unna"/>
                <w:color w:val="0D0D0D" w:themeColor="text1" w:themeTint="F2"/>
              </w:rPr>
              <w:t>El incumplimiento es sancionado con 100 Unidades Tributarias (UT) a 1</w:t>
            </w:r>
            <w:r w:rsidR="00F23E9B" w:rsidRPr="005C140A">
              <w:rPr>
                <w:rFonts w:ascii="Unna" w:hAnsi="Unna"/>
                <w:color w:val="0D0D0D" w:themeColor="text1" w:themeTint="F2"/>
              </w:rPr>
              <w:t xml:space="preserve"> </w:t>
            </w:r>
            <w:r w:rsidRPr="005C140A">
              <w:rPr>
                <w:rFonts w:ascii="Unna" w:hAnsi="Unna"/>
                <w:color w:val="0D0D0D" w:themeColor="text1" w:themeTint="F2"/>
              </w:rPr>
              <w:t xml:space="preserve">000 UT. </w:t>
            </w:r>
          </w:p>
        </w:tc>
      </w:tr>
    </w:tbl>
    <w:p w14:paraId="0ED23015" w14:textId="6B990EE4" w:rsidR="00D102BD" w:rsidRPr="005C140A" w:rsidRDefault="00D102BD" w:rsidP="003B6677">
      <w:pPr>
        <w:jc w:val="both"/>
        <w:rPr>
          <w:rFonts w:ascii="Unna" w:hAnsi="Unna" w:cs="Arial"/>
          <w:iCs/>
          <w:sz w:val="20"/>
          <w:szCs w:val="20"/>
        </w:rPr>
      </w:pPr>
      <w:r w:rsidRPr="005C140A">
        <w:rPr>
          <w:rFonts w:ascii="Unna" w:hAnsi="Unna" w:cs="Arial"/>
          <w:i/>
          <w:iCs/>
          <w:sz w:val="20"/>
          <w:szCs w:val="20"/>
        </w:rPr>
        <w:t>Fuente</w:t>
      </w:r>
      <w:r w:rsidRPr="005C140A">
        <w:rPr>
          <w:rFonts w:ascii="Unna" w:hAnsi="Unna" w:cs="Arial"/>
          <w:iCs/>
          <w:sz w:val="20"/>
          <w:szCs w:val="20"/>
        </w:rPr>
        <w:t>: elaboración propia</w:t>
      </w:r>
      <w:r w:rsidR="00BF797F" w:rsidRPr="005C140A">
        <w:rPr>
          <w:rFonts w:ascii="Unna" w:hAnsi="Unna" w:cs="Arial"/>
          <w:iCs/>
          <w:sz w:val="20"/>
          <w:szCs w:val="20"/>
        </w:rPr>
        <w:t>.</w:t>
      </w:r>
    </w:p>
    <w:p w14:paraId="3687DF6B" w14:textId="77777777" w:rsidR="005C140A" w:rsidRDefault="005C140A" w:rsidP="005C140A">
      <w:pPr>
        <w:pStyle w:val="Default"/>
        <w:spacing w:line="360" w:lineRule="auto"/>
        <w:ind w:firstLine="0"/>
        <w:rPr>
          <w:rFonts w:ascii="Unna" w:hAnsi="Unna"/>
          <w:color w:val="0D0D0D" w:themeColor="text1" w:themeTint="F2"/>
          <w:sz w:val="22"/>
          <w:szCs w:val="22"/>
        </w:rPr>
      </w:pPr>
    </w:p>
    <w:p w14:paraId="06EEBF8D" w14:textId="52E85814" w:rsidR="00B40D7A" w:rsidRPr="00C761EF" w:rsidRDefault="00F5001B" w:rsidP="004C307A">
      <w:pPr>
        <w:pStyle w:val="Default"/>
        <w:spacing w:after="120" w:line="276" w:lineRule="auto"/>
        <w:ind w:firstLine="0"/>
        <w:rPr>
          <w:rFonts w:ascii="Unna" w:hAnsi="Unna"/>
          <w:color w:val="0D0D0D" w:themeColor="text1" w:themeTint="F2"/>
          <w:sz w:val="22"/>
          <w:szCs w:val="22"/>
        </w:rPr>
      </w:pPr>
      <w:r w:rsidRPr="00C761EF">
        <w:rPr>
          <w:rFonts w:ascii="Unna" w:hAnsi="Unna"/>
          <w:color w:val="0D0D0D" w:themeColor="text1" w:themeTint="F2"/>
          <w:sz w:val="22"/>
          <w:szCs w:val="22"/>
        </w:rPr>
        <w:t>Adicionalmente, en cumplimiento a</w:t>
      </w:r>
      <w:r w:rsidR="006C738D" w:rsidRPr="00C761EF">
        <w:rPr>
          <w:rFonts w:ascii="Unna" w:hAnsi="Unna"/>
          <w:color w:val="0D0D0D" w:themeColor="text1" w:themeTint="F2"/>
          <w:sz w:val="22"/>
          <w:szCs w:val="22"/>
        </w:rPr>
        <w:t xml:space="preserve">l </w:t>
      </w:r>
      <w:r w:rsidRPr="00C761EF">
        <w:rPr>
          <w:rFonts w:ascii="Unna" w:hAnsi="Unna"/>
          <w:color w:val="0D0D0D" w:themeColor="text1" w:themeTint="F2"/>
          <w:sz w:val="22"/>
          <w:szCs w:val="22"/>
        </w:rPr>
        <w:t>a</w:t>
      </w:r>
      <w:r w:rsidR="006C738D" w:rsidRPr="00C761EF">
        <w:rPr>
          <w:rFonts w:ascii="Unna" w:hAnsi="Unna"/>
          <w:color w:val="0D0D0D" w:themeColor="text1" w:themeTint="F2"/>
          <w:sz w:val="22"/>
          <w:szCs w:val="22"/>
        </w:rPr>
        <w:t>rtículo 27 de la CDPD</w:t>
      </w:r>
      <w:r w:rsidR="00F23E9B" w:rsidRPr="00C761EF">
        <w:rPr>
          <w:rFonts w:ascii="Unna" w:hAnsi="Unna"/>
          <w:color w:val="0D0D0D" w:themeColor="text1" w:themeTint="F2"/>
          <w:sz w:val="22"/>
          <w:szCs w:val="22"/>
        </w:rPr>
        <w:t xml:space="preserve">, con el objetivo de garantizar </w:t>
      </w:r>
      <w:r w:rsidR="00FF3033" w:rsidRPr="00C761EF">
        <w:rPr>
          <w:rFonts w:ascii="Unna" w:hAnsi="Unna"/>
          <w:color w:val="0D0D0D" w:themeColor="text1" w:themeTint="F2"/>
          <w:sz w:val="22"/>
          <w:szCs w:val="22"/>
        </w:rPr>
        <w:t xml:space="preserve">el derecho humano a la inclusión laboral de las personas con </w:t>
      </w:r>
      <w:r w:rsidR="005B349F" w:rsidRPr="00C761EF">
        <w:rPr>
          <w:rFonts w:ascii="Unna" w:hAnsi="Unna"/>
          <w:color w:val="0D0D0D" w:themeColor="text1" w:themeTint="F2"/>
          <w:sz w:val="22"/>
          <w:szCs w:val="22"/>
        </w:rPr>
        <w:t>discapacidad</w:t>
      </w:r>
      <w:r w:rsidR="00F23E9B" w:rsidRPr="00C761EF">
        <w:rPr>
          <w:rFonts w:ascii="Unna" w:hAnsi="Unna"/>
          <w:color w:val="0D0D0D" w:themeColor="text1" w:themeTint="F2"/>
          <w:sz w:val="22"/>
          <w:szCs w:val="22"/>
        </w:rPr>
        <w:t>, los estados parte</w:t>
      </w:r>
      <w:r w:rsidR="005B349F" w:rsidRPr="00C761EF">
        <w:rPr>
          <w:rFonts w:ascii="Unna" w:hAnsi="Unna"/>
          <w:color w:val="0D0D0D" w:themeColor="text1" w:themeTint="F2"/>
          <w:sz w:val="22"/>
          <w:szCs w:val="22"/>
        </w:rPr>
        <w:t xml:space="preserve"> </w:t>
      </w:r>
      <w:r w:rsidR="00FF3033" w:rsidRPr="00C761EF">
        <w:rPr>
          <w:rFonts w:ascii="Unna" w:hAnsi="Unna"/>
          <w:color w:val="0D0D0D" w:themeColor="text1" w:themeTint="F2"/>
          <w:sz w:val="22"/>
          <w:szCs w:val="22"/>
        </w:rPr>
        <w:t xml:space="preserve">deberán </w:t>
      </w:r>
      <w:r w:rsidR="00F23E9B" w:rsidRPr="00C761EF">
        <w:rPr>
          <w:rFonts w:ascii="Unna" w:hAnsi="Unna"/>
          <w:color w:val="0D0D0D" w:themeColor="text1" w:themeTint="F2"/>
          <w:sz w:val="22"/>
          <w:szCs w:val="22"/>
        </w:rPr>
        <w:t xml:space="preserve">atenerse a </w:t>
      </w:r>
      <w:r w:rsidR="002B6BF0" w:rsidRPr="00C761EF">
        <w:rPr>
          <w:rFonts w:ascii="Unna" w:hAnsi="Unna"/>
          <w:color w:val="0D0D0D" w:themeColor="text1" w:themeTint="F2"/>
          <w:sz w:val="22"/>
          <w:szCs w:val="22"/>
        </w:rPr>
        <w:t xml:space="preserve">las </w:t>
      </w:r>
      <w:r w:rsidR="00F23E9B" w:rsidRPr="00C761EF">
        <w:rPr>
          <w:rFonts w:ascii="Unna" w:hAnsi="Unna"/>
          <w:color w:val="0D0D0D" w:themeColor="text1" w:themeTint="F2"/>
          <w:sz w:val="22"/>
          <w:szCs w:val="22"/>
        </w:rPr>
        <w:t xml:space="preserve">siguientes </w:t>
      </w:r>
      <w:r w:rsidR="002B6BF0" w:rsidRPr="00C761EF">
        <w:rPr>
          <w:rFonts w:ascii="Unna" w:hAnsi="Unna"/>
          <w:color w:val="0D0D0D" w:themeColor="text1" w:themeTint="F2"/>
          <w:sz w:val="22"/>
          <w:szCs w:val="22"/>
        </w:rPr>
        <w:t xml:space="preserve">obligaciones: </w:t>
      </w:r>
    </w:p>
    <w:p w14:paraId="657E6114" w14:textId="4FBE9B2A" w:rsidR="002B6BF0" w:rsidRPr="00C761EF" w:rsidRDefault="002B6BF0" w:rsidP="005C140A">
      <w:pPr>
        <w:pStyle w:val="SingleTxtG"/>
        <w:numPr>
          <w:ilvl w:val="0"/>
          <w:numId w:val="11"/>
        </w:numPr>
        <w:spacing w:after="0" w:line="276" w:lineRule="auto"/>
        <w:ind w:left="993" w:right="-149" w:hanging="284"/>
        <w:rPr>
          <w:rFonts w:ascii="Unna" w:hAnsi="Unna" w:cs="Arial"/>
          <w:color w:val="0D0D0D" w:themeColor="text1" w:themeTint="F2"/>
          <w:sz w:val="22"/>
          <w:szCs w:val="22"/>
        </w:rPr>
      </w:pPr>
      <w:r w:rsidRPr="00C761EF">
        <w:rPr>
          <w:rFonts w:ascii="Unna" w:hAnsi="Unna" w:cs="Arial"/>
          <w:color w:val="0D0D0D" w:themeColor="text1" w:themeTint="F2"/>
          <w:sz w:val="22"/>
          <w:szCs w:val="22"/>
        </w:rPr>
        <w:t>I</w:t>
      </w:r>
      <w:r w:rsidR="00FF3033" w:rsidRPr="00C761EF">
        <w:rPr>
          <w:rFonts w:ascii="Unna" w:hAnsi="Unna" w:cs="Arial"/>
          <w:color w:val="0D0D0D" w:themeColor="text1" w:themeTint="F2"/>
          <w:sz w:val="22"/>
          <w:szCs w:val="22"/>
        </w:rPr>
        <w:t>mplementar</w:t>
      </w:r>
      <w:r w:rsidR="00E163AA" w:rsidRPr="00C761EF">
        <w:rPr>
          <w:rFonts w:ascii="Unna" w:hAnsi="Unna" w:cs="Arial"/>
          <w:color w:val="0D0D0D" w:themeColor="text1" w:themeTint="F2"/>
          <w:sz w:val="22"/>
          <w:szCs w:val="22"/>
        </w:rPr>
        <w:t xml:space="preserve"> </w:t>
      </w:r>
      <w:r w:rsidR="00430977" w:rsidRPr="00C761EF">
        <w:rPr>
          <w:rFonts w:ascii="Unna" w:hAnsi="Unna" w:cs="Arial"/>
          <w:color w:val="0D0D0D" w:themeColor="text1" w:themeTint="F2"/>
          <w:sz w:val="22"/>
          <w:szCs w:val="22"/>
        </w:rPr>
        <w:t xml:space="preserve">cursos o </w:t>
      </w:r>
      <w:r w:rsidR="00F5001B" w:rsidRPr="00C761EF">
        <w:rPr>
          <w:rFonts w:ascii="Unna" w:hAnsi="Unna" w:cs="Arial"/>
          <w:sz w:val="22"/>
          <w:szCs w:val="22"/>
        </w:rPr>
        <w:t xml:space="preserve">programas generales de orientación </w:t>
      </w:r>
      <w:r w:rsidR="0090719E" w:rsidRPr="00C761EF">
        <w:rPr>
          <w:rFonts w:ascii="Unna" w:hAnsi="Unna" w:cs="Arial"/>
          <w:sz w:val="22"/>
          <w:szCs w:val="22"/>
        </w:rPr>
        <w:t xml:space="preserve">laboral </w:t>
      </w:r>
      <w:r w:rsidR="00F5001B" w:rsidRPr="00C761EF">
        <w:rPr>
          <w:rFonts w:ascii="Unna" w:hAnsi="Unna" w:cs="Arial"/>
          <w:sz w:val="22"/>
          <w:szCs w:val="22"/>
        </w:rPr>
        <w:t>técnica y vocacional</w:t>
      </w:r>
      <w:r w:rsidR="002679ED" w:rsidRPr="00C761EF">
        <w:rPr>
          <w:rFonts w:ascii="Unna" w:hAnsi="Unna" w:cs="Arial"/>
          <w:sz w:val="22"/>
          <w:szCs w:val="22"/>
        </w:rPr>
        <w:t>,</w:t>
      </w:r>
      <w:r w:rsidR="0090719E" w:rsidRPr="00C761EF">
        <w:rPr>
          <w:rFonts w:ascii="Unna" w:hAnsi="Unna" w:cs="Arial"/>
          <w:sz w:val="22"/>
          <w:szCs w:val="22"/>
        </w:rPr>
        <w:t xml:space="preserve"> tendientes a </w:t>
      </w:r>
      <w:r w:rsidR="00AF5E54" w:rsidRPr="00C761EF">
        <w:rPr>
          <w:rFonts w:ascii="Unna" w:hAnsi="Unna" w:cs="Arial"/>
          <w:sz w:val="22"/>
          <w:szCs w:val="22"/>
        </w:rPr>
        <w:t>obtener y conservar el empleo</w:t>
      </w:r>
      <w:r w:rsidR="004D1734" w:rsidRPr="00C761EF">
        <w:rPr>
          <w:rFonts w:ascii="Unna" w:hAnsi="Unna" w:cs="Arial"/>
          <w:sz w:val="22"/>
          <w:szCs w:val="22"/>
        </w:rPr>
        <w:t xml:space="preserve">. </w:t>
      </w:r>
      <w:r w:rsidR="003C0BB8" w:rsidRPr="00C761EF">
        <w:rPr>
          <w:rFonts w:ascii="Unna" w:hAnsi="Unna" w:cs="Arial"/>
          <w:sz w:val="22"/>
          <w:szCs w:val="22"/>
        </w:rPr>
        <w:t>Esta obligación se cumple</w:t>
      </w:r>
      <w:r w:rsidR="00A22F0C" w:rsidRPr="00C761EF">
        <w:rPr>
          <w:rFonts w:ascii="Unna" w:hAnsi="Unna" w:cs="Arial"/>
          <w:sz w:val="22"/>
          <w:szCs w:val="22"/>
        </w:rPr>
        <w:t xml:space="preserve"> en la mayoría de</w:t>
      </w:r>
      <w:r w:rsidR="003C0BB8" w:rsidRPr="00C761EF">
        <w:rPr>
          <w:rFonts w:ascii="Unna" w:hAnsi="Unna" w:cs="Arial"/>
          <w:sz w:val="22"/>
          <w:szCs w:val="22"/>
        </w:rPr>
        <w:t xml:space="preserve"> </w:t>
      </w:r>
      <w:r w:rsidR="00A22F0C" w:rsidRPr="00C761EF">
        <w:rPr>
          <w:rFonts w:ascii="Unna" w:hAnsi="Unna" w:cs="Arial"/>
          <w:sz w:val="22"/>
          <w:szCs w:val="22"/>
        </w:rPr>
        <w:t>los países latinoamericanos y sudamericanos.</w:t>
      </w:r>
    </w:p>
    <w:p w14:paraId="72DA85EB" w14:textId="402E75D5" w:rsidR="003C3C73" w:rsidRPr="00C761EF" w:rsidRDefault="00AF5E54" w:rsidP="005C140A">
      <w:pPr>
        <w:pStyle w:val="SingleTxtG"/>
        <w:numPr>
          <w:ilvl w:val="0"/>
          <w:numId w:val="11"/>
        </w:numPr>
        <w:spacing w:after="0" w:line="276" w:lineRule="auto"/>
        <w:ind w:left="993" w:right="-149" w:hanging="284"/>
        <w:rPr>
          <w:rFonts w:ascii="Unna" w:hAnsi="Unna" w:cs="Arial"/>
          <w:color w:val="0D0D0D" w:themeColor="text1" w:themeTint="F2"/>
          <w:sz w:val="22"/>
          <w:szCs w:val="22"/>
        </w:rPr>
      </w:pPr>
      <w:r w:rsidRPr="00C761EF">
        <w:rPr>
          <w:rFonts w:ascii="Unna" w:hAnsi="Unna" w:cs="Arial"/>
          <w:sz w:val="22"/>
          <w:szCs w:val="22"/>
        </w:rPr>
        <w:t>O</w:t>
      </w:r>
      <w:r w:rsidR="002B6BF0" w:rsidRPr="00C761EF">
        <w:rPr>
          <w:rFonts w:ascii="Unna" w:hAnsi="Unna" w:cs="Arial"/>
          <w:sz w:val="22"/>
          <w:szCs w:val="22"/>
        </w:rPr>
        <w:t xml:space="preserve">frecer </w:t>
      </w:r>
      <w:r w:rsidR="00F5001B" w:rsidRPr="00C761EF">
        <w:rPr>
          <w:rFonts w:ascii="Unna" w:hAnsi="Unna" w:cs="Arial"/>
          <w:sz w:val="22"/>
          <w:szCs w:val="22"/>
        </w:rPr>
        <w:t xml:space="preserve">servicios de </w:t>
      </w:r>
      <w:r w:rsidR="003C3C73" w:rsidRPr="00C761EF">
        <w:rPr>
          <w:rFonts w:ascii="Unna" w:hAnsi="Unna" w:cs="Arial"/>
          <w:sz w:val="22"/>
          <w:szCs w:val="22"/>
        </w:rPr>
        <w:t xml:space="preserve">búsqueda, obtención y mantenimiento de un empleo, </w:t>
      </w:r>
      <w:r w:rsidR="005E25AF" w:rsidRPr="00C761EF">
        <w:rPr>
          <w:rFonts w:ascii="Unna" w:hAnsi="Unna" w:cs="Arial"/>
          <w:sz w:val="22"/>
          <w:szCs w:val="22"/>
        </w:rPr>
        <w:t xml:space="preserve">así como </w:t>
      </w:r>
      <w:r w:rsidR="003C3C73" w:rsidRPr="00C761EF">
        <w:rPr>
          <w:rFonts w:ascii="Unna" w:hAnsi="Unna" w:cs="Arial"/>
          <w:sz w:val="22"/>
          <w:szCs w:val="22"/>
        </w:rPr>
        <w:t>favorecer el retorno al mercado laboral de las personas con discapacidad.</w:t>
      </w:r>
      <w:r w:rsidRPr="00C761EF">
        <w:rPr>
          <w:rFonts w:ascii="Unna" w:hAnsi="Unna" w:cs="Arial"/>
          <w:sz w:val="22"/>
          <w:szCs w:val="22"/>
        </w:rPr>
        <w:t xml:space="preserve"> Este tipo de servicios </w:t>
      </w:r>
      <w:r w:rsidR="00CB5768" w:rsidRPr="00C761EF">
        <w:rPr>
          <w:rFonts w:ascii="Unna" w:hAnsi="Unna" w:cs="Arial"/>
          <w:sz w:val="22"/>
          <w:szCs w:val="22"/>
        </w:rPr>
        <w:t xml:space="preserve">es proporcionado </w:t>
      </w:r>
      <w:r w:rsidRPr="00C761EF">
        <w:rPr>
          <w:rFonts w:ascii="Unna" w:hAnsi="Unna" w:cs="Arial"/>
          <w:sz w:val="22"/>
          <w:szCs w:val="22"/>
        </w:rPr>
        <w:t>a través de</w:t>
      </w:r>
      <w:r w:rsidR="00CB5768" w:rsidRPr="00C761EF">
        <w:rPr>
          <w:rFonts w:ascii="Unna" w:hAnsi="Unna" w:cs="Arial"/>
          <w:sz w:val="22"/>
          <w:szCs w:val="22"/>
        </w:rPr>
        <w:t xml:space="preserve"> agencias o</w:t>
      </w:r>
      <w:r w:rsidRPr="00C761EF">
        <w:rPr>
          <w:rFonts w:ascii="Unna" w:hAnsi="Unna" w:cs="Arial"/>
          <w:sz w:val="22"/>
          <w:szCs w:val="22"/>
        </w:rPr>
        <w:t xml:space="preserve"> </w:t>
      </w:r>
      <w:r w:rsidR="006A7532" w:rsidRPr="00C761EF">
        <w:rPr>
          <w:rFonts w:ascii="Unna" w:hAnsi="Unna" w:cs="Arial"/>
          <w:sz w:val="22"/>
          <w:szCs w:val="22"/>
        </w:rPr>
        <w:t xml:space="preserve">ferias del empleo </w:t>
      </w:r>
      <w:r w:rsidRPr="00C761EF">
        <w:rPr>
          <w:rFonts w:ascii="Unna" w:hAnsi="Unna" w:cs="Arial"/>
          <w:sz w:val="22"/>
          <w:szCs w:val="22"/>
        </w:rPr>
        <w:t xml:space="preserve">en </w:t>
      </w:r>
      <w:r w:rsidR="00641DBA" w:rsidRPr="00C761EF">
        <w:rPr>
          <w:rFonts w:ascii="Unna" w:hAnsi="Unna" w:cs="Arial"/>
          <w:sz w:val="22"/>
          <w:szCs w:val="22"/>
        </w:rPr>
        <w:t>los países latinoamericanos y sudamericanos.</w:t>
      </w:r>
    </w:p>
    <w:p w14:paraId="2EE91939" w14:textId="55DC31CC" w:rsidR="00E759CE" w:rsidRPr="00C761EF" w:rsidRDefault="00E759CE" w:rsidP="005C140A">
      <w:pPr>
        <w:pStyle w:val="SingleTxtG"/>
        <w:numPr>
          <w:ilvl w:val="0"/>
          <w:numId w:val="11"/>
        </w:numPr>
        <w:spacing w:after="0" w:line="276" w:lineRule="auto"/>
        <w:ind w:left="993" w:right="-149" w:hanging="284"/>
        <w:rPr>
          <w:rFonts w:ascii="Unna" w:hAnsi="Unna" w:cs="Arial"/>
          <w:sz w:val="22"/>
          <w:szCs w:val="22"/>
        </w:rPr>
      </w:pPr>
      <w:r w:rsidRPr="00C761EF">
        <w:rPr>
          <w:rFonts w:ascii="Unna" w:hAnsi="Unna" w:cs="Arial"/>
          <w:sz w:val="22"/>
          <w:szCs w:val="22"/>
        </w:rPr>
        <w:t>Fo</w:t>
      </w:r>
      <w:r w:rsidR="00F5001B" w:rsidRPr="00C761EF">
        <w:rPr>
          <w:rFonts w:ascii="Unna" w:hAnsi="Unna" w:cs="Arial"/>
          <w:sz w:val="22"/>
          <w:szCs w:val="22"/>
        </w:rPr>
        <w:t>rmación</w:t>
      </w:r>
      <w:r w:rsidR="00107330" w:rsidRPr="00C761EF">
        <w:rPr>
          <w:rFonts w:ascii="Unna" w:hAnsi="Unna" w:cs="Arial"/>
          <w:sz w:val="22"/>
          <w:szCs w:val="22"/>
        </w:rPr>
        <w:t xml:space="preserve"> ocupacional para personas con discapacidad</w:t>
      </w:r>
      <w:r w:rsidR="00217C38" w:rsidRPr="00C761EF">
        <w:rPr>
          <w:rFonts w:ascii="Unna" w:hAnsi="Unna" w:cs="Arial"/>
          <w:sz w:val="22"/>
          <w:szCs w:val="22"/>
        </w:rPr>
        <w:t xml:space="preserve"> que es impartida</w:t>
      </w:r>
      <w:r w:rsidR="00A22F0C" w:rsidRPr="00C761EF">
        <w:rPr>
          <w:rFonts w:ascii="Unna" w:hAnsi="Unna" w:cs="Arial"/>
          <w:sz w:val="22"/>
          <w:szCs w:val="22"/>
        </w:rPr>
        <w:t xml:space="preserve">, principalmente, </w:t>
      </w:r>
      <w:r w:rsidR="00A158CF" w:rsidRPr="00C761EF">
        <w:rPr>
          <w:rFonts w:ascii="Unna" w:hAnsi="Unna" w:cs="Arial"/>
          <w:sz w:val="22"/>
          <w:szCs w:val="22"/>
        </w:rPr>
        <w:t>e</w:t>
      </w:r>
      <w:r w:rsidR="00217C38" w:rsidRPr="00C761EF">
        <w:rPr>
          <w:rFonts w:ascii="Unna" w:hAnsi="Unna" w:cs="Arial"/>
          <w:sz w:val="22"/>
          <w:szCs w:val="22"/>
        </w:rPr>
        <w:t xml:space="preserve">n </w:t>
      </w:r>
      <w:r w:rsidR="00866D1F" w:rsidRPr="00C761EF">
        <w:rPr>
          <w:rFonts w:ascii="Unna" w:hAnsi="Unna" w:cs="Arial"/>
          <w:sz w:val="22"/>
          <w:szCs w:val="22"/>
        </w:rPr>
        <w:t>Argentina</w:t>
      </w:r>
      <w:r w:rsidR="00217C38" w:rsidRPr="00C761EF">
        <w:rPr>
          <w:rFonts w:ascii="Unna" w:hAnsi="Unna" w:cs="Arial"/>
          <w:sz w:val="22"/>
          <w:szCs w:val="22"/>
        </w:rPr>
        <w:t>, Bolivia, Chile, Costa Rica, Ecuador, El Salvador, Honduras, México, Nicaragua, Panamá, Paraguay, Perú</w:t>
      </w:r>
      <w:r w:rsidR="00A158CF" w:rsidRPr="00C761EF">
        <w:rPr>
          <w:rFonts w:ascii="Unna" w:hAnsi="Unna" w:cs="Arial"/>
          <w:sz w:val="22"/>
          <w:szCs w:val="22"/>
        </w:rPr>
        <w:t xml:space="preserve">, Uruguay y Venezuela. </w:t>
      </w:r>
    </w:p>
    <w:p w14:paraId="01EFF68E" w14:textId="5E536868" w:rsidR="00107330" w:rsidRPr="00C761EF" w:rsidRDefault="00107330" w:rsidP="005C140A">
      <w:pPr>
        <w:pStyle w:val="SingleTxtG"/>
        <w:numPr>
          <w:ilvl w:val="0"/>
          <w:numId w:val="11"/>
        </w:numPr>
        <w:spacing w:after="0" w:line="276" w:lineRule="auto"/>
        <w:ind w:left="993" w:right="0" w:hanging="284"/>
        <w:rPr>
          <w:rFonts w:ascii="Unna" w:hAnsi="Unna" w:cs="Arial"/>
          <w:color w:val="0D0D0D" w:themeColor="text1" w:themeTint="F2"/>
          <w:sz w:val="22"/>
          <w:szCs w:val="22"/>
        </w:rPr>
      </w:pPr>
      <w:r w:rsidRPr="00C761EF">
        <w:rPr>
          <w:rFonts w:ascii="Unna" w:hAnsi="Unna" w:cs="Arial"/>
          <w:color w:val="0D0D0D" w:themeColor="text1" w:themeTint="F2"/>
          <w:sz w:val="22"/>
          <w:szCs w:val="22"/>
        </w:rPr>
        <w:lastRenderedPageBreak/>
        <w:t xml:space="preserve">Apoyos para el autoempleo y la creación de empresas por parte de las personas con </w:t>
      </w:r>
      <w:r w:rsidR="005B349F" w:rsidRPr="00C761EF">
        <w:rPr>
          <w:rFonts w:ascii="Unna" w:hAnsi="Unna" w:cs="Arial"/>
          <w:color w:val="0D0D0D" w:themeColor="text1" w:themeTint="F2"/>
          <w:sz w:val="22"/>
          <w:szCs w:val="22"/>
        </w:rPr>
        <w:t>discapacidad</w:t>
      </w:r>
      <w:r w:rsidR="002679ED" w:rsidRPr="00C761EF">
        <w:rPr>
          <w:rFonts w:ascii="Unna" w:hAnsi="Unna" w:cs="Arial"/>
          <w:color w:val="0D0D0D" w:themeColor="text1" w:themeTint="F2"/>
          <w:sz w:val="22"/>
          <w:szCs w:val="22"/>
        </w:rPr>
        <w:t>,</w:t>
      </w:r>
      <w:r w:rsidR="005B349F" w:rsidRPr="00C761EF">
        <w:rPr>
          <w:rFonts w:ascii="Unna" w:hAnsi="Unna" w:cs="Arial"/>
          <w:color w:val="0D0D0D" w:themeColor="text1" w:themeTint="F2"/>
          <w:sz w:val="22"/>
          <w:szCs w:val="22"/>
        </w:rPr>
        <w:t xml:space="preserve"> </w:t>
      </w:r>
      <w:r w:rsidR="00A158CF" w:rsidRPr="00C761EF">
        <w:rPr>
          <w:rFonts w:ascii="Unna" w:hAnsi="Unna" w:cs="Arial"/>
          <w:color w:val="0D0D0D" w:themeColor="text1" w:themeTint="F2"/>
          <w:sz w:val="22"/>
          <w:szCs w:val="22"/>
        </w:rPr>
        <w:t xml:space="preserve">que son proporcionados en Bolivia, Chile, Colombia, Costa Rica, Ecuador, Honduras, México, </w:t>
      </w:r>
      <w:r w:rsidR="000877B5" w:rsidRPr="00C761EF">
        <w:rPr>
          <w:rFonts w:ascii="Unna" w:hAnsi="Unna" w:cs="Arial"/>
          <w:color w:val="0D0D0D" w:themeColor="text1" w:themeTint="F2"/>
          <w:sz w:val="22"/>
          <w:szCs w:val="22"/>
        </w:rPr>
        <w:t xml:space="preserve">Nicaragua </w:t>
      </w:r>
      <w:r w:rsidR="00A158CF" w:rsidRPr="00C761EF">
        <w:rPr>
          <w:rFonts w:ascii="Unna" w:hAnsi="Unna" w:cs="Arial"/>
          <w:color w:val="0D0D0D" w:themeColor="text1" w:themeTint="F2"/>
          <w:sz w:val="22"/>
          <w:szCs w:val="22"/>
        </w:rPr>
        <w:t xml:space="preserve">Panamá, Paraguay y República Dominicana. </w:t>
      </w:r>
    </w:p>
    <w:p w14:paraId="76CA61B2" w14:textId="7ED4B293" w:rsidR="003C0BB8" w:rsidRPr="00C761EF" w:rsidRDefault="001D16B2" w:rsidP="004C307A">
      <w:pPr>
        <w:pStyle w:val="SingleTxtG"/>
        <w:numPr>
          <w:ilvl w:val="0"/>
          <w:numId w:val="11"/>
        </w:numPr>
        <w:spacing w:line="276" w:lineRule="auto"/>
        <w:ind w:left="993" w:right="0" w:hanging="284"/>
        <w:rPr>
          <w:rFonts w:ascii="Unna" w:hAnsi="Unna" w:cs="Arial"/>
          <w:color w:val="0D0D0D" w:themeColor="text1" w:themeTint="F2"/>
          <w:sz w:val="22"/>
          <w:szCs w:val="22"/>
        </w:rPr>
      </w:pPr>
      <w:r w:rsidRPr="00C761EF">
        <w:rPr>
          <w:rFonts w:ascii="Unna" w:hAnsi="Unna" w:cs="Arial"/>
          <w:sz w:val="22"/>
          <w:szCs w:val="22"/>
        </w:rPr>
        <w:t>R</w:t>
      </w:r>
      <w:r w:rsidR="00333A77" w:rsidRPr="00C761EF">
        <w:rPr>
          <w:rFonts w:ascii="Unna" w:hAnsi="Unna" w:cs="Arial"/>
          <w:sz w:val="22"/>
          <w:szCs w:val="22"/>
        </w:rPr>
        <w:t>ealización de</w:t>
      </w:r>
      <w:r w:rsidR="000812E0" w:rsidRPr="00C761EF">
        <w:rPr>
          <w:rFonts w:ascii="Unna" w:hAnsi="Unna" w:cs="Arial"/>
          <w:sz w:val="22"/>
          <w:szCs w:val="22"/>
        </w:rPr>
        <w:t xml:space="preserve"> </w:t>
      </w:r>
      <w:r w:rsidR="00F5001B" w:rsidRPr="00C761EF">
        <w:rPr>
          <w:rFonts w:ascii="Unna" w:hAnsi="Unna" w:cs="Arial"/>
          <w:sz w:val="22"/>
          <w:szCs w:val="22"/>
        </w:rPr>
        <w:t>ajustes razonables en el lugar de trabajo</w:t>
      </w:r>
      <w:r w:rsidR="00E163AA" w:rsidRPr="00C761EF">
        <w:rPr>
          <w:rFonts w:ascii="Unna" w:hAnsi="Unna" w:cs="Arial"/>
          <w:sz w:val="22"/>
          <w:szCs w:val="22"/>
        </w:rPr>
        <w:t xml:space="preserve">, </w:t>
      </w:r>
      <w:r w:rsidR="00A658DA" w:rsidRPr="00C761EF">
        <w:rPr>
          <w:rFonts w:ascii="Unna" w:hAnsi="Unna" w:cs="Arial"/>
          <w:sz w:val="22"/>
          <w:szCs w:val="22"/>
        </w:rPr>
        <w:t xml:space="preserve">entre los que destacan </w:t>
      </w:r>
      <w:r w:rsidR="002D0A0D" w:rsidRPr="00C761EF">
        <w:rPr>
          <w:rFonts w:ascii="Unna" w:hAnsi="Unna" w:cs="Arial"/>
          <w:color w:val="000000"/>
          <w:sz w:val="22"/>
          <w:szCs w:val="22"/>
        </w:rPr>
        <w:t xml:space="preserve">adaptar el ambiente </w:t>
      </w:r>
      <w:r w:rsidR="002679ED" w:rsidRPr="00C761EF">
        <w:rPr>
          <w:rFonts w:ascii="Unna" w:hAnsi="Unna" w:cs="Arial"/>
          <w:color w:val="000000"/>
          <w:sz w:val="22"/>
          <w:szCs w:val="22"/>
        </w:rPr>
        <w:t>laboral</w:t>
      </w:r>
      <w:r w:rsidR="002D0A0D" w:rsidRPr="00C761EF">
        <w:rPr>
          <w:rFonts w:ascii="Unna" w:hAnsi="Unna" w:cs="Arial"/>
          <w:color w:val="000000"/>
          <w:sz w:val="22"/>
          <w:szCs w:val="22"/>
        </w:rPr>
        <w:t xml:space="preserve">, modificar los horarios y otras condiciones </w:t>
      </w:r>
      <w:r w:rsidR="002679ED" w:rsidRPr="00C761EF">
        <w:rPr>
          <w:rFonts w:ascii="Unna" w:hAnsi="Unna" w:cs="Arial"/>
          <w:color w:val="000000"/>
          <w:sz w:val="22"/>
          <w:szCs w:val="22"/>
        </w:rPr>
        <w:t>para</w:t>
      </w:r>
      <w:r w:rsidR="0005298F" w:rsidRPr="00C761EF">
        <w:rPr>
          <w:rFonts w:ascii="Unna" w:hAnsi="Unna" w:cs="Arial"/>
          <w:color w:val="000000"/>
          <w:sz w:val="22"/>
          <w:szCs w:val="22"/>
        </w:rPr>
        <w:t xml:space="preserve"> las personas con</w:t>
      </w:r>
      <w:r w:rsidR="00A375E7" w:rsidRPr="00C761EF">
        <w:rPr>
          <w:rFonts w:ascii="Unna" w:hAnsi="Unna" w:cs="Arial"/>
          <w:color w:val="000000"/>
          <w:sz w:val="22"/>
          <w:szCs w:val="22"/>
        </w:rPr>
        <w:t xml:space="preserve"> discapacidad</w:t>
      </w:r>
      <w:r w:rsidR="0005298F" w:rsidRPr="00C761EF">
        <w:rPr>
          <w:rFonts w:ascii="Unna" w:hAnsi="Unna" w:cs="Arial"/>
          <w:color w:val="000000"/>
          <w:sz w:val="22"/>
          <w:szCs w:val="22"/>
        </w:rPr>
        <w:t>.</w:t>
      </w:r>
      <w:r w:rsidR="002D0A0D" w:rsidRPr="00C761EF">
        <w:rPr>
          <w:rFonts w:ascii="Unna" w:hAnsi="Unna" w:cs="Arial"/>
          <w:color w:val="000000"/>
          <w:sz w:val="22"/>
          <w:szCs w:val="22"/>
        </w:rPr>
        <w:t xml:space="preserve"> </w:t>
      </w:r>
      <w:r w:rsidR="000B07DD" w:rsidRPr="00C761EF">
        <w:rPr>
          <w:rFonts w:ascii="Unna" w:hAnsi="Unna" w:cs="Arial"/>
          <w:color w:val="000000"/>
          <w:sz w:val="22"/>
          <w:szCs w:val="22"/>
        </w:rPr>
        <w:t xml:space="preserve">Por </w:t>
      </w:r>
      <w:r w:rsidR="004B1062" w:rsidRPr="00C761EF">
        <w:rPr>
          <w:rFonts w:ascii="Unna" w:hAnsi="Unna" w:cs="Arial"/>
          <w:color w:val="000000"/>
          <w:sz w:val="22"/>
          <w:szCs w:val="22"/>
        </w:rPr>
        <w:t>ejemplo</w:t>
      </w:r>
      <w:r w:rsidR="000B07DD" w:rsidRPr="00C761EF">
        <w:rPr>
          <w:rFonts w:ascii="Unna" w:hAnsi="Unna" w:cs="Arial"/>
          <w:color w:val="000000"/>
          <w:sz w:val="22"/>
          <w:szCs w:val="22"/>
        </w:rPr>
        <w:t xml:space="preserve">, </w:t>
      </w:r>
      <w:r w:rsidR="004B1062" w:rsidRPr="00C761EF">
        <w:rPr>
          <w:rFonts w:ascii="Unna" w:hAnsi="Unna" w:cs="Arial"/>
          <w:color w:val="000000"/>
          <w:sz w:val="22"/>
          <w:szCs w:val="22"/>
        </w:rPr>
        <w:t>e</w:t>
      </w:r>
      <w:r w:rsidR="003C0BB8" w:rsidRPr="00C761EF">
        <w:rPr>
          <w:rFonts w:ascii="Unna" w:hAnsi="Unna" w:cs="Arial"/>
          <w:color w:val="000000"/>
          <w:sz w:val="22"/>
          <w:szCs w:val="22"/>
        </w:rPr>
        <w:t xml:space="preserve">n Uruguay </w:t>
      </w:r>
      <w:r w:rsidR="000B07DD" w:rsidRPr="00C761EF">
        <w:rPr>
          <w:rFonts w:ascii="Unna" w:hAnsi="Unna" w:cs="Arial"/>
          <w:color w:val="000000"/>
          <w:sz w:val="22"/>
          <w:szCs w:val="22"/>
        </w:rPr>
        <w:t xml:space="preserve">se ha implementado el </w:t>
      </w:r>
      <w:r w:rsidR="003C0BB8" w:rsidRPr="00C761EF">
        <w:rPr>
          <w:rFonts w:ascii="Unna" w:hAnsi="Unna" w:cs="Arial"/>
          <w:color w:val="000000"/>
          <w:sz w:val="22"/>
          <w:szCs w:val="22"/>
        </w:rPr>
        <w:t>empleo a tiempo parcial en l</w:t>
      </w:r>
      <w:r w:rsidR="000F300F" w:rsidRPr="00C761EF">
        <w:rPr>
          <w:rFonts w:ascii="Unna" w:hAnsi="Unna" w:cs="Arial"/>
          <w:color w:val="000000"/>
          <w:sz w:val="22"/>
          <w:szCs w:val="22"/>
        </w:rPr>
        <w:t xml:space="preserve">os sectores </w:t>
      </w:r>
      <w:r w:rsidR="003C0BB8" w:rsidRPr="00C761EF">
        <w:rPr>
          <w:rFonts w:ascii="Unna" w:hAnsi="Unna" w:cs="Arial"/>
          <w:color w:val="000000"/>
          <w:sz w:val="22"/>
          <w:szCs w:val="22"/>
        </w:rPr>
        <w:t>públic</w:t>
      </w:r>
      <w:r w:rsidR="000F300F" w:rsidRPr="00C761EF">
        <w:rPr>
          <w:rFonts w:ascii="Unna" w:hAnsi="Unna" w:cs="Arial"/>
          <w:color w:val="000000"/>
          <w:sz w:val="22"/>
          <w:szCs w:val="22"/>
        </w:rPr>
        <w:t>o</w:t>
      </w:r>
      <w:r w:rsidR="003C0BB8" w:rsidRPr="00C761EF">
        <w:rPr>
          <w:rFonts w:ascii="Unna" w:hAnsi="Unna" w:cs="Arial"/>
          <w:color w:val="000000"/>
          <w:sz w:val="22"/>
          <w:szCs w:val="22"/>
        </w:rPr>
        <w:t xml:space="preserve"> y privad</w:t>
      </w:r>
      <w:r w:rsidR="000F300F" w:rsidRPr="00C761EF">
        <w:rPr>
          <w:rFonts w:ascii="Unna" w:hAnsi="Unna" w:cs="Arial"/>
          <w:color w:val="000000"/>
          <w:sz w:val="22"/>
          <w:szCs w:val="22"/>
        </w:rPr>
        <w:t>o</w:t>
      </w:r>
      <w:r w:rsidR="003C0BB8" w:rsidRPr="00C761EF">
        <w:rPr>
          <w:rFonts w:ascii="Unna" w:hAnsi="Unna" w:cs="Arial"/>
          <w:color w:val="000000"/>
          <w:sz w:val="22"/>
          <w:szCs w:val="22"/>
        </w:rPr>
        <w:t>.</w:t>
      </w:r>
      <w:r w:rsidR="004676FB">
        <w:rPr>
          <w:rFonts w:ascii="ZWAdobeF" w:hAnsi="ZWAdobeF" w:cs="ZWAdobeF"/>
          <w:sz w:val="2"/>
          <w:szCs w:val="2"/>
        </w:rPr>
        <w:t>77F</w:t>
      </w:r>
      <w:r w:rsidR="003C0BB8" w:rsidRPr="00C761EF">
        <w:rPr>
          <w:rStyle w:val="Refdenotaalpie"/>
          <w:rFonts w:ascii="Unna" w:hAnsi="Unna" w:cs="Arial"/>
          <w:color w:val="000000"/>
          <w:sz w:val="22"/>
          <w:szCs w:val="22"/>
        </w:rPr>
        <w:footnoteReference w:id="78"/>
      </w:r>
    </w:p>
    <w:p w14:paraId="480C97D1" w14:textId="7352E1D8" w:rsidR="006C65FC" w:rsidRPr="00C761EF" w:rsidRDefault="00E163AA" w:rsidP="005C140A">
      <w:pPr>
        <w:pStyle w:val="SingleTxtG"/>
        <w:spacing w:after="0" w:line="276" w:lineRule="auto"/>
        <w:ind w:left="0" w:right="0" w:firstLine="567"/>
        <w:rPr>
          <w:rFonts w:ascii="Unna" w:hAnsi="Unna" w:cs="Arial"/>
          <w:sz w:val="22"/>
          <w:szCs w:val="22"/>
        </w:rPr>
      </w:pPr>
      <w:r w:rsidRPr="00C761EF">
        <w:rPr>
          <w:rFonts w:ascii="Unna" w:hAnsi="Unna" w:cs="Arial"/>
          <w:sz w:val="22"/>
          <w:szCs w:val="22"/>
        </w:rPr>
        <w:t xml:space="preserve">Otras </w:t>
      </w:r>
      <w:r w:rsidR="00D63588" w:rsidRPr="00C761EF">
        <w:rPr>
          <w:rFonts w:ascii="Unna" w:hAnsi="Unna" w:cs="Arial"/>
          <w:sz w:val="22"/>
          <w:szCs w:val="22"/>
        </w:rPr>
        <w:t xml:space="preserve">acciones que </w:t>
      </w:r>
      <w:r w:rsidR="0090719E" w:rsidRPr="00C761EF">
        <w:rPr>
          <w:rFonts w:ascii="Unna" w:hAnsi="Unna" w:cs="Arial"/>
          <w:sz w:val="22"/>
          <w:szCs w:val="22"/>
        </w:rPr>
        <w:t xml:space="preserve">han </w:t>
      </w:r>
      <w:r w:rsidR="007D0444" w:rsidRPr="00C761EF">
        <w:rPr>
          <w:rFonts w:ascii="Unna" w:hAnsi="Unna" w:cs="Arial"/>
          <w:sz w:val="22"/>
          <w:szCs w:val="22"/>
        </w:rPr>
        <w:t>implementa</w:t>
      </w:r>
      <w:r w:rsidR="0090719E" w:rsidRPr="00C761EF">
        <w:rPr>
          <w:rFonts w:ascii="Unna" w:hAnsi="Unna" w:cs="Arial"/>
          <w:sz w:val="22"/>
          <w:szCs w:val="22"/>
        </w:rPr>
        <w:t xml:space="preserve">do </w:t>
      </w:r>
      <w:r w:rsidR="007D0444" w:rsidRPr="00C761EF">
        <w:rPr>
          <w:rFonts w:ascii="Unna" w:hAnsi="Unna" w:cs="Arial"/>
          <w:sz w:val="22"/>
          <w:szCs w:val="22"/>
        </w:rPr>
        <w:t xml:space="preserve">los Estados </w:t>
      </w:r>
      <w:r w:rsidR="005B2552" w:rsidRPr="00C761EF">
        <w:rPr>
          <w:rFonts w:ascii="Unna" w:hAnsi="Unna" w:cs="Arial"/>
          <w:sz w:val="22"/>
          <w:szCs w:val="22"/>
        </w:rPr>
        <w:t xml:space="preserve">en favor de las personas con </w:t>
      </w:r>
      <w:r w:rsidR="005B349F" w:rsidRPr="00C761EF">
        <w:rPr>
          <w:rFonts w:ascii="Unna" w:hAnsi="Unna" w:cs="Arial"/>
          <w:sz w:val="22"/>
          <w:szCs w:val="22"/>
        </w:rPr>
        <w:t xml:space="preserve">discapacidad </w:t>
      </w:r>
      <w:r w:rsidR="00A658DA" w:rsidRPr="00C761EF">
        <w:rPr>
          <w:rFonts w:ascii="Unna" w:hAnsi="Unna" w:cs="Arial"/>
          <w:sz w:val="22"/>
          <w:szCs w:val="22"/>
        </w:rPr>
        <w:t xml:space="preserve">para garantizar su </w:t>
      </w:r>
      <w:r w:rsidR="00637B01" w:rsidRPr="00C761EF">
        <w:rPr>
          <w:rFonts w:ascii="Unna" w:hAnsi="Unna" w:cs="Arial"/>
          <w:sz w:val="22"/>
          <w:szCs w:val="22"/>
        </w:rPr>
        <w:t>derecho a la inclusión laboral son</w:t>
      </w:r>
      <w:r w:rsidR="006C65FC" w:rsidRPr="00C761EF">
        <w:rPr>
          <w:rFonts w:ascii="Unna" w:hAnsi="Unna" w:cs="Arial"/>
          <w:sz w:val="22"/>
          <w:szCs w:val="22"/>
        </w:rPr>
        <w:t xml:space="preserve"> las siguientes: </w:t>
      </w:r>
    </w:p>
    <w:p w14:paraId="76A16CD9" w14:textId="7B31063C" w:rsidR="00DA0A20" w:rsidRPr="00C761EF" w:rsidRDefault="00005A7F" w:rsidP="005C140A">
      <w:pPr>
        <w:pStyle w:val="SingleTxtG"/>
        <w:numPr>
          <w:ilvl w:val="0"/>
          <w:numId w:val="10"/>
        </w:numPr>
        <w:spacing w:after="0" w:line="276" w:lineRule="auto"/>
        <w:ind w:left="993" w:right="0" w:hanging="284"/>
        <w:rPr>
          <w:rFonts w:ascii="Unna" w:hAnsi="Unna" w:cs="Arial"/>
          <w:sz w:val="22"/>
          <w:szCs w:val="22"/>
        </w:rPr>
      </w:pPr>
      <w:r w:rsidRPr="00C761EF">
        <w:rPr>
          <w:rFonts w:ascii="Unna" w:hAnsi="Unna" w:cs="Arial"/>
          <w:b/>
          <w:sz w:val="22"/>
          <w:szCs w:val="22"/>
        </w:rPr>
        <w:t>Empleo</w:t>
      </w:r>
      <w:r w:rsidR="00D422B0" w:rsidRPr="00C761EF">
        <w:rPr>
          <w:rFonts w:ascii="Unna" w:hAnsi="Unna" w:cs="Arial"/>
          <w:b/>
          <w:sz w:val="22"/>
          <w:szCs w:val="22"/>
        </w:rPr>
        <w:t xml:space="preserve"> protegido que </w:t>
      </w:r>
      <w:r w:rsidR="00AA0568" w:rsidRPr="00C761EF">
        <w:rPr>
          <w:rFonts w:ascii="Unna" w:hAnsi="Unna" w:cs="Arial"/>
          <w:b/>
          <w:sz w:val="22"/>
          <w:szCs w:val="22"/>
        </w:rPr>
        <w:t xml:space="preserve">consiste en </w:t>
      </w:r>
      <w:r w:rsidR="006C65FC" w:rsidRPr="00C761EF">
        <w:rPr>
          <w:rFonts w:ascii="Unna" w:hAnsi="Unna" w:cs="Arial"/>
          <w:b/>
          <w:sz w:val="22"/>
          <w:szCs w:val="22"/>
        </w:rPr>
        <w:t xml:space="preserve">la prestación del servicio subordinado </w:t>
      </w:r>
      <w:r w:rsidR="00FA1667" w:rsidRPr="00C761EF">
        <w:rPr>
          <w:rFonts w:ascii="Unna" w:hAnsi="Unna" w:cs="Arial"/>
          <w:b/>
          <w:sz w:val="22"/>
          <w:szCs w:val="22"/>
        </w:rPr>
        <w:t>en un sector segregado del centro de trabajo o en un lugar especial asignado a las personas con</w:t>
      </w:r>
      <w:r w:rsidR="00AB6CD0" w:rsidRPr="00C761EF">
        <w:rPr>
          <w:rFonts w:ascii="Unna" w:hAnsi="Unna" w:cs="Arial"/>
          <w:b/>
          <w:sz w:val="22"/>
          <w:szCs w:val="22"/>
        </w:rPr>
        <w:t xml:space="preserve"> discapacidad</w:t>
      </w:r>
      <w:r w:rsidR="00FA1667" w:rsidRPr="00C761EF">
        <w:rPr>
          <w:rFonts w:ascii="Unna" w:hAnsi="Unna" w:cs="Arial"/>
          <w:b/>
          <w:sz w:val="22"/>
          <w:szCs w:val="22"/>
        </w:rPr>
        <w:t>.</w:t>
      </w:r>
      <w:r w:rsidR="00FA1667" w:rsidRPr="00C761EF">
        <w:rPr>
          <w:rFonts w:ascii="Unna" w:hAnsi="Unna" w:cs="Arial"/>
          <w:sz w:val="22"/>
          <w:szCs w:val="22"/>
        </w:rPr>
        <w:t xml:space="preserve"> </w:t>
      </w:r>
      <w:r w:rsidR="00CF2CAB" w:rsidRPr="00C761EF">
        <w:rPr>
          <w:rFonts w:ascii="Unna" w:hAnsi="Unna" w:cs="Arial"/>
          <w:sz w:val="22"/>
          <w:szCs w:val="22"/>
        </w:rPr>
        <w:t xml:space="preserve">La implementación de estos espacios </w:t>
      </w:r>
      <w:r w:rsidR="002A4D32" w:rsidRPr="00C761EF">
        <w:rPr>
          <w:rFonts w:ascii="Unna" w:hAnsi="Unna" w:cs="Arial"/>
          <w:sz w:val="22"/>
          <w:szCs w:val="22"/>
        </w:rPr>
        <w:t>es un tema controversial</w:t>
      </w:r>
      <w:r w:rsidR="002679ED" w:rsidRPr="00C761EF">
        <w:rPr>
          <w:rFonts w:ascii="Unna" w:hAnsi="Unna" w:cs="Arial"/>
          <w:sz w:val="22"/>
          <w:szCs w:val="22"/>
        </w:rPr>
        <w:t>,</w:t>
      </w:r>
      <w:r w:rsidR="002A4D32" w:rsidRPr="00C761EF">
        <w:rPr>
          <w:rFonts w:ascii="Unna" w:hAnsi="Unna" w:cs="Arial"/>
          <w:sz w:val="22"/>
          <w:szCs w:val="22"/>
        </w:rPr>
        <w:t xml:space="preserve"> </w:t>
      </w:r>
      <w:r w:rsidR="00CF2CAB" w:rsidRPr="00C761EF">
        <w:rPr>
          <w:rFonts w:ascii="Unna" w:hAnsi="Unna" w:cs="Arial"/>
          <w:sz w:val="22"/>
          <w:szCs w:val="22"/>
        </w:rPr>
        <w:t xml:space="preserve">porque existen partidarios </w:t>
      </w:r>
      <w:r w:rsidRPr="00C761EF">
        <w:rPr>
          <w:rFonts w:ascii="Unna" w:hAnsi="Unna" w:cs="Arial"/>
          <w:sz w:val="22"/>
          <w:szCs w:val="22"/>
        </w:rPr>
        <w:t xml:space="preserve">a </w:t>
      </w:r>
      <w:r w:rsidR="00CF2CAB" w:rsidRPr="00C761EF">
        <w:rPr>
          <w:rFonts w:ascii="Unna" w:hAnsi="Unna" w:cs="Arial"/>
          <w:sz w:val="22"/>
          <w:szCs w:val="22"/>
        </w:rPr>
        <w:t xml:space="preserve">favor de su establecimiento </w:t>
      </w:r>
      <w:r w:rsidR="002A4D32" w:rsidRPr="00C761EF">
        <w:rPr>
          <w:rFonts w:ascii="Unna" w:hAnsi="Unna" w:cs="Arial"/>
          <w:sz w:val="22"/>
          <w:szCs w:val="22"/>
        </w:rPr>
        <w:t xml:space="preserve">como lugares adecuados para </w:t>
      </w:r>
      <w:r w:rsidR="002273C9" w:rsidRPr="00C761EF">
        <w:rPr>
          <w:rFonts w:ascii="Unna" w:hAnsi="Unna" w:cs="Arial"/>
          <w:sz w:val="22"/>
          <w:szCs w:val="22"/>
        </w:rPr>
        <w:t xml:space="preserve">cubrir los </w:t>
      </w:r>
      <w:r w:rsidR="002A4D32" w:rsidRPr="00C761EF">
        <w:rPr>
          <w:rFonts w:ascii="Unna" w:hAnsi="Unna" w:cs="Arial"/>
          <w:sz w:val="22"/>
          <w:szCs w:val="22"/>
        </w:rPr>
        <w:t>requerimientos</w:t>
      </w:r>
      <w:r w:rsidR="002273C9" w:rsidRPr="00C761EF">
        <w:rPr>
          <w:rFonts w:ascii="Unna" w:hAnsi="Unna" w:cs="Arial"/>
          <w:sz w:val="22"/>
          <w:szCs w:val="22"/>
        </w:rPr>
        <w:t xml:space="preserve"> y necesidades</w:t>
      </w:r>
      <w:r w:rsidR="002A4D32" w:rsidRPr="00C761EF">
        <w:rPr>
          <w:rFonts w:ascii="Unna" w:hAnsi="Unna" w:cs="Arial"/>
          <w:sz w:val="22"/>
          <w:szCs w:val="22"/>
        </w:rPr>
        <w:t xml:space="preserve"> de las personas con</w:t>
      </w:r>
      <w:r w:rsidR="00AB6CD0" w:rsidRPr="00C761EF">
        <w:rPr>
          <w:rFonts w:ascii="Unna" w:hAnsi="Unna" w:cs="Arial"/>
          <w:sz w:val="22"/>
          <w:szCs w:val="22"/>
        </w:rPr>
        <w:t xml:space="preserve"> discapacidad</w:t>
      </w:r>
      <w:r w:rsidRPr="00C761EF">
        <w:rPr>
          <w:rFonts w:ascii="Unna" w:hAnsi="Unna" w:cs="Arial"/>
          <w:sz w:val="22"/>
          <w:szCs w:val="22"/>
        </w:rPr>
        <w:t>.</w:t>
      </w:r>
      <w:r w:rsidR="00CF2CAB" w:rsidRPr="00C761EF">
        <w:rPr>
          <w:rFonts w:ascii="Unna" w:hAnsi="Unna" w:cs="Arial"/>
          <w:sz w:val="22"/>
          <w:szCs w:val="22"/>
        </w:rPr>
        <w:t xml:space="preserve"> </w:t>
      </w:r>
      <w:r w:rsidRPr="00C761EF">
        <w:rPr>
          <w:rFonts w:ascii="Unna" w:hAnsi="Unna" w:cs="Arial"/>
          <w:sz w:val="22"/>
          <w:szCs w:val="22"/>
        </w:rPr>
        <w:t>M</w:t>
      </w:r>
      <w:r w:rsidR="00CF2CAB" w:rsidRPr="00C761EF">
        <w:rPr>
          <w:rFonts w:ascii="Unna" w:hAnsi="Unna" w:cs="Arial"/>
          <w:sz w:val="22"/>
          <w:szCs w:val="22"/>
        </w:rPr>
        <w:t>ientras</w:t>
      </w:r>
      <w:r w:rsidRPr="00C761EF">
        <w:rPr>
          <w:rFonts w:ascii="Unna" w:hAnsi="Unna" w:cs="Arial"/>
          <w:sz w:val="22"/>
          <w:szCs w:val="22"/>
        </w:rPr>
        <w:t xml:space="preserve">, </w:t>
      </w:r>
      <w:r w:rsidR="00CF2CAB" w:rsidRPr="00C761EF">
        <w:rPr>
          <w:rFonts w:ascii="Unna" w:hAnsi="Unna" w:cs="Arial"/>
          <w:sz w:val="22"/>
          <w:szCs w:val="22"/>
        </w:rPr>
        <w:t xml:space="preserve">sus detractores </w:t>
      </w:r>
      <w:r w:rsidR="002A4D32" w:rsidRPr="00C761EF">
        <w:rPr>
          <w:rFonts w:ascii="Unna" w:hAnsi="Unna" w:cs="Arial"/>
          <w:sz w:val="22"/>
          <w:szCs w:val="22"/>
        </w:rPr>
        <w:t xml:space="preserve">sostienen que </w:t>
      </w:r>
      <w:r w:rsidR="00AA0568" w:rsidRPr="00C761EF">
        <w:rPr>
          <w:rFonts w:ascii="Unna" w:hAnsi="Unna" w:cs="Arial"/>
          <w:sz w:val="22"/>
          <w:szCs w:val="22"/>
        </w:rPr>
        <w:t xml:space="preserve">segregan a </w:t>
      </w:r>
      <w:r w:rsidR="002A4D32" w:rsidRPr="00C761EF">
        <w:rPr>
          <w:rFonts w:ascii="Unna" w:hAnsi="Unna" w:cs="Arial"/>
          <w:sz w:val="22"/>
          <w:szCs w:val="22"/>
        </w:rPr>
        <w:t xml:space="preserve">sus usuarios </w:t>
      </w:r>
      <w:r w:rsidR="0091239B" w:rsidRPr="00C761EF">
        <w:rPr>
          <w:rFonts w:ascii="Unna" w:hAnsi="Unna" w:cs="Arial"/>
          <w:sz w:val="22"/>
          <w:szCs w:val="22"/>
        </w:rPr>
        <w:t xml:space="preserve">y limitan sus posibilidades de ingresar al mercado laboral competitivo. </w:t>
      </w:r>
      <w:r w:rsidR="00561118" w:rsidRPr="00C761EF">
        <w:rPr>
          <w:rFonts w:ascii="Unna" w:hAnsi="Unna" w:cs="Arial"/>
          <w:sz w:val="22"/>
          <w:szCs w:val="22"/>
        </w:rPr>
        <w:t xml:space="preserve">Este tipo de empleo se ha implementado en </w:t>
      </w:r>
      <w:r w:rsidR="004B1062" w:rsidRPr="00C761EF">
        <w:rPr>
          <w:rFonts w:ascii="Unna" w:hAnsi="Unna" w:cs="Arial"/>
          <w:sz w:val="22"/>
          <w:szCs w:val="22"/>
        </w:rPr>
        <w:t>Bolivia, Brasil, Chile, Costa Rica, Ecuador, Guatemala, Honduras, México, Nicaragua, Panamá, Paraguay, Uruguay y</w:t>
      </w:r>
      <w:r w:rsidR="005C140A">
        <w:rPr>
          <w:rFonts w:ascii="Unna" w:hAnsi="Unna" w:cs="Arial"/>
          <w:sz w:val="22"/>
          <w:szCs w:val="22"/>
        </w:rPr>
        <w:t> </w:t>
      </w:r>
      <w:r w:rsidR="004B1062" w:rsidRPr="00C761EF">
        <w:rPr>
          <w:rFonts w:ascii="Unna" w:hAnsi="Unna" w:cs="Arial"/>
          <w:sz w:val="22"/>
          <w:szCs w:val="22"/>
        </w:rPr>
        <w:t xml:space="preserve">Venezuela. </w:t>
      </w:r>
    </w:p>
    <w:p w14:paraId="2A530383" w14:textId="61B8927D" w:rsidR="001D16B2" w:rsidRPr="00C761EF" w:rsidRDefault="00005A7F" w:rsidP="005C140A">
      <w:pPr>
        <w:pStyle w:val="SingleTxtG"/>
        <w:numPr>
          <w:ilvl w:val="0"/>
          <w:numId w:val="10"/>
        </w:numPr>
        <w:spacing w:after="0" w:line="276" w:lineRule="auto"/>
        <w:ind w:left="993" w:right="0" w:hanging="284"/>
        <w:rPr>
          <w:rFonts w:ascii="Unna" w:hAnsi="Unna" w:cs="Arial"/>
          <w:sz w:val="22"/>
          <w:szCs w:val="22"/>
        </w:rPr>
      </w:pPr>
      <w:r w:rsidRPr="00C761EF">
        <w:rPr>
          <w:rFonts w:ascii="Unna" w:hAnsi="Unna" w:cs="Arial"/>
          <w:b/>
          <w:sz w:val="22"/>
          <w:szCs w:val="22"/>
        </w:rPr>
        <w:t>C</w:t>
      </w:r>
      <w:r w:rsidR="00DA0A20" w:rsidRPr="00C761EF">
        <w:rPr>
          <w:rFonts w:ascii="Unna" w:hAnsi="Unna" w:cs="Arial"/>
          <w:b/>
          <w:sz w:val="22"/>
          <w:szCs w:val="22"/>
        </w:rPr>
        <w:t>obertura</w:t>
      </w:r>
      <w:r w:rsidR="00FB44F0" w:rsidRPr="00C761EF">
        <w:rPr>
          <w:rFonts w:ascii="Unna" w:hAnsi="Unna" w:cs="Arial"/>
          <w:b/>
          <w:sz w:val="22"/>
          <w:szCs w:val="22"/>
        </w:rPr>
        <w:t xml:space="preserve"> por tiempo limitado de</w:t>
      </w:r>
      <w:r w:rsidR="00DA0A20" w:rsidRPr="00C761EF">
        <w:rPr>
          <w:rFonts w:ascii="Unna" w:hAnsi="Unna" w:cs="Arial"/>
          <w:b/>
          <w:sz w:val="22"/>
          <w:szCs w:val="22"/>
        </w:rPr>
        <w:t xml:space="preserve"> las prestaciones por discapacidad</w:t>
      </w:r>
      <w:r w:rsidRPr="00C761EF">
        <w:rPr>
          <w:rFonts w:ascii="Unna" w:hAnsi="Unna" w:cs="Arial"/>
          <w:sz w:val="22"/>
          <w:szCs w:val="22"/>
        </w:rPr>
        <w:t>.</w:t>
      </w:r>
      <w:r w:rsidR="00DA0A20" w:rsidRPr="00C761EF">
        <w:rPr>
          <w:rFonts w:ascii="Unna" w:hAnsi="Unna" w:cs="Arial"/>
          <w:sz w:val="22"/>
          <w:szCs w:val="22"/>
        </w:rPr>
        <w:t xml:space="preserve"> </w:t>
      </w:r>
      <w:r w:rsidR="00206DFB" w:rsidRPr="00C761EF">
        <w:rPr>
          <w:rFonts w:ascii="Unna" w:hAnsi="Unna" w:cs="Arial"/>
          <w:sz w:val="22"/>
          <w:szCs w:val="22"/>
        </w:rPr>
        <w:t xml:space="preserve">En los países latinoamericanos y sudamericanos se otorgan </w:t>
      </w:r>
      <w:r w:rsidR="009A76A0" w:rsidRPr="00C761EF">
        <w:rPr>
          <w:rFonts w:ascii="Unna" w:hAnsi="Unna" w:cs="Arial"/>
          <w:sz w:val="22"/>
          <w:szCs w:val="22"/>
        </w:rPr>
        <w:t xml:space="preserve">las </w:t>
      </w:r>
      <w:r w:rsidR="00206DFB" w:rsidRPr="00C761EF">
        <w:rPr>
          <w:rFonts w:ascii="Unna" w:hAnsi="Unna" w:cs="Arial"/>
          <w:sz w:val="22"/>
          <w:szCs w:val="22"/>
        </w:rPr>
        <w:t xml:space="preserve">prestaciones (en dinero y en especie) por </w:t>
      </w:r>
      <w:r w:rsidR="00F20117" w:rsidRPr="00C761EF">
        <w:rPr>
          <w:rFonts w:ascii="Unna" w:hAnsi="Unna" w:cs="Arial"/>
          <w:sz w:val="22"/>
          <w:szCs w:val="22"/>
        </w:rPr>
        <w:t xml:space="preserve">invalidez o por </w:t>
      </w:r>
      <w:r w:rsidR="00206DFB" w:rsidRPr="00C761EF">
        <w:rPr>
          <w:rFonts w:ascii="Unna" w:hAnsi="Unna" w:cs="Arial"/>
          <w:sz w:val="22"/>
          <w:szCs w:val="22"/>
        </w:rPr>
        <w:t xml:space="preserve">riesgos </w:t>
      </w:r>
      <w:r w:rsidRPr="00C761EF">
        <w:rPr>
          <w:rFonts w:ascii="Unna" w:hAnsi="Unna" w:cs="Arial"/>
          <w:sz w:val="22"/>
          <w:szCs w:val="22"/>
        </w:rPr>
        <w:t>laborales</w:t>
      </w:r>
      <w:r w:rsidR="00206DFB" w:rsidRPr="00C761EF">
        <w:rPr>
          <w:rFonts w:ascii="Unna" w:hAnsi="Unna" w:cs="Arial"/>
          <w:sz w:val="22"/>
          <w:szCs w:val="22"/>
        </w:rPr>
        <w:t xml:space="preserve"> cuando la discapacidad es resultado de un accidente o enfermedad de</w:t>
      </w:r>
      <w:r w:rsidRPr="00C761EF">
        <w:rPr>
          <w:rFonts w:ascii="Unna" w:hAnsi="Unna" w:cs="Arial"/>
          <w:sz w:val="22"/>
          <w:szCs w:val="22"/>
        </w:rPr>
        <w:t>l trabajo</w:t>
      </w:r>
      <w:r w:rsidR="00F20117" w:rsidRPr="00C761EF">
        <w:rPr>
          <w:rFonts w:ascii="Unna" w:hAnsi="Unna" w:cs="Arial"/>
          <w:sz w:val="22"/>
          <w:szCs w:val="22"/>
        </w:rPr>
        <w:t xml:space="preserve">. La cobertura de ambos derechos prestacionales se realiza para evitar </w:t>
      </w:r>
      <w:r w:rsidR="00424663" w:rsidRPr="00C761EF">
        <w:rPr>
          <w:rFonts w:ascii="Unna" w:hAnsi="Unna" w:cs="Arial"/>
          <w:sz w:val="22"/>
          <w:szCs w:val="22"/>
        </w:rPr>
        <w:t xml:space="preserve">poner en riesgo la existencia y subsistencia de </w:t>
      </w:r>
      <w:r w:rsidR="000C5D6E" w:rsidRPr="00C761EF">
        <w:rPr>
          <w:rFonts w:ascii="Unna" w:hAnsi="Unna" w:cs="Arial"/>
          <w:sz w:val="22"/>
          <w:szCs w:val="22"/>
        </w:rPr>
        <w:t>sus</w:t>
      </w:r>
      <w:r w:rsidR="00CA2B84" w:rsidRPr="00C761EF">
        <w:rPr>
          <w:rFonts w:ascii="Unna" w:hAnsi="Unna" w:cs="Arial"/>
          <w:sz w:val="22"/>
          <w:szCs w:val="22"/>
        </w:rPr>
        <w:t xml:space="preserve"> destinatarios y</w:t>
      </w:r>
      <w:r w:rsidR="000C5D6E" w:rsidRPr="00C761EF">
        <w:rPr>
          <w:rFonts w:ascii="Unna" w:hAnsi="Unna" w:cs="Arial"/>
          <w:sz w:val="22"/>
          <w:szCs w:val="22"/>
        </w:rPr>
        <w:t xml:space="preserve"> </w:t>
      </w:r>
      <w:r w:rsidR="00821C04" w:rsidRPr="00C761EF">
        <w:rPr>
          <w:rFonts w:ascii="Unna" w:hAnsi="Unna" w:cs="Arial"/>
          <w:sz w:val="22"/>
          <w:szCs w:val="22"/>
        </w:rPr>
        <w:t>beneficiarios</w:t>
      </w:r>
      <w:r w:rsidR="00F20117" w:rsidRPr="00C761EF">
        <w:rPr>
          <w:rFonts w:ascii="Unna" w:hAnsi="Unna" w:cs="Arial"/>
          <w:sz w:val="22"/>
          <w:szCs w:val="22"/>
        </w:rPr>
        <w:t xml:space="preserve"> legales. </w:t>
      </w:r>
    </w:p>
    <w:p w14:paraId="5962B3AE" w14:textId="00D8BFD9" w:rsidR="00FE0175" w:rsidRPr="00C761EF" w:rsidRDefault="00005A7F" w:rsidP="005C140A">
      <w:pPr>
        <w:pStyle w:val="SingleTxtG"/>
        <w:numPr>
          <w:ilvl w:val="0"/>
          <w:numId w:val="10"/>
        </w:numPr>
        <w:spacing w:after="0" w:line="276" w:lineRule="auto"/>
        <w:ind w:left="993" w:right="0" w:hanging="284"/>
        <w:rPr>
          <w:rFonts w:ascii="Unna" w:hAnsi="Unna" w:cs="Arial"/>
          <w:sz w:val="22"/>
          <w:szCs w:val="22"/>
        </w:rPr>
      </w:pPr>
      <w:r w:rsidRPr="00C761EF">
        <w:rPr>
          <w:rFonts w:ascii="Unna" w:hAnsi="Unna" w:cs="Arial"/>
          <w:b/>
          <w:sz w:val="22"/>
          <w:szCs w:val="22"/>
        </w:rPr>
        <w:t>S</w:t>
      </w:r>
      <w:r w:rsidR="001D16B2" w:rsidRPr="00C761EF">
        <w:rPr>
          <w:rFonts w:ascii="Unna" w:hAnsi="Unna" w:cs="Arial"/>
          <w:b/>
          <w:sz w:val="22"/>
          <w:szCs w:val="22"/>
        </w:rPr>
        <w:t>ensibiliza</w:t>
      </w:r>
      <w:r w:rsidR="007E07F4" w:rsidRPr="00C761EF">
        <w:rPr>
          <w:rFonts w:ascii="Unna" w:hAnsi="Unna" w:cs="Arial"/>
          <w:b/>
          <w:sz w:val="22"/>
          <w:szCs w:val="22"/>
        </w:rPr>
        <w:t>ción de</w:t>
      </w:r>
      <w:r w:rsidR="001D16B2" w:rsidRPr="00C761EF">
        <w:rPr>
          <w:rFonts w:ascii="Unna" w:hAnsi="Unna" w:cs="Arial"/>
          <w:b/>
          <w:sz w:val="22"/>
          <w:szCs w:val="22"/>
        </w:rPr>
        <w:t xml:space="preserve"> las empresas sobre el empleo de las personas con discapacidad</w:t>
      </w:r>
      <w:r w:rsidR="002273C9" w:rsidRPr="00C761EF">
        <w:rPr>
          <w:rFonts w:ascii="Unna" w:hAnsi="Unna" w:cs="Arial"/>
          <w:b/>
          <w:sz w:val="22"/>
          <w:szCs w:val="22"/>
        </w:rPr>
        <w:t>.</w:t>
      </w:r>
      <w:r w:rsidR="002273C9" w:rsidRPr="00C761EF">
        <w:rPr>
          <w:rFonts w:ascii="Unna" w:hAnsi="Unna" w:cs="Arial"/>
          <w:sz w:val="22"/>
          <w:szCs w:val="22"/>
        </w:rPr>
        <w:t xml:space="preserve"> Esta estrategia en los países latinoamericanos y sudamericanos se </w:t>
      </w:r>
      <w:r w:rsidR="00A211F3" w:rsidRPr="00C761EF">
        <w:rPr>
          <w:rFonts w:ascii="Unna" w:hAnsi="Unna" w:cs="Arial"/>
          <w:sz w:val="22"/>
          <w:szCs w:val="22"/>
        </w:rPr>
        <w:t>ha llevado a cabo a través de la elaboración y difusión de diversos</w:t>
      </w:r>
      <w:r w:rsidR="001D16B2" w:rsidRPr="00C761EF">
        <w:rPr>
          <w:rFonts w:ascii="Unna" w:hAnsi="Unna" w:cs="Arial"/>
          <w:sz w:val="22"/>
          <w:szCs w:val="22"/>
        </w:rPr>
        <w:t xml:space="preserve"> </w:t>
      </w:r>
      <w:r w:rsidR="00A211F3" w:rsidRPr="00C761EF">
        <w:rPr>
          <w:rFonts w:ascii="Unna" w:hAnsi="Unna" w:cs="Arial"/>
          <w:sz w:val="22"/>
          <w:szCs w:val="22"/>
        </w:rPr>
        <w:t xml:space="preserve">productos </w:t>
      </w:r>
      <w:r w:rsidR="001D16B2" w:rsidRPr="00C761EF">
        <w:rPr>
          <w:rFonts w:ascii="Unna" w:hAnsi="Unna" w:cs="Arial"/>
          <w:sz w:val="22"/>
          <w:szCs w:val="22"/>
        </w:rPr>
        <w:t>(carteles, folletos</w:t>
      </w:r>
      <w:r w:rsidR="00A211F3" w:rsidRPr="00C761EF">
        <w:rPr>
          <w:rFonts w:ascii="Unna" w:hAnsi="Unna" w:cs="Arial"/>
          <w:sz w:val="22"/>
          <w:szCs w:val="22"/>
        </w:rPr>
        <w:t xml:space="preserve">, </w:t>
      </w:r>
      <w:r w:rsidR="001D16B2" w:rsidRPr="00C761EF">
        <w:rPr>
          <w:rFonts w:ascii="Unna" w:hAnsi="Unna" w:cs="Arial"/>
          <w:sz w:val="22"/>
          <w:szCs w:val="22"/>
        </w:rPr>
        <w:t>fichas</w:t>
      </w:r>
      <w:r w:rsidR="00A211F3" w:rsidRPr="00C761EF">
        <w:rPr>
          <w:rFonts w:ascii="Unna" w:hAnsi="Unna" w:cs="Arial"/>
          <w:sz w:val="22"/>
          <w:szCs w:val="22"/>
        </w:rPr>
        <w:t xml:space="preserve">, promocionales, por citar algunos ejemplos) que </w:t>
      </w:r>
      <w:r w:rsidR="001D16B2" w:rsidRPr="00C761EF">
        <w:rPr>
          <w:rFonts w:ascii="Unna" w:hAnsi="Unna" w:cs="Arial"/>
          <w:sz w:val="22"/>
          <w:szCs w:val="22"/>
        </w:rPr>
        <w:t>prom</w:t>
      </w:r>
      <w:r w:rsidR="00A211F3" w:rsidRPr="00C761EF">
        <w:rPr>
          <w:rFonts w:ascii="Unna" w:hAnsi="Unna" w:cs="Arial"/>
          <w:sz w:val="22"/>
          <w:szCs w:val="22"/>
        </w:rPr>
        <w:t>ueven el derecho a</w:t>
      </w:r>
      <w:r w:rsidR="001D16B2" w:rsidRPr="00C761EF">
        <w:rPr>
          <w:rFonts w:ascii="Unna" w:hAnsi="Unna" w:cs="Arial"/>
          <w:sz w:val="22"/>
          <w:szCs w:val="22"/>
        </w:rPr>
        <w:t xml:space="preserve"> la igualdad de oportunidades laborales para las personas con </w:t>
      </w:r>
      <w:r w:rsidR="00AB6CD0" w:rsidRPr="00C761EF">
        <w:rPr>
          <w:rFonts w:ascii="Unna" w:hAnsi="Unna" w:cs="Arial"/>
          <w:sz w:val="22"/>
          <w:szCs w:val="22"/>
        </w:rPr>
        <w:t xml:space="preserve">discapacidad </w:t>
      </w:r>
      <w:r w:rsidR="00A211F3" w:rsidRPr="00C761EF">
        <w:rPr>
          <w:rFonts w:ascii="Unna" w:hAnsi="Unna" w:cs="Arial"/>
          <w:sz w:val="22"/>
          <w:szCs w:val="22"/>
        </w:rPr>
        <w:t xml:space="preserve">y </w:t>
      </w:r>
      <w:r w:rsidR="009E5947" w:rsidRPr="00C761EF">
        <w:rPr>
          <w:rFonts w:ascii="Unna" w:hAnsi="Unna" w:cs="Arial"/>
          <w:sz w:val="22"/>
          <w:szCs w:val="22"/>
        </w:rPr>
        <w:t xml:space="preserve">pretenden erradicar </w:t>
      </w:r>
      <w:r w:rsidR="00A211F3" w:rsidRPr="00C761EF">
        <w:rPr>
          <w:rFonts w:ascii="Unna" w:hAnsi="Unna" w:cs="Arial"/>
          <w:sz w:val="22"/>
          <w:szCs w:val="22"/>
        </w:rPr>
        <w:t>la discriminación en el empleo apoyada en la</w:t>
      </w:r>
      <w:r w:rsidR="009E5947" w:rsidRPr="00C761EF">
        <w:rPr>
          <w:rFonts w:ascii="Unna" w:hAnsi="Unna" w:cs="Arial"/>
          <w:sz w:val="22"/>
          <w:szCs w:val="22"/>
        </w:rPr>
        <w:t xml:space="preserve"> categoría sospechosa de la discapacidad. </w:t>
      </w:r>
      <w:r w:rsidR="00A211F3" w:rsidRPr="00C761EF">
        <w:rPr>
          <w:rFonts w:ascii="Unna" w:hAnsi="Unna" w:cs="Arial"/>
          <w:sz w:val="22"/>
          <w:szCs w:val="22"/>
        </w:rPr>
        <w:t xml:space="preserve"> </w:t>
      </w:r>
    </w:p>
    <w:p w14:paraId="0847C274" w14:textId="40D3AC96" w:rsidR="007E07F4" w:rsidRPr="00C761EF" w:rsidRDefault="00005A7F" w:rsidP="005C140A">
      <w:pPr>
        <w:pStyle w:val="SingleTxtG"/>
        <w:numPr>
          <w:ilvl w:val="0"/>
          <w:numId w:val="10"/>
        </w:numPr>
        <w:spacing w:after="0" w:line="276" w:lineRule="auto"/>
        <w:ind w:left="993" w:right="0" w:hanging="284"/>
        <w:rPr>
          <w:rFonts w:ascii="Unna" w:hAnsi="Unna" w:cs="Arial"/>
          <w:sz w:val="22"/>
          <w:szCs w:val="22"/>
        </w:rPr>
      </w:pPr>
      <w:r w:rsidRPr="00C761EF">
        <w:rPr>
          <w:rFonts w:ascii="Unna" w:hAnsi="Unna" w:cs="Arial"/>
          <w:b/>
          <w:sz w:val="22"/>
          <w:szCs w:val="22"/>
        </w:rPr>
        <w:t>T</w:t>
      </w:r>
      <w:r w:rsidR="007E07F4" w:rsidRPr="00C761EF">
        <w:rPr>
          <w:rFonts w:ascii="Unna" w:hAnsi="Unna" w:cs="Arial"/>
          <w:b/>
          <w:sz w:val="22"/>
          <w:szCs w:val="22"/>
        </w:rPr>
        <w:t>eletrabajo</w:t>
      </w:r>
      <w:r w:rsidRPr="00C761EF">
        <w:rPr>
          <w:rFonts w:ascii="Unna" w:hAnsi="Unna" w:cs="Arial"/>
          <w:b/>
          <w:sz w:val="22"/>
          <w:szCs w:val="22"/>
        </w:rPr>
        <w:t>.</w:t>
      </w:r>
      <w:r w:rsidR="004676FB">
        <w:rPr>
          <w:rFonts w:ascii="ZWAdobeF" w:hAnsi="ZWAdobeF" w:cs="ZWAdobeF"/>
          <w:sz w:val="2"/>
          <w:szCs w:val="2"/>
        </w:rPr>
        <w:t>78F</w:t>
      </w:r>
      <w:r w:rsidR="0029764D" w:rsidRPr="00C761EF">
        <w:rPr>
          <w:rStyle w:val="Refdenotaalpie"/>
          <w:rFonts w:ascii="Unna" w:hAnsi="Unna" w:cs="Arial"/>
          <w:b/>
          <w:sz w:val="22"/>
          <w:szCs w:val="22"/>
        </w:rPr>
        <w:footnoteReference w:id="79"/>
      </w:r>
      <w:r w:rsidR="00657B8D" w:rsidRPr="00C761EF">
        <w:rPr>
          <w:rFonts w:ascii="Unna" w:hAnsi="Unna" w:cs="Arial"/>
          <w:sz w:val="22"/>
          <w:szCs w:val="22"/>
        </w:rPr>
        <w:t xml:space="preserve"> </w:t>
      </w:r>
      <w:r w:rsidRPr="00C761EF">
        <w:rPr>
          <w:rFonts w:ascii="Unna" w:hAnsi="Unna" w:cs="Arial"/>
          <w:sz w:val="22"/>
          <w:szCs w:val="22"/>
        </w:rPr>
        <w:t>F</w:t>
      </w:r>
      <w:r w:rsidR="00657B8D" w:rsidRPr="00C761EF">
        <w:rPr>
          <w:rFonts w:ascii="Unna" w:hAnsi="Unna" w:cs="Arial"/>
          <w:sz w:val="22"/>
          <w:szCs w:val="22"/>
        </w:rPr>
        <w:t xml:space="preserve">orma de trabajo realizado mediante el uso de las tecnologías de la información y de la comunicación, </w:t>
      </w:r>
      <w:r w:rsidR="0029764D" w:rsidRPr="00C761EF">
        <w:rPr>
          <w:rFonts w:ascii="Unna" w:hAnsi="Unna" w:cs="Arial"/>
          <w:sz w:val="22"/>
          <w:szCs w:val="22"/>
        </w:rPr>
        <w:t xml:space="preserve">que </w:t>
      </w:r>
      <w:r w:rsidR="00657B8D" w:rsidRPr="00C761EF">
        <w:rPr>
          <w:rFonts w:ascii="Unna" w:hAnsi="Unna" w:cs="Arial"/>
          <w:sz w:val="22"/>
          <w:szCs w:val="22"/>
        </w:rPr>
        <w:t xml:space="preserve">no requiere la presencia de la persona </w:t>
      </w:r>
      <w:r w:rsidR="0029764D" w:rsidRPr="00C761EF">
        <w:rPr>
          <w:rFonts w:ascii="Unna" w:hAnsi="Unna" w:cs="Arial"/>
          <w:sz w:val="22"/>
          <w:szCs w:val="22"/>
        </w:rPr>
        <w:t xml:space="preserve">trabajadora </w:t>
      </w:r>
      <w:r w:rsidR="00657B8D" w:rsidRPr="00C761EF">
        <w:rPr>
          <w:rFonts w:ascii="Unna" w:hAnsi="Unna" w:cs="Arial"/>
          <w:sz w:val="22"/>
          <w:szCs w:val="22"/>
        </w:rPr>
        <w:t>en la oficina o planta de la empresa</w:t>
      </w:r>
      <w:r w:rsidRPr="00C761EF">
        <w:rPr>
          <w:rFonts w:ascii="Unna" w:hAnsi="Unna" w:cs="Arial"/>
          <w:sz w:val="22"/>
          <w:szCs w:val="22"/>
        </w:rPr>
        <w:t xml:space="preserve">. </w:t>
      </w:r>
      <w:r w:rsidRPr="00C761EF">
        <w:rPr>
          <w:rFonts w:ascii="Unna" w:hAnsi="Unna" w:cs="Arial"/>
          <w:sz w:val="22"/>
          <w:szCs w:val="22"/>
          <w:lang w:val="es-MX"/>
        </w:rPr>
        <w:t>F</w:t>
      </w:r>
      <w:r w:rsidR="00FE0175" w:rsidRPr="00C761EF">
        <w:rPr>
          <w:rFonts w:ascii="Unna" w:hAnsi="Unna" w:cs="Arial"/>
          <w:sz w:val="22"/>
          <w:szCs w:val="22"/>
          <w:lang w:val="es-MX"/>
        </w:rPr>
        <w:t xml:space="preserve">acilita el trabajo a las personas con </w:t>
      </w:r>
      <w:r w:rsidR="00AB6CD0" w:rsidRPr="00C761EF">
        <w:rPr>
          <w:rFonts w:ascii="Unna" w:hAnsi="Unna" w:cs="Arial"/>
          <w:sz w:val="22"/>
          <w:szCs w:val="22"/>
          <w:lang w:val="es-MX"/>
        </w:rPr>
        <w:t>discapacidad</w:t>
      </w:r>
      <w:r w:rsidR="00FE0175" w:rsidRPr="00C761EF">
        <w:rPr>
          <w:rFonts w:ascii="Unna" w:hAnsi="Unna" w:cs="Arial"/>
          <w:sz w:val="22"/>
          <w:szCs w:val="22"/>
          <w:lang w:val="es-MX"/>
        </w:rPr>
        <w:t xml:space="preserve"> </w:t>
      </w:r>
      <w:r w:rsidR="00C75944" w:rsidRPr="00C761EF">
        <w:rPr>
          <w:rFonts w:ascii="Unna" w:hAnsi="Unna" w:cs="Arial"/>
          <w:iCs/>
          <w:color w:val="000000"/>
          <w:sz w:val="22"/>
          <w:szCs w:val="22"/>
          <w:lang w:eastAsia="es-ES"/>
        </w:rPr>
        <w:t xml:space="preserve">al evitar los traslados y </w:t>
      </w:r>
      <w:r w:rsidR="009863E3" w:rsidRPr="00C761EF">
        <w:rPr>
          <w:rFonts w:ascii="Unna" w:hAnsi="Unna" w:cs="Arial"/>
          <w:iCs/>
          <w:color w:val="000000"/>
          <w:sz w:val="22"/>
          <w:szCs w:val="22"/>
          <w:lang w:eastAsia="es-ES"/>
        </w:rPr>
        <w:t xml:space="preserve">ofrece </w:t>
      </w:r>
      <w:r w:rsidR="00C75944" w:rsidRPr="00C761EF">
        <w:rPr>
          <w:rFonts w:ascii="Unna" w:hAnsi="Unna" w:cs="Arial"/>
          <w:iCs/>
          <w:color w:val="000000"/>
          <w:sz w:val="22"/>
          <w:szCs w:val="22"/>
          <w:lang w:eastAsia="es-ES"/>
        </w:rPr>
        <w:t xml:space="preserve">una mayor flexibilidad </w:t>
      </w:r>
      <w:r w:rsidR="00870FD5" w:rsidRPr="00C761EF">
        <w:rPr>
          <w:rFonts w:ascii="Unna" w:hAnsi="Unna" w:cs="Arial"/>
          <w:iCs/>
          <w:color w:val="000000"/>
          <w:sz w:val="22"/>
          <w:szCs w:val="22"/>
          <w:lang w:eastAsia="es-ES"/>
        </w:rPr>
        <w:t xml:space="preserve">laboral </w:t>
      </w:r>
      <w:r w:rsidR="009863E3" w:rsidRPr="00C761EF">
        <w:rPr>
          <w:rFonts w:ascii="Unna" w:hAnsi="Unna" w:cs="Arial"/>
          <w:iCs/>
          <w:color w:val="000000"/>
          <w:sz w:val="22"/>
          <w:szCs w:val="22"/>
          <w:lang w:eastAsia="es-ES"/>
        </w:rPr>
        <w:t>para que puedan percibir ingresos</w:t>
      </w:r>
      <w:r w:rsidRPr="00C761EF">
        <w:rPr>
          <w:rFonts w:ascii="Unna" w:hAnsi="Unna" w:cs="Arial"/>
          <w:iCs/>
          <w:color w:val="000000"/>
          <w:sz w:val="22"/>
          <w:szCs w:val="22"/>
          <w:lang w:eastAsia="es-ES"/>
        </w:rPr>
        <w:t xml:space="preserve"> </w:t>
      </w:r>
      <w:r w:rsidR="00372B80" w:rsidRPr="00C761EF">
        <w:rPr>
          <w:rFonts w:ascii="Unna" w:hAnsi="Unna" w:cs="Arial"/>
          <w:iCs/>
          <w:color w:val="000000"/>
          <w:sz w:val="22"/>
          <w:szCs w:val="22"/>
          <w:lang w:eastAsia="es-ES"/>
        </w:rPr>
        <w:t xml:space="preserve">sin que </w:t>
      </w:r>
      <w:r w:rsidR="003B2590" w:rsidRPr="00C761EF">
        <w:rPr>
          <w:rFonts w:ascii="Unna" w:hAnsi="Unna" w:cs="Arial"/>
          <w:iCs/>
          <w:color w:val="000000"/>
          <w:sz w:val="22"/>
          <w:szCs w:val="22"/>
          <w:lang w:eastAsia="es-ES"/>
        </w:rPr>
        <w:t xml:space="preserve">la </w:t>
      </w:r>
      <w:r w:rsidR="00372B80" w:rsidRPr="00C761EF">
        <w:rPr>
          <w:rFonts w:ascii="Unna" w:hAnsi="Unna" w:cs="Arial"/>
          <w:iCs/>
          <w:color w:val="000000"/>
          <w:sz w:val="22"/>
          <w:szCs w:val="22"/>
          <w:lang w:eastAsia="es-ES"/>
        </w:rPr>
        <w:t>in</w:t>
      </w:r>
      <w:r w:rsidR="003B2590" w:rsidRPr="00C761EF">
        <w:rPr>
          <w:rFonts w:ascii="Unna" w:hAnsi="Unna" w:cs="Arial"/>
          <w:iCs/>
          <w:color w:val="000000"/>
          <w:sz w:val="22"/>
          <w:szCs w:val="22"/>
          <w:lang w:eastAsia="es-ES"/>
        </w:rPr>
        <w:t xml:space="preserve">accesibilidad </w:t>
      </w:r>
      <w:r w:rsidR="00372B80" w:rsidRPr="00C761EF">
        <w:rPr>
          <w:rFonts w:ascii="Unna" w:hAnsi="Unna" w:cs="Arial"/>
          <w:iCs/>
          <w:color w:val="000000"/>
          <w:sz w:val="22"/>
          <w:szCs w:val="22"/>
          <w:lang w:eastAsia="es-ES"/>
        </w:rPr>
        <w:t xml:space="preserve">del </w:t>
      </w:r>
      <w:r w:rsidR="00911F21" w:rsidRPr="00C761EF">
        <w:rPr>
          <w:rFonts w:ascii="Unna" w:hAnsi="Unna" w:cs="Arial"/>
          <w:iCs/>
          <w:color w:val="000000"/>
          <w:sz w:val="22"/>
          <w:szCs w:val="22"/>
          <w:lang w:eastAsia="es-ES"/>
        </w:rPr>
        <w:t xml:space="preserve">lugar de trabajo </w:t>
      </w:r>
      <w:r w:rsidR="00372B80" w:rsidRPr="00C761EF">
        <w:rPr>
          <w:rFonts w:ascii="Unna" w:hAnsi="Unna" w:cs="Arial"/>
          <w:iCs/>
          <w:color w:val="000000"/>
          <w:sz w:val="22"/>
          <w:szCs w:val="22"/>
          <w:lang w:eastAsia="es-ES"/>
        </w:rPr>
        <w:t xml:space="preserve">se erija como </w:t>
      </w:r>
      <w:r w:rsidR="003B2590" w:rsidRPr="00C761EF">
        <w:rPr>
          <w:rFonts w:ascii="Unna" w:hAnsi="Unna" w:cs="Arial"/>
          <w:iCs/>
          <w:color w:val="000000"/>
          <w:sz w:val="22"/>
          <w:szCs w:val="22"/>
          <w:lang w:eastAsia="es-ES"/>
        </w:rPr>
        <w:t xml:space="preserve">una barrera </w:t>
      </w:r>
      <w:r w:rsidR="00685EC0" w:rsidRPr="00C761EF">
        <w:rPr>
          <w:rFonts w:ascii="Unna" w:hAnsi="Unna" w:cs="Arial"/>
          <w:iCs/>
          <w:color w:val="000000"/>
          <w:sz w:val="22"/>
          <w:szCs w:val="22"/>
          <w:lang w:eastAsia="es-ES"/>
        </w:rPr>
        <w:t xml:space="preserve">fundamental </w:t>
      </w:r>
      <w:r w:rsidR="000A140C" w:rsidRPr="00C761EF">
        <w:rPr>
          <w:rFonts w:ascii="Unna" w:hAnsi="Unna" w:cs="Arial"/>
          <w:iCs/>
          <w:color w:val="000000"/>
          <w:sz w:val="22"/>
          <w:szCs w:val="22"/>
          <w:lang w:eastAsia="es-ES"/>
        </w:rPr>
        <w:t>que limit</w:t>
      </w:r>
      <w:r w:rsidR="00171463" w:rsidRPr="00C761EF">
        <w:rPr>
          <w:rFonts w:ascii="Unna" w:hAnsi="Unna" w:cs="Arial"/>
          <w:iCs/>
          <w:color w:val="000000"/>
          <w:sz w:val="22"/>
          <w:szCs w:val="22"/>
          <w:lang w:eastAsia="es-ES"/>
        </w:rPr>
        <w:t>e</w:t>
      </w:r>
      <w:r w:rsidR="000A140C" w:rsidRPr="00C761EF">
        <w:rPr>
          <w:rFonts w:ascii="Unna" w:hAnsi="Unna" w:cs="Arial"/>
          <w:iCs/>
          <w:color w:val="000000"/>
          <w:sz w:val="22"/>
          <w:szCs w:val="22"/>
          <w:lang w:eastAsia="es-ES"/>
        </w:rPr>
        <w:t xml:space="preserve"> o impid</w:t>
      </w:r>
      <w:r w:rsidR="00171463" w:rsidRPr="00C761EF">
        <w:rPr>
          <w:rFonts w:ascii="Unna" w:hAnsi="Unna" w:cs="Arial"/>
          <w:iCs/>
          <w:color w:val="000000"/>
          <w:sz w:val="22"/>
          <w:szCs w:val="22"/>
          <w:lang w:eastAsia="es-ES"/>
        </w:rPr>
        <w:t>a</w:t>
      </w:r>
      <w:r w:rsidR="000A140C" w:rsidRPr="00C761EF">
        <w:rPr>
          <w:rFonts w:ascii="Unna" w:hAnsi="Unna" w:cs="Arial"/>
          <w:iCs/>
          <w:color w:val="000000"/>
          <w:sz w:val="22"/>
          <w:szCs w:val="22"/>
          <w:lang w:eastAsia="es-ES"/>
        </w:rPr>
        <w:t xml:space="preserve"> </w:t>
      </w:r>
      <w:r w:rsidR="005F3BF6" w:rsidRPr="00C761EF">
        <w:rPr>
          <w:rFonts w:ascii="Unna" w:hAnsi="Unna" w:cs="Arial"/>
          <w:iCs/>
          <w:color w:val="000000"/>
          <w:sz w:val="22"/>
          <w:szCs w:val="22"/>
          <w:lang w:eastAsia="es-ES"/>
        </w:rPr>
        <w:t xml:space="preserve">su </w:t>
      </w:r>
      <w:r w:rsidR="000A140C" w:rsidRPr="00C761EF">
        <w:rPr>
          <w:rFonts w:ascii="Unna" w:hAnsi="Unna" w:cs="Arial"/>
          <w:iCs/>
          <w:color w:val="000000"/>
          <w:sz w:val="22"/>
          <w:szCs w:val="22"/>
          <w:lang w:eastAsia="es-ES"/>
        </w:rPr>
        <w:t>inclusión laboral</w:t>
      </w:r>
      <w:r w:rsidR="005F3BF6" w:rsidRPr="00C761EF">
        <w:rPr>
          <w:rFonts w:ascii="Unna" w:hAnsi="Unna" w:cs="Arial"/>
          <w:iCs/>
          <w:color w:val="000000"/>
          <w:sz w:val="22"/>
          <w:szCs w:val="22"/>
          <w:lang w:eastAsia="es-ES"/>
        </w:rPr>
        <w:t>.</w:t>
      </w:r>
      <w:r w:rsidR="000A140C" w:rsidRPr="00C761EF">
        <w:rPr>
          <w:rFonts w:ascii="Unna" w:hAnsi="Unna" w:cs="Arial"/>
          <w:iCs/>
          <w:color w:val="000000"/>
          <w:sz w:val="22"/>
          <w:szCs w:val="22"/>
          <w:lang w:eastAsia="es-ES"/>
        </w:rPr>
        <w:t xml:space="preserve"> </w:t>
      </w:r>
    </w:p>
    <w:p w14:paraId="210CCEF4" w14:textId="5E763420" w:rsidR="00E9506A" w:rsidRPr="00C761EF" w:rsidRDefault="00005A7F" w:rsidP="005C140A">
      <w:pPr>
        <w:pStyle w:val="SingleTxtG"/>
        <w:numPr>
          <w:ilvl w:val="0"/>
          <w:numId w:val="10"/>
        </w:numPr>
        <w:spacing w:after="0" w:line="276" w:lineRule="auto"/>
        <w:ind w:left="993" w:right="0" w:hanging="284"/>
        <w:rPr>
          <w:rFonts w:ascii="Unna" w:hAnsi="Unna" w:cs="Arial"/>
          <w:sz w:val="22"/>
          <w:szCs w:val="22"/>
        </w:rPr>
      </w:pPr>
      <w:r w:rsidRPr="00C761EF">
        <w:rPr>
          <w:rFonts w:ascii="Unna" w:hAnsi="Unna" w:cs="Arial"/>
          <w:b/>
          <w:sz w:val="22"/>
          <w:szCs w:val="22"/>
        </w:rPr>
        <w:t>E</w:t>
      </w:r>
      <w:r w:rsidR="007E07F4" w:rsidRPr="00C761EF">
        <w:rPr>
          <w:rFonts w:ascii="Unna" w:hAnsi="Unna" w:cs="Arial"/>
          <w:b/>
          <w:sz w:val="22"/>
          <w:szCs w:val="22"/>
        </w:rPr>
        <w:t>mpleo con apoyo</w:t>
      </w:r>
      <w:r w:rsidRPr="00C761EF">
        <w:rPr>
          <w:rFonts w:ascii="Unna" w:hAnsi="Unna" w:cs="Arial"/>
          <w:b/>
          <w:sz w:val="22"/>
          <w:szCs w:val="22"/>
        </w:rPr>
        <w:t>.</w:t>
      </w:r>
      <w:r w:rsidR="00E9506A" w:rsidRPr="00C761EF">
        <w:rPr>
          <w:rFonts w:ascii="Unna" w:hAnsi="Unna" w:cs="Arial"/>
          <w:sz w:val="22"/>
          <w:szCs w:val="22"/>
        </w:rPr>
        <w:t xml:space="preserve"> </w:t>
      </w:r>
      <w:r w:rsidRPr="00C761EF">
        <w:rPr>
          <w:rFonts w:ascii="Unna" w:hAnsi="Unna" w:cs="Arial"/>
          <w:sz w:val="22"/>
          <w:szCs w:val="22"/>
        </w:rPr>
        <w:t>C</w:t>
      </w:r>
      <w:r w:rsidR="006E1931" w:rsidRPr="00C761EF">
        <w:rPr>
          <w:rFonts w:ascii="Unna" w:hAnsi="Unna" w:cs="Arial"/>
          <w:sz w:val="22"/>
          <w:szCs w:val="22"/>
        </w:rPr>
        <w:t>onsiste</w:t>
      </w:r>
      <w:r w:rsidR="00802FAD" w:rsidRPr="00C761EF">
        <w:rPr>
          <w:rFonts w:ascii="Unna" w:hAnsi="Unna" w:cs="Arial"/>
          <w:sz w:val="22"/>
          <w:szCs w:val="22"/>
        </w:rPr>
        <w:t xml:space="preserve"> en </w:t>
      </w:r>
      <w:r w:rsidR="00E9506A" w:rsidRPr="00C761EF">
        <w:rPr>
          <w:rFonts w:ascii="Unna" w:hAnsi="Unna" w:cs="Arial"/>
          <w:sz w:val="22"/>
          <w:szCs w:val="22"/>
        </w:rPr>
        <w:t>la prestación de servicios especializados en el ámbito laboral, a cargo de un facilitador</w:t>
      </w:r>
      <w:r w:rsidR="009B43DA" w:rsidRPr="00C761EF">
        <w:rPr>
          <w:rFonts w:ascii="Unna" w:hAnsi="Unna" w:cs="Arial"/>
          <w:sz w:val="22"/>
          <w:szCs w:val="22"/>
        </w:rPr>
        <w:t xml:space="preserve"> que desarrolla e implementa una serie de estrategias</w:t>
      </w:r>
      <w:r w:rsidR="008577AA" w:rsidRPr="00C761EF">
        <w:rPr>
          <w:rFonts w:ascii="Unna" w:hAnsi="Unna" w:cs="Arial"/>
          <w:sz w:val="22"/>
          <w:szCs w:val="22"/>
        </w:rPr>
        <w:t xml:space="preserve"> que hacen </w:t>
      </w:r>
      <w:r w:rsidR="008577AA" w:rsidRPr="00C761EF">
        <w:rPr>
          <w:rFonts w:ascii="Unna" w:hAnsi="Unna" w:cs="Arial"/>
          <w:sz w:val="22"/>
          <w:szCs w:val="22"/>
        </w:rPr>
        <w:lastRenderedPageBreak/>
        <w:t>posible la inserción y adaptación laboral de la persona con</w:t>
      </w:r>
      <w:r w:rsidR="00AB6CD0" w:rsidRPr="00C761EF">
        <w:rPr>
          <w:rFonts w:ascii="Unna" w:hAnsi="Unna" w:cs="Arial"/>
          <w:sz w:val="22"/>
          <w:szCs w:val="22"/>
        </w:rPr>
        <w:t xml:space="preserve"> discapacidad</w:t>
      </w:r>
      <w:r w:rsidR="00E9506A" w:rsidRPr="00C761EF">
        <w:rPr>
          <w:rFonts w:ascii="Unna" w:hAnsi="Unna" w:cs="Arial"/>
          <w:sz w:val="22"/>
          <w:szCs w:val="22"/>
        </w:rPr>
        <w:t>.</w:t>
      </w:r>
      <w:r w:rsidR="000F4C5D" w:rsidRPr="00C761EF">
        <w:rPr>
          <w:rFonts w:ascii="Unna" w:hAnsi="Unna" w:cs="Arial"/>
          <w:sz w:val="22"/>
          <w:szCs w:val="22"/>
        </w:rPr>
        <w:t xml:space="preserve"> En Chile, México, Paraguay, Perú, Uruguay y Venezuela</w:t>
      </w:r>
      <w:r w:rsidRPr="00C761EF">
        <w:rPr>
          <w:rFonts w:ascii="Unna" w:hAnsi="Unna" w:cs="Arial"/>
          <w:sz w:val="22"/>
          <w:szCs w:val="22"/>
        </w:rPr>
        <w:t xml:space="preserve"> ya</w:t>
      </w:r>
      <w:r w:rsidR="000F4C5D" w:rsidRPr="00C761EF">
        <w:rPr>
          <w:rFonts w:ascii="Unna" w:hAnsi="Unna" w:cs="Arial"/>
          <w:sz w:val="22"/>
          <w:szCs w:val="22"/>
        </w:rPr>
        <w:t xml:space="preserve"> se </w:t>
      </w:r>
      <w:r w:rsidR="00D07365" w:rsidRPr="00C761EF">
        <w:rPr>
          <w:rFonts w:ascii="Unna" w:hAnsi="Unna" w:cs="Arial"/>
          <w:sz w:val="22"/>
          <w:szCs w:val="22"/>
        </w:rPr>
        <w:t xml:space="preserve">ha implementado </w:t>
      </w:r>
      <w:r w:rsidRPr="00C761EF">
        <w:rPr>
          <w:rFonts w:ascii="Unna" w:hAnsi="Unna" w:cs="Arial"/>
          <w:sz w:val="22"/>
          <w:szCs w:val="22"/>
        </w:rPr>
        <w:t>esta medida</w:t>
      </w:r>
      <w:r w:rsidR="00D07365" w:rsidRPr="00C761EF">
        <w:rPr>
          <w:rFonts w:ascii="Unna" w:hAnsi="Unna" w:cs="Arial"/>
          <w:sz w:val="22"/>
          <w:szCs w:val="22"/>
        </w:rPr>
        <w:t xml:space="preserve">. </w:t>
      </w:r>
    </w:p>
    <w:p w14:paraId="599F6FB6" w14:textId="77777777" w:rsidR="00C851B0" w:rsidRPr="00C761EF" w:rsidRDefault="00C851B0" w:rsidP="001576FD">
      <w:pPr>
        <w:jc w:val="both"/>
        <w:rPr>
          <w:rFonts w:ascii="Unna" w:eastAsiaTheme="minorEastAsia" w:hAnsi="Unna" w:cs="Arial"/>
          <w:sz w:val="22"/>
          <w:szCs w:val="22"/>
          <w:lang w:val="es-ES_tradnl"/>
        </w:rPr>
      </w:pPr>
    </w:p>
    <w:p w14:paraId="0DF40849" w14:textId="1390C1A6" w:rsidR="005A31A7" w:rsidRPr="00C761EF" w:rsidRDefault="00A128B0" w:rsidP="005C140A">
      <w:pPr>
        <w:spacing w:line="276" w:lineRule="auto"/>
        <w:ind w:firstLine="567"/>
        <w:jc w:val="both"/>
        <w:rPr>
          <w:rFonts w:ascii="Unna" w:hAnsi="Unna" w:cs="Arial"/>
          <w:color w:val="000000"/>
          <w:sz w:val="22"/>
          <w:szCs w:val="22"/>
        </w:rPr>
      </w:pPr>
      <w:r w:rsidRPr="00C761EF">
        <w:rPr>
          <w:rFonts w:ascii="Unna" w:hAnsi="Unna" w:cs="Arial"/>
          <w:sz w:val="22"/>
          <w:szCs w:val="22"/>
        </w:rPr>
        <w:t xml:space="preserve">De acuerdo con lo anterior, en México se han adoptado diversas medidas para que las personas con </w:t>
      </w:r>
      <w:r w:rsidR="00B229C1" w:rsidRPr="00C761EF">
        <w:rPr>
          <w:rFonts w:ascii="Unna" w:hAnsi="Unna" w:cs="Arial"/>
          <w:sz w:val="22"/>
          <w:szCs w:val="22"/>
        </w:rPr>
        <w:t xml:space="preserve">discapacidad </w:t>
      </w:r>
      <w:r w:rsidRPr="00C761EF">
        <w:rPr>
          <w:rFonts w:ascii="Unna" w:hAnsi="Unna" w:cs="Arial"/>
          <w:sz w:val="22"/>
          <w:szCs w:val="22"/>
        </w:rPr>
        <w:t>puedan acceder al mercado laboral</w:t>
      </w:r>
      <w:r w:rsidR="002A4FC8" w:rsidRPr="00C761EF">
        <w:rPr>
          <w:rFonts w:ascii="Unna" w:hAnsi="Unna" w:cs="Arial"/>
          <w:sz w:val="22"/>
          <w:szCs w:val="22"/>
        </w:rPr>
        <w:t xml:space="preserve">, </w:t>
      </w:r>
      <w:r w:rsidR="00005A7F" w:rsidRPr="00C761EF">
        <w:rPr>
          <w:rFonts w:ascii="Unna" w:hAnsi="Unna" w:cs="Arial"/>
          <w:sz w:val="22"/>
          <w:szCs w:val="22"/>
        </w:rPr>
        <w:t>pero</w:t>
      </w:r>
      <w:r w:rsidR="002A4FC8" w:rsidRPr="00C761EF">
        <w:rPr>
          <w:rFonts w:ascii="Unna" w:hAnsi="Unna" w:cs="Arial"/>
          <w:sz w:val="22"/>
          <w:szCs w:val="22"/>
        </w:rPr>
        <w:t xml:space="preserve"> la estrategia de cuotas de reserva es inexistente. </w:t>
      </w:r>
      <w:r w:rsidR="00682F3B" w:rsidRPr="00C761EF">
        <w:rPr>
          <w:rFonts w:ascii="Unna" w:hAnsi="Unna" w:cs="Arial"/>
          <w:sz w:val="22"/>
          <w:szCs w:val="22"/>
        </w:rPr>
        <w:t>E</w:t>
      </w:r>
      <w:r w:rsidR="005A31A7" w:rsidRPr="00C761EF">
        <w:rPr>
          <w:rFonts w:ascii="Unna" w:hAnsi="Unna" w:cs="Arial"/>
          <w:sz w:val="22"/>
          <w:szCs w:val="22"/>
        </w:rPr>
        <w:t>l proyecto de decreto por el que se reforman y adicionan diversas disposiciones de la Ley Federal del Trabajo, en materia de derechos laborales de las personas con discapacidad</w:t>
      </w:r>
      <w:r w:rsidR="00F27CDB" w:rsidRPr="00C761EF">
        <w:rPr>
          <w:rFonts w:ascii="Unna" w:hAnsi="Unna" w:cs="Arial"/>
          <w:sz w:val="22"/>
          <w:szCs w:val="22"/>
        </w:rPr>
        <w:t>,</w:t>
      </w:r>
      <w:r w:rsidR="005A31A7" w:rsidRPr="00C761EF">
        <w:rPr>
          <w:rFonts w:ascii="Unna" w:hAnsi="Unna" w:cs="Arial"/>
          <w:sz w:val="22"/>
          <w:szCs w:val="22"/>
        </w:rPr>
        <w:t xml:space="preserve"> presentado</w:t>
      </w:r>
      <w:r w:rsidR="00183A08" w:rsidRPr="00C761EF">
        <w:rPr>
          <w:rFonts w:ascii="Unna" w:hAnsi="Unna" w:cs="Arial"/>
          <w:sz w:val="22"/>
          <w:szCs w:val="22"/>
        </w:rPr>
        <w:t xml:space="preserve"> e</w:t>
      </w:r>
      <w:r w:rsidR="00F27CDB" w:rsidRPr="00C761EF">
        <w:rPr>
          <w:rFonts w:ascii="Unna" w:hAnsi="Unna" w:cs="Arial"/>
          <w:sz w:val="22"/>
          <w:szCs w:val="22"/>
        </w:rPr>
        <w:t>l 24 de febrero</w:t>
      </w:r>
      <w:r w:rsidR="00183A08" w:rsidRPr="00C761EF">
        <w:rPr>
          <w:rFonts w:ascii="Unna" w:hAnsi="Unna" w:cs="Arial"/>
          <w:sz w:val="22"/>
          <w:szCs w:val="22"/>
        </w:rPr>
        <w:t xml:space="preserve"> 2022</w:t>
      </w:r>
      <w:r w:rsidR="005A31A7" w:rsidRPr="00C761EF">
        <w:rPr>
          <w:rFonts w:ascii="Unna" w:hAnsi="Unna" w:cs="Arial"/>
          <w:sz w:val="22"/>
          <w:szCs w:val="22"/>
        </w:rPr>
        <w:t xml:space="preserve"> por la Cámara de Senadores</w:t>
      </w:r>
      <w:r w:rsidR="00F27CDB" w:rsidRPr="00C761EF">
        <w:rPr>
          <w:rFonts w:ascii="Unna" w:hAnsi="Unna" w:cs="Arial"/>
          <w:sz w:val="22"/>
          <w:szCs w:val="22"/>
        </w:rPr>
        <w:t xml:space="preserve"> y turnado a la Cámara de Diputados,</w:t>
      </w:r>
      <w:r w:rsidR="004676FB">
        <w:rPr>
          <w:rFonts w:ascii="ZWAdobeF" w:hAnsi="ZWAdobeF" w:cs="ZWAdobeF"/>
          <w:sz w:val="2"/>
          <w:szCs w:val="2"/>
        </w:rPr>
        <w:t>79F</w:t>
      </w:r>
      <w:r w:rsidR="005A31A7" w:rsidRPr="00C761EF">
        <w:rPr>
          <w:rStyle w:val="Refdenotaalpie"/>
          <w:rFonts w:ascii="Unna" w:hAnsi="Unna" w:cs="Arial"/>
          <w:sz w:val="22"/>
          <w:szCs w:val="22"/>
        </w:rPr>
        <w:footnoteReference w:id="80"/>
      </w:r>
      <w:r w:rsidR="005A31A7" w:rsidRPr="00C761EF">
        <w:rPr>
          <w:rFonts w:ascii="Unna" w:hAnsi="Unna" w:cs="Arial"/>
          <w:sz w:val="22"/>
          <w:szCs w:val="22"/>
        </w:rPr>
        <w:t xml:space="preserve"> propone</w:t>
      </w:r>
      <w:r w:rsidR="0045606B" w:rsidRPr="00C761EF">
        <w:rPr>
          <w:rFonts w:ascii="Unna" w:hAnsi="Unna" w:cs="Arial"/>
          <w:sz w:val="22"/>
          <w:szCs w:val="22"/>
        </w:rPr>
        <w:t xml:space="preserve"> </w:t>
      </w:r>
      <w:r w:rsidR="00CD4128" w:rsidRPr="00C761EF">
        <w:rPr>
          <w:rFonts w:ascii="Unna" w:hAnsi="Unna" w:cs="Arial"/>
          <w:sz w:val="22"/>
          <w:szCs w:val="22"/>
        </w:rPr>
        <w:t xml:space="preserve">la instauración </w:t>
      </w:r>
      <w:r w:rsidR="0045606B" w:rsidRPr="00C761EF">
        <w:rPr>
          <w:rFonts w:ascii="Unna" w:hAnsi="Unna" w:cs="Arial"/>
          <w:sz w:val="22"/>
          <w:szCs w:val="22"/>
        </w:rPr>
        <w:t xml:space="preserve">obligatoria </w:t>
      </w:r>
      <w:r w:rsidR="00CD4128" w:rsidRPr="00C761EF">
        <w:rPr>
          <w:rFonts w:ascii="Unna" w:hAnsi="Unna" w:cs="Arial"/>
          <w:sz w:val="22"/>
          <w:szCs w:val="22"/>
        </w:rPr>
        <w:t xml:space="preserve">de la cuota de empleabilidad del </w:t>
      </w:r>
      <w:r w:rsidR="00084D86" w:rsidRPr="00C761EF">
        <w:rPr>
          <w:rFonts w:ascii="Unna" w:hAnsi="Unna" w:cs="Arial"/>
          <w:sz w:val="22"/>
          <w:szCs w:val="22"/>
        </w:rPr>
        <w:t>5</w:t>
      </w:r>
      <w:r w:rsidR="00005A7F" w:rsidRPr="00C761EF">
        <w:rPr>
          <w:rFonts w:ascii="Unna" w:hAnsi="Unna" w:cs="Arial"/>
          <w:sz w:val="22"/>
          <w:szCs w:val="22"/>
        </w:rPr>
        <w:t xml:space="preserve"> </w:t>
      </w:r>
      <w:r w:rsidR="00CD4128" w:rsidRPr="00C761EF">
        <w:rPr>
          <w:rFonts w:ascii="Unna" w:hAnsi="Unna" w:cs="Arial"/>
          <w:sz w:val="22"/>
          <w:szCs w:val="22"/>
        </w:rPr>
        <w:t>%</w:t>
      </w:r>
      <w:r w:rsidR="00EA0648" w:rsidRPr="00C761EF">
        <w:rPr>
          <w:rFonts w:ascii="Unna" w:hAnsi="Unna" w:cs="Arial"/>
          <w:sz w:val="22"/>
          <w:szCs w:val="22"/>
        </w:rPr>
        <w:t xml:space="preserve"> a cargo de los empleadores </w:t>
      </w:r>
      <w:r w:rsidR="005A31A7" w:rsidRPr="00C761EF">
        <w:rPr>
          <w:rFonts w:ascii="Unna" w:hAnsi="Unna" w:cs="Arial"/>
          <w:sz w:val="22"/>
          <w:szCs w:val="22"/>
        </w:rPr>
        <w:t>que cuenten con 20 o más personas trabajadoras</w:t>
      </w:r>
      <w:r w:rsidR="00BC094E" w:rsidRPr="00C761EF">
        <w:rPr>
          <w:rFonts w:ascii="Unna" w:hAnsi="Unna" w:cs="Arial"/>
          <w:sz w:val="22"/>
          <w:szCs w:val="22"/>
        </w:rPr>
        <w:t xml:space="preserve"> para que, de manera conjunta con el establecimiento de criterio</w:t>
      </w:r>
      <w:r w:rsidR="002F31EF" w:rsidRPr="00C761EF">
        <w:rPr>
          <w:rFonts w:ascii="Unna" w:hAnsi="Unna" w:cs="Arial"/>
          <w:sz w:val="22"/>
          <w:szCs w:val="22"/>
        </w:rPr>
        <w:t>s</w:t>
      </w:r>
      <w:r w:rsidR="00BC094E" w:rsidRPr="00C761EF">
        <w:rPr>
          <w:rFonts w:ascii="Unna" w:hAnsi="Unna" w:cs="Arial"/>
          <w:sz w:val="22"/>
          <w:szCs w:val="22"/>
        </w:rPr>
        <w:t xml:space="preserve"> y procedimientos, se favorezca </w:t>
      </w:r>
      <w:r w:rsidR="009A578A" w:rsidRPr="00C761EF">
        <w:rPr>
          <w:rFonts w:ascii="Unna" w:hAnsi="Unna" w:cs="Arial"/>
          <w:sz w:val="22"/>
          <w:szCs w:val="22"/>
        </w:rPr>
        <w:t xml:space="preserve">la </w:t>
      </w:r>
      <w:r w:rsidR="009A578A" w:rsidRPr="00C761EF">
        <w:rPr>
          <w:rFonts w:ascii="Unna" w:hAnsi="Unna" w:cs="Arial"/>
          <w:color w:val="000000"/>
          <w:sz w:val="22"/>
          <w:szCs w:val="22"/>
        </w:rPr>
        <w:t>contratación, permanencia, capacitación y promoción laboral de las personas con discapacidad, sin discriminación y en igualdad de oportunidades.</w:t>
      </w:r>
    </w:p>
    <w:p w14:paraId="2AF9FEEA" w14:textId="4D033CAF" w:rsidR="00BC1751" w:rsidRPr="00C761EF" w:rsidRDefault="00B4767E" w:rsidP="005C140A">
      <w:pPr>
        <w:spacing w:after="120" w:line="276" w:lineRule="auto"/>
        <w:ind w:firstLine="567"/>
        <w:jc w:val="both"/>
        <w:rPr>
          <w:rFonts w:ascii="Unna" w:hAnsi="Unna" w:cs="Arial"/>
          <w:sz w:val="22"/>
          <w:szCs w:val="22"/>
        </w:rPr>
      </w:pPr>
      <w:r w:rsidRPr="00C761EF">
        <w:rPr>
          <w:rFonts w:ascii="Unna" w:hAnsi="Unna" w:cs="Arial"/>
          <w:color w:val="000000"/>
          <w:sz w:val="22"/>
          <w:szCs w:val="22"/>
        </w:rPr>
        <w:t>Sin embargo</w:t>
      </w:r>
      <w:r w:rsidR="008840FF" w:rsidRPr="00C761EF">
        <w:rPr>
          <w:rFonts w:ascii="Unna" w:hAnsi="Unna" w:cs="Arial"/>
          <w:color w:val="000000"/>
          <w:sz w:val="22"/>
          <w:szCs w:val="22"/>
        </w:rPr>
        <w:t xml:space="preserve">, </w:t>
      </w:r>
      <w:r w:rsidRPr="00C761EF">
        <w:rPr>
          <w:rFonts w:ascii="Unna" w:hAnsi="Unna" w:cs="Arial"/>
          <w:color w:val="000000"/>
          <w:sz w:val="22"/>
          <w:szCs w:val="22"/>
        </w:rPr>
        <w:t xml:space="preserve">sin restar importancia a la </w:t>
      </w:r>
      <w:r w:rsidR="0007030D" w:rsidRPr="00C761EF">
        <w:rPr>
          <w:rFonts w:ascii="Unna" w:hAnsi="Unna" w:cs="Arial"/>
          <w:color w:val="000000"/>
          <w:sz w:val="22"/>
          <w:szCs w:val="22"/>
        </w:rPr>
        <w:t xml:space="preserve">instauración </w:t>
      </w:r>
      <w:r w:rsidRPr="00C761EF">
        <w:rPr>
          <w:rFonts w:ascii="Unna" w:hAnsi="Unna" w:cs="Arial"/>
          <w:color w:val="000000"/>
          <w:sz w:val="22"/>
          <w:szCs w:val="22"/>
        </w:rPr>
        <w:t>de las cuotas de empleabilidad</w:t>
      </w:r>
      <w:r w:rsidR="0007030D" w:rsidRPr="00C761EF">
        <w:rPr>
          <w:rFonts w:ascii="Unna" w:hAnsi="Unna" w:cs="Arial"/>
          <w:color w:val="000000"/>
          <w:sz w:val="22"/>
          <w:szCs w:val="22"/>
        </w:rPr>
        <w:t xml:space="preserve">, consideramos </w:t>
      </w:r>
      <w:r w:rsidR="004C307A" w:rsidRPr="00C761EF">
        <w:rPr>
          <w:rFonts w:ascii="Unna" w:hAnsi="Unna" w:cs="Arial"/>
          <w:color w:val="000000"/>
          <w:sz w:val="22"/>
          <w:szCs w:val="22"/>
        </w:rPr>
        <w:t>que,</w:t>
      </w:r>
      <w:r w:rsidR="0007030D" w:rsidRPr="00C761EF">
        <w:rPr>
          <w:rFonts w:ascii="Unna" w:hAnsi="Unna" w:cs="Arial"/>
          <w:color w:val="000000"/>
          <w:sz w:val="22"/>
          <w:szCs w:val="22"/>
        </w:rPr>
        <w:t xml:space="preserve"> en </w:t>
      </w:r>
      <w:r w:rsidR="00005A7F" w:rsidRPr="00C761EF">
        <w:rPr>
          <w:rFonts w:ascii="Unna" w:hAnsi="Unna" w:cs="Arial"/>
          <w:color w:val="000000"/>
          <w:sz w:val="22"/>
          <w:szCs w:val="22"/>
        </w:rPr>
        <w:t xml:space="preserve">nuestro país, </w:t>
      </w:r>
      <w:r w:rsidR="0007030D" w:rsidRPr="00C761EF">
        <w:rPr>
          <w:rFonts w:ascii="Unna" w:hAnsi="Unna" w:cs="Arial"/>
          <w:color w:val="000000"/>
          <w:sz w:val="22"/>
          <w:szCs w:val="22"/>
        </w:rPr>
        <w:t xml:space="preserve">para </w:t>
      </w:r>
      <w:r w:rsidR="008840FF" w:rsidRPr="00C761EF">
        <w:rPr>
          <w:rFonts w:ascii="Unna" w:hAnsi="Unna" w:cs="Arial"/>
          <w:color w:val="000000"/>
          <w:sz w:val="22"/>
          <w:szCs w:val="22"/>
        </w:rPr>
        <w:t>l</w:t>
      </w:r>
      <w:r w:rsidR="0007030D" w:rsidRPr="00C761EF">
        <w:rPr>
          <w:rFonts w:ascii="Unna" w:hAnsi="Unna" w:cs="Arial"/>
          <w:color w:val="000000"/>
          <w:sz w:val="22"/>
          <w:szCs w:val="22"/>
        </w:rPr>
        <w:t xml:space="preserve">ograr la </w:t>
      </w:r>
      <w:r w:rsidR="00D1664B" w:rsidRPr="00C761EF">
        <w:rPr>
          <w:rFonts w:ascii="Unna" w:hAnsi="Unna" w:cs="Arial"/>
          <w:color w:val="000000"/>
          <w:sz w:val="22"/>
          <w:szCs w:val="22"/>
        </w:rPr>
        <w:t>materialización plena y efectiva de la inclusión laboral</w:t>
      </w:r>
      <w:r w:rsidR="0007030D" w:rsidRPr="00C761EF">
        <w:rPr>
          <w:rFonts w:ascii="Unna" w:hAnsi="Unna" w:cs="Arial"/>
          <w:color w:val="000000"/>
          <w:sz w:val="22"/>
          <w:szCs w:val="22"/>
        </w:rPr>
        <w:t xml:space="preserve"> de las personas con</w:t>
      </w:r>
      <w:r w:rsidR="00B229C1" w:rsidRPr="00C761EF">
        <w:rPr>
          <w:rFonts w:ascii="Unna" w:hAnsi="Unna" w:cs="Arial"/>
          <w:color w:val="000000"/>
          <w:sz w:val="22"/>
          <w:szCs w:val="22"/>
        </w:rPr>
        <w:t xml:space="preserve"> discapacidad</w:t>
      </w:r>
      <w:r w:rsidR="0007030D" w:rsidRPr="00C761EF">
        <w:rPr>
          <w:rFonts w:ascii="Unna" w:hAnsi="Unna" w:cs="Arial"/>
          <w:color w:val="000000"/>
          <w:sz w:val="22"/>
          <w:szCs w:val="22"/>
        </w:rPr>
        <w:t>,</w:t>
      </w:r>
      <w:r w:rsidR="00D1664B" w:rsidRPr="00C761EF">
        <w:rPr>
          <w:rFonts w:ascii="Unna" w:hAnsi="Unna" w:cs="Arial"/>
          <w:color w:val="000000"/>
          <w:sz w:val="22"/>
          <w:szCs w:val="22"/>
        </w:rPr>
        <w:t xml:space="preserve"> </w:t>
      </w:r>
      <w:r w:rsidR="008840FF" w:rsidRPr="00C761EF">
        <w:rPr>
          <w:rFonts w:ascii="Unna" w:hAnsi="Unna" w:cs="Arial"/>
          <w:color w:val="000000"/>
          <w:sz w:val="22"/>
          <w:szCs w:val="22"/>
        </w:rPr>
        <w:t xml:space="preserve">no basta con </w:t>
      </w:r>
      <w:r w:rsidR="0007030D" w:rsidRPr="00C761EF">
        <w:rPr>
          <w:rFonts w:ascii="Unna" w:hAnsi="Unna" w:cs="Arial"/>
          <w:color w:val="000000"/>
          <w:sz w:val="22"/>
          <w:szCs w:val="22"/>
        </w:rPr>
        <w:t xml:space="preserve">reformar </w:t>
      </w:r>
      <w:r w:rsidR="008840FF" w:rsidRPr="00C761EF">
        <w:rPr>
          <w:rFonts w:ascii="Unna" w:hAnsi="Unna" w:cs="Arial"/>
          <w:color w:val="000000"/>
          <w:sz w:val="22"/>
          <w:szCs w:val="22"/>
        </w:rPr>
        <w:t>la Ley Federal del Trabajo</w:t>
      </w:r>
      <w:r w:rsidR="00005A7F" w:rsidRPr="00C761EF">
        <w:rPr>
          <w:rFonts w:ascii="Unna" w:hAnsi="Unna" w:cs="Arial"/>
          <w:color w:val="000000"/>
          <w:sz w:val="22"/>
          <w:szCs w:val="22"/>
        </w:rPr>
        <w:t>. E</w:t>
      </w:r>
      <w:r w:rsidR="008840FF" w:rsidRPr="00C761EF">
        <w:rPr>
          <w:rFonts w:ascii="Unna" w:hAnsi="Unna" w:cs="Arial"/>
          <w:color w:val="000000"/>
          <w:sz w:val="22"/>
          <w:szCs w:val="22"/>
        </w:rPr>
        <w:t>s necesari</w:t>
      </w:r>
      <w:r w:rsidR="00005A7F" w:rsidRPr="00C761EF">
        <w:rPr>
          <w:rFonts w:ascii="Unna" w:hAnsi="Unna" w:cs="Arial"/>
          <w:color w:val="000000"/>
          <w:sz w:val="22"/>
          <w:szCs w:val="22"/>
        </w:rPr>
        <w:t>a</w:t>
      </w:r>
      <w:r w:rsidR="008840FF" w:rsidRPr="00C761EF">
        <w:rPr>
          <w:rFonts w:ascii="Unna" w:hAnsi="Unna" w:cs="Arial"/>
          <w:color w:val="000000"/>
          <w:sz w:val="22"/>
          <w:szCs w:val="22"/>
        </w:rPr>
        <w:t xml:space="preserve"> una modificación integral al sistema jurídico</w:t>
      </w:r>
      <w:r w:rsidR="00005A7F" w:rsidRPr="00C761EF">
        <w:rPr>
          <w:rFonts w:ascii="Unna" w:hAnsi="Unna" w:cs="Arial"/>
          <w:color w:val="000000"/>
          <w:sz w:val="22"/>
          <w:szCs w:val="22"/>
        </w:rPr>
        <w:t xml:space="preserve"> </w:t>
      </w:r>
      <w:r w:rsidR="008840FF" w:rsidRPr="00C761EF">
        <w:rPr>
          <w:rFonts w:ascii="Unna" w:hAnsi="Unna" w:cs="Arial"/>
          <w:color w:val="000000"/>
          <w:sz w:val="22"/>
          <w:szCs w:val="22"/>
        </w:rPr>
        <w:t xml:space="preserve">para fortalecerla con diversos incentivos y la imposición de sanciones, </w:t>
      </w:r>
      <w:r w:rsidR="00774609" w:rsidRPr="00C761EF">
        <w:rPr>
          <w:rFonts w:ascii="Unna" w:hAnsi="Unna" w:cs="Arial"/>
          <w:color w:val="000000"/>
          <w:sz w:val="22"/>
          <w:szCs w:val="22"/>
        </w:rPr>
        <w:t>dentro de</w:t>
      </w:r>
      <w:r w:rsidR="00657A77" w:rsidRPr="00C761EF">
        <w:rPr>
          <w:rFonts w:ascii="Unna" w:hAnsi="Unna" w:cs="Arial"/>
          <w:color w:val="000000"/>
          <w:sz w:val="22"/>
          <w:szCs w:val="22"/>
        </w:rPr>
        <w:t xml:space="preserve"> </w:t>
      </w:r>
      <w:r w:rsidR="00005A7F" w:rsidRPr="00C761EF">
        <w:rPr>
          <w:rFonts w:ascii="Unna" w:hAnsi="Unna" w:cs="Arial"/>
          <w:color w:val="000000"/>
          <w:sz w:val="22"/>
          <w:szCs w:val="22"/>
        </w:rPr>
        <w:t xml:space="preserve">los </w:t>
      </w:r>
      <w:r w:rsidR="00657A77" w:rsidRPr="00C761EF">
        <w:rPr>
          <w:rFonts w:ascii="Unna" w:hAnsi="Unna" w:cs="Arial"/>
          <w:color w:val="000000"/>
          <w:sz w:val="22"/>
          <w:szCs w:val="22"/>
        </w:rPr>
        <w:t>entorno</w:t>
      </w:r>
      <w:r w:rsidR="00085DB9" w:rsidRPr="00C761EF">
        <w:rPr>
          <w:rFonts w:ascii="Unna" w:hAnsi="Unna" w:cs="Arial"/>
          <w:color w:val="000000"/>
          <w:sz w:val="22"/>
          <w:szCs w:val="22"/>
        </w:rPr>
        <w:t>s</w:t>
      </w:r>
      <w:r w:rsidR="00657A77" w:rsidRPr="00C761EF">
        <w:rPr>
          <w:rFonts w:ascii="Unna" w:hAnsi="Unna" w:cs="Arial"/>
          <w:color w:val="000000"/>
          <w:sz w:val="22"/>
          <w:szCs w:val="22"/>
        </w:rPr>
        <w:t xml:space="preserve"> educativo </w:t>
      </w:r>
      <w:r w:rsidR="00F04C33" w:rsidRPr="00C761EF">
        <w:rPr>
          <w:rFonts w:ascii="Unna" w:hAnsi="Unna" w:cs="Arial"/>
          <w:color w:val="000000"/>
          <w:sz w:val="22"/>
          <w:szCs w:val="22"/>
        </w:rPr>
        <w:t>y cultura</w:t>
      </w:r>
      <w:r w:rsidR="00657A77" w:rsidRPr="00C761EF">
        <w:rPr>
          <w:rFonts w:ascii="Unna" w:hAnsi="Unna" w:cs="Arial"/>
          <w:color w:val="000000"/>
          <w:sz w:val="22"/>
          <w:szCs w:val="22"/>
        </w:rPr>
        <w:t>l</w:t>
      </w:r>
      <w:r w:rsidR="00F04C33" w:rsidRPr="00C761EF">
        <w:rPr>
          <w:rFonts w:ascii="Unna" w:hAnsi="Unna" w:cs="Arial"/>
          <w:color w:val="000000"/>
          <w:sz w:val="22"/>
          <w:szCs w:val="22"/>
        </w:rPr>
        <w:t xml:space="preserve"> inclusiv</w:t>
      </w:r>
      <w:r w:rsidR="00774609" w:rsidRPr="00C761EF">
        <w:rPr>
          <w:rFonts w:ascii="Unna" w:hAnsi="Unna" w:cs="Arial"/>
          <w:color w:val="000000"/>
          <w:sz w:val="22"/>
          <w:szCs w:val="22"/>
        </w:rPr>
        <w:t>os</w:t>
      </w:r>
      <w:r w:rsidR="00A030C2" w:rsidRPr="00C761EF">
        <w:rPr>
          <w:rFonts w:ascii="Unna" w:hAnsi="Unna" w:cs="Arial"/>
          <w:color w:val="000000"/>
          <w:sz w:val="22"/>
          <w:szCs w:val="22"/>
        </w:rPr>
        <w:t>.</w:t>
      </w:r>
      <w:r w:rsidR="00774609" w:rsidRPr="00C761EF">
        <w:rPr>
          <w:rFonts w:ascii="Unna" w:hAnsi="Unna" w:cs="Arial"/>
          <w:color w:val="000000"/>
          <w:sz w:val="22"/>
          <w:szCs w:val="22"/>
        </w:rPr>
        <w:t xml:space="preserve"> </w:t>
      </w:r>
      <w:r w:rsidR="00A030C2" w:rsidRPr="00C761EF">
        <w:rPr>
          <w:rFonts w:ascii="Unna" w:hAnsi="Unna" w:cs="Arial"/>
          <w:color w:val="000000"/>
          <w:sz w:val="22"/>
          <w:szCs w:val="22"/>
        </w:rPr>
        <w:t>Estos entornos deben de fomentar</w:t>
      </w:r>
      <w:r w:rsidR="00774609" w:rsidRPr="00C761EF">
        <w:rPr>
          <w:rFonts w:ascii="Unna" w:hAnsi="Unna" w:cs="Arial"/>
          <w:color w:val="000000"/>
          <w:sz w:val="22"/>
          <w:szCs w:val="22"/>
        </w:rPr>
        <w:t xml:space="preserve"> el respeto,</w:t>
      </w:r>
      <w:r w:rsidR="00657A77" w:rsidRPr="00C761EF">
        <w:rPr>
          <w:rFonts w:ascii="Unna" w:hAnsi="Unna" w:cs="Arial"/>
          <w:color w:val="000000"/>
          <w:sz w:val="22"/>
          <w:szCs w:val="22"/>
        </w:rPr>
        <w:t xml:space="preserve"> </w:t>
      </w:r>
      <w:r w:rsidR="00A030C2" w:rsidRPr="00C761EF">
        <w:rPr>
          <w:rFonts w:ascii="Unna" w:hAnsi="Unna" w:cs="Arial"/>
          <w:color w:val="000000"/>
          <w:sz w:val="22"/>
          <w:szCs w:val="22"/>
        </w:rPr>
        <w:t xml:space="preserve">erradicar </w:t>
      </w:r>
      <w:r w:rsidR="00774609" w:rsidRPr="00C761EF">
        <w:rPr>
          <w:rFonts w:ascii="Unna" w:hAnsi="Unna" w:cs="Arial"/>
          <w:color w:val="000000"/>
          <w:sz w:val="22"/>
          <w:szCs w:val="22"/>
        </w:rPr>
        <w:t>los</w:t>
      </w:r>
      <w:r w:rsidR="00657A77" w:rsidRPr="00C761EF">
        <w:rPr>
          <w:rFonts w:ascii="Unna" w:hAnsi="Unna" w:cs="Arial"/>
          <w:color w:val="000000"/>
          <w:sz w:val="22"/>
          <w:szCs w:val="22"/>
        </w:rPr>
        <w:t xml:space="preserve"> prejuicios y las </w:t>
      </w:r>
      <w:r w:rsidR="007D72F5" w:rsidRPr="00C761EF">
        <w:rPr>
          <w:rFonts w:ascii="Unna" w:hAnsi="Unna" w:cs="Arial"/>
          <w:color w:val="000000"/>
          <w:sz w:val="22"/>
          <w:szCs w:val="22"/>
        </w:rPr>
        <w:t>prácticas</w:t>
      </w:r>
      <w:r w:rsidR="00657A77" w:rsidRPr="00C761EF">
        <w:rPr>
          <w:rFonts w:ascii="Unna" w:hAnsi="Unna" w:cs="Arial"/>
          <w:color w:val="000000"/>
          <w:sz w:val="22"/>
          <w:szCs w:val="22"/>
        </w:rPr>
        <w:t xml:space="preserve"> discriminatorias que nulifican el ejercicio de los derechos humanos </w:t>
      </w:r>
      <w:r w:rsidR="00774609" w:rsidRPr="00C761EF">
        <w:rPr>
          <w:rFonts w:ascii="Unna" w:hAnsi="Unna" w:cs="Arial"/>
          <w:color w:val="000000"/>
          <w:sz w:val="22"/>
          <w:szCs w:val="22"/>
        </w:rPr>
        <w:t xml:space="preserve">de las personas con </w:t>
      </w:r>
      <w:r w:rsidR="00B229C1" w:rsidRPr="00C761EF">
        <w:rPr>
          <w:rFonts w:ascii="Unna" w:hAnsi="Unna" w:cs="Arial"/>
          <w:color w:val="000000"/>
          <w:sz w:val="22"/>
          <w:szCs w:val="22"/>
        </w:rPr>
        <w:t xml:space="preserve">discapacidad </w:t>
      </w:r>
      <w:r w:rsidR="00774609" w:rsidRPr="00C761EF">
        <w:rPr>
          <w:rFonts w:ascii="Unna" w:hAnsi="Unna" w:cs="Arial"/>
          <w:color w:val="000000"/>
          <w:sz w:val="22"/>
          <w:szCs w:val="22"/>
        </w:rPr>
        <w:t>como seres humanos dignos, valiosos y capaces</w:t>
      </w:r>
      <w:r w:rsidR="00507946" w:rsidRPr="00C761EF">
        <w:rPr>
          <w:rFonts w:ascii="Unna" w:hAnsi="Unna" w:cs="Arial"/>
          <w:color w:val="000000"/>
          <w:sz w:val="22"/>
          <w:szCs w:val="22"/>
        </w:rPr>
        <w:t>.</w:t>
      </w:r>
    </w:p>
    <w:p w14:paraId="0E785D8C" w14:textId="45E7AA67" w:rsidR="00AA0568" w:rsidRPr="00C761EF" w:rsidRDefault="004656DF" w:rsidP="003B6677">
      <w:pPr>
        <w:pStyle w:val="Default"/>
        <w:ind w:firstLine="0"/>
        <w:rPr>
          <w:rFonts w:ascii="Unna" w:hAnsi="Unna"/>
          <w:b/>
          <w:bCs/>
          <w:color w:val="000000" w:themeColor="text1"/>
          <w:sz w:val="22"/>
          <w:szCs w:val="22"/>
        </w:rPr>
      </w:pPr>
      <w:r w:rsidRPr="00C761EF">
        <w:rPr>
          <w:rFonts w:ascii="Unna" w:hAnsi="Unna"/>
          <w:b/>
          <w:bCs/>
          <w:color w:val="000000" w:themeColor="text1"/>
          <w:sz w:val="22"/>
          <w:szCs w:val="22"/>
        </w:rPr>
        <w:t>VI. CONCLUSIÓN</w:t>
      </w:r>
    </w:p>
    <w:p w14:paraId="7B43A20A" w14:textId="23F0BB85" w:rsidR="00ED3FFE" w:rsidRPr="00C761EF" w:rsidRDefault="00ED3FFE" w:rsidP="005C140A">
      <w:pPr>
        <w:pStyle w:val="Default"/>
        <w:spacing w:line="276" w:lineRule="auto"/>
        <w:ind w:firstLine="0"/>
        <w:rPr>
          <w:rFonts w:ascii="Unna" w:hAnsi="Unna"/>
          <w:sz w:val="22"/>
          <w:szCs w:val="22"/>
        </w:rPr>
      </w:pPr>
      <w:r w:rsidRPr="00C761EF">
        <w:rPr>
          <w:rFonts w:ascii="Unna" w:hAnsi="Unna"/>
          <w:sz w:val="22"/>
          <w:szCs w:val="22"/>
        </w:rPr>
        <w:t>La</w:t>
      </w:r>
      <w:r w:rsidR="00B229C1" w:rsidRPr="00C761EF">
        <w:rPr>
          <w:rFonts w:ascii="Unna" w:hAnsi="Unna"/>
          <w:sz w:val="22"/>
          <w:szCs w:val="22"/>
        </w:rPr>
        <w:t xml:space="preserve"> discapacidad</w:t>
      </w:r>
      <w:r w:rsidR="00970211" w:rsidRPr="00C761EF">
        <w:rPr>
          <w:rFonts w:ascii="Unna" w:hAnsi="Unna"/>
          <w:sz w:val="22"/>
          <w:szCs w:val="22"/>
        </w:rPr>
        <w:t>,</w:t>
      </w:r>
      <w:r w:rsidRPr="00C761EF">
        <w:rPr>
          <w:rFonts w:ascii="Unna" w:hAnsi="Unna"/>
          <w:sz w:val="22"/>
          <w:szCs w:val="22"/>
        </w:rPr>
        <w:t xml:space="preserve"> analizada bajo una visión de derechos humanos de corte objetiva</w:t>
      </w:r>
      <w:r w:rsidR="00970211" w:rsidRPr="00C761EF">
        <w:rPr>
          <w:rFonts w:ascii="Unna" w:hAnsi="Unna"/>
          <w:sz w:val="22"/>
          <w:szCs w:val="22"/>
        </w:rPr>
        <w:t>,</w:t>
      </w:r>
      <w:r w:rsidRPr="00C761EF">
        <w:rPr>
          <w:rFonts w:ascii="Unna" w:hAnsi="Unna"/>
          <w:sz w:val="22"/>
          <w:szCs w:val="22"/>
        </w:rPr>
        <w:t xml:space="preserve"> ofrece la </w:t>
      </w:r>
      <w:r w:rsidR="00212B73" w:rsidRPr="00C761EF">
        <w:rPr>
          <w:rFonts w:ascii="Unna" w:hAnsi="Unna"/>
          <w:sz w:val="22"/>
          <w:szCs w:val="22"/>
        </w:rPr>
        <w:t>posibilidad</w:t>
      </w:r>
      <w:r w:rsidRPr="00C761EF">
        <w:rPr>
          <w:rFonts w:ascii="Unna" w:hAnsi="Unna"/>
          <w:sz w:val="22"/>
          <w:szCs w:val="22"/>
        </w:rPr>
        <w:t xml:space="preserve"> de combatir la discriminación en las relaciones laborales</w:t>
      </w:r>
      <w:r w:rsidR="00A030C2" w:rsidRPr="00C761EF">
        <w:rPr>
          <w:rFonts w:ascii="Unna" w:hAnsi="Unna"/>
          <w:sz w:val="22"/>
          <w:szCs w:val="22"/>
        </w:rPr>
        <w:t xml:space="preserve">, apoyándose </w:t>
      </w:r>
      <w:r w:rsidR="00970211" w:rsidRPr="00C761EF">
        <w:rPr>
          <w:rFonts w:ascii="Unna" w:hAnsi="Unna"/>
          <w:sz w:val="22"/>
          <w:szCs w:val="22"/>
        </w:rPr>
        <w:t xml:space="preserve">en </w:t>
      </w:r>
      <w:r w:rsidRPr="00C761EF">
        <w:rPr>
          <w:rFonts w:ascii="Unna" w:hAnsi="Unna"/>
          <w:sz w:val="22"/>
          <w:szCs w:val="22"/>
        </w:rPr>
        <w:t xml:space="preserve">la normativa nacional y </w:t>
      </w:r>
      <w:r w:rsidR="00970211" w:rsidRPr="00C761EF">
        <w:rPr>
          <w:rFonts w:ascii="Unna" w:hAnsi="Unna"/>
          <w:sz w:val="22"/>
          <w:szCs w:val="22"/>
        </w:rPr>
        <w:t xml:space="preserve">en </w:t>
      </w:r>
      <w:r w:rsidRPr="00C761EF">
        <w:rPr>
          <w:rFonts w:ascii="Unna" w:hAnsi="Unna"/>
          <w:sz w:val="22"/>
          <w:szCs w:val="22"/>
        </w:rPr>
        <w:t>los tratados internacionales ratificados por México</w:t>
      </w:r>
      <w:r w:rsidR="00A030C2" w:rsidRPr="00C761EF">
        <w:rPr>
          <w:rFonts w:ascii="Unna" w:hAnsi="Unna"/>
          <w:sz w:val="22"/>
          <w:szCs w:val="22"/>
        </w:rPr>
        <w:t>.</w:t>
      </w:r>
      <w:r w:rsidR="00970211" w:rsidRPr="00C761EF">
        <w:rPr>
          <w:rFonts w:ascii="Unna" w:hAnsi="Unna"/>
          <w:sz w:val="22"/>
          <w:szCs w:val="22"/>
        </w:rPr>
        <w:t xml:space="preserve"> </w:t>
      </w:r>
      <w:r w:rsidR="00A030C2" w:rsidRPr="00C761EF">
        <w:rPr>
          <w:rFonts w:ascii="Unna" w:hAnsi="Unna"/>
          <w:sz w:val="22"/>
          <w:szCs w:val="22"/>
        </w:rPr>
        <w:t>Esto garantiza</w:t>
      </w:r>
      <w:r w:rsidR="00970211" w:rsidRPr="00C761EF">
        <w:rPr>
          <w:rFonts w:ascii="Unna" w:hAnsi="Unna"/>
          <w:sz w:val="22"/>
          <w:szCs w:val="22"/>
        </w:rPr>
        <w:t xml:space="preserve"> un trato digno a </w:t>
      </w:r>
      <w:r w:rsidR="00DB7910" w:rsidRPr="00C761EF">
        <w:rPr>
          <w:rFonts w:ascii="Unna" w:hAnsi="Unna"/>
          <w:sz w:val="22"/>
          <w:szCs w:val="22"/>
        </w:rPr>
        <w:t>sus destinatarios</w:t>
      </w:r>
      <w:r w:rsidR="00A030C2" w:rsidRPr="00C761EF">
        <w:rPr>
          <w:rFonts w:ascii="Unna" w:hAnsi="Unna"/>
          <w:sz w:val="22"/>
          <w:szCs w:val="22"/>
        </w:rPr>
        <w:t xml:space="preserve">, evitando </w:t>
      </w:r>
      <w:r w:rsidR="00970211" w:rsidRPr="00C761EF">
        <w:rPr>
          <w:rFonts w:ascii="Unna" w:hAnsi="Unna"/>
          <w:sz w:val="22"/>
          <w:szCs w:val="22"/>
        </w:rPr>
        <w:t>situarlos como enfermos</w:t>
      </w:r>
      <w:r w:rsidR="004625EE" w:rsidRPr="00C761EF">
        <w:rPr>
          <w:rFonts w:ascii="Unna" w:hAnsi="Unna"/>
          <w:sz w:val="22"/>
          <w:szCs w:val="22"/>
        </w:rPr>
        <w:t xml:space="preserve"> o </w:t>
      </w:r>
      <w:r w:rsidR="00970211" w:rsidRPr="00C761EF">
        <w:rPr>
          <w:rFonts w:ascii="Unna" w:hAnsi="Unna"/>
          <w:sz w:val="22"/>
          <w:szCs w:val="22"/>
        </w:rPr>
        <w:t>minusválidos</w:t>
      </w:r>
      <w:r w:rsidR="004625EE" w:rsidRPr="00C761EF">
        <w:rPr>
          <w:rFonts w:ascii="Unna" w:hAnsi="Unna"/>
          <w:sz w:val="22"/>
          <w:szCs w:val="22"/>
        </w:rPr>
        <w:t>.</w:t>
      </w:r>
    </w:p>
    <w:p w14:paraId="0755E2C7" w14:textId="198457CD" w:rsidR="005B59BA" w:rsidRPr="00C761EF" w:rsidRDefault="005B59BA" w:rsidP="005C140A">
      <w:pPr>
        <w:pStyle w:val="Default"/>
        <w:spacing w:line="276" w:lineRule="auto"/>
        <w:ind w:firstLine="567"/>
        <w:rPr>
          <w:rFonts w:ascii="Unna" w:hAnsi="Unna"/>
          <w:sz w:val="22"/>
          <w:szCs w:val="22"/>
        </w:rPr>
      </w:pPr>
      <w:r w:rsidRPr="00C761EF">
        <w:rPr>
          <w:rFonts w:ascii="Unna" w:hAnsi="Unna"/>
          <w:sz w:val="22"/>
          <w:szCs w:val="22"/>
        </w:rPr>
        <w:t xml:space="preserve">La instauración de las cuotas de empleabilidad, robustecidas </w:t>
      </w:r>
      <w:r w:rsidR="000C042D" w:rsidRPr="00C761EF">
        <w:rPr>
          <w:rFonts w:ascii="Unna" w:hAnsi="Unna"/>
          <w:sz w:val="22"/>
          <w:szCs w:val="22"/>
        </w:rPr>
        <w:t xml:space="preserve">con </w:t>
      </w:r>
      <w:r w:rsidR="007608DC" w:rsidRPr="00C761EF">
        <w:rPr>
          <w:rFonts w:ascii="Unna" w:hAnsi="Unna"/>
          <w:sz w:val="22"/>
          <w:szCs w:val="22"/>
        </w:rPr>
        <w:t>los</w:t>
      </w:r>
      <w:r w:rsidRPr="00C761EF">
        <w:rPr>
          <w:rFonts w:ascii="Unna" w:hAnsi="Unna"/>
          <w:sz w:val="22"/>
          <w:szCs w:val="22"/>
        </w:rPr>
        <w:t xml:space="preserve"> </w:t>
      </w:r>
      <w:r w:rsidR="000C042D" w:rsidRPr="00C761EF">
        <w:rPr>
          <w:rFonts w:ascii="Unna" w:hAnsi="Unna"/>
          <w:sz w:val="22"/>
          <w:szCs w:val="22"/>
        </w:rPr>
        <w:t xml:space="preserve">adecuados </w:t>
      </w:r>
      <w:r w:rsidRPr="00C761EF">
        <w:rPr>
          <w:rFonts w:ascii="Unna" w:hAnsi="Unna"/>
          <w:sz w:val="22"/>
          <w:szCs w:val="22"/>
        </w:rPr>
        <w:t>incentivos</w:t>
      </w:r>
      <w:r w:rsidR="006E65E0" w:rsidRPr="00C761EF">
        <w:rPr>
          <w:rFonts w:ascii="Unna" w:hAnsi="Unna"/>
          <w:sz w:val="22"/>
          <w:szCs w:val="22"/>
        </w:rPr>
        <w:t xml:space="preserve"> y</w:t>
      </w:r>
      <w:r w:rsidR="007608DC" w:rsidRPr="00C761EF">
        <w:rPr>
          <w:rFonts w:ascii="Unna" w:hAnsi="Unna"/>
          <w:sz w:val="22"/>
          <w:szCs w:val="22"/>
        </w:rPr>
        <w:t xml:space="preserve"> </w:t>
      </w:r>
      <w:r w:rsidR="004625EE" w:rsidRPr="00C761EF">
        <w:rPr>
          <w:rFonts w:ascii="Unna" w:hAnsi="Unna"/>
          <w:sz w:val="22"/>
          <w:szCs w:val="22"/>
        </w:rPr>
        <w:t>sanciones</w:t>
      </w:r>
      <w:r w:rsidR="00842225" w:rsidRPr="00C761EF">
        <w:rPr>
          <w:rFonts w:ascii="Unna" w:hAnsi="Unna"/>
          <w:sz w:val="22"/>
          <w:szCs w:val="22"/>
        </w:rPr>
        <w:t xml:space="preserve"> aplicables</w:t>
      </w:r>
      <w:r w:rsidR="001E6FF5" w:rsidRPr="00C761EF">
        <w:rPr>
          <w:rFonts w:ascii="Unna" w:hAnsi="Unna"/>
          <w:sz w:val="22"/>
          <w:szCs w:val="22"/>
        </w:rPr>
        <w:t xml:space="preserve"> a</w:t>
      </w:r>
      <w:r w:rsidR="007608DC" w:rsidRPr="00C761EF">
        <w:rPr>
          <w:rFonts w:ascii="Unna" w:hAnsi="Unna"/>
          <w:sz w:val="22"/>
          <w:szCs w:val="22"/>
        </w:rPr>
        <w:t xml:space="preserve"> la realidad</w:t>
      </w:r>
      <w:r w:rsidR="00EC71F2" w:rsidRPr="00C761EF">
        <w:rPr>
          <w:rFonts w:ascii="Unna" w:hAnsi="Unna"/>
          <w:sz w:val="22"/>
          <w:szCs w:val="22"/>
        </w:rPr>
        <w:t xml:space="preserve"> mexicana</w:t>
      </w:r>
      <w:r w:rsidR="00A030C2" w:rsidRPr="00C761EF">
        <w:rPr>
          <w:rFonts w:ascii="Unna" w:hAnsi="Unna"/>
          <w:sz w:val="22"/>
          <w:szCs w:val="22"/>
        </w:rPr>
        <w:t xml:space="preserve"> y </w:t>
      </w:r>
      <w:r w:rsidR="006E65E0" w:rsidRPr="00C761EF">
        <w:rPr>
          <w:rFonts w:ascii="Unna" w:hAnsi="Unna"/>
          <w:sz w:val="22"/>
          <w:szCs w:val="22"/>
        </w:rPr>
        <w:t>adminiculados con la creación de entornos laborales accesibles</w:t>
      </w:r>
      <w:r w:rsidR="000B1776" w:rsidRPr="00C761EF">
        <w:rPr>
          <w:rFonts w:ascii="Unna" w:hAnsi="Unna"/>
          <w:sz w:val="22"/>
          <w:szCs w:val="22"/>
        </w:rPr>
        <w:t xml:space="preserve">, </w:t>
      </w:r>
      <w:r w:rsidR="00B85A07" w:rsidRPr="00C761EF">
        <w:rPr>
          <w:rFonts w:ascii="Unna" w:hAnsi="Unna"/>
          <w:sz w:val="22"/>
          <w:szCs w:val="22"/>
        </w:rPr>
        <w:t xml:space="preserve">posibilitará la inclusión laboral de las personas con </w:t>
      </w:r>
      <w:r w:rsidR="00B229C1" w:rsidRPr="00C761EF">
        <w:rPr>
          <w:rFonts w:ascii="Unna" w:hAnsi="Unna"/>
          <w:sz w:val="22"/>
          <w:szCs w:val="22"/>
        </w:rPr>
        <w:t>discapacidad</w:t>
      </w:r>
      <w:r w:rsidR="00A030C2" w:rsidRPr="00C761EF">
        <w:rPr>
          <w:rFonts w:ascii="Unna" w:hAnsi="Unna"/>
          <w:sz w:val="22"/>
          <w:szCs w:val="22"/>
        </w:rPr>
        <w:t xml:space="preserve">, garantizándoles </w:t>
      </w:r>
      <w:r w:rsidR="00B85A07" w:rsidRPr="00C761EF">
        <w:rPr>
          <w:rFonts w:ascii="Unna" w:hAnsi="Unna"/>
          <w:sz w:val="22"/>
          <w:szCs w:val="22"/>
        </w:rPr>
        <w:t xml:space="preserve">un empleo digno y decente para satisfacer sus necesidades y las de su </w:t>
      </w:r>
      <w:r w:rsidR="007608DC" w:rsidRPr="00C761EF">
        <w:rPr>
          <w:rFonts w:ascii="Unna" w:hAnsi="Unna"/>
          <w:sz w:val="22"/>
          <w:szCs w:val="22"/>
        </w:rPr>
        <w:t xml:space="preserve">núcleo </w:t>
      </w:r>
      <w:r w:rsidR="00B85A07" w:rsidRPr="00C761EF">
        <w:rPr>
          <w:rFonts w:ascii="Unna" w:hAnsi="Unna"/>
          <w:sz w:val="22"/>
          <w:szCs w:val="22"/>
        </w:rPr>
        <w:t>familiar</w:t>
      </w:r>
      <w:r w:rsidR="00472258" w:rsidRPr="00C761EF">
        <w:rPr>
          <w:rFonts w:ascii="Unna" w:hAnsi="Unna"/>
          <w:sz w:val="22"/>
          <w:szCs w:val="22"/>
        </w:rPr>
        <w:t xml:space="preserve">. </w:t>
      </w:r>
    </w:p>
    <w:p w14:paraId="382E3B85" w14:textId="0978E40B" w:rsidR="00457533" w:rsidRPr="00C761EF" w:rsidRDefault="003B6677" w:rsidP="005C140A">
      <w:pPr>
        <w:pStyle w:val="Default"/>
        <w:spacing w:line="276" w:lineRule="auto"/>
        <w:ind w:firstLine="567"/>
        <w:rPr>
          <w:rFonts w:ascii="Unna" w:hAnsi="Unna"/>
          <w:sz w:val="22"/>
          <w:szCs w:val="22"/>
        </w:rPr>
      </w:pPr>
      <w:r w:rsidRPr="00C761EF">
        <w:rPr>
          <w:rFonts w:ascii="Unna" w:hAnsi="Unna"/>
          <w:sz w:val="22"/>
          <w:szCs w:val="22"/>
        </w:rPr>
        <w:t>Sin lugar a duda</w:t>
      </w:r>
      <w:r w:rsidR="00472258" w:rsidRPr="00C761EF">
        <w:rPr>
          <w:rFonts w:ascii="Unna" w:hAnsi="Unna"/>
          <w:sz w:val="22"/>
          <w:szCs w:val="22"/>
        </w:rPr>
        <w:t xml:space="preserve">, las cuotas de empleabilidad y </w:t>
      </w:r>
      <w:r w:rsidR="00A030C2" w:rsidRPr="00C761EF">
        <w:rPr>
          <w:rFonts w:ascii="Unna" w:hAnsi="Unna"/>
          <w:sz w:val="22"/>
          <w:szCs w:val="22"/>
        </w:rPr>
        <w:t xml:space="preserve">demás </w:t>
      </w:r>
      <w:r w:rsidR="00472258" w:rsidRPr="00C761EF">
        <w:rPr>
          <w:rFonts w:ascii="Unna" w:hAnsi="Unna"/>
          <w:sz w:val="22"/>
          <w:szCs w:val="22"/>
        </w:rPr>
        <w:t xml:space="preserve">medidas que se </w:t>
      </w:r>
      <w:r w:rsidR="00A030C2" w:rsidRPr="00C761EF">
        <w:rPr>
          <w:rFonts w:ascii="Unna" w:hAnsi="Unna"/>
          <w:sz w:val="22"/>
          <w:szCs w:val="22"/>
        </w:rPr>
        <w:t>implementen,</w:t>
      </w:r>
      <w:r w:rsidR="00E03239" w:rsidRPr="00C761EF">
        <w:rPr>
          <w:rFonts w:ascii="Unna" w:hAnsi="Unna"/>
          <w:sz w:val="22"/>
          <w:szCs w:val="22"/>
        </w:rPr>
        <w:t xml:space="preserve"> </w:t>
      </w:r>
      <w:r w:rsidR="00022C43" w:rsidRPr="00C761EF">
        <w:rPr>
          <w:rFonts w:ascii="Unna" w:hAnsi="Unna"/>
          <w:sz w:val="22"/>
          <w:szCs w:val="22"/>
        </w:rPr>
        <w:t>deberán acompañarse de una</w:t>
      </w:r>
      <w:r w:rsidR="00950005" w:rsidRPr="00C761EF">
        <w:rPr>
          <w:rFonts w:ascii="Unna" w:hAnsi="Unna"/>
          <w:sz w:val="22"/>
          <w:szCs w:val="22"/>
        </w:rPr>
        <w:t xml:space="preserve"> educación</w:t>
      </w:r>
      <w:r w:rsidR="003A32FA" w:rsidRPr="00C761EF">
        <w:rPr>
          <w:rFonts w:ascii="Unna" w:hAnsi="Unna"/>
          <w:sz w:val="22"/>
          <w:szCs w:val="22"/>
        </w:rPr>
        <w:t xml:space="preserve"> </w:t>
      </w:r>
      <w:r w:rsidR="00367EEE" w:rsidRPr="00C761EF">
        <w:rPr>
          <w:rFonts w:ascii="Unna" w:hAnsi="Unna"/>
          <w:sz w:val="22"/>
          <w:szCs w:val="22"/>
        </w:rPr>
        <w:t>y cultura</w:t>
      </w:r>
      <w:r w:rsidR="00950005" w:rsidRPr="00C761EF">
        <w:rPr>
          <w:rFonts w:ascii="Unna" w:hAnsi="Unna"/>
          <w:sz w:val="22"/>
          <w:szCs w:val="22"/>
        </w:rPr>
        <w:t xml:space="preserve"> inclusiva</w:t>
      </w:r>
      <w:r w:rsidR="003220AE" w:rsidRPr="00C761EF">
        <w:rPr>
          <w:rFonts w:ascii="Unna" w:hAnsi="Unna"/>
          <w:sz w:val="22"/>
          <w:szCs w:val="22"/>
        </w:rPr>
        <w:t>s</w:t>
      </w:r>
      <w:r w:rsidR="00A030C2" w:rsidRPr="00C761EF">
        <w:rPr>
          <w:rFonts w:ascii="Unna" w:hAnsi="Unna"/>
          <w:sz w:val="22"/>
          <w:szCs w:val="22"/>
        </w:rPr>
        <w:t>, así como de</w:t>
      </w:r>
      <w:r w:rsidR="00DE00A6" w:rsidRPr="00C761EF">
        <w:rPr>
          <w:rFonts w:ascii="Unna" w:hAnsi="Unna"/>
          <w:sz w:val="22"/>
          <w:szCs w:val="22"/>
        </w:rPr>
        <w:t xml:space="preserve"> </w:t>
      </w:r>
      <w:r w:rsidR="00F51352" w:rsidRPr="00C761EF">
        <w:rPr>
          <w:rFonts w:ascii="Unna" w:hAnsi="Unna"/>
          <w:sz w:val="22"/>
          <w:szCs w:val="22"/>
        </w:rPr>
        <w:t>la necesaria revisión</w:t>
      </w:r>
      <w:r w:rsidR="00D5598F" w:rsidRPr="00C761EF">
        <w:rPr>
          <w:rFonts w:ascii="Unna" w:hAnsi="Unna"/>
          <w:sz w:val="22"/>
          <w:szCs w:val="22"/>
        </w:rPr>
        <w:t xml:space="preserve"> del </w:t>
      </w:r>
      <w:r w:rsidR="00E00417" w:rsidRPr="00C761EF">
        <w:rPr>
          <w:rFonts w:ascii="Unna" w:hAnsi="Unna"/>
          <w:sz w:val="22"/>
          <w:szCs w:val="22"/>
        </w:rPr>
        <w:t>r</w:t>
      </w:r>
      <w:r w:rsidR="005C4E1B" w:rsidRPr="00C761EF">
        <w:rPr>
          <w:rFonts w:ascii="Unna" w:hAnsi="Unna"/>
          <w:sz w:val="22"/>
          <w:szCs w:val="22"/>
        </w:rPr>
        <w:t>e</w:t>
      </w:r>
      <w:r w:rsidR="00E00417" w:rsidRPr="00C761EF">
        <w:rPr>
          <w:rFonts w:ascii="Unna" w:hAnsi="Unna"/>
          <w:sz w:val="22"/>
          <w:szCs w:val="22"/>
        </w:rPr>
        <w:t xml:space="preserve">volucionado </w:t>
      </w:r>
      <w:r w:rsidR="00554239" w:rsidRPr="00C761EF">
        <w:rPr>
          <w:rFonts w:ascii="Unna" w:hAnsi="Unna"/>
          <w:sz w:val="22"/>
          <w:szCs w:val="22"/>
        </w:rPr>
        <w:t>entorno laboral</w:t>
      </w:r>
      <w:r w:rsidR="00F51352" w:rsidRPr="00C761EF">
        <w:rPr>
          <w:rFonts w:ascii="Unna" w:hAnsi="Unna"/>
          <w:sz w:val="22"/>
          <w:szCs w:val="22"/>
        </w:rPr>
        <w:t xml:space="preserve"> y </w:t>
      </w:r>
      <w:r w:rsidR="005C4E1B" w:rsidRPr="00C761EF">
        <w:rPr>
          <w:rFonts w:ascii="Unna" w:hAnsi="Unna"/>
          <w:sz w:val="22"/>
          <w:szCs w:val="22"/>
        </w:rPr>
        <w:t xml:space="preserve">la </w:t>
      </w:r>
      <w:r w:rsidR="00F51352" w:rsidRPr="00C761EF">
        <w:rPr>
          <w:rFonts w:ascii="Unna" w:hAnsi="Unna"/>
          <w:sz w:val="22"/>
          <w:szCs w:val="22"/>
        </w:rPr>
        <w:t xml:space="preserve">adecuación del </w:t>
      </w:r>
      <w:r w:rsidR="00022C43" w:rsidRPr="00C761EF">
        <w:rPr>
          <w:rFonts w:ascii="Unna" w:hAnsi="Unna"/>
          <w:sz w:val="22"/>
          <w:szCs w:val="22"/>
        </w:rPr>
        <w:t xml:space="preserve">sistema jurídico </w:t>
      </w:r>
      <w:r w:rsidR="00F45695" w:rsidRPr="00C761EF">
        <w:rPr>
          <w:rFonts w:ascii="Unna" w:hAnsi="Unna"/>
          <w:sz w:val="22"/>
          <w:szCs w:val="22"/>
        </w:rPr>
        <w:t>mexicano</w:t>
      </w:r>
      <w:r w:rsidR="00A030C2" w:rsidRPr="00C761EF">
        <w:rPr>
          <w:rFonts w:ascii="Unna" w:hAnsi="Unna"/>
          <w:sz w:val="22"/>
          <w:szCs w:val="22"/>
        </w:rPr>
        <w:t xml:space="preserve">. Esto permitirá </w:t>
      </w:r>
      <w:r w:rsidR="005C4E1B" w:rsidRPr="00C761EF">
        <w:rPr>
          <w:rFonts w:ascii="Unna" w:hAnsi="Unna"/>
          <w:sz w:val="22"/>
          <w:szCs w:val="22"/>
        </w:rPr>
        <w:t>hacer efectiva</w:t>
      </w:r>
      <w:r w:rsidR="00B24B3C" w:rsidRPr="00C761EF">
        <w:rPr>
          <w:rFonts w:ascii="Unna" w:hAnsi="Unna"/>
          <w:sz w:val="22"/>
          <w:szCs w:val="22"/>
        </w:rPr>
        <w:t xml:space="preserve"> y eficaz</w:t>
      </w:r>
      <w:r w:rsidR="005C4E1B" w:rsidRPr="00C761EF">
        <w:rPr>
          <w:rFonts w:ascii="Unna" w:hAnsi="Unna"/>
          <w:sz w:val="22"/>
          <w:szCs w:val="22"/>
        </w:rPr>
        <w:t xml:space="preserve"> la participación laboral de las personas con</w:t>
      </w:r>
      <w:r w:rsidR="00EA6CA9" w:rsidRPr="00C761EF">
        <w:rPr>
          <w:rFonts w:ascii="Unna" w:hAnsi="Unna"/>
          <w:sz w:val="22"/>
          <w:szCs w:val="22"/>
        </w:rPr>
        <w:t xml:space="preserve"> discapacidad</w:t>
      </w:r>
      <w:r w:rsidR="003220AE" w:rsidRPr="00C761EF">
        <w:rPr>
          <w:rFonts w:ascii="Unna" w:hAnsi="Unna"/>
          <w:sz w:val="22"/>
          <w:szCs w:val="22"/>
        </w:rPr>
        <w:t xml:space="preserve">, erradicar </w:t>
      </w:r>
      <w:r w:rsidR="00703487" w:rsidRPr="00C761EF">
        <w:rPr>
          <w:rFonts w:ascii="Unna" w:hAnsi="Unna"/>
          <w:sz w:val="22"/>
          <w:szCs w:val="22"/>
        </w:rPr>
        <w:t>la discriminación en el empleo</w:t>
      </w:r>
      <w:r w:rsidR="003220AE" w:rsidRPr="00C761EF">
        <w:rPr>
          <w:rFonts w:ascii="Unna" w:hAnsi="Unna"/>
          <w:sz w:val="22"/>
          <w:szCs w:val="22"/>
        </w:rPr>
        <w:t xml:space="preserve"> que </w:t>
      </w:r>
      <w:r w:rsidR="003605E9" w:rsidRPr="00C761EF">
        <w:rPr>
          <w:rFonts w:ascii="Unna" w:hAnsi="Unna"/>
          <w:sz w:val="22"/>
          <w:szCs w:val="22"/>
        </w:rPr>
        <w:t xml:space="preserve">ha </w:t>
      </w:r>
      <w:r w:rsidR="003220AE" w:rsidRPr="00C761EF">
        <w:rPr>
          <w:rFonts w:ascii="Unna" w:hAnsi="Unna"/>
          <w:sz w:val="22"/>
          <w:szCs w:val="22"/>
        </w:rPr>
        <w:t>transgredido sus derechos</w:t>
      </w:r>
      <w:r w:rsidR="003605E9" w:rsidRPr="00C761EF">
        <w:rPr>
          <w:rFonts w:ascii="Unna" w:hAnsi="Unna"/>
          <w:sz w:val="22"/>
          <w:szCs w:val="22"/>
        </w:rPr>
        <w:t xml:space="preserve"> y  </w:t>
      </w:r>
      <w:r w:rsidR="00703487" w:rsidRPr="00C761EF">
        <w:rPr>
          <w:rFonts w:ascii="Unna" w:hAnsi="Unna"/>
          <w:sz w:val="22"/>
          <w:szCs w:val="22"/>
        </w:rPr>
        <w:t xml:space="preserve"> bienestar</w:t>
      </w:r>
      <w:r w:rsidR="003605E9" w:rsidRPr="00C761EF">
        <w:rPr>
          <w:rFonts w:ascii="Unna" w:hAnsi="Unna"/>
          <w:sz w:val="22"/>
          <w:szCs w:val="22"/>
        </w:rPr>
        <w:t xml:space="preserve">. </w:t>
      </w:r>
    </w:p>
    <w:p w14:paraId="64B18EC6" w14:textId="77777777" w:rsidR="004C307A" w:rsidRDefault="004C307A" w:rsidP="003B6677">
      <w:pPr>
        <w:pStyle w:val="NormalWeb"/>
        <w:spacing w:before="0" w:beforeAutospacing="0" w:after="0" w:afterAutospacing="0"/>
        <w:jc w:val="both"/>
        <w:textAlignment w:val="baseline"/>
        <w:rPr>
          <w:rFonts w:ascii="Unna" w:hAnsi="Unna" w:cs="Arial"/>
          <w:b/>
          <w:bCs/>
          <w:color w:val="000000" w:themeColor="text1"/>
          <w:sz w:val="22"/>
          <w:szCs w:val="22"/>
        </w:rPr>
      </w:pPr>
    </w:p>
    <w:p w14:paraId="0B4B47AF" w14:textId="103BE449" w:rsidR="005431EF" w:rsidRPr="00C761EF" w:rsidRDefault="00C81B36" w:rsidP="003B6677">
      <w:pPr>
        <w:pStyle w:val="NormalWeb"/>
        <w:spacing w:before="0" w:beforeAutospacing="0" w:after="0" w:afterAutospacing="0"/>
        <w:jc w:val="both"/>
        <w:textAlignment w:val="baseline"/>
        <w:rPr>
          <w:rFonts w:ascii="Unna" w:hAnsi="Unna" w:cs="Arial"/>
          <w:b/>
          <w:bCs/>
          <w:color w:val="000000" w:themeColor="text1"/>
          <w:sz w:val="22"/>
          <w:szCs w:val="22"/>
        </w:rPr>
      </w:pPr>
      <w:r w:rsidRPr="00C761EF">
        <w:rPr>
          <w:rFonts w:ascii="Unna" w:hAnsi="Unna" w:cs="Arial"/>
          <w:b/>
          <w:bCs/>
          <w:color w:val="000000" w:themeColor="text1"/>
          <w:sz w:val="22"/>
          <w:szCs w:val="22"/>
        </w:rPr>
        <w:t>V</w:t>
      </w:r>
      <w:r w:rsidR="004656DF" w:rsidRPr="00C761EF">
        <w:rPr>
          <w:rFonts w:ascii="Unna" w:hAnsi="Unna" w:cs="Arial"/>
          <w:b/>
          <w:bCs/>
          <w:color w:val="000000" w:themeColor="text1"/>
          <w:sz w:val="22"/>
          <w:szCs w:val="22"/>
        </w:rPr>
        <w:t>II</w:t>
      </w:r>
      <w:r w:rsidRPr="00C761EF">
        <w:rPr>
          <w:rFonts w:ascii="Unna" w:hAnsi="Unna" w:cs="Arial"/>
          <w:b/>
          <w:bCs/>
          <w:color w:val="000000" w:themeColor="text1"/>
          <w:sz w:val="22"/>
          <w:szCs w:val="22"/>
        </w:rPr>
        <w:t>. REFERENCIAS BIBLIOGRÁFICAS</w:t>
      </w:r>
    </w:p>
    <w:p w14:paraId="6209B74D" w14:textId="77777777" w:rsidR="006B633C" w:rsidRPr="00C761EF" w:rsidRDefault="006B633C" w:rsidP="001576FD">
      <w:pPr>
        <w:pStyle w:val="NormalWeb"/>
        <w:spacing w:before="0" w:beforeAutospacing="0" w:after="0" w:afterAutospacing="0"/>
        <w:jc w:val="both"/>
        <w:textAlignment w:val="baseline"/>
        <w:rPr>
          <w:rFonts w:ascii="Unna" w:hAnsi="Unna" w:cs="Arial"/>
          <w:b/>
          <w:bCs/>
          <w:color w:val="000000" w:themeColor="text1"/>
          <w:sz w:val="22"/>
          <w:szCs w:val="22"/>
        </w:rPr>
      </w:pPr>
    </w:p>
    <w:p w14:paraId="14591367" w14:textId="2F6CFEE0" w:rsidR="00444170" w:rsidRPr="00C761EF" w:rsidRDefault="00444170" w:rsidP="005C140A">
      <w:pPr>
        <w:pStyle w:val="Textonotapie"/>
        <w:spacing w:line="23" w:lineRule="atLeast"/>
        <w:ind w:left="567" w:hanging="567"/>
        <w:contextualSpacing/>
        <w:jc w:val="both"/>
        <w:rPr>
          <w:rFonts w:ascii="Unna" w:hAnsi="Unna" w:cs="Arial"/>
          <w:sz w:val="22"/>
          <w:szCs w:val="22"/>
        </w:rPr>
      </w:pPr>
      <w:r w:rsidRPr="00C761EF">
        <w:rPr>
          <w:rFonts w:ascii="Unna" w:hAnsi="Unna" w:cs="Arial"/>
          <w:sz w:val="22"/>
          <w:szCs w:val="22"/>
        </w:rPr>
        <w:t>Anzures Gurría, José Juan</w:t>
      </w:r>
      <w:r w:rsidR="0067420A" w:rsidRPr="00C761EF">
        <w:rPr>
          <w:rFonts w:ascii="Unna" w:hAnsi="Unna" w:cs="Arial"/>
          <w:sz w:val="22"/>
          <w:szCs w:val="22"/>
        </w:rPr>
        <w:t>.</w:t>
      </w:r>
      <w:r w:rsidRPr="00C761EF">
        <w:rPr>
          <w:rFonts w:ascii="Unna" w:hAnsi="Unna" w:cs="Arial"/>
          <w:sz w:val="22"/>
          <w:szCs w:val="22"/>
        </w:rPr>
        <w:t xml:space="preserve"> “La eficacia horizontal de los derechos fundamentales”</w:t>
      </w:r>
      <w:r w:rsidR="0067420A" w:rsidRPr="00C761EF">
        <w:rPr>
          <w:rFonts w:ascii="Unna" w:hAnsi="Unna" w:cs="Arial"/>
          <w:sz w:val="22"/>
          <w:szCs w:val="22"/>
        </w:rPr>
        <w:t>.</w:t>
      </w:r>
      <w:r w:rsidRPr="00C761EF">
        <w:rPr>
          <w:rFonts w:ascii="Unna" w:hAnsi="Unna" w:cs="Arial"/>
          <w:sz w:val="22"/>
          <w:szCs w:val="22"/>
        </w:rPr>
        <w:t xml:space="preserve"> </w:t>
      </w:r>
      <w:r w:rsidRPr="00C761EF">
        <w:rPr>
          <w:rFonts w:ascii="Unna" w:hAnsi="Unna" w:cs="Arial"/>
          <w:i/>
          <w:sz w:val="22"/>
          <w:szCs w:val="22"/>
        </w:rPr>
        <w:t>Cuestiones Constitucionales</w:t>
      </w:r>
      <w:r w:rsidRPr="00C761EF">
        <w:rPr>
          <w:rFonts w:ascii="Unna" w:hAnsi="Unna" w:cs="Arial"/>
          <w:sz w:val="22"/>
          <w:szCs w:val="22"/>
        </w:rPr>
        <w:t xml:space="preserve">, </w:t>
      </w:r>
      <w:proofErr w:type="spellStart"/>
      <w:r w:rsidRPr="00C761EF">
        <w:rPr>
          <w:rFonts w:ascii="Unna" w:hAnsi="Unna" w:cs="Arial"/>
          <w:sz w:val="22"/>
          <w:szCs w:val="22"/>
        </w:rPr>
        <w:t>n.</w:t>
      </w:r>
      <w:r w:rsidRPr="00C761EF">
        <w:rPr>
          <w:rFonts w:ascii="Unna" w:hAnsi="Unna" w:cs="Arial"/>
          <w:sz w:val="22"/>
          <w:szCs w:val="22"/>
          <w:vertAlign w:val="superscript"/>
        </w:rPr>
        <w:t>o</w:t>
      </w:r>
      <w:proofErr w:type="spellEnd"/>
      <w:r w:rsidR="0067420A" w:rsidRPr="00C761EF">
        <w:rPr>
          <w:rFonts w:ascii="Unna" w:hAnsi="Unna" w:cs="Arial"/>
          <w:sz w:val="22"/>
          <w:szCs w:val="22"/>
        </w:rPr>
        <w:t xml:space="preserve"> 22 </w:t>
      </w:r>
      <w:r w:rsidRPr="00C761EF">
        <w:rPr>
          <w:rFonts w:ascii="Unna" w:hAnsi="Unna" w:cs="Arial"/>
          <w:sz w:val="22"/>
          <w:szCs w:val="22"/>
        </w:rPr>
        <w:t>(2010)</w:t>
      </w:r>
      <w:r w:rsidR="0067420A" w:rsidRPr="00C761EF">
        <w:rPr>
          <w:rFonts w:ascii="Unna" w:hAnsi="Unna" w:cs="Arial"/>
          <w:sz w:val="22"/>
          <w:szCs w:val="22"/>
        </w:rPr>
        <w:t>: 23.</w:t>
      </w:r>
      <w:r w:rsidR="00F726D5">
        <w:rPr>
          <w:rFonts w:ascii="Unna" w:hAnsi="Unna" w:cs="Arial"/>
          <w:sz w:val="22"/>
          <w:szCs w:val="22"/>
        </w:rPr>
        <w:t xml:space="preserve"> </w:t>
      </w:r>
      <w:hyperlink r:id="rId9" w:history="1">
        <w:r w:rsidR="00F726D5" w:rsidRPr="00F726D5">
          <w:rPr>
            <w:rStyle w:val="Hipervnculo"/>
            <w:rFonts w:ascii="Unna" w:hAnsi="Unna" w:cs="Arial"/>
            <w:sz w:val="22"/>
            <w:szCs w:val="22"/>
          </w:rPr>
          <w:t>https://doi.org/10.22201/iij.24484881e.2010.22.5904</w:t>
        </w:r>
      </w:hyperlink>
    </w:p>
    <w:p w14:paraId="4772CA2D" w14:textId="65B274B5" w:rsidR="00791952" w:rsidRPr="00C761EF" w:rsidRDefault="00791952" w:rsidP="005C140A">
      <w:pPr>
        <w:pStyle w:val="Textonotapie"/>
        <w:spacing w:line="23" w:lineRule="atLeast"/>
        <w:ind w:left="567" w:hanging="567"/>
        <w:contextualSpacing/>
        <w:jc w:val="both"/>
        <w:rPr>
          <w:rFonts w:ascii="Unna" w:hAnsi="Unna" w:cs="Arial"/>
          <w:sz w:val="22"/>
          <w:szCs w:val="22"/>
        </w:rPr>
      </w:pPr>
      <w:r w:rsidRPr="00C761EF">
        <w:rPr>
          <w:rFonts w:ascii="Unna" w:hAnsi="Unna" w:cs="Arial"/>
          <w:sz w:val="22"/>
          <w:szCs w:val="22"/>
        </w:rPr>
        <w:t>Atienza, Manuel</w:t>
      </w:r>
      <w:r w:rsidR="0067420A" w:rsidRPr="00C761EF">
        <w:rPr>
          <w:rFonts w:ascii="Unna" w:hAnsi="Unna" w:cs="Arial"/>
          <w:sz w:val="22"/>
          <w:szCs w:val="22"/>
        </w:rPr>
        <w:t>.</w:t>
      </w:r>
      <w:r w:rsidRPr="00C761EF">
        <w:rPr>
          <w:rFonts w:ascii="Unna" w:hAnsi="Unna" w:cs="Arial"/>
          <w:sz w:val="22"/>
          <w:szCs w:val="22"/>
        </w:rPr>
        <w:t xml:space="preserve"> </w:t>
      </w:r>
      <w:r w:rsidRPr="00C761EF">
        <w:rPr>
          <w:rFonts w:ascii="Unna" w:hAnsi="Unna" w:cs="Arial"/>
          <w:i/>
          <w:sz w:val="22"/>
          <w:szCs w:val="22"/>
        </w:rPr>
        <w:t>Contribución a una teoría de la legislación</w:t>
      </w:r>
      <w:r w:rsidR="0067420A" w:rsidRPr="00C761EF">
        <w:rPr>
          <w:rFonts w:ascii="Unna" w:hAnsi="Unna" w:cs="Arial"/>
          <w:sz w:val="22"/>
          <w:szCs w:val="22"/>
        </w:rPr>
        <w:t xml:space="preserve">. </w:t>
      </w:r>
      <w:r w:rsidRPr="00C761EF">
        <w:rPr>
          <w:rFonts w:ascii="Unna" w:hAnsi="Unna" w:cs="Arial"/>
          <w:sz w:val="22"/>
          <w:szCs w:val="22"/>
        </w:rPr>
        <w:t xml:space="preserve">España: </w:t>
      </w:r>
      <w:proofErr w:type="spellStart"/>
      <w:r w:rsidRPr="00C761EF">
        <w:rPr>
          <w:rFonts w:ascii="Unna" w:hAnsi="Unna" w:cs="Arial"/>
          <w:sz w:val="22"/>
          <w:szCs w:val="22"/>
        </w:rPr>
        <w:t>Civitas</w:t>
      </w:r>
      <w:proofErr w:type="spellEnd"/>
      <w:r w:rsidRPr="00C761EF">
        <w:rPr>
          <w:rFonts w:ascii="Unna" w:hAnsi="Unna" w:cs="Arial"/>
          <w:sz w:val="22"/>
          <w:szCs w:val="22"/>
        </w:rPr>
        <w:t>, 1997.</w:t>
      </w:r>
    </w:p>
    <w:p w14:paraId="444A507F" w14:textId="77777777" w:rsidR="00F726D5" w:rsidRDefault="00444170" w:rsidP="005C140A">
      <w:pPr>
        <w:pStyle w:val="Textonotapie"/>
        <w:spacing w:line="23" w:lineRule="atLeast"/>
        <w:ind w:left="567" w:hanging="567"/>
        <w:contextualSpacing/>
        <w:jc w:val="both"/>
        <w:rPr>
          <w:rFonts w:ascii="Unna" w:hAnsi="Unna" w:cs="Arial"/>
          <w:sz w:val="22"/>
          <w:szCs w:val="22"/>
        </w:rPr>
      </w:pPr>
      <w:r w:rsidRPr="00C761EF">
        <w:rPr>
          <w:rFonts w:ascii="Unna" w:hAnsi="Unna" w:cs="Arial"/>
          <w:sz w:val="22"/>
          <w:szCs w:val="22"/>
        </w:rPr>
        <w:t>Cidoncha Martín, Antonio</w:t>
      </w:r>
      <w:r w:rsidR="0067420A" w:rsidRPr="00C761EF">
        <w:rPr>
          <w:rFonts w:ascii="Unna" w:hAnsi="Unna" w:cs="Arial"/>
          <w:sz w:val="22"/>
          <w:szCs w:val="22"/>
        </w:rPr>
        <w:t>.</w:t>
      </w:r>
      <w:r w:rsidRPr="00C761EF">
        <w:rPr>
          <w:rFonts w:ascii="Unna" w:hAnsi="Unna" w:cs="Arial"/>
          <w:sz w:val="22"/>
          <w:szCs w:val="22"/>
        </w:rPr>
        <w:t xml:space="preserve"> “Garantía institucional, dimensión institucional y derecho fundamental”</w:t>
      </w:r>
      <w:r w:rsidR="0067420A" w:rsidRPr="00C761EF">
        <w:rPr>
          <w:rFonts w:ascii="Unna" w:hAnsi="Unna" w:cs="Arial"/>
          <w:sz w:val="22"/>
          <w:szCs w:val="22"/>
        </w:rPr>
        <w:t>.</w:t>
      </w:r>
      <w:r w:rsidRPr="00C761EF">
        <w:rPr>
          <w:rFonts w:ascii="Unna" w:hAnsi="Unna" w:cs="Arial"/>
          <w:sz w:val="22"/>
          <w:szCs w:val="22"/>
        </w:rPr>
        <w:t xml:space="preserve"> </w:t>
      </w:r>
      <w:r w:rsidRPr="00C761EF">
        <w:rPr>
          <w:rFonts w:ascii="Unna" w:hAnsi="Unna" w:cs="Arial"/>
          <w:i/>
          <w:sz w:val="22"/>
          <w:szCs w:val="22"/>
        </w:rPr>
        <w:t>Revista Teoría y Realidad Constitucional</w:t>
      </w:r>
      <w:r w:rsidRPr="00C761EF">
        <w:rPr>
          <w:rFonts w:ascii="Unna" w:hAnsi="Unna" w:cs="Arial"/>
          <w:sz w:val="22"/>
          <w:szCs w:val="22"/>
        </w:rPr>
        <w:t xml:space="preserve">, </w:t>
      </w:r>
      <w:proofErr w:type="spellStart"/>
      <w:r w:rsidRPr="00C761EF">
        <w:rPr>
          <w:rFonts w:ascii="Unna" w:hAnsi="Unna" w:cs="Arial"/>
          <w:sz w:val="22"/>
          <w:szCs w:val="22"/>
        </w:rPr>
        <w:t>n.</w:t>
      </w:r>
      <w:r w:rsidRPr="00C761EF">
        <w:rPr>
          <w:rFonts w:ascii="Unna" w:hAnsi="Unna" w:cs="Arial"/>
          <w:sz w:val="22"/>
          <w:szCs w:val="22"/>
          <w:vertAlign w:val="superscript"/>
        </w:rPr>
        <w:t>o</w:t>
      </w:r>
      <w:proofErr w:type="spellEnd"/>
      <w:r w:rsidRPr="00C761EF">
        <w:rPr>
          <w:rFonts w:ascii="Unna" w:hAnsi="Unna" w:cs="Arial"/>
          <w:sz w:val="22"/>
          <w:szCs w:val="22"/>
        </w:rPr>
        <w:t xml:space="preserve"> 23 (2009)</w:t>
      </w:r>
      <w:r w:rsidR="00EE1E23" w:rsidRPr="00C761EF">
        <w:rPr>
          <w:rFonts w:ascii="Unna" w:hAnsi="Unna" w:cs="Arial"/>
          <w:sz w:val="22"/>
          <w:szCs w:val="22"/>
        </w:rPr>
        <w:t>: 149-188.</w:t>
      </w:r>
    </w:p>
    <w:p w14:paraId="0C2A1370" w14:textId="50804098" w:rsidR="00444170" w:rsidRPr="00C761EF" w:rsidRDefault="00F726D5" w:rsidP="005C140A">
      <w:pPr>
        <w:pStyle w:val="Textonotapie"/>
        <w:spacing w:line="23" w:lineRule="atLeast"/>
        <w:ind w:left="567" w:hanging="567"/>
        <w:contextualSpacing/>
        <w:jc w:val="both"/>
        <w:rPr>
          <w:rFonts w:ascii="Unna" w:hAnsi="Unna" w:cs="Arial"/>
          <w:sz w:val="22"/>
          <w:szCs w:val="22"/>
        </w:rPr>
      </w:pPr>
      <w:r>
        <w:rPr>
          <w:rFonts w:ascii="Unna" w:hAnsi="Unna" w:cs="Arial"/>
          <w:sz w:val="22"/>
          <w:szCs w:val="22"/>
        </w:rPr>
        <w:lastRenderedPageBreak/>
        <w:tab/>
      </w:r>
      <w:hyperlink r:id="rId10" w:history="1">
        <w:r w:rsidRPr="00F726D5">
          <w:rPr>
            <w:rStyle w:val="Hipervnculo"/>
            <w:rFonts w:ascii="Unna" w:hAnsi="Unna" w:cs="Arial"/>
            <w:sz w:val="22"/>
            <w:szCs w:val="22"/>
          </w:rPr>
          <w:t>https://dialnet.unirioja.es/servlet/articulo?codigo=3003934</w:t>
        </w:r>
        <w:r w:rsidR="00EE1E23" w:rsidRPr="00F726D5">
          <w:rPr>
            <w:rStyle w:val="Hipervnculo"/>
            <w:rFonts w:ascii="Unna" w:hAnsi="Unna" w:cs="Arial"/>
            <w:sz w:val="22"/>
            <w:szCs w:val="22"/>
          </w:rPr>
          <w:t xml:space="preserve"> </w:t>
        </w:r>
      </w:hyperlink>
    </w:p>
    <w:p w14:paraId="12055326" w14:textId="7B21B8B2" w:rsidR="00746054" w:rsidRPr="00C761EF" w:rsidRDefault="006C3F46" w:rsidP="005C140A">
      <w:pPr>
        <w:pStyle w:val="NormalWeb"/>
        <w:shd w:val="clear" w:color="auto" w:fill="FFFFFF"/>
        <w:spacing w:before="0" w:beforeAutospacing="0" w:after="0" w:afterAutospacing="0" w:line="23" w:lineRule="atLeast"/>
        <w:ind w:left="567" w:hanging="567"/>
        <w:contextualSpacing/>
        <w:jc w:val="both"/>
        <w:rPr>
          <w:rStyle w:val="Hipervnculo"/>
          <w:rFonts w:ascii="Unna" w:hAnsi="Unna" w:cs="Arial"/>
          <w:color w:val="auto"/>
          <w:sz w:val="22"/>
          <w:szCs w:val="22"/>
          <w:u w:val="none"/>
        </w:rPr>
      </w:pPr>
      <w:r w:rsidRPr="00C761EF">
        <w:rPr>
          <w:rFonts w:ascii="Unna" w:hAnsi="Unna" w:cs="Arial"/>
          <w:sz w:val="22"/>
          <w:szCs w:val="22"/>
        </w:rPr>
        <w:t>Comisión Nacional para Prevenir la Discriminación</w:t>
      </w:r>
      <w:r w:rsidR="00643728" w:rsidRPr="00C761EF">
        <w:rPr>
          <w:rFonts w:ascii="Unna" w:hAnsi="Unna" w:cs="Arial"/>
          <w:sz w:val="22"/>
          <w:szCs w:val="22"/>
        </w:rPr>
        <w:t>. “</w:t>
      </w:r>
      <w:r w:rsidR="00643728" w:rsidRPr="00C761EF">
        <w:rPr>
          <w:rFonts w:ascii="Unna" w:hAnsi="Unna" w:cs="Arial"/>
          <w:color w:val="121212"/>
          <w:sz w:val="22"/>
          <w:szCs w:val="22"/>
        </w:rPr>
        <w:t xml:space="preserve">2023-040. Discapacidad, condición de salud y edad, principales causas de discriminación reportadas ante el </w:t>
      </w:r>
      <w:proofErr w:type="spellStart"/>
      <w:r w:rsidR="00643728" w:rsidRPr="00C761EF">
        <w:rPr>
          <w:rFonts w:ascii="Unna" w:hAnsi="Unna" w:cs="Arial"/>
          <w:color w:val="121212"/>
          <w:sz w:val="22"/>
          <w:szCs w:val="22"/>
        </w:rPr>
        <w:t>Conapred</w:t>
      </w:r>
      <w:proofErr w:type="spellEnd"/>
      <w:r w:rsidR="00643728" w:rsidRPr="00C761EF">
        <w:rPr>
          <w:rFonts w:ascii="Unna" w:hAnsi="Unna" w:cs="Arial"/>
          <w:color w:val="121212"/>
          <w:sz w:val="22"/>
          <w:szCs w:val="22"/>
        </w:rPr>
        <w:t xml:space="preserve"> en 2023”. </w:t>
      </w:r>
      <w:r w:rsidRPr="00C761EF">
        <w:rPr>
          <w:rFonts w:ascii="Unna" w:hAnsi="Unna" w:cs="Arial"/>
          <w:sz w:val="22"/>
          <w:szCs w:val="22"/>
        </w:rPr>
        <w:t xml:space="preserve"> </w:t>
      </w:r>
      <w:r w:rsidR="00643728" w:rsidRPr="00C761EF">
        <w:rPr>
          <w:rFonts w:ascii="Unna" w:hAnsi="Unna" w:cs="Arial"/>
          <w:sz w:val="22"/>
          <w:szCs w:val="22"/>
        </w:rPr>
        <w:t>A</w:t>
      </w:r>
      <w:r w:rsidRPr="00C761EF">
        <w:rPr>
          <w:rFonts w:ascii="Unna" w:hAnsi="Unna" w:cs="Arial"/>
          <w:sz w:val="22"/>
          <w:szCs w:val="22"/>
        </w:rPr>
        <w:t>cceso el 15 de febrero de 2025</w:t>
      </w:r>
      <w:r w:rsidR="00643728" w:rsidRPr="00C761EF">
        <w:rPr>
          <w:rFonts w:ascii="Unna" w:hAnsi="Unna" w:cs="Arial"/>
          <w:sz w:val="22"/>
          <w:szCs w:val="22"/>
        </w:rPr>
        <w:t xml:space="preserve">. </w:t>
      </w:r>
      <w:hyperlink r:id="rId11" w:anchor=":~:text=La%20discapacidad%2C%20la%20condici%C3%B3n%20de,social%20y%20ciudadan%C3%ADa%20en%20general" w:history="1">
        <w:r w:rsidR="00643728" w:rsidRPr="00C761EF">
          <w:rPr>
            <w:rStyle w:val="Hipervnculo"/>
            <w:rFonts w:ascii="Unna" w:hAnsi="Unna" w:cs="Arial"/>
            <w:sz w:val="22"/>
            <w:szCs w:val="22"/>
          </w:rPr>
          <w:t>https://www.conapred.org.mx/2023-040-discapacidad-condicion-de-salud-y-edad-principales-causas-de-discriminacion-reportadas-ante-el-conapred-en-2023/#:~:text=La%20discapacidad%2C%20la%20condici%C3%B3n%20de,social%20y%20ciudadan%C3%ADa%20en%20general</w:t>
        </w:r>
      </w:hyperlink>
    </w:p>
    <w:p w14:paraId="51EB409F" w14:textId="31D7293A" w:rsidR="004366D2" w:rsidRPr="00C761EF" w:rsidRDefault="004366D2" w:rsidP="005C140A">
      <w:pPr>
        <w:pStyle w:val="Textonotapie"/>
        <w:spacing w:line="23" w:lineRule="atLeast"/>
        <w:ind w:left="567" w:hanging="567"/>
        <w:contextualSpacing/>
        <w:jc w:val="both"/>
        <w:rPr>
          <w:rFonts w:ascii="Unna" w:hAnsi="Unna" w:cs="Arial"/>
          <w:sz w:val="22"/>
          <w:szCs w:val="22"/>
        </w:rPr>
      </w:pPr>
      <w:r w:rsidRPr="00C761EF">
        <w:rPr>
          <w:rFonts w:ascii="Unna" w:hAnsi="Unna" w:cs="Arial"/>
          <w:sz w:val="22"/>
          <w:szCs w:val="22"/>
        </w:rPr>
        <w:t xml:space="preserve">Corte Constitucional de Colombia. </w:t>
      </w:r>
      <w:r w:rsidR="00746054" w:rsidRPr="00C761EF">
        <w:rPr>
          <w:rFonts w:ascii="Unna" w:hAnsi="Unna" w:cs="Arial"/>
          <w:sz w:val="22"/>
          <w:szCs w:val="22"/>
        </w:rPr>
        <w:t>“</w:t>
      </w:r>
      <w:r w:rsidRPr="00C761EF">
        <w:rPr>
          <w:rFonts w:ascii="Unna" w:hAnsi="Unna" w:cs="Arial"/>
          <w:sz w:val="22"/>
          <w:szCs w:val="22"/>
        </w:rPr>
        <w:t>Sentencia T-799/98</w:t>
      </w:r>
      <w:r w:rsidR="00746054" w:rsidRPr="00C761EF">
        <w:rPr>
          <w:rFonts w:ascii="Unna" w:hAnsi="Unna" w:cs="Arial"/>
          <w:sz w:val="22"/>
          <w:szCs w:val="22"/>
        </w:rPr>
        <w:t>”.</w:t>
      </w:r>
      <w:r w:rsidRPr="00C761EF">
        <w:rPr>
          <w:rFonts w:ascii="Unna" w:hAnsi="Unna" w:cs="Arial"/>
          <w:sz w:val="22"/>
          <w:szCs w:val="22"/>
        </w:rPr>
        <w:t xml:space="preserve"> </w:t>
      </w:r>
      <w:r w:rsidR="00746054" w:rsidRPr="00C761EF">
        <w:rPr>
          <w:rFonts w:ascii="Unna" w:hAnsi="Unna" w:cs="Arial"/>
          <w:sz w:val="22"/>
          <w:szCs w:val="22"/>
        </w:rPr>
        <w:t>A</w:t>
      </w:r>
      <w:r w:rsidRPr="00C761EF">
        <w:rPr>
          <w:rFonts w:ascii="Unna" w:hAnsi="Unna" w:cs="Arial"/>
          <w:sz w:val="22"/>
          <w:szCs w:val="22"/>
        </w:rPr>
        <w:t>cceso</w:t>
      </w:r>
      <w:r w:rsidR="00746054" w:rsidRPr="00C761EF">
        <w:rPr>
          <w:rFonts w:ascii="Unna" w:hAnsi="Unna" w:cs="Arial"/>
          <w:sz w:val="22"/>
          <w:szCs w:val="22"/>
        </w:rPr>
        <w:t xml:space="preserve"> el</w:t>
      </w:r>
      <w:r w:rsidRPr="00C761EF">
        <w:rPr>
          <w:rFonts w:ascii="Unna" w:hAnsi="Unna" w:cs="Arial"/>
          <w:sz w:val="22"/>
          <w:szCs w:val="22"/>
        </w:rPr>
        <w:t xml:space="preserve"> 5 de octubre de 2025</w:t>
      </w:r>
      <w:r w:rsidR="00746054" w:rsidRPr="00C761EF">
        <w:rPr>
          <w:rFonts w:ascii="Unna" w:hAnsi="Unna" w:cs="Arial"/>
          <w:sz w:val="22"/>
          <w:szCs w:val="22"/>
        </w:rPr>
        <w:t xml:space="preserve">. </w:t>
      </w:r>
      <w:hyperlink r:id="rId12" w:history="1">
        <w:r w:rsidR="00746054" w:rsidRPr="00C761EF">
          <w:rPr>
            <w:rStyle w:val="Hipervnculo"/>
            <w:rFonts w:ascii="Unna" w:hAnsi="Unna" w:cs="Arial"/>
            <w:sz w:val="22"/>
            <w:szCs w:val="22"/>
          </w:rPr>
          <w:t>https://www.corteconstitucional.gov.co/relatoria/1998/T-799-98.htm</w:t>
        </w:r>
      </w:hyperlink>
      <w:r w:rsidRPr="00C761EF">
        <w:rPr>
          <w:rFonts w:ascii="Unna" w:hAnsi="Unna" w:cs="Arial"/>
          <w:sz w:val="22"/>
          <w:szCs w:val="22"/>
        </w:rPr>
        <w:t xml:space="preserve"> </w:t>
      </w:r>
    </w:p>
    <w:p w14:paraId="72A1D3AB" w14:textId="746C828A" w:rsidR="004366D2" w:rsidRPr="00C761EF" w:rsidRDefault="004366D2" w:rsidP="005C140A">
      <w:pPr>
        <w:pStyle w:val="Textonotapie"/>
        <w:spacing w:line="23" w:lineRule="atLeast"/>
        <w:ind w:left="567" w:hanging="567"/>
        <w:contextualSpacing/>
        <w:jc w:val="both"/>
        <w:rPr>
          <w:rFonts w:ascii="Unna" w:hAnsi="Unna" w:cs="Arial"/>
          <w:iCs/>
          <w:sz w:val="22"/>
          <w:szCs w:val="22"/>
        </w:rPr>
      </w:pPr>
      <w:r w:rsidRPr="00C761EF">
        <w:rPr>
          <w:rFonts w:ascii="Unna" w:hAnsi="Unna" w:cs="Arial"/>
          <w:sz w:val="22"/>
          <w:szCs w:val="22"/>
        </w:rPr>
        <w:t xml:space="preserve">Corte Constitucional de Colombia. </w:t>
      </w:r>
      <w:r w:rsidR="00746054" w:rsidRPr="00C761EF">
        <w:rPr>
          <w:rFonts w:ascii="Unna" w:hAnsi="Unna" w:cs="Arial"/>
          <w:sz w:val="22"/>
          <w:szCs w:val="22"/>
        </w:rPr>
        <w:t>“</w:t>
      </w:r>
      <w:r w:rsidRPr="00C761EF">
        <w:rPr>
          <w:rFonts w:ascii="Unna" w:hAnsi="Unna" w:cs="Arial"/>
          <w:sz w:val="22"/>
          <w:szCs w:val="22"/>
        </w:rPr>
        <w:t>Sentencia C-373 de 1995</w:t>
      </w:r>
      <w:r w:rsidR="00746054" w:rsidRPr="00C761EF">
        <w:rPr>
          <w:rFonts w:ascii="Unna" w:hAnsi="Unna" w:cs="Arial"/>
          <w:sz w:val="22"/>
          <w:szCs w:val="22"/>
        </w:rPr>
        <w:t>”.</w:t>
      </w:r>
      <w:r w:rsidRPr="00C761EF">
        <w:rPr>
          <w:rFonts w:ascii="Unna" w:hAnsi="Unna" w:cs="Arial"/>
          <w:sz w:val="22"/>
          <w:szCs w:val="22"/>
        </w:rPr>
        <w:t xml:space="preserve"> </w:t>
      </w:r>
      <w:r w:rsidR="00746054" w:rsidRPr="00C761EF">
        <w:rPr>
          <w:rFonts w:ascii="Unna" w:hAnsi="Unna" w:cs="Arial"/>
          <w:sz w:val="22"/>
          <w:szCs w:val="22"/>
        </w:rPr>
        <w:t>A</w:t>
      </w:r>
      <w:r w:rsidRPr="00C761EF">
        <w:rPr>
          <w:rFonts w:ascii="Unna" w:hAnsi="Unna" w:cs="Arial"/>
          <w:sz w:val="22"/>
          <w:szCs w:val="22"/>
        </w:rPr>
        <w:t>cceso</w:t>
      </w:r>
      <w:r w:rsidR="00746054" w:rsidRPr="00C761EF">
        <w:rPr>
          <w:rFonts w:ascii="Unna" w:hAnsi="Unna" w:cs="Arial"/>
          <w:sz w:val="22"/>
          <w:szCs w:val="22"/>
        </w:rPr>
        <w:t xml:space="preserve"> el</w:t>
      </w:r>
      <w:r w:rsidRPr="00C761EF">
        <w:rPr>
          <w:rFonts w:ascii="Unna" w:hAnsi="Unna" w:cs="Arial"/>
          <w:sz w:val="22"/>
          <w:szCs w:val="22"/>
        </w:rPr>
        <w:t xml:space="preserve"> 5 de octubre de 2025</w:t>
      </w:r>
      <w:r w:rsidR="00746054" w:rsidRPr="00C761EF">
        <w:rPr>
          <w:rFonts w:ascii="Unna" w:hAnsi="Unna" w:cs="Arial"/>
          <w:sz w:val="22"/>
          <w:szCs w:val="22"/>
        </w:rPr>
        <w:t xml:space="preserve">. </w:t>
      </w:r>
      <w:r w:rsidRPr="00C761EF">
        <w:rPr>
          <w:rFonts w:ascii="Unna" w:hAnsi="Unna" w:cs="Arial"/>
          <w:sz w:val="22"/>
          <w:szCs w:val="22"/>
        </w:rPr>
        <w:t>http://www.corteconstitucional.gov.co/relatoria/1995/C-373-95.htm.</w:t>
      </w:r>
    </w:p>
    <w:p w14:paraId="38CD496F" w14:textId="799264BB" w:rsidR="006C3F46" w:rsidRDefault="00234271" w:rsidP="005C140A">
      <w:pPr>
        <w:pStyle w:val="NormalWeb"/>
        <w:shd w:val="clear" w:color="auto" w:fill="FFFFFF"/>
        <w:spacing w:before="0" w:beforeAutospacing="0" w:after="0" w:afterAutospacing="0" w:line="23" w:lineRule="atLeast"/>
        <w:ind w:left="567" w:hanging="567"/>
        <w:contextualSpacing/>
        <w:jc w:val="both"/>
        <w:rPr>
          <w:rFonts w:ascii="Unna" w:hAnsi="Unna" w:cs="Arial"/>
          <w:sz w:val="22"/>
          <w:szCs w:val="22"/>
        </w:rPr>
      </w:pPr>
      <w:r w:rsidRPr="00C761EF">
        <w:rPr>
          <w:rFonts w:ascii="Unna" w:hAnsi="Unna" w:cs="Arial"/>
          <w:sz w:val="22"/>
          <w:szCs w:val="22"/>
        </w:rPr>
        <w:t>Ferrer Mac-</w:t>
      </w:r>
      <w:proofErr w:type="spellStart"/>
      <w:r w:rsidRPr="00C761EF">
        <w:rPr>
          <w:rFonts w:ascii="Unna" w:hAnsi="Unna" w:cs="Arial"/>
          <w:sz w:val="22"/>
          <w:szCs w:val="22"/>
        </w:rPr>
        <w:t>Gregor</w:t>
      </w:r>
      <w:proofErr w:type="spellEnd"/>
      <w:r w:rsidRPr="00C761EF">
        <w:rPr>
          <w:rFonts w:ascii="Unna" w:hAnsi="Unna" w:cs="Arial"/>
          <w:sz w:val="22"/>
          <w:szCs w:val="22"/>
        </w:rPr>
        <w:t xml:space="preserve">, </w:t>
      </w:r>
      <w:r w:rsidR="0071388F" w:rsidRPr="00C761EF">
        <w:rPr>
          <w:rFonts w:ascii="Unna" w:hAnsi="Unna" w:cs="Arial"/>
          <w:sz w:val="22"/>
          <w:szCs w:val="22"/>
        </w:rPr>
        <w:t>Eduardo</w:t>
      </w:r>
      <w:r w:rsidR="00EE1E23" w:rsidRPr="00C761EF">
        <w:rPr>
          <w:rFonts w:ascii="Unna" w:hAnsi="Unna" w:cs="Arial"/>
          <w:sz w:val="22"/>
          <w:szCs w:val="22"/>
        </w:rPr>
        <w:t xml:space="preserve">. </w:t>
      </w:r>
      <w:r w:rsidRPr="00C761EF">
        <w:rPr>
          <w:rFonts w:ascii="Unna" w:hAnsi="Unna" w:cs="Arial"/>
          <w:i/>
          <w:sz w:val="22"/>
          <w:szCs w:val="22"/>
        </w:rPr>
        <w:t>Interpretación conforme y control difuso de convencionalidad. El nuevo paradigma para el juez mexicano</w:t>
      </w:r>
      <w:r w:rsidR="00EE1E23" w:rsidRPr="00C761EF">
        <w:rPr>
          <w:rFonts w:ascii="Unna" w:hAnsi="Unna" w:cs="Arial"/>
          <w:sz w:val="22"/>
          <w:szCs w:val="22"/>
        </w:rPr>
        <w:t>.</w:t>
      </w:r>
      <w:r w:rsidRPr="00C761EF">
        <w:rPr>
          <w:rFonts w:ascii="Unna" w:hAnsi="Unna" w:cs="Arial"/>
          <w:sz w:val="22"/>
          <w:szCs w:val="22"/>
        </w:rPr>
        <w:t xml:space="preserve"> </w:t>
      </w:r>
      <w:r w:rsidRPr="00C761EF">
        <w:rPr>
          <w:rFonts w:ascii="Unna" w:hAnsi="Unna" w:cs="Arial"/>
          <w:i/>
          <w:iCs/>
          <w:sz w:val="22"/>
          <w:szCs w:val="22"/>
        </w:rPr>
        <w:t>Estudios Constitucionales</w:t>
      </w:r>
      <w:r w:rsidRPr="00C761EF">
        <w:rPr>
          <w:rFonts w:ascii="Unna" w:hAnsi="Unna" w:cs="Arial"/>
          <w:sz w:val="22"/>
          <w:szCs w:val="22"/>
        </w:rPr>
        <w:t>, n.º 1 (2011)</w:t>
      </w:r>
      <w:r w:rsidR="006C3F46" w:rsidRPr="00C761EF">
        <w:rPr>
          <w:rFonts w:ascii="Unna" w:hAnsi="Unna" w:cs="Arial"/>
          <w:sz w:val="22"/>
          <w:szCs w:val="22"/>
        </w:rPr>
        <w:t>.</w:t>
      </w:r>
    </w:p>
    <w:p w14:paraId="43287482" w14:textId="5B2D76EC" w:rsidR="00F726D5" w:rsidRPr="00C761EF" w:rsidRDefault="00F726D5" w:rsidP="00F726D5">
      <w:pPr>
        <w:pStyle w:val="NormalWeb"/>
        <w:shd w:val="clear" w:color="auto" w:fill="FFFFFF"/>
        <w:spacing w:before="0" w:beforeAutospacing="0" w:after="0" w:afterAutospacing="0" w:line="23" w:lineRule="atLeast"/>
        <w:ind w:left="567"/>
        <w:contextualSpacing/>
        <w:jc w:val="both"/>
        <w:rPr>
          <w:rFonts w:ascii="Unna" w:hAnsi="Unna" w:cs="Arial"/>
          <w:sz w:val="22"/>
          <w:szCs w:val="22"/>
        </w:rPr>
      </w:pPr>
      <w:hyperlink r:id="rId13" w:history="1">
        <w:r w:rsidRPr="00F726D5">
          <w:rPr>
            <w:rStyle w:val="Hipervnculo"/>
            <w:rFonts w:ascii="Unna" w:hAnsi="Unna" w:cs="Arial"/>
            <w:sz w:val="22"/>
            <w:szCs w:val="22"/>
          </w:rPr>
          <w:t>http://ru.juridicas.unam.mx/xmlui/handle/123456789/33974</w:t>
        </w:r>
      </w:hyperlink>
    </w:p>
    <w:p w14:paraId="52F4AA6D" w14:textId="3A41EE10" w:rsidR="005C140A" w:rsidRDefault="006C3F46" w:rsidP="005C140A">
      <w:pPr>
        <w:pStyle w:val="NormalWeb"/>
        <w:shd w:val="clear" w:color="auto" w:fill="FFFFFF"/>
        <w:spacing w:before="0" w:beforeAutospacing="0" w:after="0" w:afterAutospacing="0" w:line="23" w:lineRule="atLeast"/>
        <w:ind w:left="567" w:hanging="567"/>
        <w:contextualSpacing/>
        <w:jc w:val="both"/>
        <w:rPr>
          <w:rFonts w:ascii="Unna" w:hAnsi="Unna" w:cs="Arial"/>
          <w:sz w:val="22"/>
          <w:szCs w:val="22"/>
        </w:rPr>
      </w:pPr>
      <w:r w:rsidRPr="00C761EF">
        <w:rPr>
          <w:rFonts w:ascii="Unna" w:hAnsi="Unna" w:cs="Arial"/>
          <w:sz w:val="22"/>
          <w:szCs w:val="22"/>
        </w:rPr>
        <w:t xml:space="preserve"> Instituto Mexicano del Seguro Social</w:t>
      </w:r>
      <w:r w:rsidR="00643728" w:rsidRPr="00C761EF">
        <w:rPr>
          <w:rFonts w:ascii="Unna" w:hAnsi="Unna" w:cs="Arial"/>
          <w:sz w:val="22"/>
          <w:szCs w:val="22"/>
        </w:rPr>
        <w:t>. “¿Sabes cuáles son las causas de la discapacidad?”</w:t>
      </w:r>
      <w:r w:rsidRPr="00C761EF">
        <w:rPr>
          <w:rFonts w:ascii="Unna" w:hAnsi="Unna" w:cs="Arial"/>
          <w:sz w:val="22"/>
          <w:szCs w:val="22"/>
        </w:rPr>
        <w:t xml:space="preserve"> </w:t>
      </w:r>
      <w:r w:rsidR="00643728" w:rsidRPr="00C761EF">
        <w:rPr>
          <w:rFonts w:ascii="Unna" w:hAnsi="Unna" w:cs="Arial"/>
          <w:sz w:val="22"/>
          <w:szCs w:val="22"/>
        </w:rPr>
        <w:t>A</w:t>
      </w:r>
      <w:r w:rsidRPr="00C761EF">
        <w:rPr>
          <w:rFonts w:ascii="Unna" w:hAnsi="Unna" w:cs="Arial"/>
          <w:sz w:val="22"/>
          <w:szCs w:val="22"/>
        </w:rPr>
        <w:t>cceso el 23 de marzo de 2025</w:t>
      </w:r>
      <w:r w:rsidR="00643728" w:rsidRPr="00C761EF">
        <w:rPr>
          <w:rFonts w:ascii="Unna" w:hAnsi="Unna" w:cs="Arial"/>
          <w:sz w:val="22"/>
          <w:szCs w:val="22"/>
        </w:rPr>
        <w:t>.</w:t>
      </w:r>
      <w:r w:rsidRPr="00C761EF">
        <w:rPr>
          <w:rFonts w:ascii="Unna" w:hAnsi="Unna" w:cs="Arial"/>
          <w:sz w:val="22"/>
          <w:szCs w:val="22"/>
        </w:rPr>
        <w:t xml:space="preserve">  </w:t>
      </w:r>
    </w:p>
    <w:p w14:paraId="4D553386" w14:textId="205B85F8" w:rsidR="006C3F46" w:rsidRPr="00C761EF" w:rsidRDefault="005C140A" w:rsidP="005C140A">
      <w:pPr>
        <w:pStyle w:val="Textonotapie"/>
        <w:spacing w:line="23" w:lineRule="atLeast"/>
        <w:ind w:left="567"/>
        <w:contextualSpacing/>
        <w:jc w:val="both"/>
        <w:rPr>
          <w:rFonts w:ascii="Unna" w:hAnsi="Unna" w:cs="Arial"/>
          <w:sz w:val="22"/>
          <w:szCs w:val="22"/>
        </w:rPr>
      </w:pPr>
      <w:hyperlink r:id="rId14" w:history="1">
        <w:r w:rsidRPr="002C61B4">
          <w:rPr>
            <w:rStyle w:val="Hipervnculo"/>
            <w:rFonts w:ascii="Unna" w:hAnsi="Unna" w:cs="Arial"/>
            <w:sz w:val="22"/>
            <w:szCs w:val="22"/>
          </w:rPr>
          <w:t>https://www.imss.gob.mx/sites/all/statics/pdf/guarderias/causas-discapacidad.pdf</w:t>
        </w:r>
      </w:hyperlink>
    </w:p>
    <w:p w14:paraId="43E514C1" w14:textId="1C7B6647" w:rsidR="006C3F46" w:rsidRPr="00C761EF" w:rsidRDefault="006C3F46" w:rsidP="005C140A">
      <w:pPr>
        <w:pStyle w:val="Textonotapie"/>
        <w:spacing w:line="23" w:lineRule="atLeast"/>
        <w:ind w:left="567" w:hanging="567"/>
        <w:contextualSpacing/>
        <w:jc w:val="both"/>
        <w:rPr>
          <w:rStyle w:val="Hipervnculo"/>
          <w:rFonts w:ascii="Unna" w:hAnsi="Unna" w:cs="Arial"/>
          <w:sz w:val="22"/>
          <w:szCs w:val="22"/>
        </w:rPr>
      </w:pPr>
      <w:r w:rsidRPr="00C761EF">
        <w:rPr>
          <w:rFonts w:ascii="Unna" w:hAnsi="Unna" w:cs="Arial"/>
          <w:sz w:val="22"/>
          <w:szCs w:val="22"/>
        </w:rPr>
        <w:t>Instituto Nacional de Estadística y Geografía</w:t>
      </w:r>
      <w:r w:rsidR="00643728" w:rsidRPr="00C761EF">
        <w:rPr>
          <w:rFonts w:ascii="Unna" w:hAnsi="Unna" w:cs="Arial"/>
          <w:sz w:val="22"/>
          <w:szCs w:val="22"/>
        </w:rPr>
        <w:t>.</w:t>
      </w:r>
      <w:r w:rsidRPr="00C761EF">
        <w:rPr>
          <w:rFonts w:ascii="Unna" w:hAnsi="Unna" w:cs="Arial"/>
          <w:sz w:val="22"/>
          <w:szCs w:val="22"/>
        </w:rPr>
        <w:t xml:space="preserve"> </w:t>
      </w:r>
      <w:r w:rsidR="00643728" w:rsidRPr="00C761EF">
        <w:rPr>
          <w:rFonts w:ascii="Unna" w:hAnsi="Unna" w:cs="Arial"/>
          <w:sz w:val="22"/>
          <w:szCs w:val="22"/>
        </w:rPr>
        <w:t>“E</w:t>
      </w:r>
      <w:r w:rsidRPr="00C761EF">
        <w:rPr>
          <w:rFonts w:ascii="Unna" w:hAnsi="Unna" w:cs="Arial"/>
          <w:sz w:val="22"/>
          <w:szCs w:val="22"/>
        </w:rPr>
        <w:t>stadísticas a propósito del día internacional de las personas con discapacidad</w:t>
      </w:r>
      <w:r w:rsidR="00643728" w:rsidRPr="00C761EF">
        <w:rPr>
          <w:rFonts w:ascii="Unna" w:hAnsi="Unna" w:cs="Arial"/>
          <w:sz w:val="22"/>
          <w:szCs w:val="22"/>
        </w:rPr>
        <w:t xml:space="preserve"> (3 de diciembre)”.</w:t>
      </w:r>
      <w:r w:rsidRPr="00C761EF">
        <w:rPr>
          <w:rFonts w:ascii="Unna" w:hAnsi="Unna" w:cs="Arial"/>
          <w:sz w:val="22"/>
          <w:szCs w:val="22"/>
        </w:rPr>
        <w:t xml:space="preserve"> </w:t>
      </w:r>
      <w:r w:rsidR="00643728" w:rsidRPr="00C761EF">
        <w:rPr>
          <w:rFonts w:ascii="Unna" w:hAnsi="Unna" w:cs="Arial"/>
          <w:sz w:val="22"/>
          <w:szCs w:val="22"/>
        </w:rPr>
        <w:t>A</w:t>
      </w:r>
      <w:r w:rsidRPr="00C761EF">
        <w:rPr>
          <w:rFonts w:ascii="Unna" w:hAnsi="Unna" w:cs="Arial"/>
          <w:sz w:val="22"/>
          <w:szCs w:val="22"/>
        </w:rPr>
        <w:t>cceso el 13 de marzo de 2025</w:t>
      </w:r>
      <w:r w:rsidR="00643728" w:rsidRPr="00C761EF">
        <w:rPr>
          <w:rFonts w:ascii="Unna" w:hAnsi="Unna" w:cs="Arial"/>
          <w:sz w:val="22"/>
          <w:szCs w:val="22"/>
        </w:rPr>
        <w:t>.</w:t>
      </w:r>
      <w:r w:rsidRPr="00C761EF">
        <w:rPr>
          <w:rFonts w:ascii="Unna" w:hAnsi="Unna" w:cs="Arial"/>
          <w:sz w:val="22"/>
          <w:szCs w:val="22"/>
        </w:rPr>
        <w:t xml:space="preserve">  </w:t>
      </w:r>
      <w:hyperlink r:id="rId15" w:history="1">
        <w:r w:rsidRPr="00C761EF">
          <w:rPr>
            <w:rStyle w:val="Hipervnculo"/>
            <w:rFonts w:ascii="Unna" w:hAnsi="Unna" w:cs="Arial"/>
            <w:sz w:val="22"/>
            <w:szCs w:val="22"/>
          </w:rPr>
          <w:t>https://www.inegi.org.mx/contenidos/saladeprensa/aproposito/2024/EAP_PCD24.pdf</w:t>
        </w:r>
      </w:hyperlink>
    </w:p>
    <w:p w14:paraId="1837A2EC" w14:textId="57042CBD" w:rsidR="00827F4D" w:rsidRPr="00C761EF" w:rsidRDefault="00827F4D" w:rsidP="005C140A">
      <w:pPr>
        <w:pStyle w:val="Textonotapie"/>
        <w:spacing w:line="23" w:lineRule="atLeast"/>
        <w:ind w:left="567" w:hanging="567"/>
        <w:contextualSpacing/>
        <w:jc w:val="both"/>
        <w:rPr>
          <w:rFonts w:ascii="Unna" w:hAnsi="Unna" w:cs="Arial"/>
          <w:sz w:val="22"/>
          <w:szCs w:val="22"/>
        </w:rPr>
      </w:pPr>
      <w:r w:rsidRPr="00C761EF">
        <w:rPr>
          <w:rFonts w:ascii="Unna" w:hAnsi="Unna" w:cs="Arial"/>
          <w:color w:val="000000"/>
          <w:sz w:val="22"/>
          <w:szCs w:val="22"/>
        </w:rPr>
        <w:t>Instituto Nacional de Estadística y Geografía</w:t>
      </w:r>
      <w:r w:rsidR="00643728" w:rsidRPr="00C761EF">
        <w:rPr>
          <w:rFonts w:ascii="Unna" w:hAnsi="Unna" w:cs="Arial"/>
          <w:color w:val="000000"/>
          <w:sz w:val="22"/>
          <w:szCs w:val="22"/>
        </w:rPr>
        <w:t>. “</w:t>
      </w:r>
      <w:r w:rsidRPr="00C761EF">
        <w:rPr>
          <w:rFonts w:ascii="Unna" w:hAnsi="Unna" w:cs="Arial"/>
          <w:color w:val="000000"/>
          <w:sz w:val="22"/>
          <w:szCs w:val="22"/>
        </w:rPr>
        <w:t>Estadísticas a propósito del día de las micro, pequeñas y medianas empresas de 2025</w:t>
      </w:r>
      <w:r w:rsidR="00643728" w:rsidRPr="00C761EF">
        <w:rPr>
          <w:rFonts w:ascii="Unna" w:hAnsi="Unna" w:cs="Arial"/>
          <w:color w:val="000000"/>
          <w:sz w:val="22"/>
          <w:szCs w:val="22"/>
        </w:rPr>
        <w:t xml:space="preserve">”. </w:t>
      </w:r>
      <w:r w:rsidR="00643728" w:rsidRPr="00C761EF">
        <w:rPr>
          <w:rFonts w:ascii="Unna" w:hAnsi="Unna" w:cs="Arial"/>
          <w:sz w:val="22"/>
          <w:szCs w:val="22"/>
        </w:rPr>
        <w:t>A</w:t>
      </w:r>
      <w:r w:rsidRPr="00C761EF">
        <w:rPr>
          <w:rFonts w:ascii="Unna" w:hAnsi="Unna" w:cs="Arial"/>
          <w:sz w:val="22"/>
          <w:szCs w:val="22"/>
        </w:rPr>
        <w:t>cceso 3 de octubre de 2025</w:t>
      </w:r>
      <w:r w:rsidR="00643728" w:rsidRPr="00C761EF">
        <w:rPr>
          <w:rFonts w:ascii="Unna" w:hAnsi="Unna" w:cs="Arial"/>
          <w:sz w:val="22"/>
          <w:szCs w:val="22"/>
        </w:rPr>
        <w:t xml:space="preserve">. </w:t>
      </w:r>
      <w:hyperlink r:id="rId16" w:history="1">
        <w:r w:rsidRPr="005C140A">
          <w:rPr>
            <w:rStyle w:val="Hipervnculo"/>
            <w:rFonts w:ascii="Unna" w:hAnsi="Unna" w:cs="Arial"/>
            <w:sz w:val="22"/>
            <w:szCs w:val="22"/>
          </w:rPr>
          <w:t>https://www.inegi.org.mx/contenidos/saladeprensa/aproposito/2025/EAP_MIPYMES_25.pdf</w:t>
        </w:r>
      </w:hyperlink>
    </w:p>
    <w:p w14:paraId="2971E7EA" w14:textId="1E733EFD" w:rsidR="00827F4D" w:rsidRPr="00C761EF" w:rsidRDefault="00827F4D" w:rsidP="005C140A">
      <w:pPr>
        <w:pStyle w:val="Textonotapie"/>
        <w:spacing w:line="23" w:lineRule="atLeast"/>
        <w:ind w:left="567" w:hanging="567"/>
        <w:contextualSpacing/>
        <w:jc w:val="both"/>
        <w:rPr>
          <w:rFonts w:ascii="Unna" w:hAnsi="Unna" w:cs="Arial"/>
          <w:color w:val="000000"/>
          <w:sz w:val="22"/>
          <w:szCs w:val="22"/>
        </w:rPr>
      </w:pPr>
      <w:r w:rsidRPr="00C761EF">
        <w:rPr>
          <w:rFonts w:ascii="Unna" w:hAnsi="Unna" w:cs="Arial"/>
          <w:color w:val="000000"/>
          <w:sz w:val="22"/>
          <w:szCs w:val="22"/>
        </w:rPr>
        <w:t>Instituto Nacional de Estadística y Geografía</w:t>
      </w:r>
      <w:r w:rsidR="00643728" w:rsidRPr="00C761EF">
        <w:rPr>
          <w:rFonts w:ascii="Unna" w:hAnsi="Unna" w:cs="Arial"/>
          <w:color w:val="000000"/>
          <w:sz w:val="22"/>
          <w:szCs w:val="22"/>
        </w:rPr>
        <w:t>. “</w:t>
      </w:r>
      <w:r w:rsidRPr="00C761EF">
        <w:rPr>
          <w:rFonts w:ascii="Unna" w:hAnsi="Unna" w:cs="Arial"/>
          <w:color w:val="000000"/>
          <w:sz w:val="22"/>
          <w:szCs w:val="22"/>
        </w:rPr>
        <w:t>Censos económicos</w:t>
      </w:r>
      <w:r w:rsidR="00643728" w:rsidRPr="00C761EF">
        <w:rPr>
          <w:rFonts w:ascii="Unna" w:hAnsi="Unna" w:cs="Arial"/>
          <w:color w:val="000000"/>
          <w:sz w:val="22"/>
          <w:szCs w:val="22"/>
        </w:rPr>
        <w:t xml:space="preserve"> (CE)</w:t>
      </w:r>
      <w:r w:rsidRPr="00C761EF">
        <w:rPr>
          <w:rFonts w:ascii="Unna" w:hAnsi="Unna" w:cs="Arial"/>
          <w:color w:val="000000"/>
          <w:sz w:val="22"/>
          <w:szCs w:val="22"/>
        </w:rPr>
        <w:t xml:space="preserve"> 2024</w:t>
      </w:r>
      <w:r w:rsidR="00643728" w:rsidRPr="00C761EF">
        <w:rPr>
          <w:rFonts w:ascii="Unna" w:hAnsi="Unna" w:cs="Arial"/>
          <w:color w:val="000000"/>
          <w:sz w:val="22"/>
          <w:szCs w:val="22"/>
        </w:rPr>
        <w:t>”.</w:t>
      </w:r>
      <w:r w:rsidRPr="00C761EF">
        <w:rPr>
          <w:rFonts w:ascii="Unna" w:hAnsi="Unna" w:cs="Arial"/>
          <w:color w:val="000000"/>
          <w:sz w:val="22"/>
          <w:szCs w:val="22"/>
        </w:rPr>
        <w:t xml:space="preserve"> </w:t>
      </w:r>
      <w:r w:rsidR="00643728" w:rsidRPr="00C761EF">
        <w:rPr>
          <w:rFonts w:ascii="Unna" w:hAnsi="Unna" w:cs="Arial"/>
          <w:color w:val="000000"/>
          <w:sz w:val="22"/>
          <w:szCs w:val="22"/>
        </w:rPr>
        <w:t>A</w:t>
      </w:r>
      <w:r w:rsidRPr="00C761EF">
        <w:rPr>
          <w:rFonts w:ascii="Unna" w:hAnsi="Unna" w:cs="Arial"/>
          <w:color w:val="000000"/>
          <w:sz w:val="22"/>
          <w:szCs w:val="22"/>
        </w:rPr>
        <w:t>cceso 3 de octubre de 2025</w:t>
      </w:r>
      <w:r w:rsidR="00643728" w:rsidRPr="00C761EF">
        <w:rPr>
          <w:rFonts w:ascii="Unna" w:hAnsi="Unna" w:cs="Arial"/>
          <w:color w:val="000000"/>
          <w:sz w:val="22"/>
          <w:szCs w:val="22"/>
        </w:rPr>
        <w:t>.</w:t>
      </w:r>
      <w:r w:rsidRPr="00C761EF">
        <w:rPr>
          <w:rFonts w:ascii="Unna" w:hAnsi="Unna" w:cs="Arial"/>
          <w:sz w:val="22"/>
          <w:szCs w:val="22"/>
        </w:rPr>
        <w:t xml:space="preserve"> </w:t>
      </w:r>
      <w:hyperlink r:id="rId17" w:anchor="tabulados" w:history="1">
        <w:r w:rsidRPr="00C761EF">
          <w:rPr>
            <w:rStyle w:val="Hipervnculo"/>
            <w:rFonts w:ascii="Unna" w:hAnsi="Unna" w:cs="Arial"/>
            <w:sz w:val="22"/>
            <w:szCs w:val="22"/>
          </w:rPr>
          <w:t>https://www.inegi.org.mx/programas/ce/2024/#tabulados</w:t>
        </w:r>
      </w:hyperlink>
    </w:p>
    <w:p w14:paraId="1A9D8024" w14:textId="34E4AAB1" w:rsidR="00306D0E" w:rsidRPr="00C761EF" w:rsidRDefault="00306D0E" w:rsidP="005C140A">
      <w:pPr>
        <w:pStyle w:val="Textonotapie"/>
        <w:spacing w:line="23" w:lineRule="atLeast"/>
        <w:ind w:left="567" w:hanging="567"/>
        <w:contextualSpacing/>
        <w:jc w:val="both"/>
        <w:rPr>
          <w:rFonts w:ascii="Unna" w:eastAsiaTheme="minorHAnsi" w:hAnsi="Unna" w:cs="Arial"/>
          <w:color w:val="000000"/>
          <w:sz w:val="22"/>
          <w:szCs w:val="22"/>
          <w:lang w:eastAsia="en-US"/>
        </w:rPr>
      </w:pPr>
      <w:proofErr w:type="spellStart"/>
      <w:r w:rsidRPr="00C761EF">
        <w:rPr>
          <w:rFonts w:ascii="Unna" w:eastAsiaTheme="minorHAnsi" w:hAnsi="Unna" w:cs="Arial"/>
          <w:color w:val="000000"/>
          <w:sz w:val="22"/>
          <w:szCs w:val="22"/>
          <w:lang w:eastAsia="en-US"/>
        </w:rPr>
        <w:t>Laloma</w:t>
      </w:r>
      <w:proofErr w:type="spellEnd"/>
      <w:r w:rsidRPr="00C761EF">
        <w:rPr>
          <w:rFonts w:ascii="Unna" w:eastAsiaTheme="minorHAnsi" w:hAnsi="Unna" w:cs="Arial"/>
          <w:color w:val="000000"/>
          <w:sz w:val="22"/>
          <w:szCs w:val="22"/>
          <w:lang w:eastAsia="en-US"/>
        </w:rPr>
        <w:t xml:space="preserve"> García,</w:t>
      </w:r>
      <w:r w:rsidRPr="00C761EF">
        <w:rPr>
          <w:rFonts w:ascii="Unna" w:hAnsi="Unna" w:cs="Arial"/>
          <w:sz w:val="22"/>
          <w:szCs w:val="22"/>
        </w:rPr>
        <w:t xml:space="preserve"> Miguel</w:t>
      </w:r>
      <w:r w:rsidR="00EE1E23" w:rsidRPr="00C761EF">
        <w:rPr>
          <w:rFonts w:ascii="Unna" w:hAnsi="Unna" w:cs="Arial"/>
          <w:sz w:val="22"/>
          <w:szCs w:val="22"/>
        </w:rPr>
        <w:t>.</w:t>
      </w:r>
      <w:r w:rsidRPr="00C761EF">
        <w:rPr>
          <w:rFonts w:ascii="Unna" w:eastAsiaTheme="minorHAnsi" w:hAnsi="Unna" w:cs="Arial"/>
          <w:color w:val="000000"/>
          <w:sz w:val="22"/>
          <w:szCs w:val="22"/>
          <w:lang w:eastAsia="en-US"/>
        </w:rPr>
        <w:t xml:space="preserve"> </w:t>
      </w:r>
      <w:r w:rsidR="00EE1E23" w:rsidRPr="00C761EF">
        <w:rPr>
          <w:rFonts w:ascii="Unna" w:eastAsiaTheme="minorHAnsi" w:hAnsi="Unna" w:cs="Arial"/>
          <w:i/>
          <w:color w:val="000000"/>
          <w:sz w:val="22"/>
          <w:szCs w:val="22"/>
          <w:lang w:eastAsia="en-US"/>
        </w:rPr>
        <w:t>E</w:t>
      </w:r>
      <w:r w:rsidRPr="00C761EF">
        <w:rPr>
          <w:rFonts w:ascii="Unna" w:eastAsiaTheme="minorHAnsi" w:hAnsi="Unna" w:cs="Arial"/>
          <w:i/>
          <w:color w:val="000000"/>
          <w:sz w:val="22"/>
          <w:szCs w:val="22"/>
          <w:lang w:eastAsia="en-US"/>
        </w:rPr>
        <w:t>mpleo protegido en España. Análisis de la normativa legal y logros alcanzados</w:t>
      </w:r>
      <w:r w:rsidR="00EE1E23" w:rsidRPr="00C761EF">
        <w:rPr>
          <w:rFonts w:ascii="Unna" w:eastAsiaTheme="minorHAnsi" w:hAnsi="Unna" w:cs="Arial"/>
          <w:color w:val="000000"/>
          <w:sz w:val="22"/>
          <w:szCs w:val="22"/>
          <w:lang w:eastAsia="en-US"/>
        </w:rPr>
        <w:t xml:space="preserve">. </w:t>
      </w:r>
      <w:r w:rsidRPr="00C761EF">
        <w:rPr>
          <w:rFonts w:ascii="Unna" w:eastAsiaTheme="minorHAnsi" w:hAnsi="Unna" w:cs="Arial"/>
          <w:color w:val="000000"/>
          <w:sz w:val="22"/>
          <w:szCs w:val="22"/>
          <w:lang w:eastAsia="en-US"/>
        </w:rPr>
        <w:t>España: Ediciones Cinca, 2007.</w:t>
      </w:r>
    </w:p>
    <w:p w14:paraId="401B5F7E" w14:textId="752B3385" w:rsidR="0054777D" w:rsidRPr="00C761EF" w:rsidRDefault="0054777D" w:rsidP="005C140A">
      <w:pPr>
        <w:shd w:val="clear" w:color="auto" w:fill="FFFFFF"/>
        <w:autoSpaceDE w:val="0"/>
        <w:autoSpaceDN w:val="0"/>
        <w:adjustRightInd w:val="0"/>
        <w:spacing w:line="23" w:lineRule="atLeast"/>
        <w:ind w:left="567" w:hanging="567"/>
        <w:contextualSpacing/>
        <w:jc w:val="both"/>
        <w:rPr>
          <w:rFonts w:ascii="Unna" w:hAnsi="Unna" w:cs="Arial"/>
          <w:sz w:val="22"/>
          <w:szCs w:val="22"/>
        </w:rPr>
      </w:pPr>
      <w:r w:rsidRPr="00C761EF">
        <w:rPr>
          <w:rFonts w:ascii="Unna" w:hAnsi="Unna" w:cs="Arial"/>
          <w:sz w:val="22"/>
          <w:szCs w:val="22"/>
        </w:rPr>
        <w:t xml:space="preserve">Naciones Unidas, </w:t>
      </w:r>
      <w:r w:rsidRPr="00C761EF">
        <w:rPr>
          <w:rFonts w:ascii="Unna" w:hAnsi="Unna" w:cs="Arial"/>
          <w:i/>
          <w:iCs/>
          <w:sz w:val="22"/>
          <w:szCs w:val="22"/>
        </w:rPr>
        <w:t>Convención sobre los Derechos de las Personas con Discapacidad</w:t>
      </w:r>
      <w:r w:rsidRPr="00C761EF">
        <w:rPr>
          <w:rFonts w:ascii="Unna" w:hAnsi="Unna" w:cs="Arial"/>
          <w:sz w:val="22"/>
          <w:szCs w:val="22"/>
        </w:rPr>
        <w:t>, art. 2 (Nueva York: Naciones Unidas, 2006).</w:t>
      </w:r>
    </w:p>
    <w:p w14:paraId="64991350" w14:textId="54BD039B" w:rsidR="00444170" w:rsidRPr="00C761EF" w:rsidRDefault="00444170" w:rsidP="005C140A">
      <w:pPr>
        <w:pStyle w:val="Textonotapie"/>
        <w:spacing w:line="23" w:lineRule="atLeast"/>
        <w:ind w:left="567" w:hanging="567"/>
        <w:contextualSpacing/>
        <w:jc w:val="both"/>
        <w:rPr>
          <w:rFonts w:ascii="Unna" w:hAnsi="Unna" w:cs="Arial"/>
          <w:sz w:val="22"/>
          <w:szCs w:val="22"/>
        </w:rPr>
      </w:pPr>
      <w:r w:rsidRPr="00C761EF">
        <w:rPr>
          <w:rFonts w:ascii="Unna" w:eastAsiaTheme="minorHAnsi" w:hAnsi="Unna" w:cs="Arial"/>
          <w:color w:val="000000"/>
          <w:sz w:val="22"/>
          <w:szCs w:val="22"/>
          <w:lang w:eastAsia="en-US"/>
        </w:rPr>
        <w:t xml:space="preserve">O’Reilly, </w:t>
      </w:r>
      <w:r w:rsidRPr="00C761EF">
        <w:rPr>
          <w:rFonts w:ascii="Unna" w:hAnsi="Unna" w:cs="Arial"/>
          <w:sz w:val="22"/>
          <w:szCs w:val="22"/>
        </w:rPr>
        <w:t>Arthur</w:t>
      </w:r>
      <w:r w:rsidR="00EE1E23" w:rsidRPr="00C761EF">
        <w:rPr>
          <w:rFonts w:ascii="Unna" w:hAnsi="Unna" w:cs="Arial"/>
          <w:sz w:val="22"/>
          <w:szCs w:val="22"/>
        </w:rPr>
        <w:t>.</w:t>
      </w:r>
      <w:r w:rsidRPr="00C761EF">
        <w:rPr>
          <w:rFonts w:ascii="Unna" w:hAnsi="Unna" w:cs="Arial"/>
          <w:sz w:val="22"/>
          <w:szCs w:val="22"/>
        </w:rPr>
        <w:t xml:space="preserve"> </w:t>
      </w:r>
      <w:r w:rsidR="00EE1E23" w:rsidRPr="00C761EF">
        <w:rPr>
          <w:rFonts w:ascii="Unna" w:eastAsiaTheme="minorHAnsi" w:hAnsi="Unna" w:cs="Arial"/>
          <w:i/>
          <w:color w:val="000000"/>
          <w:sz w:val="22"/>
          <w:szCs w:val="22"/>
          <w:lang w:eastAsia="en-US"/>
        </w:rPr>
        <w:t>E</w:t>
      </w:r>
      <w:r w:rsidRPr="00C761EF">
        <w:rPr>
          <w:rFonts w:ascii="Unna" w:eastAsiaTheme="minorHAnsi" w:hAnsi="Unna" w:cs="Arial"/>
          <w:i/>
          <w:color w:val="000000"/>
          <w:sz w:val="22"/>
          <w:szCs w:val="22"/>
          <w:lang w:eastAsia="en-US"/>
        </w:rPr>
        <w:t>l derecho al trabajo decente de las per</w:t>
      </w:r>
      <w:r w:rsidRPr="00C761EF">
        <w:rPr>
          <w:rFonts w:ascii="Unna" w:eastAsiaTheme="minorHAnsi" w:hAnsi="Unna" w:cs="Arial"/>
          <w:i/>
          <w:color w:val="000000"/>
          <w:sz w:val="22"/>
          <w:szCs w:val="22"/>
          <w:lang w:eastAsia="en-US"/>
        </w:rPr>
        <w:softHyphen/>
        <w:t>sonas con discapacidades</w:t>
      </w:r>
      <w:r w:rsidR="00EE1E23" w:rsidRPr="00C761EF">
        <w:rPr>
          <w:rFonts w:ascii="Unna" w:eastAsiaTheme="minorHAnsi" w:hAnsi="Unna" w:cs="Arial"/>
          <w:i/>
          <w:color w:val="000000"/>
          <w:sz w:val="22"/>
          <w:szCs w:val="22"/>
          <w:lang w:eastAsia="en-US"/>
        </w:rPr>
        <w:t>.</w:t>
      </w:r>
      <w:r w:rsidRPr="00C761EF">
        <w:rPr>
          <w:rFonts w:ascii="Unna" w:eastAsiaTheme="minorHAnsi" w:hAnsi="Unna" w:cs="Arial"/>
          <w:i/>
          <w:color w:val="000000"/>
          <w:sz w:val="22"/>
          <w:szCs w:val="22"/>
          <w:lang w:eastAsia="en-US"/>
        </w:rPr>
        <w:t xml:space="preserve"> </w:t>
      </w:r>
      <w:r w:rsidRPr="00C761EF">
        <w:rPr>
          <w:rFonts w:ascii="Unna" w:eastAsiaTheme="minorHAnsi" w:hAnsi="Unna" w:cs="Arial"/>
          <w:color w:val="0D0D0D" w:themeColor="text1" w:themeTint="F2"/>
          <w:sz w:val="22"/>
          <w:szCs w:val="22"/>
          <w:lang w:eastAsia="en-US"/>
        </w:rPr>
        <w:t>Ginebra: Organización Internacional del Trabajo, 2007.</w:t>
      </w:r>
    </w:p>
    <w:p w14:paraId="6E3CE3E1" w14:textId="0AAB58CF" w:rsidR="00444170" w:rsidRPr="00C761EF" w:rsidRDefault="00444170" w:rsidP="005C140A">
      <w:pPr>
        <w:pStyle w:val="Textonotapie"/>
        <w:spacing w:line="23" w:lineRule="atLeast"/>
        <w:ind w:left="567" w:hanging="567"/>
        <w:contextualSpacing/>
        <w:jc w:val="both"/>
        <w:rPr>
          <w:rFonts w:ascii="Unna" w:hAnsi="Unna" w:cs="Arial"/>
          <w:sz w:val="22"/>
          <w:szCs w:val="22"/>
        </w:rPr>
      </w:pPr>
      <w:r w:rsidRPr="00C761EF">
        <w:rPr>
          <w:rFonts w:ascii="Unna" w:hAnsi="Unna" w:cs="Arial"/>
          <w:sz w:val="22"/>
          <w:szCs w:val="22"/>
        </w:rPr>
        <w:t>Oficina Internacional del Trabajo</w:t>
      </w:r>
      <w:r w:rsidR="00EE1E23" w:rsidRPr="00C761EF">
        <w:rPr>
          <w:rFonts w:ascii="Unna" w:hAnsi="Unna" w:cs="Arial"/>
          <w:sz w:val="22"/>
          <w:szCs w:val="22"/>
        </w:rPr>
        <w:t>.</w:t>
      </w:r>
      <w:r w:rsidRPr="00C761EF">
        <w:rPr>
          <w:rFonts w:ascii="Unna" w:hAnsi="Unna" w:cs="Arial"/>
          <w:sz w:val="22"/>
          <w:szCs w:val="22"/>
        </w:rPr>
        <w:t xml:space="preserve"> </w:t>
      </w:r>
      <w:r w:rsidRPr="00C761EF">
        <w:rPr>
          <w:rFonts w:ascii="Unna" w:hAnsi="Unna" w:cs="Arial"/>
          <w:i/>
          <w:sz w:val="22"/>
          <w:szCs w:val="22"/>
        </w:rPr>
        <w:t>Estudio: factores para la inclusión laboral de las personas con discapacidad</w:t>
      </w:r>
      <w:r w:rsidR="00EE1E23" w:rsidRPr="00C761EF">
        <w:rPr>
          <w:rFonts w:ascii="Unna" w:hAnsi="Unna" w:cs="Arial"/>
          <w:sz w:val="22"/>
          <w:szCs w:val="22"/>
        </w:rPr>
        <w:t xml:space="preserve">. </w:t>
      </w:r>
      <w:r w:rsidRPr="00C761EF">
        <w:rPr>
          <w:rFonts w:ascii="Unna" w:hAnsi="Unna" w:cs="Arial"/>
          <w:sz w:val="22"/>
          <w:szCs w:val="22"/>
        </w:rPr>
        <w:t>Santiago: OIT, 2013.</w:t>
      </w:r>
    </w:p>
    <w:p w14:paraId="3E008ECC" w14:textId="5B149D69" w:rsidR="008C58B8" w:rsidRPr="00C761EF" w:rsidRDefault="008C58B8" w:rsidP="005C140A">
      <w:pPr>
        <w:pStyle w:val="Textonotapie"/>
        <w:spacing w:line="23" w:lineRule="atLeast"/>
        <w:ind w:left="567" w:hanging="567"/>
        <w:contextualSpacing/>
        <w:jc w:val="both"/>
        <w:rPr>
          <w:rFonts w:ascii="Unna" w:hAnsi="Unna" w:cs="Arial"/>
          <w:sz w:val="22"/>
          <w:szCs w:val="22"/>
        </w:rPr>
      </w:pPr>
      <w:r w:rsidRPr="00C761EF">
        <w:rPr>
          <w:rFonts w:ascii="Unna" w:hAnsi="Unna" w:cs="Arial"/>
          <w:color w:val="0D0D0D" w:themeColor="text1" w:themeTint="F2"/>
          <w:sz w:val="22"/>
          <w:szCs w:val="22"/>
        </w:rPr>
        <w:t>Organización Internacional del Trabajo</w:t>
      </w:r>
      <w:r w:rsidR="00EE1E23" w:rsidRPr="00C761EF">
        <w:rPr>
          <w:rFonts w:ascii="Unna" w:hAnsi="Unna" w:cs="Arial"/>
          <w:color w:val="0D0D0D" w:themeColor="text1" w:themeTint="F2"/>
          <w:sz w:val="22"/>
          <w:szCs w:val="22"/>
        </w:rPr>
        <w:t>.</w:t>
      </w:r>
      <w:r w:rsidRPr="00C761EF">
        <w:rPr>
          <w:rFonts w:ascii="Unna" w:hAnsi="Unna" w:cs="Arial"/>
          <w:color w:val="0D0D0D" w:themeColor="text1" w:themeTint="F2"/>
          <w:sz w:val="22"/>
          <w:szCs w:val="22"/>
        </w:rPr>
        <w:t xml:space="preserve"> </w:t>
      </w:r>
      <w:r w:rsidRPr="00C761EF">
        <w:rPr>
          <w:rFonts w:ascii="Unna" w:hAnsi="Unna" w:cs="Arial"/>
          <w:i/>
          <w:iCs/>
          <w:color w:val="0D0D0D" w:themeColor="text1" w:themeTint="F2"/>
          <w:sz w:val="22"/>
          <w:szCs w:val="22"/>
        </w:rPr>
        <w:t>Transformar las empresas mediante la diversidad y la inclusión</w:t>
      </w:r>
      <w:r w:rsidR="00EE1E23" w:rsidRPr="00C761EF">
        <w:rPr>
          <w:rFonts w:ascii="Unna" w:hAnsi="Unna" w:cs="Arial"/>
          <w:sz w:val="22"/>
          <w:szCs w:val="22"/>
        </w:rPr>
        <w:t xml:space="preserve">. </w:t>
      </w:r>
      <w:r w:rsidRPr="00C761EF">
        <w:rPr>
          <w:rFonts w:ascii="Unna" w:hAnsi="Unna" w:cs="Arial"/>
          <w:sz w:val="22"/>
          <w:szCs w:val="22"/>
        </w:rPr>
        <w:t>Ginebra: OIT, 2022.</w:t>
      </w:r>
    </w:p>
    <w:p w14:paraId="578FAD84" w14:textId="6278955C" w:rsidR="008C58B8" w:rsidRPr="00C761EF" w:rsidRDefault="008C58B8" w:rsidP="005C140A">
      <w:pPr>
        <w:pStyle w:val="Textonotapie"/>
        <w:spacing w:line="23" w:lineRule="atLeast"/>
        <w:ind w:left="567" w:hanging="567"/>
        <w:contextualSpacing/>
        <w:jc w:val="both"/>
        <w:rPr>
          <w:rFonts w:ascii="Unna" w:hAnsi="Unna" w:cs="Arial"/>
          <w:sz w:val="22"/>
          <w:szCs w:val="22"/>
        </w:rPr>
      </w:pPr>
      <w:r w:rsidRPr="00C761EF">
        <w:rPr>
          <w:rFonts w:ascii="Unna" w:hAnsi="Unna" w:cs="Arial"/>
          <w:color w:val="0D0D0D" w:themeColor="text1" w:themeTint="F2"/>
          <w:sz w:val="22"/>
          <w:szCs w:val="22"/>
        </w:rPr>
        <w:t>Organización Internacional del Trabajo</w:t>
      </w:r>
      <w:r w:rsidR="00EE1E23" w:rsidRPr="00C761EF">
        <w:rPr>
          <w:rFonts w:ascii="Unna" w:hAnsi="Unna" w:cs="Arial"/>
          <w:i/>
          <w:iCs/>
          <w:color w:val="0D0D0D" w:themeColor="text1" w:themeTint="F2"/>
          <w:sz w:val="22"/>
          <w:szCs w:val="22"/>
        </w:rPr>
        <w:t>.</w:t>
      </w:r>
      <w:r w:rsidRPr="00C761EF">
        <w:rPr>
          <w:rFonts w:ascii="Unna" w:hAnsi="Unna" w:cs="Arial"/>
          <w:i/>
          <w:iCs/>
          <w:color w:val="0D0D0D" w:themeColor="text1" w:themeTint="F2"/>
          <w:sz w:val="22"/>
          <w:szCs w:val="22"/>
        </w:rPr>
        <w:t xml:space="preserve"> Derechos</w:t>
      </w:r>
      <w:r w:rsidRPr="00C761EF">
        <w:rPr>
          <w:rFonts w:ascii="Unna" w:hAnsi="Unna" w:cs="Arial"/>
          <w:color w:val="0D0D0D" w:themeColor="text1" w:themeTint="F2"/>
          <w:sz w:val="22"/>
          <w:szCs w:val="22"/>
        </w:rPr>
        <w:t xml:space="preserve"> de </w:t>
      </w:r>
      <w:r w:rsidRPr="00C761EF">
        <w:rPr>
          <w:rFonts w:ascii="Unna" w:hAnsi="Unna" w:cs="Arial"/>
          <w:i/>
          <w:iCs/>
          <w:color w:val="0D0D0D" w:themeColor="text1" w:themeTint="F2"/>
          <w:sz w:val="22"/>
          <w:szCs w:val="22"/>
        </w:rPr>
        <w:t>las personas con discapacidad para su inserción sociolaboral</w:t>
      </w:r>
      <w:r w:rsidR="00EE1E23" w:rsidRPr="00C761EF">
        <w:rPr>
          <w:rFonts w:ascii="Unna" w:hAnsi="Unna" w:cs="Arial"/>
          <w:sz w:val="22"/>
          <w:szCs w:val="22"/>
        </w:rPr>
        <w:t xml:space="preserve">. </w:t>
      </w:r>
      <w:r w:rsidRPr="00C761EF">
        <w:rPr>
          <w:rFonts w:ascii="Unna" w:hAnsi="Unna" w:cs="Arial"/>
          <w:sz w:val="22"/>
          <w:szCs w:val="22"/>
        </w:rPr>
        <w:t>Ginebra: OIT, 2000.</w:t>
      </w:r>
    </w:p>
    <w:p w14:paraId="7E86AF45" w14:textId="3C250551" w:rsidR="00234271" w:rsidRPr="00C761EF" w:rsidRDefault="00234271" w:rsidP="005C140A">
      <w:pPr>
        <w:pStyle w:val="Textonotapie"/>
        <w:spacing w:line="23" w:lineRule="atLeast"/>
        <w:ind w:left="567" w:hanging="567"/>
        <w:contextualSpacing/>
        <w:jc w:val="both"/>
        <w:rPr>
          <w:rFonts w:ascii="Unna" w:hAnsi="Unna" w:cs="Arial"/>
          <w:sz w:val="22"/>
          <w:szCs w:val="22"/>
        </w:rPr>
      </w:pPr>
      <w:r w:rsidRPr="00C761EF">
        <w:rPr>
          <w:rFonts w:ascii="Unna" w:hAnsi="Unna" w:cs="Arial"/>
          <w:sz w:val="22"/>
          <w:szCs w:val="22"/>
        </w:rPr>
        <w:t>Organización Mundial de la Salud</w:t>
      </w:r>
      <w:r w:rsidR="00643728" w:rsidRPr="00C761EF">
        <w:rPr>
          <w:rFonts w:ascii="Unna" w:hAnsi="Unna" w:cs="Arial"/>
          <w:sz w:val="22"/>
          <w:szCs w:val="22"/>
        </w:rPr>
        <w:t>. “Discapacidad”. A</w:t>
      </w:r>
      <w:r w:rsidRPr="00C761EF">
        <w:rPr>
          <w:rFonts w:ascii="Unna" w:hAnsi="Unna" w:cs="Arial"/>
          <w:sz w:val="22"/>
          <w:szCs w:val="22"/>
        </w:rPr>
        <w:t>cceso el 13 de febrero de 2025</w:t>
      </w:r>
      <w:r w:rsidR="00643728" w:rsidRPr="00C761EF">
        <w:rPr>
          <w:rFonts w:ascii="Unna" w:hAnsi="Unna" w:cs="Arial"/>
          <w:sz w:val="22"/>
          <w:szCs w:val="22"/>
        </w:rPr>
        <w:t>.</w:t>
      </w:r>
      <w:r w:rsidRPr="00C761EF">
        <w:rPr>
          <w:rFonts w:ascii="Unna" w:hAnsi="Unna" w:cs="Arial"/>
          <w:sz w:val="22"/>
          <w:szCs w:val="22"/>
        </w:rPr>
        <w:t xml:space="preserve"> </w:t>
      </w:r>
      <w:hyperlink r:id="rId18" w:history="1">
        <w:r w:rsidRPr="00C761EF">
          <w:rPr>
            <w:rStyle w:val="Hipervnculo"/>
            <w:rFonts w:ascii="Unna" w:hAnsi="Unna" w:cs="Arial"/>
            <w:sz w:val="22"/>
            <w:szCs w:val="22"/>
          </w:rPr>
          <w:t>https://www.who.int/es/news-room/fact-sheets/detail/disability-and-health</w:t>
        </w:r>
      </w:hyperlink>
    </w:p>
    <w:p w14:paraId="09D151FB" w14:textId="56FAC202" w:rsidR="000C044D" w:rsidRPr="00C761EF" w:rsidRDefault="00234271" w:rsidP="005C140A">
      <w:pPr>
        <w:pStyle w:val="Textonotapie"/>
        <w:spacing w:line="23" w:lineRule="atLeast"/>
        <w:ind w:left="567" w:hanging="567"/>
        <w:contextualSpacing/>
        <w:jc w:val="both"/>
        <w:rPr>
          <w:rFonts w:ascii="Unna" w:hAnsi="Unna" w:cs="Arial"/>
          <w:sz w:val="22"/>
          <w:szCs w:val="22"/>
        </w:rPr>
      </w:pPr>
      <w:r w:rsidRPr="00C761EF">
        <w:rPr>
          <w:rFonts w:ascii="Unna" w:hAnsi="Unna" w:cs="Arial"/>
          <w:sz w:val="22"/>
          <w:szCs w:val="22"/>
        </w:rPr>
        <w:t>Organización Mundial de la Salud</w:t>
      </w:r>
      <w:r w:rsidR="00EE1E23" w:rsidRPr="00C761EF">
        <w:rPr>
          <w:rFonts w:ascii="Unna" w:hAnsi="Unna" w:cs="Arial"/>
          <w:sz w:val="22"/>
          <w:szCs w:val="22"/>
        </w:rPr>
        <w:t xml:space="preserve">. </w:t>
      </w:r>
      <w:r w:rsidR="000C044D" w:rsidRPr="00C761EF">
        <w:rPr>
          <w:rFonts w:ascii="Unna" w:hAnsi="Unna" w:cs="Arial"/>
          <w:i/>
          <w:iCs/>
          <w:sz w:val="22"/>
          <w:szCs w:val="22"/>
        </w:rPr>
        <w:t>Clasificación Internacional del Funcionamiento, de la Discapacidad y de la Salud</w:t>
      </w:r>
      <w:r w:rsidR="00EE1E23" w:rsidRPr="00C761EF">
        <w:rPr>
          <w:rFonts w:ascii="Unna" w:hAnsi="Unna" w:cs="Arial"/>
          <w:sz w:val="22"/>
          <w:szCs w:val="22"/>
        </w:rPr>
        <w:t xml:space="preserve">. </w:t>
      </w:r>
      <w:r w:rsidR="000C044D" w:rsidRPr="00C761EF">
        <w:rPr>
          <w:rFonts w:ascii="Unna" w:hAnsi="Unna" w:cs="Arial"/>
          <w:sz w:val="22"/>
          <w:szCs w:val="22"/>
        </w:rPr>
        <w:t>Ginebra: WHO, 2001.</w:t>
      </w:r>
    </w:p>
    <w:p w14:paraId="0877AFDB" w14:textId="6FC1477C" w:rsidR="00746054" w:rsidRPr="00C761EF" w:rsidRDefault="00791952" w:rsidP="005C140A">
      <w:pPr>
        <w:pStyle w:val="Textonotapie"/>
        <w:spacing w:line="23" w:lineRule="atLeast"/>
        <w:ind w:left="567" w:hanging="567"/>
        <w:contextualSpacing/>
        <w:jc w:val="both"/>
        <w:rPr>
          <w:rFonts w:ascii="Unna" w:eastAsiaTheme="minorHAnsi" w:hAnsi="Unna" w:cs="Arial"/>
          <w:sz w:val="22"/>
          <w:szCs w:val="22"/>
          <w:lang w:eastAsia="en-US"/>
        </w:rPr>
      </w:pPr>
      <w:r w:rsidRPr="00C761EF">
        <w:rPr>
          <w:rFonts w:ascii="Unna" w:hAnsi="Unna" w:cs="Arial"/>
          <w:sz w:val="22"/>
          <w:szCs w:val="22"/>
        </w:rPr>
        <w:t>Parejo Alfonso, Luciano</w:t>
      </w:r>
      <w:r w:rsidR="00EE1E23" w:rsidRPr="00C761EF">
        <w:rPr>
          <w:rFonts w:ascii="Unna" w:hAnsi="Unna" w:cs="Arial"/>
          <w:sz w:val="22"/>
          <w:szCs w:val="22"/>
        </w:rPr>
        <w:t>.</w:t>
      </w:r>
      <w:r w:rsidRPr="00C761EF">
        <w:rPr>
          <w:rFonts w:ascii="Unna" w:hAnsi="Unna" w:cs="Arial"/>
          <w:i/>
          <w:sz w:val="22"/>
          <w:szCs w:val="22"/>
        </w:rPr>
        <w:t xml:space="preserve"> </w:t>
      </w:r>
      <w:r w:rsidR="00643728" w:rsidRPr="00C761EF">
        <w:rPr>
          <w:rFonts w:ascii="Unna" w:eastAsiaTheme="minorHAnsi" w:hAnsi="Unna" w:cs="Arial"/>
          <w:sz w:val="22"/>
          <w:szCs w:val="22"/>
          <w:lang w:eastAsia="en-US"/>
        </w:rPr>
        <w:t>"</w:t>
      </w:r>
      <w:r w:rsidR="00746054" w:rsidRPr="00C761EF">
        <w:rPr>
          <w:rFonts w:ascii="Unna" w:eastAsiaTheme="minorHAnsi" w:hAnsi="Unna" w:cs="Arial"/>
          <w:sz w:val="22"/>
          <w:szCs w:val="22"/>
          <w:lang w:eastAsia="en-US"/>
        </w:rPr>
        <w:t>C</w:t>
      </w:r>
      <w:r w:rsidR="00643728" w:rsidRPr="00C761EF">
        <w:rPr>
          <w:rFonts w:ascii="Unna" w:eastAsiaTheme="minorHAnsi" w:hAnsi="Unna" w:cs="Arial"/>
          <w:sz w:val="22"/>
          <w:szCs w:val="22"/>
          <w:lang w:eastAsia="en-US"/>
        </w:rPr>
        <w:t>ontenido esencial y límites de los derechos fundamentales en la jurisprudencia constitucional; a propósito de la sentencia del tribunal constitucional de 8 de abril de 198</w:t>
      </w:r>
      <w:r w:rsidR="00746054" w:rsidRPr="00C761EF">
        <w:rPr>
          <w:rFonts w:ascii="Unna" w:eastAsiaTheme="minorHAnsi" w:hAnsi="Unna" w:cs="Arial"/>
          <w:i/>
          <w:sz w:val="22"/>
          <w:szCs w:val="22"/>
          <w:lang w:eastAsia="en-US"/>
        </w:rPr>
        <w:t>1</w:t>
      </w:r>
      <w:r w:rsidR="00746054" w:rsidRPr="00C761EF">
        <w:rPr>
          <w:rFonts w:ascii="Unna" w:eastAsiaTheme="minorHAnsi" w:hAnsi="Unna" w:cs="Arial"/>
          <w:sz w:val="22"/>
          <w:szCs w:val="22"/>
          <w:lang w:eastAsia="en-US"/>
        </w:rPr>
        <w:t xml:space="preserve">”. Acceso el 5 de octubre de 2025. </w:t>
      </w:r>
    </w:p>
    <w:p w14:paraId="0AA36D5C" w14:textId="64E05C93" w:rsidR="00234271" w:rsidRPr="00C761EF" w:rsidRDefault="00643728" w:rsidP="005C140A">
      <w:pPr>
        <w:pStyle w:val="Textonotapie"/>
        <w:spacing w:line="23" w:lineRule="atLeast"/>
        <w:ind w:left="567" w:hanging="567"/>
        <w:contextualSpacing/>
        <w:jc w:val="both"/>
        <w:rPr>
          <w:rFonts w:ascii="Unna" w:eastAsiaTheme="minorEastAsia" w:hAnsi="Unna" w:cs="Arial"/>
          <w:sz w:val="22"/>
          <w:szCs w:val="22"/>
          <w:lang w:eastAsia="es-ES"/>
        </w:rPr>
      </w:pPr>
      <w:r w:rsidRPr="00C761EF">
        <w:rPr>
          <w:rFonts w:ascii="Unna" w:eastAsiaTheme="minorHAnsi" w:hAnsi="Unna" w:cs="Arial"/>
          <w:i/>
          <w:iCs/>
          <w:sz w:val="22"/>
          <w:szCs w:val="22"/>
          <w:lang w:eastAsia="en-US"/>
        </w:rPr>
        <w:t xml:space="preserve"> </w:t>
      </w:r>
      <w:r w:rsidR="00234271" w:rsidRPr="00C761EF">
        <w:rPr>
          <w:rFonts w:ascii="Unna" w:eastAsiaTheme="minorEastAsia" w:hAnsi="Unna" w:cs="Arial"/>
          <w:sz w:val="22"/>
          <w:szCs w:val="22"/>
          <w:lang w:eastAsia="es-ES"/>
        </w:rPr>
        <w:t xml:space="preserve">Quadra-Salcedo, </w:t>
      </w:r>
      <w:r w:rsidR="006C3F46" w:rsidRPr="00C761EF">
        <w:rPr>
          <w:rFonts w:ascii="Unna" w:eastAsiaTheme="minorEastAsia" w:hAnsi="Unna" w:cs="Arial"/>
          <w:sz w:val="22"/>
          <w:szCs w:val="22"/>
          <w:lang w:eastAsia="es-ES"/>
        </w:rPr>
        <w:t>Tomás</w:t>
      </w:r>
      <w:r w:rsidR="00EE1E23" w:rsidRPr="00C761EF">
        <w:rPr>
          <w:rFonts w:ascii="Unna" w:eastAsiaTheme="minorEastAsia" w:hAnsi="Unna" w:cs="Arial"/>
          <w:sz w:val="22"/>
          <w:szCs w:val="22"/>
          <w:lang w:eastAsia="es-ES"/>
        </w:rPr>
        <w:t>.</w:t>
      </w:r>
      <w:r w:rsidR="006C3F46" w:rsidRPr="00C761EF">
        <w:rPr>
          <w:rFonts w:ascii="Unna" w:eastAsiaTheme="minorEastAsia" w:hAnsi="Unna" w:cs="Arial"/>
          <w:i/>
          <w:sz w:val="22"/>
          <w:szCs w:val="22"/>
          <w:lang w:eastAsia="es-ES"/>
        </w:rPr>
        <w:t xml:space="preserve"> </w:t>
      </w:r>
      <w:r w:rsidR="00234271" w:rsidRPr="00C761EF">
        <w:rPr>
          <w:rFonts w:ascii="Unna" w:eastAsiaTheme="minorEastAsia" w:hAnsi="Unna" w:cs="Arial"/>
          <w:i/>
          <w:sz w:val="22"/>
          <w:szCs w:val="22"/>
          <w:lang w:eastAsia="es-ES"/>
        </w:rPr>
        <w:t>El recurso de amparo y los derechos fundamentales de las personas en las relaciones entre particulares</w:t>
      </w:r>
      <w:r w:rsidR="00EE1E23" w:rsidRPr="00C761EF">
        <w:rPr>
          <w:rFonts w:ascii="Unna" w:eastAsiaTheme="minorEastAsia" w:hAnsi="Unna" w:cs="Arial"/>
          <w:sz w:val="22"/>
          <w:szCs w:val="22"/>
          <w:lang w:eastAsia="es-ES"/>
        </w:rPr>
        <w:t xml:space="preserve">. </w:t>
      </w:r>
      <w:r w:rsidR="00234271" w:rsidRPr="00C761EF">
        <w:rPr>
          <w:rFonts w:ascii="Unna" w:eastAsiaTheme="minorEastAsia" w:hAnsi="Unna" w:cs="Arial"/>
          <w:sz w:val="22"/>
          <w:szCs w:val="22"/>
          <w:lang w:eastAsia="es-ES"/>
        </w:rPr>
        <w:t xml:space="preserve">Madrid: </w:t>
      </w:r>
      <w:proofErr w:type="spellStart"/>
      <w:r w:rsidR="00234271" w:rsidRPr="00C761EF">
        <w:rPr>
          <w:rFonts w:ascii="Unna" w:eastAsiaTheme="minorEastAsia" w:hAnsi="Unna" w:cs="Arial"/>
          <w:sz w:val="22"/>
          <w:szCs w:val="22"/>
          <w:lang w:eastAsia="es-ES"/>
        </w:rPr>
        <w:t>Civitas</w:t>
      </w:r>
      <w:proofErr w:type="spellEnd"/>
      <w:r w:rsidR="00234271" w:rsidRPr="00C761EF">
        <w:rPr>
          <w:rFonts w:ascii="Unna" w:eastAsiaTheme="minorEastAsia" w:hAnsi="Unna" w:cs="Arial"/>
          <w:sz w:val="22"/>
          <w:szCs w:val="22"/>
          <w:lang w:eastAsia="es-ES"/>
        </w:rPr>
        <w:t>, 1981</w:t>
      </w:r>
      <w:r w:rsidR="006C3F46" w:rsidRPr="00C761EF">
        <w:rPr>
          <w:rFonts w:ascii="Unna" w:eastAsiaTheme="minorEastAsia" w:hAnsi="Unna" w:cs="Arial"/>
          <w:sz w:val="22"/>
          <w:szCs w:val="22"/>
          <w:lang w:eastAsia="es-ES"/>
        </w:rPr>
        <w:t>.</w:t>
      </w:r>
    </w:p>
    <w:p w14:paraId="2B1486EA" w14:textId="793E5119" w:rsidR="00EE1E23" w:rsidRPr="00C761EF" w:rsidRDefault="00EE1E23" w:rsidP="005C140A">
      <w:pPr>
        <w:widowControl w:val="0"/>
        <w:autoSpaceDE w:val="0"/>
        <w:autoSpaceDN w:val="0"/>
        <w:adjustRightInd w:val="0"/>
        <w:spacing w:line="23" w:lineRule="atLeast"/>
        <w:ind w:left="567" w:hanging="567"/>
        <w:contextualSpacing/>
        <w:jc w:val="both"/>
        <w:rPr>
          <w:rFonts w:ascii="Unna" w:eastAsiaTheme="minorHAnsi" w:hAnsi="Unna" w:cs="Arial"/>
          <w:sz w:val="22"/>
          <w:szCs w:val="22"/>
          <w:lang w:eastAsia="en-US"/>
        </w:rPr>
      </w:pPr>
      <w:r w:rsidRPr="00C761EF">
        <w:rPr>
          <w:rFonts w:ascii="Unna" w:eastAsiaTheme="minorHAnsi" w:hAnsi="Unna" w:cs="Arial"/>
          <w:sz w:val="22"/>
          <w:szCs w:val="22"/>
          <w:lang w:eastAsia="en-US"/>
        </w:rPr>
        <w:t xml:space="preserve">Rossi, Julieta. </w:t>
      </w:r>
      <w:r w:rsidRPr="00C761EF">
        <w:rPr>
          <w:rFonts w:ascii="Unna" w:eastAsiaTheme="minorHAnsi" w:hAnsi="Unna" w:cs="Arial"/>
          <w:i/>
          <w:sz w:val="22"/>
          <w:szCs w:val="22"/>
          <w:lang w:eastAsia="en-US"/>
        </w:rPr>
        <w:t>La obligación de no regresividad en la jurisprudencia del Comité de Derechos Económicos, Sociales y Culturales</w:t>
      </w:r>
      <w:r w:rsidRPr="00C761EF">
        <w:rPr>
          <w:rFonts w:ascii="Unna" w:eastAsiaTheme="minorHAnsi" w:hAnsi="Unna" w:cs="Arial"/>
          <w:sz w:val="22"/>
          <w:szCs w:val="22"/>
          <w:lang w:eastAsia="en-US"/>
        </w:rPr>
        <w:t>. Compilado por Christian Courtis. Buenos Aires</w:t>
      </w:r>
      <w:r w:rsidRPr="00C761EF">
        <w:rPr>
          <w:rFonts w:ascii="Unna" w:eastAsiaTheme="minorHAnsi" w:hAnsi="Unna" w:cs="Arial"/>
          <w:i/>
          <w:iCs/>
          <w:sz w:val="22"/>
          <w:szCs w:val="22"/>
          <w:lang w:eastAsia="en-US"/>
        </w:rPr>
        <w:t xml:space="preserve">: </w:t>
      </w:r>
      <w:r w:rsidRPr="00C761EF">
        <w:rPr>
          <w:rFonts w:ascii="Unna" w:eastAsiaTheme="minorHAnsi" w:hAnsi="Unna" w:cs="Arial"/>
          <w:sz w:val="22"/>
          <w:szCs w:val="22"/>
          <w:lang w:eastAsia="en-US"/>
        </w:rPr>
        <w:t xml:space="preserve">Editores del Puerto, 2006. </w:t>
      </w:r>
    </w:p>
    <w:p w14:paraId="47117388" w14:textId="420FB5E1" w:rsidR="0054777D" w:rsidRPr="00C761EF" w:rsidRDefault="0054777D" w:rsidP="005C140A">
      <w:pPr>
        <w:autoSpaceDE w:val="0"/>
        <w:autoSpaceDN w:val="0"/>
        <w:adjustRightInd w:val="0"/>
        <w:spacing w:line="23" w:lineRule="atLeast"/>
        <w:ind w:left="567" w:hanging="567"/>
        <w:contextualSpacing/>
        <w:jc w:val="both"/>
        <w:rPr>
          <w:rFonts w:ascii="Unna" w:hAnsi="Unna" w:cs="Arial"/>
          <w:sz w:val="22"/>
          <w:szCs w:val="22"/>
        </w:rPr>
      </w:pPr>
      <w:r w:rsidRPr="00C761EF">
        <w:rPr>
          <w:rFonts w:ascii="Unna" w:hAnsi="Unna" w:cs="Arial"/>
          <w:sz w:val="22"/>
          <w:szCs w:val="22"/>
        </w:rPr>
        <w:lastRenderedPageBreak/>
        <w:t xml:space="preserve">Secretaría del Trabajo y Previsión Social, </w:t>
      </w:r>
      <w:r w:rsidRPr="00C761EF">
        <w:rPr>
          <w:rFonts w:ascii="Unna" w:hAnsi="Unna" w:cs="Arial"/>
          <w:i/>
          <w:iCs/>
          <w:sz w:val="22"/>
          <w:szCs w:val="22"/>
        </w:rPr>
        <w:t>Programa Nacional de Trabajo y Empleo para las personas con discapacidad 2021-2024</w:t>
      </w:r>
      <w:r w:rsidRPr="00C761EF">
        <w:rPr>
          <w:rFonts w:ascii="Unna" w:hAnsi="Unna" w:cs="Arial"/>
          <w:sz w:val="22"/>
          <w:szCs w:val="22"/>
        </w:rPr>
        <w:t xml:space="preserve"> (México: STPS, 2021-2024), 45</w:t>
      </w:r>
      <w:r w:rsidR="005C140A">
        <w:rPr>
          <w:rFonts w:ascii="Unna" w:hAnsi="Unna" w:cs="Arial"/>
          <w:sz w:val="22"/>
          <w:szCs w:val="22"/>
        </w:rPr>
        <w:t>.</w:t>
      </w:r>
    </w:p>
    <w:p w14:paraId="7DA0A765" w14:textId="09484959" w:rsidR="00F41B54" w:rsidRPr="00C761EF" w:rsidRDefault="00F41B54" w:rsidP="005C140A">
      <w:pPr>
        <w:spacing w:line="23" w:lineRule="atLeast"/>
        <w:ind w:left="567" w:hanging="567"/>
        <w:contextualSpacing/>
        <w:jc w:val="both"/>
        <w:rPr>
          <w:rFonts w:ascii="Unna" w:hAnsi="Unna" w:cs="Arial"/>
          <w:sz w:val="22"/>
          <w:szCs w:val="22"/>
        </w:rPr>
      </w:pPr>
      <w:r w:rsidRPr="00C761EF">
        <w:rPr>
          <w:rFonts w:ascii="Unna" w:hAnsi="Unna" w:cs="Arial"/>
          <w:sz w:val="22"/>
          <w:szCs w:val="22"/>
        </w:rPr>
        <w:t xml:space="preserve">Tribunal Constitucional Federal Alemán. </w:t>
      </w:r>
      <w:r w:rsidR="00746054" w:rsidRPr="00C761EF">
        <w:rPr>
          <w:rFonts w:ascii="Unna" w:hAnsi="Unna" w:cs="Arial"/>
          <w:sz w:val="22"/>
          <w:szCs w:val="22"/>
        </w:rPr>
        <w:t>“</w:t>
      </w:r>
      <w:proofErr w:type="spellStart"/>
      <w:r w:rsidRPr="00C761EF">
        <w:rPr>
          <w:rFonts w:ascii="Unna" w:hAnsi="Unna" w:cs="Arial"/>
          <w:sz w:val="22"/>
          <w:szCs w:val="22"/>
        </w:rPr>
        <w:t>BVerfGE</w:t>
      </w:r>
      <w:proofErr w:type="spellEnd"/>
      <w:r w:rsidRPr="00C761EF">
        <w:rPr>
          <w:rFonts w:ascii="Unna" w:hAnsi="Unna" w:cs="Arial"/>
          <w:sz w:val="22"/>
          <w:szCs w:val="22"/>
        </w:rPr>
        <w:t xml:space="preserve"> 22, 180. Sentencia de 18 de julio de 1967</w:t>
      </w:r>
      <w:r w:rsidR="00746054" w:rsidRPr="00C761EF">
        <w:rPr>
          <w:rFonts w:ascii="Unna" w:hAnsi="Unna" w:cs="Arial"/>
          <w:sz w:val="22"/>
          <w:szCs w:val="22"/>
        </w:rPr>
        <w:t>”</w:t>
      </w:r>
      <w:r w:rsidRPr="00C761EF">
        <w:rPr>
          <w:rFonts w:ascii="Unna" w:hAnsi="Unna" w:cs="Arial"/>
          <w:sz w:val="22"/>
          <w:szCs w:val="22"/>
        </w:rPr>
        <w:t xml:space="preserve">. </w:t>
      </w:r>
      <w:r w:rsidR="00746054" w:rsidRPr="00C761EF">
        <w:rPr>
          <w:rFonts w:ascii="Unna" w:hAnsi="Unna" w:cs="Arial"/>
          <w:sz w:val="22"/>
          <w:szCs w:val="22"/>
        </w:rPr>
        <w:t>A</w:t>
      </w:r>
      <w:r w:rsidRPr="00C761EF">
        <w:rPr>
          <w:rFonts w:ascii="Unna" w:hAnsi="Unna" w:cs="Arial"/>
          <w:sz w:val="22"/>
          <w:szCs w:val="22"/>
        </w:rPr>
        <w:t>cceso 5 de octubre de 2025</w:t>
      </w:r>
      <w:r w:rsidR="005C140A">
        <w:rPr>
          <w:rFonts w:ascii="Unna" w:hAnsi="Unna" w:cs="Arial"/>
          <w:sz w:val="22"/>
          <w:szCs w:val="22"/>
        </w:rPr>
        <w:t>.</w:t>
      </w:r>
      <w:r w:rsidRPr="00C761EF">
        <w:rPr>
          <w:rFonts w:ascii="Unna" w:hAnsi="Unna" w:cs="Arial"/>
          <w:sz w:val="22"/>
          <w:szCs w:val="22"/>
        </w:rPr>
        <w:t xml:space="preserve"> </w:t>
      </w:r>
      <w:hyperlink r:id="rId19" w:history="1">
        <w:r w:rsidRPr="005C140A">
          <w:rPr>
            <w:rStyle w:val="Hipervnculo"/>
            <w:rFonts w:ascii="Unna" w:hAnsi="Unna" w:cs="Arial"/>
            <w:sz w:val="22"/>
            <w:szCs w:val="22"/>
          </w:rPr>
          <w:t xml:space="preserve">http://www.servat.unibe.ch/dfr/bv022180.html </w:t>
        </w:r>
      </w:hyperlink>
    </w:p>
    <w:p w14:paraId="2092905A" w14:textId="31B89899" w:rsidR="0054777D" w:rsidRPr="00C761EF" w:rsidRDefault="0054777D" w:rsidP="005C140A">
      <w:pPr>
        <w:spacing w:line="23" w:lineRule="atLeast"/>
        <w:ind w:left="567" w:hanging="567"/>
        <w:contextualSpacing/>
        <w:jc w:val="both"/>
        <w:rPr>
          <w:rFonts w:ascii="Unna" w:hAnsi="Unna" w:cs="Arial"/>
          <w:sz w:val="22"/>
          <w:szCs w:val="22"/>
        </w:rPr>
      </w:pPr>
    </w:p>
    <w:p w14:paraId="5A5C3E8F" w14:textId="0BA0ADC0" w:rsidR="0054777D" w:rsidRPr="00C761EF" w:rsidRDefault="0054777D" w:rsidP="005C140A">
      <w:pPr>
        <w:spacing w:line="23" w:lineRule="atLeast"/>
        <w:ind w:left="567" w:hanging="567"/>
        <w:contextualSpacing/>
        <w:jc w:val="both"/>
        <w:rPr>
          <w:rFonts w:ascii="Unna" w:hAnsi="Unna" w:cs="Arial"/>
          <w:b/>
          <w:sz w:val="22"/>
          <w:szCs w:val="22"/>
        </w:rPr>
      </w:pPr>
      <w:r w:rsidRPr="00C761EF">
        <w:rPr>
          <w:rFonts w:ascii="Unna" w:hAnsi="Unna" w:cs="Arial"/>
          <w:b/>
          <w:sz w:val="22"/>
          <w:szCs w:val="22"/>
        </w:rPr>
        <w:t xml:space="preserve">Documentos legales </w:t>
      </w:r>
    </w:p>
    <w:p w14:paraId="2E364497" w14:textId="77777777" w:rsidR="0054777D" w:rsidRPr="00C761EF" w:rsidRDefault="0054777D" w:rsidP="005C140A">
      <w:pPr>
        <w:spacing w:line="23" w:lineRule="atLeast"/>
        <w:ind w:left="567" w:hanging="567"/>
        <w:contextualSpacing/>
        <w:jc w:val="both"/>
        <w:rPr>
          <w:rFonts w:ascii="Unna" w:hAnsi="Unna" w:cs="Arial"/>
          <w:b/>
          <w:sz w:val="22"/>
          <w:szCs w:val="22"/>
        </w:rPr>
      </w:pPr>
    </w:p>
    <w:p w14:paraId="52B305E6" w14:textId="1AEA8F38" w:rsidR="009C2A8C" w:rsidRPr="00C761EF" w:rsidRDefault="009C2A8C" w:rsidP="005C140A">
      <w:pPr>
        <w:autoSpaceDE w:val="0"/>
        <w:autoSpaceDN w:val="0"/>
        <w:adjustRightInd w:val="0"/>
        <w:spacing w:after="200" w:line="23" w:lineRule="atLeast"/>
        <w:ind w:left="567" w:hanging="567"/>
        <w:contextualSpacing/>
        <w:jc w:val="both"/>
        <w:rPr>
          <w:rFonts w:ascii="Unna" w:hAnsi="Unna" w:cs="Arial"/>
          <w:sz w:val="22"/>
          <w:szCs w:val="22"/>
        </w:rPr>
      </w:pPr>
      <w:r w:rsidRPr="00C761EF">
        <w:rPr>
          <w:rFonts w:ascii="Unna" w:hAnsi="Unna" w:cs="Arial"/>
          <w:sz w:val="22"/>
          <w:szCs w:val="22"/>
        </w:rPr>
        <w:t>Convención sobre los Derechos de las Personas con Discapacidad</w:t>
      </w:r>
    </w:p>
    <w:p w14:paraId="245A097A" w14:textId="0A14955F" w:rsidR="0054777D" w:rsidRPr="00C761EF" w:rsidRDefault="0054777D" w:rsidP="005C140A">
      <w:pPr>
        <w:autoSpaceDE w:val="0"/>
        <w:autoSpaceDN w:val="0"/>
        <w:adjustRightInd w:val="0"/>
        <w:spacing w:after="200" w:line="23" w:lineRule="atLeast"/>
        <w:ind w:left="567" w:hanging="567"/>
        <w:contextualSpacing/>
        <w:jc w:val="both"/>
        <w:rPr>
          <w:rFonts w:ascii="Unna" w:hAnsi="Unna" w:cs="Arial"/>
          <w:sz w:val="22"/>
          <w:szCs w:val="22"/>
        </w:rPr>
      </w:pPr>
      <w:r w:rsidRPr="00C761EF">
        <w:rPr>
          <w:rFonts w:ascii="Unna" w:hAnsi="Unna" w:cs="Arial"/>
          <w:sz w:val="22"/>
          <w:szCs w:val="22"/>
        </w:rPr>
        <w:t xml:space="preserve">Corte Interamericana de Derechos Humanos, </w:t>
      </w:r>
      <w:r w:rsidRPr="00C761EF">
        <w:rPr>
          <w:rFonts w:ascii="Unna" w:hAnsi="Unna" w:cs="Arial"/>
          <w:i/>
          <w:iCs/>
          <w:sz w:val="22"/>
          <w:szCs w:val="22"/>
        </w:rPr>
        <w:t xml:space="preserve">Caso </w:t>
      </w:r>
      <w:proofErr w:type="spellStart"/>
      <w:r w:rsidRPr="00C761EF">
        <w:rPr>
          <w:rFonts w:ascii="Unna" w:hAnsi="Unna" w:cs="Arial"/>
          <w:i/>
          <w:iCs/>
          <w:sz w:val="22"/>
          <w:szCs w:val="22"/>
        </w:rPr>
        <w:t>Guachalá</w:t>
      </w:r>
      <w:proofErr w:type="spellEnd"/>
      <w:r w:rsidRPr="00C761EF">
        <w:rPr>
          <w:rFonts w:ascii="Unna" w:hAnsi="Unna" w:cs="Arial"/>
          <w:i/>
          <w:iCs/>
          <w:sz w:val="22"/>
          <w:szCs w:val="22"/>
        </w:rPr>
        <w:t xml:space="preserve"> Chimbo y otros vs. Ecuador</w:t>
      </w:r>
      <w:r w:rsidRPr="00C761EF">
        <w:rPr>
          <w:rFonts w:ascii="Unna" w:hAnsi="Unna" w:cs="Arial"/>
          <w:sz w:val="22"/>
          <w:szCs w:val="22"/>
        </w:rPr>
        <w:t xml:space="preserve"> Sentencia de 26 de marzo de 2021</w:t>
      </w:r>
    </w:p>
    <w:p w14:paraId="2D2A6297" w14:textId="77777777" w:rsidR="0054777D" w:rsidRPr="00C761EF" w:rsidRDefault="0054777D" w:rsidP="005C140A">
      <w:pPr>
        <w:autoSpaceDE w:val="0"/>
        <w:autoSpaceDN w:val="0"/>
        <w:adjustRightInd w:val="0"/>
        <w:spacing w:line="23" w:lineRule="atLeast"/>
        <w:ind w:left="567" w:hanging="567"/>
        <w:contextualSpacing/>
        <w:jc w:val="both"/>
        <w:rPr>
          <w:rFonts w:ascii="Unna" w:hAnsi="Unna" w:cs="Arial"/>
          <w:sz w:val="22"/>
          <w:szCs w:val="22"/>
        </w:rPr>
      </w:pPr>
      <w:r w:rsidRPr="00C761EF">
        <w:rPr>
          <w:rFonts w:ascii="Unna" w:hAnsi="Unna" w:cs="Arial"/>
          <w:iCs/>
          <w:sz w:val="22"/>
          <w:szCs w:val="22"/>
        </w:rPr>
        <w:t>Decreto 2011</w:t>
      </w:r>
      <w:r w:rsidRPr="00C761EF">
        <w:rPr>
          <w:rFonts w:ascii="Unna" w:hAnsi="Unna" w:cs="Arial"/>
          <w:sz w:val="22"/>
          <w:szCs w:val="22"/>
        </w:rPr>
        <w:t xml:space="preserve">. Colombia. </w:t>
      </w:r>
    </w:p>
    <w:p w14:paraId="181895BD" w14:textId="77777777" w:rsidR="0054777D" w:rsidRPr="00C761EF" w:rsidRDefault="0054777D" w:rsidP="005C140A">
      <w:pPr>
        <w:autoSpaceDE w:val="0"/>
        <w:autoSpaceDN w:val="0"/>
        <w:adjustRightInd w:val="0"/>
        <w:spacing w:line="23" w:lineRule="atLeast"/>
        <w:ind w:left="567" w:hanging="567"/>
        <w:contextualSpacing/>
        <w:jc w:val="both"/>
        <w:rPr>
          <w:rFonts w:ascii="Unna" w:hAnsi="Unna" w:cs="Arial"/>
          <w:sz w:val="22"/>
          <w:szCs w:val="22"/>
        </w:rPr>
      </w:pPr>
      <w:r w:rsidRPr="00C761EF">
        <w:rPr>
          <w:rFonts w:ascii="Unna" w:hAnsi="Unna" w:cs="Arial"/>
          <w:iCs/>
          <w:sz w:val="22"/>
          <w:szCs w:val="22"/>
        </w:rPr>
        <w:t xml:space="preserve">Decreto Ejecutivo </w:t>
      </w:r>
      <w:proofErr w:type="spellStart"/>
      <w:r w:rsidRPr="00C761EF">
        <w:rPr>
          <w:rFonts w:ascii="Unna" w:hAnsi="Unna" w:cs="Arial"/>
          <w:iCs/>
          <w:sz w:val="22"/>
          <w:szCs w:val="22"/>
        </w:rPr>
        <w:t>Nº</w:t>
      </w:r>
      <w:proofErr w:type="spellEnd"/>
      <w:r w:rsidRPr="00C761EF">
        <w:rPr>
          <w:rFonts w:ascii="Unna" w:hAnsi="Unna" w:cs="Arial"/>
          <w:iCs/>
          <w:sz w:val="22"/>
          <w:szCs w:val="22"/>
        </w:rPr>
        <w:t xml:space="preserve"> 60</w:t>
      </w:r>
      <w:r w:rsidRPr="00C761EF">
        <w:rPr>
          <w:rFonts w:ascii="Unna" w:hAnsi="Unna" w:cs="Arial"/>
          <w:sz w:val="22"/>
          <w:szCs w:val="22"/>
        </w:rPr>
        <w:t xml:space="preserve">. Panamá. </w:t>
      </w:r>
    </w:p>
    <w:p w14:paraId="4CC0B4A9" w14:textId="77777777" w:rsidR="0054777D" w:rsidRPr="00C761EF" w:rsidRDefault="0054777D" w:rsidP="005C140A">
      <w:pPr>
        <w:spacing w:line="23" w:lineRule="atLeast"/>
        <w:ind w:left="567" w:hanging="567"/>
        <w:contextualSpacing/>
        <w:jc w:val="both"/>
        <w:rPr>
          <w:rFonts w:ascii="Unna" w:hAnsi="Unna" w:cs="Arial"/>
          <w:color w:val="0D0D0D"/>
          <w:sz w:val="22"/>
          <w:szCs w:val="22"/>
        </w:rPr>
      </w:pPr>
      <w:r w:rsidRPr="00C761EF">
        <w:rPr>
          <w:rFonts w:ascii="Unna" w:hAnsi="Unna" w:cs="Arial"/>
          <w:color w:val="0D0D0D"/>
          <w:sz w:val="22"/>
          <w:szCs w:val="22"/>
        </w:rPr>
        <w:t xml:space="preserve">Decreto </w:t>
      </w:r>
      <w:proofErr w:type="spellStart"/>
      <w:r w:rsidRPr="00C761EF">
        <w:rPr>
          <w:rFonts w:ascii="Unna" w:hAnsi="Unna" w:cs="Arial"/>
          <w:color w:val="0D0D0D"/>
          <w:sz w:val="22"/>
          <w:szCs w:val="22"/>
        </w:rPr>
        <w:t>nº</w:t>
      </w:r>
      <w:proofErr w:type="spellEnd"/>
      <w:r w:rsidRPr="00C761EF">
        <w:rPr>
          <w:rFonts w:ascii="Unna" w:hAnsi="Unna" w:cs="Arial"/>
          <w:color w:val="0D0D0D"/>
          <w:sz w:val="22"/>
          <w:szCs w:val="22"/>
        </w:rPr>
        <w:t xml:space="preserve"> 312/2010 de la Ley </w:t>
      </w:r>
      <w:proofErr w:type="spellStart"/>
      <w:r w:rsidRPr="00C761EF">
        <w:rPr>
          <w:rFonts w:ascii="Unna" w:hAnsi="Unna" w:cs="Arial"/>
          <w:color w:val="0D0D0D"/>
          <w:sz w:val="22"/>
          <w:szCs w:val="22"/>
        </w:rPr>
        <w:t>Nº</w:t>
      </w:r>
      <w:proofErr w:type="spellEnd"/>
      <w:r w:rsidRPr="00C761EF">
        <w:rPr>
          <w:rFonts w:ascii="Unna" w:hAnsi="Unna" w:cs="Arial"/>
          <w:color w:val="0D0D0D"/>
          <w:sz w:val="22"/>
          <w:szCs w:val="22"/>
        </w:rPr>
        <w:t xml:space="preserve"> 22431, sobre el sistema de protección integral de las personas con discapacidad, de 2 de marzo de 2010. Argentina. </w:t>
      </w:r>
    </w:p>
    <w:p w14:paraId="17DFA0AD" w14:textId="72F22447" w:rsidR="0054777D" w:rsidRPr="00C761EF" w:rsidRDefault="0054777D" w:rsidP="005C140A">
      <w:pPr>
        <w:spacing w:line="23" w:lineRule="atLeast"/>
        <w:ind w:left="567" w:hanging="567"/>
        <w:contextualSpacing/>
        <w:jc w:val="both"/>
        <w:rPr>
          <w:rFonts w:ascii="Unna" w:hAnsi="Unna" w:cs="Arial"/>
          <w:color w:val="0D0D0D"/>
          <w:sz w:val="22"/>
          <w:szCs w:val="22"/>
        </w:rPr>
      </w:pPr>
      <w:r w:rsidRPr="00C761EF">
        <w:rPr>
          <w:rFonts w:ascii="Unna" w:hAnsi="Unna" w:cs="Arial"/>
          <w:iCs/>
          <w:color w:val="0D0D0D"/>
          <w:sz w:val="22"/>
          <w:szCs w:val="22"/>
        </w:rPr>
        <w:t xml:space="preserve">Decreto Supremo </w:t>
      </w:r>
      <w:proofErr w:type="spellStart"/>
      <w:r w:rsidRPr="00C761EF">
        <w:rPr>
          <w:rFonts w:ascii="Unna" w:hAnsi="Unna" w:cs="Arial"/>
          <w:iCs/>
          <w:color w:val="0D0D0D"/>
          <w:sz w:val="22"/>
          <w:szCs w:val="22"/>
        </w:rPr>
        <w:t>nº</w:t>
      </w:r>
      <w:proofErr w:type="spellEnd"/>
      <w:r w:rsidRPr="00C761EF">
        <w:rPr>
          <w:rFonts w:ascii="Unna" w:hAnsi="Unna" w:cs="Arial"/>
          <w:iCs/>
          <w:color w:val="0D0D0D"/>
          <w:sz w:val="22"/>
          <w:szCs w:val="22"/>
        </w:rPr>
        <w:t xml:space="preserve"> 28.521</w:t>
      </w:r>
      <w:r w:rsidRPr="00C761EF">
        <w:rPr>
          <w:rFonts w:ascii="Unna" w:hAnsi="Unna" w:cs="Arial"/>
          <w:color w:val="0D0D0D"/>
          <w:sz w:val="22"/>
          <w:szCs w:val="22"/>
        </w:rPr>
        <w:t xml:space="preserve">. Bolivia. </w:t>
      </w:r>
    </w:p>
    <w:p w14:paraId="7923B8D4" w14:textId="77777777" w:rsidR="0054777D" w:rsidRPr="00C761EF" w:rsidRDefault="0054777D" w:rsidP="005C140A">
      <w:pPr>
        <w:spacing w:line="23" w:lineRule="atLeast"/>
        <w:ind w:left="567" w:hanging="567"/>
        <w:contextualSpacing/>
        <w:jc w:val="both"/>
        <w:rPr>
          <w:rFonts w:ascii="Unna" w:hAnsi="Unna" w:cs="Arial"/>
          <w:sz w:val="22"/>
          <w:szCs w:val="22"/>
        </w:rPr>
      </w:pPr>
      <w:r w:rsidRPr="00C761EF">
        <w:rPr>
          <w:rFonts w:ascii="Unna" w:hAnsi="Unna" w:cs="Arial"/>
          <w:iCs/>
          <w:sz w:val="22"/>
          <w:szCs w:val="22"/>
        </w:rPr>
        <w:t>Ley 8213/91</w:t>
      </w:r>
      <w:r w:rsidRPr="00C761EF">
        <w:rPr>
          <w:rFonts w:ascii="Unna" w:hAnsi="Unna" w:cs="Arial"/>
          <w:sz w:val="22"/>
          <w:szCs w:val="22"/>
        </w:rPr>
        <w:t xml:space="preserve">. Brasil. </w:t>
      </w:r>
    </w:p>
    <w:p w14:paraId="6A768EC1" w14:textId="77777777" w:rsidR="0054777D" w:rsidRPr="00C761EF" w:rsidRDefault="0054777D" w:rsidP="005C140A">
      <w:pPr>
        <w:spacing w:line="23" w:lineRule="atLeast"/>
        <w:ind w:left="567" w:hanging="567"/>
        <w:contextualSpacing/>
        <w:jc w:val="both"/>
        <w:rPr>
          <w:rFonts w:ascii="Unna" w:hAnsi="Unna" w:cs="Arial"/>
          <w:sz w:val="22"/>
          <w:szCs w:val="22"/>
        </w:rPr>
      </w:pPr>
      <w:r w:rsidRPr="00C761EF">
        <w:rPr>
          <w:rFonts w:ascii="Unna" w:hAnsi="Unna" w:cs="Arial"/>
          <w:iCs/>
          <w:sz w:val="22"/>
          <w:szCs w:val="22"/>
        </w:rPr>
        <w:t xml:space="preserve">Ley de Equidad y Desarrollo Integral para las Personas con Discapacidad. </w:t>
      </w:r>
      <w:r w:rsidRPr="00C761EF">
        <w:rPr>
          <w:rFonts w:ascii="Unna" w:hAnsi="Unna" w:cs="Arial"/>
          <w:sz w:val="22"/>
          <w:szCs w:val="22"/>
        </w:rPr>
        <w:t xml:space="preserve">Honduras. </w:t>
      </w:r>
    </w:p>
    <w:p w14:paraId="614F7820" w14:textId="77777777" w:rsidR="0054777D" w:rsidRPr="00C761EF" w:rsidRDefault="0054777D" w:rsidP="005C140A">
      <w:pPr>
        <w:spacing w:line="23" w:lineRule="atLeast"/>
        <w:ind w:left="567" w:hanging="567"/>
        <w:contextualSpacing/>
        <w:jc w:val="both"/>
        <w:rPr>
          <w:rFonts w:ascii="Unna" w:hAnsi="Unna" w:cs="Arial"/>
          <w:sz w:val="22"/>
          <w:szCs w:val="22"/>
        </w:rPr>
      </w:pPr>
      <w:r w:rsidRPr="00C761EF">
        <w:rPr>
          <w:rFonts w:ascii="Unna" w:hAnsi="Unna" w:cs="Arial"/>
          <w:iCs/>
          <w:sz w:val="22"/>
          <w:szCs w:val="22"/>
        </w:rPr>
        <w:t>Ley de Equiparación de Oportunidades</w:t>
      </w:r>
      <w:r w:rsidRPr="00C761EF">
        <w:rPr>
          <w:rFonts w:ascii="Unna" w:hAnsi="Unna" w:cs="Arial"/>
          <w:sz w:val="22"/>
          <w:szCs w:val="22"/>
        </w:rPr>
        <w:t xml:space="preserve">. El Salvador. </w:t>
      </w:r>
    </w:p>
    <w:p w14:paraId="40C040B0" w14:textId="77777777" w:rsidR="0054777D" w:rsidRPr="00C761EF" w:rsidRDefault="0054777D" w:rsidP="005C140A">
      <w:pPr>
        <w:spacing w:line="23" w:lineRule="atLeast"/>
        <w:ind w:left="567" w:hanging="567"/>
        <w:contextualSpacing/>
        <w:jc w:val="both"/>
        <w:rPr>
          <w:rFonts w:ascii="Unna" w:hAnsi="Unna" w:cs="Arial"/>
          <w:sz w:val="22"/>
          <w:szCs w:val="22"/>
        </w:rPr>
      </w:pPr>
      <w:r w:rsidRPr="00C761EF">
        <w:rPr>
          <w:rFonts w:ascii="Unna" w:hAnsi="Unna" w:cs="Arial"/>
          <w:iCs/>
          <w:color w:val="0D0D0D"/>
          <w:sz w:val="22"/>
          <w:szCs w:val="22"/>
        </w:rPr>
        <w:t xml:space="preserve">Ley </w:t>
      </w:r>
      <w:proofErr w:type="spellStart"/>
      <w:r w:rsidRPr="00C761EF">
        <w:rPr>
          <w:rFonts w:ascii="Unna" w:hAnsi="Unna" w:cs="Arial"/>
          <w:iCs/>
          <w:color w:val="0D0D0D"/>
          <w:sz w:val="22"/>
          <w:szCs w:val="22"/>
          <w:highlight w:val="white"/>
        </w:rPr>
        <w:t>N°</w:t>
      </w:r>
      <w:proofErr w:type="spellEnd"/>
      <w:r w:rsidRPr="00C761EF">
        <w:rPr>
          <w:rFonts w:ascii="Unna" w:hAnsi="Unna" w:cs="Arial"/>
          <w:iCs/>
          <w:color w:val="0D0D0D"/>
          <w:sz w:val="22"/>
          <w:szCs w:val="22"/>
          <w:highlight w:val="white"/>
        </w:rPr>
        <w:t xml:space="preserve"> </w:t>
      </w:r>
      <w:r w:rsidRPr="00C761EF">
        <w:rPr>
          <w:rFonts w:ascii="Unna" w:hAnsi="Unna" w:cs="Arial"/>
          <w:iCs/>
          <w:color w:val="0D0D0D"/>
          <w:sz w:val="22"/>
          <w:szCs w:val="22"/>
        </w:rPr>
        <w:t>3585/2008</w:t>
      </w:r>
      <w:r w:rsidRPr="00C761EF">
        <w:rPr>
          <w:rFonts w:ascii="Unna" w:hAnsi="Unna" w:cs="Arial"/>
          <w:sz w:val="22"/>
          <w:szCs w:val="22"/>
        </w:rPr>
        <w:t xml:space="preserve">, </w:t>
      </w:r>
      <w:r w:rsidRPr="00C761EF">
        <w:rPr>
          <w:rFonts w:ascii="Unna" w:hAnsi="Unna" w:cs="Arial"/>
          <w:iCs/>
          <w:color w:val="0D0D0D"/>
          <w:sz w:val="22"/>
          <w:szCs w:val="22"/>
        </w:rPr>
        <w:t>Ley General de la Persona con Discapacidad</w:t>
      </w:r>
      <w:r w:rsidRPr="00C761EF">
        <w:rPr>
          <w:rFonts w:ascii="Unna" w:hAnsi="Unna" w:cs="Arial"/>
          <w:color w:val="0D0D0D"/>
          <w:sz w:val="22"/>
          <w:szCs w:val="22"/>
        </w:rPr>
        <w:t xml:space="preserve">. </w:t>
      </w:r>
      <w:r w:rsidRPr="00C761EF">
        <w:rPr>
          <w:rFonts w:ascii="Unna" w:hAnsi="Unna" w:cs="Arial"/>
          <w:sz w:val="22"/>
          <w:szCs w:val="22"/>
        </w:rPr>
        <w:t>Paraguay.</w:t>
      </w:r>
    </w:p>
    <w:p w14:paraId="2A7E6A58" w14:textId="77777777" w:rsidR="0054777D" w:rsidRPr="00C761EF" w:rsidRDefault="0054777D" w:rsidP="005C140A">
      <w:pPr>
        <w:autoSpaceDE w:val="0"/>
        <w:autoSpaceDN w:val="0"/>
        <w:adjustRightInd w:val="0"/>
        <w:spacing w:line="23" w:lineRule="atLeast"/>
        <w:ind w:left="567" w:hanging="567"/>
        <w:contextualSpacing/>
        <w:jc w:val="both"/>
        <w:rPr>
          <w:rFonts w:ascii="Unna" w:hAnsi="Unna" w:cs="Arial"/>
          <w:sz w:val="22"/>
          <w:szCs w:val="22"/>
        </w:rPr>
      </w:pPr>
      <w:r w:rsidRPr="00C761EF">
        <w:rPr>
          <w:rFonts w:ascii="Unna" w:hAnsi="Unna" w:cs="Arial"/>
          <w:iCs/>
          <w:sz w:val="22"/>
          <w:szCs w:val="22"/>
        </w:rPr>
        <w:t xml:space="preserve">Ley </w:t>
      </w:r>
      <w:proofErr w:type="spellStart"/>
      <w:r w:rsidRPr="00C761EF">
        <w:rPr>
          <w:rFonts w:ascii="Unna" w:hAnsi="Unna" w:cs="Arial"/>
          <w:iCs/>
          <w:sz w:val="22"/>
          <w:szCs w:val="22"/>
        </w:rPr>
        <w:t>N°</w:t>
      </w:r>
      <w:proofErr w:type="spellEnd"/>
      <w:r w:rsidRPr="00C761EF">
        <w:rPr>
          <w:rFonts w:ascii="Unna" w:hAnsi="Unna" w:cs="Arial"/>
          <w:iCs/>
          <w:sz w:val="22"/>
          <w:szCs w:val="22"/>
        </w:rPr>
        <w:t xml:space="preserve"> 361</w:t>
      </w:r>
      <w:r w:rsidRPr="00C761EF">
        <w:rPr>
          <w:rFonts w:ascii="Unna" w:hAnsi="Unna" w:cs="Arial"/>
          <w:sz w:val="22"/>
          <w:szCs w:val="22"/>
        </w:rPr>
        <w:t xml:space="preserve">. Colombia.  </w:t>
      </w:r>
    </w:p>
    <w:p w14:paraId="14D9DFA5" w14:textId="77777777" w:rsidR="0054777D" w:rsidRPr="00C761EF" w:rsidRDefault="0054777D" w:rsidP="005C140A">
      <w:pPr>
        <w:autoSpaceDE w:val="0"/>
        <w:autoSpaceDN w:val="0"/>
        <w:adjustRightInd w:val="0"/>
        <w:spacing w:line="23" w:lineRule="atLeast"/>
        <w:ind w:left="567" w:hanging="567"/>
        <w:contextualSpacing/>
        <w:jc w:val="both"/>
        <w:rPr>
          <w:rFonts w:ascii="Unna" w:hAnsi="Unna" w:cs="Arial"/>
          <w:sz w:val="22"/>
          <w:szCs w:val="22"/>
        </w:rPr>
      </w:pPr>
      <w:r w:rsidRPr="00C761EF">
        <w:rPr>
          <w:rFonts w:ascii="Unna" w:hAnsi="Unna" w:cs="Arial"/>
          <w:iCs/>
          <w:sz w:val="22"/>
          <w:szCs w:val="22"/>
        </w:rPr>
        <w:t xml:space="preserve">Ley </w:t>
      </w:r>
      <w:proofErr w:type="spellStart"/>
      <w:r w:rsidRPr="00C761EF">
        <w:rPr>
          <w:rFonts w:ascii="Unna" w:hAnsi="Unna" w:cs="Arial"/>
          <w:iCs/>
          <w:sz w:val="22"/>
          <w:szCs w:val="22"/>
        </w:rPr>
        <w:t>N°</w:t>
      </w:r>
      <w:proofErr w:type="spellEnd"/>
      <w:r w:rsidRPr="00C761EF">
        <w:rPr>
          <w:rFonts w:ascii="Unna" w:hAnsi="Unna" w:cs="Arial"/>
          <w:iCs/>
          <w:sz w:val="22"/>
          <w:szCs w:val="22"/>
        </w:rPr>
        <w:t xml:space="preserve"> 42</w:t>
      </w:r>
      <w:r w:rsidRPr="00C761EF">
        <w:rPr>
          <w:rFonts w:ascii="Unna" w:hAnsi="Unna" w:cs="Arial"/>
          <w:sz w:val="22"/>
          <w:szCs w:val="22"/>
        </w:rPr>
        <w:t xml:space="preserve">. Panamá. </w:t>
      </w:r>
    </w:p>
    <w:p w14:paraId="23877D27" w14:textId="77777777" w:rsidR="0054777D" w:rsidRPr="00C761EF" w:rsidRDefault="0054777D" w:rsidP="005C140A">
      <w:pPr>
        <w:spacing w:line="23" w:lineRule="atLeast"/>
        <w:ind w:left="567" w:hanging="567"/>
        <w:contextualSpacing/>
        <w:jc w:val="both"/>
        <w:rPr>
          <w:rFonts w:ascii="Unna" w:hAnsi="Unna" w:cs="Arial"/>
          <w:sz w:val="22"/>
          <w:szCs w:val="22"/>
        </w:rPr>
      </w:pPr>
      <w:r w:rsidRPr="00C761EF">
        <w:rPr>
          <w:rFonts w:ascii="Unna" w:hAnsi="Unna" w:cs="Arial"/>
          <w:iCs/>
          <w:sz w:val="22"/>
          <w:szCs w:val="22"/>
        </w:rPr>
        <w:t xml:space="preserve">Ley </w:t>
      </w:r>
      <w:proofErr w:type="spellStart"/>
      <w:r w:rsidRPr="00C761EF">
        <w:rPr>
          <w:rFonts w:ascii="Unna" w:hAnsi="Unna" w:cs="Arial"/>
          <w:iCs/>
          <w:sz w:val="22"/>
          <w:szCs w:val="22"/>
        </w:rPr>
        <w:t>N°</w:t>
      </w:r>
      <w:proofErr w:type="spellEnd"/>
      <w:r w:rsidRPr="00C761EF">
        <w:rPr>
          <w:rFonts w:ascii="Unna" w:hAnsi="Unna" w:cs="Arial"/>
          <w:iCs/>
          <w:color w:val="46001D"/>
          <w:sz w:val="22"/>
          <w:szCs w:val="22"/>
          <w:highlight w:val="white"/>
        </w:rPr>
        <w:t xml:space="preserve"> </w:t>
      </w:r>
      <w:r w:rsidRPr="00C761EF">
        <w:rPr>
          <w:rFonts w:ascii="Unna" w:hAnsi="Unna" w:cs="Arial"/>
          <w:iCs/>
          <w:sz w:val="22"/>
          <w:szCs w:val="22"/>
        </w:rPr>
        <w:t>5-2013 sobre Discapacidad en la República Dominicana</w:t>
      </w:r>
      <w:r w:rsidRPr="00C761EF">
        <w:rPr>
          <w:rFonts w:ascii="Unna" w:hAnsi="Unna" w:cs="Arial"/>
          <w:sz w:val="22"/>
          <w:szCs w:val="22"/>
        </w:rPr>
        <w:t>. República Dominicana.</w:t>
      </w:r>
    </w:p>
    <w:p w14:paraId="1FD8FF83" w14:textId="77777777" w:rsidR="0054777D" w:rsidRPr="00C761EF" w:rsidRDefault="0054777D" w:rsidP="005C140A">
      <w:pPr>
        <w:autoSpaceDE w:val="0"/>
        <w:autoSpaceDN w:val="0"/>
        <w:adjustRightInd w:val="0"/>
        <w:spacing w:line="23" w:lineRule="atLeast"/>
        <w:ind w:left="567" w:hanging="567"/>
        <w:contextualSpacing/>
        <w:jc w:val="both"/>
        <w:rPr>
          <w:rFonts w:ascii="Unna" w:hAnsi="Unna" w:cs="Arial"/>
          <w:sz w:val="22"/>
          <w:szCs w:val="22"/>
        </w:rPr>
      </w:pPr>
      <w:r w:rsidRPr="00C761EF">
        <w:rPr>
          <w:rFonts w:ascii="Unna" w:hAnsi="Unna" w:cs="Arial"/>
          <w:iCs/>
          <w:sz w:val="22"/>
          <w:szCs w:val="22"/>
        </w:rPr>
        <w:t xml:space="preserve">Ley </w:t>
      </w:r>
      <w:proofErr w:type="spellStart"/>
      <w:r w:rsidRPr="00C761EF">
        <w:rPr>
          <w:rFonts w:ascii="Unna" w:hAnsi="Unna" w:cs="Arial"/>
          <w:iCs/>
          <w:color w:val="0D0D0D"/>
          <w:sz w:val="22"/>
          <w:szCs w:val="22"/>
          <w:highlight w:val="white"/>
        </w:rPr>
        <w:t>N°</w:t>
      </w:r>
      <w:proofErr w:type="spellEnd"/>
      <w:r w:rsidRPr="00C761EF">
        <w:rPr>
          <w:rFonts w:ascii="Unna" w:hAnsi="Unna" w:cs="Arial"/>
          <w:iCs/>
          <w:color w:val="0D0D0D"/>
          <w:sz w:val="22"/>
          <w:szCs w:val="22"/>
          <w:highlight w:val="white"/>
        </w:rPr>
        <w:t xml:space="preserve"> </w:t>
      </w:r>
      <w:r w:rsidRPr="00C761EF">
        <w:rPr>
          <w:rFonts w:ascii="Unna" w:hAnsi="Unna" w:cs="Arial"/>
          <w:iCs/>
          <w:sz w:val="22"/>
          <w:szCs w:val="22"/>
        </w:rPr>
        <w:t>763/2011 de los Derechos de las Personas con Discapacidad.</w:t>
      </w:r>
      <w:r w:rsidRPr="00C761EF">
        <w:rPr>
          <w:rFonts w:ascii="Unna" w:hAnsi="Unna" w:cs="Arial"/>
          <w:sz w:val="22"/>
          <w:szCs w:val="22"/>
        </w:rPr>
        <w:t xml:space="preserve"> Nicaragua.</w:t>
      </w:r>
    </w:p>
    <w:p w14:paraId="39C76D92" w14:textId="77777777" w:rsidR="0054777D" w:rsidRPr="00C761EF" w:rsidRDefault="0054777D" w:rsidP="005C140A">
      <w:pPr>
        <w:autoSpaceDE w:val="0"/>
        <w:autoSpaceDN w:val="0"/>
        <w:adjustRightInd w:val="0"/>
        <w:spacing w:line="23" w:lineRule="atLeast"/>
        <w:ind w:left="567" w:hanging="567"/>
        <w:contextualSpacing/>
        <w:jc w:val="both"/>
        <w:rPr>
          <w:rFonts w:ascii="Unna" w:hAnsi="Unna" w:cs="Arial"/>
          <w:color w:val="0D0D0D"/>
          <w:sz w:val="22"/>
          <w:szCs w:val="22"/>
        </w:rPr>
      </w:pPr>
      <w:r w:rsidRPr="00C761EF">
        <w:rPr>
          <w:rFonts w:ascii="Unna" w:hAnsi="Unna" w:cs="Arial"/>
          <w:iCs/>
          <w:sz w:val="22"/>
          <w:szCs w:val="22"/>
        </w:rPr>
        <w:t xml:space="preserve">Ley </w:t>
      </w:r>
      <w:proofErr w:type="spellStart"/>
      <w:r w:rsidRPr="00C761EF">
        <w:rPr>
          <w:rFonts w:ascii="Unna" w:hAnsi="Unna" w:cs="Arial"/>
          <w:iCs/>
          <w:color w:val="0D0D0D"/>
          <w:sz w:val="22"/>
          <w:szCs w:val="22"/>
          <w:highlight w:val="white"/>
        </w:rPr>
        <w:t>N°</w:t>
      </w:r>
      <w:proofErr w:type="spellEnd"/>
      <w:r w:rsidRPr="00C761EF">
        <w:rPr>
          <w:rFonts w:ascii="Unna" w:hAnsi="Unna" w:cs="Arial"/>
          <w:iCs/>
          <w:color w:val="0D0D0D"/>
          <w:sz w:val="22"/>
          <w:szCs w:val="22"/>
        </w:rPr>
        <w:t xml:space="preserve"> 789</w:t>
      </w:r>
      <w:r w:rsidRPr="00C761EF">
        <w:rPr>
          <w:rFonts w:ascii="Unna" w:hAnsi="Unna" w:cs="Arial"/>
          <w:color w:val="0D0D0D"/>
          <w:sz w:val="22"/>
          <w:szCs w:val="22"/>
        </w:rPr>
        <w:t xml:space="preserve">. Colombia. </w:t>
      </w:r>
    </w:p>
    <w:p w14:paraId="0B1C68EA" w14:textId="77777777" w:rsidR="0054777D" w:rsidRPr="00C761EF" w:rsidRDefault="0054777D" w:rsidP="005C140A">
      <w:pPr>
        <w:autoSpaceDE w:val="0"/>
        <w:autoSpaceDN w:val="0"/>
        <w:adjustRightInd w:val="0"/>
        <w:spacing w:line="23" w:lineRule="atLeast"/>
        <w:ind w:left="567" w:hanging="567"/>
        <w:contextualSpacing/>
        <w:jc w:val="both"/>
        <w:rPr>
          <w:rFonts w:ascii="Unna" w:hAnsi="Unna" w:cs="Arial"/>
          <w:iCs/>
          <w:sz w:val="22"/>
          <w:szCs w:val="22"/>
        </w:rPr>
      </w:pPr>
      <w:r w:rsidRPr="00C761EF">
        <w:rPr>
          <w:rFonts w:ascii="Unna" w:hAnsi="Unna" w:cs="Arial"/>
          <w:iCs/>
          <w:sz w:val="22"/>
          <w:szCs w:val="22"/>
        </w:rPr>
        <w:t xml:space="preserve">Ley </w:t>
      </w:r>
      <w:r w:rsidRPr="00C761EF">
        <w:rPr>
          <w:rFonts w:ascii="Unna" w:hAnsi="Unna" w:cs="Arial"/>
          <w:iCs/>
          <w:color w:val="0D0D0D"/>
          <w:sz w:val="22"/>
          <w:szCs w:val="22"/>
          <w:highlight w:val="white"/>
        </w:rPr>
        <w:t>N°</w:t>
      </w:r>
      <w:r w:rsidRPr="00C761EF">
        <w:rPr>
          <w:rFonts w:ascii="Unna" w:hAnsi="Unna" w:cs="Arial"/>
          <w:iCs/>
          <w:sz w:val="22"/>
          <w:szCs w:val="22"/>
        </w:rPr>
        <w:t xml:space="preserve">18.651 de Protección Integral de Personas con Discapacidad. Uruguay. </w:t>
      </w:r>
    </w:p>
    <w:p w14:paraId="5B42D2C1" w14:textId="77777777" w:rsidR="0054777D" w:rsidRPr="00C761EF" w:rsidRDefault="0054777D" w:rsidP="005C140A">
      <w:pPr>
        <w:spacing w:line="23" w:lineRule="atLeast"/>
        <w:ind w:left="567" w:hanging="567"/>
        <w:contextualSpacing/>
        <w:jc w:val="both"/>
        <w:rPr>
          <w:rFonts w:ascii="Unna" w:hAnsi="Unna"/>
          <w:sz w:val="22"/>
          <w:szCs w:val="22"/>
        </w:rPr>
      </w:pPr>
      <w:r w:rsidRPr="00C761EF">
        <w:rPr>
          <w:rFonts w:ascii="Unna" w:hAnsi="Unna" w:cs="Arial"/>
          <w:iCs/>
          <w:sz w:val="22"/>
          <w:szCs w:val="22"/>
        </w:rPr>
        <w:t>Ley N°21.690</w:t>
      </w:r>
      <w:r w:rsidRPr="00C761EF">
        <w:rPr>
          <w:rFonts w:ascii="Unna" w:hAnsi="Unna" w:cs="Arial"/>
          <w:color w:val="46001D"/>
          <w:sz w:val="22"/>
          <w:szCs w:val="22"/>
          <w:highlight w:val="white"/>
        </w:rPr>
        <w:t xml:space="preserve">. </w:t>
      </w:r>
      <w:r w:rsidRPr="00C761EF">
        <w:rPr>
          <w:rFonts w:ascii="Unna" w:hAnsi="Unna" w:cs="Arial"/>
          <w:sz w:val="22"/>
          <w:szCs w:val="22"/>
        </w:rPr>
        <w:t>Chile.</w:t>
      </w:r>
    </w:p>
    <w:p w14:paraId="2D9C1BCB" w14:textId="77777777" w:rsidR="0054777D" w:rsidRPr="00C761EF" w:rsidRDefault="0054777D" w:rsidP="005C140A">
      <w:pPr>
        <w:spacing w:line="23" w:lineRule="atLeast"/>
        <w:ind w:left="567" w:hanging="567"/>
        <w:contextualSpacing/>
        <w:jc w:val="both"/>
        <w:rPr>
          <w:rFonts w:ascii="Unna" w:hAnsi="Unna" w:cs="Arial"/>
          <w:iCs/>
          <w:color w:val="0D0D0D"/>
          <w:sz w:val="22"/>
          <w:szCs w:val="22"/>
        </w:rPr>
      </w:pPr>
      <w:r w:rsidRPr="00C761EF">
        <w:rPr>
          <w:rFonts w:ascii="Unna" w:hAnsi="Unna" w:cs="Arial"/>
          <w:iCs/>
          <w:color w:val="0D0D0D"/>
          <w:sz w:val="22"/>
          <w:szCs w:val="22"/>
        </w:rPr>
        <w:t xml:space="preserve">Ley </w:t>
      </w:r>
      <w:r w:rsidRPr="00C761EF">
        <w:rPr>
          <w:rFonts w:ascii="Unna" w:hAnsi="Unna" w:cs="Arial"/>
          <w:iCs/>
          <w:color w:val="0D0D0D"/>
          <w:sz w:val="22"/>
          <w:szCs w:val="22"/>
          <w:highlight w:val="white"/>
        </w:rPr>
        <w:t>N°</w:t>
      </w:r>
      <w:r w:rsidRPr="00C761EF">
        <w:rPr>
          <w:rFonts w:ascii="Unna" w:hAnsi="Unna" w:cs="Arial"/>
          <w:iCs/>
          <w:color w:val="0D0D0D"/>
          <w:sz w:val="22"/>
          <w:szCs w:val="22"/>
        </w:rPr>
        <w:t xml:space="preserve">29973. Perú. </w:t>
      </w:r>
    </w:p>
    <w:p w14:paraId="58E300E1" w14:textId="77777777" w:rsidR="0054777D" w:rsidRPr="00C761EF" w:rsidRDefault="0054777D" w:rsidP="005C140A">
      <w:pPr>
        <w:autoSpaceDE w:val="0"/>
        <w:autoSpaceDN w:val="0"/>
        <w:adjustRightInd w:val="0"/>
        <w:spacing w:line="23" w:lineRule="atLeast"/>
        <w:ind w:left="567" w:hanging="567"/>
        <w:contextualSpacing/>
        <w:jc w:val="both"/>
        <w:rPr>
          <w:rFonts w:ascii="Unna" w:hAnsi="Unna" w:cs="Arial"/>
          <w:iCs/>
          <w:sz w:val="22"/>
          <w:szCs w:val="22"/>
        </w:rPr>
      </w:pPr>
      <w:r w:rsidRPr="00C761EF">
        <w:rPr>
          <w:rFonts w:ascii="Unna" w:hAnsi="Unna" w:cs="Arial"/>
          <w:iCs/>
          <w:sz w:val="22"/>
          <w:szCs w:val="22"/>
        </w:rPr>
        <w:t>Ley</w:t>
      </w:r>
      <w:r w:rsidRPr="00C761EF">
        <w:rPr>
          <w:rFonts w:ascii="Unna" w:hAnsi="Unna" w:cs="Arial"/>
          <w:iCs/>
          <w:color w:val="0D0D0D"/>
          <w:sz w:val="22"/>
          <w:szCs w:val="22"/>
          <w:highlight w:val="white"/>
        </w:rPr>
        <w:t xml:space="preserve"> N°38.598/2007. Ley</w:t>
      </w:r>
      <w:r w:rsidRPr="00C761EF">
        <w:rPr>
          <w:rFonts w:ascii="Unna" w:hAnsi="Unna" w:cs="Arial"/>
          <w:iCs/>
          <w:sz w:val="22"/>
          <w:szCs w:val="22"/>
        </w:rPr>
        <w:t xml:space="preserve"> para las Personas con Discapacidad. Venezuela. </w:t>
      </w:r>
    </w:p>
    <w:p w14:paraId="45E5AB67" w14:textId="77777777" w:rsidR="0054777D" w:rsidRPr="00C761EF" w:rsidRDefault="0054777D" w:rsidP="005C140A">
      <w:pPr>
        <w:autoSpaceDE w:val="0"/>
        <w:autoSpaceDN w:val="0"/>
        <w:adjustRightInd w:val="0"/>
        <w:spacing w:line="23" w:lineRule="atLeast"/>
        <w:ind w:left="567" w:hanging="567"/>
        <w:contextualSpacing/>
        <w:jc w:val="both"/>
        <w:rPr>
          <w:rFonts w:ascii="Unna" w:hAnsi="Unna" w:cs="Arial"/>
          <w:sz w:val="22"/>
          <w:szCs w:val="22"/>
        </w:rPr>
      </w:pPr>
      <w:r w:rsidRPr="00C761EF">
        <w:rPr>
          <w:rFonts w:ascii="Unna" w:hAnsi="Unna" w:cs="Arial"/>
          <w:iCs/>
          <w:color w:val="0D0D0D"/>
          <w:sz w:val="22"/>
          <w:szCs w:val="22"/>
        </w:rPr>
        <w:t xml:space="preserve">Ley </w:t>
      </w:r>
      <w:r w:rsidRPr="00C761EF">
        <w:rPr>
          <w:rFonts w:ascii="Unna" w:hAnsi="Unna" w:cs="Arial"/>
          <w:iCs/>
          <w:color w:val="0D0D0D"/>
          <w:sz w:val="22"/>
          <w:szCs w:val="22"/>
          <w:highlight w:val="white"/>
        </w:rPr>
        <w:t>N°</w:t>
      </w:r>
      <w:r w:rsidRPr="00C761EF">
        <w:rPr>
          <w:rFonts w:ascii="Unna" w:hAnsi="Unna" w:cs="Arial"/>
          <w:iCs/>
          <w:color w:val="0D0D0D"/>
          <w:sz w:val="22"/>
          <w:szCs w:val="22"/>
        </w:rPr>
        <w:t>8862</w:t>
      </w:r>
      <w:r w:rsidRPr="00C761EF">
        <w:rPr>
          <w:rFonts w:ascii="Unna" w:hAnsi="Unna" w:cs="Arial"/>
          <w:color w:val="0D0D0D"/>
          <w:sz w:val="22"/>
          <w:szCs w:val="22"/>
        </w:rPr>
        <w:t xml:space="preserve"> </w:t>
      </w:r>
      <w:r w:rsidRPr="00C761EF">
        <w:rPr>
          <w:rFonts w:ascii="Unna" w:hAnsi="Unna" w:cs="Arial"/>
          <w:iCs/>
          <w:sz w:val="22"/>
          <w:szCs w:val="22"/>
        </w:rPr>
        <w:t>de Inclusión y Protección Laboral de las Personas con Discapacidad en el Sector Público</w:t>
      </w:r>
      <w:r w:rsidRPr="00C761EF">
        <w:rPr>
          <w:rFonts w:ascii="Unna" w:hAnsi="Unna" w:cs="Arial"/>
          <w:sz w:val="22"/>
          <w:szCs w:val="22"/>
        </w:rPr>
        <w:t>. Costa Rica.</w:t>
      </w:r>
    </w:p>
    <w:p w14:paraId="2D83351D" w14:textId="77777777" w:rsidR="0054777D" w:rsidRPr="00C761EF" w:rsidRDefault="0054777D" w:rsidP="005C140A">
      <w:pPr>
        <w:spacing w:line="23" w:lineRule="atLeast"/>
        <w:ind w:left="567" w:hanging="567"/>
        <w:contextualSpacing/>
        <w:jc w:val="both"/>
        <w:rPr>
          <w:rFonts w:ascii="Unna" w:hAnsi="Unna" w:cs="Arial"/>
          <w:color w:val="0D0D0D"/>
          <w:sz w:val="22"/>
          <w:szCs w:val="22"/>
        </w:rPr>
      </w:pPr>
      <w:r w:rsidRPr="00C761EF">
        <w:rPr>
          <w:rFonts w:ascii="Unna" w:hAnsi="Unna" w:cs="Arial"/>
          <w:iCs/>
          <w:color w:val="0D0D0D"/>
          <w:sz w:val="22"/>
          <w:szCs w:val="22"/>
        </w:rPr>
        <w:t xml:space="preserve">Ley </w:t>
      </w:r>
      <w:proofErr w:type="spellStart"/>
      <w:r w:rsidRPr="00C761EF">
        <w:rPr>
          <w:rFonts w:ascii="Unna" w:hAnsi="Unna" w:cs="Arial"/>
          <w:iCs/>
          <w:color w:val="0D0D0D"/>
          <w:sz w:val="22"/>
          <w:szCs w:val="22"/>
        </w:rPr>
        <w:t>Nº</w:t>
      </w:r>
      <w:proofErr w:type="spellEnd"/>
      <w:r w:rsidRPr="00C761EF">
        <w:rPr>
          <w:rFonts w:ascii="Unna" w:hAnsi="Unna" w:cs="Arial"/>
          <w:iCs/>
          <w:color w:val="0D0D0D"/>
          <w:sz w:val="22"/>
          <w:szCs w:val="22"/>
        </w:rPr>
        <w:t xml:space="preserve"> 22431</w:t>
      </w:r>
      <w:r w:rsidRPr="00C761EF">
        <w:rPr>
          <w:rFonts w:ascii="Unna" w:hAnsi="Unna" w:cs="Arial"/>
          <w:color w:val="0D0D0D"/>
          <w:sz w:val="22"/>
          <w:szCs w:val="22"/>
        </w:rPr>
        <w:t>, Sistema de Protección Integral a los Discapacitados. Argentina.</w:t>
      </w:r>
    </w:p>
    <w:p w14:paraId="746C3F7D" w14:textId="71C6B677" w:rsidR="00C224AF" w:rsidRPr="00C761EF" w:rsidRDefault="0054777D" w:rsidP="005C140A">
      <w:pPr>
        <w:spacing w:line="23" w:lineRule="atLeast"/>
        <w:ind w:left="567" w:hanging="567"/>
        <w:contextualSpacing/>
        <w:jc w:val="both"/>
        <w:rPr>
          <w:rFonts w:ascii="Unna" w:hAnsi="Unna" w:cs="Arial"/>
          <w:sz w:val="22"/>
          <w:szCs w:val="22"/>
        </w:rPr>
      </w:pPr>
      <w:r w:rsidRPr="00C761EF">
        <w:rPr>
          <w:rFonts w:ascii="Unna" w:hAnsi="Unna" w:cs="Arial"/>
          <w:iCs/>
          <w:sz w:val="22"/>
          <w:szCs w:val="22"/>
        </w:rPr>
        <w:t xml:space="preserve">Ley Orgánica de Discapacidades. Ecuador. </w:t>
      </w:r>
    </w:p>
    <w:sectPr w:rsidR="00C224AF" w:rsidRPr="00C761EF" w:rsidSect="00E25A67">
      <w:headerReference w:type="even" r:id="rId20"/>
      <w:headerReference w:type="default" r:id="rId21"/>
      <w:footerReference w:type="default" r:id="rId22"/>
      <w:pgSz w:w="11900" w:h="16840"/>
      <w:pgMar w:top="1418" w:right="1418" w:bottom="1418" w:left="1418" w:header="709" w:footer="709" w:gutter="0"/>
      <w:pgNumType w:start="1"/>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8D55A" w14:textId="77777777" w:rsidR="003F2A70" w:rsidRDefault="003F2A70" w:rsidP="003313FA">
      <w:r>
        <w:separator/>
      </w:r>
    </w:p>
  </w:endnote>
  <w:endnote w:type="continuationSeparator" w:id="0">
    <w:p w14:paraId="07EAA8D2" w14:textId="77777777" w:rsidR="003F2A70" w:rsidRDefault="003F2A70" w:rsidP="00331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C Square Sans Pro">
    <w:altName w:val="Cambria"/>
    <w:panose1 w:val="00000000000000000000"/>
    <w:charset w:val="00"/>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Univers (W1)">
    <w:altName w:val="Arial"/>
    <w:charset w:val="00"/>
    <w:family w:val="swiss"/>
    <w:pitch w:val="variable"/>
    <w:sig w:usb0="00000003" w:usb1="00000000" w:usb2="00000000" w:usb3="00000000" w:csb0="00000001" w:csb1="00000000"/>
  </w:font>
  <w:font w:name="CG Palacio (WN)">
    <w:altName w:val="Cambria"/>
    <w:panose1 w:val="00000000000000000000"/>
    <w:charset w:val="00"/>
    <w:family w:val="roman"/>
    <w:notTrueType/>
    <w:pitch w:val="default"/>
    <w:sig w:usb0="00000003" w:usb1="00000000" w:usb2="00000000" w:usb3="00000000" w:csb0="00000001" w:csb1="00000000"/>
  </w:font>
  <w:font w:name="Andale Sans UI">
    <w:charset w:val="00"/>
    <w:family w:val="auto"/>
    <w:pitch w:val="variable"/>
  </w:font>
  <w:font w:name="Thorndale">
    <w:altName w:val="Times New Roman"/>
    <w:charset w:val="00"/>
    <w:family w:val="roman"/>
    <w:pitch w:val="variable"/>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3" w:csb1="00000000"/>
  </w:font>
  <w:font w:name="inherit">
    <w:altName w:val="Cambria"/>
    <w:panose1 w:val="00000000000000000000"/>
    <w:charset w:val="00"/>
    <w:family w:val="roman"/>
    <w:notTrueType/>
    <w:pitch w:val="default"/>
  </w:font>
  <w:font w:name="EUAlbertina">
    <w:altName w:val="Cambria"/>
    <w:panose1 w:val="00000000000000000000"/>
    <w:charset w:val="00"/>
    <w:family w:val="roman"/>
    <w:notTrueType/>
    <w:pitch w:val="default"/>
    <w:sig w:usb0="00000003" w:usb1="00000000" w:usb2="00000000" w:usb3="00000000" w:csb0="00000001" w:csb1="00000000"/>
  </w:font>
  <w:font w:name="Times">
    <w:altName w:val="Sylfaen"/>
    <w:panose1 w:val="02020603050405020304"/>
    <w:charset w:val="00"/>
    <w:family w:val="auto"/>
    <w:pitch w:val="variable"/>
    <w:sig w:usb0="E00002FF" w:usb1="5000205A" w:usb2="00000000" w:usb3="00000000" w:csb0="0000019F" w:csb1="00000000"/>
  </w:font>
  <w:font w:name="Corbel">
    <w:panose1 w:val="020B0503020204020204"/>
    <w:charset w:val="00"/>
    <w:family w:val="swiss"/>
    <w:pitch w:val="variable"/>
    <w:sig w:usb0="A00002EF" w:usb1="4000A44B" w:usb2="00000000" w:usb3="00000000" w:csb0="0000019F" w:csb1="00000000"/>
  </w:font>
  <w:font w:name="MS Mincho">
    <w:panose1 w:val="02020609040205080304"/>
    <w:charset w:val="80"/>
    <w:family w:val="modern"/>
    <w:pitch w:val="fixed"/>
    <w:sig w:usb0="E00002FF" w:usb1="6AC7FDFB" w:usb2="08000012" w:usb3="00000000" w:csb0="0002009F" w:csb1="00000000"/>
  </w:font>
  <w:font w:name="Open Sans SemiBold">
    <w:charset w:val="00"/>
    <w:family w:val="swiss"/>
    <w:pitch w:val="variable"/>
    <w:sig w:usb0="E00002EF" w:usb1="4000205B" w:usb2="00000028" w:usb3="00000000" w:csb0="0000019F" w:csb1="00000000"/>
  </w:font>
  <w:font w:name="Futura Std Book">
    <w:altName w:val="Century Gothic"/>
    <w:charset w:val="B1"/>
    <w:family w:val="swiss"/>
    <w:pitch w:val="variable"/>
    <w:sig w:usb0="80000867" w:usb1="00000000" w:usb2="00000000" w:usb3="00000000" w:csb0="000001FB" w:csb1="00000000"/>
  </w:font>
  <w:font w:name="Avenir LT Std">
    <w:charset w:val="4D"/>
    <w:family w:val="swiss"/>
    <w:pitch w:val="variable"/>
    <w:sig w:usb0="800000AF" w:usb1="5000204A" w:usb2="00000000" w:usb3="00000000" w:csb0="0000009B" w:csb1="00000000"/>
  </w:font>
  <w:font w:name="Janson Text">
    <w:panose1 w:val="00000000000000000000"/>
    <w:charset w:val="00"/>
    <w:family w:val="roman"/>
    <w:notTrueType/>
    <w:pitch w:val="default"/>
    <w:sig w:usb0="00000003" w:usb1="00000000" w:usb2="00000000" w:usb3="00000000" w:csb0="00000001" w:csb1="00000000"/>
  </w:font>
  <w:font w:name="Open Sans">
    <w:charset w:val="00"/>
    <w:family w:val="swiss"/>
    <w:pitch w:val="variable"/>
    <w:sig w:usb0="E00002EF" w:usb1="4000205B" w:usb2="00000028" w:usb3="00000000" w:csb0="0000019F" w:csb1="00000000"/>
  </w:font>
  <w:font w:name="Source Sans Pro Light">
    <w:charset w:val="00"/>
    <w:family w:val="swiss"/>
    <w:pitch w:val="variable"/>
    <w:sig w:usb0="600002F7" w:usb1="02000001" w:usb2="00000000" w:usb3="00000000" w:csb0="0000019F" w:csb1="00000000"/>
  </w:font>
  <w:font w:name="Source Sans Pro SemiBold">
    <w:charset w:val="00"/>
    <w:family w:val="swiss"/>
    <w:pitch w:val="variable"/>
    <w:sig w:usb0="600002F7" w:usb1="02000001" w:usb2="00000000" w:usb3="00000000" w:csb0="0000019F" w:csb1="00000000"/>
  </w:font>
  <w:font w:name="Source Sans Pro">
    <w:charset w:val="00"/>
    <w:family w:val="swiss"/>
    <w:pitch w:val="variable"/>
    <w:sig w:usb0="600002F7" w:usb1="02000001" w:usb2="00000000" w:usb3="00000000" w:csb0="0000019F" w:csb1="00000000"/>
  </w:font>
  <w:font w:name="Novel Pro">
    <w:altName w:val="Novel Pro"/>
    <w:charset w:val="00"/>
    <w:family w:val="roman"/>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ITC Berkeley Oldstyle Std Bk">
    <w:altName w:val="Cambria"/>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Unna">
    <w:panose1 w:val="00000500000000000000"/>
    <w:charset w:val="00"/>
    <w:family w:val="modern"/>
    <w:notTrueType/>
    <w:pitch w:val="variable"/>
    <w:sig w:usb0="2000000F" w:usb1="00000001" w:usb2="00000000" w:usb3="00000000" w:csb0="00000193" w:csb1="00000000"/>
  </w:font>
  <w:font w:name="ZWAdobeF">
    <w:panose1 w:val="00000000000000000000"/>
    <w:charset w:val="00"/>
    <w:family w:val="auto"/>
    <w:pitch w:val="variable"/>
    <w:sig w:usb0="20002A87" w:usb1="00000000" w:usb2="00000000" w:usb3="00000000" w:csb0="000001FF" w:csb1="00000000"/>
  </w:font>
  <w:font w:name="Source Sans 3">
    <w:panose1 w:val="020B0303030403020204"/>
    <w:charset w:val="00"/>
    <w:family w:val="swiss"/>
    <w:pitch w:val="variable"/>
    <w:sig w:usb0="E00002FF" w:usb1="00002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4640" w14:textId="52381161" w:rsidR="00643728" w:rsidRPr="00324BE9" w:rsidRDefault="00643728" w:rsidP="00324BE9">
    <w:pPr>
      <w:tabs>
        <w:tab w:val="center" w:pos="4419"/>
        <w:tab w:val="right" w:pos="8838"/>
      </w:tabs>
      <w:spacing w:before="120"/>
      <w:contextualSpacing/>
      <w:rPr>
        <w:rFonts w:ascii="Unna" w:eastAsia="Aptos" w:hAnsi="Unna"/>
        <w:b/>
        <w:bCs/>
        <w:sz w:val="22"/>
        <w:szCs w:val="22"/>
        <w:lang w:val="es-ES" w:eastAsia="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E3014" w14:textId="77777777" w:rsidR="003F2A70" w:rsidRDefault="003F2A70" w:rsidP="003313FA">
      <w:r>
        <w:separator/>
      </w:r>
    </w:p>
  </w:footnote>
  <w:footnote w:type="continuationSeparator" w:id="0">
    <w:p w14:paraId="36829433" w14:textId="77777777" w:rsidR="003F2A70" w:rsidRDefault="003F2A70" w:rsidP="003313FA">
      <w:r>
        <w:continuationSeparator/>
      </w:r>
    </w:p>
  </w:footnote>
  <w:footnote w:id="1">
    <w:p w14:paraId="4A3806DD" w14:textId="22AD56B8" w:rsidR="00643728" w:rsidRPr="003B6677" w:rsidRDefault="00643728" w:rsidP="003B6677">
      <w:pPr>
        <w:jc w:val="both"/>
      </w:pPr>
      <w:r w:rsidRPr="003B6677">
        <w:rPr>
          <w:rStyle w:val="Refdenotaalpie"/>
          <w:rFonts w:ascii="Source Sans 3" w:hAnsi="Source Sans 3" w:cs="Arial"/>
          <w:sz w:val="18"/>
          <w:szCs w:val="18"/>
        </w:rPr>
        <w:footnoteRef/>
      </w:r>
      <w:r w:rsidRPr="003B6677">
        <w:rPr>
          <w:rFonts w:ascii="Source Sans 3" w:hAnsi="Source Sans 3" w:cs="Arial"/>
          <w:sz w:val="18"/>
          <w:szCs w:val="18"/>
        </w:rPr>
        <w:t xml:space="preserve">Doctora en derecho con calificación sobresaliente y mención </w:t>
      </w:r>
      <w:r w:rsidR="00F437C0" w:rsidRPr="003B6677">
        <w:rPr>
          <w:rFonts w:ascii="Source Sans 3" w:hAnsi="Source Sans 3" w:cs="Arial"/>
          <w:i/>
          <w:sz w:val="18"/>
          <w:szCs w:val="18"/>
        </w:rPr>
        <w:t>c</w:t>
      </w:r>
      <w:r w:rsidRPr="003B6677">
        <w:rPr>
          <w:rFonts w:ascii="Source Sans 3" w:hAnsi="Source Sans 3" w:cs="Arial"/>
          <w:i/>
          <w:sz w:val="18"/>
          <w:szCs w:val="18"/>
        </w:rPr>
        <w:t xml:space="preserve">um </w:t>
      </w:r>
      <w:r w:rsidR="00F437C0" w:rsidRPr="003B6677">
        <w:rPr>
          <w:rFonts w:ascii="Source Sans 3" w:hAnsi="Source Sans 3" w:cs="Arial"/>
          <w:i/>
          <w:sz w:val="18"/>
          <w:szCs w:val="18"/>
        </w:rPr>
        <w:t>l</w:t>
      </w:r>
      <w:r w:rsidRPr="003B6677">
        <w:rPr>
          <w:rFonts w:ascii="Source Sans 3" w:hAnsi="Source Sans 3" w:cs="Arial"/>
          <w:i/>
          <w:sz w:val="18"/>
          <w:szCs w:val="18"/>
        </w:rPr>
        <w:t>aude</w:t>
      </w:r>
      <w:r w:rsidRPr="003B6677">
        <w:rPr>
          <w:rFonts w:ascii="Source Sans 3" w:hAnsi="Source Sans 3" w:cs="Arial"/>
          <w:sz w:val="18"/>
          <w:szCs w:val="18"/>
        </w:rPr>
        <w:t xml:space="preserve"> en la Universidad de Castilla</w:t>
      </w:r>
      <w:r w:rsidR="00F437C0" w:rsidRPr="003B6677">
        <w:rPr>
          <w:rFonts w:ascii="Source Sans 3" w:hAnsi="Source Sans 3" w:cs="Arial"/>
          <w:sz w:val="18"/>
          <w:szCs w:val="18"/>
        </w:rPr>
        <w:t xml:space="preserve"> </w:t>
      </w:r>
      <w:r w:rsidRPr="003B6677">
        <w:rPr>
          <w:rFonts w:ascii="Source Sans 3" w:hAnsi="Source Sans 3" w:cs="Arial"/>
          <w:sz w:val="18"/>
          <w:szCs w:val="18"/>
        </w:rPr>
        <w:t>-</w:t>
      </w:r>
      <w:r w:rsidR="00F437C0" w:rsidRPr="003B6677">
        <w:rPr>
          <w:rFonts w:ascii="Source Sans 3" w:hAnsi="Source Sans 3" w:cs="Arial"/>
          <w:sz w:val="18"/>
          <w:szCs w:val="18"/>
        </w:rPr>
        <w:t xml:space="preserve"> </w:t>
      </w:r>
      <w:r w:rsidRPr="003B6677">
        <w:rPr>
          <w:rFonts w:ascii="Source Sans 3" w:hAnsi="Source Sans 3" w:cs="Arial"/>
          <w:sz w:val="18"/>
          <w:szCs w:val="18"/>
        </w:rPr>
        <w:t>La</w:t>
      </w:r>
      <w:r w:rsidR="00F437C0" w:rsidRPr="003B6677">
        <w:rPr>
          <w:rFonts w:ascii="Source Sans 3" w:hAnsi="Source Sans 3" w:cs="Arial"/>
          <w:sz w:val="18"/>
          <w:szCs w:val="18"/>
        </w:rPr>
        <w:t> </w:t>
      </w:r>
      <w:r w:rsidRPr="003B6677">
        <w:rPr>
          <w:rFonts w:ascii="Source Sans 3" w:hAnsi="Source Sans 3" w:cs="Arial"/>
          <w:sz w:val="18"/>
          <w:szCs w:val="18"/>
        </w:rPr>
        <w:t xml:space="preserve">Mancha y doctora en derecho con </w:t>
      </w:r>
      <w:r w:rsidR="00F437C0" w:rsidRPr="003B6677">
        <w:rPr>
          <w:rFonts w:ascii="Source Sans 3" w:hAnsi="Source Sans 3" w:cs="Arial"/>
          <w:sz w:val="18"/>
          <w:szCs w:val="18"/>
        </w:rPr>
        <w:t>m</w:t>
      </w:r>
      <w:r w:rsidRPr="003B6677">
        <w:rPr>
          <w:rFonts w:ascii="Source Sans 3" w:hAnsi="Source Sans 3" w:cs="Arial"/>
          <w:sz w:val="18"/>
          <w:szCs w:val="18"/>
        </w:rPr>
        <w:t xml:space="preserve">ención </w:t>
      </w:r>
      <w:r w:rsidR="00F437C0" w:rsidRPr="003B6677">
        <w:rPr>
          <w:rFonts w:ascii="Source Sans 3" w:hAnsi="Source Sans 3" w:cs="Arial"/>
          <w:sz w:val="18"/>
          <w:szCs w:val="18"/>
        </w:rPr>
        <w:t>h</w:t>
      </w:r>
      <w:r w:rsidRPr="003B6677">
        <w:rPr>
          <w:rFonts w:ascii="Source Sans 3" w:hAnsi="Source Sans 3" w:cs="Arial"/>
          <w:sz w:val="18"/>
          <w:szCs w:val="18"/>
        </w:rPr>
        <w:t>onorífica. Investigadora del Sistema Nacional de Investigadoras e Investigadores</w:t>
      </w:r>
      <w:r w:rsidR="00040DA5" w:rsidRPr="003B6677">
        <w:rPr>
          <w:rFonts w:ascii="Source Sans 3" w:hAnsi="Source Sans 3" w:cs="Arial"/>
          <w:sz w:val="18"/>
          <w:szCs w:val="18"/>
        </w:rPr>
        <w:t>, SNII, SECIHTI.</w:t>
      </w:r>
      <w:r w:rsidR="00040DA5" w:rsidRPr="003B6677">
        <w:rPr>
          <w:rFonts w:ascii="Source Sans 3" w:eastAsiaTheme="minorHAnsi" w:hAnsi="Source Sans 3" w:cs="Arial"/>
          <w:sz w:val="18"/>
          <w:szCs w:val="18"/>
          <w:lang w:eastAsia="en-US"/>
        </w:rPr>
        <w:t xml:space="preserve"> </w:t>
      </w:r>
      <w:hyperlink r:id="rId1" w:history="1">
        <w:r w:rsidR="003B6677" w:rsidRPr="003B6677">
          <w:rPr>
            <w:rStyle w:val="Hipervnculo"/>
            <w:rFonts w:ascii="Source Sans 3" w:eastAsiaTheme="minorHAnsi" w:hAnsi="Source Sans 3" w:cs="Arial"/>
            <w:sz w:val="18"/>
            <w:szCs w:val="18"/>
            <w:lang w:eastAsia="en-US"/>
          </w:rPr>
          <w:t>veronica.martinezma@anahuac.mx</w:t>
        </w:r>
      </w:hyperlink>
      <w:r w:rsidR="003B6677" w:rsidRPr="003B6677">
        <w:rPr>
          <w:rFonts w:ascii="Source Sans 3" w:eastAsiaTheme="minorHAnsi" w:hAnsi="Source Sans 3" w:cs="Arial"/>
          <w:sz w:val="18"/>
          <w:szCs w:val="18"/>
          <w:lang w:eastAsia="en-US"/>
        </w:rPr>
        <w:t xml:space="preserve"> </w:t>
      </w:r>
      <w:hyperlink r:id="rId2" w:history="1">
        <w:r w:rsidR="00040DA5" w:rsidRPr="003B6677">
          <w:rPr>
            <w:rStyle w:val="Hipervnculo"/>
            <w:rFonts w:ascii="Source Sans 3" w:eastAsiaTheme="minorHAnsi" w:hAnsi="Source Sans 3" w:cs="Arial"/>
            <w:sz w:val="18"/>
            <w:szCs w:val="18"/>
            <w:lang w:eastAsia="en-US"/>
          </w:rPr>
          <w:t>https://orcid.org/0000-0002-7927-3006</w:t>
        </w:r>
      </w:hyperlink>
    </w:p>
  </w:footnote>
  <w:footnote w:id="2">
    <w:p w14:paraId="6BCB569A" w14:textId="09089977" w:rsidR="00643728" w:rsidRPr="00731642" w:rsidRDefault="00643728" w:rsidP="001576FD">
      <w:pPr>
        <w:pStyle w:val="NormalWeb"/>
        <w:shd w:val="clear" w:color="auto" w:fill="FFFFFF"/>
        <w:spacing w:before="0" w:beforeAutospacing="0" w:after="0" w:afterAutospacing="0"/>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Eduardo Ferrer Mac-</w:t>
      </w:r>
      <w:proofErr w:type="spellStart"/>
      <w:r w:rsidRPr="00731642">
        <w:rPr>
          <w:rFonts w:ascii="Source Sans 3" w:hAnsi="Source Sans 3" w:cs="Arial"/>
          <w:sz w:val="18"/>
          <w:szCs w:val="18"/>
        </w:rPr>
        <w:t>Gregor</w:t>
      </w:r>
      <w:proofErr w:type="spellEnd"/>
      <w:r w:rsidRPr="00731642">
        <w:rPr>
          <w:rFonts w:ascii="Source Sans 3" w:hAnsi="Source Sans 3" w:cs="Arial"/>
          <w:sz w:val="18"/>
          <w:szCs w:val="18"/>
        </w:rPr>
        <w:t xml:space="preserve">, “Interpretación conforme y control difuso de convencionalidad. El nuevo paradigma para el juez mexicano”, </w:t>
      </w:r>
      <w:r w:rsidRPr="00731642">
        <w:rPr>
          <w:rFonts w:ascii="Source Sans 3" w:hAnsi="Source Sans 3" w:cs="Arial"/>
          <w:i/>
          <w:iCs/>
          <w:sz w:val="18"/>
          <w:szCs w:val="18"/>
        </w:rPr>
        <w:t>Estudios Constitucionales</w:t>
      </w:r>
      <w:r w:rsidRPr="00731642">
        <w:rPr>
          <w:rFonts w:ascii="Source Sans 3" w:hAnsi="Source Sans 3" w:cs="Arial"/>
          <w:sz w:val="18"/>
          <w:szCs w:val="18"/>
        </w:rPr>
        <w:t>, n.º 1 (2011): 531-622.</w:t>
      </w:r>
    </w:p>
  </w:footnote>
  <w:footnote w:id="3">
    <w:p w14:paraId="72C64A81" w14:textId="7A53A97F" w:rsidR="00643728" w:rsidRPr="00731642" w:rsidRDefault="00643728" w:rsidP="000D59B1">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La concepción jurídica sobre la discapacidad ha ido modificándose en el devenir de los años. En un principio existía el modelo de "prescindencia", en el que las causas de la discapacidad se relacionaban con motivos religiosos. Este fue sustituido por un esquema denominado rehabilitador, individual o médico, en el cual el fin era normalizar a la persona a partir de la desaparición u ocultamiento de la deficiencia que tenía. Fue superado por el denominado modelo social, que propugna que la causa que genera una discapacidad es el contexto en que se desenvuelve la persona, para pasar a un modelo de derechos humanos que define de un mejor modo a la discapacidad. </w:t>
      </w:r>
      <w:r w:rsidRPr="00731642">
        <w:rPr>
          <w:rFonts w:ascii="Source Sans 3" w:hAnsi="Source Sans 3" w:cs="Arial"/>
          <w:i/>
          <w:iCs/>
          <w:sz w:val="18"/>
          <w:szCs w:val="18"/>
        </w:rPr>
        <w:t>Vid</w:t>
      </w:r>
      <w:r w:rsidRPr="00731642">
        <w:rPr>
          <w:rFonts w:ascii="Source Sans 3" w:hAnsi="Source Sans 3" w:cs="Arial"/>
          <w:sz w:val="18"/>
          <w:szCs w:val="18"/>
        </w:rPr>
        <w:t xml:space="preserve">. Convención sobre los Derechos de las Personas con Discapacidad, de 13 de diciembre de 2006, de la Organización de las Naciones Unidas y SCJN, Primera Sala, Tesis: 1a. VI/2013 (10a.), enero de 2013, </w:t>
      </w:r>
      <w:r w:rsidR="000D59B1" w:rsidRPr="00731642">
        <w:rPr>
          <w:rFonts w:ascii="Source Sans 3" w:hAnsi="Source Sans 3" w:cs="Arial"/>
          <w:sz w:val="18"/>
          <w:szCs w:val="18"/>
        </w:rPr>
        <w:t>Discapacidad. Su análisis jurídico a la luz del modelo social consagrado en la convención sobre los derechos de las personas con discapacidad.</w:t>
      </w:r>
      <w:r w:rsidRPr="00731642">
        <w:rPr>
          <w:rFonts w:ascii="Source Sans 3" w:hAnsi="Source Sans 3" w:cs="Arial"/>
          <w:sz w:val="18"/>
          <w:szCs w:val="18"/>
        </w:rPr>
        <w:t xml:space="preserve"> </w:t>
      </w:r>
    </w:p>
  </w:footnote>
  <w:footnote w:id="4">
    <w:p w14:paraId="119A9563" w14:textId="77777777" w:rsidR="00C761EF" w:rsidRPr="00731642" w:rsidRDefault="00643728" w:rsidP="000D59B1">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“Discapacidad”, Organización Mundial de la Salud, acceso el 13 de febrero de 2025</w:t>
      </w:r>
      <w:r w:rsidR="00C761EF" w:rsidRPr="00731642">
        <w:rPr>
          <w:rFonts w:ascii="Source Sans 3" w:hAnsi="Source Sans 3" w:cs="Arial"/>
          <w:sz w:val="18"/>
          <w:szCs w:val="18"/>
        </w:rPr>
        <w:t xml:space="preserve">. </w:t>
      </w:r>
    </w:p>
    <w:p w14:paraId="27668C36" w14:textId="469CA6C6" w:rsidR="00643728" w:rsidRPr="00731642" w:rsidRDefault="00C761EF" w:rsidP="000D59B1">
      <w:pPr>
        <w:pStyle w:val="Textonotapie"/>
        <w:jc w:val="both"/>
        <w:rPr>
          <w:rFonts w:ascii="Source Sans 3" w:hAnsi="Source Sans 3" w:cs="Arial"/>
          <w:sz w:val="18"/>
          <w:szCs w:val="18"/>
        </w:rPr>
      </w:pPr>
      <w:hyperlink r:id="rId3" w:history="1">
        <w:r w:rsidRPr="00731642">
          <w:rPr>
            <w:rStyle w:val="Hipervnculo"/>
            <w:rFonts w:ascii="Source Sans 3" w:hAnsi="Source Sans 3" w:cs="Arial"/>
            <w:sz w:val="18"/>
            <w:szCs w:val="18"/>
          </w:rPr>
          <w:t>https://www.who.int/es/news-room/fact-sheets/detail/disability-and-health</w:t>
        </w:r>
      </w:hyperlink>
    </w:p>
  </w:footnote>
  <w:footnote w:id="5">
    <w:p w14:paraId="767FC9CE" w14:textId="505F99DB" w:rsidR="00643728" w:rsidRPr="00731642" w:rsidRDefault="00643728" w:rsidP="000D59B1">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 </w:t>
      </w:r>
      <w:proofErr w:type="spellStart"/>
      <w:r w:rsidRPr="00731642">
        <w:rPr>
          <w:rFonts w:ascii="Source Sans 3" w:hAnsi="Source Sans 3" w:cs="Arial"/>
          <w:i/>
          <w:sz w:val="18"/>
          <w:szCs w:val="18"/>
        </w:rPr>
        <w:t>Idem</w:t>
      </w:r>
      <w:proofErr w:type="spellEnd"/>
      <w:r w:rsidRPr="00731642">
        <w:rPr>
          <w:rFonts w:ascii="Source Sans 3" w:hAnsi="Source Sans 3" w:cs="Arial"/>
          <w:sz w:val="18"/>
          <w:szCs w:val="18"/>
        </w:rPr>
        <w:t>.</w:t>
      </w:r>
    </w:p>
  </w:footnote>
  <w:footnote w:id="6">
    <w:p w14:paraId="1112EF4F" w14:textId="4B4F1FA2" w:rsidR="00643728" w:rsidRPr="00731642" w:rsidRDefault="00643728" w:rsidP="000D59B1">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Organización Mundial de la Salud, </w:t>
      </w:r>
      <w:r w:rsidRPr="00731642">
        <w:rPr>
          <w:rFonts w:ascii="Source Sans 3" w:hAnsi="Source Sans 3" w:cs="Arial"/>
          <w:i/>
          <w:iCs/>
          <w:sz w:val="18"/>
          <w:szCs w:val="18"/>
        </w:rPr>
        <w:t xml:space="preserve">Clasificación internacional del funcionamiento de la discapacidad y de la salud </w:t>
      </w:r>
      <w:r w:rsidRPr="00731642">
        <w:rPr>
          <w:rFonts w:ascii="Source Sans 3" w:hAnsi="Source Sans 3" w:cs="Arial"/>
          <w:sz w:val="18"/>
          <w:szCs w:val="18"/>
        </w:rPr>
        <w:t>(Ginebra: WHO, 2001), 207.</w:t>
      </w:r>
    </w:p>
  </w:footnote>
  <w:footnote w:id="7">
    <w:p w14:paraId="224FDB5A" w14:textId="357D5F0C" w:rsidR="00643728" w:rsidRPr="00731642" w:rsidRDefault="00643728" w:rsidP="000D59B1">
      <w:pPr>
        <w:pStyle w:val="Textonotapie"/>
        <w:jc w:val="both"/>
        <w:rPr>
          <w:rFonts w:ascii="Source Sans 3" w:hAnsi="Source Sans 3" w:cs="Arial"/>
          <w:sz w:val="18"/>
          <w:szCs w:val="18"/>
          <w:lang w:val="es-ES"/>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 </w:t>
      </w:r>
      <w:proofErr w:type="spellStart"/>
      <w:r w:rsidRPr="00731642">
        <w:rPr>
          <w:rFonts w:ascii="Source Sans 3" w:hAnsi="Source Sans 3" w:cs="Arial"/>
          <w:i/>
          <w:sz w:val="18"/>
          <w:szCs w:val="18"/>
          <w:lang w:val="es-ES"/>
        </w:rPr>
        <w:t>Idem</w:t>
      </w:r>
      <w:proofErr w:type="spellEnd"/>
      <w:r w:rsidRPr="00731642">
        <w:rPr>
          <w:rFonts w:ascii="Source Sans 3" w:hAnsi="Source Sans 3" w:cs="Arial"/>
          <w:sz w:val="18"/>
          <w:szCs w:val="18"/>
          <w:lang w:val="es-ES"/>
        </w:rPr>
        <w:t xml:space="preserve">. </w:t>
      </w:r>
    </w:p>
  </w:footnote>
  <w:footnote w:id="8">
    <w:p w14:paraId="3C0BF065" w14:textId="0C5552ED" w:rsidR="00643728" w:rsidRPr="00731642" w:rsidRDefault="00643728" w:rsidP="003B6677">
      <w:pPr>
        <w:pStyle w:val="Textonotapie"/>
        <w:jc w:val="both"/>
        <w:rPr>
          <w:rFonts w:ascii="Source Sans 3" w:hAnsi="Source Sans 3" w:cs="Arial"/>
          <w:sz w:val="18"/>
          <w:szCs w:val="18"/>
          <w:lang w:val="es-ES"/>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 </w:t>
      </w:r>
      <w:r w:rsidRPr="00731642">
        <w:rPr>
          <w:rFonts w:ascii="Source Sans 3" w:hAnsi="Source Sans 3" w:cs="Arial"/>
          <w:i/>
          <w:sz w:val="18"/>
          <w:szCs w:val="18"/>
          <w:lang w:val="es-ES"/>
        </w:rPr>
        <w:t>Ibidem,</w:t>
      </w:r>
      <w:r w:rsidRPr="00731642">
        <w:rPr>
          <w:rFonts w:ascii="Source Sans 3" w:hAnsi="Source Sans 3" w:cs="Arial"/>
          <w:sz w:val="18"/>
          <w:szCs w:val="18"/>
          <w:lang w:val="es-ES"/>
        </w:rPr>
        <w:t xml:space="preserve"> 207-208.</w:t>
      </w:r>
    </w:p>
  </w:footnote>
  <w:footnote w:id="9">
    <w:p w14:paraId="3E70787A" w14:textId="0972E4B0"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Preámbulo de la Convención sobre los Derechos de las Personas con discapacidad</w:t>
      </w:r>
      <w:r w:rsidR="005E5EA3" w:rsidRPr="00731642">
        <w:rPr>
          <w:rFonts w:ascii="Source Sans 3" w:hAnsi="Source Sans 3" w:cs="Arial"/>
          <w:sz w:val="18"/>
          <w:szCs w:val="18"/>
        </w:rPr>
        <w:t>,</w:t>
      </w:r>
      <w:r w:rsidRPr="00731642">
        <w:rPr>
          <w:rFonts w:ascii="Source Sans 3" w:hAnsi="Source Sans 3" w:cs="Arial"/>
          <w:sz w:val="18"/>
          <w:szCs w:val="18"/>
        </w:rPr>
        <w:t xml:space="preserve"> </w:t>
      </w:r>
      <w:r w:rsidR="00DE55CF" w:rsidRPr="00731642">
        <w:rPr>
          <w:rFonts w:ascii="Source Sans 3" w:hAnsi="Source Sans 3" w:cs="Arial"/>
          <w:sz w:val="18"/>
          <w:szCs w:val="18"/>
        </w:rPr>
        <w:t>a</w:t>
      </w:r>
      <w:r w:rsidR="001F10A5" w:rsidRPr="00731642">
        <w:rPr>
          <w:rFonts w:ascii="Source Sans 3" w:hAnsi="Source Sans 3" w:cs="Arial"/>
          <w:sz w:val="18"/>
          <w:szCs w:val="18"/>
        </w:rPr>
        <w:t xml:space="preserve">cceso el 7 de noviembre de 2025, </w:t>
      </w:r>
      <w:hyperlink r:id="rId4" w:history="1">
        <w:r w:rsidR="00E600B9" w:rsidRPr="00731642">
          <w:rPr>
            <w:rStyle w:val="Hipervnculo"/>
            <w:rFonts w:ascii="Source Sans 3" w:hAnsi="Source Sans 3" w:cs="Arial"/>
            <w:sz w:val="18"/>
            <w:szCs w:val="18"/>
          </w:rPr>
          <w:t>https://www.un.org/esa/socdev/enable/documents/tccconvs.pdf</w:t>
        </w:r>
      </w:hyperlink>
    </w:p>
  </w:footnote>
  <w:footnote w:id="10">
    <w:p w14:paraId="4AC3AE41" w14:textId="0C9667FC"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“¿Sabes cuáles son las causas de la discapacidad?”, Instituto Mexicano del Seguro Social, acceso el 23 de marzo de 2025, </w:t>
      </w:r>
      <w:hyperlink r:id="rId5" w:history="1">
        <w:r w:rsidRPr="00731642">
          <w:rPr>
            <w:rStyle w:val="Hipervnculo"/>
            <w:rFonts w:ascii="Source Sans 3" w:hAnsi="Source Sans 3" w:cs="Arial"/>
            <w:sz w:val="18"/>
            <w:szCs w:val="18"/>
          </w:rPr>
          <w:t>https://www.imss.gob.mx/sites/all/statics/pdf/guarderias/causas-discapacidad.pdf</w:t>
        </w:r>
      </w:hyperlink>
    </w:p>
  </w:footnote>
  <w:footnote w:id="11">
    <w:p w14:paraId="43C396DD" w14:textId="011FF090"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Las ABVD están relacionadas con la subsistencia y el cuidado personal.</w:t>
      </w:r>
    </w:p>
  </w:footnote>
  <w:footnote w:id="12">
    <w:p w14:paraId="507A7FD8" w14:textId="415C78C3"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Las AIVD consisten en la ejecución de las labores domésticas o el cuidado y la administración del hogar. </w:t>
      </w:r>
    </w:p>
  </w:footnote>
  <w:footnote w:id="13">
    <w:p w14:paraId="6F5C18E7" w14:textId="02053556"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“Estadísticas a propósito del día internacional de las personas con discapacidad”, Instituto Nacional de Estadística y Geografía,</w:t>
      </w:r>
      <w:r w:rsidR="00C761EF" w:rsidRPr="00731642">
        <w:rPr>
          <w:rFonts w:ascii="Source Sans 3" w:hAnsi="Source Sans 3" w:cs="Arial"/>
          <w:sz w:val="18"/>
          <w:szCs w:val="18"/>
        </w:rPr>
        <w:t> </w:t>
      </w:r>
      <w:r w:rsidR="00E267EF" w:rsidRPr="00731642">
        <w:rPr>
          <w:rFonts w:ascii="Source Sans 3" w:hAnsi="Source Sans 3" w:cs="Arial"/>
          <w:sz w:val="18"/>
          <w:szCs w:val="18"/>
        </w:rPr>
        <w:t>acceso</w:t>
      </w:r>
      <w:r w:rsidR="00C761EF" w:rsidRPr="00731642">
        <w:rPr>
          <w:rFonts w:ascii="Source Sans 3" w:hAnsi="Source Sans 3" w:cs="Arial"/>
          <w:sz w:val="18"/>
          <w:szCs w:val="18"/>
        </w:rPr>
        <w:t> </w:t>
      </w:r>
      <w:r w:rsidR="00E267EF" w:rsidRPr="00731642">
        <w:rPr>
          <w:rFonts w:ascii="Source Sans 3" w:hAnsi="Source Sans 3" w:cs="Arial"/>
          <w:sz w:val="18"/>
          <w:szCs w:val="18"/>
        </w:rPr>
        <w:t>el</w:t>
      </w:r>
      <w:r w:rsidR="00C761EF" w:rsidRPr="00731642">
        <w:rPr>
          <w:rFonts w:ascii="Source Sans 3" w:hAnsi="Source Sans 3" w:cs="Arial"/>
          <w:sz w:val="18"/>
          <w:szCs w:val="18"/>
        </w:rPr>
        <w:t> </w:t>
      </w:r>
      <w:r w:rsidR="00E267EF" w:rsidRPr="00731642">
        <w:rPr>
          <w:rFonts w:ascii="Source Sans 3" w:hAnsi="Source Sans 3" w:cs="Arial"/>
          <w:sz w:val="18"/>
          <w:szCs w:val="18"/>
        </w:rPr>
        <w:t>13</w:t>
      </w:r>
      <w:r w:rsidR="00C761EF" w:rsidRPr="00731642">
        <w:rPr>
          <w:rFonts w:ascii="Source Sans 3" w:hAnsi="Source Sans 3" w:cs="Arial"/>
          <w:sz w:val="18"/>
          <w:szCs w:val="18"/>
        </w:rPr>
        <w:t> </w:t>
      </w:r>
      <w:r w:rsidR="00E267EF" w:rsidRPr="00731642">
        <w:rPr>
          <w:rFonts w:ascii="Source Sans 3" w:hAnsi="Source Sans 3" w:cs="Arial"/>
          <w:sz w:val="18"/>
          <w:szCs w:val="18"/>
        </w:rPr>
        <w:t>de</w:t>
      </w:r>
      <w:r w:rsidR="00C761EF" w:rsidRPr="00731642">
        <w:rPr>
          <w:rFonts w:ascii="Source Sans 3" w:hAnsi="Source Sans 3" w:cs="Arial"/>
          <w:sz w:val="18"/>
          <w:szCs w:val="18"/>
        </w:rPr>
        <w:t> </w:t>
      </w:r>
      <w:r w:rsidR="00E267EF" w:rsidRPr="00731642">
        <w:rPr>
          <w:rFonts w:ascii="Source Sans 3" w:hAnsi="Source Sans 3" w:cs="Arial"/>
          <w:sz w:val="18"/>
          <w:szCs w:val="18"/>
        </w:rPr>
        <w:t>marzo</w:t>
      </w:r>
      <w:r w:rsidR="00C761EF" w:rsidRPr="00731642">
        <w:rPr>
          <w:rFonts w:ascii="Source Sans 3" w:hAnsi="Source Sans 3" w:cs="Arial"/>
          <w:sz w:val="18"/>
          <w:szCs w:val="18"/>
        </w:rPr>
        <w:t> </w:t>
      </w:r>
      <w:r w:rsidR="00E267EF" w:rsidRPr="00731642">
        <w:rPr>
          <w:rFonts w:ascii="Source Sans 3" w:hAnsi="Source Sans 3" w:cs="Arial"/>
          <w:sz w:val="18"/>
          <w:szCs w:val="18"/>
        </w:rPr>
        <w:t>de</w:t>
      </w:r>
      <w:r w:rsidR="00C761EF" w:rsidRPr="00731642">
        <w:rPr>
          <w:rFonts w:ascii="Source Sans 3" w:hAnsi="Source Sans 3" w:cs="Arial"/>
          <w:sz w:val="18"/>
          <w:szCs w:val="18"/>
        </w:rPr>
        <w:t> </w:t>
      </w:r>
      <w:r w:rsidR="00E267EF" w:rsidRPr="00731642">
        <w:rPr>
          <w:rFonts w:ascii="Source Sans 3" w:hAnsi="Source Sans 3" w:cs="Arial"/>
          <w:sz w:val="18"/>
          <w:szCs w:val="18"/>
        </w:rPr>
        <w:t>2025,</w:t>
      </w:r>
      <w:r w:rsidR="00C761EF" w:rsidRPr="00731642">
        <w:rPr>
          <w:rFonts w:ascii="Source Sans 3" w:hAnsi="Source Sans 3" w:cs="Arial"/>
          <w:sz w:val="18"/>
          <w:szCs w:val="18"/>
        </w:rPr>
        <w:t> </w:t>
      </w:r>
      <w:r w:rsidRPr="00731642">
        <w:rPr>
          <w:rFonts w:ascii="Source Sans 3" w:hAnsi="Source Sans 3" w:cs="Arial"/>
          <w:sz w:val="18"/>
          <w:szCs w:val="18"/>
        </w:rPr>
        <w:t>3</w:t>
      </w:r>
      <w:r w:rsidR="00C761EF" w:rsidRPr="00731642">
        <w:rPr>
          <w:rFonts w:ascii="Source Sans 3" w:hAnsi="Source Sans 3" w:cs="Arial"/>
          <w:sz w:val="18"/>
          <w:szCs w:val="18"/>
        </w:rPr>
        <w:t> </w:t>
      </w:r>
      <w:r w:rsidRPr="00731642">
        <w:rPr>
          <w:rFonts w:ascii="Source Sans 3" w:hAnsi="Source Sans 3" w:cs="Arial"/>
          <w:sz w:val="18"/>
          <w:szCs w:val="18"/>
        </w:rPr>
        <w:t>de</w:t>
      </w:r>
      <w:r w:rsidR="00C761EF" w:rsidRPr="00731642">
        <w:rPr>
          <w:rFonts w:ascii="Source Sans 3" w:hAnsi="Source Sans 3" w:cs="Arial"/>
          <w:sz w:val="18"/>
          <w:szCs w:val="18"/>
        </w:rPr>
        <w:t> </w:t>
      </w:r>
      <w:r w:rsidRPr="00731642">
        <w:rPr>
          <w:rFonts w:ascii="Source Sans 3" w:hAnsi="Source Sans 3" w:cs="Arial"/>
          <w:sz w:val="18"/>
          <w:szCs w:val="18"/>
        </w:rPr>
        <w:t xml:space="preserve">diciembre, </w:t>
      </w:r>
      <w:hyperlink r:id="rId6" w:history="1">
        <w:r w:rsidRPr="00731642">
          <w:rPr>
            <w:rStyle w:val="Hipervnculo"/>
            <w:rFonts w:ascii="Source Sans 3" w:hAnsi="Source Sans 3" w:cs="Arial"/>
            <w:sz w:val="18"/>
            <w:szCs w:val="18"/>
          </w:rPr>
          <w:t>https://www.inegi.org.mx/contenidos/saladeprensa/aproposito/2024/EAP_PCD24.pdf</w:t>
        </w:r>
      </w:hyperlink>
    </w:p>
  </w:footnote>
  <w:footnote w:id="14">
    <w:p w14:paraId="157580B2" w14:textId="77777777" w:rsidR="00C761EF"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Con la palabra discapacidad, se resume un gran número de diferentes limitaciones funcionales que se registran en las poblaciones. “Normas uniformes sobre la igualdad de oportunidades para las personas con discapacidad”, Naciones Unidas, </w:t>
      </w:r>
      <w:r w:rsidR="00226E37" w:rsidRPr="00731642">
        <w:rPr>
          <w:rFonts w:ascii="Source Sans 3" w:hAnsi="Source Sans 3" w:cs="Arial"/>
          <w:sz w:val="18"/>
          <w:szCs w:val="18"/>
        </w:rPr>
        <w:t>acceso el 30 de marzo de 2025,</w:t>
      </w:r>
      <w:r w:rsidR="00C761EF" w:rsidRPr="00731642">
        <w:rPr>
          <w:rFonts w:ascii="Source Sans 3" w:hAnsi="Source Sans 3" w:cs="Arial"/>
          <w:sz w:val="18"/>
          <w:szCs w:val="18"/>
        </w:rPr>
        <w:t xml:space="preserve"> </w:t>
      </w:r>
    </w:p>
    <w:p w14:paraId="3E592826" w14:textId="5A59FF5D" w:rsidR="00643728" w:rsidRPr="00731642" w:rsidRDefault="00C761EF" w:rsidP="001576FD">
      <w:pPr>
        <w:pStyle w:val="Textonotapie"/>
        <w:jc w:val="both"/>
        <w:rPr>
          <w:rFonts w:ascii="Source Sans 3" w:hAnsi="Source Sans 3" w:cs="Arial"/>
          <w:sz w:val="18"/>
          <w:szCs w:val="18"/>
        </w:rPr>
      </w:pPr>
      <w:hyperlink r:id="rId7" w:history="1">
        <w:r w:rsidRPr="00731642">
          <w:rPr>
            <w:rStyle w:val="Hipervnculo"/>
            <w:rFonts w:ascii="Source Sans 3" w:hAnsi="Source Sans 3" w:cs="Arial"/>
            <w:sz w:val="18"/>
            <w:szCs w:val="18"/>
          </w:rPr>
          <w:t>https://www.ohchr.org/es/instruments-mechanisms/instruments/standard-rules-equalization-opportunities-persons-disabilities</w:t>
        </w:r>
      </w:hyperlink>
    </w:p>
  </w:footnote>
  <w:footnote w:id="15">
    <w:p w14:paraId="44DC02B6" w14:textId="6F37AAAF" w:rsidR="00643728" w:rsidRPr="00731642" w:rsidRDefault="00643728" w:rsidP="001576FD">
      <w:pPr>
        <w:shd w:val="clear" w:color="auto" w:fill="FFFFFF"/>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Los ajustes razonables son las modificaciones y adaptaciones necesarias, adecuadas e inmediatas para garantizar a la persona con discapacidad el goce y ejercicio, en igualdad de condiciones con las demás, de todos los derechos humanos y las libertades fundamentales en un caso particular. Denegar los ajustes razonables también es una forma de discriminación. Naciones Unidas, </w:t>
      </w:r>
      <w:r w:rsidRPr="00731642">
        <w:rPr>
          <w:rFonts w:ascii="Source Sans 3" w:hAnsi="Source Sans 3" w:cs="Arial"/>
          <w:i/>
          <w:sz w:val="18"/>
          <w:szCs w:val="18"/>
        </w:rPr>
        <w:t>Convención sobre los Derechos de las Personas con Discapacidad</w:t>
      </w:r>
      <w:r w:rsidRPr="00731642">
        <w:rPr>
          <w:rFonts w:ascii="Source Sans 3" w:hAnsi="Source Sans 3" w:cs="Arial"/>
          <w:sz w:val="18"/>
          <w:szCs w:val="18"/>
        </w:rPr>
        <w:t>, art. 2 (Nueva York: Naciones Unidas, 2006).</w:t>
      </w:r>
    </w:p>
  </w:footnote>
  <w:footnote w:id="16">
    <w:p w14:paraId="09BA88D9" w14:textId="3B02EEAD"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00746054" w:rsidRPr="00731642">
        <w:rPr>
          <w:rFonts w:ascii="Source Sans 3" w:hAnsi="Source Sans 3" w:cs="Arial"/>
          <w:sz w:val="18"/>
          <w:szCs w:val="18"/>
        </w:rPr>
        <w:t xml:space="preserve">Comité de Derechos de Personas con Discapacidad, </w:t>
      </w:r>
      <w:r w:rsidR="00746054" w:rsidRPr="00731642">
        <w:rPr>
          <w:rFonts w:ascii="Source Sans 3" w:hAnsi="Source Sans 3" w:cs="Arial"/>
          <w:i/>
          <w:sz w:val="18"/>
          <w:szCs w:val="18"/>
        </w:rPr>
        <w:t>o</w:t>
      </w:r>
      <w:r w:rsidRPr="00731642">
        <w:rPr>
          <w:rFonts w:ascii="Source Sans 3" w:hAnsi="Source Sans 3" w:cs="Arial"/>
          <w:i/>
          <w:sz w:val="18"/>
          <w:szCs w:val="18"/>
        </w:rPr>
        <w:t xml:space="preserve">bservación </w:t>
      </w:r>
      <w:r w:rsidR="00746054" w:rsidRPr="00731642">
        <w:rPr>
          <w:rFonts w:ascii="Source Sans 3" w:hAnsi="Source Sans 3" w:cs="Arial"/>
          <w:i/>
          <w:sz w:val="18"/>
          <w:szCs w:val="18"/>
        </w:rPr>
        <w:t>g</w:t>
      </w:r>
      <w:r w:rsidRPr="00731642">
        <w:rPr>
          <w:rFonts w:ascii="Source Sans 3" w:hAnsi="Source Sans 3" w:cs="Arial"/>
          <w:i/>
          <w:sz w:val="18"/>
          <w:szCs w:val="18"/>
        </w:rPr>
        <w:t>eneral número 5 sobre las personas con discapacidad</w:t>
      </w:r>
      <w:r w:rsidRPr="00731642">
        <w:rPr>
          <w:rFonts w:ascii="Source Sans 3" w:hAnsi="Source Sans 3" w:cs="Arial"/>
          <w:sz w:val="18"/>
          <w:szCs w:val="18"/>
        </w:rPr>
        <w:t>, 9 de diciembre de 1994</w:t>
      </w:r>
      <w:r w:rsidR="000D59B1" w:rsidRPr="00731642">
        <w:rPr>
          <w:rFonts w:ascii="Source Sans 3" w:hAnsi="Source Sans 3" w:cs="Arial"/>
          <w:sz w:val="18"/>
          <w:szCs w:val="18"/>
        </w:rPr>
        <w:t xml:space="preserve">, </w:t>
      </w:r>
      <w:r w:rsidR="00042F1D" w:rsidRPr="00731642">
        <w:rPr>
          <w:rFonts w:ascii="Source Sans 3" w:hAnsi="Source Sans 3" w:cs="Arial"/>
          <w:sz w:val="18"/>
          <w:szCs w:val="18"/>
        </w:rPr>
        <w:t>acceso</w:t>
      </w:r>
      <w:r w:rsidR="00A43A4C" w:rsidRPr="00731642">
        <w:rPr>
          <w:rFonts w:ascii="Source Sans 3" w:hAnsi="Source Sans 3" w:cs="Arial"/>
          <w:sz w:val="18"/>
          <w:szCs w:val="18"/>
        </w:rPr>
        <w:t xml:space="preserve"> el</w:t>
      </w:r>
      <w:r w:rsidR="00042F1D" w:rsidRPr="00731642">
        <w:rPr>
          <w:rFonts w:ascii="Source Sans 3" w:hAnsi="Source Sans 3" w:cs="Arial"/>
          <w:sz w:val="18"/>
          <w:szCs w:val="18"/>
        </w:rPr>
        <w:t xml:space="preserve"> 7 de noviembre de 2025, </w:t>
      </w:r>
      <w:hyperlink r:id="rId8" w:history="1">
        <w:r w:rsidR="00042F1D" w:rsidRPr="00731642">
          <w:rPr>
            <w:rStyle w:val="Hipervnculo"/>
            <w:rFonts w:ascii="Source Sans 3" w:hAnsi="Source Sans 3" w:cs="Arial"/>
            <w:sz w:val="18"/>
            <w:szCs w:val="18"/>
          </w:rPr>
          <w:t>https://www.convenciondiscapacidad.es/wp-content/uploads/2019/01/Observacion-5-Art%C3%ADculo-19-Vida-independiente.pdf</w:t>
        </w:r>
      </w:hyperlink>
    </w:p>
  </w:footnote>
  <w:footnote w:id="17">
    <w:p w14:paraId="020E3D3F" w14:textId="5FB0B7EF"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Christian Courtis, </w:t>
      </w:r>
      <w:r w:rsidRPr="00731642">
        <w:rPr>
          <w:rFonts w:ascii="Source Sans 3" w:hAnsi="Source Sans 3" w:cs="Arial"/>
          <w:i/>
          <w:iCs/>
          <w:sz w:val="18"/>
          <w:szCs w:val="18"/>
        </w:rPr>
        <w:t>El mundo prometido</w:t>
      </w:r>
      <w:r w:rsidRPr="00731642">
        <w:rPr>
          <w:rFonts w:ascii="Source Sans 3" w:hAnsi="Source Sans 3" w:cs="Arial"/>
          <w:i/>
          <w:sz w:val="18"/>
          <w:szCs w:val="18"/>
        </w:rPr>
        <w:t>. Escritos sobre derechos sociales y derechos humanos</w:t>
      </w:r>
      <w:r w:rsidRPr="00731642">
        <w:rPr>
          <w:rFonts w:ascii="Source Sans 3" w:hAnsi="Source Sans 3" w:cs="Arial"/>
          <w:sz w:val="18"/>
          <w:szCs w:val="18"/>
        </w:rPr>
        <w:t xml:space="preserve"> (México: Fontamara,</w:t>
      </w:r>
      <w:r w:rsidR="00731642" w:rsidRPr="00731642">
        <w:rPr>
          <w:rFonts w:ascii="Source Sans 3" w:hAnsi="Source Sans 3" w:cs="Arial"/>
          <w:sz w:val="18"/>
          <w:szCs w:val="18"/>
        </w:rPr>
        <w:t> </w:t>
      </w:r>
      <w:r w:rsidRPr="00731642">
        <w:rPr>
          <w:rFonts w:ascii="Source Sans 3" w:hAnsi="Source Sans 3" w:cs="Arial"/>
          <w:sz w:val="18"/>
          <w:szCs w:val="18"/>
        </w:rPr>
        <w:t>2009),</w:t>
      </w:r>
      <w:r w:rsidR="00731642" w:rsidRPr="00731642">
        <w:rPr>
          <w:rFonts w:ascii="Source Sans 3" w:hAnsi="Source Sans 3" w:cs="Arial"/>
          <w:sz w:val="18"/>
          <w:szCs w:val="18"/>
        </w:rPr>
        <w:t> </w:t>
      </w:r>
      <w:r w:rsidRPr="00731642">
        <w:rPr>
          <w:rFonts w:ascii="Source Sans 3" w:hAnsi="Source Sans 3" w:cs="Arial"/>
          <w:sz w:val="18"/>
          <w:szCs w:val="18"/>
        </w:rPr>
        <w:t xml:space="preserve">176. </w:t>
      </w:r>
    </w:p>
  </w:footnote>
  <w:footnote w:id="18">
    <w:p w14:paraId="0194A0A6" w14:textId="16417050"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i/>
          <w:sz w:val="18"/>
          <w:szCs w:val="18"/>
        </w:rPr>
        <w:t>Ibidem,</w:t>
      </w:r>
      <w:r w:rsidRPr="00731642">
        <w:rPr>
          <w:rFonts w:ascii="Source Sans 3" w:hAnsi="Source Sans 3" w:cs="Arial"/>
          <w:sz w:val="18"/>
          <w:szCs w:val="18"/>
        </w:rPr>
        <w:t xml:space="preserve"> 175-176. </w:t>
      </w:r>
    </w:p>
  </w:footnote>
  <w:footnote w:id="19">
    <w:p w14:paraId="19FEC334" w14:textId="14C27C7D"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00746054" w:rsidRPr="00731642">
        <w:rPr>
          <w:rFonts w:ascii="Source Sans 3" w:hAnsi="Source Sans 3" w:cs="Arial"/>
          <w:sz w:val="18"/>
          <w:szCs w:val="18"/>
        </w:rPr>
        <w:t xml:space="preserve">Comité de Derechos Económicos, Sociales y Culturales, </w:t>
      </w:r>
      <w:r w:rsidR="00746054" w:rsidRPr="00731642">
        <w:rPr>
          <w:rFonts w:ascii="Source Sans 3" w:hAnsi="Source Sans 3" w:cs="Arial"/>
          <w:i/>
          <w:sz w:val="18"/>
          <w:szCs w:val="18"/>
        </w:rPr>
        <w:t>o</w:t>
      </w:r>
      <w:r w:rsidRPr="00731642">
        <w:rPr>
          <w:rFonts w:ascii="Source Sans 3" w:hAnsi="Source Sans 3" w:cs="Arial"/>
          <w:i/>
          <w:sz w:val="18"/>
          <w:szCs w:val="18"/>
        </w:rPr>
        <w:t>bservación general número 20: La no discriminación y los derechos económicos, sociales y culturales</w:t>
      </w:r>
      <w:r w:rsidRPr="00731642">
        <w:rPr>
          <w:rFonts w:ascii="Source Sans 3" w:hAnsi="Source Sans 3" w:cs="Arial"/>
          <w:sz w:val="18"/>
          <w:szCs w:val="18"/>
        </w:rPr>
        <w:t xml:space="preserve"> (artículo 2, párrafo 2 del Pacto Internacional de Derechos Económicos, Sociales y</w:t>
      </w:r>
      <w:r w:rsidR="00731642" w:rsidRPr="00731642">
        <w:rPr>
          <w:rFonts w:ascii="Source Sans 3" w:hAnsi="Source Sans 3" w:cs="Arial"/>
          <w:sz w:val="18"/>
          <w:szCs w:val="18"/>
        </w:rPr>
        <w:t> </w:t>
      </w:r>
      <w:r w:rsidRPr="00731642">
        <w:rPr>
          <w:rFonts w:ascii="Source Sans 3" w:hAnsi="Source Sans 3" w:cs="Arial"/>
          <w:sz w:val="18"/>
          <w:szCs w:val="18"/>
        </w:rPr>
        <w:t>Culturales),</w:t>
      </w:r>
      <w:r w:rsidR="00731642" w:rsidRPr="00731642">
        <w:rPr>
          <w:rFonts w:ascii="Source Sans 3" w:hAnsi="Source Sans 3" w:cs="Arial"/>
          <w:sz w:val="18"/>
          <w:szCs w:val="18"/>
        </w:rPr>
        <w:t> </w:t>
      </w:r>
      <w:r w:rsidRPr="00731642">
        <w:rPr>
          <w:rFonts w:ascii="Source Sans 3" w:hAnsi="Source Sans 3" w:cs="Arial"/>
          <w:sz w:val="18"/>
          <w:szCs w:val="18"/>
        </w:rPr>
        <w:t>2</w:t>
      </w:r>
      <w:r w:rsidR="00731642" w:rsidRPr="00731642">
        <w:rPr>
          <w:rFonts w:ascii="Source Sans 3" w:hAnsi="Source Sans 3" w:cs="Arial"/>
          <w:sz w:val="18"/>
          <w:szCs w:val="18"/>
        </w:rPr>
        <w:t> </w:t>
      </w:r>
      <w:r w:rsidRPr="00731642">
        <w:rPr>
          <w:rFonts w:ascii="Source Sans 3" w:hAnsi="Source Sans 3" w:cs="Arial"/>
          <w:sz w:val="18"/>
          <w:szCs w:val="18"/>
        </w:rPr>
        <w:t>de</w:t>
      </w:r>
      <w:r w:rsidR="00731642" w:rsidRPr="00731642">
        <w:rPr>
          <w:rFonts w:ascii="Source Sans 3" w:hAnsi="Source Sans 3" w:cs="Arial"/>
          <w:sz w:val="18"/>
          <w:szCs w:val="18"/>
        </w:rPr>
        <w:t> </w:t>
      </w:r>
      <w:r w:rsidRPr="00731642">
        <w:rPr>
          <w:rFonts w:ascii="Source Sans 3" w:hAnsi="Source Sans 3" w:cs="Arial"/>
          <w:sz w:val="18"/>
          <w:szCs w:val="18"/>
        </w:rPr>
        <w:t>julio</w:t>
      </w:r>
      <w:r w:rsidR="00731642" w:rsidRPr="00731642">
        <w:rPr>
          <w:rFonts w:ascii="Source Sans 3" w:hAnsi="Source Sans 3" w:cs="Arial"/>
          <w:sz w:val="18"/>
          <w:szCs w:val="18"/>
        </w:rPr>
        <w:t> </w:t>
      </w:r>
      <w:r w:rsidRPr="00731642">
        <w:rPr>
          <w:rFonts w:ascii="Source Sans 3" w:hAnsi="Source Sans 3" w:cs="Arial"/>
          <w:sz w:val="18"/>
          <w:szCs w:val="18"/>
        </w:rPr>
        <w:t>de</w:t>
      </w:r>
      <w:r w:rsidR="00731642" w:rsidRPr="00731642">
        <w:rPr>
          <w:rFonts w:ascii="Source Sans 3" w:hAnsi="Source Sans 3" w:cs="Arial"/>
          <w:sz w:val="18"/>
          <w:szCs w:val="18"/>
        </w:rPr>
        <w:t> </w:t>
      </w:r>
      <w:r w:rsidRPr="00731642">
        <w:rPr>
          <w:rFonts w:ascii="Source Sans 3" w:hAnsi="Source Sans 3" w:cs="Arial"/>
          <w:sz w:val="18"/>
          <w:szCs w:val="18"/>
        </w:rPr>
        <w:t>2009</w:t>
      </w:r>
      <w:r w:rsidR="00834AA9" w:rsidRPr="00731642">
        <w:rPr>
          <w:rFonts w:ascii="Source Sans 3" w:hAnsi="Source Sans 3" w:cs="Arial"/>
          <w:sz w:val="18"/>
          <w:szCs w:val="18"/>
        </w:rPr>
        <w:t>,</w:t>
      </w:r>
      <w:r w:rsidR="00731642" w:rsidRPr="00731642">
        <w:rPr>
          <w:rFonts w:ascii="Source Sans 3" w:hAnsi="Source Sans 3" w:cs="Arial"/>
          <w:sz w:val="18"/>
          <w:szCs w:val="18"/>
        </w:rPr>
        <w:t> </w:t>
      </w:r>
      <w:r w:rsidR="00834AA9" w:rsidRPr="00731642">
        <w:rPr>
          <w:rFonts w:ascii="Source Sans 3" w:hAnsi="Source Sans 3" w:cs="Arial"/>
          <w:sz w:val="18"/>
          <w:szCs w:val="18"/>
        </w:rPr>
        <w:t>acceso</w:t>
      </w:r>
      <w:r w:rsidR="00731642" w:rsidRPr="00731642">
        <w:rPr>
          <w:rFonts w:ascii="Source Sans 3" w:hAnsi="Source Sans 3" w:cs="Arial"/>
          <w:sz w:val="18"/>
          <w:szCs w:val="18"/>
        </w:rPr>
        <w:t> </w:t>
      </w:r>
      <w:r w:rsidR="00A43A4C" w:rsidRPr="00731642">
        <w:rPr>
          <w:rFonts w:ascii="Source Sans 3" w:hAnsi="Source Sans 3" w:cs="Arial"/>
          <w:sz w:val="18"/>
          <w:szCs w:val="18"/>
        </w:rPr>
        <w:t>el</w:t>
      </w:r>
      <w:r w:rsidR="00731642" w:rsidRPr="00731642">
        <w:rPr>
          <w:rFonts w:ascii="Source Sans 3" w:hAnsi="Source Sans 3" w:cs="Arial"/>
          <w:sz w:val="18"/>
          <w:szCs w:val="18"/>
        </w:rPr>
        <w:t> </w:t>
      </w:r>
      <w:r w:rsidR="00834AA9" w:rsidRPr="00731642">
        <w:rPr>
          <w:rFonts w:ascii="Source Sans 3" w:hAnsi="Source Sans 3" w:cs="Arial"/>
          <w:sz w:val="18"/>
          <w:szCs w:val="18"/>
        </w:rPr>
        <w:t>7</w:t>
      </w:r>
      <w:r w:rsidR="00731642" w:rsidRPr="00731642">
        <w:rPr>
          <w:rFonts w:ascii="Source Sans 3" w:hAnsi="Source Sans 3" w:cs="Arial"/>
          <w:sz w:val="18"/>
          <w:szCs w:val="18"/>
        </w:rPr>
        <w:t> </w:t>
      </w:r>
      <w:r w:rsidR="00834AA9" w:rsidRPr="00731642">
        <w:rPr>
          <w:rFonts w:ascii="Source Sans 3" w:hAnsi="Source Sans 3" w:cs="Arial"/>
          <w:sz w:val="18"/>
          <w:szCs w:val="18"/>
        </w:rPr>
        <w:t>de</w:t>
      </w:r>
      <w:r w:rsidR="00731642" w:rsidRPr="00731642">
        <w:rPr>
          <w:rFonts w:ascii="Source Sans 3" w:hAnsi="Source Sans 3" w:cs="Arial"/>
          <w:sz w:val="18"/>
          <w:szCs w:val="18"/>
        </w:rPr>
        <w:t> </w:t>
      </w:r>
      <w:r w:rsidR="00834AA9" w:rsidRPr="00731642">
        <w:rPr>
          <w:rFonts w:ascii="Source Sans 3" w:hAnsi="Source Sans 3" w:cs="Arial"/>
          <w:sz w:val="18"/>
          <w:szCs w:val="18"/>
        </w:rPr>
        <w:t>noviembre</w:t>
      </w:r>
      <w:r w:rsidR="00731642" w:rsidRPr="00731642">
        <w:rPr>
          <w:rFonts w:ascii="Source Sans 3" w:hAnsi="Source Sans 3" w:cs="Arial"/>
          <w:sz w:val="18"/>
          <w:szCs w:val="18"/>
        </w:rPr>
        <w:t> </w:t>
      </w:r>
      <w:r w:rsidR="00834AA9" w:rsidRPr="00731642">
        <w:rPr>
          <w:rFonts w:ascii="Source Sans 3" w:hAnsi="Source Sans 3" w:cs="Arial"/>
          <w:sz w:val="18"/>
          <w:szCs w:val="18"/>
        </w:rPr>
        <w:t>de</w:t>
      </w:r>
      <w:r w:rsidR="00731642" w:rsidRPr="00731642">
        <w:rPr>
          <w:rFonts w:ascii="Source Sans 3" w:hAnsi="Source Sans 3" w:cs="Arial"/>
          <w:sz w:val="18"/>
          <w:szCs w:val="18"/>
        </w:rPr>
        <w:t> </w:t>
      </w:r>
      <w:r w:rsidR="00834AA9" w:rsidRPr="00731642">
        <w:rPr>
          <w:rFonts w:ascii="Source Sans 3" w:hAnsi="Source Sans 3" w:cs="Arial"/>
          <w:sz w:val="18"/>
          <w:szCs w:val="18"/>
        </w:rPr>
        <w:t xml:space="preserve">2025, </w:t>
      </w:r>
      <w:hyperlink r:id="rId9" w:history="1">
        <w:r w:rsidR="00834AA9" w:rsidRPr="00731642">
          <w:rPr>
            <w:rStyle w:val="Hipervnculo"/>
            <w:rFonts w:ascii="Source Sans 3" w:hAnsi="Source Sans 3" w:cs="Arial"/>
            <w:sz w:val="18"/>
            <w:szCs w:val="18"/>
          </w:rPr>
          <w:t>https://archivos.juridicas.unam.mx/www/bjv/libros/11/5206/21.pdf</w:t>
        </w:r>
      </w:hyperlink>
    </w:p>
  </w:footnote>
  <w:footnote w:id="20">
    <w:p w14:paraId="2D9B2CFE" w14:textId="4025E4CB" w:rsidR="00643728" w:rsidRPr="00731642" w:rsidRDefault="00643728" w:rsidP="001576FD">
      <w:pPr>
        <w:pStyle w:val="Textosinformato"/>
        <w:tabs>
          <w:tab w:val="right" w:leader="dot" w:pos="8828"/>
        </w:tabs>
        <w:ind w:firstLine="0"/>
        <w:rPr>
          <w:rFonts w:ascii="Source Sans 3" w:hAnsi="Source Sans 3" w:cs="Arial"/>
          <w:color w:val="000000" w:themeColor="text1"/>
          <w:sz w:val="18"/>
          <w:szCs w:val="18"/>
          <w:lang w:val="es-ES"/>
        </w:rPr>
      </w:pPr>
      <w:r w:rsidRPr="00731642">
        <w:rPr>
          <w:rStyle w:val="Refdenotaalpie"/>
          <w:rFonts w:ascii="Source Sans 3" w:hAnsi="Source Sans 3" w:cs="Arial"/>
          <w:sz w:val="18"/>
          <w:szCs w:val="18"/>
        </w:rPr>
        <w:footnoteRef/>
      </w:r>
      <w:r w:rsidRPr="00731642">
        <w:rPr>
          <w:rFonts w:ascii="Source Sans 3" w:hAnsi="Source Sans 3" w:cs="Arial"/>
          <w:color w:val="000000" w:themeColor="text1"/>
          <w:sz w:val="18"/>
          <w:szCs w:val="18"/>
        </w:rPr>
        <w:t>La Declaración Universal de los Derechos Humanos f</w:t>
      </w:r>
      <w:r w:rsidRPr="00731642">
        <w:rPr>
          <w:rFonts w:ascii="Source Sans 3" w:hAnsi="Source Sans 3" w:cs="Arial"/>
          <w:color w:val="000000" w:themeColor="text1"/>
          <w:sz w:val="18"/>
          <w:szCs w:val="18"/>
          <w:shd w:val="clear" w:color="auto" w:fill="FFFFFF"/>
        </w:rPr>
        <w:t>ue adoptada por la “Tercera Asamblea General de las Naciones Unidas” el 10 de diciembre de 1948, en París.</w:t>
      </w:r>
      <w:r w:rsidRPr="00731642">
        <w:rPr>
          <w:rFonts w:ascii="Source Sans 3" w:hAnsi="Source Sans 3" w:cs="Arial"/>
          <w:color w:val="000000" w:themeColor="text1"/>
          <w:sz w:val="18"/>
          <w:szCs w:val="18"/>
          <w:lang w:val="es-ES"/>
        </w:rPr>
        <w:t xml:space="preserve"> Si bien en la DUDH no se concede a los individuos un derecho de acción o de petición ante los órganos de la Organización de Naciones Unidas para asegurar la realización efectiva de los derechos y la Asamblea General, sólo tiene competencia para hacer recomendaciones, el carácter vinculatorio de la DUDH proviene de la costumbre internacional. </w:t>
      </w:r>
    </w:p>
  </w:footnote>
  <w:footnote w:id="21">
    <w:p w14:paraId="6CD99CD3" w14:textId="2BFF4BD8" w:rsidR="00643728" w:rsidRPr="00731642" w:rsidRDefault="00643728" w:rsidP="001576FD">
      <w:pPr>
        <w:pStyle w:val="SingleTxtG"/>
        <w:spacing w:after="0" w:line="240" w:lineRule="auto"/>
        <w:ind w:left="0" w:right="0"/>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La Corte Interamericana de Derechos Humanos, en el caso </w:t>
      </w:r>
      <w:proofErr w:type="spellStart"/>
      <w:r w:rsidRPr="00731642">
        <w:rPr>
          <w:rFonts w:ascii="Source Sans 3" w:hAnsi="Source Sans 3" w:cs="Arial"/>
          <w:sz w:val="18"/>
          <w:szCs w:val="18"/>
        </w:rPr>
        <w:t>Guachalá</w:t>
      </w:r>
      <w:proofErr w:type="spellEnd"/>
      <w:r w:rsidRPr="00731642">
        <w:rPr>
          <w:rFonts w:ascii="Source Sans 3" w:hAnsi="Source Sans 3" w:cs="Arial"/>
          <w:sz w:val="18"/>
          <w:szCs w:val="18"/>
        </w:rPr>
        <w:t xml:space="preserve"> Chimbo y otros vs. Ecuador, determina que la discapacidad es una categoría protegida en términos del artículo 1.1 de la Convención Americana sobre Derechos Humanos, por lo que está proscrita cualquier norma, acto o práctica discriminatoria basada en la discapacidad real o percibida de la persona. Corte Interamericana de Derechos Humanos, </w:t>
      </w:r>
      <w:r w:rsidRPr="00731642">
        <w:rPr>
          <w:rFonts w:ascii="Source Sans 3" w:hAnsi="Source Sans 3" w:cs="Arial"/>
          <w:i/>
          <w:sz w:val="18"/>
          <w:szCs w:val="18"/>
        </w:rPr>
        <w:t xml:space="preserve">Caso </w:t>
      </w:r>
      <w:proofErr w:type="spellStart"/>
      <w:r w:rsidRPr="00731642">
        <w:rPr>
          <w:rFonts w:ascii="Source Sans 3" w:hAnsi="Source Sans 3" w:cs="Arial"/>
          <w:i/>
          <w:sz w:val="18"/>
          <w:szCs w:val="18"/>
        </w:rPr>
        <w:t>Guachalá</w:t>
      </w:r>
      <w:proofErr w:type="spellEnd"/>
      <w:r w:rsidRPr="00731642">
        <w:rPr>
          <w:rFonts w:ascii="Source Sans 3" w:hAnsi="Source Sans 3" w:cs="Arial"/>
          <w:i/>
          <w:sz w:val="18"/>
          <w:szCs w:val="18"/>
        </w:rPr>
        <w:t xml:space="preserve"> Chimbo y otros vs. Ecuador</w:t>
      </w:r>
      <w:r w:rsidR="00731642">
        <w:rPr>
          <w:rFonts w:ascii="Source Sans 3" w:hAnsi="Source Sans 3" w:cs="Arial"/>
          <w:i/>
          <w:sz w:val="18"/>
          <w:szCs w:val="18"/>
        </w:rPr>
        <w:t>,</w:t>
      </w:r>
      <w:r w:rsidRPr="00731642">
        <w:rPr>
          <w:rFonts w:ascii="Source Sans 3" w:hAnsi="Source Sans 3" w:cs="Arial"/>
          <w:sz w:val="18"/>
          <w:szCs w:val="18"/>
        </w:rPr>
        <w:t xml:space="preserve"> Sentencia de</w:t>
      </w:r>
      <w:r w:rsidR="00731642">
        <w:rPr>
          <w:rFonts w:ascii="Source Sans 3" w:hAnsi="Source Sans 3" w:cs="Arial"/>
          <w:sz w:val="18"/>
          <w:szCs w:val="18"/>
        </w:rPr>
        <w:t> </w:t>
      </w:r>
      <w:r w:rsidRPr="00731642">
        <w:rPr>
          <w:rFonts w:ascii="Source Sans 3" w:hAnsi="Source Sans 3" w:cs="Arial"/>
          <w:sz w:val="18"/>
          <w:szCs w:val="18"/>
        </w:rPr>
        <w:t>26</w:t>
      </w:r>
      <w:r w:rsidR="00731642">
        <w:rPr>
          <w:rFonts w:ascii="Source Sans 3" w:hAnsi="Source Sans 3" w:cs="Arial"/>
          <w:sz w:val="18"/>
          <w:szCs w:val="18"/>
        </w:rPr>
        <w:t> </w:t>
      </w:r>
      <w:r w:rsidRPr="00731642">
        <w:rPr>
          <w:rFonts w:ascii="Source Sans 3" w:hAnsi="Source Sans 3" w:cs="Arial"/>
          <w:sz w:val="18"/>
          <w:szCs w:val="18"/>
        </w:rPr>
        <w:t>de</w:t>
      </w:r>
      <w:r w:rsidR="00731642">
        <w:rPr>
          <w:rFonts w:ascii="Source Sans 3" w:hAnsi="Source Sans 3" w:cs="Arial"/>
          <w:sz w:val="18"/>
          <w:szCs w:val="18"/>
        </w:rPr>
        <w:t> </w:t>
      </w:r>
      <w:r w:rsidRPr="00731642">
        <w:rPr>
          <w:rFonts w:ascii="Source Sans 3" w:hAnsi="Source Sans 3" w:cs="Arial"/>
          <w:sz w:val="18"/>
          <w:szCs w:val="18"/>
        </w:rPr>
        <w:t>marzo</w:t>
      </w:r>
      <w:r w:rsidR="00731642">
        <w:rPr>
          <w:rFonts w:ascii="Source Sans 3" w:hAnsi="Source Sans 3" w:cs="Arial"/>
          <w:sz w:val="18"/>
          <w:szCs w:val="18"/>
        </w:rPr>
        <w:t> </w:t>
      </w:r>
      <w:r w:rsidRPr="00731642">
        <w:rPr>
          <w:rFonts w:ascii="Source Sans 3" w:hAnsi="Source Sans 3" w:cs="Arial"/>
          <w:sz w:val="18"/>
          <w:szCs w:val="18"/>
        </w:rPr>
        <w:t>de</w:t>
      </w:r>
      <w:r w:rsidR="00731642">
        <w:rPr>
          <w:rFonts w:ascii="Source Sans 3" w:hAnsi="Source Sans 3" w:cs="Arial"/>
          <w:sz w:val="18"/>
          <w:szCs w:val="18"/>
        </w:rPr>
        <w:t> </w:t>
      </w:r>
      <w:r w:rsidRPr="00731642">
        <w:rPr>
          <w:rFonts w:ascii="Source Sans 3" w:hAnsi="Source Sans 3" w:cs="Arial"/>
          <w:sz w:val="18"/>
          <w:szCs w:val="18"/>
        </w:rPr>
        <w:t>2021</w:t>
      </w:r>
      <w:r w:rsidR="00731642">
        <w:rPr>
          <w:rFonts w:ascii="Source Sans 3" w:hAnsi="Source Sans 3" w:cs="Arial"/>
          <w:sz w:val="18"/>
          <w:szCs w:val="18"/>
        </w:rPr>
        <w:t>, </w:t>
      </w:r>
      <w:r w:rsidR="00AE37AF" w:rsidRPr="00731642">
        <w:rPr>
          <w:rFonts w:ascii="Source Sans 3" w:hAnsi="Source Sans 3" w:cs="Arial"/>
          <w:sz w:val="18"/>
          <w:szCs w:val="18"/>
        </w:rPr>
        <w:t>acceso</w:t>
      </w:r>
      <w:r w:rsidR="00731642">
        <w:rPr>
          <w:rFonts w:ascii="Source Sans 3" w:hAnsi="Source Sans 3" w:cs="Arial"/>
          <w:sz w:val="18"/>
          <w:szCs w:val="18"/>
        </w:rPr>
        <w:t> </w:t>
      </w:r>
      <w:r w:rsidR="00723239" w:rsidRPr="00731642">
        <w:rPr>
          <w:rFonts w:ascii="Source Sans 3" w:hAnsi="Source Sans 3" w:cs="Arial"/>
          <w:sz w:val="18"/>
          <w:szCs w:val="18"/>
        </w:rPr>
        <w:t>el</w:t>
      </w:r>
      <w:r w:rsidR="00731642">
        <w:rPr>
          <w:rFonts w:ascii="Source Sans 3" w:hAnsi="Source Sans 3" w:cs="Arial"/>
          <w:sz w:val="18"/>
          <w:szCs w:val="18"/>
        </w:rPr>
        <w:t> </w:t>
      </w:r>
      <w:r w:rsidR="00AE37AF" w:rsidRPr="00731642">
        <w:rPr>
          <w:rFonts w:ascii="Source Sans 3" w:hAnsi="Source Sans 3" w:cs="Arial"/>
          <w:sz w:val="18"/>
          <w:szCs w:val="18"/>
        </w:rPr>
        <w:t>7</w:t>
      </w:r>
      <w:r w:rsidR="00731642">
        <w:rPr>
          <w:rFonts w:ascii="Source Sans 3" w:hAnsi="Source Sans 3" w:cs="Arial"/>
          <w:sz w:val="18"/>
          <w:szCs w:val="18"/>
        </w:rPr>
        <w:t> </w:t>
      </w:r>
      <w:r w:rsidR="00AE37AF" w:rsidRPr="00731642">
        <w:rPr>
          <w:rFonts w:ascii="Source Sans 3" w:hAnsi="Source Sans 3" w:cs="Arial"/>
          <w:sz w:val="18"/>
          <w:szCs w:val="18"/>
        </w:rPr>
        <w:t>de</w:t>
      </w:r>
      <w:r w:rsidR="00731642">
        <w:rPr>
          <w:rFonts w:ascii="Source Sans 3" w:hAnsi="Source Sans 3" w:cs="Arial"/>
          <w:sz w:val="18"/>
          <w:szCs w:val="18"/>
        </w:rPr>
        <w:t> </w:t>
      </w:r>
      <w:r w:rsidR="00AE37AF" w:rsidRPr="00731642">
        <w:rPr>
          <w:rFonts w:ascii="Source Sans 3" w:hAnsi="Source Sans 3" w:cs="Arial"/>
          <w:sz w:val="18"/>
          <w:szCs w:val="18"/>
        </w:rPr>
        <w:t>noviembre</w:t>
      </w:r>
      <w:r w:rsidR="00731642">
        <w:rPr>
          <w:rFonts w:ascii="Source Sans 3" w:hAnsi="Source Sans 3" w:cs="Arial"/>
          <w:sz w:val="18"/>
          <w:szCs w:val="18"/>
        </w:rPr>
        <w:t> </w:t>
      </w:r>
      <w:r w:rsidR="00AE37AF" w:rsidRPr="00731642">
        <w:rPr>
          <w:rFonts w:ascii="Source Sans 3" w:hAnsi="Source Sans 3" w:cs="Arial"/>
          <w:sz w:val="18"/>
          <w:szCs w:val="18"/>
        </w:rPr>
        <w:t>de</w:t>
      </w:r>
      <w:r w:rsidR="00731642">
        <w:rPr>
          <w:rFonts w:ascii="Source Sans 3" w:hAnsi="Source Sans 3" w:cs="Arial"/>
          <w:sz w:val="18"/>
          <w:szCs w:val="18"/>
        </w:rPr>
        <w:t> </w:t>
      </w:r>
      <w:r w:rsidR="00AE37AF" w:rsidRPr="00731642">
        <w:rPr>
          <w:rFonts w:ascii="Source Sans 3" w:hAnsi="Source Sans 3" w:cs="Arial"/>
          <w:sz w:val="18"/>
          <w:szCs w:val="18"/>
        </w:rPr>
        <w:t xml:space="preserve">2025, </w:t>
      </w:r>
      <w:hyperlink r:id="rId10" w:history="1">
        <w:r w:rsidR="00AE37AF" w:rsidRPr="00731642">
          <w:rPr>
            <w:rStyle w:val="Hipervnculo"/>
            <w:rFonts w:ascii="Source Sans 3" w:hAnsi="Source Sans 3" w:cs="Arial"/>
            <w:sz w:val="18"/>
            <w:szCs w:val="18"/>
          </w:rPr>
          <w:t>https://www.corteidh.or.cr/docs/casos/articulos/seriec_423_esp.pdf</w:t>
        </w:r>
      </w:hyperlink>
    </w:p>
  </w:footnote>
  <w:footnote w:id="22">
    <w:p w14:paraId="24DBAEE8" w14:textId="09004793" w:rsidR="00643728" w:rsidRPr="00731642" w:rsidRDefault="00643728" w:rsidP="001576FD">
      <w:pPr>
        <w:pStyle w:val="temp"/>
        <w:shd w:val="clear" w:color="auto" w:fill="FFFFFF"/>
        <w:spacing w:before="0" w:beforeAutospacing="0" w:after="0" w:afterAutospacing="0"/>
        <w:jc w:val="both"/>
        <w:rPr>
          <w:rFonts w:ascii="Source Sans 3" w:hAnsi="Source Sans 3" w:cs="Arial"/>
          <w:color w:val="212529"/>
          <w:sz w:val="18"/>
          <w:szCs w:val="18"/>
        </w:rPr>
      </w:pPr>
      <w:r w:rsidRPr="00731642">
        <w:rPr>
          <w:rStyle w:val="Refdenotaalpie"/>
          <w:rFonts w:ascii="Source Sans 3" w:hAnsi="Source Sans 3" w:cs="Arial"/>
          <w:sz w:val="18"/>
          <w:szCs w:val="18"/>
        </w:rPr>
        <w:footnoteRef/>
      </w:r>
      <w:r w:rsidRPr="00731642">
        <w:rPr>
          <w:rFonts w:ascii="Source Sans 3" w:hAnsi="Source Sans 3" w:cs="Arial"/>
          <w:bCs/>
          <w:color w:val="212529"/>
          <w:sz w:val="18"/>
          <w:szCs w:val="18"/>
        </w:rPr>
        <w:t>Suprema Corte de Justicia de la Nación (México), Primera Sala, Tesis: </w:t>
      </w:r>
      <w:r w:rsidRPr="00731642">
        <w:rPr>
          <w:rFonts w:ascii="Source Sans 3" w:hAnsi="Source Sans 3" w:cs="Arial"/>
          <w:color w:val="212529"/>
          <w:sz w:val="18"/>
          <w:szCs w:val="18"/>
        </w:rPr>
        <w:t>1a./J. 144/2022 (11a.), diciembre de 2022, “P</w:t>
      </w:r>
      <w:r w:rsidRPr="00731642">
        <w:rPr>
          <w:rFonts w:ascii="Source Sans 3" w:hAnsi="Source Sans 3" w:cs="Arial"/>
          <w:bCs/>
          <w:color w:val="212529"/>
          <w:sz w:val="18"/>
          <w:szCs w:val="18"/>
        </w:rPr>
        <w:t>ersona con discapacidad. Los apoyos para la vida independiente y la inclusión en la comunidad, deben ser consentidos por ella”.</w:t>
      </w:r>
    </w:p>
  </w:footnote>
  <w:footnote w:id="23">
    <w:p w14:paraId="119F6372" w14:textId="77777777" w:rsidR="00643728" w:rsidRPr="00731642" w:rsidRDefault="00643728" w:rsidP="001576FD">
      <w:pPr>
        <w:pStyle w:val="temp"/>
        <w:shd w:val="clear" w:color="auto" w:fill="FFFFFF"/>
        <w:spacing w:before="0" w:beforeAutospacing="0" w:after="0" w:afterAutospacing="0"/>
        <w:jc w:val="both"/>
        <w:rPr>
          <w:rFonts w:ascii="Source Sans 3" w:hAnsi="Source Sans 3" w:cs="Arial"/>
          <w:color w:val="212529"/>
          <w:sz w:val="18"/>
          <w:szCs w:val="18"/>
          <w:lang w:val="pt-BR"/>
        </w:rPr>
      </w:pPr>
      <w:r w:rsidRPr="00731642">
        <w:rPr>
          <w:rStyle w:val="Refdenotaalpie"/>
          <w:rFonts w:ascii="Source Sans 3" w:hAnsi="Source Sans 3" w:cs="Arial"/>
          <w:sz w:val="18"/>
          <w:szCs w:val="18"/>
        </w:rPr>
        <w:footnoteRef/>
      </w:r>
      <w:r w:rsidRPr="00731642">
        <w:rPr>
          <w:rFonts w:ascii="Source Sans 3" w:hAnsi="Source Sans 3" w:cs="Arial"/>
          <w:bCs/>
          <w:color w:val="212529"/>
          <w:sz w:val="18"/>
          <w:szCs w:val="18"/>
          <w:lang w:val="pt-BR"/>
        </w:rPr>
        <w:t xml:space="preserve"> </w:t>
      </w:r>
      <w:r w:rsidRPr="00731642">
        <w:rPr>
          <w:rFonts w:ascii="Source Sans 3" w:hAnsi="Source Sans 3" w:cs="Arial"/>
          <w:bCs/>
          <w:i/>
          <w:color w:val="212529"/>
          <w:sz w:val="18"/>
          <w:szCs w:val="18"/>
          <w:lang w:val="pt-BR"/>
        </w:rPr>
        <w:t>Idem</w:t>
      </w:r>
      <w:r w:rsidRPr="00731642">
        <w:rPr>
          <w:rFonts w:ascii="Source Sans 3" w:hAnsi="Source Sans 3" w:cs="Arial"/>
          <w:bCs/>
          <w:color w:val="212529"/>
          <w:sz w:val="18"/>
          <w:szCs w:val="18"/>
          <w:lang w:val="pt-BR"/>
        </w:rPr>
        <w:t>.</w:t>
      </w:r>
    </w:p>
  </w:footnote>
  <w:footnote w:id="24">
    <w:p w14:paraId="19EDE6CE" w14:textId="5466B233" w:rsidR="00643728" w:rsidRPr="00731642" w:rsidRDefault="00643728" w:rsidP="001576FD">
      <w:pPr>
        <w:pStyle w:val="temp"/>
        <w:shd w:val="clear" w:color="auto" w:fill="FFFFFF"/>
        <w:spacing w:before="0" w:beforeAutospacing="0" w:after="0" w:afterAutospacing="0"/>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bCs/>
          <w:color w:val="212529"/>
          <w:sz w:val="18"/>
          <w:szCs w:val="18"/>
          <w:lang w:val="pt-BR"/>
        </w:rPr>
        <w:t>Suprema Corte de Justicia de la Nación (México), Primera Sala, Tesis: </w:t>
      </w:r>
      <w:r w:rsidRPr="00731642">
        <w:rPr>
          <w:rFonts w:ascii="Source Sans 3" w:hAnsi="Source Sans 3" w:cs="Arial"/>
          <w:color w:val="212529"/>
          <w:sz w:val="18"/>
          <w:szCs w:val="18"/>
          <w:lang w:val="pt-BR"/>
        </w:rPr>
        <w:t xml:space="preserve">1a./J. </w:t>
      </w:r>
      <w:r w:rsidRPr="00731642">
        <w:rPr>
          <w:rFonts w:ascii="Source Sans 3" w:hAnsi="Source Sans 3" w:cs="Arial"/>
          <w:color w:val="212529"/>
          <w:sz w:val="18"/>
          <w:szCs w:val="18"/>
        </w:rPr>
        <w:t>163/2022 (11a.), diciembre de 2022, “</w:t>
      </w:r>
      <w:r w:rsidRPr="00731642">
        <w:rPr>
          <w:rFonts w:ascii="Source Sans 3" w:hAnsi="Source Sans 3" w:cs="Arial"/>
          <w:bCs/>
          <w:color w:val="212529"/>
          <w:sz w:val="18"/>
          <w:szCs w:val="18"/>
        </w:rPr>
        <w:t>Derechos de las personas con discapacidad. Diferencia entre ajustes razonables y ajustes de procedimiento”.</w:t>
      </w:r>
    </w:p>
  </w:footnote>
  <w:footnote w:id="25">
    <w:p w14:paraId="6DA3257B" w14:textId="7C6635BF" w:rsidR="00643728" w:rsidRPr="00731642" w:rsidRDefault="00643728" w:rsidP="001576FD">
      <w:pPr>
        <w:pStyle w:val="temp"/>
        <w:shd w:val="clear" w:color="auto" w:fill="FFFFFF"/>
        <w:spacing w:before="0" w:beforeAutospacing="0" w:after="0" w:afterAutospacing="0"/>
        <w:jc w:val="both"/>
        <w:rPr>
          <w:rFonts w:ascii="Source Sans 3" w:hAnsi="Source Sans 3" w:cs="Arial"/>
          <w:color w:val="212529"/>
          <w:sz w:val="18"/>
          <w:szCs w:val="18"/>
        </w:rPr>
      </w:pPr>
      <w:r w:rsidRPr="00731642">
        <w:rPr>
          <w:rStyle w:val="Refdenotaalpie"/>
          <w:rFonts w:ascii="Source Sans 3" w:hAnsi="Source Sans 3" w:cs="Arial"/>
          <w:sz w:val="18"/>
          <w:szCs w:val="18"/>
        </w:rPr>
        <w:footnoteRef/>
      </w:r>
      <w:r w:rsidRPr="00731642">
        <w:rPr>
          <w:rFonts w:ascii="Source Sans 3" w:hAnsi="Source Sans 3" w:cs="Arial"/>
          <w:bCs/>
          <w:color w:val="212529"/>
          <w:sz w:val="18"/>
          <w:szCs w:val="18"/>
          <w:lang w:val="pt-BR"/>
        </w:rPr>
        <w:t xml:space="preserve">Suprema Corte de Justicia de la Nación (México), </w:t>
      </w:r>
      <w:r w:rsidRPr="00731642">
        <w:rPr>
          <w:rFonts w:ascii="Source Sans 3" w:hAnsi="Source Sans 3" w:cs="Arial"/>
          <w:bCs/>
          <w:color w:val="212529"/>
          <w:sz w:val="18"/>
          <w:szCs w:val="18"/>
        </w:rPr>
        <w:t>Primera Sala, Tesis: </w:t>
      </w:r>
      <w:r w:rsidRPr="00731642">
        <w:rPr>
          <w:rFonts w:ascii="Source Sans 3" w:hAnsi="Source Sans 3" w:cs="Arial"/>
          <w:color w:val="212529"/>
          <w:sz w:val="18"/>
          <w:szCs w:val="18"/>
        </w:rPr>
        <w:t>1a./J. 139/2023 (11a.), octubre de 2023, “</w:t>
      </w:r>
      <w:r w:rsidRPr="00731642">
        <w:rPr>
          <w:rFonts w:ascii="Source Sans 3" w:hAnsi="Source Sans 3" w:cs="Arial"/>
          <w:bCs/>
          <w:color w:val="212529"/>
          <w:sz w:val="18"/>
          <w:szCs w:val="18"/>
        </w:rPr>
        <w:t xml:space="preserve">Derecho al deporte de las personas con discapacidad. </w:t>
      </w:r>
      <w:r w:rsidR="0054777D" w:rsidRPr="00731642">
        <w:rPr>
          <w:rFonts w:ascii="Source Sans 3" w:hAnsi="Source Sans 3" w:cs="Arial"/>
          <w:bCs/>
          <w:color w:val="212529"/>
          <w:sz w:val="18"/>
          <w:szCs w:val="18"/>
        </w:rPr>
        <w:t>Su</w:t>
      </w:r>
      <w:r w:rsidRPr="00731642">
        <w:rPr>
          <w:rFonts w:ascii="Source Sans 3" w:hAnsi="Source Sans 3" w:cs="Arial"/>
          <w:bCs/>
          <w:color w:val="212529"/>
          <w:sz w:val="18"/>
          <w:szCs w:val="18"/>
        </w:rPr>
        <w:t xml:space="preserve"> práctica debe garantizarse en igualdad de condiciones con las demás personas, por lo que las instituciones deportivas públicas y privadas están obligadas a realizar los ajustes razonables para su inclusión en las clases ordinarias”.</w:t>
      </w:r>
    </w:p>
  </w:footnote>
  <w:footnote w:id="26">
    <w:p w14:paraId="780EF469" w14:textId="15F3F3BB"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Comité de Derechos de Personas con Discapacidad, </w:t>
      </w:r>
      <w:r w:rsidRPr="00731642">
        <w:rPr>
          <w:rFonts w:ascii="Source Sans 3" w:hAnsi="Source Sans 3" w:cs="Arial"/>
          <w:i/>
          <w:sz w:val="18"/>
          <w:szCs w:val="18"/>
        </w:rPr>
        <w:t>Observación general número 1</w:t>
      </w:r>
      <w:r w:rsidRPr="00731642">
        <w:rPr>
          <w:rFonts w:ascii="Source Sans 3" w:hAnsi="Source Sans 3" w:cs="Arial"/>
          <w:sz w:val="18"/>
          <w:szCs w:val="18"/>
        </w:rPr>
        <w:t xml:space="preserve">, </w:t>
      </w:r>
      <w:r w:rsidRPr="00731642">
        <w:rPr>
          <w:rFonts w:ascii="Source Sans 3" w:hAnsi="Source Sans 3" w:cs="Arial"/>
          <w:i/>
          <w:sz w:val="18"/>
          <w:szCs w:val="18"/>
        </w:rPr>
        <w:t>Igual reconocimiento como persona ante la ley (artículo 12)</w:t>
      </w:r>
      <w:r w:rsidRPr="00731642">
        <w:rPr>
          <w:rFonts w:ascii="Source Sans 3" w:hAnsi="Source Sans 3" w:cs="Arial"/>
          <w:sz w:val="18"/>
          <w:szCs w:val="18"/>
        </w:rPr>
        <w:t>, 31 de marzo al 11 de abril de 2014.</w:t>
      </w:r>
    </w:p>
  </w:footnote>
  <w:footnote w:id="27">
    <w:p w14:paraId="4326351D" w14:textId="31F20AEC"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Normas uniformes sobre la igualdad de oportunidades para las personas con discapacidad”…</w:t>
      </w:r>
    </w:p>
  </w:footnote>
  <w:footnote w:id="28">
    <w:p w14:paraId="2DA4EFB3" w14:textId="1F136C94" w:rsidR="00643728" w:rsidRPr="00731642" w:rsidRDefault="00643728" w:rsidP="003B6677">
      <w:pPr>
        <w:pStyle w:val="temp"/>
        <w:shd w:val="clear" w:color="auto" w:fill="FFFFFF"/>
        <w:spacing w:before="0" w:beforeAutospacing="0" w:after="0" w:afterAutospacing="0"/>
        <w:jc w:val="both"/>
        <w:rPr>
          <w:rFonts w:ascii="Source Sans 3" w:hAnsi="Source Sans 3" w:cs="Arial"/>
          <w:b/>
          <w:bCs/>
          <w:color w:val="212529"/>
          <w:sz w:val="18"/>
          <w:szCs w:val="18"/>
          <w:highlight w:val="yellow"/>
        </w:rPr>
      </w:pPr>
      <w:r w:rsidRPr="00731642">
        <w:rPr>
          <w:rStyle w:val="Refdenotaalpie"/>
          <w:rFonts w:ascii="Source Sans 3" w:hAnsi="Source Sans 3" w:cs="Arial"/>
          <w:sz w:val="18"/>
          <w:szCs w:val="18"/>
        </w:rPr>
        <w:footnoteRef/>
      </w:r>
      <w:r w:rsidRPr="00731642">
        <w:rPr>
          <w:rFonts w:ascii="Source Sans 3" w:hAnsi="Source Sans 3" w:cs="Arial"/>
          <w:bCs/>
          <w:color w:val="212529"/>
          <w:sz w:val="18"/>
          <w:szCs w:val="18"/>
        </w:rPr>
        <w:t>Suprema Corte de Justicia de la Nación (México), Primera Sala, Tesis: </w:t>
      </w:r>
      <w:r w:rsidRPr="00731642">
        <w:rPr>
          <w:rFonts w:ascii="Source Sans 3" w:hAnsi="Source Sans 3" w:cs="Arial"/>
          <w:color w:val="212529"/>
          <w:sz w:val="18"/>
          <w:szCs w:val="18"/>
        </w:rPr>
        <w:t>1a./J. 144/2022 (11a.)</w:t>
      </w:r>
      <w:r w:rsidR="008122A6" w:rsidRPr="00731642">
        <w:rPr>
          <w:rFonts w:ascii="Source Sans 3" w:hAnsi="Source Sans 3" w:cs="Arial"/>
          <w:color w:val="212529"/>
          <w:sz w:val="18"/>
          <w:szCs w:val="18"/>
        </w:rPr>
        <w:t>…</w:t>
      </w:r>
      <w:r w:rsidRPr="00731642">
        <w:rPr>
          <w:rFonts w:ascii="Source Sans 3" w:hAnsi="Source Sans 3" w:cs="Arial"/>
          <w:color w:val="212529"/>
          <w:sz w:val="18"/>
          <w:szCs w:val="18"/>
        </w:rPr>
        <w:t xml:space="preserve"> </w:t>
      </w:r>
    </w:p>
  </w:footnote>
  <w:footnote w:id="29">
    <w:p w14:paraId="2B8C6EC9" w14:textId="6F7C1E45"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Normas Uniformes sobre la Igualdad de Oportunidades para las Personas con Discapacidad… </w:t>
      </w:r>
    </w:p>
  </w:footnote>
  <w:footnote w:id="30">
    <w:p w14:paraId="26E4CD26" w14:textId="408AD418" w:rsidR="005C0C25"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00746054" w:rsidRPr="00731642">
        <w:rPr>
          <w:rFonts w:ascii="Source Sans 3" w:eastAsiaTheme="minorHAnsi" w:hAnsi="Source Sans 3" w:cs="Arial"/>
          <w:sz w:val="18"/>
          <w:szCs w:val="18"/>
          <w:lang w:eastAsia="en-US"/>
        </w:rPr>
        <w:t xml:space="preserve">Comité de Derechos de Personas con Discapacidad, </w:t>
      </w:r>
      <w:r w:rsidR="00746054" w:rsidRPr="00731642">
        <w:rPr>
          <w:rFonts w:ascii="Source Sans 3" w:hAnsi="Source Sans 3" w:cs="Arial"/>
          <w:i/>
          <w:sz w:val="18"/>
          <w:szCs w:val="18"/>
        </w:rPr>
        <w:t>o</w:t>
      </w:r>
      <w:r w:rsidRPr="00731642">
        <w:rPr>
          <w:rFonts w:ascii="Source Sans 3" w:hAnsi="Source Sans 3" w:cs="Arial"/>
          <w:i/>
          <w:sz w:val="18"/>
          <w:szCs w:val="18"/>
        </w:rPr>
        <w:t>bservación general número 5</w:t>
      </w:r>
      <w:r w:rsidR="00746054" w:rsidRPr="00731642">
        <w:rPr>
          <w:rFonts w:ascii="Source Sans 3" w:hAnsi="Source Sans 3" w:cs="Arial"/>
          <w:sz w:val="18"/>
          <w:szCs w:val="18"/>
        </w:rPr>
        <w:t>…</w:t>
      </w:r>
      <w:r w:rsidR="005C0C25" w:rsidRPr="00731642">
        <w:rPr>
          <w:rFonts w:ascii="Source Sans 3" w:hAnsi="Source Sans 3" w:cs="Arial"/>
          <w:sz w:val="18"/>
          <w:szCs w:val="18"/>
        </w:rPr>
        <w:t>acceso el 7 de noviembre de 2025, https://www.convenciondiscapacidad.es/wp-content/uploads/2019/01/Observacion-5-Art%C3%ADculo-19-Vida-independiente.pdf</w:t>
      </w:r>
    </w:p>
    <w:p w14:paraId="4582D6CE" w14:textId="329EF103" w:rsidR="00643728" w:rsidRPr="00731642" w:rsidRDefault="00643728" w:rsidP="001576FD">
      <w:pPr>
        <w:pStyle w:val="Textonotapie"/>
        <w:jc w:val="both"/>
        <w:rPr>
          <w:rFonts w:ascii="Source Sans 3" w:hAnsi="Source Sans 3" w:cs="Arial"/>
          <w:sz w:val="18"/>
          <w:szCs w:val="18"/>
        </w:rPr>
      </w:pPr>
    </w:p>
  </w:footnote>
  <w:footnote w:id="31">
    <w:p w14:paraId="7958FAC4" w14:textId="3B0C7C69"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“Directrices de Maastricht sobre violaciones a los derechos económicos, sociales y culturales”, Maastricht, 22-26 de enero de 1997</w:t>
      </w:r>
      <w:r w:rsidR="00BF1345" w:rsidRPr="00731642">
        <w:rPr>
          <w:rFonts w:ascii="Source Sans 3" w:hAnsi="Source Sans 3" w:cs="Arial"/>
          <w:sz w:val="18"/>
          <w:szCs w:val="18"/>
        </w:rPr>
        <w:t>,</w:t>
      </w:r>
      <w:r w:rsidRPr="00731642">
        <w:rPr>
          <w:rFonts w:ascii="Source Sans 3" w:hAnsi="Source Sans 3" w:cs="Arial"/>
          <w:sz w:val="18"/>
          <w:szCs w:val="18"/>
        </w:rPr>
        <w:t xml:space="preserve">  acceso </w:t>
      </w:r>
      <w:r w:rsidR="00F661F2" w:rsidRPr="00731642">
        <w:rPr>
          <w:rFonts w:ascii="Source Sans 3" w:hAnsi="Source Sans 3" w:cs="Arial"/>
          <w:sz w:val="18"/>
          <w:szCs w:val="18"/>
        </w:rPr>
        <w:t xml:space="preserve">el </w:t>
      </w:r>
      <w:r w:rsidR="00BF1345" w:rsidRPr="00731642">
        <w:rPr>
          <w:rFonts w:ascii="Source Sans 3" w:hAnsi="Source Sans 3" w:cs="Arial"/>
          <w:sz w:val="18"/>
          <w:szCs w:val="18"/>
        </w:rPr>
        <w:t xml:space="preserve">7 de noviembre </w:t>
      </w:r>
      <w:r w:rsidRPr="00731642">
        <w:rPr>
          <w:rFonts w:ascii="Source Sans 3" w:hAnsi="Source Sans 3" w:cs="Arial"/>
          <w:sz w:val="18"/>
          <w:szCs w:val="18"/>
        </w:rPr>
        <w:t xml:space="preserve">de 2025, </w:t>
      </w:r>
      <w:r w:rsidR="00BF1345" w:rsidRPr="00731642">
        <w:rPr>
          <w:rFonts w:ascii="Source Sans 3" w:hAnsi="Source Sans 3" w:cs="Arial"/>
          <w:sz w:val="18"/>
          <w:szCs w:val="18"/>
        </w:rPr>
        <w:t xml:space="preserve"> https://www.refworld.org/policy/legalguidance/icjurists/1997/en/63964</w:t>
      </w:r>
    </w:p>
  </w:footnote>
  <w:footnote w:id="32">
    <w:p w14:paraId="34C1FEF2" w14:textId="3B3C242F"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00746054" w:rsidRPr="00731642">
        <w:rPr>
          <w:rFonts w:ascii="Source Sans 3" w:hAnsi="Source Sans 3" w:cs="Arial"/>
          <w:sz w:val="18"/>
          <w:szCs w:val="18"/>
        </w:rPr>
        <w:t xml:space="preserve">Comité de Derechos Económicos, Sociales y Culturales. </w:t>
      </w:r>
      <w:r w:rsidR="00746054" w:rsidRPr="00731642">
        <w:rPr>
          <w:rFonts w:ascii="Source Sans 3" w:hAnsi="Source Sans 3" w:cs="Arial"/>
          <w:i/>
          <w:sz w:val="18"/>
          <w:szCs w:val="18"/>
        </w:rPr>
        <w:t>o</w:t>
      </w:r>
      <w:r w:rsidRPr="00731642">
        <w:rPr>
          <w:rFonts w:ascii="Source Sans 3" w:hAnsi="Source Sans 3" w:cs="Arial"/>
          <w:i/>
          <w:sz w:val="18"/>
          <w:szCs w:val="18"/>
        </w:rPr>
        <w:t xml:space="preserve">bservación </w:t>
      </w:r>
      <w:r w:rsidR="00746054" w:rsidRPr="00731642">
        <w:rPr>
          <w:rFonts w:ascii="Source Sans 3" w:hAnsi="Source Sans 3" w:cs="Arial"/>
          <w:i/>
          <w:sz w:val="18"/>
          <w:szCs w:val="18"/>
        </w:rPr>
        <w:t>g</w:t>
      </w:r>
      <w:r w:rsidRPr="00731642">
        <w:rPr>
          <w:rFonts w:ascii="Source Sans 3" w:hAnsi="Source Sans 3" w:cs="Arial"/>
          <w:i/>
          <w:sz w:val="18"/>
          <w:szCs w:val="18"/>
        </w:rPr>
        <w:t>eneral número 3: La índole de las obligaciones de los Estado</w:t>
      </w:r>
      <w:r w:rsidR="00AB08A4" w:rsidRPr="00731642">
        <w:rPr>
          <w:rFonts w:ascii="Source Sans 3" w:hAnsi="Source Sans 3" w:cs="Arial"/>
          <w:sz w:val="18"/>
          <w:szCs w:val="18"/>
        </w:rPr>
        <w:t xml:space="preserve">, </w:t>
      </w:r>
      <w:r w:rsidRPr="00731642">
        <w:rPr>
          <w:rFonts w:ascii="Source Sans 3" w:hAnsi="Source Sans 3" w:cs="Arial"/>
          <w:sz w:val="18"/>
          <w:szCs w:val="18"/>
        </w:rPr>
        <w:t>1990</w:t>
      </w:r>
      <w:r w:rsidR="00AB08A4" w:rsidRPr="00731642">
        <w:rPr>
          <w:rFonts w:ascii="Source Sans 3" w:hAnsi="Source Sans 3" w:cs="Arial"/>
          <w:sz w:val="18"/>
          <w:szCs w:val="18"/>
        </w:rPr>
        <w:t>.</w:t>
      </w:r>
      <w:r w:rsidRPr="00731642">
        <w:rPr>
          <w:rFonts w:ascii="Source Sans 3" w:hAnsi="Source Sans 3" w:cs="Arial"/>
          <w:sz w:val="18"/>
          <w:szCs w:val="18"/>
        </w:rPr>
        <w:t xml:space="preserve"> </w:t>
      </w:r>
    </w:p>
  </w:footnote>
  <w:footnote w:id="33">
    <w:p w14:paraId="31E782E6" w14:textId="297E4126"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De acuerdo con Manuel Atienza, en la elaboración de las normas jurídicas es necesaria la comunión de los niveles de racionalidad. El primer nivel es el correspondiente a la racionalidad comunicativa o lingüística (R1), en el cual es necesario “que el emisor sea capaz de transmitir con fluidez un mensaje (la ley) al receptor (destinatario)”. Manuel Atienza, </w:t>
      </w:r>
      <w:r w:rsidRPr="00731642">
        <w:rPr>
          <w:rFonts w:ascii="Source Sans 3" w:hAnsi="Source Sans 3" w:cs="Arial"/>
          <w:i/>
          <w:sz w:val="18"/>
          <w:szCs w:val="18"/>
        </w:rPr>
        <w:t>Contribución a una teoría de la legislación</w:t>
      </w:r>
      <w:r w:rsidRPr="00731642">
        <w:rPr>
          <w:rFonts w:ascii="Source Sans 3" w:hAnsi="Source Sans 3" w:cs="Arial"/>
          <w:sz w:val="18"/>
          <w:szCs w:val="18"/>
        </w:rPr>
        <w:t xml:space="preserve"> (España: </w:t>
      </w:r>
      <w:proofErr w:type="spellStart"/>
      <w:r w:rsidRPr="00731642">
        <w:rPr>
          <w:rFonts w:ascii="Source Sans 3" w:hAnsi="Source Sans 3" w:cs="Arial"/>
          <w:sz w:val="18"/>
          <w:szCs w:val="18"/>
        </w:rPr>
        <w:t>Civitas</w:t>
      </w:r>
      <w:proofErr w:type="spellEnd"/>
      <w:r w:rsidRPr="00731642">
        <w:rPr>
          <w:rFonts w:ascii="Source Sans 3" w:hAnsi="Source Sans 3" w:cs="Arial"/>
          <w:sz w:val="18"/>
          <w:szCs w:val="18"/>
        </w:rPr>
        <w:t>, 1997).</w:t>
      </w:r>
      <w:r w:rsidR="00D83656" w:rsidRPr="00731642">
        <w:rPr>
          <w:rFonts w:ascii="Source Sans 3" w:hAnsi="Source Sans 3" w:cs="Arial"/>
          <w:sz w:val="18"/>
          <w:szCs w:val="18"/>
        </w:rPr>
        <w:t xml:space="preserve"> 50-56</w:t>
      </w:r>
    </w:p>
  </w:footnote>
  <w:footnote w:id="34">
    <w:p w14:paraId="7F31B55C" w14:textId="6915DB6F" w:rsidR="00643728" w:rsidRPr="00731642" w:rsidRDefault="00643728" w:rsidP="001576FD">
      <w:pPr>
        <w:pStyle w:val="Textonotapie"/>
        <w:jc w:val="both"/>
        <w:rPr>
          <w:rFonts w:ascii="Source Sans 3" w:hAnsi="Source Sans 3" w:cs="Arial"/>
          <w:iCs/>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Esta conceptualización del contenido esencial de un derecho es proporcionada por Luciano Parejo Alfonso, que define al </w:t>
      </w:r>
      <w:r w:rsidRPr="00731642">
        <w:rPr>
          <w:rFonts w:ascii="Source Sans 3" w:hAnsi="Source Sans 3" w:cs="Arial"/>
          <w:sz w:val="18"/>
          <w:szCs w:val="18"/>
          <w:lang w:val="es-ES"/>
        </w:rPr>
        <w:t>contenido esencial como "aquella parte del derecho fundamental que es absolutamente necesaria para que los intereses jurídicamente protegibles, que dan vida al derecho, resulten real, concreta y efectivamente protegidos”.</w:t>
      </w:r>
      <w:r w:rsidRPr="00731642">
        <w:rPr>
          <w:rFonts w:ascii="Source Sans 3" w:hAnsi="Source Sans 3" w:cs="Arial"/>
          <w:sz w:val="18"/>
          <w:szCs w:val="18"/>
        </w:rPr>
        <w:t xml:space="preserve"> Luciano Parejo Alfonso, “Contenido esencial y límites de los derechos fundamentales en la jurisprudencia constitucional; a propósito de la sentencia del tribunal constitucional de 8 de abril de 1981</w:t>
      </w:r>
      <w:r w:rsidRPr="00731642">
        <w:rPr>
          <w:rFonts w:ascii="Source Sans 3" w:hAnsi="Source Sans 3" w:cs="Arial"/>
          <w:i/>
          <w:sz w:val="18"/>
          <w:szCs w:val="18"/>
        </w:rPr>
        <w:t xml:space="preserve">”, </w:t>
      </w:r>
      <w:r w:rsidRPr="00731642">
        <w:rPr>
          <w:rFonts w:ascii="Source Sans 3" w:hAnsi="Source Sans 3" w:cs="Arial"/>
          <w:sz w:val="18"/>
          <w:szCs w:val="18"/>
        </w:rPr>
        <w:t>Dialnet,</w:t>
      </w:r>
      <w:r w:rsidRPr="00731642">
        <w:rPr>
          <w:rFonts w:ascii="Source Sans 3" w:hAnsi="Source Sans 3" w:cs="Arial"/>
          <w:i/>
          <w:sz w:val="18"/>
          <w:szCs w:val="18"/>
        </w:rPr>
        <w:t xml:space="preserve"> </w:t>
      </w:r>
      <w:r w:rsidRPr="00731642">
        <w:rPr>
          <w:rFonts w:ascii="Source Sans 3" w:hAnsi="Source Sans 3" w:cs="Arial"/>
          <w:iCs/>
          <w:sz w:val="18"/>
          <w:szCs w:val="18"/>
        </w:rPr>
        <w:t>acceso 5 de octubre de 2025</w:t>
      </w:r>
      <w:r w:rsidR="00E25A67">
        <w:rPr>
          <w:rFonts w:ascii="Source Sans 3" w:hAnsi="Source Sans 3" w:cs="Arial"/>
          <w:iCs/>
          <w:sz w:val="18"/>
          <w:szCs w:val="18"/>
        </w:rPr>
        <w:t>.</w:t>
      </w:r>
      <w:r w:rsidRPr="00731642">
        <w:rPr>
          <w:rFonts w:ascii="Source Sans 3" w:hAnsi="Source Sans 3" w:cs="Arial"/>
          <w:iCs/>
          <w:sz w:val="18"/>
          <w:szCs w:val="18"/>
        </w:rPr>
        <w:t xml:space="preserve"> </w:t>
      </w:r>
      <w:r w:rsidRPr="00731642">
        <w:rPr>
          <w:rFonts w:ascii="Source Sans 3" w:hAnsi="Source Sans 3" w:cs="Arial"/>
          <w:iCs/>
          <w:sz w:val="18"/>
          <w:szCs w:val="18"/>
        </w:rPr>
        <w:br/>
        <w:t>J</w:t>
      </w:r>
      <w:r w:rsidRPr="00731642">
        <w:rPr>
          <w:rFonts w:ascii="Source Sans 3" w:hAnsi="Source Sans 3" w:cs="Arial"/>
          <w:sz w:val="18"/>
          <w:szCs w:val="18"/>
        </w:rPr>
        <w:t xml:space="preserve">ulieta Rossi define al contenido esencial de un derecho como el “conjunto de niveles básicos de cada derecho fundamental, sin los cuáles el derecho queda desnaturalizado o se torna irreconocible”. Julieta Rossi, </w:t>
      </w:r>
      <w:r w:rsidRPr="00731642">
        <w:rPr>
          <w:rFonts w:ascii="Source Sans 3" w:hAnsi="Source Sans 3" w:cs="Arial"/>
          <w:i/>
          <w:sz w:val="18"/>
          <w:szCs w:val="18"/>
        </w:rPr>
        <w:t>La obligación de no regresividad en la jurisprudencia del Comité de Derechos Económicos, Sociales y Culturales</w:t>
      </w:r>
      <w:r w:rsidRPr="00731642">
        <w:rPr>
          <w:rFonts w:ascii="Source Sans 3" w:hAnsi="Source Sans 3" w:cs="Arial"/>
          <w:sz w:val="18"/>
          <w:szCs w:val="18"/>
        </w:rPr>
        <w:t>. Ed. por Christian Courtis (</w:t>
      </w:r>
      <w:r w:rsidRPr="00731642">
        <w:rPr>
          <w:rFonts w:ascii="Source Sans 3" w:hAnsi="Source Sans 3" w:cs="Arial"/>
          <w:iCs/>
          <w:sz w:val="18"/>
          <w:szCs w:val="18"/>
        </w:rPr>
        <w:t>Buenos Aires</w:t>
      </w:r>
      <w:r w:rsidRPr="00731642">
        <w:rPr>
          <w:rFonts w:ascii="Source Sans 3" w:hAnsi="Source Sans 3" w:cs="Arial"/>
          <w:i/>
          <w:sz w:val="18"/>
          <w:szCs w:val="18"/>
        </w:rPr>
        <w:t xml:space="preserve">: </w:t>
      </w:r>
      <w:r w:rsidRPr="00731642">
        <w:rPr>
          <w:rFonts w:ascii="Source Sans 3" w:hAnsi="Source Sans 3" w:cs="Arial"/>
          <w:sz w:val="18"/>
          <w:szCs w:val="18"/>
        </w:rPr>
        <w:t>Editores del</w:t>
      </w:r>
      <w:r w:rsidR="00E25A67">
        <w:rPr>
          <w:rFonts w:ascii="Source Sans 3" w:hAnsi="Source Sans 3" w:cs="Arial"/>
          <w:sz w:val="18"/>
          <w:szCs w:val="18"/>
        </w:rPr>
        <w:t> </w:t>
      </w:r>
      <w:r w:rsidRPr="00731642">
        <w:rPr>
          <w:rFonts w:ascii="Source Sans 3" w:hAnsi="Source Sans 3" w:cs="Arial"/>
          <w:sz w:val="18"/>
          <w:szCs w:val="18"/>
        </w:rPr>
        <w:t>Puerto,</w:t>
      </w:r>
      <w:r w:rsidR="00E25A67">
        <w:rPr>
          <w:rFonts w:ascii="Source Sans 3" w:hAnsi="Source Sans 3" w:cs="Arial"/>
          <w:sz w:val="18"/>
          <w:szCs w:val="18"/>
        </w:rPr>
        <w:t> </w:t>
      </w:r>
      <w:r w:rsidRPr="00731642">
        <w:rPr>
          <w:rFonts w:ascii="Source Sans 3" w:hAnsi="Source Sans 3" w:cs="Arial"/>
          <w:sz w:val="18"/>
          <w:szCs w:val="18"/>
        </w:rPr>
        <w:t>2006),</w:t>
      </w:r>
      <w:r w:rsidR="00E25A67">
        <w:rPr>
          <w:rFonts w:ascii="Source Sans 3" w:hAnsi="Source Sans 3" w:cs="Arial"/>
          <w:sz w:val="18"/>
          <w:szCs w:val="18"/>
        </w:rPr>
        <w:t> </w:t>
      </w:r>
      <w:r w:rsidRPr="00731642">
        <w:rPr>
          <w:rFonts w:ascii="Source Sans 3" w:hAnsi="Source Sans 3" w:cs="Arial"/>
          <w:sz w:val="18"/>
          <w:szCs w:val="18"/>
        </w:rPr>
        <w:t xml:space="preserve">95.  </w:t>
      </w:r>
      <w:r w:rsidRPr="00731642">
        <w:rPr>
          <w:rFonts w:ascii="Source Sans 3" w:hAnsi="Source Sans 3" w:cs="Arial"/>
          <w:sz w:val="18"/>
          <w:szCs w:val="18"/>
        </w:rPr>
        <w:br/>
        <w:t>De igual manera, la Corte Constitucional de Colombia conceptualiza al contenido esencial de los derechos fundamentales</w:t>
      </w:r>
      <w:r w:rsidRPr="00731642">
        <w:rPr>
          <w:rFonts w:ascii="Source Sans 3" w:hAnsi="Source Sans 3" w:cs="Arial"/>
          <w:iCs/>
          <w:color w:val="0D0D0D" w:themeColor="text1" w:themeTint="F2"/>
          <w:sz w:val="18"/>
          <w:szCs w:val="18"/>
        </w:rPr>
        <w:t xml:space="preserve"> como el núcleo básico del derecho fundamental, </w:t>
      </w:r>
      <w:r w:rsidRPr="00731642">
        <w:rPr>
          <w:rFonts w:ascii="Source Sans 3" w:hAnsi="Source Sans 3" w:cs="Arial"/>
          <w:sz w:val="18"/>
          <w:szCs w:val="18"/>
        </w:rPr>
        <w:t>ilimitable por los poderes públicos y</w:t>
      </w:r>
      <w:r w:rsidRPr="00731642">
        <w:rPr>
          <w:rFonts w:ascii="Source Sans 3" w:hAnsi="Source Sans 3" w:cs="Arial"/>
          <w:iCs/>
          <w:color w:val="0D0D0D" w:themeColor="text1" w:themeTint="F2"/>
          <w:sz w:val="18"/>
          <w:szCs w:val="18"/>
        </w:rPr>
        <w:t xml:space="preserve"> no susceptible de interpretación o de opinión sometido a la dinámica de coyunturas o ideas políticas</w:t>
      </w:r>
      <w:r w:rsidRPr="00731642">
        <w:rPr>
          <w:rFonts w:ascii="Source Sans 3" w:hAnsi="Source Sans 3" w:cs="Arial"/>
          <w:sz w:val="18"/>
          <w:szCs w:val="18"/>
        </w:rPr>
        <w:t xml:space="preserve">. “Sentencia T-799/98”, Corte Constitucional de Colombia, acceso 5 de octubre de 2025, </w:t>
      </w:r>
      <w:hyperlink r:id="rId11" w:history="1">
        <w:r w:rsidRPr="00731642">
          <w:rPr>
            <w:rStyle w:val="Hipervnculo"/>
            <w:rFonts w:ascii="Source Sans 3" w:hAnsi="Source Sans 3" w:cs="Arial"/>
            <w:sz w:val="18"/>
            <w:szCs w:val="18"/>
          </w:rPr>
          <w:t>https://www.corteconstitucional.gov.co/relatoria/1998/T-799-98.htm</w:t>
        </w:r>
      </w:hyperlink>
      <w:r w:rsidRPr="00731642">
        <w:rPr>
          <w:rFonts w:ascii="Source Sans 3" w:hAnsi="Source Sans 3" w:cs="Arial"/>
          <w:sz w:val="18"/>
          <w:szCs w:val="18"/>
        </w:rPr>
        <w:t xml:space="preserve"> </w:t>
      </w:r>
      <w:r w:rsidRPr="00731642">
        <w:rPr>
          <w:rFonts w:ascii="Source Sans 3" w:hAnsi="Source Sans 3" w:cs="Arial"/>
          <w:sz w:val="18"/>
          <w:szCs w:val="18"/>
        </w:rPr>
        <w:br/>
        <w:t xml:space="preserve">“Sentencia C-373 de 1995” Corte Constitucional de Colombia, acceso 5 de octubre de 2025, </w:t>
      </w:r>
      <w:hyperlink r:id="rId12" w:history="1">
        <w:r w:rsidRPr="00E25A67">
          <w:rPr>
            <w:rStyle w:val="Hipervnculo"/>
            <w:rFonts w:ascii="Source Sans 3" w:hAnsi="Source Sans 3" w:cs="Arial"/>
            <w:sz w:val="18"/>
            <w:szCs w:val="18"/>
          </w:rPr>
          <w:t>http://www.corteconstitucional.gov.co/relatoria/1995/C-373-95.htm</w:t>
        </w:r>
      </w:hyperlink>
    </w:p>
  </w:footnote>
  <w:footnote w:id="35">
    <w:p w14:paraId="6584B800" w14:textId="650B1DDD"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Organización Internacional del Trabajo, </w:t>
      </w:r>
      <w:r w:rsidRPr="00731642">
        <w:rPr>
          <w:rFonts w:ascii="Source Sans 3" w:hAnsi="Source Sans 3" w:cs="Arial"/>
          <w:i/>
          <w:color w:val="1F1F1F"/>
          <w:sz w:val="18"/>
          <w:szCs w:val="18"/>
          <w:shd w:val="clear" w:color="auto" w:fill="FFFFFF"/>
        </w:rPr>
        <w:t>Convenio número 111 sobre la discriminación (empleo y ocupación)</w:t>
      </w:r>
      <w:r w:rsidRPr="00731642">
        <w:rPr>
          <w:rFonts w:ascii="Source Sans 3" w:hAnsi="Source Sans 3" w:cs="Arial"/>
          <w:color w:val="1F1F1F"/>
          <w:sz w:val="18"/>
          <w:szCs w:val="18"/>
          <w:shd w:val="clear" w:color="auto" w:fill="FFFFFF"/>
        </w:rPr>
        <w:t>, 25 de junio d</w:t>
      </w:r>
      <w:r w:rsidRPr="00731642">
        <w:rPr>
          <w:rFonts w:ascii="Source Sans 3" w:hAnsi="Source Sans 3" w:cs="Arial"/>
          <w:sz w:val="18"/>
          <w:szCs w:val="18"/>
        </w:rPr>
        <w:t>e</w:t>
      </w:r>
      <w:r w:rsidR="00E25A67">
        <w:rPr>
          <w:rFonts w:ascii="Source Sans 3" w:hAnsi="Source Sans 3" w:cs="Arial"/>
          <w:sz w:val="18"/>
          <w:szCs w:val="18"/>
        </w:rPr>
        <w:t> </w:t>
      </w:r>
      <w:r w:rsidRPr="00731642">
        <w:rPr>
          <w:rFonts w:ascii="Source Sans 3" w:hAnsi="Source Sans 3" w:cs="Arial"/>
          <w:sz w:val="18"/>
          <w:szCs w:val="18"/>
        </w:rPr>
        <w:t xml:space="preserve">1958. </w:t>
      </w:r>
    </w:p>
  </w:footnote>
  <w:footnote w:id="36">
    <w:p w14:paraId="430D67ED" w14:textId="77D3DC8F"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Comité de Derechos Económicos, Sociales y Culturales, </w:t>
      </w:r>
      <w:r w:rsidRPr="00731642">
        <w:rPr>
          <w:rFonts w:ascii="Source Sans 3" w:hAnsi="Source Sans 3" w:cs="Arial"/>
          <w:i/>
          <w:sz w:val="18"/>
          <w:szCs w:val="18"/>
        </w:rPr>
        <w:t xml:space="preserve">observación general número 18: el derecho al trabajo </w:t>
      </w:r>
      <w:r w:rsidRPr="00731642">
        <w:rPr>
          <w:rFonts w:ascii="Source Sans 3" w:hAnsi="Source Sans 3" w:cs="Arial"/>
          <w:sz w:val="18"/>
          <w:szCs w:val="18"/>
        </w:rPr>
        <w:t>(artículo 6 del Pacto Internacional de Derechos Económicos, Sociales y Culturales), 24 de noviembre de 2005.</w:t>
      </w:r>
    </w:p>
  </w:footnote>
  <w:footnote w:id="37">
    <w:p w14:paraId="0DA21647" w14:textId="25AABBD1"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Comité de Derechos Económicos, Sociales y Culturales, </w:t>
      </w:r>
      <w:r w:rsidRPr="00731642">
        <w:rPr>
          <w:rFonts w:ascii="Source Sans 3" w:hAnsi="Source Sans 3" w:cs="Arial"/>
          <w:i/>
          <w:sz w:val="18"/>
          <w:szCs w:val="18"/>
        </w:rPr>
        <w:t>observación general número 5</w:t>
      </w:r>
      <w:r w:rsidR="00AB08A4" w:rsidRPr="00731642">
        <w:rPr>
          <w:rFonts w:ascii="Source Sans 3" w:hAnsi="Source Sans 3" w:cs="Arial"/>
          <w:sz w:val="18"/>
          <w:szCs w:val="18"/>
        </w:rPr>
        <w:t>…</w:t>
      </w:r>
    </w:p>
  </w:footnote>
  <w:footnote w:id="38">
    <w:p w14:paraId="3A5D9913" w14:textId="21F406B0"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Antonio Cidoncha Martín, “Garantía institucional, dimensión institucional y derecho fundamental”, </w:t>
      </w:r>
      <w:r w:rsidRPr="00731642">
        <w:rPr>
          <w:rFonts w:ascii="Source Sans 3" w:hAnsi="Source Sans 3" w:cs="Arial"/>
          <w:i/>
          <w:sz w:val="18"/>
          <w:szCs w:val="18"/>
        </w:rPr>
        <w:t>Revista Teoría y Realidad Constitucional</w:t>
      </w:r>
      <w:r w:rsidRPr="00731642">
        <w:rPr>
          <w:rFonts w:ascii="Source Sans 3" w:hAnsi="Source Sans 3" w:cs="Arial"/>
          <w:sz w:val="18"/>
          <w:szCs w:val="18"/>
        </w:rPr>
        <w:t xml:space="preserve">, </w:t>
      </w:r>
      <w:proofErr w:type="spellStart"/>
      <w:r w:rsidRPr="00731642">
        <w:rPr>
          <w:rFonts w:ascii="Source Sans 3" w:hAnsi="Source Sans 3" w:cs="Arial"/>
          <w:sz w:val="18"/>
          <w:szCs w:val="18"/>
        </w:rPr>
        <w:t>n.</w:t>
      </w:r>
      <w:r w:rsidRPr="00731642">
        <w:rPr>
          <w:rFonts w:ascii="Source Sans 3" w:hAnsi="Source Sans 3" w:cs="Arial"/>
          <w:sz w:val="18"/>
          <w:szCs w:val="18"/>
          <w:vertAlign w:val="superscript"/>
        </w:rPr>
        <w:t>o</w:t>
      </w:r>
      <w:proofErr w:type="spellEnd"/>
      <w:r w:rsidRPr="00731642">
        <w:rPr>
          <w:rFonts w:ascii="Source Sans 3" w:hAnsi="Source Sans 3" w:cs="Arial"/>
          <w:sz w:val="18"/>
          <w:szCs w:val="18"/>
        </w:rPr>
        <w:t xml:space="preserve"> 23 (2009): 169.</w:t>
      </w:r>
    </w:p>
  </w:footnote>
  <w:footnote w:id="39">
    <w:p w14:paraId="33C62E7E" w14:textId="3DFE6496"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Ratificado por México el 5 de abril de 2001. Estado: en vigor.</w:t>
      </w:r>
    </w:p>
  </w:footnote>
  <w:footnote w:id="40">
    <w:p w14:paraId="54F26147" w14:textId="29B14589" w:rsidR="00643728" w:rsidRPr="00731642" w:rsidRDefault="00643728" w:rsidP="001576FD">
      <w:pPr>
        <w:widowControl w:val="0"/>
        <w:autoSpaceDE w:val="0"/>
        <w:autoSpaceDN w:val="0"/>
        <w:adjustRightInd w:val="0"/>
        <w:jc w:val="both"/>
        <w:rPr>
          <w:rFonts w:ascii="Source Sans 3" w:eastAsiaTheme="minorEastAsia" w:hAnsi="Source Sans 3" w:cs="Arial"/>
          <w:i/>
          <w:sz w:val="18"/>
          <w:szCs w:val="18"/>
          <w:lang w:eastAsia="es-ES"/>
        </w:rPr>
      </w:pPr>
      <w:r w:rsidRPr="00731642">
        <w:rPr>
          <w:rStyle w:val="Refdenotaalpie"/>
          <w:rFonts w:ascii="Source Sans 3" w:hAnsi="Source Sans 3" w:cs="Arial"/>
          <w:sz w:val="18"/>
          <w:szCs w:val="18"/>
        </w:rPr>
        <w:footnoteRef/>
      </w:r>
      <w:r w:rsidRPr="00731642">
        <w:rPr>
          <w:rFonts w:ascii="Source Sans 3" w:eastAsiaTheme="minorEastAsia" w:hAnsi="Source Sans 3" w:cs="Arial"/>
          <w:sz w:val="18"/>
          <w:szCs w:val="18"/>
          <w:lang w:eastAsia="es-ES"/>
        </w:rPr>
        <w:t xml:space="preserve">Tomás Quadra-Salcedo, </w:t>
      </w:r>
      <w:r w:rsidRPr="00731642">
        <w:rPr>
          <w:rFonts w:ascii="Source Sans 3" w:eastAsiaTheme="minorEastAsia" w:hAnsi="Source Sans 3" w:cs="Arial"/>
          <w:i/>
          <w:sz w:val="18"/>
          <w:szCs w:val="18"/>
          <w:lang w:eastAsia="es-ES"/>
        </w:rPr>
        <w:t>El recurso de amparo y los derechos fundamentales de las personas en las relaciones entre particulares</w:t>
      </w:r>
      <w:r w:rsidRPr="00731642">
        <w:rPr>
          <w:rFonts w:ascii="Source Sans 3" w:eastAsiaTheme="minorEastAsia" w:hAnsi="Source Sans 3" w:cs="Arial"/>
          <w:sz w:val="18"/>
          <w:szCs w:val="18"/>
          <w:lang w:eastAsia="es-ES"/>
        </w:rPr>
        <w:t xml:space="preserve"> (Madrid: </w:t>
      </w:r>
      <w:proofErr w:type="spellStart"/>
      <w:r w:rsidRPr="00731642">
        <w:rPr>
          <w:rFonts w:ascii="Source Sans 3" w:eastAsiaTheme="minorEastAsia" w:hAnsi="Source Sans 3" w:cs="Arial"/>
          <w:sz w:val="18"/>
          <w:szCs w:val="18"/>
          <w:lang w:eastAsia="es-ES"/>
        </w:rPr>
        <w:t>Civitas</w:t>
      </w:r>
      <w:proofErr w:type="spellEnd"/>
      <w:r w:rsidRPr="00731642">
        <w:rPr>
          <w:rFonts w:ascii="Source Sans 3" w:eastAsiaTheme="minorEastAsia" w:hAnsi="Source Sans 3" w:cs="Arial"/>
          <w:sz w:val="18"/>
          <w:szCs w:val="18"/>
          <w:lang w:eastAsia="es-ES"/>
        </w:rPr>
        <w:t>, 1981), 51.</w:t>
      </w:r>
    </w:p>
  </w:footnote>
  <w:footnote w:id="41">
    <w:p w14:paraId="718AC1E6" w14:textId="603289AB"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José Juan Anzures Gurría, “La eficacia horizontal de los derechos fundamentales”, </w:t>
      </w:r>
      <w:r w:rsidRPr="00731642">
        <w:rPr>
          <w:rFonts w:ascii="Source Sans 3" w:hAnsi="Source Sans 3" w:cs="Arial"/>
          <w:i/>
          <w:sz w:val="18"/>
          <w:szCs w:val="18"/>
        </w:rPr>
        <w:t>Cuestiones Constitucionales</w:t>
      </w:r>
      <w:r w:rsidRPr="00731642">
        <w:rPr>
          <w:rFonts w:ascii="Source Sans 3" w:hAnsi="Source Sans 3" w:cs="Arial"/>
          <w:sz w:val="18"/>
          <w:szCs w:val="18"/>
        </w:rPr>
        <w:t xml:space="preserve">, </w:t>
      </w:r>
      <w:proofErr w:type="spellStart"/>
      <w:r w:rsidRPr="00731642">
        <w:rPr>
          <w:rFonts w:ascii="Source Sans 3" w:hAnsi="Source Sans 3" w:cs="Arial"/>
          <w:sz w:val="18"/>
          <w:szCs w:val="18"/>
        </w:rPr>
        <w:t>n.</w:t>
      </w:r>
      <w:r w:rsidRPr="00731642">
        <w:rPr>
          <w:rFonts w:ascii="Source Sans 3" w:hAnsi="Source Sans 3" w:cs="Arial"/>
          <w:sz w:val="18"/>
          <w:szCs w:val="18"/>
          <w:vertAlign w:val="superscript"/>
        </w:rPr>
        <w:t>o</w:t>
      </w:r>
      <w:proofErr w:type="spellEnd"/>
      <w:r w:rsidRPr="00731642">
        <w:rPr>
          <w:rFonts w:ascii="Source Sans 3" w:hAnsi="Source Sans 3" w:cs="Arial"/>
          <w:sz w:val="18"/>
          <w:szCs w:val="18"/>
        </w:rPr>
        <w:t xml:space="preserve"> 22 (2010): 23.</w:t>
      </w:r>
    </w:p>
  </w:footnote>
  <w:footnote w:id="42">
    <w:p w14:paraId="6337F71D" w14:textId="10C56A12"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Oficina Internacional del Trabajo, </w:t>
      </w:r>
      <w:r w:rsidRPr="00731642">
        <w:rPr>
          <w:rFonts w:ascii="Source Sans 3" w:hAnsi="Source Sans 3" w:cs="Arial"/>
          <w:i/>
          <w:sz w:val="18"/>
          <w:szCs w:val="18"/>
        </w:rPr>
        <w:t>Estudio: factores para la inclusión laboral de las personas con discapacidad</w:t>
      </w:r>
      <w:r w:rsidRPr="00731642">
        <w:rPr>
          <w:rFonts w:ascii="Source Sans 3" w:hAnsi="Source Sans 3" w:cs="Arial"/>
          <w:sz w:val="18"/>
          <w:szCs w:val="18"/>
        </w:rPr>
        <w:t xml:space="preserve"> (Santiago: OIT, 2013), 17. </w:t>
      </w:r>
    </w:p>
  </w:footnote>
  <w:footnote w:id="43">
    <w:p w14:paraId="2FE9CDF4" w14:textId="09B910EE" w:rsidR="00643728" w:rsidRPr="00731642" w:rsidRDefault="00643728" w:rsidP="001576FD">
      <w:pPr>
        <w:pStyle w:val="Textonotapie"/>
        <w:jc w:val="both"/>
        <w:rPr>
          <w:rFonts w:ascii="Source Sans 3" w:hAnsi="Source Sans 3" w:cs="Arial"/>
          <w:color w:val="0D0D0D" w:themeColor="text1" w:themeTint="F2"/>
          <w:sz w:val="18"/>
          <w:szCs w:val="18"/>
        </w:rPr>
      </w:pPr>
      <w:r w:rsidRPr="005C140A">
        <w:rPr>
          <w:rStyle w:val="Refdenotaalpie"/>
          <w:rFonts w:ascii="Source Sans 3" w:hAnsi="Source Sans 3" w:cs="Arial"/>
          <w:sz w:val="18"/>
          <w:szCs w:val="18"/>
        </w:rPr>
        <w:footnoteRef/>
      </w:r>
      <w:r w:rsidRPr="005C140A">
        <w:rPr>
          <w:rFonts w:ascii="Source Sans 3" w:hAnsi="Source Sans 3" w:cs="Arial"/>
          <w:color w:val="0D0D0D" w:themeColor="text1" w:themeTint="F2"/>
          <w:sz w:val="18"/>
          <w:szCs w:val="18"/>
        </w:rPr>
        <w:t>Instituto Nacional de Estadística y Geografía, estadísticas a propósito del día internacional de las personas con discapacidad,</w:t>
      </w:r>
      <w:r w:rsidR="005C140A">
        <w:rPr>
          <w:rFonts w:ascii="Source Sans 3" w:hAnsi="Source Sans 3" w:cs="Arial"/>
          <w:color w:val="0D0D0D" w:themeColor="text1" w:themeTint="F2"/>
          <w:sz w:val="18"/>
          <w:szCs w:val="18"/>
        </w:rPr>
        <w:t> </w:t>
      </w:r>
      <w:r w:rsidR="0064576A" w:rsidRPr="005C140A">
        <w:rPr>
          <w:rFonts w:ascii="Source Sans 3" w:hAnsi="Source Sans 3" w:cs="Arial"/>
          <w:color w:val="0D0D0D" w:themeColor="text1" w:themeTint="F2"/>
          <w:sz w:val="18"/>
          <w:szCs w:val="18"/>
        </w:rPr>
        <w:t>a</w:t>
      </w:r>
      <w:r w:rsidR="00FB06FA" w:rsidRPr="005C140A">
        <w:rPr>
          <w:rFonts w:ascii="Source Sans 3" w:hAnsi="Source Sans 3" w:cs="Arial"/>
          <w:color w:val="0D0D0D" w:themeColor="text1" w:themeTint="F2"/>
          <w:sz w:val="18"/>
          <w:szCs w:val="18"/>
        </w:rPr>
        <w:t>cces</w:t>
      </w:r>
      <w:r w:rsidR="00FB06FA" w:rsidRPr="00731642">
        <w:rPr>
          <w:rFonts w:ascii="Source Sans 3" w:hAnsi="Source Sans 3" w:cs="Arial"/>
          <w:color w:val="0D0D0D" w:themeColor="text1" w:themeTint="F2"/>
          <w:sz w:val="18"/>
          <w:szCs w:val="18"/>
        </w:rPr>
        <w:t>o</w:t>
      </w:r>
      <w:r w:rsidR="005C140A">
        <w:rPr>
          <w:rFonts w:ascii="Source Sans 3" w:hAnsi="Source Sans 3" w:cs="Arial"/>
          <w:color w:val="0D0D0D" w:themeColor="text1" w:themeTint="F2"/>
          <w:sz w:val="18"/>
          <w:szCs w:val="18"/>
        </w:rPr>
        <w:t> </w:t>
      </w:r>
      <w:r w:rsidR="003E2423" w:rsidRPr="00731642">
        <w:rPr>
          <w:rFonts w:ascii="Source Sans 3" w:hAnsi="Source Sans 3" w:cs="Arial"/>
          <w:color w:val="0D0D0D" w:themeColor="text1" w:themeTint="F2"/>
          <w:sz w:val="18"/>
          <w:szCs w:val="18"/>
        </w:rPr>
        <w:t>el</w:t>
      </w:r>
      <w:r w:rsidR="005C140A">
        <w:rPr>
          <w:rFonts w:ascii="Source Sans 3" w:hAnsi="Source Sans 3" w:cs="Arial"/>
          <w:color w:val="0D0D0D" w:themeColor="text1" w:themeTint="F2"/>
          <w:sz w:val="18"/>
          <w:szCs w:val="18"/>
        </w:rPr>
        <w:t> </w:t>
      </w:r>
      <w:r w:rsidR="00FB06FA" w:rsidRPr="00731642">
        <w:rPr>
          <w:rFonts w:ascii="Source Sans 3" w:hAnsi="Source Sans 3" w:cs="Arial"/>
          <w:color w:val="0D0D0D" w:themeColor="text1" w:themeTint="F2"/>
          <w:sz w:val="18"/>
          <w:szCs w:val="18"/>
        </w:rPr>
        <w:t>7</w:t>
      </w:r>
      <w:r w:rsidR="005C140A">
        <w:rPr>
          <w:rFonts w:ascii="Source Sans 3" w:hAnsi="Source Sans 3" w:cs="Arial"/>
          <w:color w:val="0D0D0D" w:themeColor="text1" w:themeTint="F2"/>
          <w:sz w:val="18"/>
          <w:szCs w:val="18"/>
        </w:rPr>
        <w:t> </w:t>
      </w:r>
      <w:r w:rsidR="00FB06FA" w:rsidRPr="00731642">
        <w:rPr>
          <w:rFonts w:ascii="Source Sans 3" w:hAnsi="Source Sans 3" w:cs="Arial"/>
          <w:color w:val="0D0D0D" w:themeColor="text1" w:themeTint="F2"/>
          <w:sz w:val="18"/>
          <w:szCs w:val="18"/>
        </w:rPr>
        <w:t>de</w:t>
      </w:r>
      <w:r w:rsidR="005C140A">
        <w:rPr>
          <w:rFonts w:ascii="Source Sans 3" w:hAnsi="Source Sans 3" w:cs="Arial"/>
          <w:color w:val="0D0D0D" w:themeColor="text1" w:themeTint="F2"/>
          <w:sz w:val="18"/>
          <w:szCs w:val="18"/>
        </w:rPr>
        <w:t> </w:t>
      </w:r>
      <w:r w:rsidR="00FB06FA" w:rsidRPr="00731642">
        <w:rPr>
          <w:rFonts w:ascii="Source Sans 3" w:hAnsi="Source Sans 3" w:cs="Arial"/>
          <w:color w:val="0D0D0D" w:themeColor="text1" w:themeTint="F2"/>
          <w:sz w:val="18"/>
          <w:szCs w:val="18"/>
        </w:rPr>
        <w:t>noviembre</w:t>
      </w:r>
      <w:r w:rsidR="005C140A">
        <w:rPr>
          <w:rFonts w:ascii="Source Sans 3" w:hAnsi="Source Sans 3" w:cs="Arial"/>
          <w:color w:val="0D0D0D" w:themeColor="text1" w:themeTint="F2"/>
          <w:sz w:val="18"/>
          <w:szCs w:val="18"/>
        </w:rPr>
        <w:t> </w:t>
      </w:r>
      <w:r w:rsidR="00FB06FA" w:rsidRPr="00731642">
        <w:rPr>
          <w:rFonts w:ascii="Source Sans 3" w:hAnsi="Source Sans 3" w:cs="Arial"/>
          <w:color w:val="0D0D0D" w:themeColor="text1" w:themeTint="F2"/>
          <w:sz w:val="18"/>
          <w:szCs w:val="18"/>
        </w:rPr>
        <w:t>de</w:t>
      </w:r>
      <w:r w:rsidR="005C140A">
        <w:rPr>
          <w:rFonts w:ascii="Source Sans 3" w:hAnsi="Source Sans 3" w:cs="Arial"/>
          <w:color w:val="0D0D0D" w:themeColor="text1" w:themeTint="F2"/>
          <w:sz w:val="18"/>
          <w:szCs w:val="18"/>
        </w:rPr>
        <w:t> </w:t>
      </w:r>
      <w:r w:rsidR="00FB06FA" w:rsidRPr="00731642">
        <w:rPr>
          <w:rFonts w:ascii="Source Sans 3" w:hAnsi="Source Sans 3" w:cs="Arial"/>
          <w:color w:val="0D0D0D" w:themeColor="text1" w:themeTint="F2"/>
          <w:sz w:val="18"/>
          <w:szCs w:val="18"/>
        </w:rPr>
        <w:t xml:space="preserve">2025, </w:t>
      </w:r>
      <w:hyperlink r:id="rId13" w:history="1">
        <w:r w:rsidR="00FB06FA" w:rsidRPr="005C140A">
          <w:rPr>
            <w:rStyle w:val="Hipervnculo"/>
            <w:rFonts w:ascii="Source Sans 3" w:hAnsi="Source Sans 3" w:cs="Arial"/>
            <w:sz w:val="18"/>
            <w:szCs w:val="18"/>
          </w:rPr>
          <w:t>https://www.inegi.org.mx/contenidos/saladeprensa/aproposito/2024/EAP_PCD24.pdf</w:t>
        </w:r>
      </w:hyperlink>
    </w:p>
  </w:footnote>
  <w:footnote w:id="44">
    <w:p w14:paraId="0F9C1BF9" w14:textId="34E73F1F" w:rsidR="00643728" w:rsidRPr="00731642" w:rsidRDefault="00643728" w:rsidP="001576FD">
      <w:pPr>
        <w:pStyle w:val="Textonotapie"/>
        <w:jc w:val="both"/>
        <w:rPr>
          <w:rFonts w:ascii="Source Sans 3" w:hAnsi="Source Sans 3" w:cs="Arial"/>
          <w:color w:val="0D0D0D" w:themeColor="text1" w:themeTint="F2"/>
          <w:sz w:val="18"/>
          <w:szCs w:val="18"/>
        </w:rPr>
      </w:pPr>
      <w:r w:rsidRPr="00731642">
        <w:rPr>
          <w:rStyle w:val="Refdenotaalpie"/>
          <w:rFonts w:ascii="Source Sans 3" w:hAnsi="Source Sans 3" w:cs="Arial"/>
          <w:color w:val="0D0D0D" w:themeColor="text1" w:themeTint="F2"/>
          <w:sz w:val="18"/>
          <w:szCs w:val="18"/>
        </w:rPr>
        <w:footnoteRef/>
      </w:r>
      <w:r w:rsidRPr="00731642">
        <w:rPr>
          <w:rFonts w:ascii="Source Sans 3" w:hAnsi="Source Sans 3" w:cs="Arial"/>
          <w:color w:val="0D0D0D" w:themeColor="text1" w:themeTint="F2"/>
          <w:sz w:val="18"/>
          <w:szCs w:val="18"/>
        </w:rPr>
        <w:t xml:space="preserve"> </w:t>
      </w:r>
      <w:proofErr w:type="spellStart"/>
      <w:r w:rsidRPr="00731642">
        <w:rPr>
          <w:rFonts w:ascii="Source Sans 3" w:hAnsi="Source Sans 3" w:cs="Arial"/>
          <w:i/>
          <w:color w:val="0D0D0D" w:themeColor="text1" w:themeTint="F2"/>
          <w:sz w:val="18"/>
          <w:szCs w:val="18"/>
        </w:rPr>
        <w:t>Idem</w:t>
      </w:r>
      <w:proofErr w:type="spellEnd"/>
      <w:r w:rsidRPr="00731642">
        <w:rPr>
          <w:rFonts w:ascii="Source Sans 3" w:hAnsi="Source Sans 3" w:cs="Arial"/>
          <w:color w:val="0D0D0D" w:themeColor="text1" w:themeTint="F2"/>
          <w:sz w:val="18"/>
          <w:szCs w:val="18"/>
        </w:rPr>
        <w:t xml:space="preserve">. </w:t>
      </w:r>
    </w:p>
  </w:footnote>
  <w:footnote w:id="45">
    <w:p w14:paraId="7BFB5513" w14:textId="74111F38"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w:t>
      </w:r>
      <w:r w:rsidRPr="00731642">
        <w:rPr>
          <w:rFonts w:ascii="Source Sans 3" w:hAnsi="Source Sans 3" w:cs="Arial"/>
          <w:color w:val="000000"/>
          <w:sz w:val="18"/>
          <w:szCs w:val="18"/>
        </w:rPr>
        <w:t>Estadísticas a propósito del día de las micro, pequeñas y medianas empresas de 2025”, Instituto Nacional de Estadística y</w:t>
      </w:r>
      <w:r w:rsidR="005C140A">
        <w:rPr>
          <w:rFonts w:ascii="Source Sans 3" w:hAnsi="Source Sans 3" w:cs="Arial"/>
          <w:color w:val="000000"/>
          <w:sz w:val="18"/>
          <w:szCs w:val="18"/>
        </w:rPr>
        <w:t> </w:t>
      </w:r>
      <w:r w:rsidRPr="00731642">
        <w:rPr>
          <w:rFonts w:ascii="Source Sans 3" w:hAnsi="Source Sans 3" w:cs="Arial"/>
          <w:color w:val="000000"/>
          <w:sz w:val="18"/>
          <w:szCs w:val="18"/>
        </w:rPr>
        <w:t>Geografía,</w:t>
      </w:r>
      <w:r w:rsidR="005C140A">
        <w:rPr>
          <w:rFonts w:ascii="Source Sans 3" w:hAnsi="Source Sans 3" w:cs="Arial"/>
          <w:color w:val="000000"/>
          <w:sz w:val="18"/>
          <w:szCs w:val="18"/>
        </w:rPr>
        <w:t> </w:t>
      </w:r>
      <w:r w:rsidRPr="00731642">
        <w:rPr>
          <w:rFonts w:ascii="Source Sans 3" w:hAnsi="Source Sans 3" w:cs="Arial"/>
          <w:sz w:val="18"/>
          <w:szCs w:val="18"/>
        </w:rPr>
        <w:t>acceso</w:t>
      </w:r>
      <w:r w:rsidR="005C140A">
        <w:rPr>
          <w:rFonts w:ascii="Source Sans 3" w:hAnsi="Source Sans 3" w:cs="Arial"/>
          <w:sz w:val="18"/>
          <w:szCs w:val="18"/>
        </w:rPr>
        <w:t> </w:t>
      </w:r>
      <w:r w:rsidRPr="00731642">
        <w:rPr>
          <w:rFonts w:ascii="Source Sans 3" w:hAnsi="Source Sans 3" w:cs="Arial"/>
          <w:sz w:val="18"/>
          <w:szCs w:val="18"/>
        </w:rPr>
        <w:t>el</w:t>
      </w:r>
      <w:r w:rsidR="005C140A">
        <w:rPr>
          <w:rFonts w:ascii="Source Sans 3" w:hAnsi="Source Sans 3" w:cs="Arial"/>
          <w:sz w:val="18"/>
          <w:szCs w:val="18"/>
        </w:rPr>
        <w:t> </w:t>
      </w:r>
      <w:r w:rsidRPr="00731642">
        <w:rPr>
          <w:rFonts w:ascii="Source Sans 3" w:hAnsi="Source Sans 3" w:cs="Arial"/>
          <w:sz w:val="18"/>
          <w:szCs w:val="18"/>
        </w:rPr>
        <w:t>3</w:t>
      </w:r>
      <w:r w:rsidR="005C140A">
        <w:rPr>
          <w:rFonts w:ascii="Source Sans 3" w:hAnsi="Source Sans 3" w:cs="Arial"/>
          <w:sz w:val="18"/>
          <w:szCs w:val="18"/>
        </w:rPr>
        <w:t> </w:t>
      </w:r>
      <w:r w:rsidRPr="00731642">
        <w:rPr>
          <w:rFonts w:ascii="Source Sans 3" w:hAnsi="Source Sans 3" w:cs="Arial"/>
          <w:sz w:val="18"/>
          <w:szCs w:val="18"/>
        </w:rPr>
        <w:t>de</w:t>
      </w:r>
      <w:r w:rsidR="005C140A">
        <w:rPr>
          <w:rFonts w:ascii="Source Sans 3" w:hAnsi="Source Sans 3" w:cs="Arial"/>
          <w:sz w:val="18"/>
          <w:szCs w:val="18"/>
        </w:rPr>
        <w:t> </w:t>
      </w:r>
      <w:r w:rsidRPr="00731642">
        <w:rPr>
          <w:rFonts w:ascii="Source Sans 3" w:hAnsi="Source Sans 3" w:cs="Arial"/>
          <w:sz w:val="18"/>
          <w:szCs w:val="18"/>
        </w:rPr>
        <w:t>octubre</w:t>
      </w:r>
      <w:r w:rsidR="005C140A">
        <w:rPr>
          <w:rFonts w:ascii="Source Sans 3" w:hAnsi="Source Sans 3" w:cs="Arial"/>
          <w:sz w:val="18"/>
          <w:szCs w:val="18"/>
        </w:rPr>
        <w:t> </w:t>
      </w:r>
      <w:r w:rsidRPr="00731642">
        <w:rPr>
          <w:rFonts w:ascii="Source Sans 3" w:hAnsi="Source Sans 3" w:cs="Arial"/>
          <w:sz w:val="18"/>
          <w:szCs w:val="18"/>
        </w:rPr>
        <w:t>de</w:t>
      </w:r>
      <w:r w:rsidR="005C140A">
        <w:rPr>
          <w:rFonts w:ascii="Source Sans 3" w:hAnsi="Source Sans 3" w:cs="Arial"/>
          <w:sz w:val="18"/>
          <w:szCs w:val="18"/>
        </w:rPr>
        <w:t> </w:t>
      </w:r>
      <w:r w:rsidRPr="00731642">
        <w:rPr>
          <w:rFonts w:ascii="Source Sans 3" w:hAnsi="Source Sans 3" w:cs="Arial"/>
          <w:sz w:val="18"/>
          <w:szCs w:val="18"/>
        </w:rPr>
        <w:t xml:space="preserve">2025, </w:t>
      </w:r>
      <w:hyperlink r:id="rId14" w:history="1">
        <w:r w:rsidRPr="00E25A67">
          <w:rPr>
            <w:rStyle w:val="Hipervnculo"/>
            <w:rFonts w:ascii="Source Sans 3" w:hAnsi="Source Sans 3" w:cs="Arial"/>
            <w:sz w:val="18"/>
            <w:szCs w:val="18"/>
          </w:rPr>
          <w:t>https://www.inegi.org.mx/contenidos/saladeprensa/aproposito/2025/EAP_MIPYMES_25.pdf</w:t>
        </w:r>
      </w:hyperlink>
    </w:p>
  </w:footnote>
  <w:footnote w:id="46">
    <w:p w14:paraId="7A6DDF0C" w14:textId="6BE9DB09" w:rsidR="00643728" w:rsidRPr="00731642" w:rsidRDefault="00643728" w:rsidP="001576FD">
      <w:pPr>
        <w:pStyle w:val="Textonotapie"/>
        <w:jc w:val="both"/>
        <w:rPr>
          <w:rFonts w:ascii="Source Sans 3" w:hAnsi="Source Sans 3" w:cs="Arial"/>
          <w:color w:val="000000"/>
          <w:sz w:val="18"/>
          <w:szCs w:val="18"/>
        </w:rPr>
      </w:pPr>
      <w:r w:rsidRPr="00731642">
        <w:rPr>
          <w:rStyle w:val="Refdenotaalpie"/>
          <w:rFonts w:ascii="Source Sans 3" w:hAnsi="Source Sans 3" w:cs="Arial"/>
          <w:sz w:val="18"/>
          <w:szCs w:val="18"/>
        </w:rPr>
        <w:footnoteRef/>
      </w:r>
      <w:r w:rsidRPr="00731642">
        <w:rPr>
          <w:rFonts w:ascii="Source Sans 3" w:hAnsi="Source Sans 3" w:cs="Arial"/>
          <w:color w:val="000000"/>
          <w:sz w:val="18"/>
          <w:szCs w:val="18"/>
        </w:rPr>
        <w:t>“Censos económicos (CE) 2024”, Instituto Nacional de Estadística y Geografía, acceso el 3 de octubre de 2025,</w:t>
      </w:r>
      <w:r w:rsidRPr="00731642">
        <w:rPr>
          <w:rFonts w:ascii="Source Sans 3" w:hAnsi="Source Sans 3" w:cs="Arial"/>
          <w:sz w:val="18"/>
          <w:szCs w:val="18"/>
        </w:rPr>
        <w:t xml:space="preserve"> </w:t>
      </w:r>
      <w:hyperlink r:id="rId15" w:anchor="tabulados" w:history="1">
        <w:r w:rsidRPr="00731642">
          <w:rPr>
            <w:rStyle w:val="Hipervnculo"/>
            <w:rFonts w:ascii="Source Sans 3" w:hAnsi="Source Sans 3" w:cs="Arial"/>
            <w:sz w:val="18"/>
            <w:szCs w:val="18"/>
          </w:rPr>
          <w:t>https://www.inegi.org.mx/programas/ce/2024/#tabulados</w:t>
        </w:r>
      </w:hyperlink>
    </w:p>
  </w:footnote>
  <w:footnote w:id="47">
    <w:p w14:paraId="4EA17D81" w14:textId="4E4D02F4" w:rsidR="00643728" w:rsidRPr="00731642" w:rsidRDefault="00643728" w:rsidP="001576FD">
      <w:pPr>
        <w:pStyle w:val="Textonotapie"/>
        <w:jc w:val="both"/>
        <w:rPr>
          <w:rFonts w:ascii="Source Sans 3" w:hAnsi="Source Sans 3" w:cs="Arial"/>
          <w:color w:val="000000"/>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 </w:t>
      </w:r>
      <w:proofErr w:type="spellStart"/>
      <w:r w:rsidRPr="00731642">
        <w:rPr>
          <w:rFonts w:ascii="Source Sans 3" w:hAnsi="Source Sans 3" w:cs="Arial"/>
          <w:i/>
          <w:sz w:val="18"/>
          <w:szCs w:val="18"/>
        </w:rPr>
        <w:t>Idem</w:t>
      </w:r>
      <w:proofErr w:type="spellEnd"/>
      <w:r w:rsidRPr="00731642">
        <w:rPr>
          <w:rFonts w:ascii="Source Sans 3" w:hAnsi="Source Sans 3" w:cs="Arial"/>
          <w:sz w:val="18"/>
          <w:szCs w:val="18"/>
        </w:rPr>
        <w:t>.</w:t>
      </w:r>
    </w:p>
  </w:footnote>
  <w:footnote w:id="48">
    <w:p w14:paraId="1A9EEC9F" w14:textId="6D6638C3"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w:t>
      </w:r>
      <w:r w:rsidRPr="00731642">
        <w:rPr>
          <w:rFonts w:ascii="Source Sans 3" w:hAnsi="Source Sans 3" w:cs="Arial"/>
          <w:color w:val="000000"/>
          <w:sz w:val="18"/>
          <w:szCs w:val="18"/>
        </w:rPr>
        <w:t>Estadísticas a propósito del día de las micro, pequeñas y medianas empresas</w:t>
      </w:r>
      <w:r w:rsidR="000F30ED" w:rsidRPr="00731642">
        <w:rPr>
          <w:rFonts w:ascii="Source Sans 3" w:hAnsi="Source Sans 3" w:cs="Arial"/>
          <w:color w:val="000000"/>
          <w:sz w:val="18"/>
          <w:szCs w:val="18"/>
        </w:rPr>
        <w:t xml:space="preserve"> de 2025</w:t>
      </w:r>
      <w:r w:rsidRPr="00731642">
        <w:rPr>
          <w:rFonts w:ascii="Source Sans 3" w:hAnsi="Source Sans 3" w:cs="Arial"/>
          <w:color w:val="000000"/>
          <w:sz w:val="18"/>
          <w:szCs w:val="18"/>
        </w:rPr>
        <w:t>”</w:t>
      </w:r>
      <w:r w:rsidR="00AD47D5" w:rsidRPr="00731642">
        <w:rPr>
          <w:rFonts w:ascii="Source Sans 3" w:hAnsi="Source Sans 3" w:cs="Arial"/>
          <w:color w:val="000000"/>
          <w:sz w:val="18"/>
          <w:szCs w:val="18"/>
        </w:rPr>
        <w:t xml:space="preserve">, </w:t>
      </w:r>
      <w:r w:rsidR="005B5599" w:rsidRPr="00731642">
        <w:rPr>
          <w:rFonts w:ascii="Source Sans 3" w:hAnsi="Source Sans 3" w:cs="Arial"/>
          <w:sz w:val="18"/>
          <w:szCs w:val="18"/>
        </w:rPr>
        <w:t xml:space="preserve">acceso el 3 de octubre de 2025, </w:t>
      </w:r>
      <w:hyperlink r:id="rId16" w:history="1">
        <w:r w:rsidR="005B5599" w:rsidRPr="00E25A67">
          <w:rPr>
            <w:rStyle w:val="Hipervnculo"/>
            <w:rFonts w:ascii="Source Sans 3" w:hAnsi="Source Sans 3" w:cs="Arial"/>
            <w:sz w:val="18"/>
            <w:szCs w:val="18"/>
          </w:rPr>
          <w:t>https://www.inegi.org.mx/contenidos/saladeprensa/aproposito/2025/EAP_MIPYMES_25.pdf</w:t>
        </w:r>
      </w:hyperlink>
    </w:p>
  </w:footnote>
  <w:footnote w:id="49">
    <w:p w14:paraId="5F627B89" w14:textId="5C843712" w:rsidR="00643728" w:rsidRPr="00731642" w:rsidRDefault="00643728" w:rsidP="003B6677">
      <w:pPr>
        <w:pStyle w:val="Textonotapie"/>
        <w:jc w:val="both"/>
        <w:rPr>
          <w:rFonts w:ascii="Source Sans 3" w:hAnsi="Source Sans 3" w:cs="Arial"/>
          <w:color w:val="000000"/>
          <w:sz w:val="18"/>
          <w:szCs w:val="18"/>
        </w:rPr>
      </w:pPr>
      <w:r w:rsidRPr="00731642">
        <w:rPr>
          <w:rStyle w:val="Refdenotaalpie"/>
          <w:rFonts w:ascii="Source Sans 3" w:hAnsi="Source Sans 3" w:cs="Arial"/>
          <w:sz w:val="18"/>
          <w:szCs w:val="18"/>
        </w:rPr>
        <w:footnoteRef/>
      </w:r>
      <w:r w:rsidRPr="00731642">
        <w:rPr>
          <w:rFonts w:ascii="Source Sans 3" w:hAnsi="Source Sans 3" w:cs="Arial"/>
          <w:color w:val="000000"/>
          <w:sz w:val="18"/>
          <w:szCs w:val="18"/>
        </w:rPr>
        <w:t>“Censos</w:t>
      </w:r>
      <w:r w:rsidR="005C140A">
        <w:rPr>
          <w:rFonts w:ascii="Source Sans 3" w:hAnsi="Source Sans 3" w:cs="Arial"/>
          <w:color w:val="000000"/>
          <w:sz w:val="18"/>
          <w:szCs w:val="18"/>
        </w:rPr>
        <w:t> </w:t>
      </w:r>
      <w:r w:rsidRPr="00731642">
        <w:rPr>
          <w:rFonts w:ascii="Source Sans 3" w:hAnsi="Source Sans 3" w:cs="Arial"/>
          <w:color w:val="000000"/>
          <w:sz w:val="18"/>
          <w:szCs w:val="18"/>
        </w:rPr>
        <w:t>económicos</w:t>
      </w:r>
      <w:r w:rsidR="005C140A">
        <w:rPr>
          <w:rFonts w:ascii="Source Sans 3" w:hAnsi="Source Sans 3" w:cs="Arial"/>
          <w:color w:val="000000"/>
          <w:sz w:val="18"/>
          <w:szCs w:val="18"/>
        </w:rPr>
        <w:t> </w:t>
      </w:r>
      <w:r w:rsidR="000F30ED" w:rsidRPr="00731642">
        <w:rPr>
          <w:rFonts w:ascii="Source Sans 3" w:hAnsi="Source Sans 3" w:cs="Arial"/>
          <w:color w:val="000000"/>
          <w:sz w:val="18"/>
          <w:szCs w:val="18"/>
        </w:rPr>
        <w:t>CE</w:t>
      </w:r>
      <w:r w:rsidR="005C140A">
        <w:rPr>
          <w:rFonts w:ascii="Source Sans 3" w:hAnsi="Source Sans 3" w:cs="Arial"/>
          <w:color w:val="000000"/>
          <w:sz w:val="18"/>
          <w:szCs w:val="18"/>
        </w:rPr>
        <w:t> </w:t>
      </w:r>
      <w:r w:rsidRPr="00731642">
        <w:rPr>
          <w:rFonts w:ascii="Source Sans 3" w:hAnsi="Source Sans 3" w:cs="Arial"/>
          <w:color w:val="000000"/>
          <w:sz w:val="18"/>
          <w:szCs w:val="18"/>
        </w:rPr>
        <w:t>2024”</w:t>
      </w:r>
      <w:r w:rsidR="00AD47D5" w:rsidRPr="00731642">
        <w:rPr>
          <w:rFonts w:ascii="Source Sans 3" w:hAnsi="Source Sans 3" w:cs="Arial"/>
          <w:color w:val="000000"/>
          <w:sz w:val="18"/>
          <w:szCs w:val="18"/>
        </w:rPr>
        <w:t>,</w:t>
      </w:r>
      <w:r w:rsidR="005C140A">
        <w:rPr>
          <w:rFonts w:ascii="Source Sans 3" w:hAnsi="Source Sans 3" w:cs="Arial"/>
          <w:color w:val="000000"/>
          <w:sz w:val="18"/>
          <w:szCs w:val="18"/>
        </w:rPr>
        <w:t> </w:t>
      </w:r>
      <w:r w:rsidR="0064576A" w:rsidRPr="00731642">
        <w:rPr>
          <w:rFonts w:ascii="Source Sans 3" w:hAnsi="Source Sans 3" w:cs="Arial"/>
          <w:color w:val="000000"/>
          <w:sz w:val="18"/>
          <w:szCs w:val="18"/>
        </w:rPr>
        <w:t>acceso</w:t>
      </w:r>
      <w:r w:rsidR="005C140A">
        <w:rPr>
          <w:rFonts w:ascii="Source Sans 3" w:hAnsi="Source Sans 3" w:cs="Arial"/>
          <w:color w:val="000000"/>
          <w:sz w:val="18"/>
          <w:szCs w:val="18"/>
        </w:rPr>
        <w:t> </w:t>
      </w:r>
      <w:r w:rsidR="0064576A" w:rsidRPr="00731642">
        <w:rPr>
          <w:rFonts w:ascii="Source Sans 3" w:hAnsi="Source Sans 3" w:cs="Arial"/>
          <w:color w:val="000000"/>
          <w:sz w:val="18"/>
          <w:szCs w:val="18"/>
        </w:rPr>
        <w:t>el</w:t>
      </w:r>
      <w:r w:rsidR="005C140A">
        <w:rPr>
          <w:rFonts w:ascii="Source Sans 3" w:hAnsi="Source Sans 3" w:cs="Arial"/>
          <w:color w:val="000000"/>
          <w:sz w:val="18"/>
          <w:szCs w:val="18"/>
        </w:rPr>
        <w:t> </w:t>
      </w:r>
      <w:r w:rsidR="0064576A" w:rsidRPr="00731642">
        <w:rPr>
          <w:rFonts w:ascii="Source Sans 3" w:hAnsi="Source Sans 3" w:cs="Arial"/>
          <w:color w:val="000000"/>
          <w:sz w:val="18"/>
          <w:szCs w:val="18"/>
        </w:rPr>
        <w:t>3</w:t>
      </w:r>
      <w:r w:rsidR="005C140A">
        <w:rPr>
          <w:rFonts w:ascii="Source Sans 3" w:hAnsi="Source Sans 3" w:cs="Arial"/>
          <w:color w:val="000000"/>
          <w:sz w:val="18"/>
          <w:szCs w:val="18"/>
        </w:rPr>
        <w:t> </w:t>
      </w:r>
      <w:r w:rsidR="0064576A" w:rsidRPr="00731642">
        <w:rPr>
          <w:rFonts w:ascii="Source Sans 3" w:hAnsi="Source Sans 3" w:cs="Arial"/>
          <w:color w:val="000000"/>
          <w:sz w:val="18"/>
          <w:szCs w:val="18"/>
        </w:rPr>
        <w:t>de</w:t>
      </w:r>
      <w:r w:rsidR="005C140A">
        <w:rPr>
          <w:rFonts w:ascii="Source Sans 3" w:hAnsi="Source Sans 3" w:cs="Arial"/>
          <w:color w:val="000000"/>
          <w:sz w:val="18"/>
          <w:szCs w:val="18"/>
        </w:rPr>
        <w:t> </w:t>
      </w:r>
      <w:r w:rsidR="0064576A" w:rsidRPr="00731642">
        <w:rPr>
          <w:rFonts w:ascii="Source Sans 3" w:hAnsi="Source Sans 3" w:cs="Arial"/>
          <w:color w:val="000000"/>
          <w:sz w:val="18"/>
          <w:szCs w:val="18"/>
        </w:rPr>
        <w:t>octubre</w:t>
      </w:r>
      <w:r w:rsidR="005C140A">
        <w:rPr>
          <w:rFonts w:ascii="Source Sans 3" w:hAnsi="Source Sans 3" w:cs="Arial"/>
          <w:color w:val="000000"/>
          <w:sz w:val="18"/>
          <w:szCs w:val="18"/>
        </w:rPr>
        <w:t> </w:t>
      </w:r>
      <w:r w:rsidR="0064576A" w:rsidRPr="00731642">
        <w:rPr>
          <w:rFonts w:ascii="Source Sans 3" w:hAnsi="Source Sans 3" w:cs="Arial"/>
          <w:color w:val="000000"/>
          <w:sz w:val="18"/>
          <w:szCs w:val="18"/>
        </w:rPr>
        <w:t>de</w:t>
      </w:r>
      <w:r w:rsidR="005C140A">
        <w:rPr>
          <w:rFonts w:ascii="Source Sans 3" w:hAnsi="Source Sans 3" w:cs="Arial"/>
          <w:color w:val="000000"/>
          <w:sz w:val="18"/>
          <w:szCs w:val="18"/>
        </w:rPr>
        <w:t> </w:t>
      </w:r>
      <w:r w:rsidR="0064576A" w:rsidRPr="00731642">
        <w:rPr>
          <w:rFonts w:ascii="Source Sans 3" w:hAnsi="Source Sans 3" w:cs="Arial"/>
          <w:color w:val="000000"/>
          <w:sz w:val="18"/>
          <w:szCs w:val="18"/>
        </w:rPr>
        <w:t>2025,</w:t>
      </w:r>
      <w:r w:rsidR="0064576A" w:rsidRPr="00731642">
        <w:rPr>
          <w:rFonts w:ascii="Source Sans 3" w:hAnsi="Source Sans 3" w:cs="Arial"/>
          <w:sz w:val="18"/>
          <w:szCs w:val="18"/>
        </w:rPr>
        <w:t xml:space="preserve"> </w:t>
      </w:r>
      <w:hyperlink r:id="rId17" w:anchor="tabulados" w:history="1">
        <w:r w:rsidR="0064576A" w:rsidRPr="00731642">
          <w:rPr>
            <w:rStyle w:val="Hipervnculo"/>
            <w:rFonts w:ascii="Source Sans 3" w:hAnsi="Source Sans 3" w:cs="Arial"/>
            <w:sz w:val="18"/>
            <w:szCs w:val="18"/>
          </w:rPr>
          <w:t>https://www.inegi.org.mx/programas/ce/2024/#tabulados</w:t>
        </w:r>
      </w:hyperlink>
    </w:p>
  </w:footnote>
  <w:footnote w:id="50">
    <w:p w14:paraId="57AB4654" w14:textId="204DF6CC"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 Secretaría del Trabajo y Previsión Social, </w:t>
      </w:r>
      <w:r w:rsidRPr="00731642">
        <w:rPr>
          <w:rFonts w:ascii="Source Sans 3" w:hAnsi="Source Sans 3" w:cs="Arial"/>
          <w:i/>
          <w:sz w:val="18"/>
          <w:szCs w:val="18"/>
        </w:rPr>
        <w:t>Programa Nacional de Trabajo y Empleo para las personas con discapacidad 2021-2024</w:t>
      </w:r>
      <w:r w:rsidRPr="00731642">
        <w:rPr>
          <w:rFonts w:ascii="Source Sans 3" w:hAnsi="Source Sans 3" w:cs="Arial"/>
          <w:sz w:val="18"/>
          <w:szCs w:val="18"/>
        </w:rPr>
        <w:t xml:space="preserve"> (México: STPS, 2021-2024), 45</w:t>
      </w:r>
    </w:p>
  </w:footnote>
  <w:footnote w:id="51">
    <w:p w14:paraId="721ED67D" w14:textId="6A01B770" w:rsidR="00643728" w:rsidRPr="00731642" w:rsidRDefault="00643728" w:rsidP="003B6677">
      <w:pPr>
        <w:pStyle w:val="Ttulo1"/>
        <w:shd w:val="clear" w:color="auto" w:fill="FFFFFF"/>
        <w:ind w:firstLine="0"/>
        <w:rPr>
          <w:rFonts w:ascii="Source Sans 3" w:hAnsi="Source Sans 3" w:cs="Arial"/>
          <w:color w:val="121212"/>
          <w:sz w:val="18"/>
          <w:szCs w:val="18"/>
        </w:rPr>
      </w:pPr>
      <w:r w:rsidRPr="00731642">
        <w:rPr>
          <w:rStyle w:val="Refdenotaalpie"/>
          <w:rFonts w:ascii="Source Sans 3" w:hAnsi="Source Sans 3" w:cs="Arial"/>
          <w:b w:val="0"/>
          <w:sz w:val="18"/>
          <w:szCs w:val="18"/>
        </w:rPr>
        <w:footnoteRef/>
      </w:r>
      <w:r w:rsidRPr="00731642">
        <w:rPr>
          <w:rFonts w:ascii="Source Sans 3" w:hAnsi="Source Sans 3" w:cs="Arial"/>
          <w:b w:val="0"/>
          <w:sz w:val="18"/>
          <w:szCs w:val="18"/>
        </w:rPr>
        <w:t>“</w:t>
      </w:r>
      <w:r w:rsidRPr="00731642">
        <w:rPr>
          <w:rFonts w:ascii="Source Sans 3" w:hAnsi="Source Sans 3" w:cs="Arial"/>
          <w:b w:val="0"/>
          <w:color w:val="121212"/>
          <w:sz w:val="18"/>
          <w:szCs w:val="18"/>
        </w:rPr>
        <w:t xml:space="preserve">2023-040. Discapacidad, condición de salud y edad, principales causas de discriminación reportadas ante el </w:t>
      </w:r>
      <w:proofErr w:type="spellStart"/>
      <w:r w:rsidRPr="00731642">
        <w:rPr>
          <w:rFonts w:ascii="Source Sans 3" w:hAnsi="Source Sans 3" w:cs="Arial"/>
          <w:b w:val="0"/>
          <w:color w:val="121212"/>
          <w:sz w:val="18"/>
          <w:szCs w:val="18"/>
        </w:rPr>
        <w:t>Conapred</w:t>
      </w:r>
      <w:proofErr w:type="spellEnd"/>
      <w:r w:rsidRPr="00731642">
        <w:rPr>
          <w:rFonts w:ascii="Source Sans 3" w:hAnsi="Source Sans 3" w:cs="Arial"/>
          <w:b w:val="0"/>
          <w:color w:val="121212"/>
          <w:sz w:val="18"/>
          <w:szCs w:val="18"/>
        </w:rPr>
        <w:t xml:space="preserve"> en 2023”, </w:t>
      </w:r>
      <w:r w:rsidRPr="00731642">
        <w:rPr>
          <w:rFonts w:ascii="Source Sans 3" w:hAnsi="Source Sans 3" w:cs="Arial"/>
          <w:b w:val="0"/>
          <w:sz w:val="18"/>
          <w:szCs w:val="18"/>
        </w:rPr>
        <w:t>Comisión Nacional para Prevenir la Discriminación, acceso el 15 de febrero de 2025,</w:t>
      </w:r>
      <w:r w:rsidRPr="00731642">
        <w:rPr>
          <w:rFonts w:ascii="Source Sans 3" w:hAnsi="Source Sans 3" w:cs="Arial"/>
          <w:sz w:val="18"/>
          <w:szCs w:val="18"/>
        </w:rPr>
        <w:t xml:space="preserve">  </w:t>
      </w:r>
      <w:hyperlink r:id="rId18" w:anchor=":~:text=La%20discapacidad%2C%20la%20condici%C3%B3n%20de,social%20y%20ciudadan%C3%ADa%20en%20general" w:history="1">
        <w:r w:rsidRPr="00731642">
          <w:rPr>
            <w:rStyle w:val="Hipervnculo"/>
            <w:rFonts w:ascii="Source Sans 3" w:hAnsi="Source Sans 3" w:cs="Arial"/>
            <w:b w:val="0"/>
            <w:sz w:val="18"/>
            <w:szCs w:val="18"/>
          </w:rPr>
          <w:t>https://www.conapred.org.mx/2023-040-discapacidad-condicion-de-salud-y-edad-principales-causas-de-discriminacion-reportadas-ante-el-conapred-en-2023/#:~:text=La%20discapacidad%2C%20la%20condici%C3%B3n%20de,social%20y%20ciudadan%C3%ADa%20en%20general</w:t>
        </w:r>
      </w:hyperlink>
    </w:p>
  </w:footnote>
  <w:footnote w:id="52">
    <w:p w14:paraId="39CEA87A" w14:textId="14F22BF9"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 </w:t>
      </w:r>
      <w:proofErr w:type="spellStart"/>
      <w:r w:rsidRPr="00731642">
        <w:rPr>
          <w:rFonts w:ascii="Source Sans 3" w:hAnsi="Source Sans 3" w:cs="Arial"/>
          <w:i/>
          <w:sz w:val="18"/>
          <w:szCs w:val="18"/>
        </w:rPr>
        <w:t>Idem</w:t>
      </w:r>
      <w:proofErr w:type="spellEnd"/>
      <w:r w:rsidRPr="00731642">
        <w:rPr>
          <w:rFonts w:ascii="Source Sans 3" w:hAnsi="Source Sans 3" w:cs="Arial"/>
          <w:sz w:val="18"/>
          <w:szCs w:val="18"/>
        </w:rPr>
        <w:t xml:space="preserve">. </w:t>
      </w:r>
    </w:p>
  </w:footnote>
  <w:footnote w:id="53">
    <w:p w14:paraId="17392D34" w14:textId="5EE740E4" w:rsidR="00643728" w:rsidRPr="00731642" w:rsidRDefault="00643728" w:rsidP="001576FD">
      <w:pPr>
        <w:pStyle w:val="Textonotapie"/>
        <w:jc w:val="both"/>
        <w:rPr>
          <w:rFonts w:ascii="Source Sans 3" w:hAnsi="Source Sans 3" w:cs="Arial"/>
          <w:color w:val="0D0D0D" w:themeColor="text1" w:themeTint="F2"/>
          <w:sz w:val="18"/>
          <w:szCs w:val="18"/>
        </w:rPr>
      </w:pPr>
      <w:r w:rsidRPr="00731642">
        <w:rPr>
          <w:rStyle w:val="Refdenotaalpie"/>
          <w:rFonts w:ascii="Source Sans 3" w:hAnsi="Source Sans 3" w:cs="Arial"/>
          <w:color w:val="0D0D0D" w:themeColor="text1" w:themeTint="F2"/>
          <w:sz w:val="18"/>
          <w:szCs w:val="18"/>
        </w:rPr>
        <w:footnoteRef/>
      </w:r>
      <w:r w:rsidRPr="00731642">
        <w:rPr>
          <w:rFonts w:ascii="Source Sans 3" w:hAnsi="Source Sans 3" w:cs="Arial"/>
          <w:color w:val="0D0D0D" w:themeColor="text1" w:themeTint="F2"/>
          <w:sz w:val="18"/>
          <w:szCs w:val="18"/>
        </w:rPr>
        <w:t xml:space="preserve">También conocida como cuota de reserva o cuota de contratación. </w:t>
      </w:r>
    </w:p>
  </w:footnote>
  <w:footnote w:id="54">
    <w:p w14:paraId="70236E0A" w14:textId="76A3A343" w:rsidR="00643728" w:rsidRPr="00731642" w:rsidRDefault="00643728" w:rsidP="001576FD">
      <w:pPr>
        <w:pStyle w:val="Textonotapie"/>
        <w:jc w:val="both"/>
        <w:rPr>
          <w:rFonts w:ascii="Source Sans 3" w:hAnsi="Source Sans 3" w:cs="Arial"/>
          <w:color w:val="0D0D0D" w:themeColor="text1" w:themeTint="F2"/>
          <w:sz w:val="18"/>
          <w:szCs w:val="18"/>
        </w:rPr>
      </w:pPr>
      <w:r w:rsidRPr="00731642">
        <w:rPr>
          <w:rStyle w:val="Refdenotaalpie"/>
          <w:rFonts w:ascii="Source Sans 3" w:hAnsi="Source Sans 3" w:cs="Arial"/>
          <w:color w:val="0D0D0D" w:themeColor="text1" w:themeTint="F2"/>
          <w:sz w:val="18"/>
          <w:szCs w:val="18"/>
        </w:rPr>
        <w:footnoteRef/>
      </w:r>
      <w:r w:rsidRPr="00731642">
        <w:rPr>
          <w:rFonts w:ascii="Source Sans 3" w:hAnsi="Source Sans 3" w:cs="Arial"/>
          <w:color w:val="0D0D0D" w:themeColor="text1" w:themeTint="F2"/>
          <w:sz w:val="18"/>
          <w:szCs w:val="18"/>
        </w:rPr>
        <w:t xml:space="preserve">Miguel </w:t>
      </w:r>
      <w:r w:rsidRPr="00731642">
        <w:rPr>
          <w:rFonts w:ascii="Source Sans 3" w:eastAsiaTheme="minorHAnsi" w:hAnsi="Source Sans 3" w:cs="Arial"/>
          <w:color w:val="0D0D0D" w:themeColor="text1" w:themeTint="F2"/>
          <w:sz w:val="18"/>
          <w:szCs w:val="18"/>
          <w:lang w:eastAsia="en-US"/>
        </w:rPr>
        <w:t xml:space="preserve">Laloma García, </w:t>
      </w:r>
      <w:r w:rsidR="00AB08A4" w:rsidRPr="00731642">
        <w:rPr>
          <w:rFonts w:ascii="Source Sans 3" w:eastAsiaTheme="minorHAnsi" w:hAnsi="Source Sans 3" w:cs="Arial"/>
          <w:i/>
          <w:color w:val="0D0D0D" w:themeColor="text1" w:themeTint="F2"/>
          <w:sz w:val="18"/>
          <w:szCs w:val="18"/>
          <w:lang w:eastAsia="en-US"/>
        </w:rPr>
        <w:t>E</w:t>
      </w:r>
      <w:r w:rsidRPr="00731642">
        <w:rPr>
          <w:rFonts w:ascii="Source Sans 3" w:eastAsiaTheme="minorHAnsi" w:hAnsi="Source Sans 3" w:cs="Arial"/>
          <w:i/>
          <w:color w:val="0D0D0D" w:themeColor="text1" w:themeTint="F2"/>
          <w:sz w:val="18"/>
          <w:szCs w:val="18"/>
          <w:lang w:eastAsia="en-US"/>
        </w:rPr>
        <w:t>mpleo protegido en España. Análisis de la normativa legal y logros alcanzados</w:t>
      </w:r>
      <w:r w:rsidRPr="00731642">
        <w:rPr>
          <w:rFonts w:ascii="Source Sans 3" w:eastAsiaTheme="minorHAnsi" w:hAnsi="Source Sans 3" w:cs="Arial"/>
          <w:color w:val="0D0D0D" w:themeColor="text1" w:themeTint="F2"/>
          <w:sz w:val="18"/>
          <w:szCs w:val="18"/>
          <w:lang w:eastAsia="en-US"/>
        </w:rPr>
        <w:t xml:space="preserve"> (España: Ediciones Cinca, 2007), 28.</w:t>
      </w:r>
    </w:p>
  </w:footnote>
  <w:footnote w:id="55">
    <w:p w14:paraId="1A4169ED" w14:textId="484ECAE6" w:rsidR="00643728" w:rsidRPr="00731642" w:rsidRDefault="00643728" w:rsidP="001576FD">
      <w:pPr>
        <w:pStyle w:val="Textonotapie"/>
        <w:jc w:val="both"/>
        <w:rPr>
          <w:rFonts w:ascii="Source Sans 3" w:hAnsi="Source Sans 3" w:cs="Arial"/>
          <w:color w:val="0D0D0D" w:themeColor="text1" w:themeTint="F2"/>
          <w:sz w:val="18"/>
          <w:szCs w:val="18"/>
        </w:rPr>
      </w:pPr>
      <w:r w:rsidRPr="00731642">
        <w:rPr>
          <w:rStyle w:val="Refdenotaalpie"/>
          <w:rFonts w:ascii="Source Sans 3" w:hAnsi="Source Sans 3" w:cs="Arial"/>
          <w:color w:val="0D0D0D" w:themeColor="text1" w:themeTint="F2"/>
          <w:sz w:val="18"/>
          <w:szCs w:val="18"/>
        </w:rPr>
        <w:footnoteRef/>
      </w:r>
      <w:r w:rsidRPr="00731642">
        <w:rPr>
          <w:rFonts w:ascii="Source Sans 3" w:hAnsi="Source Sans 3" w:cs="Arial"/>
          <w:color w:val="0D0D0D" w:themeColor="text1" w:themeTint="F2"/>
          <w:sz w:val="18"/>
          <w:szCs w:val="18"/>
        </w:rPr>
        <w:t xml:space="preserve">Arthur </w:t>
      </w:r>
      <w:r w:rsidRPr="00731642">
        <w:rPr>
          <w:rFonts w:ascii="Source Sans 3" w:eastAsiaTheme="minorHAnsi" w:hAnsi="Source Sans 3" w:cs="Arial"/>
          <w:color w:val="0D0D0D" w:themeColor="text1" w:themeTint="F2"/>
          <w:sz w:val="18"/>
          <w:szCs w:val="18"/>
          <w:lang w:eastAsia="en-US"/>
        </w:rPr>
        <w:t xml:space="preserve">O’Reilly, </w:t>
      </w:r>
      <w:r w:rsidR="00AB08A4" w:rsidRPr="00731642">
        <w:rPr>
          <w:rFonts w:ascii="Source Sans 3" w:eastAsiaTheme="minorHAnsi" w:hAnsi="Source Sans 3" w:cs="Arial"/>
          <w:i/>
          <w:color w:val="0D0D0D" w:themeColor="text1" w:themeTint="F2"/>
          <w:sz w:val="18"/>
          <w:szCs w:val="18"/>
          <w:lang w:eastAsia="en-US"/>
        </w:rPr>
        <w:t>E</w:t>
      </w:r>
      <w:r w:rsidRPr="00731642">
        <w:rPr>
          <w:rFonts w:ascii="Source Sans 3" w:eastAsiaTheme="minorHAnsi" w:hAnsi="Source Sans 3" w:cs="Arial"/>
          <w:i/>
          <w:color w:val="0D0D0D" w:themeColor="text1" w:themeTint="F2"/>
          <w:sz w:val="18"/>
          <w:szCs w:val="18"/>
          <w:lang w:eastAsia="en-US"/>
        </w:rPr>
        <w:t>l derecho al trabajo decente de las per</w:t>
      </w:r>
      <w:r w:rsidRPr="00731642">
        <w:rPr>
          <w:rFonts w:ascii="Source Sans 3" w:eastAsiaTheme="minorHAnsi" w:hAnsi="Source Sans 3" w:cs="Arial"/>
          <w:i/>
          <w:color w:val="0D0D0D" w:themeColor="text1" w:themeTint="F2"/>
          <w:sz w:val="18"/>
          <w:szCs w:val="18"/>
          <w:lang w:eastAsia="en-US"/>
        </w:rPr>
        <w:softHyphen/>
        <w:t xml:space="preserve">sonas con discapacidades </w:t>
      </w:r>
      <w:r w:rsidRPr="00731642">
        <w:rPr>
          <w:rFonts w:ascii="Source Sans 3" w:eastAsiaTheme="minorHAnsi" w:hAnsi="Source Sans 3" w:cs="Arial"/>
          <w:color w:val="0D0D0D" w:themeColor="text1" w:themeTint="F2"/>
          <w:sz w:val="18"/>
          <w:szCs w:val="18"/>
          <w:lang w:eastAsia="en-US"/>
        </w:rPr>
        <w:t>(Ginebra: Organización Internacional del Trabajo, 2007), 101.</w:t>
      </w:r>
    </w:p>
  </w:footnote>
  <w:footnote w:id="56">
    <w:p w14:paraId="395EFC8E" w14:textId="0469ED8D"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color w:val="0D0D0D" w:themeColor="text1" w:themeTint="F2"/>
          <w:sz w:val="18"/>
          <w:szCs w:val="18"/>
        </w:rPr>
        <w:footnoteRef/>
      </w:r>
      <w:r w:rsidRPr="00731642">
        <w:rPr>
          <w:rFonts w:ascii="Source Sans 3" w:hAnsi="Source Sans 3" w:cs="Arial"/>
          <w:color w:val="0D0D0D" w:themeColor="text1" w:themeTint="F2"/>
          <w:sz w:val="18"/>
          <w:szCs w:val="18"/>
        </w:rPr>
        <w:t xml:space="preserve">Organización Internacional del Trabajo, </w:t>
      </w:r>
      <w:r w:rsidRPr="00731642">
        <w:rPr>
          <w:rFonts w:ascii="Source Sans 3" w:hAnsi="Source Sans 3" w:cs="Arial"/>
          <w:i/>
          <w:iCs/>
          <w:color w:val="0D0D0D" w:themeColor="text1" w:themeTint="F2"/>
          <w:sz w:val="18"/>
          <w:szCs w:val="18"/>
        </w:rPr>
        <w:t xml:space="preserve">Transformar las empresas mediante la diversidad y la inclusión </w:t>
      </w:r>
      <w:r w:rsidRPr="00731642">
        <w:rPr>
          <w:rFonts w:ascii="Source Sans 3" w:hAnsi="Source Sans 3" w:cs="Arial"/>
          <w:sz w:val="18"/>
          <w:szCs w:val="18"/>
        </w:rPr>
        <w:t>(Ginebra: OIT, 2022),</w:t>
      </w:r>
      <w:r w:rsidR="00E25A67">
        <w:rPr>
          <w:rFonts w:ascii="Source Sans 3" w:hAnsi="Source Sans 3" w:cs="Arial"/>
          <w:sz w:val="18"/>
          <w:szCs w:val="18"/>
        </w:rPr>
        <w:t> </w:t>
      </w:r>
      <w:r w:rsidRPr="00731642">
        <w:rPr>
          <w:rFonts w:ascii="Source Sans 3" w:hAnsi="Source Sans 3" w:cs="Arial"/>
          <w:sz w:val="18"/>
          <w:szCs w:val="18"/>
        </w:rPr>
        <w:t xml:space="preserve">38. </w:t>
      </w:r>
    </w:p>
  </w:footnote>
  <w:footnote w:id="57">
    <w:p w14:paraId="139199D8" w14:textId="5EBB0F8F"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color w:val="0D0D0D" w:themeColor="text1" w:themeTint="F2"/>
          <w:sz w:val="18"/>
          <w:szCs w:val="18"/>
        </w:rPr>
        <w:footnoteRef/>
      </w:r>
      <w:r w:rsidRPr="00731642">
        <w:rPr>
          <w:rFonts w:ascii="Source Sans 3" w:hAnsi="Source Sans 3" w:cs="Arial"/>
          <w:color w:val="0D0D0D" w:themeColor="text1" w:themeTint="F2"/>
          <w:sz w:val="18"/>
          <w:szCs w:val="18"/>
        </w:rPr>
        <w:t>Organización Internacional del Trabajo</w:t>
      </w:r>
      <w:r w:rsidRPr="00731642">
        <w:rPr>
          <w:rFonts w:ascii="Source Sans 3" w:hAnsi="Source Sans 3" w:cs="Arial"/>
          <w:i/>
          <w:iCs/>
          <w:color w:val="0D0D0D" w:themeColor="text1" w:themeTint="F2"/>
          <w:sz w:val="18"/>
          <w:szCs w:val="18"/>
        </w:rPr>
        <w:t>, Derechos</w:t>
      </w:r>
      <w:r w:rsidRPr="00731642">
        <w:rPr>
          <w:rFonts w:ascii="Source Sans 3" w:hAnsi="Source Sans 3" w:cs="Arial"/>
          <w:color w:val="0D0D0D" w:themeColor="text1" w:themeTint="F2"/>
          <w:sz w:val="18"/>
          <w:szCs w:val="18"/>
        </w:rPr>
        <w:t xml:space="preserve"> de </w:t>
      </w:r>
      <w:r w:rsidRPr="00731642">
        <w:rPr>
          <w:rFonts w:ascii="Source Sans 3" w:hAnsi="Source Sans 3" w:cs="Arial"/>
          <w:i/>
          <w:iCs/>
          <w:color w:val="0D0D0D" w:themeColor="text1" w:themeTint="F2"/>
          <w:sz w:val="18"/>
          <w:szCs w:val="18"/>
        </w:rPr>
        <w:t xml:space="preserve">las personas con discapacidad para su inserción sociolaboral </w:t>
      </w:r>
      <w:r w:rsidRPr="00731642">
        <w:rPr>
          <w:rFonts w:ascii="Source Sans 3" w:hAnsi="Source Sans 3" w:cs="Arial"/>
          <w:sz w:val="18"/>
          <w:szCs w:val="18"/>
        </w:rPr>
        <w:t xml:space="preserve">(Ginebra: OIT, 2000), 58. </w:t>
      </w:r>
    </w:p>
  </w:footnote>
  <w:footnote w:id="58">
    <w:p w14:paraId="0AD2A76D" w14:textId="3708BDDB" w:rsidR="00643728" w:rsidRPr="00731642" w:rsidRDefault="00643728" w:rsidP="001576FD">
      <w:pPr>
        <w:pStyle w:val="Textonotapie"/>
        <w:jc w:val="both"/>
        <w:rPr>
          <w:rFonts w:ascii="Source Sans 3" w:eastAsiaTheme="minorHAnsi" w:hAnsi="Source Sans 3" w:cs="Arial"/>
          <w:sz w:val="18"/>
          <w:szCs w:val="18"/>
          <w:lang w:eastAsia="en-US"/>
        </w:rPr>
      </w:pPr>
      <w:r w:rsidRPr="00731642">
        <w:rPr>
          <w:rStyle w:val="Refdenotaalpie"/>
          <w:rFonts w:ascii="Source Sans 3" w:hAnsi="Source Sans 3" w:cs="Arial"/>
          <w:color w:val="0D0D0D" w:themeColor="text1" w:themeTint="F2"/>
          <w:sz w:val="18"/>
          <w:szCs w:val="18"/>
        </w:rPr>
        <w:footnoteRef/>
      </w:r>
      <w:r w:rsidRPr="00731642">
        <w:rPr>
          <w:rFonts w:ascii="Source Sans 3" w:hAnsi="Source Sans 3" w:cs="Arial"/>
          <w:color w:val="0D0D0D" w:themeColor="text1" w:themeTint="F2"/>
          <w:sz w:val="18"/>
          <w:szCs w:val="18"/>
        </w:rPr>
        <w:t xml:space="preserve">Argentina, </w:t>
      </w:r>
      <w:r w:rsidRPr="00731642">
        <w:rPr>
          <w:rFonts w:ascii="Source Sans 3" w:eastAsiaTheme="minorHAnsi" w:hAnsi="Source Sans 3" w:cs="Arial"/>
          <w:i/>
          <w:color w:val="0D0D0D" w:themeColor="text1" w:themeTint="F2"/>
          <w:sz w:val="18"/>
          <w:szCs w:val="18"/>
          <w:lang w:eastAsia="en-US"/>
        </w:rPr>
        <w:t xml:space="preserve">Ley </w:t>
      </w:r>
      <w:proofErr w:type="spellStart"/>
      <w:r w:rsidRPr="00731642">
        <w:rPr>
          <w:rFonts w:ascii="Source Sans 3" w:eastAsiaTheme="minorHAnsi" w:hAnsi="Source Sans 3" w:cs="Arial"/>
          <w:i/>
          <w:color w:val="0D0D0D" w:themeColor="text1" w:themeTint="F2"/>
          <w:sz w:val="18"/>
          <w:szCs w:val="18"/>
          <w:lang w:eastAsia="en-US"/>
        </w:rPr>
        <w:t>Nº</w:t>
      </w:r>
      <w:proofErr w:type="spellEnd"/>
      <w:r w:rsidRPr="00731642">
        <w:rPr>
          <w:rFonts w:ascii="Source Sans 3" w:eastAsiaTheme="minorHAnsi" w:hAnsi="Source Sans 3" w:cs="Arial"/>
          <w:i/>
          <w:color w:val="0D0D0D" w:themeColor="text1" w:themeTint="F2"/>
          <w:sz w:val="18"/>
          <w:szCs w:val="18"/>
          <w:lang w:eastAsia="en-US"/>
        </w:rPr>
        <w:t xml:space="preserve"> 22431</w:t>
      </w:r>
      <w:r w:rsidRPr="00731642">
        <w:rPr>
          <w:rFonts w:ascii="Source Sans 3" w:eastAsiaTheme="minorHAnsi" w:hAnsi="Source Sans 3" w:cs="Arial"/>
          <w:color w:val="0D0D0D" w:themeColor="text1" w:themeTint="F2"/>
          <w:sz w:val="18"/>
          <w:szCs w:val="18"/>
          <w:lang w:eastAsia="en-US"/>
        </w:rPr>
        <w:t xml:space="preserve">, Sistema de Protección Integral a los Discapacitados, 16 de marzo de 1981, sistema de protección integral de los discapacitados modificada por la Ley </w:t>
      </w:r>
      <w:proofErr w:type="spellStart"/>
      <w:r w:rsidRPr="00731642">
        <w:rPr>
          <w:rFonts w:ascii="Source Sans 3" w:eastAsiaTheme="minorHAnsi" w:hAnsi="Source Sans 3" w:cs="Arial"/>
          <w:color w:val="0D0D0D" w:themeColor="text1" w:themeTint="F2"/>
          <w:sz w:val="18"/>
          <w:szCs w:val="18"/>
          <w:lang w:eastAsia="en-US"/>
        </w:rPr>
        <w:t>nº</w:t>
      </w:r>
      <w:proofErr w:type="spellEnd"/>
      <w:r w:rsidRPr="00731642">
        <w:rPr>
          <w:rFonts w:ascii="Source Sans 3" w:eastAsiaTheme="minorHAnsi" w:hAnsi="Source Sans 3" w:cs="Arial"/>
          <w:color w:val="0D0D0D" w:themeColor="text1" w:themeTint="F2"/>
          <w:sz w:val="18"/>
          <w:szCs w:val="18"/>
          <w:lang w:eastAsia="en-US"/>
        </w:rPr>
        <w:t xml:space="preserve"> 25.689 (Boletín </w:t>
      </w:r>
      <w:r w:rsidRPr="00731642">
        <w:rPr>
          <w:rFonts w:ascii="Source Sans 3" w:eastAsiaTheme="minorHAnsi" w:hAnsi="Source Sans 3" w:cs="Arial"/>
          <w:sz w:val="18"/>
          <w:szCs w:val="18"/>
          <w:lang w:eastAsia="en-US"/>
        </w:rPr>
        <w:t>Nacional de 20 de marzo de 1981).</w:t>
      </w:r>
      <w:r w:rsidRPr="00731642">
        <w:rPr>
          <w:rFonts w:ascii="Source Sans 3" w:hAnsi="Source Sans 3" w:cs="Arial"/>
          <w:color w:val="000000"/>
          <w:sz w:val="18"/>
          <w:szCs w:val="18"/>
          <w:shd w:val="clear" w:color="auto" w:fill="F8F9FA"/>
        </w:rPr>
        <w:t xml:space="preserve"> y </w:t>
      </w:r>
      <w:r w:rsidRPr="00731642">
        <w:rPr>
          <w:rFonts w:ascii="Source Sans 3" w:eastAsiaTheme="minorHAnsi" w:hAnsi="Source Sans 3" w:cs="Arial"/>
          <w:color w:val="0D0D0D" w:themeColor="text1" w:themeTint="F2"/>
          <w:sz w:val="18"/>
          <w:szCs w:val="18"/>
          <w:lang w:eastAsia="en-US"/>
        </w:rPr>
        <w:t xml:space="preserve">el Decreto </w:t>
      </w:r>
      <w:proofErr w:type="spellStart"/>
      <w:r w:rsidRPr="00731642">
        <w:rPr>
          <w:rFonts w:ascii="Source Sans 3" w:eastAsiaTheme="minorHAnsi" w:hAnsi="Source Sans 3" w:cs="Arial"/>
          <w:color w:val="0D0D0D" w:themeColor="text1" w:themeTint="F2"/>
          <w:sz w:val="18"/>
          <w:szCs w:val="18"/>
          <w:lang w:eastAsia="en-US"/>
        </w:rPr>
        <w:t>nº</w:t>
      </w:r>
      <w:proofErr w:type="spellEnd"/>
      <w:r w:rsidRPr="00731642">
        <w:rPr>
          <w:rFonts w:ascii="Source Sans 3" w:eastAsiaTheme="minorHAnsi" w:hAnsi="Source Sans 3" w:cs="Arial"/>
          <w:color w:val="0D0D0D" w:themeColor="text1" w:themeTint="F2"/>
          <w:sz w:val="18"/>
          <w:szCs w:val="18"/>
          <w:lang w:eastAsia="en-US"/>
        </w:rPr>
        <w:t xml:space="preserve"> 312/2010, de la Ley </w:t>
      </w:r>
      <w:proofErr w:type="spellStart"/>
      <w:r w:rsidRPr="00731642">
        <w:rPr>
          <w:rFonts w:ascii="Source Sans 3" w:eastAsiaTheme="minorHAnsi" w:hAnsi="Source Sans 3" w:cs="Arial"/>
          <w:color w:val="0D0D0D" w:themeColor="text1" w:themeTint="F2"/>
          <w:sz w:val="18"/>
          <w:szCs w:val="18"/>
          <w:lang w:eastAsia="en-US"/>
        </w:rPr>
        <w:t>Nº</w:t>
      </w:r>
      <w:proofErr w:type="spellEnd"/>
      <w:r w:rsidRPr="00731642">
        <w:rPr>
          <w:rFonts w:ascii="Source Sans 3" w:eastAsiaTheme="minorHAnsi" w:hAnsi="Source Sans 3" w:cs="Arial"/>
          <w:color w:val="0D0D0D" w:themeColor="text1" w:themeTint="F2"/>
          <w:sz w:val="18"/>
          <w:szCs w:val="18"/>
          <w:lang w:eastAsia="en-US"/>
        </w:rPr>
        <w:t xml:space="preserve"> 22431, sobre el sistema de protección integral de las personas con discapacidad, de 2 de marzo de 2010 </w:t>
      </w:r>
      <w:r w:rsidRPr="00731642">
        <w:rPr>
          <w:rFonts w:ascii="Source Sans 3" w:hAnsi="Source Sans 3" w:cs="Arial"/>
          <w:sz w:val="18"/>
          <w:szCs w:val="18"/>
        </w:rPr>
        <w:t>(</w:t>
      </w:r>
      <w:r w:rsidRPr="00731642">
        <w:rPr>
          <w:rFonts w:ascii="Source Sans 3" w:eastAsiaTheme="minorHAnsi" w:hAnsi="Source Sans 3" w:cs="Arial"/>
          <w:sz w:val="18"/>
          <w:szCs w:val="18"/>
          <w:lang w:eastAsia="en-US"/>
        </w:rPr>
        <w:t xml:space="preserve">Boletín Oficial, de 8 de marzo de 2010). </w:t>
      </w:r>
    </w:p>
  </w:footnote>
  <w:footnote w:id="59">
    <w:p w14:paraId="15BFE34E" w14:textId="28B839C8" w:rsidR="00643728" w:rsidRPr="00731642" w:rsidRDefault="00643728" w:rsidP="001576FD">
      <w:pPr>
        <w:autoSpaceDE w:val="0"/>
        <w:autoSpaceDN w:val="0"/>
        <w:adjustRightInd w:val="0"/>
        <w:jc w:val="both"/>
        <w:rPr>
          <w:rFonts w:ascii="Source Sans 3" w:eastAsiaTheme="minorHAnsi" w:hAnsi="Source Sans 3" w:cs="Arial"/>
          <w:color w:val="0D0D0D" w:themeColor="text1" w:themeTint="F2"/>
          <w:sz w:val="18"/>
          <w:szCs w:val="18"/>
          <w:lang w:eastAsia="en-US"/>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Bolivia, </w:t>
      </w:r>
      <w:r w:rsidRPr="00731642">
        <w:rPr>
          <w:rFonts w:ascii="Source Sans 3" w:eastAsiaTheme="minorHAnsi" w:hAnsi="Source Sans 3" w:cs="Arial"/>
          <w:i/>
          <w:color w:val="0D0D0D" w:themeColor="text1" w:themeTint="F2"/>
          <w:sz w:val="18"/>
          <w:szCs w:val="18"/>
          <w:lang w:eastAsia="en-US"/>
        </w:rPr>
        <w:t xml:space="preserve">Decreto Supremo </w:t>
      </w:r>
      <w:proofErr w:type="spellStart"/>
      <w:r w:rsidRPr="00731642">
        <w:rPr>
          <w:rFonts w:ascii="Source Sans 3" w:eastAsiaTheme="minorHAnsi" w:hAnsi="Source Sans 3" w:cs="Arial"/>
          <w:i/>
          <w:color w:val="0D0D0D" w:themeColor="text1" w:themeTint="F2"/>
          <w:sz w:val="18"/>
          <w:szCs w:val="18"/>
          <w:lang w:eastAsia="en-US"/>
        </w:rPr>
        <w:t>nº</w:t>
      </w:r>
      <w:proofErr w:type="spellEnd"/>
      <w:r w:rsidRPr="00731642">
        <w:rPr>
          <w:rFonts w:ascii="Source Sans 3" w:eastAsiaTheme="minorHAnsi" w:hAnsi="Source Sans 3" w:cs="Arial"/>
          <w:i/>
          <w:color w:val="0D0D0D" w:themeColor="text1" w:themeTint="F2"/>
          <w:sz w:val="18"/>
          <w:szCs w:val="18"/>
          <w:lang w:eastAsia="en-US"/>
        </w:rPr>
        <w:t xml:space="preserve"> 28.521</w:t>
      </w:r>
      <w:r w:rsidRPr="00731642">
        <w:rPr>
          <w:rFonts w:ascii="Source Sans 3" w:eastAsiaTheme="minorHAnsi" w:hAnsi="Source Sans 3" w:cs="Arial"/>
          <w:color w:val="0D0D0D" w:themeColor="text1" w:themeTint="F2"/>
          <w:sz w:val="18"/>
          <w:szCs w:val="18"/>
          <w:lang w:eastAsia="en-US"/>
        </w:rPr>
        <w:t>, 16 de diciembre de 2005 (Gaceta Oficial, 20 de diciembre de 2005).</w:t>
      </w:r>
    </w:p>
  </w:footnote>
  <w:footnote w:id="60">
    <w:p w14:paraId="62AA82AD" w14:textId="4A207F74" w:rsidR="00643728" w:rsidRPr="00731642" w:rsidRDefault="00643728" w:rsidP="001576FD">
      <w:pPr>
        <w:autoSpaceDE w:val="0"/>
        <w:autoSpaceDN w:val="0"/>
        <w:adjustRightInd w:val="0"/>
        <w:jc w:val="both"/>
        <w:rPr>
          <w:rFonts w:ascii="Source Sans 3" w:eastAsiaTheme="minorHAnsi" w:hAnsi="Source Sans 3" w:cs="Arial"/>
          <w:sz w:val="18"/>
          <w:szCs w:val="18"/>
          <w:lang w:eastAsia="en-US"/>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Brasil, </w:t>
      </w:r>
      <w:r w:rsidRPr="00731642">
        <w:rPr>
          <w:rFonts w:ascii="Source Sans 3" w:eastAsiaTheme="minorHAnsi" w:hAnsi="Source Sans 3" w:cs="Arial"/>
          <w:i/>
          <w:sz w:val="18"/>
          <w:szCs w:val="18"/>
          <w:lang w:eastAsia="en-US"/>
        </w:rPr>
        <w:t>Ley 8213/91</w:t>
      </w:r>
      <w:r w:rsidRPr="00731642">
        <w:rPr>
          <w:rFonts w:ascii="Source Sans 3" w:eastAsiaTheme="minorHAnsi" w:hAnsi="Source Sans 3" w:cs="Arial"/>
          <w:sz w:val="18"/>
          <w:szCs w:val="18"/>
          <w:lang w:eastAsia="en-US"/>
        </w:rPr>
        <w:t>, 24 de julio de 1991, por la que se dispone sobre los planes de beneficios de la previsión social y se dictan otras disposiciones.</w:t>
      </w:r>
    </w:p>
  </w:footnote>
  <w:footnote w:id="61">
    <w:p w14:paraId="426404BC" w14:textId="71514ADE" w:rsidR="00643728" w:rsidRPr="00731642" w:rsidRDefault="00643728" w:rsidP="001576FD">
      <w:pPr>
        <w:autoSpaceDE w:val="0"/>
        <w:autoSpaceDN w:val="0"/>
        <w:adjustRightInd w:val="0"/>
        <w:jc w:val="both"/>
        <w:rPr>
          <w:rFonts w:ascii="Source Sans 3" w:eastAsiaTheme="minorHAnsi" w:hAnsi="Source Sans 3" w:cs="Arial"/>
          <w:sz w:val="18"/>
          <w:szCs w:val="18"/>
          <w:lang w:eastAsia="en-US"/>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Chile, </w:t>
      </w:r>
      <w:r w:rsidRPr="00731642">
        <w:rPr>
          <w:rFonts w:ascii="Source Sans 3" w:eastAsiaTheme="minorHAnsi" w:hAnsi="Source Sans 3" w:cs="Arial"/>
          <w:i/>
          <w:sz w:val="18"/>
          <w:szCs w:val="18"/>
          <w:lang w:eastAsia="en-US"/>
        </w:rPr>
        <w:t>Ley N°21.690</w:t>
      </w:r>
      <w:r w:rsidRPr="00731642">
        <w:rPr>
          <w:rFonts w:ascii="Source Sans 3" w:hAnsi="Source Sans 3" w:cs="Arial"/>
          <w:color w:val="46001D"/>
          <w:sz w:val="18"/>
          <w:szCs w:val="18"/>
          <w:shd w:val="clear" w:color="auto" w:fill="FFFFFF"/>
        </w:rPr>
        <w:t>,</w:t>
      </w:r>
      <w:r w:rsidRPr="00731642">
        <w:rPr>
          <w:rFonts w:ascii="Source Sans 3" w:eastAsiaTheme="minorHAnsi" w:hAnsi="Source Sans 3" w:cs="Arial"/>
          <w:sz w:val="18"/>
          <w:szCs w:val="18"/>
          <w:lang w:eastAsia="en-US"/>
        </w:rPr>
        <w:t xml:space="preserve"> 14 de agosto de 2024, introduce modificaciones al código del trabajo y otros cuerpos legales en materia de inclusión laboral de personas con discapacidad y asignatarias de pensión de invalidez (Diario Oficial, 24 de agosto de 2024).</w:t>
      </w:r>
    </w:p>
  </w:footnote>
  <w:footnote w:id="62">
    <w:p w14:paraId="51771B69" w14:textId="77777777"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 </w:t>
      </w:r>
      <w:proofErr w:type="spellStart"/>
      <w:r w:rsidRPr="00731642">
        <w:rPr>
          <w:rFonts w:ascii="Source Sans 3" w:hAnsi="Source Sans 3" w:cs="Arial"/>
          <w:i/>
          <w:sz w:val="18"/>
          <w:szCs w:val="18"/>
        </w:rPr>
        <w:t>Idem</w:t>
      </w:r>
      <w:proofErr w:type="spellEnd"/>
      <w:r w:rsidRPr="00731642">
        <w:rPr>
          <w:rFonts w:ascii="Source Sans 3" w:hAnsi="Source Sans 3" w:cs="Arial"/>
          <w:sz w:val="18"/>
          <w:szCs w:val="18"/>
        </w:rPr>
        <w:t xml:space="preserve">. </w:t>
      </w:r>
    </w:p>
  </w:footnote>
  <w:footnote w:id="63">
    <w:p w14:paraId="18FB3662" w14:textId="0BBA28AC" w:rsidR="00643728" w:rsidRPr="00731642" w:rsidRDefault="00643728" w:rsidP="001576FD">
      <w:pPr>
        <w:autoSpaceDE w:val="0"/>
        <w:autoSpaceDN w:val="0"/>
        <w:adjustRightInd w:val="0"/>
        <w:jc w:val="both"/>
        <w:rPr>
          <w:rFonts w:ascii="Source Sans 3" w:eastAsiaTheme="minorHAnsi" w:hAnsi="Source Sans 3" w:cs="Arial"/>
          <w:sz w:val="18"/>
          <w:szCs w:val="18"/>
          <w:lang w:eastAsia="en-US"/>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Colombia, </w:t>
      </w:r>
      <w:r w:rsidRPr="00731642">
        <w:rPr>
          <w:rFonts w:ascii="Source Sans 3" w:hAnsi="Source Sans 3" w:cs="Arial"/>
          <w:i/>
          <w:sz w:val="18"/>
          <w:szCs w:val="18"/>
          <w:bdr w:val="none" w:sz="0" w:space="0" w:color="auto" w:frame="1"/>
        </w:rPr>
        <w:t>Decreto 2011</w:t>
      </w:r>
      <w:r w:rsidRPr="00731642">
        <w:rPr>
          <w:rFonts w:ascii="Source Sans 3" w:hAnsi="Source Sans 3" w:cs="Arial"/>
          <w:sz w:val="18"/>
          <w:szCs w:val="18"/>
          <w:bdr w:val="none" w:sz="0" w:space="0" w:color="auto" w:frame="1"/>
        </w:rPr>
        <w:t>, 30 de noviembre de 2017 </w:t>
      </w:r>
      <w:r w:rsidRPr="00731642">
        <w:rPr>
          <w:rFonts w:ascii="Source Sans 3" w:eastAsiaTheme="minorHAnsi" w:hAnsi="Source Sans 3" w:cs="Arial"/>
          <w:sz w:val="18"/>
          <w:szCs w:val="18"/>
          <w:lang w:eastAsia="en-US"/>
        </w:rPr>
        <w:t>(Diario Oficial, de 30 de noviembre de 2017).</w:t>
      </w:r>
    </w:p>
  </w:footnote>
  <w:footnote w:id="64">
    <w:p w14:paraId="74002069" w14:textId="2BC1A14E" w:rsidR="00643728" w:rsidRPr="00731642" w:rsidRDefault="00643728" w:rsidP="001576FD">
      <w:pPr>
        <w:pStyle w:val="Textonotapie"/>
        <w:jc w:val="both"/>
        <w:rPr>
          <w:rFonts w:ascii="Source Sans 3" w:eastAsiaTheme="minorHAnsi" w:hAnsi="Source Sans 3" w:cs="Arial"/>
          <w:sz w:val="18"/>
          <w:szCs w:val="18"/>
          <w:lang w:eastAsia="en-US"/>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Colombia, </w:t>
      </w:r>
      <w:r w:rsidRPr="00731642">
        <w:rPr>
          <w:rFonts w:ascii="Source Sans 3" w:eastAsiaTheme="minorHAnsi" w:hAnsi="Source Sans 3" w:cs="Arial"/>
          <w:i/>
          <w:sz w:val="18"/>
          <w:szCs w:val="18"/>
          <w:lang w:eastAsia="en-US"/>
        </w:rPr>
        <w:t xml:space="preserve">Ley </w:t>
      </w:r>
      <w:proofErr w:type="spellStart"/>
      <w:r w:rsidRPr="00731642">
        <w:rPr>
          <w:rFonts w:ascii="Source Sans 3" w:eastAsiaTheme="minorHAnsi" w:hAnsi="Source Sans 3" w:cs="Arial"/>
          <w:i/>
          <w:sz w:val="18"/>
          <w:szCs w:val="18"/>
          <w:lang w:eastAsia="en-US"/>
        </w:rPr>
        <w:t>N°</w:t>
      </w:r>
      <w:proofErr w:type="spellEnd"/>
      <w:r w:rsidRPr="00731642">
        <w:rPr>
          <w:rFonts w:ascii="Source Sans 3" w:eastAsiaTheme="minorHAnsi" w:hAnsi="Source Sans 3" w:cs="Arial"/>
          <w:i/>
          <w:sz w:val="18"/>
          <w:szCs w:val="18"/>
          <w:lang w:eastAsia="en-US"/>
        </w:rPr>
        <w:t xml:space="preserve"> 361</w:t>
      </w:r>
      <w:r w:rsidRPr="00731642">
        <w:rPr>
          <w:rFonts w:ascii="Source Sans 3" w:eastAsiaTheme="minorHAnsi" w:hAnsi="Source Sans 3" w:cs="Arial"/>
          <w:sz w:val="18"/>
          <w:szCs w:val="18"/>
          <w:lang w:eastAsia="en-US"/>
        </w:rPr>
        <w:t>, de 7 de febrero de 1997</w:t>
      </w:r>
      <w:r w:rsidRPr="00731642">
        <w:rPr>
          <w:rFonts w:ascii="Source Sans 3" w:hAnsi="Source Sans 3" w:cs="Arial"/>
          <w:sz w:val="18"/>
          <w:szCs w:val="18"/>
        </w:rPr>
        <w:t xml:space="preserve"> (</w:t>
      </w:r>
      <w:r w:rsidRPr="00731642">
        <w:rPr>
          <w:rFonts w:ascii="Source Sans 3" w:eastAsiaTheme="minorHAnsi" w:hAnsi="Source Sans 3" w:cs="Arial"/>
          <w:sz w:val="18"/>
          <w:szCs w:val="18"/>
          <w:lang w:eastAsia="en-US"/>
        </w:rPr>
        <w:t xml:space="preserve">Diario Oficial N°42.978, 11 de febrero de 1997). </w:t>
      </w:r>
    </w:p>
  </w:footnote>
  <w:footnote w:id="65">
    <w:p w14:paraId="099C2C29" w14:textId="3E560A06" w:rsidR="00643728" w:rsidRPr="00731642" w:rsidRDefault="00643728" w:rsidP="001576FD">
      <w:pPr>
        <w:pStyle w:val="Textonotapie"/>
        <w:jc w:val="both"/>
        <w:rPr>
          <w:rFonts w:ascii="Source Sans 3" w:eastAsiaTheme="minorHAnsi" w:hAnsi="Source Sans 3" w:cs="Arial"/>
          <w:sz w:val="18"/>
          <w:szCs w:val="18"/>
          <w:lang w:eastAsia="en-US"/>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Colombia, </w:t>
      </w:r>
      <w:r w:rsidRPr="00731642">
        <w:rPr>
          <w:rFonts w:ascii="Source Sans 3" w:hAnsi="Source Sans 3" w:cs="Arial"/>
          <w:i/>
          <w:sz w:val="18"/>
          <w:szCs w:val="18"/>
        </w:rPr>
        <w:t xml:space="preserve">Ley </w:t>
      </w:r>
      <w:proofErr w:type="spellStart"/>
      <w:r w:rsidRPr="00731642">
        <w:rPr>
          <w:rFonts w:ascii="Source Sans 3" w:hAnsi="Source Sans 3" w:cs="Arial"/>
          <w:i/>
          <w:color w:val="0D0D0D" w:themeColor="text1" w:themeTint="F2"/>
          <w:sz w:val="18"/>
          <w:szCs w:val="18"/>
          <w:shd w:val="clear" w:color="auto" w:fill="FFFFFF"/>
        </w:rPr>
        <w:t>N°</w:t>
      </w:r>
      <w:proofErr w:type="spellEnd"/>
      <w:r w:rsidRPr="00731642">
        <w:rPr>
          <w:rFonts w:ascii="Source Sans 3" w:hAnsi="Source Sans 3" w:cs="Arial"/>
          <w:i/>
          <w:color w:val="0D0D0D" w:themeColor="text1" w:themeTint="F2"/>
          <w:sz w:val="18"/>
          <w:szCs w:val="18"/>
        </w:rPr>
        <w:t xml:space="preserve"> 789</w:t>
      </w:r>
      <w:r w:rsidRPr="00731642">
        <w:rPr>
          <w:rFonts w:ascii="Source Sans 3" w:hAnsi="Source Sans 3" w:cs="Arial"/>
          <w:color w:val="0D0D0D" w:themeColor="text1" w:themeTint="F2"/>
          <w:sz w:val="18"/>
          <w:szCs w:val="18"/>
        </w:rPr>
        <w:t xml:space="preserve">, 27 de diciembre de 2002 </w:t>
      </w:r>
      <w:r w:rsidRPr="00731642">
        <w:rPr>
          <w:rFonts w:ascii="Source Sans 3" w:hAnsi="Source Sans 3" w:cs="Arial"/>
          <w:sz w:val="18"/>
          <w:szCs w:val="18"/>
        </w:rPr>
        <w:t>(</w:t>
      </w:r>
      <w:r w:rsidRPr="00731642">
        <w:rPr>
          <w:rFonts w:ascii="Source Sans 3" w:eastAsiaTheme="minorHAnsi" w:hAnsi="Source Sans 3" w:cs="Arial"/>
          <w:sz w:val="18"/>
          <w:szCs w:val="18"/>
          <w:lang w:eastAsia="en-US"/>
        </w:rPr>
        <w:t xml:space="preserve">Diario Oficial </w:t>
      </w:r>
      <w:proofErr w:type="spellStart"/>
      <w:r w:rsidRPr="00731642">
        <w:rPr>
          <w:rFonts w:ascii="Source Sans 3" w:eastAsiaTheme="minorHAnsi" w:hAnsi="Source Sans 3" w:cs="Arial"/>
          <w:sz w:val="18"/>
          <w:szCs w:val="18"/>
          <w:lang w:eastAsia="en-US"/>
        </w:rPr>
        <w:t>N°</w:t>
      </w:r>
      <w:proofErr w:type="spellEnd"/>
      <w:r w:rsidRPr="00731642">
        <w:rPr>
          <w:rFonts w:ascii="Source Sans 3" w:eastAsiaTheme="minorHAnsi" w:hAnsi="Source Sans 3" w:cs="Arial"/>
          <w:sz w:val="18"/>
          <w:szCs w:val="18"/>
          <w:lang w:eastAsia="en-US"/>
        </w:rPr>
        <w:t xml:space="preserve"> 45046</w:t>
      </w:r>
      <w:r w:rsidRPr="00731642">
        <w:rPr>
          <w:rFonts w:ascii="Source Sans 3" w:hAnsi="Source Sans 3" w:cs="Arial"/>
          <w:color w:val="0D0D0D" w:themeColor="text1" w:themeTint="F2"/>
          <w:sz w:val="18"/>
          <w:szCs w:val="18"/>
        </w:rPr>
        <w:t>, de 27 de diciembre de 2002).</w:t>
      </w:r>
    </w:p>
  </w:footnote>
  <w:footnote w:id="66">
    <w:p w14:paraId="642D1C4F" w14:textId="05CB561C" w:rsidR="00643728" w:rsidRPr="00731642" w:rsidRDefault="00643728" w:rsidP="001576FD">
      <w:pPr>
        <w:autoSpaceDE w:val="0"/>
        <w:autoSpaceDN w:val="0"/>
        <w:adjustRightInd w:val="0"/>
        <w:jc w:val="both"/>
        <w:rPr>
          <w:rFonts w:ascii="Source Sans 3" w:eastAsiaTheme="minorHAnsi" w:hAnsi="Source Sans 3" w:cs="Arial"/>
          <w:sz w:val="18"/>
          <w:szCs w:val="18"/>
          <w:lang w:eastAsia="en-US"/>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Costa Rica, </w:t>
      </w:r>
      <w:r w:rsidRPr="00731642">
        <w:rPr>
          <w:rFonts w:ascii="Source Sans 3" w:hAnsi="Source Sans 3" w:cs="Arial"/>
          <w:i/>
          <w:color w:val="0D0D0D" w:themeColor="text1" w:themeTint="F2"/>
          <w:sz w:val="18"/>
          <w:szCs w:val="18"/>
        </w:rPr>
        <w:t xml:space="preserve">Ley </w:t>
      </w:r>
      <w:r w:rsidRPr="00731642">
        <w:rPr>
          <w:rFonts w:ascii="Source Sans 3" w:hAnsi="Source Sans 3" w:cs="Arial"/>
          <w:i/>
          <w:color w:val="0D0D0D" w:themeColor="text1" w:themeTint="F2"/>
          <w:sz w:val="18"/>
          <w:szCs w:val="18"/>
          <w:shd w:val="clear" w:color="auto" w:fill="FFFFFF"/>
        </w:rPr>
        <w:t>N°</w:t>
      </w:r>
      <w:r w:rsidRPr="00731642">
        <w:rPr>
          <w:rFonts w:ascii="Source Sans 3" w:hAnsi="Source Sans 3" w:cs="Arial"/>
          <w:i/>
          <w:color w:val="0D0D0D" w:themeColor="text1" w:themeTint="F2"/>
          <w:sz w:val="18"/>
          <w:szCs w:val="18"/>
        </w:rPr>
        <w:t>8862</w:t>
      </w:r>
      <w:r w:rsidRPr="00731642">
        <w:rPr>
          <w:rFonts w:ascii="Source Sans 3" w:hAnsi="Source Sans 3" w:cs="Arial"/>
          <w:color w:val="0D0D0D" w:themeColor="text1" w:themeTint="F2"/>
          <w:sz w:val="18"/>
          <w:szCs w:val="18"/>
        </w:rPr>
        <w:t xml:space="preserve"> </w:t>
      </w:r>
      <w:r w:rsidRPr="00731642">
        <w:rPr>
          <w:rFonts w:ascii="Source Sans 3" w:eastAsiaTheme="minorHAnsi" w:hAnsi="Source Sans 3" w:cs="Arial"/>
          <w:i/>
          <w:sz w:val="18"/>
          <w:szCs w:val="18"/>
          <w:lang w:eastAsia="en-US"/>
        </w:rPr>
        <w:t>de Inclusión y Protección Laboral de las Personas con Discapacidad en el Sector Público</w:t>
      </w:r>
      <w:r w:rsidRPr="00731642">
        <w:rPr>
          <w:rFonts w:ascii="Source Sans 3" w:eastAsiaTheme="minorHAnsi" w:hAnsi="Source Sans 3" w:cs="Arial"/>
          <w:sz w:val="18"/>
          <w:szCs w:val="18"/>
          <w:lang w:eastAsia="en-US"/>
        </w:rPr>
        <w:t>, 16 de septiembre de 2010 (Gaceta N°219, de 11 de noviembre de 2010).</w:t>
      </w:r>
    </w:p>
  </w:footnote>
  <w:footnote w:id="67">
    <w:p w14:paraId="31A4005B" w14:textId="64B3200D" w:rsidR="00643728" w:rsidRPr="00731642" w:rsidRDefault="00643728" w:rsidP="001576FD">
      <w:pPr>
        <w:autoSpaceDE w:val="0"/>
        <w:autoSpaceDN w:val="0"/>
        <w:adjustRightInd w:val="0"/>
        <w:jc w:val="both"/>
        <w:rPr>
          <w:rFonts w:ascii="Source Sans 3" w:eastAsiaTheme="minorHAnsi" w:hAnsi="Source Sans 3" w:cs="Arial"/>
          <w:sz w:val="18"/>
          <w:szCs w:val="18"/>
          <w:lang w:eastAsia="en-US"/>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República Dominicana, </w:t>
      </w:r>
      <w:r w:rsidRPr="00731642">
        <w:rPr>
          <w:rFonts w:ascii="Source Sans 3" w:eastAsiaTheme="minorHAnsi" w:hAnsi="Source Sans 3" w:cs="Arial"/>
          <w:i/>
          <w:sz w:val="18"/>
          <w:szCs w:val="18"/>
          <w:lang w:eastAsia="en-US"/>
        </w:rPr>
        <w:t xml:space="preserve">Ley </w:t>
      </w:r>
      <w:proofErr w:type="spellStart"/>
      <w:r w:rsidRPr="00731642">
        <w:rPr>
          <w:rFonts w:ascii="Source Sans 3" w:eastAsiaTheme="minorHAnsi" w:hAnsi="Source Sans 3" w:cs="Arial"/>
          <w:i/>
          <w:sz w:val="18"/>
          <w:szCs w:val="18"/>
          <w:lang w:eastAsia="en-US"/>
        </w:rPr>
        <w:t>N°</w:t>
      </w:r>
      <w:proofErr w:type="spellEnd"/>
      <w:r w:rsidRPr="00731642">
        <w:rPr>
          <w:rFonts w:ascii="Source Sans 3" w:hAnsi="Source Sans 3" w:cs="Arial"/>
          <w:i/>
          <w:color w:val="46001D"/>
          <w:sz w:val="18"/>
          <w:szCs w:val="18"/>
          <w:shd w:val="clear" w:color="auto" w:fill="FFFFFF"/>
        </w:rPr>
        <w:t xml:space="preserve"> </w:t>
      </w:r>
      <w:r w:rsidRPr="00731642">
        <w:rPr>
          <w:rFonts w:ascii="Source Sans 3" w:hAnsi="Source Sans 3" w:cs="Arial"/>
          <w:i/>
          <w:sz w:val="18"/>
          <w:szCs w:val="18"/>
        </w:rPr>
        <w:t>5-2013 sobre Discapacidad en la República Dominicana</w:t>
      </w:r>
      <w:r w:rsidRPr="00731642">
        <w:rPr>
          <w:rFonts w:ascii="Source Sans 3" w:eastAsiaTheme="minorHAnsi" w:hAnsi="Source Sans 3" w:cs="Arial"/>
          <w:sz w:val="18"/>
          <w:szCs w:val="18"/>
          <w:lang w:eastAsia="en-US"/>
        </w:rPr>
        <w:t xml:space="preserve">, 15 de enero de 2013 (Gaceta </w:t>
      </w:r>
      <w:r w:rsidRPr="00731642">
        <w:rPr>
          <w:rFonts w:ascii="Source Sans 3" w:hAnsi="Source Sans 3" w:cs="Arial"/>
          <w:sz w:val="18"/>
          <w:szCs w:val="18"/>
        </w:rPr>
        <w:t xml:space="preserve">Oficial </w:t>
      </w:r>
      <w:proofErr w:type="spellStart"/>
      <w:r w:rsidRPr="00731642">
        <w:rPr>
          <w:rFonts w:ascii="Source Sans 3" w:hAnsi="Source Sans 3" w:cs="Arial"/>
          <w:sz w:val="18"/>
          <w:szCs w:val="18"/>
        </w:rPr>
        <w:t>N°</w:t>
      </w:r>
      <w:proofErr w:type="spellEnd"/>
      <w:r w:rsidRPr="00731642">
        <w:rPr>
          <w:rFonts w:ascii="Source Sans 3" w:hAnsi="Source Sans 3" w:cs="Arial"/>
          <w:sz w:val="18"/>
          <w:szCs w:val="18"/>
        </w:rPr>
        <w:t xml:space="preserve"> 10706</w:t>
      </w:r>
      <w:r w:rsidRPr="00731642">
        <w:rPr>
          <w:rFonts w:ascii="Source Sans 3" w:eastAsiaTheme="minorHAnsi" w:hAnsi="Source Sans 3" w:cs="Arial"/>
          <w:sz w:val="18"/>
          <w:szCs w:val="18"/>
          <w:lang w:eastAsia="en-US"/>
        </w:rPr>
        <w:t>, de 16 de enero de 2013).</w:t>
      </w:r>
    </w:p>
  </w:footnote>
  <w:footnote w:id="68">
    <w:p w14:paraId="7BAE6DFC" w14:textId="46E16F2F" w:rsidR="00643728" w:rsidRPr="00731642" w:rsidRDefault="00643728" w:rsidP="001576FD">
      <w:pPr>
        <w:autoSpaceDE w:val="0"/>
        <w:autoSpaceDN w:val="0"/>
        <w:adjustRightInd w:val="0"/>
        <w:jc w:val="both"/>
        <w:rPr>
          <w:rFonts w:ascii="Source Sans 3" w:eastAsiaTheme="minorHAnsi" w:hAnsi="Source Sans 3" w:cs="Arial"/>
          <w:sz w:val="18"/>
          <w:szCs w:val="18"/>
          <w:lang w:eastAsia="en-US"/>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Ecuador, </w:t>
      </w:r>
      <w:r w:rsidRPr="00731642">
        <w:rPr>
          <w:rFonts w:ascii="Source Sans 3" w:eastAsiaTheme="minorHAnsi" w:hAnsi="Source Sans 3" w:cs="Arial"/>
          <w:i/>
          <w:sz w:val="18"/>
          <w:szCs w:val="18"/>
          <w:lang w:eastAsia="en-US"/>
        </w:rPr>
        <w:t xml:space="preserve">Ley Orgánica de Discapacidades, Suplemento del Registro Oficial </w:t>
      </w:r>
      <w:proofErr w:type="spellStart"/>
      <w:r w:rsidRPr="00731642">
        <w:rPr>
          <w:rFonts w:ascii="Source Sans 3" w:eastAsiaTheme="minorHAnsi" w:hAnsi="Source Sans 3" w:cs="Arial"/>
          <w:i/>
          <w:sz w:val="18"/>
          <w:szCs w:val="18"/>
          <w:lang w:eastAsia="en-US"/>
        </w:rPr>
        <w:t>N°</w:t>
      </w:r>
      <w:proofErr w:type="spellEnd"/>
      <w:r w:rsidRPr="00731642">
        <w:rPr>
          <w:rFonts w:ascii="Source Sans 3" w:eastAsiaTheme="minorHAnsi" w:hAnsi="Source Sans 3" w:cs="Arial"/>
          <w:i/>
          <w:sz w:val="18"/>
          <w:szCs w:val="18"/>
          <w:lang w:eastAsia="en-US"/>
        </w:rPr>
        <w:t xml:space="preserve"> 796</w:t>
      </w:r>
      <w:r w:rsidRPr="00731642">
        <w:rPr>
          <w:rFonts w:ascii="Source Sans 3" w:eastAsiaTheme="minorHAnsi" w:hAnsi="Source Sans 3" w:cs="Arial"/>
          <w:sz w:val="18"/>
          <w:szCs w:val="18"/>
          <w:lang w:eastAsia="en-US"/>
        </w:rPr>
        <w:t>, 25 de septiembre de 2012 (Suplemento de Registro Oficial 481, de 6 de mayo de 2019).</w:t>
      </w:r>
    </w:p>
  </w:footnote>
  <w:footnote w:id="69">
    <w:p w14:paraId="6DBE4EF6" w14:textId="4D09941C" w:rsidR="00643728" w:rsidRPr="00731642" w:rsidRDefault="00643728" w:rsidP="001576FD">
      <w:pPr>
        <w:autoSpaceDE w:val="0"/>
        <w:autoSpaceDN w:val="0"/>
        <w:adjustRightInd w:val="0"/>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El Salvador, </w:t>
      </w:r>
      <w:r w:rsidRPr="00731642">
        <w:rPr>
          <w:rFonts w:ascii="Source Sans 3" w:eastAsiaTheme="minorHAnsi" w:hAnsi="Source Sans 3" w:cs="Arial"/>
          <w:i/>
          <w:sz w:val="18"/>
          <w:szCs w:val="18"/>
          <w:lang w:eastAsia="en-US"/>
        </w:rPr>
        <w:t>Ley de Equiparación de Oportunidades</w:t>
      </w:r>
      <w:r w:rsidRPr="00731642">
        <w:rPr>
          <w:rFonts w:ascii="Source Sans 3" w:eastAsiaTheme="minorHAnsi" w:hAnsi="Source Sans 3" w:cs="Arial"/>
          <w:sz w:val="18"/>
          <w:szCs w:val="18"/>
          <w:lang w:eastAsia="en-US"/>
        </w:rPr>
        <w:t>, 27 de abril de 2000 (Diario Oficial, 24 de mayo de 2000).</w:t>
      </w:r>
    </w:p>
  </w:footnote>
  <w:footnote w:id="70">
    <w:p w14:paraId="38E81B4B" w14:textId="7309522C" w:rsidR="00643728" w:rsidRPr="00731642" w:rsidRDefault="00643728" w:rsidP="001576FD">
      <w:pPr>
        <w:autoSpaceDE w:val="0"/>
        <w:autoSpaceDN w:val="0"/>
        <w:adjustRightInd w:val="0"/>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Honduras, </w:t>
      </w:r>
      <w:r w:rsidRPr="00731642">
        <w:rPr>
          <w:rFonts w:ascii="Source Sans 3" w:hAnsi="Source Sans 3" w:cs="Arial"/>
          <w:i/>
          <w:sz w:val="18"/>
          <w:szCs w:val="18"/>
        </w:rPr>
        <w:t>Ley de Equidad y Desarrollo Integral para las Personas con Discapacidad</w:t>
      </w:r>
      <w:r w:rsidRPr="00731642">
        <w:rPr>
          <w:rFonts w:ascii="Source Sans 3" w:eastAsiaTheme="minorHAnsi" w:hAnsi="Source Sans 3" w:cs="Arial"/>
          <w:sz w:val="18"/>
          <w:szCs w:val="18"/>
          <w:lang w:eastAsia="en-US"/>
        </w:rPr>
        <w:t>, 30 de septiembre de 2005 (Gaceta, 25 de octubre de 2005).</w:t>
      </w:r>
      <w:r w:rsidRPr="00731642">
        <w:rPr>
          <w:rFonts w:ascii="Source Sans 3" w:hAnsi="Source Sans 3" w:cs="Arial"/>
          <w:sz w:val="18"/>
          <w:szCs w:val="18"/>
        </w:rPr>
        <w:t xml:space="preserve"> </w:t>
      </w:r>
    </w:p>
  </w:footnote>
  <w:footnote w:id="71">
    <w:p w14:paraId="3B6BE3B0" w14:textId="47A25C0B" w:rsidR="00643728" w:rsidRPr="00731642" w:rsidRDefault="00643728" w:rsidP="001576FD">
      <w:pPr>
        <w:autoSpaceDE w:val="0"/>
        <w:autoSpaceDN w:val="0"/>
        <w:adjustRightInd w:val="0"/>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Panamá, </w:t>
      </w:r>
      <w:r w:rsidRPr="00731642">
        <w:rPr>
          <w:rFonts w:ascii="Source Sans 3" w:hAnsi="Source Sans 3" w:cs="Arial"/>
          <w:i/>
          <w:sz w:val="18"/>
          <w:szCs w:val="18"/>
        </w:rPr>
        <w:t xml:space="preserve">Ley </w:t>
      </w:r>
      <w:proofErr w:type="spellStart"/>
      <w:r w:rsidRPr="00731642">
        <w:rPr>
          <w:rFonts w:ascii="Source Sans 3" w:hAnsi="Source Sans 3" w:cs="Arial"/>
          <w:i/>
          <w:sz w:val="18"/>
          <w:szCs w:val="18"/>
        </w:rPr>
        <w:t>N°</w:t>
      </w:r>
      <w:proofErr w:type="spellEnd"/>
      <w:r w:rsidRPr="00731642">
        <w:rPr>
          <w:rFonts w:ascii="Source Sans 3" w:hAnsi="Source Sans 3" w:cs="Arial"/>
          <w:i/>
          <w:sz w:val="18"/>
          <w:szCs w:val="18"/>
        </w:rPr>
        <w:t xml:space="preserve"> 42 por la cual se establece la equiparación de oportunidades para las personas con discapacidad</w:t>
      </w:r>
      <w:r w:rsidRPr="00731642">
        <w:rPr>
          <w:rFonts w:ascii="Source Sans 3" w:hAnsi="Source Sans 3" w:cs="Arial"/>
          <w:sz w:val="18"/>
          <w:szCs w:val="18"/>
        </w:rPr>
        <w:t xml:space="preserve">, 27 de agosto de 1999 </w:t>
      </w:r>
      <w:r w:rsidRPr="00731642">
        <w:rPr>
          <w:rFonts w:ascii="Source Sans 3" w:eastAsiaTheme="minorHAnsi" w:hAnsi="Source Sans 3" w:cs="Arial"/>
          <w:sz w:val="18"/>
          <w:szCs w:val="18"/>
          <w:lang w:eastAsia="en-US"/>
        </w:rPr>
        <w:t>(Gaceta, de 31 de agosto de 1999).</w:t>
      </w:r>
      <w:r w:rsidRPr="00731642">
        <w:rPr>
          <w:rFonts w:ascii="Source Sans 3" w:hAnsi="Source Sans 3" w:cs="Arial"/>
          <w:sz w:val="18"/>
          <w:szCs w:val="18"/>
        </w:rPr>
        <w:t xml:space="preserve"> </w:t>
      </w:r>
    </w:p>
  </w:footnote>
  <w:footnote w:id="72">
    <w:p w14:paraId="03285BCC" w14:textId="3AB1E7CA" w:rsidR="00643728" w:rsidRPr="00731642" w:rsidRDefault="00643728" w:rsidP="003B6677">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Panamá, </w:t>
      </w:r>
      <w:r w:rsidRPr="00731642">
        <w:rPr>
          <w:rFonts w:ascii="Source Sans 3" w:eastAsiaTheme="minorHAnsi" w:hAnsi="Source Sans 3" w:cs="Arial"/>
          <w:i/>
          <w:sz w:val="18"/>
          <w:szCs w:val="18"/>
          <w:lang w:eastAsia="en-US"/>
        </w:rPr>
        <w:t xml:space="preserve">Decreto Ejecutivo </w:t>
      </w:r>
      <w:proofErr w:type="spellStart"/>
      <w:r w:rsidRPr="00731642">
        <w:rPr>
          <w:rFonts w:ascii="Source Sans 3" w:eastAsiaTheme="minorHAnsi" w:hAnsi="Source Sans 3" w:cs="Arial"/>
          <w:i/>
          <w:sz w:val="18"/>
          <w:szCs w:val="18"/>
          <w:lang w:eastAsia="en-US"/>
        </w:rPr>
        <w:t>Nº</w:t>
      </w:r>
      <w:proofErr w:type="spellEnd"/>
      <w:r w:rsidRPr="00731642">
        <w:rPr>
          <w:rFonts w:ascii="Source Sans 3" w:eastAsiaTheme="minorHAnsi" w:hAnsi="Source Sans 3" w:cs="Arial"/>
          <w:i/>
          <w:sz w:val="18"/>
          <w:szCs w:val="18"/>
          <w:lang w:eastAsia="en-US"/>
        </w:rPr>
        <w:t xml:space="preserve"> 60</w:t>
      </w:r>
      <w:r w:rsidRPr="00731642">
        <w:rPr>
          <w:rFonts w:ascii="Source Sans 3" w:eastAsiaTheme="minorHAnsi" w:hAnsi="Source Sans 3" w:cs="Arial"/>
          <w:sz w:val="18"/>
          <w:szCs w:val="18"/>
          <w:lang w:eastAsia="en-US"/>
        </w:rPr>
        <w:t>, 19 de abril de 1993 (Gaceta, de 3 de mayo de 1993).</w:t>
      </w:r>
    </w:p>
  </w:footnote>
  <w:footnote w:id="73">
    <w:p w14:paraId="350AAFCE" w14:textId="7854C2CB" w:rsidR="00643728" w:rsidRPr="00731642" w:rsidRDefault="00643728" w:rsidP="001576FD">
      <w:pPr>
        <w:autoSpaceDE w:val="0"/>
        <w:autoSpaceDN w:val="0"/>
        <w:adjustRightInd w:val="0"/>
        <w:jc w:val="both"/>
        <w:rPr>
          <w:rFonts w:ascii="Source Sans 3" w:hAnsi="Source Sans 3" w:cs="Arial"/>
          <w:color w:val="0D0D0D" w:themeColor="text1" w:themeTint="F2"/>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Paraguay, </w:t>
      </w:r>
      <w:r w:rsidRPr="00731642">
        <w:rPr>
          <w:rFonts w:ascii="Source Sans 3" w:hAnsi="Source Sans 3" w:cs="Arial"/>
          <w:i/>
          <w:color w:val="0D0D0D" w:themeColor="text1" w:themeTint="F2"/>
          <w:sz w:val="18"/>
          <w:szCs w:val="18"/>
        </w:rPr>
        <w:t xml:space="preserve">Ley </w:t>
      </w:r>
      <w:proofErr w:type="spellStart"/>
      <w:r w:rsidRPr="00731642">
        <w:rPr>
          <w:rFonts w:ascii="Source Sans 3" w:hAnsi="Source Sans 3" w:cs="Arial"/>
          <w:i/>
          <w:color w:val="0D0D0D" w:themeColor="text1" w:themeTint="F2"/>
          <w:sz w:val="18"/>
          <w:szCs w:val="18"/>
          <w:shd w:val="clear" w:color="auto" w:fill="FFFFFF"/>
        </w:rPr>
        <w:t>N°</w:t>
      </w:r>
      <w:proofErr w:type="spellEnd"/>
      <w:r w:rsidRPr="00731642">
        <w:rPr>
          <w:rFonts w:ascii="Source Sans 3" w:hAnsi="Source Sans 3" w:cs="Arial"/>
          <w:i/>
          <w:color w:val="0D0D0D" w:themeColor="text1" w:themeTint="F2"/>
          <w:sz w:val="18"/>
          <w:szCs w:val="18"/>
          <w:shd w:val="clear" w:color="auto" w:fill="FFFFFF"/>
        </w:rPr>
        <w:t xml:space="preserve"> </w:t>
      </w:r>
      <w:r w:rsidRPr="00731642">
        <w:rPr>
          <w:rFonts w:ascii="Source Sans 3" w:hAnsi="Source Sans 3" w:cs="Arial"/>
          <w:i/>
          <w:color w:val="0D0D0D" w:themeColor="text1" w:themeTint="F2"/>
          <w:sz w:val="18"/>
          <w:szCs w:val="18"/>
        </w:rPr>
        <w:t>3585/2008</w:t>
      </w:r>
      <w:r w:rsidRPr="00731642">
        <w:rPr>
          <w:rFonts w:ascii="Source Sans 3" w:hAnsi="Source Sans 3" w:cs="Arial"/>
          <w:color w:val="0D0D0D" w:themeColor="text1" w:themeTint="F2"/>
          <w:sz w:val="18"/>
          <w:szCs w:val="18"/>
        </w:rPr>
        <w:t xml:space="preserve"> modifica los artículos 1º, 4º y 6º de la Ley </w:t>
      </w:r>
      <w:proofErr w:type="spellStart"/>
      <w:r w:rsidRPr="00731642">
        <w:rPr>
          <w:rFonts w:ascii="Source Sans 3" w:hAnsi="Source Sans 3" w:cs="Arial"/>
          <w:color w:val="0D0D0D" w:themeColor="text1" w:themeTint="F2"/>
          <w:sz w:val="18"/>
          <w:szCs w:val="18"/>
          <w:shd w:val="clear" w:color="auto" w:fill="FFFFFF"/>
        </w:rPr>
        <w:t>N°</w:t>
      </w:r>
      <w:proofErr w:type="spellEnd"/>
      <w:r w:rsidRPr="00731642">
        <w:rPr>
          <w:rFonts w:ascii="Source Sans 3" w:hAnsi="Source Sans 3" w:cs="Arial"/>
          <w:color w:val="0D0D0D" w:themeColor="text1" w:themeTint="F2"/>
          <w:sz w:val="18"/>
          <w:szCs w:val="18"/>
          <w:shd w:val="clear" w:color="auto" w:fill="FFFFFF"/>
        </w:rPr>
        <w:t xml:space="preserve"> 2479/04 que establece la obligatoriedad de la incorporación de personas con discapacidad en las instituciones públicas, d</w:t>
      </w:r>
      <w:r w:rsidRPr="00731642">
        <w:rPr>
          <w:rFonts w:ascii="Source Sans 3" w:hAnsi="Source Sans 3" w:cs="Arial"/>
          <w:color w:val="0D0D0D" w:themeColor="text1" w:themeTint="F2"/>
          <w:sz w:val="18"/>
          <w:szCs w:val="18"/>
        </w:rPr>
        <w:t xml:space="preserve">e 28 de agosto de 2008 </w:t>
      </w:r>
      <w:r w:rsidRPr="00731642">
        <w:rPr>
          <w:rFonts w:ascii="Source Sans 3" w:eastAsiaTheme="minorHAnsi" w:hAnsi="Source Sans 3" w:cs="Arial"/>
          <w:color w:val="0D0D0D" w:themeColor="text1" w:themeTint="F2"/>
          <w:sz w:val="18"/>
          <w:szCs w:val="18"/>
          <w:lang w:eastAsia="en-US"/>
        </w:rPr>
        <w:t>(Gaceta Oficial, de 3 de septiembre de 2008).</w:t>
      </w:r>
      <w:r w:rsidRPr="00731642">
        <w:rPr>
          <w:rFonts w:ascii="Source Sans 3" w:hAnsi="Source Sans 3" w:cs="Arial"/>
          <w:color w:val="0D0D0D" w:themeColor="text1" w:themeTint="F2"/>
          <w:sz w:val="18"/>
          <w:szCs w:val="18"/>
        </w:rPr>
        <w:t xml:space="preserve"> </w:t>
      </w:r>
    </w:p>
  </w:footnote>
  <w:footnote w:id="74">
    <w:p w14:paraId="760735A5" w14:textId="08060B62" w:rsidR="00643728" w:rsidRPr="00731642" w:rsidRDefault="00643728" w:rsidP="001576FD">
      <w:pPr>
        <w:pStyle w:val="Textonotapie"/>
        <w:jc w:val="both"/>
        <w:rPr>
          <w:rFonts w:ascii="Source Sans 3" w:hAnsi="Source Sans 3" w:cs="Arial"/>
          <w:color w:val="0D0D0D" w:themeColor="text1" w:themeTint="F2"/>
          <w:sz w:val="18"/>
          <w:szCs w:val="18"/>
        </w:rPr>
      </w:pPr>
      <w:r w:rsidRPr="00731642">
        <w:rPr>
          <w:rStyle w:val="Refdenotaalpie"/>
          <w:rFonts w:ascii="Source Sans 3" w:hAnsi="Source Sans 3" w:cs="Arial"/>
          <w:color w:val="0D0D0D" w:themeColor="text1" w:themeTint="F2"/>
          <w:sz w:val="18"/>
          <w:szCs w:val="18"/>
        </w:rPr>
        <w:footnoteRef/>
      </w:r>
      <w:r w:rsidRPr="00731642">
        <w:rPr>
          <w:rFonts w:ascii="Source Sans 3" w:hAnsi="Source Sans 3" w:cs="Arial"/>
          <w:color w:val="0D0D0D" w:themeColor="text1" w:themeTint="F2"/>
          <w:sz w:val="18"/>
          <w:szCs w:val="18"/>
        </w:rPr>
        <w:t xml:space="preserve">Perú, </w:t>
      </w:r>
      <w:r w:rsidRPr="00731642">
        <w:rPr>
          <w:rFonts w:ascii="Source Sans 3" w:hAnsi="Source Sans 3" w:cs="Arial"/>
          <w:i/>
          <w:color w:val="0D0D0D" w:themeColor="text1" w:themeTint="F2"/>
          <w:sz w:val="18"/>
          <w:szCs w:val="18"/>
        </w:rPr>
        <w:t xml:space="preserve">Ley </w:t>
      </w:r>
      <w:r w:rsidRPr="00731642">
        <w:rPr>
          <w:rFonts w:ascii="Source Sans 3" w:hAnsi="Source Sans 3" w:cs="Arial"/>
          <w:i/>
          <w:color w:val="0D0D0D" w:themeColor="text1" w:themeTint="F2"/>
          <w:sz w:val="18"/>
          <w:szCs w:val="18"/>
          <w:shd w:val="clear" w:color="auto" w:fill="FFFFFF"/>
        </w:rPr>
        <w:t>N°</w:t>
      </w:r>
      <w:r w:rsidRPr="00731642">
        <w:rPr>
          <w:rFonts w:ascii="Source Sans 3" w:hAnsi="Source Sans 3" w:cs="Arial"/>
          <w:i/>
          <w:color w:val="0D0D0D" w:themeColor="text1" w:themeTint="F2"/>
          <w:sz w:val="18"/>
          <w:szCs w:val="18"/>
        </w:rPr>
        <w:t>29973 Ley General de la Persona con Discapacidad</w:t>
      </w:r>
      <w:r w:rsidRPr="00731642">
        <w:rPr>
          <w:rFonts w:ascii="Source Sans 3" w:hAnsi="Source Sans 3" w:cs="Arial"/>
          <w:color w:val="0D0D0D" w:themeColor="text1" w:themeTint="F2"/>
          <w:sz w:val="18"/>
          <w:szCs w:val="18"/>
        </w:rPr>
        <w:t>, 21 de diciembre de 2012 (El Peruano, de 24 de diciembre</w:t>
      </w:r>
      <w:r w:rsidR="005C140A">
        <w:rPr>
          <w:rFonts w:ascii="Source Sans 3" w:hAnsi="Source Sans 3" w:cs="Arial"/>
          <w:color w:val="0D0D0D" w:themeColor="text1" w:themeTint="F2"/>
          <w:sz w:val="18"/>
          <w:szCs w:val="18"/>
        </w:rPr>
        <w:t> </w:t>
      </w:r>
      <w:r w:rsidRPr="00731642">
        <w:rPr>
          <w:rFonts w:ascii="Source Sans 3" w:hAnsi="Source Sans 3" w:cs="Arial"/>
          <w:color w:val="0D0D0D" w:themeColor="text1" w:themeTint="F2"/>
          <w:sz w:val="18"/>
          <w:szCs w:val="18"/>
        </w:rPr>
        <w:t>de</w:t>
      </w:r>
      <w:r w:rsidR="005C140A">
        <w:rPr>
          <w:rFonts w:ascii="Source Sans 3" w:hAnsi="Source Sans 3" w:cs="Arial"/>
          <w:color w:val="0D0D0D" w:themeColor="text1" w:themeTint="F2"/>
          <w:sz w:val="18"/>
          <w:szCs w:val="18"/>
        </w:rPr>
        <w:t> </w:t>
      </w:r>
      <w:r w:rsidRPr="00731642">
        <w:rPr>
          <w:rFonts w:ascii="Source Sans 3" w:hAnsi="Source Sans 3" w:cs="Arial"/>
          <w:color w:val="0D0D0D" w:themeColor="text1" w:themeTint="F2"/>
          <w:sz w:val="18"/>
          <w:szCs w:val="18"/>
        </w:rPr>
        <w:t>2012).</w:t>
      </w:r>
    </w:p>
  </w:footnote>
  <w:footnote w:id="75">
    <w:p w14:paraId="66300A89" w14:textId="3ABA2CEE"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Nicaragua, </w:t>
      </w:r>
      <w:r w:rsidRPr="00731642">
        <w:rPr>
          <w:rFonts w:ascii="Source Sans 3" w:hAnsi="Source Sans 3" w:cs="Arial"/>
          <w:i/>
          <w:sz w:val="18"/>
          <w:szCs w:val="18"/>
        </w:rPr>
        <w:t xml:space="preserve">Ley </w:t>
      </w:r>
      <w:proofErr w:type="spellStart"/>
      <w:r w:rsidRPr="00731642">
        <w:rPr>
          <w:rFonts w:ascii="Source Sans 3" w:hAnsi="Source Sans 3" w:cs="Arial"/>
          <w:i/>
          <w:color w:val="0D0D0D" w:themeColor="text1" w:themeTint="F2"/>
          <w:sz w:val="18"/>
          <w:szCs w:val="18"/>
          <w:shd w:val="clear" w:color="auto" w:fill="FFFFFF"/>
        </w:rPr>
        <w:t>N°</w:t>
      </w:r>
      <w:proofErr w:type="spellEnd"/>
      <w:r w:rsidRPr="00731642">
        <w:rPr>
          <w:rFonts w:ascii="Source Sans 3" w:hAnsi="Source Sans 3" w:cs="Arial"/>
          <w:i/>
          <w:color w:val="0D0D0D" w:themeColor="text1" w:themeTint="F2"/>
          <w:sz w:val="18"/>
          <w:szCs w:val="18"/>
          <w:shd w:val="clear" w:color="auto" w:fill="FFFFFF"/>
        </w:rPr>
        <w:t xml:space="preserve"> </w:t>
      </w:r>
      <w:r w:rsidRPr="00731642">
        <w:rPr>
          <w:rFonts w:ascii="Source Sans 3" w:hAnsi="Source Sans 3" w:cs="Arial"/>
          <w:i/>
          <w:sz w:val="18"/>
          <w:szCs w:val="18"/>
        </w:rPr>
        <w:t>763/2011 de los Derechos de las Personas con Discapacidad</w:t>
      </w:r>
      <w:r w:rsidRPr="00731642">
        <w:rPr>
          <w:rFonts w:ascii="Source Sans 3" w:hAnsi="Source Sans 3" w:cs="Arial"/>
          <w:sz w:val="18"/>
          <w:szCs w:val="18"/>
        </w:rPr>
        <w:t xml:space="preserve">, 13 de abril de 2011 (La Gaceta, Diario Oficial </w:t>
      </w:r>
      <w:proofErr w:type="spellStart"/>
      <w:r w:rsidRPr="00731642">
        <w:rPr>
          <w:rFonts w:ascii="Source Sans 3" w:hAnsi="Source Sans 3" w:cs="Arial"/>
          <w:sz w:val="18"/>
          <w:szCs w:val="18"/>
        </w:rPr>
        <w:t>N°</w:t>
      </w:r>
      <w:proofErr w:type="spellEnd"/>
      <w:r w:rsidRPr="00731642">
        <w:rPr>
          <w:rFonts w:ascii="Source Sans 3" w:hAnsi="Source Sans 3" w:cs="Arial"/>
          <w:sz w:val="18"/>
          <w:szCs w:val="18"/>
        </w:rPr>
        <w:t>. 142 y 143, 1 y 2 de agosto de 2011).</w:t>
      </w:r>
    </w:p>
  </w:footnote>
  <w:footnote w:id="76">
    <w:p w14:paraId="0DA1E38B" w14:textId="274B2E0A" w:rsidR="00643728" w:rsidRPr="00731642" w:rsidRDefault="00643728" w:rsidP="001576FD">
      <w:pPr>
        <w:pStyle w:val="Textonotapie"/>
        <w:jc w:val="both"/>
        <w:rPr>
          <w:rFonts w:ascii="Source Sans 3" w:hAnsi="Source Sans 3" w:cs="Arial"/>
          <w:color w:val="0D0D0D" w:themeColor="text1" w:themeTint="F2"/>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Uruguay, </w:t>
      </w:r>
      <w:r w:rsidRPr="00731642">
        <w:rPr>
          <w:rFonts w:ascii="Source Sans 3" w:eastAsiaTheme="minorHAnsi" w:hAnsi="Source Sans 3" w:cs="Arial"/>
          <w:i/>
          <w:sz w:val="18"/>
          <w:szCs w:val="18"/>
          <w:lang w:eastAsia="en-US"/>
        </w:rPr>
        <w:t xml:space="preserve">Ley </w:t>
      </w:r>
      <w:r w:rsidRPr="00731642">
        <w:rPr>
          <w:rFonts w:ascii="Source Sans 3" w:hAnsi="Source Sans 3" w:cs="Arial"/>
          <w:i/>
          <w:color w:val="0D0D0D" w:themeColor="text1" w:themeTint="F2"/>
          <w:sz w:val="18"/>
          <w:szCs w:val="18"/>
          <w:shd w:val="clear" w:color="auto" w:fill="FFFFFF"/>
        </w:rPr>
        <w:t>N°</w:t>
      </w:r>
      <w:r w:rsidRPr="00731642">
        <w:rPr>
          <w:rFonts w:ascii="Source Sans 3" w:eastAsiaTheme="minorHAnsi" w:hAnsi="Source Sans 3" w:cs="Arial"/>
          <w:i/>
          <w:sz w:val="18"/>
          <w:szCs w:val="18"/>
          <w:lang w:eastAsia="en-US"/>
        </w:rPr>
        <w:t>18.6</w:t>
      </w:r>
      <w:r w:rsidRPr="00731642">
        <w:rPr>
          <w:rFonts w:ascii="Source Sans 3" w:hAnsi="Source Sans 3" w:cs="Arial"/>
          <w:i/>
          <w:sz w:val="18"/>
          <w:szCs w:val="18"/>
        </w:rPr>
        <w:t>51 de Protección Integral de Personas con Discapacidad</w:t>
      </w:r>
      <w:r w:rsidRPr="00731642">
        <w:rPr>
          <w:rFonts w:ascii="Source Sans 3" w:hAnsi="Source Sans 3" w:cs="Arial"/>
          <w:sz w:val="18"/>
          <w:szCs w:val="18"/>
        </w:rPr>
        <w:t xml:space="preserve">, </w:t>
      </w:r>
      <w:r w:rsidRPr="00731642">
        <w:rPr>
          <w:rFonts w:ascii="Source Sans 3" w:hAnsi="Source Sans 3" w:cs="Arial"/>
          <w:color w:val="0D0D0D" w:themeColor="text1" w:themeTint="F2"/>
          <w:sz w:val="18"/>
          <w:szCs w:val="18"/>
        </w:rPr>
        <w:t>19 de febrero de 2010 (Diario Oficial, 9 de marzo de 2010).</w:t>
      </w:r>
    </w:p>
  </w:footnote>
  <w:footnote w:id="77">
    <w:p w14:paraId="16A314DB" w14:textId="7D7F979C" w:rsidR="00643728" w:rsidRPr="00731642" w:rsidRDefault="00643728" w:rsidP="001576FD">
      <w:pPr>
        <w:pStyle w:val="Textonotapie"/>
        <w:jc w:val="both"/>
        <w:rPr>
          <w:rFonts w:ascii="Source Sans 3" w:hAnsi="Source Sans 3" w:cs="Arial"/>
          <w:color w:val="0D0D0D" w:themeColor="text1" w:themeTint="F2"/>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 xml:space="preserve">Venezuela, </w:t>
      </w:r>
      <w:r w:rsidRPr="00731642">
        <w:rPr>
          <w:rFonts w:ascii="Source Sans 3" w:hAnsi="Source Sans 3" w:cs="Arial"/>
          <w:i/>
          <w:sz w:val="18"/>
          <w:szCs w:val="18"/>
        </w:rPr>
        <w:t>Ley</w:t>
      </w:r>
      <w:r w:rsidRPr="00731642">
        <w:rPr>
          <w:rFonts w:ascii="Source Sans 3" w:hAnsi="Source Sans 3" w:cs="Arial"/>
          <w:i/>
          <w:color w:val="0D0D0D" w:themeColor="text1" w:themeTint="F2"/>
          <w:sz w:val="18"/>
          <w:szCs w:val="18"/>
          <w:shd w:val="clear" w:color="auto" w:fill="FFFFFF"/>
        </w:rPr>
        <w:t xml:space="preserve"> N°38.598/2007. Ley</w:t>
      </w:r>
      <w:r w:rsidRPr="00731642">
        <w:rPr>
          <w:rFonts w:ascii="Source Sans 3" w:hAnsi="Source Sans 3" w:cs="Arial"/>
          <w:i/>
          <w:sz w:val="18"/>
          <w:szCs w:val="18"/>
        </w:rPr>
        <w:t xml:space="preserve"> para las Personas con Discapacidad</w:t>
      </w:r>
      <w:r w:rsidRPr="00731642">
        <w:rPr>
          <w:rFonts w:ascii="Source Sans 3" w:hAnsi="Source Sans 3" w:cs="Arial"/>
          <w:sz w:val="18"/>
          <w:szCs w:val="18"/>
        </w:rPr>
        <w:t xml:space="preserve">, </w:t>
      </w:r>
      <w:r w:rsidRPr="00731642">
        <w:rPr>
          <w:rFonts w:ascii="Source Sans 3" w:hAnsi="Source Sans 3" w:cs="Arial"/>
          <w:color w:val="0D0D0D" w:themeColor="text1" w:themeTint="F2"/>
          <w:sz w:val="18"/>
          <w:szCs w:val="18"/>
        </w:rPr>
        <w:t>30 de mayo de 2006 (Gaceta Oficial, 5 de enero de</w:t>
      </w:r>
      <w:r w:rsidR="005C140A">
        <w:rPr>
          <w:rFonts w:ascii="Source Sans 3" w:hAnsi="Source Sans 3" w:cs="Arial"/>
          <w:color w:val="0D0D0D" w:themeColor="text1" w:themeTint="F2"/>
          <w:sz w:val="18"/>
          <w:szCs w:val="18"/>
        </w:rPr>
        <w:t> </w:t>
      </w:r>
      <w:r w:rsidRPr="00731642">
        <w:rPr>
          <w:rFonts w:ascii="Source Sans 3" w:hAnsi="Source Sans 3" w:cs="Arial"/>
          <w:color w:val="0D0D0D" w:themeColor="text1" w:themeTint="F2"/>
          <w:sz w:val="18"/>
          <w:szCs w:val="18"/>
        </w:rPr>
        <w:t>2007).</w:t>
      </w:r>
    </w:p>
  </w:footnote>
  <w:footnote w:id="78">
    <w:p w14:paraId="35DE1FCD" w14:textId="08647DD8" w:rsidR="00643728" w:rsidRPr="00731642" w:rsidRDefault="00643728" w:rsidP="001576FD">
      <w:pPr>
        <w:pStyle w:val="Textonotapie"/>
        <w:jc w:val="both"/>
        <w:rPr>
          <w:rFonts w:ascii="Source Sans 3" w:hAnsi="Source Sans 3" w:cs="Arial"/>
          <w:sz w:val="18"/>
          <w:szCs w:val="18"/>
          <w:lang w:val="es-ES"/>
        </w:rPr>
      </w:pPr>
      <w:r w:rsidRPr="00731642">
        <w:rPr>
          <w:rStyle w:val="Refdenotaalpie"/>
          <w:rFonts w:ascii="Source Sans 3" w:hAnsi="Source Sans 3" w:cs="Arial"/>
          <w:sz w:val="18"/>
          <w:szCs w:val="18"/>
        </w:rPr>
        <w:footnoteRef/>
      </w:r>
      <w:bookmarkStart w:id="0" w:name="_Hlk212719496"/>
      <w:r w:rsidRPr="00731642">
        <w:rPr>
          <w:rFonts w:ascii="Source Sans 3" w:hAnsi="Source Sans 3" w:cs="Arial"/>
          <w:sz w:val="18"/>
          <w:szCs w:val="18"/>
        </w:rPr>
        <w:t xml:space="preserve">Ley </w:t>
      </w:r>
      <w:proofErr w:type="spellStart"/>
      <w:r w:rsidRPr="00731642">
        <w:rPr>
          <w:rFonts w:ascii="Source Sans 3" w:hAnsi="Source Sans 3" w:cs="Arial"/>
          <w:sz w:val="18"/>
          <w:szCs w:val="18"/>
        </w:rPr>
        <w:t>N.</w:t>
      </w:r>
      <w:r w:rsidRPr="00731642">
        <w:rPr>
          <w:rFonts w:ascii="Source Sans 3" w:hAnsi="Source Sans 3" w:cs="Arial"/>
          <w:sz w:val="18"/>
          <w:szCs w:val="18"/>
          <w:vertAlign w:val="superscript"/>
        </w:rPr>
        <w:t>o</w:t>
      </w:r>
      <w:proofErr w:type="spellEnd"/>
      <w:r w:rsidRPr="00731642">
        <w:rPr>
          <w:rFonts w:ascii="Source Sans 3" w:hAnsi="Source Sans 3" w:cs="Arial"/>
          <w:sz w:val="18"/>
          <w:szCs w:val="18"/>
          <w:vertAlign w:val="superscript"/>
        </w:rPr>
        <w:t xml:space="preserve"> </w:t>
      </w:r>
      <w:r w:rsidRPr="00731642">
        <w:rPr>
          <w:rFonts w:ascii="Source Sans 3" w:eastAsiaTheme="minorEastAsia" w:hAnsi="Source Sans 3" w:cs="Arial"/>
          <w:color w:val="000000"/>
          <w:sz w:val="18"/>
          <w:szCs w:val="18"/>
          <w:lang w:val="es-ES_tradnl"/>
        </w:rPr>
        <w:t xml:space="preserve">18.651, de 19 de febrero 2010, “Protección Integral de Personas con Discapacidad”, art. 63. </w:t>
      </w:r>
      <w:bookmarkEnd w:id="0"/>
    </w:p>
  </w:footnote>
  <w:footnote w:id="79">
    <w:p w14:paraId="38F16CCF" w14:textId="35DAE0DD" w:rsidR="00643728" w:rsidRPr="00731642" w:rsidRDefault="00643728" w:rsidP="001576FD">
      <w:pPr>
        <w:pStyle w:val="Textonotapie"/>
        <w:jc w:val="both"/>
        <w:rPr>
          <w:rFonts w:ascii="Source Sans 3" w:hAnsi="Source Sans 3" w:cs="Arial"/>
          <w:sz w:val="18"/>
          <w:szCs w:val="18"/>
          <w:lang w:val="es-ES"/>
        </w:rPr>
      </w:pPr>
      <w:r w:rsidRPr="00731642">
        <w:rPr>
          <w:rStyle w:val="Refdenotaalpie"/>
          <w:rFonts w:ascii="Source Sans 3" w:hAnsi="Source Sans 3" w:cs="Arial"/>
          <w:sz w:val="18"/>
          <w:szCs w:val="18"/>
        </w:rPr>
        <w:footnoteRef/>
      </w:r>
      <w:r w:rsidRPr="00731642">
        <w:rPr>
          <w:rFonts w:ascii="Source Sans 3" w:hAnsi="Source Sans 3" w:cs="Arial"/>
          <w:sz w:val="18"/>
          <w:szCs w:val="18"/>
        </w:rPr>
        <w:t>Los términos más utilizados para describir la prestación del trabajo realizado fuera del centro de trabajo son “</w:t>
      </w:r>
      <w:proofErr w:type="spellStart"/>
      <w:r w:rsidRPr="00731642">
        <w:rPr>
          <w:rFonts w:ascii="Source Sans 3" w:hAnsi="Source Sans 3" w:cs="Arial"/>
          <w:sz w:val="18"/>
          <w:szCs w:val="18"/>
        </w:rPr>
        <w:t>teledesplazamiento</w:t>
      </w:r>
      <w:proofErr w:type="spellEnd"/>
      <w:r w:rsidRPr="00731642">
        <w:rPr>
          <w:rFonts w:ascii="Source Sans 3" w:hAnsi="Source Sans 3" w:cs="Arial"/>
          <w:sz w:val="18"/>
          <w:szCs w:val="18"/>
        </w:rPr>
        <w:t>”, “</w:t>
      </w:r>
      <w:proofErr w:type="spellStart"/>
      <w:r w:rsidRPr="00731642">
        <w:rPr>
          <w:rFonts w:ascii="Source Sans 3" w:hAnsi="Source Sans 3" w:cs="Arial"/>
          <w:iCs/>
          <w:sz w:val="18"/>
          <w:szCs w:val="18"/>
        </w:rPr>
        <w:t>telecommuting</w:t>
      </w:r>
      <w:proofErr w:type="spellEnd"/>
      <w:r w:rsidRPr="00731642">
        <w:rPr>
          <w:rFonts w:ascii="Source Sans 3" w:hAnsi="Source Sans 3" w:cs="Arial"/>
          <w:sz w:val="18"/>
          <w:szCs w:val="18"/>
        </w:rPr>
        <w:t>”, “</w:t>
      </w:r>
      <w:r w:rsidRPr="00731642">
        <w:rPr>
          <w:rFonts w:ascii="Source Sans 3" w:hAnsi="Source Sans 3" w:cs="Arial"/>
          <w:sz w:val="18"/>
          <w:szCs w:val="18"/>
          <w:lang w:val="es-ES"/>
        </w:rPr>
        <w:t>trabajo en red”, “</w:t>
      </w:r>
      <w:proofErr w:type="spellStart"/>
      <w:r w:rsidRPr="00731642">
        <w:rPr>
          <w:rFonts w:ascii="Source Sans 3" w:hAnsi="Source Sans 3" w:cs="Arial"/>
          <w:iCs/>
          <w:sz w:val="18"/>
          <w:szCs w:val="18"/>
          <w:lang w:val="es-ES"/>
        </w:rPr>
        <w:t>networking</w:t>
      </w:r>
      <w:proofErr w:type="spellEnd"/>
      <w:r w:rsidRPr="00731642">
        <w:rPr>
          <w:rFonts w:ascii="Source Sans 3" w:hAnsi="Source Sans 3" w:cs="Arial"/>
          <w:iCs/>
          <w:sz w:val="18"/>
          <w:szCs w:val="18"/>
          <w:lang w:val="es-ES"/>
        </w:rPr>
        <w:t>”</w:t>
      </w:r>
      <w:r w:rsidRPr="00731642">
        <w:rPr>
          <w:rFonts w:ascii="Source Sans 3" w:hAnsi="Source Sans 3" w:cs="Arial"/>
          <w:i/>
          <w:iCs/>
          <w:sz w:val="18"/>
          <w:szCs w:val="18"/>
          <w:lang w:val="es-ES"/>
        </w:rPr>
        <w:t>,</w:t>
      </w:r>
      <w:r w:rsidRPr="00731642">
        <w:rPr>
          <w:rFonts w:ascii="Source Sans 3" w:hAnsi="Source Sans 3" w:cs="Arial"/>
          <w:sz w:val="18"/>
          <w:szCs w:val="18"/>
          <w:lang w:val="es-ES"/>
        </w:rPr>
        <w:t xml:space="preserve"> “trabajo a distancia”, “trabajo flexible” y “trabajo en casa”.</w:t>
      </w:r>
    </w:p>
  </w:footnote>
  <w:footnote w:id="80">
    <w:p w14:paraId="65EE968F" w14:textId="28F14133" w:rsidR="00643728" w:rsidRPr="00731642" w:rsidRDefault="00643728" w:rsidP="001576FD">
      <w:pPr>
        <w:pStyle w:val="Textonotapie"/>
        <w:jc w:val="both"/>
        <w:rPr>
          <w:rFonts w:ascii="Source Sans 3" w:hAnsi="Source Sans 3" w:cs="Arial"/>
          <w:sz w:val="18"/>
          <w:szCs w:val="18"/>
        </w:rPr>
      </w:pPr>
      <w:r w:rsidRPr="00731642">
        <w:rPr>
          <w:rStyle w:val="Refdenotaalpie"/>
          <w:rFonts w:ascii="Source Sans 3" w:hAnsi="Source Sans 3" w:cs="Arial"/>
          <w:sz w:val="18"/>
          <w:szCs w:val="18"/>
        </w:rPr>
        <w:footnoteRef/>
      </w:r>
      <w:r w:rsidRPr="00731642">
        <w:rPr>
          <w:rFonts w:ascii="Source Sans 3" w:hAnsi="Source Sans 3" w:cs="Arial"/>
          <w:sz w:val="18"/>
          <w:szCs w:val="18"/>
        </w:rPr>
        <w:t>El proyecto se apoya en las iniciativas presentadas por el Grupo Parlamentario de Movimiento Ciudadano, la de la Senadora Patricia Mercado Castro y una del Congreso de Oaxaca.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AF1C0" w14:textId="35E70D2C" w:rsidR="00F425BC" w:rsidRPr="00324BE9" w:rsidRDefault="00F425BC">
    <w:pPr>
      <w:pStyle w:val="Encabezado"/>
      <w:contextualSpacing/>
      <w:rPr>
        <w:rFonts w:ascii="Source Sans 3" w:hAnsi="Source Sans 3"/>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C54C2" w14:textId="4E44940F" w:rsidR="00324BE9" w:rsidRPr="00324BE9" w:rsidRDefault="00324BE9" w:rsidP="00324BE9">
    <w:pPr>
      <w:shd w:val="clear" w:color="auto" w:fill="FFFFFF"/>
      <w:contextualSpacing/>
      <w:jc w:val="right"/>
      <w:rPr>
        <w:rFonts w:ascii="Source Sans 3" w:hAnsi="Source Sans 3" w:cs="Arial"/>
        <w:sz w:val="18"/>
        <w:szCs w:val="18"/>
        <w:lang w:eastAsia="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D62E65A"/>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12C8C44E"/>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DE9A739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C36EFDA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CB203454"/>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7E77F6"/>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046EE6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8481810"/>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46E685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0CF8CFE4"/>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2A40AD6"/>
    <w:multiLevelType w:val="hybridMultilevel"/>
    <w:tmpl w:val="0B506084"/>
    <w:lvl w:ilvl="0" w:tplc="080A0001">
      <w:start w:val="1"/>
      <w:numFmt w:val="bullet"/>
      <w:lvlText w:val=""/>
      <w:lvlJc w:val="left"/>
      <w:pPr>
        <w:ind w:left="128" w:hanging="360"/>
      </w:pPr>
      <w:rPr>
        <w:rFonts w:ascii="Symbol" w:hAnsi="Symbol" w:hint="default"/>
      </w:rPr>
    </w:lvl>
    <w:lvl w:ilvl="1" w:tplc="080A0003" w:tentative="1">
      <w:start w:val="1"/>
      <w:numFmt w:val="bullet"/>
      <w:lvlText w:val="o"/>
      <w:lvlJc w:val="left"/>
      <w:pPr>
        <w:ind w:left="848" w:hanging="360"/>
      </w:pPr>
      <w:rPr>
        <w:rFonts w:ascii="Courier New" w:hAnsi="Courier New" w:cs="Courier New" w:hint="default"/>
      </w:rPr>
    </w:lvl>
    <w:lvl w:ilvl="2" w:tplc="080A0005" w:tentative="1">
      <w:start w:val="1"/>
      <w:numFmt w:val="bullet"/>
      <w:lvlText w:val=""/>
      <w:lvlJc w:val="left"/>
      <w:pPr>
        <w:ind w:left="1568" w:hanging="360"/>
      </w:pPr>
      <w:rPr>
        <w:rFonts w:ascii="Wingdings" w:hAnsi="Wingdings" w:hint="default"/>
      </w:rPr>
    </w:lvl>
    <w:lvl w:ilvl="3" w:tplc="080A0001" w:tentative="1">
      <w:start w:val="1"/>
      <w:numFmt w:val="bullet"/>
      <w:lvlText w:val=""/>
      <w:lvlJc w:val="left"/>
      <w:pPr>
        <w:ind w:left="2288" w:hanging="360"/>
      </w:pPr>
      <w:rPr>
        <w:rFonts w:ascii="Symbol" w:hAnsi="Symbol" w:hint="default"/>
      </w:rPr>
    </w:lvl>
    <w:lvl w:ilvl="4" w:tplc="080A0003" w:tentative="1">
      <w:start w:val="1"/>
      <w:numFmt w:val="bullet"/>
      <w:lvlText w:val="o"/>
      <w:lvlJc w:val="left"/>
      <w:pPr>
        <w:ind w:left="3008" w:hanging="360"/>
      </w:pPr>
      <w:rPr>
        <w:rFonts w:ascii="Courier New" w:hAnsi="Courier New" w:cs="Courier New" w:hint="default"/>
      </w:rPr>
    </w:lvl>
    <w:lvl w:ilvl="5" w:tplc="080A0005" w:tentative="1">
      <w:start w:val="1"/>
      <w:numFmt w:val="bullet"/>
      <w:lvlText w:val=""/>
      <w:lvlJc w:val="left"/>
      <w:pPr>
        <w:ind w:left="3728" w:hanging="360"/>
      </w:pPr>
      <w:rPr>
        <w:rFonts w:ascii="Wingdings" w:hAnsi="Wingdings" w:hint="default"/>
      </w:rPr>
    </w:lvl>
    <w:lvl w:ilvl="6" w:tplc="080A0001" w:tentative="1">
      <w:start w:val="1"/>
      <w:numFmt w:val="bullet"/>
      <w:lvlText w:val=""/>
      <w:lvlJc w:val="left"/>
      <w:pPr>
        <w:ind w:left="4448" w:hanging="360"/>
      </w:pPr>
      <w:rPr>
        <w:rFonts w:ascii="Symbol" w:hAnsi="Symbol" w:hint="default"/>
      </w:rPr>
    </w:lvl>
    <w:lvl w:ilvl="7" w:tplc="080A0003" w:tentative="1">
      <w:start w:val="1"/>
      <w:numFmt w:val="bullet"/>
      <w:lvlText w:val="o"/>
      <w:lvlJc w:val="left"/>
      <w:pPr>
        <w:ind w:left="5168" w:hanging="360"/>
      </w:pPr>
      <w:rPr>
        <w:rFonts w:ascii="Courier New" w:hAnsi="Courier New" w:cs="Courier New" w:hint="default"/>
      </w:rPr>
    </w:lvl>
    <w:lvl w:ilvl="8" w:tplc="080A0005" w:tentative="1">
      <w:start w:val="1"/>
      <w:numFmt w:val="bullet"/>
      <w:lvlText w:val=""/>
      <w:lvlJc w:val="left"/>
      <w:pPr>
        <w:ind w:left="5888" w:hanging="360"/>
      </w:pPr>
      <w:rPr>
        <w:rFonts w:ascii="Wingdings" w:hAnsi="Wingdings" w:hint="default"/>
      </w:rPr>
    </w:lvl>
  </w:abstractNum>
  <w:abstractNum w:abstractNumId="11" w15:restartNumberingAfterBreak="0">
    <w:nsid w:val="05E42C42"/>
    <w:multiLevelType w:val="multilevel"/>
    <w:tmpl w:val="3E40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31A42"/>
    <w:multiLevelType w:val="hybridMultilevel"/>
    <w:tmpl w:val="20385FAA"/>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9BA50DC"/>
    <w:multiLevelType w:val="hybridMultilevel"/>
    <w:tmpl w:val="97D2EF50"/>
    <w:lvl w:ilvl="0" w:tplc="B7B08CEE">
      <w:start w:val="1"/>
      <w:numFmt w:val="bullet"/>
      <w:lvlText w:val=""/>
      <w:lvlJc w:val="left"/>
      <w:pPr>
        <w:ind w:left="567" w:hanging="567"/>
      </w:pPr>
      <w:rPr>
        <w:rFonts w:ascii="Symbol" w:hAnsi="Symbol" w:hint="default"/>
      </w:rPr>
    </w:lvl>
    <w:lvl w:ilvl="1" w:tplc="080A0003" w:tentative="1">
      <w:start w:val="1"/>
      <w:numFmt w:val="bullet"/>
      <w:lvlText w:val="o"/>
      <w:lvlJc w:val="left"/>
      <w:pPr>
        <w:ind w:left="1837" w:hanging="360"/>
      </w:pPr>
      <w:rPr>
        <w:rFonts w:ascii="Courier New" w:hAnsi="Courier New" w:cs="Courier New" w:hint="default"/>
      </w:rPr>
    </w:lvl>
    <w:lvl w:ilvl="2" w:tplc="080A0005" w:tentative="1">
      <w:start w:val="1"/>
      <w:numFmt w:val="bullet"/>
      <w:lvlText w:val=""/>
      <w:lvlJc w:val="left"/>
      <w:pPr>
        <w:ind w:left="2557" w:hanging="360"/>
      </w:pPr>
      <w:rPr>
        <w:rFonts w:ascii="Wingdings" w:hAnsi="Wingdings" w:hint="default"/>
      </w:rPr>
    </w:lvl>
    <w:lvl w:ilvl="3" w:tplc="080A0001" w:tentative="1">
      <w:start w:val="1"/>
      <w:numFmt w:val="bullet"/>
      <w:lvlText w:val=""/>
      <w:lvlJc w:val="left"/>
      <w:pPr>
        <w:ind w:left="3277" w:hanging="360"/>
      </w:pPr>
      <w:rPr>
        <w:rFonts w:ascii="Symbol" w:hAnsi="Symbol" w:hint="default"/>
      </w:rPr>
    </w:lvl>
    <w:lvl w:ilvl="4" w:tplc="080A0003" w:tentative="1">
      <w:start w:val="1"/>
      <w:numFmt w:val="bullet"/>
      <w:lvlText w:val="o"/>
      <w:lvlJc w:val="left"/>
      <w:pPr>
        <w:ind w:left="3997" w:hanging="360"/>
      </w:pPr>
      <w:rPr>
        <w:rFonts w:ascii="Courier New" w:hAnsi="Courier New" w:cs="Courier New" w:hint="default"/>
      </w:rPr>
    </w:lvl>
    <w:lvl w:ilvl="5" w:tplc="080A0005" w:tentative="1">
      <w:start w:val="1"/>
      <w:numFmt w:val="bullet"/>
      <w:lvlText w:val=""/>
      <w:lvlJc w:val="left"/>
      <w:pPr>
        <w:ind w:left="4717" w:hanging="360"/>
      </w:pPr>
      <w:rPr>
        <w:rFonts w:ascii="Wingdings" w:hAnsi="Wingdings" w:hint="default"/>
      </w:rPr>
    </w:lvl>
    <w:lvl w:ilvl="6" w:tplc="080A0001" w:tentative="1">
      <w:start w:val="1"/>
      <w:numFmt w:val="bullet"/>
      <w:lvlText w:val=""/>
      <w:lvlJc w:val="left"/>
      <w:pPr>
        <w:ind w:left="5437" w:hanging="360"/>
      </w:pPr>
      <w:rPr>
        <w:rFonts w:ascii="Symbol" w:hAnsi="Symbol" w:hint="default"/>
      </w:rPr>
    </w:lvl>
    <w:lvl w:ilvl="7" w:tplc="080A0003" w:tentative="1">
      <w:start w:val="1"/>
      <w:numFmt w:val="bullet"/>
      <w:lvlText w:val="o"/>
      <w:lvlJc w:val="left"/>
      <w:pPr>
        <w:ind w:left="6157" w:hanging="360"/>
      </w:pPr>
      <w:rPr>
        <w:rFonts w:ascii="Courier New" w:hAnsi="Courier New" w:cs="Courier New" w:hint="default"/>
      </w:rPr>
    </w:lvl>
    <w:lvl w:ilvl="8" w:tplc="080A0005" w:tentative="1">
      <w:start w:val="1"/>
      <w:numFmt w:val="bullet"/>
      <w:lvlText w:val=""/>
      <w:lvlJc w:val="left"/>
      <w:pPr>
        <w:ind w:left="6877" w:hanging="360"/>
      </w:pPr>
      <w:rPr>
        <w:rFonts w:ascii="Wingdings" w:hAnsi="Wingdings" w:hint="default"/>
      </w:rPr>
    </w:lvl>
  </w:abstractNum>
  <w:abstractNum w:abstractNumId="14" w15:restartNumberingAfterBreak="0">
    <w:nsid w:val="16D646DC"/>
    <w:multiLevelType w:val="multilevel"/>
    <w:tmpl w:val="37AE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955EBB"/>
    <w:multiLevelType w:val="multilevel"/>
    <w:tmpl w:val="DAFC9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AC287D"/>
    <w:multiLevelType w:val="hybridMultilevel"/>
    <w:tmpl w:val="1FCE631E"/>
    <w:lvl w:ilvl="0" w:tplc="080A0001">
      <w:start w:val="1"/>
      <w:numFmt w:val="bullet"/>
      <w:lvlText w:val=""/>
      <w:lvlJc w:val="left"/>
      <w:pPr>
        <w:ind w:left="1070" w:hanging="360"/>
      </w:pPr>
      <w:rPr>
        <w:rFonts w:ascii="Symbol" w:hAnsi="Symbol" w:hint="default"/>
      </w:rPr>
    </w:lvl>
    <w:lvl w:ilvl="1" w:tplc="080A0003" w:tentative="1">
      <w:start w:val="1"/>
      <w:numFmt w:val="bullet"/>
      <w:lvlText w:val="o"/>
      <w:lvlJc w:val="left"/>
      <w:pPr>
        <w:ind w:left="1790" w:hanging="360"/>
      </w:pPr>
      <w:rPr>
        <w:rFonts w:ascii="Courier New" w:hAnsi="Courier New" w:cs="Courier New" w:hint="default"/>
      </w:rPr>
    </w:lvl>
    <w:lvl w:ilvl="2" w:tplc="080A0005" w:tentative="1">
      <w:start w:val="1"/>
      <w:numFmt w:val="bullet"/>
      <w:lvlText w:val=""/>
      <w:lvlJc w:val="left"/>
      <w:pPr>
        <w:ind w:left="2510" w:hanging="360"/>
      </w:pPr>
      <w:rPr>
        <w:rFonts w:ascii="Wingdings" w:hAnsi="Wingdings" w:hint="default"/>
      </w:rPr>
    </w:lvl>
    <w:lvl w:ilvl="3" w:tplc="080A0001" w:tentative="1">
      <w:start w:val="1"/>
      <w:numFmt w:val="bullet"/>
      <w:lvlText w:val=""/>
      <w:lvlJc w:val="left"/>
      <w:pPr>
        <w:ind w:left="3230" w:hanging="360"/>
      </w:pPr>
      <w:rPr>
        <w:rFonts w:ascii="Symbol" w:hAnsi="Symbol" w:hint="default"/>
      </w:rPr>
    </w:lvl>
    <w:lvl w:ilvl="4" w:tplc="080A0003" w:tentative="1">
      <w:start w:val="1"/>
      <w:numFmt w:val="bullet"/>
      <w:lvlText w:val="o"/>
      <w:lvlJc w:val="left"/>
      <w:pPr>
        <w:ind w:left="3950" w:hanging="360"/>
      </w:pPr>
      <w:rPr>
        <w:rFonts w:ascii="Courier New" w:hAnsi="Courier New" w:cs="Courier New" w:hint="default"/>
      </w:rPr>
    </w:lvl>
    <w:lvl w:ilvl="5" w:tplc="080A0005" w:tentative="1">
      <w:start w:val="1"/>
      <w:numFmt w:val="bullet"/>
      <w:lvlText w:val=""/>
      <w:lvlJc w:val="left"/>
      <w:pPr>
        <w:ind w:left="4670" w:hanging="360"/>
      </w:pPr>
      <w:rPr>
        <w:rFonts w:ascii="Wingdings" w:hAnsi="Wingdings" w:hint="default"/>
      </w:rPr>
    </w:lvl>
    <w:lvl w:ilvl="6" w:tplc="080A0001" w:tentative="1">
      <w:start w:val="1"/>
      <w:numFmt w:val="bullet"/>
      <w:lvlText w:val=""/>
      <w:lvlJc w:val="left"/>
      <w:pPr>
        <w:ind w:left="5390" w:hanging="360"/>
      </w:pPr>
      <w:rPr>
        <w:rFonts w:ascii="Symbol" w:hAnsi="Symbol" w:hint="default"/>
      </w:rPr>
    </w:lvl>
    <w:lvl w:ilvl="7" w:tplc="080A0003" w:tentative="1">
      <w:start w:val="1"/>
      <w:numFmt w:val="bullet"/>
      <w:lvlText w:val="o"/>
      <w:lvlJc w:val="left"/>
      <w:pPr>
        <w:ind w:left="6110" w:hanging="360"/>
      </w:pPr>
      <w:rPr>
        <w:rFonts w:ascii="Courier New" w:hAnsi="Courier New" w:cs="Courier New" w:hint="default"/>
      </w:rPr>
    </w:lvl>
    <w:lvl w:ilvl="8" w:tplc="080A0005" w:tentative="1">
      <w:start w:val="1"/>
      <w:numFmt w:val="bullet"/>
      <w:lvlText w:val=""/>
      <w:lvlJc w:val="left"/>
      <w:pPr>
        <w:ind w:left="6830" w:hanging="360"/>
      </w:pPr>
      <w:rPr>
        <w:rFonts w:ascii="Wingdings" w:hAnsi="Wingdings" w:hint="default"/>
      </w:rPr>
    </w:lvl>
  </w:abstractNum>
  <w:abstractNum w:abstractNumId="17" w15:restartNumberingAfterBreak="0">
    <w:nsid w:val="1CF63C61"/>
    <w:multiLevelType w:val="hybridMultilevel"/>
    <w:tmpl w:val="3C0ADBE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20DD765C"/>
    <w:multiLevelType w:val="hybridMultilevel"/>
    <w:tmpl w:val="A79A55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22F24A2"/>
    <w:multiLevelType w:val="multilevel"/>
    <w:tmpl w:val="2E4A43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7328B3"/>
    <w:multiLevelType w:val="hybridMultilevel"/>
    <w:tmpl w:val="48508F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829320B"/>
    <w:multiLevelType w:val="hybridMultilevel"/>
    <w:tmpl w:val="1CD8E12E"/>
    <w:lvl w:ilvl="0" w:tplc="080A0001">
      <w:start w:val="1"/>
      <w:numFmt w:val="bullet"/>
      <w:lvlText w:val=""/>
      <w:lvlJc w:val="left"/>
      <w:pPr>
        <w:ind w:left="501" w:hanging="360"/>
      </w:pPr>
      <w:rPr>
        <w:rFonts w:ascii="Symbol" w:hAnsi="Symbol" w:hint="default"/>
      </w:rPr>
    </w:lvl>
    <w:lvl w:ilvl="1" w:tplc="080A0003" w:tentative="1">
      <w:start w:val="1"/>
      <w:numFmt w:val="bullet"/>
      <w:lvlText w:val="o"/>
      <w:lvlJc w:val="left"/>
      <w:pPr>
        <w:ind w:left="1837" w:hanging="360"/>
      </w:pPr>
      <w:rPr>
        <w:rFonts w:ascii="Courier New" w:hAnsi="Courier New" w:cs="Courier New" w:hint="default"/>
      </w:rPr>
    </w:lvl>
    <w:lvl w:ilvl="2" w:tplc="080A0005" w:tentative="1">
      <w:start w:val="1"/>
      <w:numFmt w:val="bullet"/>
      <w:lvlText w:val=""/>
      <w:lvlJc w:val="left"/>
      <w:pPr>
        <w:ind w:left="2557" w:hanging="360"/>
      </w:pPr>
      <w:rPr>
        <w:rFonts w:ascii="Wingdings" w:hAnsi="Wingdings" w:hint="default"/>
      </w:rPr>
    </w:lvl>
    <w:lvl w:ilvl="3" w:tplc="080A0001" w:tentative="1">
      <w:start w:val="1"/>
      <w:numFmt w:val="bullet"/>
      <w:lvlText w:val=""/>
      <w:lvlJc w:val="left"/>
      <w:pPr>
        <w:ind w:left="3277" w:hanging="360"/>
      </w:pPr>
      <w:rPr>
        <w:rFonts w:ascii="Symbol" w:hAnsi="Symbol" w:hint="default"/>
      </w:rPr>
    </w:lvl>
    <w:lvl w:ilvl="4" w:tplc="080A0003" w:tentative="1">
      <w:start w:val="1"/>
      <w:numFmt w:val="bullet"/>
      <w:lvlText w:val="o"/>
      <w:lvlJc w:val="left"/>
      <w:pPr>
        <w:ind w:left="3997" w:hanging="360"/>
      </w:pPr>
      <w:rPr>
        <w:rFonts w:ascii="Courier New" w:hAnsi="Courier New" w:cs="Courier New" w:hint="default"/>
      </w:rPr>
    </w:lvl>
    <w:lvl w:ilvl="5" w:tplc="080A0005" w:tentative="1">
      <w:start w:val="1"/>
      <w:numFmt w:val="bullet"/>
      <w:lvlText w:val=""/>
      <w:lvlJc w:val="left"/>
      <w:pPr>
        <w:ind w:left="4717" w:hanging="360"/>
      </w:pPr>
      <w:rPr>
        <w:rFonts w:ascii="Wingdings" w:hAnsi="Wingdings" w:hint="default"/>
      </w:rPr>
    </w:lvl>
    <w:lvl w:ilvl="6" w:tplc="080A0001" w:tentative="1">
      <w:start w:val="1"/>
      <w:numFmt w:val="bullet"/>
      <w:lvlText w:val=""/>
      <w:lvlJc w:val="left"/>
      <w:pPr>
        <w:ind w:left="5437" w:hanging="360"/>
      </w:pPr>
      <w:rPr>
        <w:rFonts w:ascii="Symbol" w:hAnsi="Symbol" w:hint="default"/>
      </w:rPr>
    </w:lvl>
    <w:lvl w:ilvl="7" w:tplc="080A0003" w:tentative="1">
      <w:start w:val="1"/>
      <w:numFmt w:val="bullet"/>
      <w:lvlText w:val="o"/>
      <w:lvlJc w:val="left"/>
      <w:pPr>
        <w:ind w:left="6157" w:hanging="360"/>
      </w:pPr>
      <w:rPr>
        <w:rFonts w:ascii="Courier New" w:hAnsi="Courier New" w:cs="Courier New" w:hint="default"/>
      </w:rPr>
    </w:lvl>
    <w:lvl w:ilvl="8" w:tplc="080A0005" w:tentative="1">
      <w:start w:val="1"/>
      <w:numFmt w:val="bullet"/>
      <w:lvlText w:val=""/>
      <w:lvlJc w:val="left"/>
      <w:pPr>
        <w:ind w:left="6877" w:hanging="360"/>
      </w:pPr>
      <w:rPr>
        <w:rFonts w:ascii="Wingdings" w:hAnsi="Wingdings" w:hint="default"/>
      </w:rPr>
    </w:lvl>
  </w:abstractNum>
  <w:abstractNum w:abstractNumId="22" w15:restartNumberingAfterBreak="0">
    <w:nsid w:val="3B9D38DF"/>
    <w:multiLevelType w:val="hybridMultilevel"/>
    <w:tmpl w:val="E7927512"/>
    <w:lvl w:ilvl="0" w:tplc="5D9A62D8">
      <w:start w:val="1"/>
      <w:numFmt w:val="bullet"/>
      <w:lvlText w:val=""/>
      <w:lvlJc w:val="left"/>
      <w:pPr>
        <w:ind w:left="1117" w:hanging="360"/>
      </w:pPr>
      <w:rPr>
        <w:rFonts w:ascii="Symbol" w:hAnsi="Symbol" w:hint="default"/>
      </w:rPr>
    </w:lvl>
    <w:lvl w:ilvl="1" w:tplc="080A0003" w:tentative="1">
      <w:start w:val="1"/>
      <w:numFmt w:val="bullet"/>
      <w:lvlText w:val="o"/>
      <w:lvlJc w:val="left"/>
      <w:pPr>
        <w:ind w:left="1837" w:hanging="360"/>
      </w:pPr>
      <w:rPr>
        <w:rFonts w:ascii="Courier New" w:hAnsi="Courier New" w:cs="Courier New" w:hint="default"/>
      </w:rPr>
    </w:lvl>
    <w:lvl w:ilvl="2" w:tplc="080A0005" w:tentative="1">
      <w:start w:val="1"/>
      <w:numFmt w:val="bullet"/>
      <w:lvlText w:val=""/>
      <w:lvlJc w:val="left"/>
      <w:pPr>
        <w:ind w:left="2557" w:hanging="360"/>
      </w:pPr>
      <w:rPr>
        <w:rFonts w:ascii="Wingdings" w:hAnsi="Wingdings" w:hint="default"/>
      </w:rPr>
    </w:lvl>
    <w:lvl w:ilvl="3" w:tplc="080A0001" w:tentative="1">
      <w:start w:val="1"/>
      <w:numFmt w:val="bullet"/>
      <w:lvlText w:val=""/>
      <w:lvlJc w:val="left"/>
      <w:pPr>
        <w:ind w:left="3277" w:hanging="360"/>
      </w:pPr>
      <w:rPr>
        <w:rFonts w:ascii="Symbol" w:hAnsi="Symbol" w:hint="default"/>
      </w:rPr>
    </w:lvl>
    <w:lvl w:ilvl="4" w:tplc="080A0003" w:tentative="1">
      <w:start w:val="1"/>
      <w:numFmt w:val="bullet"/>
      <w:lvlText w:val="o"/>
      <w:lvlJc w:val="left"/>
      <w:pPr>
        <w:ind w:left="3997" w:hanging="360"/>
      </w:pPr>
      <w:rPr>
        <w:rFonts w:ascii="Courier New" w:hAnsi="Courier New" w:cs="Courier New" w:hint="default"/>
      </w:rPr>
    </w:lvl>
    <w:lvl w:ilvl="5" w:tplc="080A0005" w:tentative="1">
      <w:start w:val="1"/>
      <w:numFmt w:val="bullet"/>
      <w:lvlText w:val=""/>
      <w:lvlJc w:val="left"/>
      <w:pPr>
        <w:ind w:left="4717" w:hanging="360"/>
      </w:pPr>
      <w:rPr>
        <w:rFonts w:ascii="Wingdings" w:hAnsi="Wingdings" w:hint="default"/>
      </w:rPr>
    </w:lvl>
    <w:lvl w:ilvl="6" w:tplc="080A0001" w:tentative="1">
      <w:start w:val="1"/>
      <w:numFmt w:val="bullet"/>
      <w:lvlText w:val=""/>
      <w:lvlJc w:val="left"/>
      <w:pPr>
        <w:ind w:left="5437" w:hanging="360"/>
      </w:pPr>
      <w:rPr>
        <w:rFonts w:ascii="Symbol" w:hAnsi="Symbol" w:hint="default"/>
      </w:rPr>
    </w:lvl>
    <w:lvl w:ilvl="7" w:tplc="080A0003" w:tentative="1">
      <w:start w:val="1"/>
      <w:numFmt w:val="bullet"/>
      <w:lvlText w:val="o"/>
      <w:lvlJc w:val="left"/>
      <w:pPr>
        <w:ind w:left="6157" w:hanging="360"/>
      </w:pPr>
      <w:rPr>
        <w:rFonts w:ascii="Courier New" w:hAnsi="Courier New" w:cs="Courier New" w:hint="default"/>
      </w:rPr>
    </w:lvl>
    <w:lvl w:ilvl="8" w:tplc="080A0005" w:tentative="1">
      <w:start w:val="1"/>
      <w:numFmt w:val="bullet"/>
      <w:lvlText w:val=""/>
      <w:lvlJc w:val="left"/>
      <w:pPr>
        <w:ind w:left="6877" w:hanging="360"/>
      </w:pPr>
      <w:rPr>
        <w:rFonts w:ascii="Wingdings" w:hAnsi="Wingdings" w:hint="default"/>
      </w:rPr>
    </w:lvl>
  </w:abstractNum>
  <w:abstractNum w:abstractNumId="23" w15:restartNumberingAfterBreak="0">
    <w:nsid w:val="44BB024E"/>
    <w:multiLevelType w:val="multilevel"/>
    <w:tmpl w:val="24B8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B72BAA"/>
    <w:multiLevelType w:val="multilevel"/>
    <w:tmpl w:val="9CEA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0464C3"/>
    <w:multiLevelType w:val="multilevel"/>
    <w:tmpl w:val="953A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B46846"/>
    <w:multiLevelType w:val="hybridMultilevel"/>
    <w:tmpl w:val="3D1A8304"/>
    <w:lvl w:ilvl="0" w:tplc="70BA12D4">
      <w:start w:val="1"/>
      <w:numFmt w:val="bullet"/>
      <w:lvlText w:val=""/>
      <w:lvlJc w:val="left"/>
      <w:pPr>
        <w:ind w:left="0" w:firstLine="0"/>
      </w:pPr>
      <w:rPr>
        <w:rFonts w:ascii="Symbol" w:hAnsi="Symbol" w:hint="default"/>
      </w:rPr>
    </w:lvl>
    <w:lvl w:ilvl="1" w:tplc="080A0003" w:tentative="1">
      <w:start w:val="1"/>
      <w:numFmt w:val="bullet"/>
      <w:lvlText w:val="o"/>
      <w:lvlJc w:val="left"/>
      <w:pPr>
        <w:ind w:left="1837" w:hanging="360"/>
      </w:pPr>
      <w:rPr>
        <w:rFonts w:ascii="Courier New" w:hAnsi="Courier New" w:cs="Courier New" w:hint="default"/>
      </w:rPr>
    </w:lvl>
    <w:lvl w:ilvl="2" w:tplc="080A0005" w:tentative="1">
      <w:start w:val="1"/>
      <w:numFmt w:val="bullet"/>
      <w:lvlText w:val=""/>
      <w:lvlJc w:val="left"/>
      <w:pPr>
        <w:ind w:left="2557" w:hanging="360"/>
      </w:pPr>
      <w:rPr>
        <w:rFonts w:ascii="Wingdings" w:hAnsi="Wingdings" w:hint="default"/>
      </w:rPr>
    </w:lvl>
    <w:lvl w:ilvl="3" w:tplc="080A0001" w:tentative="1">
      <w:start w:val="1"/>
      <w:numFmt w:val="bullet"/>
      <w:lvlText w:val=""/>
      <w:lvlJc w:val="left"/>
      <w:pPr>
        <w:ind w:left="3277" w:hanging="360"/>
      </w:pPr>
      <w:rPr>
        <w:rFonts w:ascii="Symbol" w:hAnsi="Symbol" w:hint="default"/>
      </w:rPr>
    </w:lvl>
    <w:lvl w:ilvl="4" w:tplc="080A0003" w:tentative="1">
      <w:start w:val="1"/>
      <w:numFmt w:val="bullet"/>
      <w:lvlText w:val="o"/>
      <w:lvlJc w:val="left"/>
      <w:pPr>
        <w:ind w:left="3997" w:hanging="360"/>
      </w:pPr>
      <w:rPr>
        <w:rFonts w:ascii="Courier New" w:hAnsi="Courier New" w:cs="Courier New" w:hint="default"/>
      </w:rPr>
    </w:lvl>
    <w:lvl w:ilvl="5" w:tplc="080A0005" w:tentative="1">
      <w:start w:val="1"/>
      <w:numFmt w:val="bullet"/>
      <w:lvlText w:val=""/>
      <w:lvlJc w:val="left"/>
      <w:pPr>
        <w:ind w:left="4717" w:hanging="360"/>
      </w:pPr>
      <w:rPr>
        <w:rFonts w:ascii="Wingdings" w:hAnsi="Wingdings" w:hint="default"/>
      </w:rPr>
    </w:lvl>
    <w:lvl w:ilvl="6" w:tplc="080A0001" w:tentative="1">
      <w:start w:val="1"/>
      <w:numFmt w:val="bullet"/>
      <w:lvlText w:val=""/>
      <w:lvlJc w:val="left"/>
      <w:pPr>
        <w:ind w:left="5437" w:hanging="360"/>
      </w:pPr>
      <w:rPr>
        <w:rFonts w:ascii="Symbol" w:hAnsi="Symbol" w:hint="default"/>
      </w:rPr>
    </w:lvl>
    <w:lvl w:ilvl="7" w:tplc="080A0003" w:tentative="1">
      <w:start w:val="1"/>
      <w:numFmt w:val="bullet"/>
      <w:lvlText w:val="o"/>
      <w:lvlJc w:val="left"/>
      <w:pPr>
        <w:ind w:left="6157" w:hanging="360"/>
      </w:pPr>
      <w:rPr>
        <w:rFonts w:ascii="Courier New" w:hAnsi="Courier New" w:cs="Courier New" w:hint="default"/>
      </w:rPr>
    </w:lvl>
    <w:lvl w:ilvl="8" w:tplc="080A0005" w:tentative="1">
      <w:start w:val="1"/>
      <w:numFmt w:val="bullet"/>
      <w:lvlText w:val=""/>
      <w:lvlJc w:val="left"/>
      <w:pPr>
        <w:ind w:left="6877" w:hanging="360"/>
      </w:pPr>
      <w:rPr>
        <w:rFonts w:ascii="Wingdings" w:hAnsi="Wingdings" w:hint="default"/>
      </w:rPr>
    </w:lvl>
  </w:abstractNum>
  <w:abstractNum w:abstractNumId="27" w15:restartNumberingAfterBreak="0">
    <w:nsid w:val="58D10119"/>
    <w:multiLevelType w:val="hybridMultilevel"/>
    <w:tmpl w:val="111E1680"/>
    <w:lvl w:ilvl="0" w:tplc="8F5C5F4C">
      <w:start w:val="1"/>
      <w:numFmt w:val="bullet"/>
      <w:pStyle w:val="Estilo3"/>
      <w:lvlText w:val=""/>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28" w15:restartNumberingAfterBreak="0">
    <w:nsid w:val="5B5352E9"/>
    <w:multiLevelType w:val="hybridMultilevel"/>
    <w:tmpl w:val="F0581D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D385E28"/>
    <w:multiLevelType w:val="hybridMultilevel"/>
    <w:tmpl w:val="BD46AC54"/>
    <w:lvl w:ilvl="0" w:tplc="080A0001">
      <w:start w:val="1"/>
      <w:numFmt w:val="bullet"/>
      <w:lvlText w:val=""/>
      <w:lvlJc w:val="left"/>
      <w:pPr>
        <w:ind w:left="1117" w:hanging="360"/>
      </w:pPr>
      <w:rPr>
        <w:rFonts w:ascii="Symbol" w:hAnsi="Symbol" w:hint="default"/>
      </w:rPr>
    </w:lvl>
    <w:lvl w:ilvl="1" w:tplc="080A0003" w:tentative="1">
      <w:start w:val="1"/>
      <w:numFmt w:val="bullet"/>
      <w:lvlText w:val="o"/>
      <w:lvlJc w:val="left"/>
      <w:pPr>
        <w:ind w:left="1837" w:hanging="360"/>
      </w:pPr>
      <w:rPr>
        <w:rFonts w:ascii="Courier New" w:hAnsi="Courier New" w:cs="Courier New" w:hint="default"/>
      </w:rPr>
    </w:lvl>
    <w:lvl w:ilvl="2" w:tplc="080A0005" w:tentative="1">
      <w:start w:val="1"/>
      <w:numFmt w:val="bullet"/>
      <w:lvlText w:val=""/>
      <w:lvlJc w:val="left"/>
      <w:pPr>
        <w:ind w:left="2557" w:hanging="360"/>
      </w:pPr>
      <w:rPr>
        <w:rFonts w:ascii="Wingdings" w:hAnsi="Wingdings" w:hint="default"/>
      </w:rPr>
    </w:lvl>
    <w:lvl w:ilvl="3" w:tplc="080A0001" w:tentative="1">
      <w:start w:val="1"/>
      <w:numFmt w:val="bullet"/>
      <w:lvlText w:val=""/>
      <w:lvlJc w:val="left"/>
      <w:pPr>
        <w:ind w:left="3277" w:hanging="360"/>
      </w:pPr>
      <w:rPr>
        <w:rFonts w:ascii="Symbol" w:hAnsi="Symbol" w:hint="default"/>
      </w:rPr>
    </w:lvl>
    <w:lvl w:ilvl="4" w:tplc="080A0003" w:tentative="1">
      <w:start w:val="1"/>
      <w:numFmt w:val="bullet"/>
      <w:lvlText w:val="o"/>
      <w:lvlJc w:val="left"/>
      <w:pPr>
        <w:ind w:left="3997" w:hanging="360"/>
      </w:pPr>
      <w:rPr>
        <w:rFonts w:ascii="Courier New" w:hAnsi="Courier New" w:cs="Courier New" w:hint="default"/>
      </w:rPr>
    </w:lvl>
    <w:lvl w:ilvl="5" w:tplc="080A0005" w:tentative="1">
      <w:start w:val="1"/>
      <w:numFmt w:val="bullet"/>
      <w:lvlText w:val=""/>
      <w:lvlJc w:val="left"/>
      <w:pPr>
        <w:ind w:left="4717" w:hanging="360"/>
      </w:pPr>
      <w:rPr>
        <w:rFonts w:ascii="Wingdings" w:hAnsi="Wingdings" w:hint="default"/>
      </w:rPr>
    </w:lvl>
    <w:lvl w:ilvl="6" w:tplc="080A0001" w:tentative="1">
      <w:start w:val="1"/>
      <w:numFmt w:val="bullet"/>
      <w:lvlText w:val=""/>
      <w:lvlJc w:val="left"/>
      <w:pPr>
        <w:ind w:left="5437" w:hanging="360"/>
      </w:pPr>
      <w:rPr>
        <w:rFonts w:ascii="Symbol" w:hAnsi="Symbol" w:hint="default"/>
      </w:rPr>
    </w:lvl>
    <w:lvl w:ilvl="7" w:tplc="080A0003" w:tentative="1">
      <w:start w:val="1"/>
      <w:numFmt w:val="bullet"/>
      <w:lvlText w:val="o"/>
      <w:lvlJc w:val="left"/>
      <w:pPr>
        <w:ind w:left="6157" w:hanging="360"/>
      </w:pPr>
      <w:rPr>
        <w:rFonts w:ascii="Courier New" w:hAnsi="Courier New" w:cs="Courier New" w:hint="default"/>
      </w:rPr>
    </w:lvl>
    <w:lvl w:ilvl="8" w:tplc="080A0005" w:tentative="1">
      <w:start w:val="1"/>
      <w:numFmt w:val="bullet"/>
      <w:lvlText w:val=""/>
      <w:lvlJc w:val="left"/>
      <w:pPr>
        <w:ind w:left="6877" w:hanging="360"/>
      </w:pPr>
      <w:rPr>
        <w:rFonts w:ascii="Wingdings" w:hAnsi="Wingdings" w:hint="default"/>
      </w:rPr>
    </w:lvl>
  </w:abstractNum>
  <w:abstractNum w:abstractNumId="30" w15:restartNumberingAfterBreak="0">
    <w:nsid w:val="70A95CED"/>
    <w:multiLevelType w:val="hybridMultilevel"/>
    <w:tmpl w:val="DBC25184"/>
    <w:lvl w:ilvl="0" w:tplc="765625BA">
      <w:start w:val="1"/>
      <w:numFmt w:val="lowerRoman"/>
      <w:lvlText w:val="%1."/>
      <w:lvlJc w:val="left"/>
      <w:pPr>
        <w:ind w:left="1429" w:hanging="720"/>
      </w:pPr>
      <w:rPr>
        <w:rFonts w:hint="default"/>
        <w:color w:val="000000"/>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31" w15:restartNumberingAfterBreak="0">
    <w:nsid w:val="7ABC5A6F"/>
    <w:multiLevelType w:val="hybridMultilevel"/>
    <w:tmpl w:val="32C62D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5072643">
    <w:abstractNumId w:val="27"/>
  </w:num>
  <w:num w:numId="2" w16cid:durableId="1157920887">
    <w:abstractNumId w:val="21"/>
  </w:num>
  <w:num w:numId="3" w16cid:durableId="1820491509">
    <w:abstractNumId w:val="16"/>
  </w:num>
  <w:num w:numId="4" w16cid:durableId="2074428858">
    <w:abstractNumId w:val="31"/>
  </w:num>
  <w:num w:numId="5" w16cid:durableId="1155072758">
    <w:abstractNumId w:val="14"/>
  </w:num>
  <w:num w:numId="6" w16cid:durableId="1315526353">
    <w:abstractNumId w:val="29"/>
  </w:num>
  <w:num w:numId="7" w16cid:durableId="235021266">
    <w:abstractNumId w:val="19"/>
  </w:num>
  <w:num w:numId="8" w16cid:durableId="1828861432">
    <w:abstractNumId w:val="25"/>
  </w:num>
  <w:num w:numId="9" w16cid:durableId="1385182788">
    <w:abstractNumId w:val="24"/>
  </w:num>
  <w:num w:numId="10" w16cid:durableId="770205588">
    <w:abstractNumId w:val="17"/>
  </w:num>
  <w:num w:numId="11" w16cid:durableId="1485197563">
    <w:abstractNumId w:val="28"/>
  </w:num>
  <w:num w:numId="12" w16cid:durableId="1092236263">
    <w:abstractNumId w:val="22"/>
  </w:num>
  <w:num w:numId="13" w16cid:durableId="982537075">
    <w:abstractNumId w:val="13"/>
  </w:num>
  <w:num w:numId="14" w16cid:durableId="1632587370">
    <w:abstractNumId w:val="26"/>
  </w:num>
  <w:num w:numId="15" w16cid:durableId="1750804552">
    <w:abstractNumId w:val="23"/>
  </w:num>
  <w:num w:numId="16" w16cid:durableId="2002737496">
    <w:abstractNumId w:val="15"/>
  </w:num>
  <w:num w:numId="17" w16cid:durableId="1641690358">
    <w:abstractNumId w:val="11"/>
  </w:num>
  <w:num w:numId="18" w16cid:durableId="1537616875">
    <w:abstractNumId w:val="10"/>
  </w:num>
  <w:num w:numId="19" w16cid:durableId="1113593633">
    <w:abstractNumId w:val="18"/>
  </w:num>
  <w:num w:numId="20" w16cid:durableId="1842617822">
    <w:abstractNumId w:val="20"/>
  </w:num>
  <w:num w:numId="21" w16cid:durableId="434398421">
    <w:abstractNumId w:val="12"/>
  </w:num>
  <w:num w:numId="22" w16cid:durableId="1520387548">
    <w:abstractNumId w:val="30"/>
  </w:num>
  <w:num w:numId="23" w16cid:durableId="277421056">
    <w:abstractNumId w:val="8"/>
  </w:num>
  <w:num w:numId="24" w16cid:durableId="1817262059">
    <w:abstractNumId w:val="3"/>
  </w:num>
  <w:num w:numId="25" w16cid:durableId="1634679734">
    <w:abstractNumId w:val="2"/>
  </w:num>
  <w:num w:numId="26" w16cid:durableId="1913199811">
    <w:abstractNumId w:val="1"/>
  </w:num>
  <w:num w:numId="27" w16cid:durableId="2053797912">
    <w:abstractNumId w:val="0"/>
  </w:num>
  <w:num w:numId="28" w16cid:durableId="792820624">
    <w:abstractNumId w:val="9"/>
  </w:num>
  <w:num w:numId="29" w16cid:durableId="1103961576">
    <w:abstractNumId w:val="7"/>
  </w:num>
  <w:num w:numId="30" w16cid:durableId="746728204">
    <w:abstractNumId w:val="6"/>
  </w:num>
  <w:num w:numId="31" w16cid:durableId="657996988">
    <w:abstractNumId w:val="5"/>
  </w:num>
  <w:num w:numId="32" w16cid:durableId="1243028393">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EF8"/>
    <w:rsid w:val="00000B34"/>
    <w:rsid w:val="00000DBA"/>
    <w:rsid w:val="000017D4"/>
    <w:rsid w:val="00001DAA"/>
    <w:rsid w:val="000025C3"/>
    <w:rsid w:val="00003E3D"/>
    <w:rsid w:val="00004107"/>
    <w:rsid w:val="00004229"/>
    <w:rsid w:val="00004955"/>
    <w:rsid w:val="00004BF2"/>
    <w:rsid w:val="00004F7A"/>
    <w:rsid w:val="00005A7F"/>
    <w:rsid w:val="000060BF"/>
    <w:rsid w:val="00006B0C"/>
    <w:rsid w:val="00007AE0"/>
    <w:rsid w:val="0001090E"/>
    <w:rsid w:val="0001118C"/>
    <w:rsid w:val="0001192E"/>
    <w:rsid w:val="000122CD"/>
    <w:rsid w:val="00013C6E"/>
    <w:rsid w:val="000143ED"/>
    <w:rsid w:val="00014678"/>
    <w:rsid w:val="00014F57"/>
    <w:rsid w:val="0001539E"/>
    <w:rsid w:val="0001540C"/>
    <w:rsid w:val="00015BA4"/>
    <w:rsid w:val="000162E7"/>
    <w:rsid w:val="000165DC"/>
    <w:rsid w:val="000173C6"/>
    <w:rsid w:val="00020BB2"/>
    <w:rsid w:val="00020DAB"/>
    <w:rsid w:val="00020FA5"/>
    <w:rsid w:val="00021DCE"/>
    <w:rsid w:val="0002202F"/>
    <w:rsid w:val="00022C43"/>
    <w:rsid w:val="000231CF"/>
    <w:rsid w:val="00023A16"/>
    <w:rsid w:val="00023E21"/>
    <w:rsid w:val="00024613"/>
    <w:rsid w:val="00025C7A"/>
    <w:rsid w:val="000264C0"/>
    <w:rsid w:val="00027152"/>
    <w:rsid w:val="000301A1"/>
    <w:rsid w:val="000303A0"/>
    <w:rsid w:val="000327DB"/>
    <w:rsid w:val="000327FB"/>
    <w:rsid w:val="00032A3C"/>
    <w:rsid w:val="00032CDF"/>
    <w:rsid w:val="000338E1"/>
    <w:rsid w:val="00033B20"/>
    <w:rsid w:val="00033FCA"/>
    <w:rsid w:val="000347DA"/>
    <w:rsid w:val="000349B8"/>
    <w:rsid w:val="00035309"/>
    <w:rsid w:val="00035CC8"/>
    <w:rsid w:val="00037125"/>
    <w:rsid w:val="00037413"/>
    <w:rsid w:val="00037846"/>
    <w:rsid w:val="0003792C"/>
    <w:rsid w:val="00037DF1"/>
    <w:rsid w:val="00037FD5"/>
    <w:rsid w:val="00040DA5"/>
    <w:rsid w:val="00041BEB"/>
    <w:rsid w:val="00042C27"/>
    <w:rsid w:val="00042F1D"/>
    <w:rsid w:val="00042FBC"/>
    <w:rsid w:val="000446D6"/>
    <w:rsid w:val="00044D63"/>
    <w:rsid w:val="0004534B"/>
    <w:rsid w:val="00045955"/>
    <w:rsid w:val="00045CF3"/>
    <w:rsid w:val="0004602C"/>
    <w:rsid w:val="000460D5"/>
    <w:rsid w:val="00046243"/>
    <w:rsid w:val="000462D8"/>
    <w:rsid w:val="00046663"/>
    <w:rsid w:val="000473D2"/>
    <w:rsid w:val="00050052"/>
    <w:rsid w:val="000505E1"/>
    <w:rsid w:val="00051079"/>
    <w:rsid w:val="000518BF"/>
    <w:rsid w:val="0005293E"/>
    <w:rsid w:val="0005298F"/>
    <w:rsid w:val="00053C4D"/>
    <w:rsid w:val="000546EA"/>
    <w:rsid w:val="00054EFD"/>
    <w:rsid w:val="00055449"/>
    <w:rsid w:val="000559BB"/>
    <w:rsid w:val="00055A84"/>
    <w:rsid w:val="00055B39"/>
    <w:rsid w:val="00055C79"/>
    <w:rsid w:val="000564AD"/>
    <w:rsid w:val="00056C18"/>
    <w:rsid w:val="00057BCF"/>
    <w:rsid w:val="000600E0"/>
    <w:rsid w:val="000613E2"/>
    <w:rsid w:val="00061486"/>
    <w:rsid w:val="00061BE0"/>
    <w:rsid w:val="00062C61"/>
    <w:rsid w:val="0006365A"/>
    <w:rsid w:val="0006517B"/>
    <w:rsid w:val="00065CF3"/>
    <w:rsid w:val="0006662A"/>
    <w:rsid w:val="0006663F"/>
    <w:rsid w:val="0006690A"/>
    <w:rsid w:val="000672F0"/>
    <w:rsid w:val="00067B8B"/>
    <w:rsid w:val="0007030D"/>
    <w:rsid w:val="000703BF"/>
    <w:rsid w:val="00070587"/>
    <w:rsid w:val="00070CD6"/>
    <w:rsid w:val="000712BD"/>
    <w:rsid w:val="000715F9"/>
    <w:rsid w:val="00071695"/>
    <w:rsid w:val="00071A19"/>
    <w:rsid w:val="00071D09"/>
    <w:rsid w:val="0007238E"/>
    <w:rsid w:val="000725B3"/>
    <w:rsid w:val="0007345A"/>
    <w:rsid w:val="00073D83"/>
    <w:rsid w:val="0007485B"/>
    <w:rsid w:val="00074B2D"/>
    <w:rsid w:val="00075642"/>
    <w:rsid w:val="000758FC"/>
    <w:rsid w:val="00075A42"/>
    <w:rsid w:val="0007690F"/>
    <w:rsid w:val="000772A2"/>
    <w:rsid w:val="00077EBE"/>
    <w:rsid w:val="00080BD1"/>
    <w:rsid w:val="000812E0"/>
    <w:rsid w:val="00081781"/>
    <w:rsid w:val="000823CF"/>
    <w:rsid w:val="00082711"/>
    <w:rsid w:val="00083232"/>
    <w:rsid w:val="00084425"/>
    <w:rsid w:val="00084D86"/>
    <w:rsid w:val="00085371"/>
    <w:rsid w:val="000858A9"/>
    <w:rsid w:val="00085AB0"/>
    <w:rsid w:val="00085CB3"/>
    <w:rsid w:val="00085DB9"/>
    <w:rsid w:val="00086C33"/>
    <w:rsid w:val="000877B5"/>
    <w:rsid w:val="00090A50"/>
    <w:rsid w:val="00090E3C"/>
    <w:rsid w:val="0009162F"/>
    <w:rsid w:val="0009196A"/>
    <w:rsid w:val="00092284"/>
    <w:rsid w:val="00094ADC"/>
    <w:rsid w:val="000952E9"/>
    <w:rsid w:val="0009659B"/>
    <w:rsid w:val="00096670"/>
    <w:rsid w:val="0009676B"/>
    <w:rsid w:val="000979A1"/>
    <w:rsid w:val="00097FF9"/>
    <w:rsid w:val="000A04AA"/>
    <w:rsid w:val="000A0C3E"/>
    <w:rsid w:val="000A11D1"/>
    <w:rsid w:val="000A140C"/>
    <w:rsid w:val="000A14D8"/>
    <w:rsid w:val="000A1760"/>
    <w:rsid w:val="000A1965"/>
    <w:rsid w:val="000A1C32"/>
    <w:rsid w:val="000A2EC7"/>
    <w:rsid w:val="000A3161"/>
    <w:rsid w:val="000A3D2A"/>
    <w:rsid w:val="000A4F8A"/>
    <w:rsid w:val="000A5F8B"/>
    <w:rsid w:val="000A651E"/>
    <w:rsid w:val="000A657C"/>
    <w:rsid w:val="000A77C4"/>
    <w:rsid w:val="000A7824"/>
    <w:rsid w:val="000B05B5"/>
    <w:rsid w:val="000B07DD"/>
    <w:rsid w:val="000B0DC9"/>
    <w:rsid w:val="000B1776"/>
    <w:rsid w:val="000B1A7C"/>
    <w:rsid w:val="000B32DE"/>
    <w:rsid w:val="000B3897"/>
    <w:rsid w:val="000B514A"/>
    <w:rsid w:val="000B5BCB"/>
    <w:rsid w:val="000B5D13"/>
    <w:rsid w:val="000B5EE2"/>
    <w:rsid w:val="000B6574"/>
    <w:rsid w:val="000B6A9B"/>
    <w:rsid w:val="000B747B"/>
    <w:rsid w:val="000B7583"/>
    <w:rsid w:val="000B795A"/>
    <w:rsid w:val="000B7CA5"/>
    <w:rsid w:val="000B7F35"/>
    <w:rsid w:val="000C042D"/>
    <w:rsid w:val="000C044D"/>
    <w:rsid w:val="000C1686"/>
    <w:rsid w:val="000C21F0"/>
    <w:rsid w:val="000C2513"/>
    <w:rsid w:val="000C3211"/>
    <w:rsid w:val="000C32FA"/>
    <w:rsid w:val="000C401C"/>
    <w:rsid w:val="000C4915"/>
    <w:rsid w:val="000C49D7"/>
    <w:rsid w:val="000C5D6E"/>
    <w:rsid w:val="000C6855"/>
    <w:rsid w:val="000C7035"/>
    <w:rsid w:val="000C715D"/>
    <w:rsid w:val="000C75A5"/>
    <w:rsid w:val="000C7A1A"/>
    <w:rsid w:val="000C7B7A"/>
    <w:rsid w:val="000C7C6F"/>
    <w:rsid w:val="000D0E3E"/>
    <w:rsid w:val="000D14FE"/>
    <w:rsid w:val="000D15F6"/>
    <w:rsid w:val="000D1FEF"/>
    <w:rsid w:val="000D27A5"/>
    <w:rsid w:val="000D3958"/>
    <w:rsid w:val="000D3E04"/>
    <w:rsid w:val="000D438B"/>
    <w:rsid w:val="000D4514"/>
    <w:rsid w:val="000D49D0"/>
    <w:rsid w:val="000D4ACC"/>
    <w:rsid w:val="000D5411"/>
    <w:rsid w:val="000D57CD"/>
    <w:rsid w:val="000D59B1"/>
    <w:rsid w:val="000D62F1"/>
    <w:rsid w:val="000D6614"/>
    <w:rsid w:val="000D7160"/>
    <w:rsid w:val="000D72C5"/>
    <w:rsid w:val="000E01DF"/>
    <w:rsid w:val="000E0785"/>
    <w:rsid w:val="000E07BB"/>
    <w:rsid w:val="000E1D49"/>
    <w:rsid w:val="000E20E4"/>
    <w:rsid w:val="000E23C2"/>
    <w:rsid w:val="000E3A64"/>
    <w:rsid w:val="000E4BE7"/>
    <w:rsid w:val="000E50EE"/>
    <w:rsid w:val="000E7B1F"/>
    <w:rsid w:val="000F04BA"/>
    <w:rsid w:val="000F0F88"/>
    <w:rsid w:val="000F2248"/>
    <w:rsid w:val="000F2DCA"/>
    <w:rsid w:val="000F300F"/>
    <w:rsid w:val="000F30ED"/>
    <w:rsid w:val="000F3AEF"/>
    <w:rsid w:val="000F421B"/>
    <w:rsid w:val="000F4C5D"/>
    <w:rsid w:val="000F58A4"/>
    <w:rsid w:val="000F62EB"/>
    <w:rsid w:val="000F653E"/>
    <w:rsid w:val="000F6739"/>
    <w:rsid w:val="000F7765"/>
    <w:rsid w:val="0010009F"/>
    <w:rsid w:val="00100247"/>
    <w:rsid w:val="001002AC"/>
    <w:rsid w:val="00101EC5"/>
    <w:rsid w:val="00102CA0"/>
    <w:rsid w:val="001036EB"/>
    <w:rsid w:val="00103841"/>
    <w:rsid w:val="00104102"/>
    <w:rsid w:val="00104125"/>
    <w:rsid w:val="00104A5B"/>
    <w:rsid w:val="00104D04"/>
    <w:rsid w:val="001054AC"/>
    <w:rsid w:val="00105B41"/>
    <w:rsid w:val="00107330"/>
    <w:rsid w:val="00107347"/>
    <w:rsid w:val="00107FB1"/>
    <w:rsid w:val="00110633"/>
    <w:rsid w:val="001118C4"/>
    <w:rsid w:val="00112C0B"/>
    <w:rsid w:val="001138EA"/>
    <w:rsid w:val="00113BB7"/>
    <w:rsid w:val="00114B33"/>
    <w:rsid w:val="00115A44"/>
    <w:rsid w:val="00116AEE"/>
    <w:rsid w:val="00116E8F"/>
    <w:rsid w:val="0011718E"/>
    <w:rsid w:val="00117446"/>
    <w:rsid w:val="00117B06"/>
    <w:rsid w:val="00117ECF"/>
    <w:rsid w:val="00121881"/>
    <w:rsid w:val="001228B4"/>
    <w:rsid w:val="00122C74"/>
    <w:rsid w:val="00122C9B"/>
    <w:rsid w:val="00122EBA"/>
    <w:rsid w:val="00123EB2"/>
    <w:rsid w:val="00123F66"/>
    <w:rsid w:val="001245FE"/>
    <w:rsid w:val="001246E9"/>
    <w:rsid w:val="00124FE9"/>
    <w:rsid w:val="0012566B"/>
    <w:rsid w:val="00125D95"/>
    <w:rsid w:val="00125DDB"/>
    <w:rsid w:val="00126802"/>
    <w:rsid w:val="00126E56"/>
    <w:rsid w:val="001279E6"/>
    <w:rsid w:val="0013077F"/>
    <w:rsid w:val="00131021"/>
    <w:rsid w:val="00131358"/>
    <w:rsid w:val="0013205B"/>
    <w:rsid w:val="00132D10"/>
    <w:rsid w:val="00133B47"/>
    <w:rsid w:val="00133FA3"/>
    <w:rsid w:val="00135B31"/>
    <w:rsid w:val="00135D35"/>
    <w:rsid w:val="00136810"/>
    <w:rsid w:val="00137031"/>
    <w:rsid w:val="00137E1F"/>
    <w:rsid w:val="00140024"/>
    <w:rsid w:val="00140A71"/>
    <w:rsid w:val="001412ED"/>
    <w:rsid w:val="00142213"/>
    <w:rsid w:val="001424A1"/>
    <w:rsid w:val="00142D1D"/>
    <w:rsid w:val="0014342E"/>
    <w:rsid w:val="00143654"/>
    <w:rsid w:val="00143A0E"/>
    <w:rsid w:val="001440DB"/>
    <w:rsid w:val="00144C42"/>
    <w:rsid w:val="00144E89"/>
    <w:rsid w:val="001462B6"/>
    <w:rsid w:val="0014662A"/>
    <w:rsid w:val="001501C1"/>
    <w:rsid w:val="00150358"/>
    <w:rsid w:val="001508DD"/>
    <w:rsid w:val="00150F4A"/>
    <w:rsid w:val="0015191B"/>
    <w:rsid w:val="001519BF"/>
    <w:rsid w:val="00151FF7"/>
    <w:rsid w:val="00152418"/>
    <w:rsid w:val="001538F7"/>
    <w:rsid w:val="00153A95"/>
    <w:rsid w:val="001544FA"/>
    <w:rsid w:val="0015504F"/>
    <w:rsid w:val="001553C9"/>
    <w:rsid w:val="0015699E"/>
    <w:rsid w:val="00156C40"/>
    <w:rsid w:val="00156D8B"/>
    <w:rsid w:val="00156EF9"/>
    <w:rsid w:val="001576FD"/>
    <w:rsid w:val="00157A98"/>
    <w:rsid w:val="001606E7"/>
    <w:rsid w:val="00161856"/>
    <w:rsid w:val="00161D72"/>
    <w:rsid w:val="0016248F"/>
    <w:rsid w:val="001626F5"/>
    <w:rsid w:val="001627C7"/>
    <w:rsid w:val="00162917"/>
    <w:rsid w:val="00162BBD"/>
    <w:rsid w:val="00162D28"/>
    <w:rsid w:val="0016306C"/>
    <w:rsid w:val="0016324F"/>
    <w:rsid w:val="001636FD"/>
    <w:rsid w:val="0016518E"/>
    <w:rsid w:val="00165436"/>
    <w:rsid w:val="00166707"/>
    <w:rsid w:val="00166DA8"/>
    <w:rsid w:val="00167850"/>
    <w:rsid w:val="00170E18"/>
    <w:rsid w:val="00171023"/>
    <w:rsid w:val="00171463"/>
    <w:rsid w:val="00171680"/>
    <w:rsid w:val="00171746"/>
    <w:rsid w:val="00171F43"/>
    <w:rsid w:val="00173C20"/>
    <w:rsid w:val="001748AF"/>
    <w:rsid w:val="0017593A"/>
    <w:rsid w:val="0017605F"/>
    <w:rsid w:val="001760D8"/>
    <w:rsid w:val="00176539"/>
    <w:rsid w:val="00176FDF"/>
    <w:rsid w:val="00177AA6"/>
    <w:rsid w:val="0018057F"/>
    <w:rsid w:val="00180B3F"/>
    <w:rsid w:val="00181E8D"/>
    <w:rsid w:val="00182BCD"/>
    <w:rsid w:val="00183A08"/>
    <w:rsid w:val="00183CE9"/>
    <w:rsid w:val="0018455D"/>
    <w:rsid w:val="001845F9"/>
    <w:rsid w:val="00186AA0"/>
    <w:rsid w:val="0018716F"/>
    <w:rsid w:val="0018739A"/>
    <w:rsid w:val="0018745F"/>
    <w:rsid w:val="00190494"/>
    <w:rsid w:val="001905A3"/>
    <w:rsid w:val="00190BCC"/>
    <w:rsid w:val="00190DC2"/>
    <w:rsid w:val="00192298"/>
    <w:rsid w:val="00192640"/>
    <w:rsid w:val="00192CD3"/>
    <w:rsid w:val="0019307F"/>
    <w:rsid w:val="00194184"/>
    <w:rsid w:val="001946BC"/>
    <w:rsid w:val="00195750"/>
    <w:rsid w:val="00195C33"/>
    <w:rsid w:val="00195CD2"/>
    <w:rsid w:val="0019611B"/>
    <w:rsid w:val="001961ED"/>
    <w:rsid w:val="00196FB9"/>
    <w:rsid w:val="00197232"/>
    <w:rsid w:val="001972B1"/>
    <w:rsid w:val="00197387"/>
    <w:rsid w:val="001976F9"/>
    <w:rsid w:val="0019782C"/>
    <w:rsid w:val="00197AE8"/>
    <w:rsid w:val="00197D2A"/>
    <w:rsid w:val="001A092A"/>
    <w:rsid w:val="001A0DA4"/>
    <w:rsid w:val="001A1EFE"/>
    <w:rsid w:val="001A25DB"/>
    <w:rsid w:val="001A2630"/>
    <w:rsid w:val="001A3248"/>
    <w:rsid w:val="001A4BB2"/>
    <w:rsid w:val="001A5072"/>
    <w:rsid w:val="001A6373"/>
    <w:rsid w:val="001A63C6"/>
    <w:rsid w:val="001A6937"/>
    <w:rsid w:val="001A6B25"/>
    <w:rsid w:val="001A71C3"/>
    <w:rsid w:val="001A7DC5"/>
    <w:rsid w:val="001A7E8A"/>
    <w:rsid w:val="001B02EA"/>
    <w:rsid w:val="001B1414"/>
    <w:rsid w:val="001B18A4"/>
    <w:rsid w:val="001B1D2E"/>
    <w:rsid w:val="001B236E"/>
    <w:rsid w:val="001B2577"/>
    <w:rsid w:val="001B31CB"/>
    <w:rsid w:val="001B4B12"/>
    <w:rsid w:val="001B53FD"/>
    <w:rsid w:val="001B5520"/>
    <w:rsid w:val="001B5800"/>
    <w:rsid w:val="001B6358"/>
    <w:rsid w:val="001B6762"/>
    <w:rsid w:val="001B6DBF"/>
    <w:rsid w:val="001B7DAF"/>
    <w:rsid w:val="001C0E18"/>
    <w:rsid w:val="001C14DF"/>
    <w:rsid w:val="001C18DE"/>
    <w:rsid w:val="001C26BB"/>
    <w:rsid w:val="001C2954"/>
    <w:rsid w:val="001C30CC"/>
    <w:rsid w:val="001C34CA"/>
    <w:rsid w:val="001C5517"/>
    <w:rsid w:val="001C587D"/>
    <w:rsid w:val="001C632A"/>
    <w:rsid w:val="001C7075"/>
    <w:rsid w:val="001C760A"/>
    <w:rsid w:val="001D108E"/>
    <w:rsid w:val="001D161D"/>
    <w:rsid w:val="001D16B2"/>
    <w:rsid w:val="001D23A1"/>
    <w:rsid w:val="001D2B55"/>
    <w:rsid w:val="001D2C9D"/>
    <w:rsid w:val="001D2DE4"/>
    <w:rsid w:val="001D3439"/>
    <w:rsid w:val="001D359A"/>
    <w:rsid w:val="001D3862"/>
    <w:rsid w:val="001D3A99"/>
    <w:rsid w:val="001D3C73"/>
    <w:rsid w:val="001D410C"/>
    <w:rsid w:val="001D4F78"/>
    <w:rsid w:val="001D5166"/>
    <w:rsid w:val="001D6B11"/>
    <w:rsid w:val="001D6B77"/>
    <w:rsid w:val="001D7158"/>
    <w:rsid w:val="001D7181"/>
    <w:rsid w:val="001E039F"/>
    <w:rsid w:val="001E040B"/>
    <w:rsid w:val="001E1EFD"/>
    <w:rsid w:val="001E2B70"/>
    <w:rsid w:val="001E477E"/>
    <w:rsid w:val="001E4C39"/>
    <w:rsid w:val="001E4E29"/>
    <w:rsid w:val="001E59E1"/>
    <w:rsid w:val="001E5BF2"/>
    <w:rsid w:val="001E632C"/>
    <w:rsid w:val="001E6FF5"/>
    <w:rsid w:val="001E7AF5"/>
    <w:rsid w:val="001F03C7"/>
    <w:rsid w:val="001F10A5"/>
    <w:rsid w:val="001F1156"/>
    <w:rsid w:val="001F1B26"/>
    <w:rsid w:val="001F22A3"/>
    <w:rsid w:val="001F334A"/>
    <w:rsid w:val="001F34A8"/>
    <w:rsid w:val="001F476E"/>
    <w:rsid w:val="001F4D4C"/>
    <w:rsid w:val="001F4EDA"/>
    <w:rsid w:val="001F59B1"/>
    <w:rsid w:val="001F6006"/>
    <w:rsid w:val="001F778A"/>
    <w:rsid w:val="001F798E"/>
    <w:rsid w:val="001F7B5C"/>
    <w:rsid w:val="001F7C9E"/>
    <w:rsid w:val="001F7EE1"/>
    <w:rsid w:val="00200130"/>
    <w:rsid w:val="0020042E"/>
    <w:rsid w:val="0020082B"/>
    <w:rsid w:val="00200E4F"/>
    <w:rsid w:val="00201CDE"/>
    <w:rsid w:val="00202A68"/>
    <w:rsid w:val="00202F94"/>
    <w:rsid w:val="002030E1"/>
    <w:rsid w:val="00203654"/>
    <w:rsid w:val="00203BEA"/>
    <w:rsid w:val="00204F33"/>
    <w:rsid w:val="002052BF"/>
    <w:rsid w:val="00205474"/>
    <w:rsid w:val="0020595A"/>
    <w:rsid w:val="00206285"/>
    <w:rsid w:val="002064AB"/>
    <w:rsid w:val="002069CD"/>
    <w:rsid w:val="00206DFB"/>
    <w:rsid w:val="00206E16"/>
    <w:rsid w:val="0020708E"/>
    <w:rsid w:val="0020789A"/>
    <w:rsid w:val="00207AB1"/>
    <w:rsid w:val="00207F28"/>
    <w:rsid w:val="00207FA4"/>
    <w:rsid w:val="002102B2"/>
    <w:rsid w:val="002105B2"/>
    <w:rsid w:val="002105BE"/>
    <w:rsid w:val="00210795"/>
    <w:rsid w:val="0021147E"/>
    <w:rsid w:val="00211FC5"/>
    <w:rsid w:val="00212269"/>
    <w:rsid w:val="002128C0"/>
    <w:rsid w:val="00212B73"/>
    <w:rsid w:val="00212C47"/>
    <w:rsid w:val="00212E5C"/>
    <w:rsid w:val="00216017"/>
    <w:rsid w:val="00216B27"/>
    <w:rsid w:val="00216B9D"/>
    <w:rsid w:val="002174B5"/>
    <w:rsid w:val="00217582"/>
    <w:rsid w:val="00217C38"/>
    <w:rsid w:val="00217E48"/>
    <w:rsid w:val="00217F52"/>
    <w:rsid w:val="0022133C"/>
    <w:rsid w:val="0022177E"/>
    <w:rsid w:val="00222C65"/>
    <w:rsid w:val="00222D24"/>
    <w:rsid w:val="00222DAF"/>
    <w:rsid w:val="002239F3"/>
    <w:rsid w:val="002243B3"/>
    <w:rsid w:val="0022449B"/>
    <w:rsid w:val="00224C06"/>
    <w:rsid w:val="00225459"/>
    <w:rsid w:val="00225916"/>
    <w:rsid w:val="0022657B"/>
    <w:rsid w:val="00226661"/>
    <w:rsid w:val="00226CC0"/>
    <w:rsid w:val="00226E37"/>
    <w:rsid w:val="00226E7A"/>
    <w:rsid w:val="00226EC6"/>
    <w:rsid w:val="002273C9"/>
    <w:rsid w:val="00227CDC"/>
    <w:rsid w:val="0023068D"/>
    <w:rsid w:val="0023104A"/>
    <w:rsid w:val="00231BE7"/>
    <w:rsid w:val="0023283D"/>
    <w:rsid w:val="00232A48"/>
    <w:rsid w:val="00234271"/>
    <w:rsid w:val="00234FB4"/>
    <w:rsid w:val="002351DD"/>
    <w:rsid w:val="002351E4"/>
    <w:rsid w:val="00235506"/>
    <w:rsid w:val="00236E73"/>
    <w:rsid w:val="00237249"/>
    <w:rsid w:val="00237CC1"/>
    <w:rsid w:val="00240038"/>
    <w:rsid w:val="00240A7B"/>
    <w:rsid w:val="00240C79"/>
    <w:rsid w:val="00241A79"/>
    <w:rsid w:val="00241BE7"/>
    <w:rsid w:val="00241C17"/>
    <w:rsid w:val="0024210F"/>
    <w:rsid w:val="002426E0"/>
    <w:rsid w:val="00242EC6"/>
    <w:rsid w:val="0024313C"/>
    <w:rsid w:val="00243B41"/>
    <w:rsid w:val="002440B1"/>
    <w:rsid w:val="002452D7"/>
    <w:rsid w:val="00245942"/>
    <w:rsid w:val="002471E3"/>
    <w:rsid w:val="00250639"/>
    <w:rsid w:val="002509E9"/>
    <w:rsid w:val="00250EB4"/>
    <w:rsid w:val="002514C3"/>
    <w:rsid w:val="0025168F"/>
    <w:rsid w:val="0025298F"/>
    <w:rsid w:val="00252A96"/>
    <w:rsid w:val="00253CD3"/>
    <w:rsid w:val="00254454"/>
    <w:rsid w:val="002545A4"/>
    <w:rsid w:val="00255F46"/>
    <w:rsid w:val="0025795B"/>
    <w:rsid w:val="00261380"/>
    <w:rsid w:val="00261CF3"/>
    <w:rsid w:val="0026213D"/>
    <w:rsid w:val="002626AE"/>
    <w:rsid w:val="0026369E"/>
    <w:rsid w:val="0026389C"/>
    <w:rsid w:val="00263AA3"/>
    <w:rsid w:val="002645A1"/>
    <w:rsid w:val="00264E48"/>
    <w:rsid w:val="00264E5F"/>
    <w:rsid w:val="0026596B"/>
    <w:rsid w:val="00265C98"/>
    <w:rsid w:val="00265D50"/>
    <w:rsid w:val="002662E0"/>
    <w:rsid w:val="00266F5D"/>
    <w:rsid w:val="00267016"/>
    <w:rsid w:val="002672AD"/>
    <w:rsid w:val="002679ED"/>
    <w:rsid w:val="002701A6"/>
    <w:rsid w:val="0027020F"/>
    <w:rsid w:val="002717C9"/>
    <w:rsid w:val="002719C3"/>
    <w:rsid w:val="00271C31"/>
    <w:rsid w:val="002726E7"/>
    <w:rsid w:val="00272FCB"/>
    <w:rsid w:val="00273330"/>
    <w:rsid w:val="002735A3"/>
    <w:rsid w:val="002737F8"/>
    <w:rsid w:val="00273FC9"/>
    <w:rsid w:val="0027467C"/>
    <w:rsid w:val="00274883"/>
    <w:rsid w:val="00274A32"/>
    <w:rsid w:val="00275167"/>
    <w:rsid w:val="0027564D"/>
    <w:rsid w:val="00275E84"/>
    <w:rsid w:val="002760A9"/>
    <w:rsid w:val="002768A7"/>
    <w:rsid w:val="00276BB5"/>
    <w:rsid w:val="00276F94"/>
    <w:rsid w:val="00277212"/>
    <w:rsid w:val="0027746D"/>
    <w:rsid w:val="0027779C"/>
    <w:rsid w:val="002800CB"/>
    <w:rsid w:val="00280138"/>
    <w:rsid w:val="002804EA"/>
    <w:rsid w:val="00280A92"/>
    <w:rsid w:val="00280BE8"/>
    <w:rsid w:val="002818B8"/>
    <w:rsid w:val="00282D99"/>
    <w:rsid w:val="0028309E"/>
    <w:rsid w:val="00284027"/>
    <w:rsid w:val="00285019"/>
    <w:rsid w:val="00286250"/>
    <w:rsid w:val="002877D5"/>
    <w:rsid w:val="002907DA"/>
    <w:rsid w:val="0029129D"/>
    <w:rsid w:val="002929E0"/>
    <w:rsid w:val="002930C7"/>
    <w:rsid w:val="00293302"/>
    <w:rsid w:val="00293684"/>
    <w:rsid w:val="00294CDC"/>
    <w:rsid w:val="00295887"/>
    <w:rsid w:val="00295FEB"/>
    <w:rsid w:val="0029764D"/>
    <w:rsid w:val="002979D5"/>
    <w:rsid w:val="002A045C"/>
    <w:rsid w:val="002A14C7"/>
    <w:rsid w:val="002A1B20"/>
    <w:rsid w:val="002A24CE"/>
    <w:rsid w:val="002A26DB"/>
    <w:rsid w:val="002A2E06"/>
    <w:rsid w:val="002A353F"/>
    <w:rsid w:val="002A450E"/>
    <w:rsid w:val="002A4D32"/>
    <w:rsid w:val="002A4FC8"/>
    <w:rsid w:val="002A5262"/>
    <w:rsid w:val="002A5AAA"/>
    <w:rsid w:val="002A5CDF"/>
    <w:rsid w:val="002A60CD"/>
    <w:rsid w:val="002A6635"/>
    <w:rsid w:val="002B150C"/>
    <w:rsid w:val="002B2698"/>
    <w:rsid w:val="002B273F"/>
    <w:rsid w:val="002B2920"/>
    <w:rsid w:val="002B2D4F"/>
    <w:rsid w:val="002B413D"/>
    <w:rsid w:val="002B414B"/>
    <w:rsid w:val="002B4A88"/>
    <w:rsid w:val="002B5FD7"/>
    <w:rsid w:val="002B6625"/>
    <w:rsid w:val="002B6B84"/>
    <w:rsid w:val="002B6BF0"/>
    <w:rsid w:val="002B6E1C"/>
    <w:rsid w:val="002B75D6"/>
    <w:rsid w:val="002B7BD6"/>
    <w:rsid w:val="002B7F7D"/>
    <w:rsid w:val="002B7FD9"/>
    <w:rsid w:val="002C08BE"/>
    <w:rsid w:val="002C0934"/>
    <w:rsid w:val="002C2CBB"/>
    <w:rsid w:val="002C2E3D"/>
    <w:rsid w:val="002C39A5"/>
    <w:rsid w:val="002C3E60"/>
    <w:rsid w:val="002C497C"/>
    <w:rsid w:val="002C598E"/>
    <w:rsid w:val="002C5B4F"/>
    <w:rsid w:val="002C6346"/>
    <w:rsid w:val="002C6359"/>
    <w:rsid w:val="002C6759"/>
    <w:rsid w:val="002C7379"/>
    <w:rsid w:val="002C78D6"/>
    <w:rsid w:val="002D0A0D"/>
    <w:rsid w:val="002D1727"/>
    <w:rsid w:val="002D1C6A"/>
    <w:rsid w:val="002D2D5A"/>
    <w:rsid w:val="002D34C0"/>
    <w:rsid w:val="002D3810"/>
    <w:rsid w:val="002D4CD3"/>
    <w:rsid w:val="002D4EC5"/>
    <w:rsid w:val="002D4FAF"/>
    <w:rsid w:val="002D5E06"/>
    <w:rsid w:val="002D6887"/>
    <w:rsid w:val="002D6E9D"/>
    <w:rsid w:val="002D7CA4"/>
    <w:rsid w:val="002D7DDB"/>
    <w:rsid w:val="002E08B7"/>
    <w:rsid w:val="002E0F47"/>
    <w:rsid w:val="002E1AEE"/>
    <w:rsid w:val="002E2406"/>
    <w:rsid w:val="002E26F0"/>
    <w:rsid w:val="002E2B60"/>
    <w:rsid w:val="002E30F4"/>
    <w:rsid w:val="002E3B1B"/>
    <w:rsid w:val="002E3BCD"/>
    <w:rsid w:val="002E507B"/>
    <w:rsid w:val="002E572C"/>
    <w:rsid w:val="002E5A37"/>
    <w:rsid w:val="002E5F2C"/>
    <w:rsid w:val="002E7142"/>
    <w:rsid w:val="002E7415"/>
    <w:rsid w:val="002E7879"/>
    <w:rsid w:val="002F311C"/>
    <w:rsid w:val="002F31EF"/>
    <w:rsid w:val="002F3B4E"/>
    <w:rsid w:val="002F423D"/>
    <w:rsid w:val="002F46A6"/>
    <w:rsid w:val="002F524B"/>
    <w:rsid w:val="002F5E9B"/>
    <w:rsid w:val="002F6A68"/>
    <w:rsid w:val="002F7761"/>
    <w:rsid w:val="002F7A0F"/>
    <w:rsid w:val="0030043B"/>
    <w:rsid w:val="0030052A"/>
    <w:rsid w:val="00300778"/>
    <w:rsid w:val="00300D0A"/>
    <w:rsid w:val="003026AC"/>
    <w:rsid w:val="00304893"/>
    <w:rsid w:val="0030569B"/>
    <w:rsid w:val="00306396"/>
    <w:rsid w:val="00306635"/>
    <w:rsid w:val="0030668C"/>
    <w:rsid w:val="00306D0E"/>
    <w:rsid w:val="003074EC"/>
    <w:rsid w:val="00310109"/>
    <w:rsid w:val="00311C72"/>
    <w:rsid w:val="003122EE"/>
    <w:rsid w:val="00313940"/>
    <w:rsid w:val="0031468B"/>
    <w:rsid w:val="00314F8F"/>
    <w:rsid w:val="00315451"/>
    <w:rsid w:val="003156E9"/>
    <w:rsid w:val="00315F49"/>
    <w:rsid w:val="00317965"/>
    <w:rsid w:val="00320779"/>
    <w:rsid w:val="00320CB2"/>
    <w:rsid w:val="003213B0"/>
    <w:rsid w:val="003220AE"/>
    <w:rsid w:val="00322519"/>
    <w:rsid w:val="00322A54"/>
    <w:rsid w:val="0032373A"/>
    <w:rsid w:val="00323756"/>
    <w:rsid w:val="00324BE9"/>
    <w:rsid w:val="00324CFC"/>
    <w:rsid w:val="003252B9"/>
    <w:rsid w:val="0032559B"/>
    <w:rsid w:val="00327193"/>
    <w:rsid w:val="0032759E"/>
    <w:rsid w:val="003278AA"/>
    <w:rsid w:val="003305C7"/>
    <w:rsid w:val="003313FA"/>
    <w:rsid w:val="00331759"/>
    <w:rsid w:val="00331D3D"/>
    <w:rsid w:val="003325F2"/>
    <w:rsid w:val="0033348B"/>
    <w:rsid w:val="00333871"/>
    <w:rsid w:val="00333A77"/>
    <w:rsid w:val="00334C8D"/>
    <w:rsid w:val="00335117"/>
    <w:rsid w:val="00335F10"/>
    <w:rsid w:val="00336525"/>
    <w:rsid w:val="003367A3"/>
    <w:rsid w:val="003371C8"/>
    <w:rsid w:val="003377C6"/>
    <w:rsid w:val="003379C8"/>
    <w:rsid w:val="0034029B"/>
    <w:rsid w:val="003413A0"/>
    <w:rsid w:val="00342701"/>
    <w:rsid w:val="00343A9C"/>
    <w:rsid w:val="00344178"/>
    <w:rsid w:val="003448BF"/>
    <w:rsid w:val="0034575C"/>
    <w:rsid w:val="003464B6"/>
    <w:rsid w:val="003477BB"/>
    <w:rsid w:val="00347F21"/>
    <w:rsid w:val="003507B0"/>
    <w:rsid w:val="00351700"/>
    <w:rsid w:val="00351725"/>
    <w:rsid w:val="00351A25"/>
    <w:rsid w:val="003520F7"/>
    <w:rsid w:val="003530C9"/>
    <w:rsid w:val="00354217"/>
    <w:rsid w:val="00355614"/>
    <w:rsid w:val="0035586B"/>
    <w:rsid w:val="003605E9"/>
    <w:rsid w:val="00361C7D"/>
    <w:rsid w:val="0036275C"/>
    <w:rsid w:val="00363067"/>
    <w:rsid w:val="003630A2"/>
    <w:rsid w:val="0036351D"/>
    <w:rsid w:val="003637B8"/>
    <w:rsid w:val="00363DBB"/>
    <w:rsid w:val="003641E5"/>
    <w:rsid w:val="003658B8"/>
    <w:rsid w:val="00365945"/>
    <w:rsid w:val="00366606"/>
    <w:rsid w:val="00366ABA"/>
    <w:rsid w:val="003671B1"/>
    <w:rsid w:val="00367C0A"/>
    <w:rsid w:val="00367E53"/>
    <w:rsid w:val="00367EEE"/>
    <w:rsid w:val="003702E7"/>
    <w:rsid w:val="00371138"/>
    <w:rsid w:val="003712FF"/>
    <w:rsid w:val="00372B80"/>
    <w:rsid w:val="00372E29"/>
    <w:rsid w:val="0037338F"/>
    <w:rsid w:val="003742BC"/>
    <w:rsid w:val="003757B2"/>
    <w:rsid w:val="0037657E"/>
    <w:rsid w:val="0037672A"/>
    <w:rsid w:val="00376765"/>
    <w:rsid w:val="0037699C"/>
    <w:rsid w:val="00376C13"/>
    <w:rsid w:val="0037780B"/>
    <w:rsid w:val="00377D0F"/>
    <w:rsid w:val="00381B09"/>
    <w:rsid w:val="00382F6A"/>
    <w:rsid w:val="0038372F"/>
    <w:rsid w:val="0038432B"/>
    <w:rsid w:val="00384587"/>
    <w:rsid w:val="003847B5"/>
    <w:rsid w:val="0038546F"/>
    <w:rsid w:val="003857E0"/>
    <w:rsid w:val="00385B69"/>
    <w:rsid w:val="00385C48"/>
    <w:rsid w:val="00385DAB"/>
    <w:rsid w:val="00385E00"/>
    <w:rsid w:val="0038728E"/>
    <w:rsid w:val="00387960"/>
    <w:rsid w:val="00387970"/>
    <w:rsid w:val="003906FB"/>
    <w:rsid w:val="00390C94"/>
    <w:rsid w:val="00391091"/>
    <w:rsid w:val="00391B82"/>
    <w:rsid w:val="0039356A"/>
    <w:rsid w:val="00393D8E"/>
    <w:rsid w:val="00393EDA"/>
    <w:rsid w:val="003951F7"/>
    <w:rsid w:val="003952C0"/>
    <w:rsid w:val="003953F8"/>
    <w:rsid w:val="00395448"/>
    <w:rsid w:val="00395875"/>
    <w:rsid w:val="00395D42"/>
    <w:rsid w:val="00395EBE"/>
    <w:rsid w:val="00396BB6"/>
    <w:rsid w:val="00397756"/>
    <w:rsid w:val="003A1459"/>
    <w:rsid w:val="003A1789"/>
    <w:rsid w:val="003A1E87"/>
    <w:rsid w:val="003A2AAD"/>
    <w:rsid w:val="003A2CD9"/>
    <w:rsid w:val="003A2CF4"/>
    <w:rsid w:val="003A2FAA"/>
    <w:rsid w:val="003A32FA"/>
    <w:rsid w:val="003A5D8D"/>
    <w:rsid w:val="003A60C4"/>
    <w:rsid w:val="003A60CE"/>
    <w:rsid w:val="003A6371"/>
    <w:rsid w:val="003A6614"/>
    <w:rsid w:val="003A6F85"/>
    <w:rsid w:val="003A7009"/>
    <w:rsid w:val="003A71C6"/>
    <w:rsid w:val="003A7EC2"/>
    <w:rsid w:val="003B0DA2"/>
    <w:rsid w:val="003B1945"/>
    <w:rsid w:val="003B2590"/>
    <w:rsid w:val="003B397D"/>
    <w:rsid w:val="003B4C6F"/>
    <w:rsid w:val="003B5FCF"/>
    <w:rsid w:val="003B6677"/>
    <w:rsid w:val="003B6DEB"/>
    <w:rsid w:val="003B721B"/>
    <w:rsid w:val="003B7692"/>
    <w:rsid w:val="003B7DB2"/>
    <w:rsid w:val="003C080B"/>
    <w:rsid w:val="003C0BB8"/>
    <w:rsid w:val="003C12E0"/>
    <w:rsid w:val="003C1765"/>
    <w:rsid w:val="003C1C42"/>
    <w:rsid w:val="003C2012"/>
    <w:rsid w:val="003C3C73"/>
    <w:rsid w:val="003C568C"/>
    <w:rsid w:val="003C6438"/>
    <w:rsid w:val="003C6B99"/>
    <w:rsid w:val="003C6CAC"/>
    <w:rsid w:val="003C732C"/>
    <w:rsid w:val="003C7A6A"/>
    <w:rsid w:val="003D0582"/>
    <w:rsid w:val="003D113E"/>
    <w:rsid w:val="003D14F9"/>
    <w:rsid w:val="003D17EA"/>
    <w:rsid w:val="003D1D7A"/>
    <w:rsid w:val="003D249B"/>
    <w:rsid w:val="003D257B"/>
    <w:rsid w:val="003D29FE"/>
    <w:rsid w:val="003D2AC8"/>
    <w:rsid w:val="003D2CF8"/>
    <w:rsid w:val="003D2DD5"/>
    <w:rsid w:val="003D3C70"/>
    <w:rsid w:val="003D3E75"/>
    <w:rsid w:val="003D414B"/>
    <w:rsid w:val="003D4674"/>
    <w:rsid w:val="003D5477"/>
    <w:rsid w:val="003D5560"/>
    <w:rsid w:val="003D5596"/>
    <w:rsid w:val="003D61C4"/>
    <w:rsid w:val="003D666A"/>
    <w:rsid w:val="003D6C2B"/>
    <w:rsid w:val="003E0933"/>
    <w:rsid w:val="003E1B00"/>
    <w:rsid w:val="003E1B58"/>
    <w:rsid w:val="003E229D"/>
    <w:rsid w:val="003E2423"/>
    <w:rsid w:val="003E24B9"/>
    <w:rsid w:val="003E2D2B"/>
    <w:rsid w:val="003E30C2"/>
    <w:rsid w:val="003E3C30"/>
    <w:rsid w:val="003E48E4"/>
    <w:rsid w:val="003E4DEE"/>
    <w:rsid w:val="003E58B1"/>
    <w:rsid w:val="003E6398"/>
    <w:rsid w:val="003E699D"/>
    <w:rsid w:val="003E6A16"/>
    <w:rsid w:val="003E6A5F"/>
    <w:rsid w:val="003E6B37"/>
    <w:rsid w:val="003E6D2E"/>
    <w:rsid w:val="003E7516"/>
    <w:rsid w:val="003F0685"/>
    <w:rsid w:val="003F0C00"/>
    <w:rsid w:val="003F19E9"/>
    <w:rsid w:val="003F1B37"/>
    <w:rsid w:val="003F220A"/>
    <w:rsid w:val="003F2A70"/>
    <w:rsid w:val="003F3478"/>
    <w:rsid w:val="003F3B17"/>
    <w:rsid w:val="003F402E"/>
    <w:rsid w:val="003F40C9"/>
    <w:rsid w:val="003F4CF3"/>
    <w:rsid w:val="003F4E48"/>
    <w:rsid w:val="003F513E"/>
    <w:rsid w:val="003F523F"/>
    <w:rsid w:val="003F5522"/>
    <w:rsid w:val="003F5A42"/>
    <w:rsid w:val="003F6765"/>
    <w:rsid w:val="00400408"/>
    <w:rsid w:val="00400C5E"/>
    <w:rsid w:val="00402BA4"/>
    <w:rsid w:val="004030C0"/>
    <w:rsid w:val="00403549"/>
    <w:rsid w:val="00403711"/>
    <w:rsid w:val="00404912"/>
    <w:rsid w:val="00404EB5"/>
    <w:rsid w:val="0040517F"/>
    <w:rsid w:val="00405447"/>
    <w:rsid w:val="00405562"/>
    <w:rsid w:val="004057FF"/>
    <w:rsid w:val="00405A6C"/>
    <w:rsid w:val="00406818"/>
    <w:rsid w:val="00406E6D"/>
    <w:rsid w:val="00410169"/>
    <w:rsid w:val="00410C1D"/>
    <w:rsid w:val="004112C3"/>
    <w:rsid w:val="004120BA"/>
    <w:rsid w:val="004121F9"/>
    <w:rsid w:val="0041417C"/>
    <w:rsid w:val="004146CC"/>
    <w:rsid w:val="0041557A"/>
    <w:rsid w:val="004161C5"/>
    <w:rsid w:val="0041682D"/>
    <w:rsid w:val="004210EE"/>
    <w:rsid w:val="004218B8"/>
    <w:rsid w:val="00421E6E"/>
    <w:rsid w:val="00422AF8"/>
    <w:rsid w:val="00422EE2"/>
    <w:rsid w:val="004230D5"/>
    <w:rsid w:val="00424663"/>
    <w:rsid w:val="00427E35"/>
    <w:rsid w:val="004300D0"/>
    <w:rsid w:val="00430977"/>
    <w:rsid w:val="004322BB"/>
    <w:rsid w:val="00432AD8"/>
    <w:rsid w:val="00433070"/>
    <w:rsid w:val="004338C0"/>
    <w:rsid w:val="00434065"/>
    <w:rsid w:val="0043430A"/>
    <w:rsid w:val="0043443C"/>
    <w:rsid w:val="00434591"/>
    <w:rsid w:val="0043476E"/>
    <w:rsid w:val="00434E93"/>
    <w:rsid w:val="00435B6F"/>
    <w:rsid w:val="00435EDE"/>
    <w:rsid w:val="00436455"/>
    <w:rsid w:val="004366D2"/>
    <w:rsid w:val="00436B81"/>
    <w:rsid w:val="00437163"/>
    <w:rsid w:val="00437CCC"/>
    <w:rsid w:val="00437D95"/>
    <w:rsid w:val="00440BAE"/>
    <w:rsid w:val="0044165C"/>
    <w:rsid w:val="00441C5F"/>
    <w:rsid w:val="00442077"/>
    <w:rsid w:val="00442F0B"/>
    <w:rsid w:val="00444170"/>
    <w:rsid w:val="00445C1E"/>
    <w:rsid w:val="00446776"/>
    <w:rsid w:val="0045012D"/>
    <w:rsid w:val="004513FD"/>
    <w:rsid w:val="004515E4"/>
    <w:rsid w:val="0045322E"/>
    <w:rsid w:val="00453620"/>
    <w:rsid w:val="00454653"/>
    <w:rsid w:val="00454F92"/>
    <w:rsid w:val="00455567"/>
    <w:rsid w:val="0045571C"/>
    <w:rsid w:val="00455B97"/>
    <w:rsid w:val="00455C40"/>
    <w:rsid w:val="0045606B"/>
    <w:rsid w:val="004562B9"/>
    <w:rsid w:val="00457533"/>
    <w:rsid w:val="00457F5B"/>
    <w:rsid w:val="004603D1"/>
    <w:rsid w:val="0046049C"/>
    <w:rsid w:val="004609B6"/>
    <w:rsid w:val="00461060"/>
    <w:rsid w:val="00461793"/>
    <w:rsid w:val="00461DEC"/>
    <w:rsid w:val="004625EE"/>
    <w:rsid w:val="004627C3"/>
    <w:rsid w:val="00462871"/>
    <w:rsid w:val="0046321C"/>
    <w:rsid w:val="00464950"/>
    <w:rsid w:val="00464A7A"/>
    <w:rsid w:val="004656B9"/>
    <w:rsid w:val="004656DF"/>
    <w:rsid w:val="004659E1"/>
    <w:rsid w:val="004662B2"/>
    <w:rsid w:val="004663DD"/>
    <w:rsid w:val="00466FEC"/>
    <w:rsid w:val="004676FB"/>
    <w:rsid w:val="00470208"/>
    <w:rsid w:val="00470BF8"/>
    <w:rsid w:val="00471346"/>
    <w:rsid w:val="00471961"/>
    <w:rsid w:val="00472258"/>
    <w:rsid w:val="00472310"/>
    <w:rsid w:val="00473E43"/>
    <w:rsid w:val="004741A8"/>
    <w:rsid w:val="004744AB"/>
    <w:rsid w:val="00474889"/>
    <w:rsid w:val="00474B79"/>
    <w:rsid w:val="004757E3"/>
    <w:rsid w:val="00476018"/>
    <w:rsid w:val="00476465"/>
    <w:rsid w:val="004765E0"/>
    <w:rsid w:val="0047680B"/>
    <w:rsid w:val="00477DA0"/>
    <w:rsid w:val="00481130"/>
    <w:rsid w:val="0048213A"/>
    <w:rsid w:val="0048263D"/>
    <w:rsid w:val="00482CF9"/>
    <w:rsid w:val="00482D03"/>
    <w:rsid w:val="0048334C"/>
    <w:rsid w:val="0048440A"/>
    <w:rsid w:val="004844BD"/>
    <w:rsid w:val="00484773"/>
    <w:rsid w:val="00484CBD"/>
    <w:rsid w:val="00485404"/>
    <w:rsid w:val="0048594F"/>
    <w:rsid w:val="004859F6"/>
    <w:rsid w:val="00487647"/>
    <w:rsid w:val="00487AF0"/>
    <w:rsid w:val="004908EE"/>
    <w:rsid w:val="004916A7"/>
    <w:rsid w:val="00491D4E"/>
    <w:rsid w:val="00492BFB"/>
    <w:rsid w:val="00493FD4"/>
    <w:rsid w:val="00494B4A"/>
    <w:rsid w:val="00494E99"/>
    <w:rsid w:val="0049530F"/>
    <w:rsid w:val="00495F98"/>
    <w:rsid w:val="00496875"/>
    <w:rsid w:val="00496AE9"/>
    <w:rsid w:val="004976AA"/>
    <w:rsid w:val="004977DA"/>
    <w:rsid w:val="0049781E"/>
    <w:rsid w:val="004A0CFE"/>
    <w:rsid w:val="004A11AC"/>
    <w:rsid w:val="004A1960"/>
    <w:rsid w:val="004A2AA5"/>
    <w:rsid w:val="004A418A"/>
    <w:rsid w:val="004A4355"/>
    <w:rsid w:val="004A4456"/>
    <w:rsid w:val="004A51C1"/>
    <w:rsid w:val="004A5CD6"/>
    <w:rsid w:val="004A5E9F"/>
    <w:rsid w:val="004A68B9"/>
    <w:rsid w:val="004A716F"/>
    <w:rsid w:val="004A7B5A"/>
    <w:rsid w:val="004B0979"/>
    <w:rsid w:val="004B0C78"/>
    <w:rsid w:val="004B0EC3"/>
    <w:rsid w:val="004B1062"/>
    <w:rsid w:val="004B3816"/>
    <w:rsid w:val="004B3C4D"/>
    <w:rsid w:val="004B4285"/>
    <w:rsid w:val="004B43B9"/>
    <w:rsid w:val="004B4456"/>
    <w:rsid w:val="004B46A5"/>
    <w:rsid w:val="004B475B"/>
    <w:rsid w:val="004B50E4"/>
    <w:rsid w:val="004B6728"/>
    <w:rsid w:val="004B6F3C"/>
    <w:rsid w:val="004B6FF1"/>
    <w:rsid w:val="004C0286"/>
    <w:rsid w:val="004C0B0F"/>
    <w:rsid w:val="004C0DCA"/>
    <w:rsid w:val="004C2230"/>
    <w:rsid w:val="004C2992"/>
    <w:rsid w:val="004C307A"/>
    <w:rsid w:val="004C3208"/>
    <w:rsid w:val="004C3666"/>
    <w:rsid w:val="004C5B53"/>
    <w:rsid w:val="004C5C13"/>
    <w:rsid w:val="004C791B"/>
    <w:rsid w:val="004C7E4E"/>
    <w:rsid w:val="004C7F11"/>
    <w:rsid w:val="004D0437"/>
    <w:rsid w:val="004D0DD6"/>
    <w:rsid w:val="004D1734"/>
    <w:rsid w:val="004D3195"/>
    <w:rsid w:val="004D42BE"/>
    <w:rsid w:val="004D72E7"/>
    <w:rsid w:val="004D799E"/>
    <w:rsid w:val="004E2828"/>
    <w:rsid w:val="004E3090"/>
    <w:rsid w:val="004E3658"/>
    <w:rsid w:val="004E379D"/>
    <w:rsid w:val="004E4052"/>
    <w:rsid w:val="004E449F"/>
    <w:rsid w:val="004E48A1"/>
    <w:rsid w:val="004E51C1"/>
    <w:rsid w:val="004E609F"/>
    <w:rsid w:val="004E620F"/>
    <w:rsid w:val="004E6331"/>
    <w:rsid w:val="004E66FB"/>
    <w:rsid w:val="004E6754"/>
    <w:rsid w:val="004E67AE"/>
    <w:rsid w:val="004E6DA3"/>
    <w:rsid w:val="004E76B6"/>
    <w:rsid w:val="004E7862"/>
    <w:rsid w:val="004F01D4"/>
    <w:rsid w:val="004F029D"/>
    <w:rsid w:val="004F044E"/>
    <w:rsid w:val="004F066B"/>
    <w:rsid w:val="004F1BDC"/>
    <w:rsid w:val="004F1E0F"/>
    <w:rsid w:val="004F30E1"/>
    <w:rsid w:val="004F397E"/>
    <w:rsid w:val="004F3CF3"/>
    <w:rsid w:val="004F40A3"/>
    <w:rsid w:val="004F4154"/>
    <w:rsid w:val="004F4764"/>
    <w:rsid w:val="004F4879"/>
    <w:rsid w:val="004F4C58"/>
    <w:rsid w:val="004F5A88"/>
    <w:rsid w:val="004F64D4"/>
    <w:rsid w:val="004F67F3"/>
    <w:rsid w:val="004F7154"/>
    <w:rsid w:val="004F7BB6"/>
    <w:rsid w:val="00500438"/>
    <w:rsid w:val="00500900"/>
    <w:rsid w:val="00500901"/>
    <w:rsid w:val="00503379"/>
    <w:rsid w:val="00503A1B"/>
    <w:rsid w:val="00505BCE"/>
    <w:rsid w:val="00505CF1"/>
    <w:rsid w:val="00505D2F"/>
    <w:rsid w:val="00505D70"/>
    <w:rsid w:val="00505E92"/>
    <w:rsid w:val="00506353"/>
    <w:rsid w:val="00507946"/>
    <w:rsid w:val="00507CE5"/>
    <w:rsid w:val="00510422"/>
    <w:rsid w:val="005106F8"/>
    <w:rsid w:val="005108EB"/>
    <w:rsid w:val="00510928"/>
    <w:rsid w:val="00510CF4"/>
    <w:rsid w:val="00510FBD"/>
    <w:rsid w:val="005116FA"/>
    <w:rsid w:val="00512465"/>
    <w:rsid w:val="00512882"/>
    <w:rsid w:val="00512B0A"/>
    <w:rsid w:val="00513BB9"/>
    <w:rsid w:val="0051434F"/>
    <w:rsid w:val="0051444F"/>
    <w:rsid w:val="00516363"/>
    <w:rsid w:val="005167A4"/>
    <w:rsid w:val="00516ADD"/>
    <w:rsid w:val="00516D0E"/>
    <w:rsid w:val="00516EC8"/>
    <w:rsid w:val="00517755"/>
    <w:rsid w:val="00520550"/>
    <w:rsid w:val="005205CB"/>
    <w:rsid w:val="005219E5"/>
    <w:rsid w:val="00522A1B"/>
    <w:rsid w:val="005237FB"/>
    <w:rsid w:val="00524FBB"/>
    <w:rsid w:val="0052535A"/>
    <w:rsid w:val="00525C35"/>
    <w:rsid w:val="00526054"/>
    <w:rsid w:val="005279DC"/>
    <w:rsid w:val="00527AAD"/>
    <w:rsid w:val="00527DB2"/>
    <w:rsid w:val="00530F1C"/>
    <w:rsid w:val="00531102"/>
    <w:rsid w:val="00531B29"/>
    <w:rsid w:val="00532156"/>
    <w:rsid w:val="00532A10"/>
    <w:rsid w:val="00532D33"/>
    <w:rsid w:val="005344B4"/>
    <w:rsid w:val="00534D64"/>
    <w:rsid w:val="00535772"/>
    <w:rsid w:val="00535A63"/>
    <w:rsid w:val="00536337"/>
    <w:rsid w:val="00536B91"/>
    <w:rsid w:val="00537B4D"/>
    <w:rsid w:val="00537E27"/>
    <w:rsid w:val="00537EB7"/>
    <w:rsid w:val="0054023F"/>
    <w:rsid w:val="0054088C"/>
    <w:rsid w:val="00540ED4"/>
    <w:rsid w:val="005419C7"/>
    <w:rsid w:val="00542BB7"/>
    <w:rsid w:val="00542D9B"/>
    <w:rsid w:val="005431EF"/>
    <w:rsid w:val="005433A1"/>
    <w:rsid w:val="00543479"/>
    <w:rsid w:val="00543D3B"/>
    <w:rsid w:val="005441BD"/>
    <w:rsid w:val="0054467B"/>
    <w:rsid w:val="00544E80"/>
    <w:rsid w:val="00545B8D"/>
    <w:rsid w:val="00545C94"/>
    <w:rsid w:val="00545DFA"/>
    <w:rsid w:val="005470AE"/>
    <w:rsid w:val="0054777D"/>
    <w:rsid w:val="0055002F"/>
    <w:rsid w:val="0055085F"/>
    <w:rsid w:val="00550D46"/>
    <w:rsid w:val="005510F3"/>
    <w:rsid w:val="00552022"/>
    <w:rsid w:val="00552A5F"/>
    <w:rsid w:val="00553EEF"/>
    <w:rsid w:val="00554239"/>
    <w:rsid w:val="00554660"/>
    <w:rsid w:val="005547D2"/>
    <w:rsid w:val="00554E2F"/>
    <w:rsid w:val="005552DB"/>
    <w:rsid w:val="00555543"/>
    <w:rsid w:val="005555D8"/>
    <w:rsid w:val="0055645A"/>
    <w:rsid w:val="0055694A"/>
    <w:rsid w:val="00556F5E"/>
    <w:rsid w:val="00557798"/>
    <w:rsid w:val="00560520"/>
    <w:rsid w:val="0056052C"/>
    <w:rsid w:val="00561118"/>
    <w:rsid w:val="005613DA"/>
    <w:rsid w:val="00562301"/>
    <w:rsid w:val="00562449"/>
    <w:rsid w:val="00562AD8"/>
    <w:rsid w:val="00563817"/>
    <w:rsid w:val="00565EC1"/>
    <w:rsid w:val="00570022"/>
    <w:rsid w:val="005700A5"/>
    <w:rsid w:val="005700BA"/>
    <w:rsid w:val="00570336"/>
    <w:rsid w:val="00570F80"/>
    <w:rsid w:val="00571659"/>
    <w:rsid w:val="0057226D"/>
    <w:rsid w:val="00572461"/>
    <w:rsid w:val="00572860"/>
    <w:rsid w:val="0057295F"/>
    <w:rsid w:val="00572EC8"/>
    <w:rsid w:val="00574282"/>
    <w:rsid w:val="0057468B"/>
    <w:rsid w:val="005752E4"/>
    <w:rsid w:val="00575698"/>
    <w:rsid w:val="00576323"/>
    <w:rsid w:val="005773A8"/>
    <w:rsid w:val="00580423"/>
    <w:rsid w:val="005808AC"/>
    <w:rsid w:val="0058091C"/>
    <w:rsid w:val="00580AEE"/>
    <w:rsid w:val="00580D0E"/>
    <w:rsid w:val="0058151C"/>
    <w:rsid w:val="0058162A"/>
    <w:rsid w:val="005816E7"/>
    <w:rsid w:val="00581750"/>
    <w:rsid w:val="00581876"/>
    <w:rsid w:val="005822CE"/>
    <w:rsid w:val="00582848"/>
    <w:rsid w:val="00583819"/>
    <w:rsid w:val="00584574"/>
    <w:rsid w:val="005856B2"/>
    <w:rsid w:val="005859BF"/>
    <w:rsid w:val="00586B59"/>
    <w:rsid w:val="005872E7"/>
    <w:rsid w:val="005901A3"/>
    <w:rsid w:val="00591144"/>
    <w:rsid w:val="0059135F"/>
    <w:rsid w:val="00591497"/>
    <w:rsid w:val="00592406"/>
    <w:rsid w:val="0059347D"/>
    <w:rsid w:val="00593791"/>
    <w:rsid w:val="005943ED"/>
    <w:rsid w:val="00594A97"/>
    <w:rsid w:val="00594BDD"/>
    <w:rsid w:val="00594E2F"/>
    <w:rsid w:val="00595249"/>
    <w:rsid w:val="005962B1"/>
    <w:rsid w:val="00596A69"/>
    <w:rsid w:val="0059750E"/>
    <w:rsid w:val="0059768D"/>
    <w:rsid w:val="00597A6F"/>
    <w:rsid w:val="00597D26"/>
    <w:rsid w:val="005A02DF"/>
    <w:rsid w:val="005A0323"/>
    <w:rsid w:val="005A07F2"/>
    <w:rsid w:val="005A09B9"/>
    <w:rsid w:val="005A1065"/>
    <w:rsid w:val="005A1575"/>
    <w:rsid w:val="005A16DE"/>
    <w:rsid w:val="005A21E2"/>
    <w:rsid w:val="005A2641"/>
    <w:rsid w:val="005A2C01"/>
    <w:rsid w:val="005A31A7"/>
    <w:rsid w:val="005A36E7"/>
    <w:rsid w:val="005A3B98"/>
    <w:rsid w:val="005A4353"/>
    <w:rsid w:val="005A43F3"/>
    <w:rsid w:val="005A468B"/>
    <w:rsid w:val="005A5F74"/>
    <w:rsid w:val="005A6616"/>
    <w:rsid w:val="005A68A8"/>
    <w:rsid w:val="005B0642"/>
    <w:rsid w:val="005B0B4E"/>
    <w:rsid w:val="005B0FF8"/>
    <w:rsid w:val="005B15F4"/>
    <w:rsid w:val="005B163B"/>
    <w:rsid w:val="005B1BB1"/>
    <w:rsid w:val="005B1DF6"/>
    <w:rsid w:val="005B215B"/>
    <w:rsid w:val="005B2552"/>
    <w:rsid w:val="005B2C0C"/>
    <w:rsid w:val="005B3341"/>
    <w:rsid w:val="005B349F"/>
    <w:rsid w:val="005B3E74"/>
    <w:rsid w:val="005B402A"/>
    <w:rsid w:val="005B5599"/>
    <w:rsid w:val="005B59BA"/>
    <w:rsid w:val="005B62F4"/>
    <w:rsid w:val="005B77B2"/>
    <w:rsid w:val="005C0274"/>
    <w:rsid w:val="005C0378"/>
    <w:rsid w:val="005C0C25"/>
    <w:rsid w:val="005C0FB5"/>
    <w:rsid w:val="005C140A"/>
    <w:rsid w:val="005C184F"/>
    <w:rsid w:val="005C27A3"/>
    <w:rsid w:val="005C2DCE"/>
    <w:rsid w:val="005C346C"/>
    <w:rsid w:val="005C3CAD"/>
    <w:rsid w:val="005C459C"/>
    <w:rsid w:val="005C48ED"/>
    <w:rsid w:val="005C4B81"/>
    <w:rsid w:val="005C4E1B"/>
    <w:rsid w:val="005C5597"/>
    <w:rsid w:val="005C56C7"/>
    <w:rsid w:val="005D03AA"/>
    <w:rsid w:val="005D03F0"/>
    <w:rsid w:val="005D1507"/>
    <w:rsid w:val="005D176A"/>
    <w:rsid w:val="005D1DD2"/>
    <w:rsid w:val="005D2734"/>
    <w:rsid w:val="005D36CE"/>
    <w:rsid w:val="005D3E00"/>
    <w:rsid w:val="005D434E"/>
    <w:rsid w:val="005D48BF"/>
    <w:rsid w:val="005D5D3A"/>
    <w:rsid w:val="005D6199"/>
    <w:rsid w:val="005D7E4E"/>
    <w:rsid w:val="005E03AE"/>
    <w:rsid w:val="005E1044"/>
    <w:rsid w:val="005E1183"/>
    <w:rsid w:val="005E1239"/>
    <w:rsid w:val="005E25AF"/>
    <w:rsid w:val="005E4877"/>
    <w:rsid w:val="005E4B02"/>
    <w:rsid w:val="005E4FB6"/>
    <w:rsid w:val="005E50BC"/>
    <w:rsid w:val="005E5D13"/>
    <w:rsid w:val="005E5EA3"/>
    <w:rsid w:val="005E6B87"/>
    <w:rsid w:val="005E6D6A"/>
    <w:rsid w:val="005E753E"/>
    <w:rsid w:val="005E7CB1"/>
    <w:rsid w:val="005E7D35"/>
    <w:rsid w:val="005F0C87"/>
    <w:rsid w:val="005F0F5A"/>
    <w:rsid w:val="005F1C26"/>
    <w:rsid w:val="005F1E0F"/>
    <w:rsid w:val="005F3BF6"/>
    <w:rsid w:val="005F3DD5"/>
    <w:rsid w:val="005F41C8"/>
    <w:rsid w:val="005F41CE"/>
    <w:rsid w:val="005F4632"/>
    <w:rsid w:val="005F48E7"/>
    <w:rsid w:val="005F4AB3"/>
    <w:rsid w:val="005F4B45"/>
    <w:rsid w:val="005F4ED2"/>
    <w:rsid w:val="005F534F"/>
    <w:rsid w:val="005F5768"/>
    <w:rsid w:val="005F5782"/>
    <w:rsid w:val="005F5B68"/>
    <w:rsid w:val="005F5D0F"/>
    <w:rsid w:val="005F6126"/>
    <w:rsid w:val="00600810"/>
    <w:rsid w:val="0060252D"/>
    <w:rsid w:val="00602659"/>
    <w:rsid w:val="006026F4"/>
    <w:rsid w:val="00603291"/>
    <w:rsid w:val="00603349"/>
    <w:rsid w:val="00603A35"/>
    <w:rsid w:val="0060469A"/>
    <w:rsid w:val="00604796"/>
    <w:rsid w:val="00605817"/>
    <w:rsid w:val="00605C65"/>
    <w:rsid w:val="00605E70"/>
    <w:rsid w:val="00605F91"/>
    <w:rsid w:val="006063D7"/>
    <w:rsid w:val="006065DE"/>
    <w:rsid w:val="00606FA5"/>
    <w:rsid w:val="006074AF"/>
    <w:rsid w:val="0061053B"/>
    <w:rsid w:val="006106BA"/>
    <w:rsid w:val="00610DB8"/>
    <w:rsid w:val="00612741"/>
    <w:rsid w:val="00612817"/>
    <w:rsid w:val="00613BAF"/>
    <w:rsid w:val="0061418D"/>
    <w:rsid w:val="0061456E"/>
    <w:rsid w:val="006154EF"/>
    <w:rsid w:val="00615A4E"/>
    <w:rsid w:val="00615B79"/>
    <w:rsid w:val="00615EF8"/>
    <w:rsid w:val="00615F49"/>
    <w:rsid w:val="0061618B"/>
    <w:rsid w:val="006168E0"/>
    <w:rsid w:val="00616F7B"/>
    <w:rsid w:val="00616FFD"/>
    <w:rsid w:val="006200C9"/>
    <w:rsid w:val="006208F7"/>
    <w:rsid w:val="00621102"/>
    <w:rsid w:val="0062189C"/>
    <w:rsid w:val="006238E6"/>
    <w:rsid w:val="0062470E"/>
    <w:rsid w:val="00624B79"/>
    <w:rsid w:val="00625ABD"/>
    <w:rsid w:val="006266BD"/>
    <w:rsid w:val="00626829"/>
    <w:rsid w:val="00626FE6"/>
    <w:rsid w:val="0062780A"/>
    <w:rsid w:val="00627968"/>
    <w:rsid w:val="00627CE2"/>
    <w:rsid w:val="0063015F"/>
    <w:rsid w:val="00630178"/>
    <w:rsid w:val="006310E9"/>
    <w:rsid w:val="006314EC"/>
    <w:rsid w:val="00631BE5"/>
    <w:rsid w:val="006327E8"/>
    <w:rsid w:val="006333AF"/>
    <w:rsid w:val="0063370C"/>
    <w:rsid w:val="006338B0"/>
    <w:rsid w:val="006339A3"/>
    <w:rsid w:val="00635FE6"/>
    <w:rsid w:val="00636272"/>
    <w:rsid w:val="0063660E"/>
    <w:rsid w:val="00636C9F"/>
    <w:rsid w:val="0063764E"/>
    <w:rsid w:val="00637B01"/>
    <w:rsid w:val="00640236"/>
    <w:rsid w:val="006414C2"/>
    <w:rsid w:val="00641CA6"/>
    <w:rsid w:val="00641DBA"/>
    <w:rsid w:val="00643728"/>
    <w:rsid w:val="00643EE9"/>
    <w:rsid w:val="0064576A"/>
    <w:rsid w:val="006458E3"/>
    <w:rsid w:val="0064612C"/>
    <w:rsid w:val="006462E3"/>
    <w:rsid w:val="006479C2"/>
    <w:rsid w:val="00647EB9"/>
    <w:rsid w:val="00647EC7"/>
    <w:rsid w:val="00650477"/>
    <w:rsid w:val="00651305"/>
    <w:rsid w:val="00651DD1"/>
    <w:rsid w:val="00652197"/>
    <w:rsid w:val="006529BC"/>
    <w:rsid w:val="00652BF6"/>
    <w:rsid w:val="006530BE"/>
    <w:rsid w:val="006538C7"/>
    <w:rsid w:val="00654D20"/>
    <w:rsid w:val="00654D2B"/>
    <w:rsid w:val="006556B5"/>
    <w:rsid w:val="006558E5"/>
    <w:rsid w:val="00657A77"/>
    <w:rsid w:val="00657B8D"/>
    <w:rsid w:val="00660569"/>
    <w:rsid w:val="00660C28"/>
    <w:rsid w:val="00661FD3"/>
    <w:rsid w:val="00662002"/>
    <w:rsid w:val="00662575"/>
    <w:rsid w:val="006632AD"/>
    <w:rsid w:val="00663920"/>
    <w:rsid w:val="00663DEE"/>
    <w:rsid w:val="00663EEA"/>
    <w:rsid w:val="00664794"/>
    <w:rsid w:val="00666113"/>
    <w:rsid w:val="006672E6"/>
    <w:rsid w:val="00667C66"/>
    <w:rsid w:val="00670451"/>
    <w:rsid w:val="006708A5"/>
    <w:rsid w:val="00670DDA"/>
    <w:rsid w:val="0067136C"/>
    <w:rsid w:val="00672224"/>
    <w:rsid w:val="006725C7"/>
    <w:rsid w:val="00672BC2"/>
    <w:rsid w:val="0067390B"/>
    <w:rsid w:val="00673BBB"/>
    <w:rsid w:val="00673EB5"/>
    <w:rsid w:val="0067420A"/>
    <w:rsid w:val="00674E1D"/>
    <w:rsid w:val="00675023"/>
    <w:rsid w:val="00675C4B"/>
    <w:rsid w:val="00675C4D"/>
    <w:rsid w:val="00677EA4"/>
    <w:rsid w:val="00681562"/>
    <w:rsid w:val="0068296A"/>
    <w:rsid w:val="00682F3B"/>
    <w:rsid w:val="00683025"/>
    <w:rsid w:val="00684A83"/>
    <w:rsid w:val="00684E21"/>
    <w:rsid w:val="00684E41"/>
    <w:rsid w:val="00684F16"/>
    <w:rsid w:val="00685123"/>
    <w:rsid w:val="006853CE"/>
    <w:rsid w:val="00685470"/>
    <w:rsid w:val="006856D0"/>
    <w:rsid w:val="006857A7"/>
    <w:rsid w:val="00685814"/>
    <w:rsid w:val="00685D28"/>
    <w:rsid w:val="00685EC0"/>
    <w:rsid w:val="0068792B"/>
    <w:rsid w:val="00690202"/>
    <w:rsid w:val="00691197"/>
    <w:rsid w:val="006911FE"/>
    <w:rsid w:val="006912D9"/>
    <w:rsid w:val="006920D2"/>
    <w:rsid w:val="00693149"/>
    <w:rsid w:val="00694D01"/>
    <w:rsid w:val="00694DBD"/>
    <w:rsid w:val="006954B0"/>
    <w:rsid w:val="006954B6"/>
    <w:rsid w:val="00695543"/>
    <w:rsid w:val="006959E8"/>
    <w:rsid w:val="00695E6D"/>
    <w:rsid w:val="006A018D"/>
    <w:rsid w:val="006A0C1B"/>
    <w:rsid w:val="006A15FC"/>
    <w:rsid w:val="006A2283"/>
    <w:rsid w:val="006A22AE"/>
    <w:rsid w:val="006A3965"/>
    <w:rsid w:val="006A59E8"/>
    <w:rsid w:val="006A6926"/>
    <w:rsid w:val="006A6A02"/>
    <w:rsid w:val="006A72BA"/>
    <w:rsid w:val="006A7532"/>
    <w:rsid w:val="006A7F2E"/>
    <w:rsid w:val="006B024C"/>
    <w:rsid w:val="006B057D"/>
    <w:rsid w:val="006B10C8"/>
    <w:rsid w:val="006B1134"/>
    <w:rsid w:val="006B1BF0"/>
    <w:rsid w:val="006B2680"/>
    <w:rsid w:val="006B2C10"/>
    <w:rsid w:val="006B326B"/>
    <w:rsid w:val="006B3638"/>
    <w:rsid w:val="006B45BB"/>
    <w:rsid w:val="006B4825"/>
    <w:rsid w:val="006B4B23"/>
    <w:rsid w:val="006B60D3"/>
    <w:rsid w:val="006B633C"/>
    <w:rsid w:val="006B6435"/>
    <w:rsid w:val="006B6599"/>
    <w:rsid w:val="006B6909"/>
    <w:rsid w:val="006B7CB4"/>
    <w:rsid w:val="006B7DF5"/>
    <w:rsid w:val="006C0353"/>
    <w:rsid w:val="006C0B81"/>
    <w:rsid w:val="006C1367"/>
    <w:rsid w:val="006C1424"/>
    <w:rsid w:val="006C1ABF"/>
    <w:rsid w:val="006C29E2"/>
    <w:rsid w:val="006C32AB"/>
    <w:rsid w:val="006C3F46"/>
    <w:rsid w:val="006C411A"/>
    <w:rsid w:val="006C419B"/>
    <w:rsid w:val="006C435A"/>
    <w:rsid w:val="006C49B1"/>
    <w:rsid w:val="006C4B64"/>
    <w:rsid w:val="006C592F"/>
    <w:rsid w:val="006C65FC"/>
    <w:rsid w:val="006C6901"/>
    <w:rsid w:val="006C6945"/>
    <w:rsid w:val="006C6D07"/>
    <w:rsid w:val="006C738D"/>
    <w:rsid w:val="006C775E"/>
    <w:rsid w:val="006C7D89"/>
    <w:rsid w:val="006C7DE2"/>
    <w:rsid w:val="006D0295"/>
    <w:rsid w:val="006D0E18"/>
    <w:rsid w:val="006D18D9"/>
    <w:rsid w:val="006D198C"/>
    <w:rsid w:val="006D1BE5"/>
    <w:rsid w:val="006D3198"/>
    <w:rsid w:val="006D4795"/>
    <w:rsid w:val="006D4A8B"/>
    <w:rsid w:val="006D5592"/>
    <w:rsid w:val="006D5597"/>
    <w:rsid w:val="006D5E4C"/>
    <w:rsid w:val="006D6595"/>
    <w:rsid w:val="006D6A11"/>
    <w:rsid w:val="006D6AFE"/>
    <w:rsid w:val="006D7D6F"/>
    <w:rsid w:val="006D7DEB"/>
    <w:rsid w:val="006E06A0"/>
    <w:rsid w:val="006E1931"/>
    <w:rsid w:val="006E1F6A"/>
    <w:rsid w:val="006E2141"/>
    <w:rsid w:val="006E2FDF"/>
    <w:rsid w:val="006E337F"/>
    <w:rsid w:val="006E3787"/>
    <w:rsid w:val="006E4B34"/>
    <w:rsid w:val="006E5028"/>
    <w:rsid w:val="006E5899"/>
    <w:rsid w:val="006E5FD3"/>
    <w:rsid w:val="006E65E0"/>
    <w:rsid w:val="006E6A4E"/>
    <w:rsid w:val="006E7401"/>
    <w:rsid w:val="006F0348"/>
    <w:rsid w:val="006F24D1"/>
    <w:rsid w:val="006F2F5A"/>
    <w:rsid w:val="006F504F"/>
    <w:rsid w:val="006F5153"/>
    <w:rsid w:val="006F5497"/>
    <w:rsid w:val="006F54B9"/>
    <w:rsid w:val="006F5611"/>
    <w:rsid w:val="006F57A0"/>
    <w:rsid w:val="006F620F"/>
    <w:rsid w:val="006F6475"/>
    <w:rsid w:val="006F7074"/>
    <w:rsid w:val="006F7D3C"/>
    <w:rsid w:val="00700969"/>
    <w:rsid w:val="00700A25"/>
    <w:rsid w:val="0070129C"/>
    <w:rsid w:val="007016E8"/>
    <w:rsid w:val="00701BC8"/>
    <w:rsid w:val="00701C18"/>
    <w:rsid w:val="00702648"/>
    <w:rsid w:val="0070264B"/>
    <w:rsid w:val="007030A1"/>
    <w:rsid w:val="00703487"/>
    <w:rsid w:val="007048EE"/>
    <w:rsid w:val="0070513B"/>
    <w:rsid w:val="00705DFE"/>
    <w:rsid w:val="00706C1B"/>
    <w:rsid w:val="00706F9A"/>
    <w:rsid w:val="0071013A"/>
    <w:rsid w:val="007101A6"/>
    <w:rsid w:val="007104A3"/>
    <w:rsid w:val="00711277"/>
    <w:rsid w:val="007112AB"/>
    <w:rsid w:val="007113AD"/>
    <w:rsid w:val="00712006"/>
    <w:rsid w:val="0071288A"/>
    <w:rsid w:val="0071388F"/>
    <w:rsid w:val="007148BA"/>
    <w:rsid w:val="0071519B"/>
    <w:rsid w:val="007205C4"/>
    <w:rsid w:val="0072087A"/>
    <w:rsid w:val="00721811"/>
    <w:rsid w:val="00721DC0"/>
    <w:rsid w:val="0072212B"/>
    <w:rsid w:val="0072288C"/>
    <w:rsid w:val="00723239"/>
    <w:rsid w:val="007233F5"/>
    <w:rsid w:val="00724B83"/>
    <w:rsid w:val="00725096"/>
    <w:rsid w:val="00725376"/>
    <w:rsid w:val="007262DE"/>
    <w:rsid w:val="00726A86"/>
    <w:rsid w:val="00726CBD"/>
    <w:rsid w:val="007274E2"/>
    <w:rsid w:val="00730767"/>
    <w:rsid w:val="00731190"/>
    <w:rsid w:val="00731642"/>
    <w:rsid w:val="00731658"/>
    <w:rsid w:val="00731B12"/>
    <w:rsid w:val="00732AC7"/>
    <w:rsid w:val="00733B13"/>
    <w:rsid w:val="00733D3B"/>
    <w:rsid w:val="00736AC2"/>
    <w:rsid w:val="00737CF0"/>
    <w:rsid w:val="00740AEE"/>
    <w:rsid w:val="0074100A"/>
    <w:rsid w:val="00742BB4"/>
    <w:rsid w:val="007432FF"/>
    <w:rsid w:val="007438E6"/>
    <w:rsid w:val="0074429D"/>
    <w:rsid w:val="00744CF7"/>
    <w:rsid w:val="00745037"/>
    <w:rsid w:val="00745E7A"/>
    <w:rsid w:val="00746054"/>
    <w:rsid w:val="00746579"/>
    <w:rsid w:val="00747C6B"/>
    <w:rsid w:val="00750AA1"/>
    <w:rsid w:val="00750BB3"/>
    <w:rsid w:val="00750C4B"/>
    <w:rsid w:val="0075286E"/>
    <w:rsid w:val="00752D3D"/>
    <w:rsid w:val="00752DE7"/>
    <w:rsid w:val="00752EE0"/>
    <w:rsid w:val="00753094"/>
    <w:rsid w:val="00753F16"/>
    <w:rsid w:val="007545B6"/>
    <w:rsid w:val="00755545"/>
    <w:rsid w:val="007566A8"/>
    <w:rsid w:val="007567BB"/>
    <w:rsid w:val="00756C0D"/>
    <w:rsid w:val="00756EE3"/>
    <w:rsid w:val="00756F47"/>
    <w:rsid w:val="0075727B"/>
    <w:rsid w:val="00757F7D"/>
    <w:rsid w:val="00757FDD"/>
    <w:rsid w:val="0076015B"/>
    <w:rsid w:val="00760648"/>
    <w:rsid w:val="007608DC"/>
    <w:rsid w:val="00761D61"/>
    <w:rsid w:val="00762B6E"/>
    <w:rsid w:val="00763162"/>
    <w:rsid w:val="007636E3"/>
    <w:rsid w:val="007640E1"/>
    <w:rsid w:val="0076410E"/>
    <w:rsid w:val="00764770"/>
    <w:rsid w:val="007650AB"/>
    <w:rsid w:val="00766146"/>
    <w:rsid w:val="00767606"/>
    <w:rsid w:val="007709A5"/>
    <w:rsid w:val="007720B5"/>
    <w:rsid w:val="00773053"/>
    <w:rsid w:val="00774609"/>
    <w:rsid w:val="007749EB"/>
    <w:rsid w:val="00774A5F"/>
    <w:rsid w:val="00775BAD"/>
    <w:rsid w:val="00775D3D"/>
    <w:rsid w:val="007769B5"/>
    <w:rsid w:val="00777D23"/>
    <w:rsid w:val="00777E56"/>
    <w:rsid w:val="0078048D"/>
    <w:rsid w:val="007808AD"/>
    <w:rsid w:val="00782402"/>
    <w:rsid w:val="00782A4B"/>
    <w:rsid w:val="00783567"/>
    <w:rsid w:val="007838C0"/>
    <w:rsid w:val="007858A2"/>
    <w:rsid w:val="00785F8D"/>
    <w:rsid w:val="007862A8"/>
    <w:rsid w:val="007866AD"/>
    <w:rsid w:val="007874DB"/>
    <w:rsid w:val="00790334"/>
    <w:rsid w:val="007909D7"/>
    <w:rsid w:val="00790EC3"/>
    <w:rsid w:val="00791952"/>
    <w:rsid w:val="00793031"/>
    <w:rsid w:val="00794B13"/>
    <w:rsid w:val="00794E72"/>
    <w:rsid w:val="00795507"/>
    <w:rsid w:val="00796521"/>
    <w:rsid w:val="00796762"/>
    <w:rsid w:val="00796981"/>
    <w:rsid w:val="00796FFC"/>
    <w:rsid w:val="007A04C9"/>
    <w:rsid w:val="007A0AB1"/>
    <w:rsid w:val="007A1173"/>
    <w:rsid w:val="007A1788"/>
    <w:rsid w:val="007A1AB2"/>
    <w:rsid w:val="007A1FB0"/>
    <w:rsid w:val="007A29E4"/>
    <w:rsid w:val="007A3570"/>
    <w:rsid w:val="007A3B2D"/>
    <w:rsid w:val="007A4054"/>
    <w:rsid w:val="007A480D"/>
    <w:rsid w:val="007A4E12"/>
    <w:rsid w:val="007A4ED4"/>
    <w:rsid w:val="007A506E"/>
    <w:rsid w:val="007A5414"/>
    <w:rsid w:val="007A595D"/>
    <w:rsid w:val="007A5C26"/>
    <w:rsid w:val="007A5CEB"/>
    <w:rsid w:val="007A5EE7"/>
    <w:rsid w:val="007A60C3"/>
    <w:rsid w:val="007A6535"/>
    <w:rsid w:val="007A66AB"/>
    <w:rsid w:val="007A6989"/>
    <w:rsid w:val="007A7346"/>
    <w:rsid w:val="007B015B"/>
    <w:rsid w:val="007B0560"/>
    <w:rsid w:val="007B0FCA"/>
    <w:rsid w:val="007B1594"/>
    <w:rsid w:val="007B2B98"/>
    <w:rsid w:val="007B3173"/>
    <w:rsid w:val="007B37B0"/>
    <w:rsid w:val="007B4228"/>
    <w:rsid w:val="007B4E0D"/>
    <w:rsid w:val="007B50EB"/>
    <w:rsid w:val="007B5572"/>
    <w:rsid w:val="007B55D5"/>
    <w:rsid w:val="007B56A7"/>
    <w:rsid w:val="007B5B49"/>
    <w:rsid w:val="007B68A4"/>
    <w:rsid w:val="007C0021"/>
    <w:rsid w:val="007C06D4"/>
    <w:rsid w:val="007C14D9"/>
    <w:rsid w:val="007C1B30"/>
    <w:rsid w:val="007C1E2A"/>
    <w:rsid w:val="007C2B27"/>
    <w:rsid w:val="007C2BD2"/>
    <w:rsid w:val="007C35E4"/>
    <w:rsid w:val="007C396B"/>
    <w:rsid w:val="007C4AAC"/>
    <w:rsid w:val="007C51DB"/>
    <w:rsid w:val="007C590D"/>
    <w:rsid w:val="007C6716"/>
    <w:rsid w:val="007C6745"/>
    <w:rsid w:val="007D0444"/>
    <w:rsid w:val="007D0643"/>
    <w:rsid w:val="007D09A9"/>
    <w:rsid w:val="007D10C7"/>
    <w:rsid w:val="007D12AD"/>
    <w:rsid w:val="007D1B4B"/>
    <w:rsid w:val="007D1C74"/>
    <w:rsid w:val="007D2B88"/>
    <w:rsid w:val="007D3412"/>
    <w:rsid w:val="007D3949"/>
    <w:rsid w:val="007D3F9A"/>
    <w:rsid w:val="007D407A"/>
    <w:rsid w:val="007D419B"/>
    <w:rsid w:val="007D4966"/>
    <w:rsid w:val="007D4A4E"/>
    <w:rsid w:val="007D4A95"/>
    <w:rsid w:val="007D4EDB"/>
    <w:rsid w:val="007D5C58"/>
    <w:rsid w:val="007D6580"/>
    <w:rsid w:val="007D65D4"/>
    <w:rsid w:val="007D6AE9"/>
    <w:rsid w:val="007D7252"/>
    <w:rsid w:val="007D72F5"/>
    <w:rsid w:val="007D7382"/>
    <w:rsid w:val="007D7696"/>
    <w:rsid w:val="007D7A0C"/>
    <w:rsid w:val="007D7F7B"/>
    <w:rsid w:val="007E037E"/>
    <w:rsid w:val="007E0523"/>
    <w:rsid w:val="007E07F4"/>
    <w:rsid w:val="007E1094"/>
    <w:rsid w:val="007E10A8"/>
    <w:rsid w:val="007E1A5F"/>
    <w:rsid w:val="007E1B46"/>
    <w:rsid w:val="007E2D5F"/>
    <w:rsid w:val="007E40AE"/>
    <w:rsid w:val="007E5974"/>
    <w:rsid w:val="007E5B7E"/>
    <w:rsid w:val="007E601B"/>
    <w:rsid w:val="007E64C3"/>
    <w:rsid w:val="007E723E"/>
    <w:rsid w:val="007E7601"/>
    <w:rsid w:val="007E777C"/>
    <w:rsid w:val="007F0218"/>
    <w:rsid w:val="007F087B"/>
    <w:rsid w:val="007F0B64"/>
    <w:rsid w:val="007F0FEB"/>
    <w:rsid w:val="007F1E54"/>
    <w:rsid w:val="007F200B"/>
    <w:rsid w:val="007F2A59"/>
    <w:rsid w:val="007F338A"/>
    <w:rsid w:val="007F3E67"/>
    <w:rsid w:val="007F4208"/>
    <w:rsid w:val="007F5878"/>
    <w:rsid w:val="007F6AFD"/>
    <w:rsid w:val="007F7837"/>
    <w:rsid w:val="007F7843"/>
    <w:rsid w:val="00801048"/>
    <w:rsid w:val="00802DC3"/>
    <w:rsid w:val="00802FAD"/>
    <w:rsid w:val="0080342F"/>
    <w:rsid w:val="00805F29"/>
    <w:rsid w:val="0080658B"/>
    <w:rsid w:val="00806B21"/>
    <w:rsid w:val="00806B3D"/>
    <w:rsid w:val="00806DC3"/>
    <w:rsid w:val="0080766C"/>
    <w:rsid w:val="008103AB"/>
    <w:rsid w:val="008122A6"/>
    <w:rsid w:val="0081282E"/>
    <w:rsid w:val="00812CC7"/>
    <w:rsid w:val="0081335C"/>
    <w:rsid w:val="00815A8B"/>
    <w:rsid w:val="008160DE"/>
    <w:rsid w:val="008166A3"/>
    <w:rsid w:val="008173A3"/>
    <w:rsid w:val="008176CB"/>
    <w:rsid w:val="00820024"/>
    <w:rsid w:val="0082068F"/>
    <w:rsid w:val="00821167"/>
    <w:rsid w:val="00821928"/>
    <w:rsid w:val="008219B8"/>
    <w:rsid w:val="00821C04"/>
    <w:rsid w:val="008221E4"/>
    <w:rsid w:val="00822E2D"/>
    <w:rsid w:val="00823144"/>
    <w:rsid w:val="008234F2"/>
    <w:rsid w:val="008238E9"/>
    <w:rsid w:val="00823D70"/>
    <w:rsid w:val="008244BF"/>
    <w:rsid w:val="0082570C"/>
    <w:rsid w:val="00825BD7"/>
    <w:rsid w:val="0082645A"/>
    <w:rsid w:val="008265C0"/>
    <w:rsid w:val="00826815"/>
    <w:rsid w:val="00826CC8"/>
    <w:rsid w:val="00826D75"/>
    <w:rsid w:val="0082741E"/>
    <w:rsid w:val="0082769B"/>
    <w:rsid w:val="008276C0"/>
    <w:rsid w:val="00827F4D"/>
    <w:rsid w:val="008307C5"/>
    <w:rsid w:val="0083211C"/>
    <w:rsid w:val="00832921"/>
    <w:rsid w:val="00834754"/>
    <w:rsid w:val="00834AA9"/>
    <w:rsid w:val="00834C4A"/>
    <w:rsid w:val="00834CDC"/>
    <w:rsid w:val="00835251"/>
    <w:rsid w:val="008354BA"/>
    <w:rsid w:val="00835D34"/>
    <w:rsid w:val="00835EA9"/>
    <w:rsid w:val="00836009"/>
    <w:rsid w:val="0083677A"/>
    <w:rsid w:val="00840B09"/>
    <w:rsid w:val="00841399"/>
    <w:rsid w:val="008415D3"/>
    <w:rsid w:val="00841D1C"/>
    <w:rsid w:val="00842225"/>
    <w:rsid w:val="00844022"/>
    <w:rsid w:val="00845796"/>
    <w:rsid w:val="00846C56"/>
    <w:rsid w:val="008470D1"/>
    <w:rsid w:val="00847AEC"/>
    <w:rsid w:val="00847F1C"/>
    <w:rsid w:val="008506F3"/>
    <w:rsid w:val="00850B74"/>
    <w:rsid w:val="00851091"/>
    <w:rsid w:val="00851E7B"/>
    <w:rsid w:val="00852576"/>
    <w:rsid w:val="00852673"/>
    <w:rsid w:val="008546E8"/>
    <w:rsid w:val="00854A2D"/>
    <w:rsid w:val="00854FEC"/>
    <w:rsid w:val="008554B3"/>
    <w:rsid w:val="00856CA7"/>
    <w:rsid w:val="008577AA"/>
    <w:rsid w:val="00857840"/>
    <w:rsid w:val="008578F0"/>
    <w:rsid w:val="00857B87"/>
    <w:rsid w:val="0086072C"/>
    <w:rsid w:val="00860903"/>
    <w:rsid w:val="00860F4C"/>
    <w:rsid w:val="008616CE"/>
    <w:rsid w:val="008618A1"/>
    <w:rsid w:val="008618DC"/>
    <w:rsid w:val="00862EE5"/>
    <w:rsid w:val="008632E4"/>
    <w:rsid w:val="00863522"/>
    <w:rsid w:val="00864B2A"/>
    <w:rsid w:val="008665DD"/>
    <w:rsid w:val="00866D1F"/>
    <w:rsid w:val="00867316"/>
    <w:rsid w:val="00870230"/>
    <w:rsid w:val="00870FD5"/>
    <w:rsid w:val="00872210"/>
    <w:rsid w:val="00872AE7"/>
    <w:rsid w:val="00872BFE"/>
    <w:rsid w:val="00873C6D"/>
    <w:rsid w:val="00874E9D"/>
    <w:rsid w:val="00875E7D"/>
    <w:rsid w:val="00876B28"/>
    <w:rsid w:val="00880275"/>
    <w:rsid w:val="00880ADF"/>
    <w:rsid w:val="00882297"/>
    <w:rsid w:val="008827CA"/>
    <w:rsid w:val="008840FF"/>
    <w:rsid w:val="008855B8"/>
    <w:rsid w:val="008857B1"/>
    <w:rsid w:val="008863D1"/>
    <w:rsid w:val="00886418"/>
    <w:rsid w:val="008867B7"/>
    <w:rsid w:val="0088741C"/>
    <w:rsid w:val="00887862"/>
    <w:rsid w:val="008900DC"/>
    <w:rsid w:val="008904C5"/>
    <w:rsid w:val="008905C8"/>
    <w:rsid w:val="00890E4A"/>
    <w:rsid w:val="00890EF8"/>
    <w:rsid w:val="00891303"/>
    <w:rsid w:val="008931CD"/>
    <w:rsid w:val="00893A65"/>
    <w:rsid w:val="00893EBD"/>
    <w:rsid w:val="00895F2D"/>
    <w:rsid w:val="00896C7D"/>
    <w:rsid w:val="008972D7"/>
    <w:rsid w:val="008979E5"/>
    <w:rsid w:val="008A03FC"/>
    <w:rsid w:val="008A15CC"/>
    <w:rsid w:val="008A3A02"/>
    <w:rsid w:val="008A3F0A"/>
    <w:rsid w:val="008A481B"/>
    <w:rsid w:val="008A4D96"/>
    <w:rsid w:val="008A588D"/>
    <w:rsid w:val="008A5D6A"/>
    <w:rsid w:val="008A6074"/>
    <w:rsid w:val="008A7088"/>
    <w:rsid w:val="008A74E4"/>
    <w:rsid w:val="008A7AD7"/>
    <w:rsid w:val="008B014F"/>
    <w:rsid w:val="008B03A0"/>
    <w:rsid w:val="008B17F9"/>
    <w:rsid w:val="008B2C47"/>
    <w:rsid w:val="008B3FBC"/>
    <w:rsid w:val="008B4087"/>
    <w:rsid w:val="008B49B3"/>
    <w:rsid w:val="008B546F"/>
    <w:rsid w:val="008B70F9"/>
    <w:rsid w:val="008B7308"/>
    <w:rsid w:val="008B74CB"/>
    <w:rsid w:val="008B7E04"/>
    <w:rsid w:val="008C07DE"/>
    <w:rsid w:val="008C1E6F"/>
    <w:rsid w:val="008C2B44"/>
    <w:rsid w:val="008C2C51"/>
    <w:rsid w:val="008C3665"/>
    <w:rsid w:val="008C55F3"/>
    <w:rsid w:val="008C57E3"/>
    <w:rsid w:val="008C58B8"/>
    <w:rsid w:val="008C6542"/>
    <w:rsid w:val="008C6D73"/>
    <w:rsid w:val="008C7AD5"/>
    <w:rsid w:val="008D105A"/>
    <w:rsid w:val="008D11D5"/>
    <w:rsid w:val="008D20E3"/>
    <w:rsid w:val="008D313A"/>
    <w:rsid w:val="008D34E8"/>
    <w:rsid w:val="008D3839"/>
    <w:rsid w:val="008D3D76"/>
    <w:rsid w:val="008D4453"/>
    <w:rsid w:val="008D49A7"/>
    <w:rsid w:val="008D4F66"/>
    <w:rsid w:val="008D5C27"/>
    <w:rsid w:val="008D68C8"/>
    <w:rsid w:val="008E02BC"/>
    <w:rsid w:val="008E0A55"/>
    <w:rsid w:val="008E1162"/>
    <w:rsid w:val="008E1335"/>
    <w:rsid w:val="008E1393"/>
    <w:rsid w:val="008E19CD"/>
    <w:rsid w:val="008E2B30"/>
    <w:rsid w:val="008E2B6B"/>
    <w:rsid w:val="008E39D5"/>
    <w:rsid w:val="008E3F2E"/>
    <w:rsid w:val="008E5354"/>
    <w:rsid w:val="008E61BA"/>
    <w:rsid w:val="008E6CA5"/>
    <w:rsid w:val="008F1348"/>
    <w:rsid w:val="008F19D1"/>
    <w:rsid w:val="008F22C3"/>
    <w:rsid w:val="008F2678"/>
    <w:rsid w:val="008F2878"/>
    <w:rsid w:val="008F3C3E"/>
    <w:rsid w:val="008F4206"/>
    <w:rsid w:val="008F473A"/>
    <w:rsid w:val="008F4BB2"/>
    <w:rsid w:val="008F50BC"/>
    <w:rsid w:val="008F5C3B"/>
    <w:rsid w:val="008F6266"/>
    <w:rsid w:val="008F77AB"/>
    <w:rsid w:val="00900EA1"/>
    <w:rsid w:val="0090151A"/>
    <w:rsid w:val="0090166A"/>
    <w:rsid w:val="009025D6"/>
    <w:rsid w:val="00902EC0"/>
    <w:rsid w:val="009034C6"/>
    <w:rsid w:val="009058EB"/>
    <w:rsid w:val="00905DE1"/>
    <w:rsid w:val="00906FEC"/>
    <w:rsid w:val="0090719E"/>
    <w:rsid w:val="009074ED"/>
    <w:rsid w:val="0090771D"/>
    <w:rsid w:val="00907CBE"/>
    <w:rsid w:val="009113AC"/>
    <w:rsid w:val="009118CA"/>
    <w:rsid w:val="00911D89"/>
    <w:rsid w:val="00911DC6"/>
    <w:rsid w:val="00911F21"/>
    <w:rsid w:val="0091239B"/>
    <w:rsid w:val="009125E4"/>
    <w:rsid w:val="009126F9"/>
    <w:rsid w:val="00912BD1"/>
    <w:rsid w:val="00912E0E"/>
    <w:rsid w:val="0091308E"/>
    <w:rsid w:val="0091374D"/>
    <w:rsid w:val="0091378A"/>
    <w:rsid w:val="00914978"/>
    <w:rsid w:val="00914F43"/>
    <w:rsid w:val="00916DDC"/>
    <w:rsid w:val="0091707F"/>
    <w:rsid w:val="009203F7"/>
    <w:rsid w:val="0092091E"/>
    <w:rsid w:val="0092237C"/>
    <w:rsid w:val="0092376F"/>
    <w:rsid w:val="00923FC3"/>
    <w:rsid w:val="00924D35"/>
    <w:rsid w:val="0092574B"/>
    <w:rsid w:val="00925A2F"/>
    <w:rsid w:val="00926927"/>
    <w:rsid w:val="00927596"/>
    <w:rsid w:val="00931A4B"/>
    <w:rsid w:val="00931FC1"/>
    <w:rsid w:val="009321B5"/>
    <w:rsid w:val="009325AD"/>
    <w:rsid w:val="00932831"/>
    <w:rsid w:val="00932AAF"/>
    <w:rsid w:val="00933E7B"/>
    <w:rsid w:val="00934868"/>
    <w:rsid w:val="00934912"/>
    <w:rsid w:val="00935DA8"/>
    <w:rsid w:val="009361F0"/>
    <w:rsid w:val="009365EA"/>
    <w:rsid w:val="00936C6B"/>
    <w:rsid w:val="0093713E"/>
    <w:rsid w:val="009402A1"/>
    <w:rsid w:val="00940822"/>
    <w:rsid w:val="00940E4E"/>
    <w:rsid w:val="00941555"/>
    <w:rsid w:val="00941B7D"/>
    <w:rsid w:val="009427B5"/>
    <w:rsid w:val="00942D79"/>
    <w:rsid w:val="0094432F"/>
    <w:rsid w:val="00945A9F"/>
    <w:rsid w:val="00945AE3"/>
    <w:rsid w:val="0094672C"/>
    <w:rsid w:val="00947F75"/>
    <w:rsid w:val="00950005"/>
    <w:rsid w:val="00951BBB"/>
    <w:rsid w:val="009522A3"/>
    <w:rsid w:val="00952698"/>
    <w:rsid w:val="009537FD"/>
    <w:rsid w:val="00953850"/>
    <w:rsid w:val="00953EB5"/>
    <w:rsid w:val="0095405E"/>
    <w:rsid w:val="009552A7"/>
    <w:rsid w:val="00955E6F"/>
    <w:rsid w:val="00956616"/>
    <w:rsid w:val="00956B5B"/>
    <w:rsid w:val="00957134"/>
    <w:rsid w:val="00957192"/>
    <w:rsid w:val="009575CA"/>
    <w:rsid w:val="009604F9"/>
    <w:rsid w:val="00960BFC"/>
    <w:rsid w:val="0096131E"/>
    <w:rsid w:val="009616C8"/>
    <w:rsid w:val="00962264"/>
    <w:rsid w:val="0096227A"/>
    <w:rsid w:val="009625CC"/>
    <w:rsid w:val="00962A7D"/>
    <w:rsid w:val="00962E6E"/>
    <w:rsid w:val="009643ED"/>
    <w:rsid w:val="00964851"/>
    <w:rsid w:val="009648E6"/>
    <w:rsid w:val="00965039"/>
    <w:rsid w:val="00965B38"/>
    <w:rsid w:val="0096615E"/>
    <w:rsid w:val="00966784"/>
    <w:rsid w:val="00966B9B"/>
    <w:rsid w:val="00966F6C"/>
    <w:rsid w:val="009670AE"/>
    <w:rsid w:val="00967172"/>
    <w:rsid w:val="00967E4F"/>
    <w:rsid w:val="00970211"/>
    <w:rsid w:val="009706DF"/>
    <w:rsid w:val="00971318"/>
    <w:rsid w:val="009724B5"/>
    <w:rsid w:val="00972B35"/>
    <w:rsid w:val="009740A9"/>
    <w:rsid w:val="009742ED"/>
    <w:rsid w:val="0097447A"/>
    <w:rsid w:val="009750E6"/>
    <w:rsid w:val="00976587"/>
    <w:rsid w:val="00976B62"/>
    <w:rsid w:val="00976D22"/>
    <w:rsid w:val="00977E26"/>
    <w:rsid w:val="00980485"/>
    <w:rsid w:val="00980578"/>
    <w:rsid w:val="009805AF"/>
    <w:rsid w:val="00980E39"/>
    <w:rsid w:val="0098115D"/>
    <w:rsid w:val="009819C0"/>
    <w:rsid w:val="00982555"/>
    <w:rsid w:val="00983645"/>
    <w:rsid w:val="00983651"/>
    <w:rsid w:val="0098490E"/>
    <w:rsid w:val="00985407"/>
    <w:rsid w:val="009863E3"/>
    <w:rsid w:val="00986467"/>
    <w:rsid w:val="0098672A"/>
    <w:rsid w:val="00986799"/>
    <w:rsid w:val="00986888"/>
    <w:rsid w:val="00987248"/>
    <w:rsid w:val="00987486"/>
    <w:rsid w:val="00987AC2"/>
    <w:rsid w:val="00990A95"/>
    <w:rsid w:val="00990BB6"/>
    <w:rsid w:val="00991318"/>
    <w:rsid w:val="00991616"/>
    <w:rsid w:val="00992303"/>
    <w:rsid w:val="0099273B"/>
    <w:rsid w:val="0099302C"/>
    <w:rsid w:val="00993F28"/>
    <w:rsid w:val="00994316"/>
    <w:rsid w:val="00995899"/>
    <w:rsid w:val="00995C8C"/>
    <w:rsid w:val="009979B5"/>
    <w:rsid w:val="009A0BA1"/>
    <w:rsid w:val="009A0F3D"/>
    <w:rsid w:val="009A1B9C"/>
    <w:rsid w:val="009A2501"/>
    <w:rsid w:val="009A2BCE"/>
    <w:rsid w:val="009A300D"/>
    <w:rsid w:val="009A3926"/>
    <w:rsid w:val="009A3C57"/>
    <w:rsid w:val="009A46D9"/>
    <w:rsid w:val="009A4AC2"/>
    <w:rsid w:val="009A4ED9"/>
    <w:rsid w:val="009A516B"/>
    <w:rsid w:val="009A578A"/>
    <w:rsid w:val="009A5A85"/>
    <w:rsid w:val="009A5D88"/>
    <w:rsid w:val="009A60E6"/>
    <w:rsid w:val="009A6149"/>
    <w:rsid w:val="009A641D"/>
    <w:rsid w:val="009A6C74"/>
    <w:rsid w:val="009A6C95"/>
    <w:rsid w:val="009A76A0"/>
    <w:rsid w:val="009A76A4"/>
    <w:rsid w:val="009B0373"/>
    <w:rsid w:val="009B0543"/>
    <w:rsid w:val="009B069D"/>
    <w:rsid w:val="009B0965"/>
    <w:rsid w:val="009B16DA"/>
    <w:rsid w:val="009B1B33"/>
    <w:rsid w:val="009B1E03"/>
    <w:rsid w:val="009B2993"/>
    <w:rsid w:val="009B2D91"/>
    <w:rsid w:val="009B33AA"/>
    <w:rsid w:val="009B3A7E"/>
    <w:rsid w:val="009B3DCF"/>
    <w:rsid w:val="009B43DA"/>
    <w:rsid w:val="009B46E6"/>
    <w:rsid w:val="009B52D3"/>
    <w:rsid w:val="009B551A"/>
    <w:rsid w:val="009B582F"/>
    <w:rsid w:val="009B66AB"/>
    <w:rsid w:val="009B7A9D"/>
    <w:rsid w:val="009C0387"/>
    <w:rsid w:val="009C14CE"/>
    <w:rsid w:val="009C1F66"/>
    <w:rsid w:val="009C20F0"/>
    <w:rsid w:val="009C2233"/>
    <w:rsid w:val="009C2A8C"/>
    <w:rsid w:val="009C2BB3"/>
    <w:rsid w:val="009C2E15"/>
    <w:rsid w:val="009C3265"/>
    <w:rsid w:val="009C3575"/>
    <w:rsid w:val="009C3CAD"/>
    <w:rsid w:val="009C4315"/>
    <w:rsid w:val="009C441B"/>
    <w:rsid w:val="009C4826"/>
    <w:rsid w:val="009C4EE3"/>
    <w:rsid w:val="009C5EB7"/>
    <w:rsid w:val="009C67B0"/>
    <w:rsid w:val="009C764F"/>
    <w:rsid w:val="009C79C5"/>
    <w:rsid w:val="009C7FCD"/>
    <w:rsid w:val="009D0474"/>
    <w:rsid w:val="009D1319"/>
    <w:rsid w:val="009D26FC"/>
    <w:rsid w:val="009D2F6E"/>
    <w:rsid w:val="009D3009"/>
    <w:rsid w:val="009D37AF"/>
    <w:rsid w:val="009D3C50"/>
    <w:rsid w:val="009D4C24"/>
    <w:rsid w:val="009D5182"/>
    <w:rsid w:val="009D595C"/>
    <w:rsid w:val="009D621A"/>
    <w:rsid w:val="009D69C5"/>
    <w:rsid w:val="009E0575"/>
    <w:rsid w:val="009E1A0C"/>
    <w:rsid w:val="009E1A95"/>
    <w:rsid w:val="009E2113"/>
    <w:rsid w:val="009E2CAF"/>
    <w:rsid w:val="009E311D"/>
    <w:rsid w:val="009E35FA"/>
    <w:rsid w:val="009E36D3"/>
    <w:rsid w:val="009E39F1"/>
    <w:rsid w:val="009E3D63"/>
    <w:rsid w:val="009E458A"/>
    <w:rsid w:val="009E489C"/>
    <w:rsid w:val="009E4D5A"/>
    <w:rsid w:val="009E5947"/>
    <w:rsid w:val="009E7351"/>
    <w:rsid w:val="009E7947"/>
    <w:rsid w:val="009F1307"/>
    <w:rsid w:val="009F17EC"/>
    <w:rsid w:val="009F1817"/>
    <w:rsid w:val="009F1A1E"/>
    <w:rsid w:val="009F297E"/>
    <w:rsid w:val="009F38E9"/>
    <w:rsid w:val="009F393A"/>
    <w:rsid w:val="009F5F50"/>
    <w:rsid w:val="009F7BCD"/>
    <w:rsid w:val="009F7E72"/>
    <w:rsid w:val="00A00093"/>
    <w:rsid w:val="00A002BD"/>
    <w:rsid w:val="00A014C1"/>
    <w:rsid w:val="00A01CFF"/>
    <w:rsid w:val="00A01F7B"/>
    <w:rsid w:val="00A0239C"/>
    <w:rsid w:val="00A030C2"/>
    <w:rsid w:val="00A0330D"/>
    <w:rsid w:val="00A03EB2"/>
    <w:rsid w:val="00A05E7F"/>
    <w:rsid w:val="00A070B0"/>
    <w:rsid w:val="00A07E89"/>
    <w:rsid w:val="00A10FCD"/>
    <w:rsid w:val="00A110D8"/>
    <w:rsid w:val="00A114B0"/>
    <w:rsid w:val="00A11AB3"/>
    <w:rsid w:val="00A11C39"/>
    <w:rsid w:val="00A120DA"/>
    <w:rsid w:val="00A12896"/>
    <w:rsid w:val="00A128B0"/>
    <w:rsid w:val="00A12AA6"/>
    <w:rsid w:val="00A12D91"/>
    <w:rsid w:val="00A13442"/>
    <w:rsid w:val="00A143ED"/>
    <w:rsid w:val="00A145B2"/>
    <w:rsid w:val="00A156F5"/>
    <w:rsid w:val="00A158CF"/>
    <w:rsid w:val="00A17F14"/>
    <w:rsid w:val="00A201B6"/>
    <w:rsid w:val="00A211F3"/>
    <w:rsid w:val="00A219AB"/>
    <w:rsid w:val="00A219AC"/>
    <w:rsid w:val="00A22F0C"/>
    <w:rsid w:val="00A22F5F"/>
    <w:rsid w:val="00A23A8B"/>
    <w:rsid w:val="00A23CD3"/>
    <w:rsid w:val="00A25652"/>
    <w:rsid w:val="00A25C23"/>
    <w:rsid w:val="00A26714"/>
    <w:rsid w:val="00A26799"/>
    <w:rsid w:val="00A26EA6"/>
    <w:rsid w:val="00A2793D"/>
    <w:rsid w:val="00A27BED"/>
    <w:rsid w:val="00A27D55"/>
    <w:rsid w:val="00A27FDE"/>
    <w:rsid w:val="00A302CA"/>
    <w:rsid w:val="00A306B4"/>
    <w:rsid w:val="00A3173D"/>
    <w:rsid w:val="00A32A70"/>
    <w:rsid w:val="00A33111"/>
    <w:rsid w:val="00A34FE3"/>
    <w:rsid w:val="00A350DD"/>
    <w:rsid w:val="00A360E3"/>
    <w:rsid w:val="00A36E8D"/>
    <w:rsid w:val="00A3706F"/>
    <w:rsid w:val="00A375E7"/>
    <w:rsid w:val="00A377FC"/>
    <w:rsid w:val="00A37968"/>
    <w:rsid w:val="00A4029A"/>
    <w:rsid w:val="00A403A8"/>
    <w:rsid w:val="00A403F6"/>
    <w:rsid w:val="00A407A6"/>
    <w:rsid w:val="00A412BF"/>
    <w:rsid w:val="00A41D67"/>
    <w:rsid w:val="00A41D96"/>
    <w:rsid w:val="00A428D9"/>
    <w:rsid w:val="00A42D4E"/>
    <w:rsid w:val="00A42D7F"/>
    <w:rsid w:val="00A43A4C"/>
    <w:rsid w:val="00A43E28"/>
    <w:rsid w:val="00A43EE4"/>
    <w:rsid w:val="00A4516E"/>
    <w:rsid w:val="00A45531"/>
    <w:rsid w:val="00A45536"/>
    <w:rsid w:val="00A45632"/>
    <w:rsid w:val="00A46B21"/>
    <w:rsid w:val="00A5063B"/>
    <w:rsid w:val="00A50914"/>
    <w:rsid w:val="00A51129"/>
    <w:rsid w:val="00A51222"/>
    <w:rsid w:val="00A516B0"/>
    <w:rsid w:val="00A51828"/>
    <w:rsid w:val="00A52386"/>
    <w:rsid w:val="00A53268"/>
    <w:rsid w:val="00A53981"/>
    <w:rsid w:val="00A54C99"/>
    <w:rsid w:val="00A54DBA"/>
    <w:rsid w:val="00A5566F"/>
    <w:rsid w:val="00A558BA"/>
    <w:rsid w:val="00A55DAC"/>
    <w:rsid w:val="00A60360"/>
    <w:rsid w:val="00A61458"/>
    <w:rsid w:val="00A6175A"/>
    <w:rsid w:val="00A61778"/>
    <w:rsid w:val="00A61BF1"/>
    <w:rsid w:val="00A626AB"/>
    <w:rsid w:val="00A63274"/>
    <w:rsid w:val="00A63692"/>
    <w:rsid w:val="00A63D7B"/>
    <w:rsid w:val="00A64188"/>
    <w:rsid w:val="00A653B7"/>
    <w:rsid w:val="00A6563F"/>
    <w:rsid w:val="00A6588B"/>
    <w:rsid w:val="00A658DA"/>
    <w:rsid w:val="00A661A1"/>
    <w:rsid w:val="00A666F0"/>
    <w:rsid w:val="00A66F79"/>
    <w:rsid w:val="00A6701E"/>
    <w:rsid w:val="00A67DCC"/>
    <w:rsid w:val="00A67F1E"/>
    <w:rsid w:val="00A70D5C"/>
    <w:rsid w:val="00A70EED"/>
    <w:rsid w:val="00A711E1"/>
    <w:rsid w:val="00A71A11"/>
    <w:rsid w:val="00A71C80"/>
    <w:rsid w:val="00A71FEF"/>
    <w:rsid w:val="00A72FC4"/>
    <w:rsid w:val="00A73E93"/>
    <w:rsid w:val="00A741A8"/>
    <w:rsid w:val="00A745D2"/>
    <w:rsid w:val="00A75271"/>
    <w:rsid w:val="00A764DD"/>
    <w:rsid w:val="00A771D2"/>
    <w:rsid w:val="00A776FE"/>
    <w:rsid w:val="00A80518"/>
    <w:rsid w:val="00A80A8E"/>
    <w:rsid w:val="00A81946"/>
    <w:rsid w:val="00A81B63"/>
    <w:rsid w:val="00A82358"/>
    <w:rsid w:val="00A8293B"/>
    <w:rsid w:val="00A82ED2"/>
    <w:rsid w:val="00A8360E"/>
    <w:rsid w:val="00A83979"/>
    <w:rsid w:val="00A83B3D"/>
    <w:rsid w:val="00A83BAC"/>
    <w:rsid w:val="00A8462E"/>
    <w:rsid w:val="00A8580B"/>
    <w:rsid w:val="00A87AA9"/>
    <w:rsid w:val="00A90338"/>
    <w:rsid w:val="00A92211"/>
    <w:rsid w:val="00A92323"/>
    <w:rsid w:val="00A93565"/>
    <w:rsid w:val="00A937D8"/>
    <w:rsid w:val="00A93F53"/>
    <w:rsid w:val="00A94141"/>
    <w:rsid w:val="00A9420A"/>
    <w:rsid w:val="00A94286"/>
    <w:rsid w:val="00A96A28"/>
    <w:rsid w:val="00A96C88"/>
    <w:rsid w:val="00A973D4"/>
    <w:rsid w:val="00A9770E"/>
    <w:rsid w:val="00AA02A7"/>
    <w:rsid w:val="00AA0568"/>
    <w:rsid w:val="00AA0938"/>
    <w:rsid w:val="00AA09E8"/>
    <w:rsid w:val="00AA1115"/>
    <w:rsid w:val="00AA11EC"/>
    <w:rsid w:val="00AA12D8"/>
    <w:rsid w:val="00AA3457"/>
    <w:rsid w:val="00AA36DB"/>
    <w:rsid w:val="00AA38F4"/>
    <w:rsid w:val="00AA506D"/>
    <w:rsid w:val="00AA6BC9"/>
    <w:rsid w:val="00AA7083"/>
    <w:rsid w:val="00AA7366"/>
    <w:rsid w:val="00AB0273"/>
    <w:rsid w:val="00AB0491"/>
    <w:rsid w:val="00AB08A4"/>
    <w:rsid w:val="00AB2412"/>
    <w:rsid w:val="00AB2601"/>
    <w:rsid w:val="00AB2713"/>
    <w:rsid w:val="00AB2AC0"/>
    <w:rsid w:val="00AB31D2"/>
    <w:rsid w:val="00AB39A6"/>
    <w:rsid w:val="00AB4FA4"/>
    <w:rsid w:val="00AB6A17"/>
    <w:rsid w:val="00AB6CD0"/>
    <w:rsid w:val="00AB6E1D"/>
    <w:rsid w:val="00AB75EA"/>
    <w:rsid w:val="00AB7C35"/>
    <w:rsid w:val="00AB7E53"/>
    <w:rsid w:val="00AC04D6"/>
    <w:rsid w:val="00AC0A46"/>
    <w:rsid w:val="00AC1220"/>
    <w:rsid w:val="00AC417B"/>
    <w:rsid w:val="00AC4262"/>
    <w:rsid w:val="00AC515F"/>
    <w:rsid w:val="00AC5732"/>
    <w:rsid w:val="00AC65C4"/>
    <w:rsid w:val="00AC68F2"/>
    <w:rsid w:val="00AD0115"/>
    <w:rsid w:val="00AD0672"/>
    <w:rsid w:val="00AD1720"/>
    <w:rsid w:val="00AD174B"/>
    <w:rsid w:val="00AD2B43"/>
    <w:rsid w:val="00AD2DDC"/>
    <w:rsid w:val="00AD2DF8"/>
    <w:rsid w:val="00AD2F01"/>
    <w:rsid w:val="00AD39D8"/>
    <w:rsid w:val="00AD3B93"/>
    <w:rsid w:val="00AD3D04"/>
    <w:rsid w:val="00AD46E5"/>
    <w:rsid w:val="00AD47D5"/>
    <w:rsid w:val="00AD4D27"/>
    <w:rsid w:val="00AD5C62"/>
    <w:rsid w:val="00AD6148"/>
    <w:rsid w:val="00AD65BB"/>
    <w:rsid w:val="00AD6B1C"/>
    <w:rsid w:val="00AD7E5F"/>
    <w:rsid w:val="00AE37AF"/>
    <w:rsid w:val="00AE3C02"/>
    <w:rsid w:val="00AE4C41"/>
    <w:rsid w:val="00AE4EAB"/>
    <w:rsid w:val="00AE4FF9"/>
    <w:rsid w:val="00AE507F"/>
    <w:rsid w:val="00AE73C8"/>
    <w:rsid w:val="00AE7694"/>
    <w:rsid w:val="00AF0A86"/>
    <w:rsid w:val="00AF0CD2"/>
    <w:rsid w:val="00AF10D8"/>
    <w:rsid w:val="00AF1A4E"/>
    <w:rsid w:val="00AF2292"/>
    <w:rsid w:val="00AF24CA"/>
    <w:rsid w:val="00AF2FFD"/>
    <w:rsid w:val="00AF4689"/>
    <w:rsid w:val="00AF47CB"/>
    <w:rsid w:val="00AF48AB"/>
    <w:rsid w:val="00AF5E54"/>
    <w:rsid w:val="00B0025E"/>
    <w:rsid w:val="00B012E5"/>
    <w:rsid w:val="00B01F54"/>
    <w:rsid w:val="00B022CF"/>
    <w:rsid w:val="00B02E1F"/>
    <w:rsid w:val="00B04179"/>
    <w:rsid w:val="00B05104"/>
    <w:rsid w:val="00B059E5"/>
    <w:rsid w:val="00B06C1B"/>
    <w:rsid w:val="00B0717D"/>
    <w:rsid w:val="00B077B8"/>
    <w:rsid w:val="00B07B9F"/>
    <w:rsid w:val="00B11C58"/>
    <w:rsid w:val="00B11E00"/>
    <w:rsid w:val="00B12232"/>
    <w:rsid w:val="00B12D23"/>
    <w:rsid w:val="00B134A2"/>
    <w:rsid w:val="00B137BD"/>
    <w:rsid w:val="00B13AAA"/>
    <w:rsid w:val="00B13D16"/>
    <w:rsid w:val="00B13D2E"/>
    <w:rsid w:val="00B15D56"/>
    <w:rsid w:val="00B166C3"/>
    <w:rsid w:val="00B17517"/>
    <w:rsid w:val="00B17C75"/>
    <w:rsid w:val="00B20449"/>
    <w:rsid w:val="00B207BB"/>
    <w:rsid w:val="00B20DFD"/>
    <w:rsid w:val="00B21048"/>
    <w:rsid w:val="00B2262A"/>
    <w:rsid w:val="00B229C1"/>
    <w:rsid w:val="00B23422"/>
    <w:rsid w:val="00B2435A"/>
    <w:rsid w:val="00B24A3A"/>
    <w:rsid w:val="00B24B3C"/>
    <w:rsid w:val="00B266BB"/>
    <w:rsid w:val="00B27892"/>
    <w:rsid w:val="00B30742"/>
    <w:rsid w:val="00B31712"/>
    <w:rsid w:val="00B31EC9"/>
    <w:rsid w:val="00B32200"/>
    <w:rsid w:val="00B32C8E"/>
    <w:rsid w:val="00B32E3E"/>
    <w:rsid w:val="00B33E48"/>
    <w:rsid w:val="00B35C7C"/>
    <w:rsid w:val="00B36010"/>
    <w:rsid w:val="00B36329"/>
    <w:rsid w:val="00B36CB0"/>
    <w:rsid w:val="00B37326"/>
    <w:rsid w:val="00B37624"/>
    <w:rsid w:val="00B3764D"/>
    <w:rsid w:val="00B37BFF"/>
    <w:rsid w:val="00B4013A"/>
    <w:rsid w:val="00B40D7A"/>
    <w:rsid w:val="00B41834"/>
    <w:rsid w:val="00B428BA"/>
    <w:rsid w:val="00B4295C"/>
    <w:rsid w:val="00B42EEE"/>
    <w:rsid w:val="00B43083"/>
    <w:rsid w:val="00B43477"/>
    <w:rsid w:val="00B43527"/>
    <w:rsid w:val="00B43D14"/>
    <w:rsid w:val="00B4471C"/>
    <w:rsid w:val="00B457AE"/>
    <w:rsid w:val="00B45AE3"/>
    <w:rsid w:val="00B4767E"/>
    <w:rsid w:val="00B5065F"/>
    <w:rsid w:val="00B50A5D"/>
    <w:rsid w:val="00B5129E"/>
    <w:rsid w:val="00B515D8"/>
    <w:rsid w:val="00B51E37"/>
    <w:rsid w:val="00B52B81"/>
    <w:rsid w:val="00B52CCB"/>
    <w:rsid w:val="00B52E7A"/>
    <w:rsid w:val="00B534D7"/>
    <w:rsid w:val="00B53CEF"/>
    <w:rsid w:val="00B54369"/>
    <w:rsid w:val="00B547B4"/>
    <w:rsid w:val="00B555AE"/>
    <w:rsid w:val="00B557B6"/>
    <w:rsid w:val="00B56393"/>
    <w:rsid w:val="00B57412"/>
    <w:rsid w:val="00B57877"/>
    <w:rsid w:val="00B57D6A"/>
    <w:rsid w:val="00B57F7D"/>
    <w:rsid w:val="00B601E8"/>
    <w:rsid w:val="00B609E2"/>
    <w:rsid w:val="00B632F3"/>
    <w:rsid w:val="00B63411"/>
    <w:rsid w:val="00B634DB"/>
    <w:rsid w:val="00B63CF3"/>
    <w:rsid w:val="00B63DA0"/>
    <w:rsid w:val="00B63E67"/>
    <w:rsid w:val="00B64D49"/>
    <w:rsid w:val="00B64E7B"/>
    <w:rsid w:val="00B64F3F"/>
    <w:rsid w:val="00B6541F"/>
    <w:rsid w:val="00B66292"/>
    <w:rsid w:val="00B6662E"/>
    <w:rsid w:val="00B66904"/>
    <w:rsid w:val="00B67F3D"/>
    <w:rsid w:val="00B716EB"/>
    <w:rsid w:val="00B7194F"/>
    <w:rsid w:val="00B72D24"/>
    <w:rsid w:val="00B753B5"/>
    <w:rsid w:val="00B75A50"/>
    <w:rsid w:val="00B80497"/>
    <w:rsid w:val="00B80750"/>
    <w:rsid w:val="00B80806"/>
    <w:rsid w:val="00B81F3D"/>
    <w:rsid w:val="00B834DF"/>
    <w:rsid w:val="00B83DB4"/>
    <w:rsid w:val="00B841CB"/>
    <w:rsid w:val="00B84DB9"/>
    <w:rsid w:val="00B84E1F"/>
    <w:rsid w:val="00B85A07"/>
    <w:rsid w:val="00B86691"/>
    <w:rsid w:val="00B86B81"/>
    <w:rsid w:val="00B871C5"/>
    <w:rsid w:val="00B87504"/>
    <w:rsid w:val="00B877EC"/>
    <w:rsid w:val="00B87AC4"/>
    <w:rsid w:val="00B87CAE"/>
    <w:rsid w:val="00B87E50"/>
    <w:rsid w:val="00B90EC2"/>
    <w:rsid w:val="00B90F21"/>
    <w:rsid w:val="00B919E4"/>
    <w:rsid w:val="00B91A13"/>
    <w:rsid w:val="00B91AB6"/>
    <w:rsid w:val="00B920BC"/>
    <w:rsid w:val="00B924D8"/>
    <w:rsid w:val="00B92A89"/>
    <w:rsid w:val="00B92DF7"/>
    <w:rsid w:val="00B93EE6"/>
    <w:rsid w:val="00B94E87"/>
    <w:rsid w:val="00B959E3"/>
    <w:rsid w:val="00B95FDF"/>
    <w:rsid w:val="00B96B60"/>
    <w:rsid w:val="00BA0668"/>
    <w:rsid w:val="00BA16EB"/>
    <w:rsid w:val="00BA44FB"/>
    <w:rsid w:val="00BA500B"/>
    <w:rsid w:val="00BA50F7"/>
    <w:rsid w:val="00BA661A"/>
    <w:rsid w:val="00BA6D1F"/>
    <w:rsid w:val="00BA7527"/>
    <w:rsid w:val="00BA7B70"/>
    <w:rsid w:val="00BB0032"/>
    <w:rsid w:val="00BB0EBE"/>
    <w:rsid w:val="00BB1968"/>
    <w:rsid w:val="00BB1F02"/>
    <w:rsid w:val="00BB2440"/>
    <w:rsid w:val="00BB2A0E"/>
    <w:rsid w:val="00BB3417"/>
    <w:rsid w:val="00BB3527"/>
    <w:rsid w:val="00BB3662"/>
    <w:rsid w:val="00BB6692"/>
    <w:rsid w:val="00BB6CB9"/>
    <w:rsid w:val="00BB7BD1"/>
    <w:rsid w:val="00BB7C77"/>
    <w:rsid w:val="00BC04F6"/>
    <w:rsid w:val="00BC073D"/>
    <w:rsid w:val="00BC094E"/>
    <w:rsid w:val="00BC0C0B"/>
    <w:rsid w:val="00BC1751"/>
    <w:rsid w:val="00BC1782"/>
    <w:rsid w:val="00BC19CF"/>
    <w:rsid w:val="00BC210C"/>
    <w:rsid w:val="00BC2BBF"/>
    <w:rsid w:val="00BC4F8D"/>
    <w:rsid w:val="00BC56A8"/>
    <w:rsid w:val="00BC5FA2"/>
    <w:rsid w:val="00BC6203"/>
    <w:rsid w:val="00BC67D3"/>
    <w:rsid w:val="00BC7D05"/>
    <w:rsid w:val="00BD1CE6"/>
    <w:rsid w:val="00BD1CF8"/>
    <w:rsid w:val="00BD37C0"/>
    <w:rsid w:val="00BD40B8"/>
    <w:rsid w:val="00BD4A9A"/>
    <w:rsid w:val="00BD5DB6"/>
    <w:rsid w:val="00BD68AA"/>
    <w:rsid w:val="00BD744A"/>
    <w:rsid w:val="00BD7A15"/>
    <w:rsid w:val="00BE17BA"/>
    <w:rsid w:val="00BE1A27"/>
    <w:rsid w:val="00BE2535"/>
    <w:rsid w:val="00BE268E"/>
    <w:rsid w:val="00BE27C6"/>
    <w:rsid w:val="00BE2FE8"/>
    <w:rsid w:val="00BE59BB"/>
    <w:rsid w:val="00BE5A16"/>
    <w:rsid w:val="00BE6591"/>
    <w:rsid w:val="00BE669B"/>
    <w:rsid w:val="00BE7967"/>
    <w:rsid w:val="00BE7C89"/>
    <w:rsid w:val="00BF0EEB"/>
    <w:rsid w:val="00BF1345"/>
    <w:rsid w:val="00BF1A0E"/>
    <w:rsid w:val="00BF1AE0"/>
    <w:rsid w:val="00BF1D30"/>
    <w:rsid w:val="00BF250E"/>
    <w:rsid w:val="00BF27EB"/>
    <w:rsid w:val="00BF356E"/>
    <w:rsid w:val="00BF39DC"/>
    <w:rsid w:val="00BF39F6"/>
    <w:rsid w:val="00BF3E00"/>
    <w:rsid w:val="00BF48C8"/>
    <w:rsid w:val="00BF4DF2"/>
    <w:rsid w:val="00BF4EED"/>
    <w:rsid w:val="00BF553F"/>
    <w:rsid w:val="00BF5B0A"/>
    <w:rsid w:val="00BF625E"/>
    <w:rsid w:val="00BF62AC"/>
    <w:rsid w:val="00BF797F"/>
    <w:rsid w:val="00C0196A"/>
    <w:rsid w:val="00C01D39"/>
    <w:rsid w:val="00C02377"/>
    <w:rsid w:val="00C025AF"/>
    <w:rsid w:val="00C02CC1"/>
    <w:rsid w:val="00C02CCF"/>
    <w:rsid w:val="00C03114"/>
    <w:rsid w:val="00C038D2"/>
    <w:rsid w:val="00C06EB2"/>
    <w:rsid w:val="00C07CCC"/>
    <w:rsid w:val="00C1080A"/>
    <w:rsid w:val="00C11D9C"/>
    <w:rsid w:val="00C1272E"/>
    <w:rsid w:val="00C13528"/>
    <w:rsid w:val="00C13C04"/>
    <w:rsid w:val="00C141E1"/>
    <w:rsid w:val="00C1512A"/>
    <w:rsid w:val="00C15A6A"/>
    <w:rsid w:val="00C15AD4"/>
    <w:rsid w:val="00C15C9B"/>
    <w:rsid w:val="00C15D98"/>
    <w:rsid w:val="00C16276"/>
    <w:rsid w:val="00C16819"/>
    <w:rsid w:val="00C16825"/>
    <w:rsid w:val="00C16C8F"/>
    <w:rsid w:val="00C16E8E"/>
    <w:rsid w:val="00C17094"/>
    <w:rsid w:val="00C20626"/>
    <w:rsid w:val="00C2082D"/>
    <w:rsid w:val="00C209DE"/>
    <w:rsid w:val="00C21835"/>
    <w:rsid w:val="00C222F6"/>
    <w:rsid w:val="00C224AF"/>
    <w:rsid w:val="00C22738"/>
    <w:rsid w:val="00C23D9D"/>
    <w:rsid w:val="00C24C05"/>
    <w:rsid w:val="00C257FA"/>
    <w:rsid w:val="00C25F70"/>
    <w:rsid w:val="00C26515"/>
    <w:rsid w:val="00C2701E"/>
    <w:rsid w:val="00C273B8"/>
    <w:rsid w:val="00C301CF"/>
    <w:rsid w:val="00C30D00"/>
    <w:rsid w:val="00C31451"/>
    <w:rsid w:val="00C318A2"/>
    <w:rsid w:val="00C32A3B"/>
    <w:rsid w:val="00C362F7"/>
    <w:rsid w:val="00C36438"/>
    <w:rsid w:val="00C3707A"/>
    <w:rsid w:val="00C40590"/>
    <w:rsid w:val="00C412BE"/>
    <w:rsid w:val="00C42D9E"/>
    <w:rsid w:val="00C42E49"/>
    <w:rsid w:val="00C44925"/>
    <w:rsid w:val="00C454C0"/>
    <w:rsid w:val="00C46131"/>
    <w:rsid w:val="00C46504"/>
    <w:rsid w:val="00C47201"/>
    <w:rsid w:val="00C474AF"/>
    <w:rsid w:val="00C47C18"/>
    <w:rsid w:val="00C50014"/>
    <w:rsid w:val="00C5115C"/>
    <w:rsid w:val="00C513D7"/>
    <w:rsid w:val="00C5276F"/>
    <w:rsid w:val="00C52AAC"/>
    <w:rsid w:val="00C539F5"/>
    <w:rsid w:val="00C53A9C"/>
    <w:rsid w:val="00C53CD5"/>
    <w:rsid w:val="00C5428E"/>
    <w:rsid w:val="00C55194"/>
    <w:rsid w:val="00C554D2"/>
    <w:rsid w:val="00C568B9"/>
    <w:rsid w:val="00C56ADE"/>
    <w:rsid w:val="00C573A3"/>
    <w:rsid w:val="00C6094A"/>
    <w:rsid w:val="00C613B6"/>
    <w:rsid w:val="00C61435"/>
    <w:rsid w:val="00C61F1B"/>
    <w:rsid w:val="00C6208D"/>
    <w:rsid w:val="00C62238"/>
    <w:rsid w:val="00C62396"/>
    <w:rsid w:val="00C62FFB"/>
    <w:rsid w:val="00C631BA"/>
    <w:rsid w:val="00C63D99"/>
    <w:rsid w:val="00C64CF1"/>
    <w:rsid w:val="00C65A35"/>
    <w:rsid w:val="00C66CAA"/>
    <w:rsid w:val="00C66CD7"/>
    <w:rsid w:val="00C6793F"/>
    <w:rsid w:val="00C71B8C"/>
    <w:rsid w:val="00C71EB9"/>
    <w:rsid w:val="00C71FAB"/>
    <w:rsid w:val="00C72380"/>
    <w:rsid w:val="00C72544"/>
    <w:rsid w:val="00C72A90"/>
    <w:rsid w:val="00C73099"/>
    <w:rsid w:val="00C735E0"/>
    <w:rsid w:val="00C73A76"/>
    <w:rsid w:val="00C753B8"/>
    <w:rsid w:val="00C753DC"/>
    <w:rsid w:val="00C75944"/>
    <w:rsid w:val="00C75B4C"/>
    <w:rsid w:val="00C761EF"/>
    <w:rsid w:val="00C76350"/>
    <w:rsid w:val="00C76929"/>
    <w:rsid w:val="00C76950"/>
    <w:rsid w:val="00C770B4"/>
    <w:rsid w:val="00C7726A"/>
    <w:rsid w:val="00C7770A"/>
    <w:rsid w:val="00C77D13"/>
    <w:rsid w:val="00C80343"/>
    <w:rsid w:val="00C80478"/>
    <w:rsid w:val="00C81B36"/>
    <w:rsid w:val="00C83F19"/>
    <w:rsid w:val="00C8435E"/>
    <w:rsid w:val="00C84B98"/>
    <w:rsid w:val="00C851B0"/>
    <w:rsid w:val="00C851FD"/>
    <w:rsid w:val="00C8531F"/>
    <w:rsid w:val="00C853E5"/>
    <w:rsid w:val="00C8671E"/>
    <w:rsid w:val="00C87696"/>
    <w:rsid w:val="00C87F1F"/>
    <w:rsid w:val="00C9103B"/>
    <w:rsid w:val="00C9134B"/>
    <w:rsid w:val="00C91832"/>
    <w:rsid w:val="00C9200B"/>
    <w:rsid w:val="00C920AA"/>
    <w:rsid w:val="00C92498"/>
    <w:rsid w:val="00C925AE"/>
    <w:rsid w:val="00C92813"/>
    <w:rsid w:val="00C9373C"/>
    <w:rsid w:val="00C93742"/>
    <w:rsid w:val="00C9392D"/>
    <w:rsid w:val="00C943D9"/>
    <w:rsid w:val="00C952C3"/>
    <w:rsid w:val="00C96029"/>
    <w:rsid w:val="00C9693F"/>
    <w:rsid w:val="00CA02EA"/>
    <w:rsid w:val="00CA0F19"/>
    <w:rsid w:val="00CA1253"/>
    <w:rsid w:val="00CA1FD6"/>
    <w:rsid w:val="00CA292C"/>
    <w:rsid w:val="00CA2B84"/>
    <w:rsid w:val="00CA3582"/>
    <w:rsid w:val="00CA358C"/>
    <w:rsid w:val="00CA39DC"/>
    <w:rsid w:val="00CA4061"/>
    <w:rsid w:val="00CA413B"/>
    <w:rsid w:val="00CA44DB"/>
    <w:rsid w:val="00CA456A"/>
    <w:rsid w:val="00CA4877"/>
    <w:rsid w:val="00CA48CE"/>
    <w:rsid w:val="00CA4F57"/>
    <w:rsid w:val="00CA576B"/>
    <w:rsid w:val="00CA5A33"/>
    <w:rsid w:val="00CA6B00"/>
    <w:rsid w:val="00CA771F"/>
    <w:rsid w:val="00CA7A38"/>
    <w:rsid w:val="00CB015C"/>
    <w:rsid w:val="00CB1277"/>
    <w:rsid w:val="00CB21C8"/>
    <w:rsid w:val="00CB4BD5"/>
    <w:rsid w:val="00CB5054"/>
    <w:rsid w:val="00CB523C"/>
    <w:rsid w:val="00CB5768"/>
    <w:rsid w:val="00CB5F6A"/>
    <w:rsid w:val="00CB6D56"/>
    <w:rsid w:val="00CB711B"/>
    <w:rsid w:val="00CB71A9"/>
    <w:rsid w:val="00CC000C"/>
    <w:rsid w:val="00CC008C"/>
    <w:rsid w:val="00CC0E29"/>
    <w:rsid w:val="00CC1345"/>
    <w:rsid w:val="00CC1661"/>
    <w:rsid w:val="00CC2779"/>
    <w:rsid w:val="00CC2946"/>
    <w:rsid w:val="00CC2A49"/>
    <w:rsid w:val="00CC310F"/>
    <w:rsid w:val="00CC337C"/>
    <w:rsid w:val="00CC405D"/>
    <w:rsid w:val="00CC4814"/>
    <w:rsid w:val="00CC50C0"/>
    <w:rsid w:val="00CC5133"/>
    <w:rsid w:val="00CC561B"/>
    <w:rsid w:val="00CC6000"/>
    <w:rsid w:val="00CC6B84"/>
    <w:rsid w:val="00CC7E96"/>
    <w:rsid w:val="00CD09D0"/>
    <w:rsid w:val="00CD22A1"/>
    <w:rsid w:val="00CD288B"/>
    <w:rsid w:val="00CD3097"/>
    <w:rsid w:val="00CD30A8"/>
    <w:rsid w:val="00CD33E8"/>
    <w:rsid w:val="00CD3AD7"/>
    <w:rsid w:val="00CD406C"/>
    <w:rsid w:val="00CD4128"/>
    <w:rsid w:val="00CD5783"/>
    <w:rsid w:val="00CD61C1"/>
    <w:rsid w:val="00CD6761"/>
    <w:rsid w:val="00CD6B5E"/>
    <w:rsid w:val="00CE0CC6"/>
    <w:rsid w:val="00CE1B70"/>
    <w:rsid w:val="00CE1EB3"/>
    <w:rsid w:val="00CE24A7"/>
    <w:rsid w:val="00CE2BA9"/>
    <w:rsid w:val="00CE2BDF"/>
    <w:rsid w:val="00CE382A"/>
    <w:rsid w:val="00CE3B13"/>
    <w:rsid w:val="00CE475D"/>
    <w:rsid w:val="00CE743E"/>
    <w:rsid w:val="00CE7522"/>
    <w:rsid w:val="00CE7558"/>
    <w:rsid w:val="00CF077E"/>
    <w:rsid w:val="00CF15CB"/>
    <w:rsid w:val="00CF284F"/>
    <w:rsid w:val="00CF2CAB"/>
    <w:rsid w:val="00CF2D7F"/>
    <w:rsid w:val="00CF3915"/>
    <w:rsid w:val="00CF48A9"/>
    <w:rsid w:val="00CF5CF1"/>
    <w:rsid w:val="00CF6962"/>
    <w:rsid w:val="00CF6E71"/>
    <w:rsid w:val="00CF7CD4"/>
    <w:rsid w:val="00D005BA"/>
    <w:rsid w:val="00D00FED"/>
    <w:rsid w:val="00D0219B"/>
    <w:rsid w:val="00D0260F"/>
    <w:rsid w:val="00D026CD"/>
    <w:rsid w:val="00D04566"/>
    <w:rsid w:val="00D0495E"/>
    <w:rsid w:val="00D04E45"/>
    <w:rsid w:val="00D050D6"/>
    <w:rsid w:val="00D05712"/>
    <w:rsid w:val="00D05743"/>
    <w:rsid w:val="00D0584D"/>
    <w:rsid w:val="00D05DAA"/>
    <w:rsid w:val="00D069B1"/>
    <w:rsid w:val="00D071D6"/>
    <w:rsid w:val="00D07365"/>
    <w:rsid w:val="00D074FD"/>
    <w:rsid w:val="00D07809"/>
    <w:rsid w:val="00D07E7A"/>
    <w:rsid w:val="00D07F1A"/>
    <w:rsid w:val="00D102BD"/>
    <w:rsid w:val="00D10C59"/>
    <w:rsid w:val="00D118DE"/>
    <w:rsid w:val="00D121E0"/>
    <w:rsid w:val="00D1221B"/>
    <w:rsid w:val="00D13AE9"/>
    <w:rsid w:val="00D13D0F"/>
    <w:rsid w:val="00D14259"/>
    <w:rsid w:val="00D15837"/>
    <w:rsid w:val="00D15D0C"/>
    <w:rsid w:val="00D1664B"/>
    <w:rsid w:val="00D16B0A"/>
    <w:rsid w:val="00D1729E"/>
    <w:rsid w:val="00D20CC4"/>
    <w:rsid w:val="00D20D51"/>
    <w:rsid w:val="00D212D4"/>
    <w:rsid w:val="00D21483"/>
    <w:rsid w:val="00D217AE"/>
    <w:rsid w:val="00D217CC"/>
    <w:rsid w:val="00D2187F"/>
    <w:rsid w:val="00D21A71"/>
    <w:rsid w:val="00D236ED"/>
    <w:rsid w:val="00D23912"/>
    <w:rsid w:val="00D240A2"/>
    <w:rsid w:val="00D24826"/>
    <w:rsid w:val="00D25C6C"/>
    <w:rsid w:val="00D25D51"/>
    <w:rsid w:val="00D25F0F"/>
    <w:rsid w:val="00D26003"/>
    <w:rsid w:val="00D26E2C"/>
    <w:rsid w:val="00D274B9"/>
    <w:rsid w:val="00D27A64"/>
    <w:rsid w:val="00D27EFB"/>
    <w:rsid w:val="00D30B46"/>
    <w:rsid w:val="00D314C8"/>
    <w:rsid w:val="00D321D2"/>
    <w:rsid w:val="00D324A8"/>
    <w:rsid w:val="00D32543"/>
    <w:rsid w:val="00D330F7"/>
    <w:rsid w:val="00D33C42"/>
    <w:rsid w:val="00D344E5"/>
    <w:rsid w:val="00D3504A"/>
    <w:rsid w:val="00D350DE"/>
    <w:rsid w:val="00D35711"/>
    <w:rsid w:val="00D35AC7"/>
    <w:rsid w:val="00D361E8"/>
    <w:rsid w:val="00D37163"/>
    <w:rsid w:val="00D3765C"/>
    <w:rsid w:val="00D422B0"/>
    <w:rsid w:val="00D424DA"/>
    <w:rsid w:val="00D42EF4"/>
    <w:rsid w:val="00D435B5"/>
    <w:rsid w:val="00D46388"/>
    <w:rsid w:val="00D46EC4"/>
    <w:rsid w:val="00D46FC8"/>
    <w:rsid w:val="00D47223"/>
    <w:rsid w:val="00D4759D"/>
    <w:rsid w:val="00D47C34"/>
    <w:rsid w:val="00D47DF7"/>
    <w:rsid w:val="00D501F7"/>
    <w:rsid w:val="00D50720"/>
    <w:rsid w:val="00D508B2"/>
    <w:rsid w:val="00D52351"/>
    <w:rsid w:val="00D525CF"/>
    <w:rsid w:val="00D53C48"/>
    <w:rsid w:val="00D552A6"/>
    <w:rsid w:val="00D552B9"/>
    <w:rsid w:val="00D55780"/>
    <w:rsid w:val="00D5598F"/>
    <w:rsid w:val="00D565E8"/>
    <w:rsid w:val="00D56C48"/>
    <w:rsid w:val="00D57B65"/>
    <w:rsid w:val="00D57FDD"/>
    <w:rsid w:val="00D60748"/>
    <w:rsid w:val="00D61406"/>
    <w:rsid w:val="00D61BD3"/>
    <w:rsid w:val="00D63588"/>
    <w:rsid w:val="00D6415E"/>
    <w:rsid w:val="00D641F5"/>
    <w:rsid w:val="00D6467D"/>
    <w:rsid w:val="00D64E27"/>
    <w:rsid w:val="00D65732"/>
    <w:rsid w:val="00D660FF"/>
    <w:rsid w:val="00D664E8"/>
    <w:rsid w:val="00D67C56"/>
    <w:rsid w:val="00D7094B"/>
    <w:rsid w:val="00D70D91"/>
    <w:rsid w:val="00D70DAB"/>
    <w:rsid w:val="00D71624"/>
    <w:rsid w:val="00D71BD5"/>
    <w:rsid w:val="00D720CB"/>
    <w:rsid w:val="00D72E33"/>
    <w:rsid w:val="00D7333E"/>
    <w:rsid w:val="00D7357F"/>
    <w:rsid w:val="00D74C53"/>
    <w:rsid w:val="00D7565B"/>
    <w:rsid w:val="00D760F9"/>
    <w:rsid w:val="00D7641B"/>
    <w:rsid w:val="00D76A94"/>
    <w:rsid w:val="00D7739A"/>
    <w:rsid w:val="00D80924"/>
    <w:rsid w:val="00D80B11"/>
    <w:rsid w:val="00D83656"/>
    <w:rsid w:val="00D84CC8"/>
    <w:rsid w:val="00D85922"/>
    <w:rsid w:val="00D86189"/>
    <w:rsid w:val="00D87853"/>
    <w:rsid w:val="00D87A8F"/>
    <w:rsid w:val="00D87AB5"/>
    <w:rsid w:val="00D906FE"/>
    <w:rsid w:val="00D90A22"/>
    <w:rsid w:val="00D9130B"/>
    <w:rsid w:val="00D9212D"/>
    <w:rsid w:val="00D927D6"/>
    <w:rsid w:val="00D927E2"/>
    <w:rsid w:val="00D93204"/>
    <w:rsid w:val="00D932E1"/>
    <w:rsid w:val="00D936F7"/>
    <w:rsid w:val="00D93FB4"/>
    <w:rsid w:val="00D945DD"/>
    <w:rsid w:val="00D95376"/>
    <w:rsid w:val="00D953F0"/>
    <w:rsid w:val="00D96140"/>
    <w:rsid w:val="00D9683A"/>
    <w:rsid w:val="00DA02F8"/>
    <w:rsid w:val="00DA05C1"/>
    <w:rsid w:val="00DA0A20"/>
    <w:rsid w:val="00DA18C3"/>
    <w:rsid w:val="00DA3784"/>
    <w:rsid w:val="00DA378A"/>
    <w:rsid w:val="00DA391B"/>
    <w:rsid w:val="00DA5486"/>
    <w:rsid w:val="00DA654F"/>
    <w:rsid w:val="00DA6744"/>
    <w:rsid w:val="00DA73F3"/>
    <w:rsid w:val="00DA7786"/>
    <w:rsid w:val="00DB01E8"/>
    <w:rsid w:val="00DB08FB"/>
    <w:rsid w:val="00DB21B3"/>
    <w:rsid w:val="00DB26F6"/>
    <w:rsid w:val="00DB27A1"/>
    <w:rsid w:val="00DB363D"/>
    <w:rsid w:val="00DB436D"/>
    <w:rsid w:val="00DB45E9"/>
    <w:rsid w:val="00DB4E68"/>
    <w:rsid w:val="00DB6055"/>
    <w:rsid w:val="00DB60A1"/>
    <w:rsid w:val="00DB7530"/>
    <w:rsid w:val="00DB7910"/>
    <w:rsid w:val="00DB7B23"/>
    <w:rsid w:val="00DC0BBD"/>
    <w:rsid w:val="00DC21AF"/>
    <w:rsid w:val="00DC2CF3"/>
    <w:rsid w:val="00DC34A1"/>
    <w:rsid w:val="00DC391F"/>
    <w:rsid w:val="00DC3A5F"/>
    <w:rsid w:val="00DC3B7B"/>
    <w:rsid w:val="00DC4A96"/>
    <w:rsid w:val="00DC6055"/>
    <w:rsid w:val="00DC6B18"/>
    <w:rsid w:val="00DC6BAF"/>
    <w:rsid w:val="00DC6E57"/>
    <w:rsid w:val="00DC6E76"/>
    <w:rsid w:val="00DC7CB6"/>
    <w:rsid w:val="00DD1044"/>
    <w:rsid w:val="00DD1419"/>
    <w:rsid w:val="00DD1CCD"/>
    <w:rsid w:val="00DD210B"/>
    <w:rsid w:val="00DD2545"/>
    <w:rsid w:val="00DD31AA"/>
    <w:rsid w:val="00DD38C2"/>
    <w:rsid w:val="00DD39FA"/>
    <w:rsid w:val="00DD3BFE"/>
    <w:rsid w:val="00DD413F"/>
    <w:rsid w:val="00DD4273"/>
    <w:rsid w:val="00DD4704"/>
    <w:rsid w:val="00DD518B"/>
    <w:rsid w:val="00DD60F7"/>
    <w:rsid w:val="00DD612D"/>
    <w:rsid w:val="00DD75A7"/>
    <w:rsid w:val="00DD7CD9"/>
    <w:rsid w:val="00DD7E42"/>
    <w:rsid w:val="00DD7E61"/>
    <w:rsid w:val="00DE00A6"/>
    <w:rsid w:val="00DE1327"/>
    <w:rsid w:val="00DE1BA0"/>
    <w:rsid w:val="00DE2834"/>
    <w:rsid w:val="00DE3784"/>
    <w:rsid w:val="00DE447F"/>
    <w:rsid w:val="00DE4B7F"/>
    <w:rsid w:val="00DE54ED"/>
    <w:rsid w:val="00DE55CF"/>
    <w:rsid w:val="00DE587A"/>
    <w:rsid w:val="00DE5E47"/>
    <w:rsid w:val="00DE6157"/>
    <w:rsid w:val="00DE6EFD"/>
    <w:rsid w:val="00DE737C"/>
    <w:rsid w:val="00DF0F22"/>
    <w:rsid w:val="00DF1F5F"/>
    <w:rsid w:val="00DF2420"/>
    <w:rsid w:val="00DF2DF7"/>
    <w:rsid w:val="00DF2F41"/>
    <w:rsid w:val="00DF33C7"/>
    <w:rsid w:val="00DF600B"/>
    <w:rsid w:val="00DF642D"/>
    <w:rsid w:val="00DF6FE9"/>
    <w:rsid w:val="00DF726D"/>
    <w:rsid w:val="00DF7445"/>
    <w:rsid w:val="00E00417"/>
    <w:rsid w:val="00E00DAF"/>
    <w:rsid w:val="00E01002"/>
    <w:rsid w:val="00E017F6"/>
    <w:rsid w:val="00E02709"/>
    <w:rsid w:val="00E03239"/>
    <w:rsid w:val="00E037EB"/>
    <w:rsid w:val="00E04743"/>
    <w:rsid w:val="00E04AB5"/>
    <w:rsid w:val="00E04CF3"/>
    <w:rsid w:val="00E04EEA"/>
    <w:rsid w:val="00E05D31"/>
    <w:rsid w:val="00E05EE0"/>
    <w:rsid w:val="00E06067"/>
    <w:rsid w:val="00E06385"/>
    <w:rsid w:val="00E079CC"/>
    <w:rsid w:val="00E07A52"/>
    <w:rsid w:val="00E100CA"/>
    <w:rsid w:val="00E101D0"/>
    <w:rsid w:val="00E10606"/>
    <w:rsid w:val="00E10B12"/>
    <w:rsid w:val="00E10DEE"/>
    <w:rsid w:val="00E10EF8"/>
    <w:rsid w:val="00E10F58"/>
    <w:rsid w:val="00E110FB"/>
    <w:rsid w:val="00E1175A"/>
    <w:rsid w:val="00E117EC"/>
    <w:rsid w:val="00E11E2F"/>
    <w:rsid w:val="00E120ED"/>
    <w:rsid w:val="00E12956"/>
    <w:rsid w:val="00E12E96"/>
    <w:rsid w:val="00E12F69"/>
    <w:rsid w:val="00E136CB"/>
    <w:rsid w:val="00E13762"/>
    <w:rsid w:val="00E13871"/>
    <w:rsid w:val="00E13D7D"/>
    <w:rsid w:val="00E1453C"/>
    <w:rsid w:val="00E1476C"/>
    <w:rsid w:val="00E1498E"/>
    <w:rsid w:val="00E15985"/>
    <w:rsid w:val="00E160CA"/>
    <w:rsid w:val="00E163AA"/>
    <w:rsid w:val="00E164A4"/>
    <w:rsid w:val="00E17486"/>
    <w:rsid w:val="00E1796E"/>
    <w:rsid w:val="00E17B55"/>
    <w:rsid w:val="00E206A3"/>
    <w:rsid w:val="00E20FB6"/>
    <w:rsid w:val="00E212AE"/>
    <w:rsid w:val="00E219F0"/>
    <w:rsid w:val="00E21AD6"/>
    <w:rsid w:val="00E229C7"/>
    <w:rsid w:val="00E22F0C"/>
    <w:rsid w:val="00E230DF"/>
    <w:rsid w:val="00E23686"/>
    <w:rsid w:val="00E24606"/>
    <w:rsid w:val="00E25A67"/>
    <w:rsid w:val="00E25E43"/>
    <w:rsid w:val="00E26295"/>
    <w:rsid w:val="00E26404"/>
    <w:rsid w:val="00E267EF"/>
    <w:rsid w:val="00E27C45"/>
    <w:rsid w:val="00E30107"/>
    <w:rsid w:val="00E30451"/>
    <w:rsid w:val="00E30476"/>
    <w:rsid w:val="00E309B2"/>
    <w:rsid w:val="00E31F33"/>
    <w:rsid w:val="00E329D0"/>
    <w:rsid w:val="00E32B04"/>
    <w:rsid w:val="00E342FA"/>
    <w:rsid w:val="00E3485C"/>
    <w:rsid w:val="00E355C2"/>
    <w:rsid w:val="00E35BE7"/>
    <w:rsid w:val="00E35F85"/>
    <w:rsid w:val="00E36124"/>
    <w:rsid w:val="00E36155"/>
    <w:rsid w:val="00E36383"/>
    <w:rsid w:val="00E3673E"/>
    <w:rsid w:val="00E37466"/>
    <w:rsid w:val="00E375DA"/>
    <w:rsid w:val="00E37D12"/>
    <w:rsid w:val="00E4045B"/>
    <w:rsid w:val="00E40641"/>
    <w:rsid w:val="00E42229"/>
    <w:rsid w:val="00E4256B"/>
    <w:rsid w:val="00E4259E"/>
    <w:rsid w:val="00E4311F"/>
    <w:rsid w:val="00E4415A"/>
    <w:rsid w:val="00E44AE1"/>
    <w:rsid w:val="00E45749"/>
    <w:rsid w:val="00E4606F"/>
    <w:rsid w:val="00E4711D"/>
    <w:rsid w:val="00E47A9B"/>
    <w:rsid w:val="00E47CF6"/>
    <w:rsid w:val="00E500FB"/>
    <w:rsid w:val="00E508B5"/>
    <w:rsid w:val="00E51B30"/>
    <w:rsid w:val="00E51E12"/>
    <w:rsid w:val="00E52D85"/>
    <w:rsid w:val="00E5442D"/>
    <w:rsid w:val="00E54EBC"/>
    <w:rsid w:val="00E56EF9"/>
    <w:rsid w:val="00E57298"/>
    <w:rsid w:val="00E600B9"/>
    <w:rsid w:val="00E608C1"/>
    <w:rsid w:val="00E60AB6"/>
    <w:rsid w:val="00E60FD5"/>
    <w:rsid w:val="00E61217"/>
    <w:rsid w:val="00E617D1"/>
    <w:rsid w:val="00E61A53"/>
    <w:rsid w:val="00E61A71"/>
    <w:rsid w:val="00E628A1"/>
    <w:rsid w:val="00E62F25"/>
    <w:rsid w:val="00E64197"/>
    <w:rsid w:val="00E66DF0"/>
    <w:rsid w:val="00E67983"/>
    <w:rsid w:val="00E67BEB"/>
    <w:rsid w:val="00E67ECE"/>
    <w:rsid w:val="00E707FE"/>
    <w:rsid w:val="00E70F74"/>
    <w:rsid w:val="00E712A7"/>
    <w:rsid w:val="00E72036"/>
    <w:rsid w:val="00E72164"/>
    <w:rsid w:val="00E7261D"/>
    <w:rsid w:val="00E734DB"/>
    <w:rsid w:val="00E73955"/>
    <w:rsid w:val="00E73E83"/>
    <w:rsid w:val="00E7479C"/>
    <w:rsid w:val="00E751B2"/>
    <w:rsid w:val="00E759CE"/>
    <w:rsid w:val="00E7690A"/>
    <w:rsid w:val="00E77A6D"/>
    <w:rsid w:val="00E80910"/>
    <w:rsid w:val="00E80944"/>
    <w:rsid w:val="00E8190F"/>
    <w:rsid w:val="00E81A60"/>
    <w:rsid w:val="00E81CF9"/>
    <w:rsid w:val="00E81DB0"/>
    <w:rsid w:val="00E81FE8"/>
    <w:rsid w:val="00E8271A"/>
    <w:rsid w:val="00E82A51"/>
    <w:rsid w:val="00E83161"/>
    <w:rsid w:val="00E8328B"/>
    <w:rsid w:val="00E8355C"/>
    <w:rsid w:val="00E840BB"/>
    <w:rsid w:val="00E842A4"/>
    <w:rsid w:val="00E84A2B"/>
    <w:rsid w:val="00E85A73"/>
    <w:rsid w:val="00E8670A"/>
    <w:rsid w:val="00E86D4F"/>
    <w:rsid w:val="00E906D3"/>
    <w:rsid w:val="00E90FE3"/>
    <w:rsid w:val="00E92121"/>
    <w:rsid w:val="00E92AE9"/>
    <w:rsid w:val="00E92FAD"/>
    <w:rsid w:val="00E93E4C"/>
    <w:rsid w:val="00E94720"/>
    <w:rsid w:val="00E94F34"/>
    <w:rsid w:val="00E9506A"/>
    <w:rsid w:val="00E950E2"/>
    <w:rsid w:val="00E95746"/>
    <w:rsid w:val="00E95DD9"/>
    <w:rsid w:val="00E95F8B"/>
    <w:rsid w:val="00E965D2"/>
    <w:rsid w:val="00E96B4F"/>
    <w:rsid w:val="00E96BF3"/>
    <w:rsid w:val="00E976B5"/>
    <w:rsid w:val="00EA0648"/>
    <w:rsid w:val="00EA1321"/>
    <w:rsid w:val="00EA13F9"/>
    <w:rsid w:val="00EA1E77"/>
    <w:rsid w:val="00EA2E51"/>
    <w:rsid w:val="00EA34C8"/>
    <w:rsid w:val="00EA3804"/>
    <w:rsid w:val="00EA3897"/>
    <w:rsid w:val="00EA3AA6"/>
    <w:rsid w:val="00EA3B4F"/>
    <w:rsid w:val="00EA4888"/>
    <w:rsid w:val="00EA5F58"/>
    <w:rsid w:val="00EA6C21"/>
    <w:rsid w:val="00EA6CA9"/>
    <w:rsid w:val="00EA7F29"/>
    <w:rsid w:val="00EB0CA8"/>
    <w:rsid w:val="00EB14DA"/>
    <w:rsid w:val="00EB176D"/>
    <w:rsid w:val="00EB3195"/>
    <w:rsid w:val="00EB38D2"/>
    <w:rsid w:val="00EB3CFB"/>
    <w:rsid w:val="00EB409C"/>
    <w:rsid w:val="00EB43D3"/>
    <w:rsid w:val="00EB45A2"/>
    <w:rsid w:val="00EB4BBD"/>
    <w:rsid w:val="00EB6092"/>
    <w:rsid w:val="00EB67B0"/>
    <w:rsid w:val="00EB68A3"/>
    <w:rsid w:val="00EB7DFD"/>
    <w:rsid w:val="00EC0FAE"/>
    <w:rsid w:val="00EC1079"/>
    <w:rsid w:val="00EC1425"/>
    <w:rsid w:val="00EC1D06"/>
    <w:rsid w:val="00EC1F79"/>
    <w:rsid w:val="00EC2579"/>
    <w:rsid w:val="00EC43A6"/>
    <w:rsid w:val="00EC480C"/>
    <w:rsid w:val="00EC4B1A"/>
    <w:rsid w:val="00EC4F8E"/>
    <w:rsid w:val="00EC5BF8"/>
    <w:rsid w:val="00EC6950"/>
    <w:rsid w:val="00EC71F2"/>
    <w:rsid w:val="00EC755D"/>
    <w:rsid w:val="00ED064C"/>
    <w:rsid w:val="00ED06F7"/>
    <w:rsid w:val="00ED0770"/>
    <w:rsid w:val="00ED169E"/>
    <w:rsid w:val="00ED2BA8"/>
    <w:rsid w:val="00ED2FD1"/>
    <w:rsid w:val="00ED3128"/>
    <w:rsid w:val="00ED3FAB"/>
    <w:rsid w:val="00ED3FFE"/>
    <w:rsid w:val="00ED4E39"/>
    <w:rsid w:val="00ED56AD"/>
    <w:rsid w:val="00ED6688"/>
    <w:rsid w:val="00ED668A"/>
    <w:rsid w:val="00ED7AFD"/>
    <w:rsid w:val="00EE01DB"/>
    <w:rsid w:val="00EE0245"/>
    <w:rsid w:val="00EE1D3E"/>
    <w:rsid w:val="00EE1E23"/>
    <w:rsid w:val="00EE1E67"/>
    <w:rsid w:val="00EE2DB4"/>
    <w:rsid w:val="00EE2E22"/>
    <w:rsid w:val="00EE2E49"/>
    <w:rsid w:val="00EE3305"/>
    <w:rsid w:val="00EE36A4"/>
    <w:rsid w:val="00EE42CB"/>
    <w:rsid w:val="00EE435A"/>
    <w:rsid w:val="00EE5EDC"/>
    <w:rsid w:val="00EE607E"/>
    <w:rsid w:val="00EE6181"/>
    <w:rsid w:val="00EE639C"/>
    <w:rsid w:val="00EE6412"/>
    <w:rsid w:val="00EE6811"/>
    <w:rsid w:val="00EE6986"/>
    <w:rsid w:val="00EE6EAD"/>
    <w:rsid w:val="00EE759D"/>
    <w:rsid w:val="00EF09F0"/>
    <w:rsid w:val="00EF215D"/>
    <w:rsid w:val="00EF2485"/>
    <w:rsid w:val="00EF24ED"/>
    <w:rsid w:val="00EF2E10"/>
    <w:rsid w:val="00EF331A"/>
    <w:rsid w:val="00EF33ED"/>
    <w:rsid w:val="00EF3915"/>
    <w:rsid w:val="00EF3C4B"/>
    <w:rsid w:val="00EF4035"/>
    <w:rsid w:val="00EF4539"/>
    <w:rsid w:val="00EF483B"/>
    <w:rsid w:val="00EF4B1A"/>
    <w:rsid w:val="00EF50D3"/>
    <w:rsid w:val="00EF659B"/>
    <w:rsid w:val="00EF6A3F"/>
    <w:rsid w:val="00EF7022"/>
    <w:rsid w:val="00F00959"/>
    <w:rsid w:val="00F00EA8"/>
    <w:rsid w:val="00F00F6B"/>
    <w:rsid w:val="00F01173"/>
    <w:rsid w:val="00F0206E"/>
    <w:rsid w:val="00F02AC1"/>
    <w:rsid w:val="00F02F12"/>
    <w:rsid w:val="00F030BB"/>
    <w:rsid w:val="00F033F6"/>
    <w:rsid w:val="00F03AE1"/>
    <w:rsid w:val="00F04A30"/>
    <w:rsid w:val="00F04C33"/>
    <w:rsid w:val="00F050D3"/>
    <w:rsid w:val="00F067A0"/>
    <w:rsid w:val="00F06868"/>
    <w:rsid w:val="00F06E37"/>
    <w:rsid w:val="00F07029"/>
    <w:rsid w:val="00F0710C"/>
    <w:rsid w:val="00F07AF7"/>
    <w:rsid w:val="00F1038F"/>
    <w:rsid w:val="00F1091B"/>
    <w:rsid w:val="00F11DB1"/>
    <w:rsid w:val="00F11FA0"/>
    <w:rsid w:val="00F121BA"/>
    <w:rsid w:val="00F13928"/>
    <w:rsid w:val="00F140DC"/>
    <w:rsid w:val="00F14818"/>
    <w:rsid w:val="00F15058"/>
    <w:rsid w:val="00F153BD"/>
    <w:rsid w:val="00F15F21"/>
    <w:rsid w:val="00F15F35"/>
    <w:rsid w:val="00F16D18"/>
    <w:rsid w:val="00F17630"/>
    <w:rsid w:val="00F20117"/>
    <w:rsid w:val="00F21057"/>
    <w:rsid w:val="00F2157A"/>
    <w:rsid w:val="00F224CB"/>
    <w:rsid w:val="00F2393F"/>
    <w:rsid w:val="00F23E9B"/>
    <w:rsid w:val="00F243FB"/>
    <w:rsid w:val="00F2509A"/>
    <w:rsid w:val="00F27CDB"/>
    <w:rsid w:val="00F30782"/>
    <w:rsid w:val="00F30FA4"/>
    <w:rsid w:val="00F30FED"/>
    <w:rsid w:val="00F32AB1"/>
    <w:rsid w:val="00F32B85"/>
    <w:rsid w:val="00F33731"/>
    <w:rsid w:val="00F33BE8"/>
    <w:rsid w:val="00F33D6E"/>
    <w:rsid w:val="00F34043"/>
    <w:rsid w:val="00F342A1"/>
    <w:rsid w:val="00F35FED"/>
    <w:rsid w:val="00F36179"/>
    <w:rsid w:val="00F36191"/>
    <w:rsid w:val="00F36C19"/>
    <w:rsid w:val="00F37F98"/>
    <w:rsid w:val="00F41671"/>
    <w:rsid w:val="00F4181A"/>
    <w:rsid w:val="00F41B54"/>
    <w:rsid w:val="00F425BC"/>
    <w:rsid w:val="00F425E5"/>
    <w:rsid w:val="00F42C4E"/>
    <w:rsid w:val="00F437C0"/>
    <w:rsid w:val="00F45623"/>
    <w:rsid w:val="00F45695"/>
    <w:rsid w:val="00F457E4"/>
    <w:rsid w:val="00F4633C"/>
    <w:rsid w:val="00F4692A"/>
    <w:rsid w:val="00F46B20"/>
    <w:rsid w:val="00F47126"/>
    <w:rsid w:val="00F472D3"/>
    <w:rsid w:val="00F47313"/>
    <w:rsid w:val="00F47AEE"/>
    <w:rsid w:val="00F47C4E"/>
    <w:rsid w:val="00F5001B"/>
    <w:rsid w:val="00F50E96"/>
    <w:rsid w:val="00F51322"/>
    <w:rsid w:val="00F51352"/>
    <w:rsid w:val="00F525D4"/>
    <w:rsid w:val="00F53088"/>
    <w:rsid w:val="00F557B0"/>
    <w:rsid w:val="00F55CCD"/>
    <w:rsid w:val="00F56272"/>
    <w:rsid w:val="00F56695"/>
    <w:rsid w:val="00F601B0"/>
    <w:rsid w:val="00F60A08"/>
    <w:rsid w:val="00F60ED3"/>
    <w:rsid w:val="00F611B3"/>
    <w:rsid w:val="00F613EC"/>
    <w:rsid w:val="00F614A8"/>
    <w:rsid w:val="00F614F9"/>
    <w:rsid w:val="00F622B9"/>
    <w:rsid w:val="00F6271A"/>
    <w:rsid w:val="00F62D2F"/>
    <w:rsid w:val="00F63CA5"/>
    <w:rsid w:val="00F64299"/>
    <w:rsid w:val="00F64F9B"/>
    <w:rsid w:val="00F65564"/>
    <w:rsid w:val="00F661F2"/>
    <w:rsid w:val="00F66804"/>
    <w:rsid w:val="00F71F7D"/>
    <w:rsid w:val="00F71F96"/>
    <w:rsid w:val="00F726D5"/>
    <w:rsid w:val="00F73929"/>
    <w:rsid w:val="00F73A17"/>
    <w:rsid w:val="00F73DD7"/>
    <w:rsid w:val="00F74B45"/>
    <w:rsid w:val="00F7528A"/>
    <w:rsid w:val="00F75613"/>
    <w:rsid w:val="00F76254"/>
    <w:rsid w:val="00F76CCB"/>
    <w:rsid w:val="00F775A8"/>
    <w:rsid w:val="00F77FA0"/>
    <w:rsid w:val="00F80612"/>
    <w:rsid w:val="00F80B9D"/>
    <w:rsid w:val="00F80CD9"/>
    <w:rsid w:val="00F80D9D"/>
    <w:rsid w:val="00F81C3E"/>
    <w:rsid w:val="00F824BC"/>
    <w:rsid w:val="00F82D9D"/>
    <w:rsid w:val="00F83FCA"/>
    <w:rsid w:val="00F84940"/>
    <w:rsid w:val="00F85E7C"/>
    <w:rsid w:val="00F8607C"/>
    <w:rsid w:val="00F860DA"/>
    <w:rsid w:val="00F868C1"/>
    <w:rsid w:val="00F8727F"/>
    <w:rsid w:val="00F87A28"/>
    <w:rsid w:val="00F87AA9"/>
    <w:rsid w:val="00F909E3"/>
    <w:rsid w:val="00F91895"/>
    <w:rsid w:val="00F91A34"/>
    <w:rsid w:val="00F91B54"/>
    <w:rsid w:val="00F92CDC"/>
    <w:rsid w:val="00F93BD6"/>
    <w:rsid w:val="00F947E9"/>
    <w:rsid w:val="00F957B6"/>
    <w:rsid w:val="00F96E48"/>
    <w:rsid w:val="00F972ED"/>
    <w:rsid w:val="00F9755C"/>
    <w:rsid w:val="00F97852"/>
    <w:rsid w:val="00F97FF1"/>
    <w:rsid w:val="00FA06BF"/>
    <w:rsid w:val="00FA1667"/>
    <w:rsid w:val="00FA16FF"/>
    <w:rsid w:val="00FA1ED1"/>
    <w:rsid w:val="00FA330D"/>
    <w:rsid w:val="00FA342D"/>
    <w:rsid w:val="00FA348C"/>
    <w:rsid w:val="00FA3A4A"/>
    <w:rsid w:val="00FA4508"/>
    <w:rsid w:val="00FA4E4D"/>
    <w:rsid w:val="00FA50F6"/>
    <w:rsid w:val="00FA5B66"/>
    <w:rsid w:val="00FA7E40"/>
    <w:rsid w:val="00FB00E7"/>
    <w:rsid w:val="00FB06FA"/>
    <w:rsid w:val="00FB146B"/>
    <w:rsid w:val="00FB1AA4"/>
    <w:rsid w:val="00FB1C01"/>
    <w:rsid w:val="00FB1E76"/>
    <w:rsid w:val="00FB1F53"/>
    <w:rsid w:val="00FB208C"/>
    <w:rsid w:val="00FB2C98"/>
    <w:rsid w:val="00FB3475"/>
    <w:rsid w:val="00FB44F0"/>
    <w:rsid w:val="00FB4717"/>
    <w:rsid w:val="00FB51A1"/>
    <w:rsid w:val="00FB52FF"/>
    <w:rsid w:val="00FB6301"/>
    <w:rsid w:val="00FB640D"/>
    <w:rsid w:val="00FB66EE"/>
    <w:rsid w:val="00FB7BEB"/>
    <w:rsid w:val="00FB7CA9"/>
    <w:rsid w:val="00FC0A3F"/>
    <w:rsid w:val="00FC2E95"/>
    <w:rsid w:val="00FC364C"/>
    <w:rsid w:val="00FC4346"/>
    <w:rsid w:val="00FC527C"/>
    <w:rsid w:val="00FC6959"/>
    <w:rsid w:val="00FC695C"/>
    <w:rsid w:val="00FC6C43"/>
    <w:rsid w:val="00FC6CDD"/>
    <w:rsid w:val="00FC6DD1"/>
    <w:rsid w:val="00FC717C"/>
    <w:rsid w:val="00FC77E8"/>
    <w:rsid w:val="00FC78FB"/>
    <w:rsid w:val="00FD00DA"/>
    <w:rsid w:val="00FD1989"/>
    <w:rsid w:val="00FD1DB7"/>
    <w:rsid w:val="00FD279B"/>
    <w:rsid w:val="00FD2935"/>
    <w:rsid w:val="00FD2AE7"/>
    <w:rsid w:val="00FD2C96"/>
    <w:rsid w:val="00FD3C55"/>
    <w:rsid w:val="00FD3DBD"/>
    <w:rsid w:val="00FD5737"/>
    <w:rsid w:val="00FD5876"/>
    <w:rsid w:val="00FD5D18"/>
    <w:rsid w:val="00FD5EF4"/>
    <w:rsid w:val="00FD5FE2"/>
    <w:rsid w:val="00FD611C"/>
    <w:rsid w:val="00FD68BB"/>
    <w:rsid w:val="00FD70F7"/>
    <w:rsid w:val="00FD76A4"/>
    <w:rsid w:val="00FD7B06"/>
    <w:rsid w:val="00FE0175"/>
    <w:rsid w:val="00FE05FB"/>
    <w:rsid w:val="00FE06CF"/>
    <w:rsid w:val="00FE0F2C"/>
    <w:rsid w:val="00FE139C"/>
    <w:rsid w:val="00FE13E8"/>
    <w:rsid w:val="00FE18C1"/>
    <w:rsid w:val="00FE206E"/>
    <w:rsid w:val="00FE2AED"/>
    <w:rsid w:val="00FE2C00"/>
    <w:rsid w:val="00FE3048"/>
    <w:rsid w:val="00FE325F"/>
    <w:rsid w:val="00FE34C4"/>
    <w:rsid w:val="00FE3614"/>
    <w:rsid w:val="00FE3EF6"/>
    <w:rsid w:val="00FE4A49"/>
    <w:rsid w:val="00FE4AB6"/>
    <w:rsid w:val="00FE5263"/>
    <w:rsid w:val="00FE63DF"/>
    <w:rsid w:val="00FE6B6D"/>
    <w:rsid w:val="00FE7862"/>
    <w:rsid w:val="00FE7EF8"/>
    <w:rsid w:val="00FF07C3"/>
    <w:rsid w:val="00FF11A4"/>
    <w:rsid w:val="00FF135A"/>
    <w:rsid w:val="00FF1D86"/>
    <w:rsid w:val="00FF1F02"/>
    <w:rsid w:val="00FF3033"/>
    <w:rsid w:val="00FF305C"/>
    <w:rsid w:val="00FF30CD"/>
    <w:rsid w:val="00FF38CC"/>
    <w:rsid w:val="00FF404A"/>
    <w:rsid w:val="00FF4191"/>
    <w:rsid w:val="00FF4632"/>
    <w:rsid w:val="00FF49E2"/>
    <w:rsid w:val="00FF4FB4"/>
    <w:rsid w:val="00FF61D9"/>
    <w:rsid w:val="00FF674E"/>
    <w:rsid w:val="00FF6AFA"/>
    <w:rsid w:val="00FF79A5"/>
    <w:rsid w:val="00FF7AD2"/>
    <w:rsid w:val="00FF7DCA"/>
  </w:rsids>
  <m:mathPr>
    <m:mathFont m:val="Cambria Math"/>
    <m:brkBin m:val="before"/>
    <m:brkBinSub m:val="--"/>
    <m:smallFrac/>
    <m:dispDef/>
    <m:lMargin m:val="0"/>
    <m:rMargin m:val="0"/>
    <m:defJc m:val="centerGroup"/>
    <m:wrapRight/>
    <m:intLim m:val="subSup"/>
    <m:naryLim m:val="subSup"/>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84121A"/>
  <w15:docId w15:val="{1151F307-0FC3-3647-A263-CD7E065D3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semiHidden="1" w:uiPriority="9" w:unhideWhenUsed="1"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uiPriority="60"/>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uiPriority="60"/>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uiPriority="60"/>
    <w:lsdException w:name="Light List Accent 4"/>
    <w:lsdException w:name="Light Grid Accent 4"/>
    <w:lsdException w:name="Medium Shading 1 Accent 4"/>
    <w:lsdException w:name="Medium Shading 2 Accent 4"/>
    <w:lsdException w:name="Medium List 1 Accent 4" w:uiPriority="65"/>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18C3"/>
    <w:pPr>
      <w:spacing w:after="0"/>
    </w:pPr>
    <w:rPr>
      <w:rFonts w:ascii="Times New Roman" w:eastAsia="Times New Roman" w:hAnsi="Times New Roman" w:cs="Times New Roman"/>
      <w:lang w:val="es-MX" w:eastAsia="es-MX"/>
    </w:rPr>
  </w:style>
  <w:style w:type="paragraph" w:styleId="Ttulo1">
    <w:name w:val="heading 1"/>
    <w:basedOn w:val="Normal"/>
    <w:next w:val="Normal"/>
    <w:link w:val="Ttulo1Car"/>
    <w:qFormat/>
    <w:rsid w:val="005431EF"/>
    <w:pPr>
      <w:keepNext/>
      <w:ind w:firstLine="284"/>
      <w:jc w:val="both"/>
      <w:outlineLvl w:val="0"/>
    </w:pPr>
    <w:rPr>
      <w:rFonts w:eastAsiaTheme="minorEastAsia"/>
      <w:b/>
      <w:bCs/>
      <w:color w:val="000000"/>
      <w:lang w:val="es-ES_tradnl"/>
    </w:rPr>
  </w:style>
  <w:style w:type="paragraph" w:styleId="Ttulo2">
    <w:name w:val="heading 2"/>
    <w:basedOn w:val="Normal"/>
    <w:next w:val="Normal"/>
    <w:link w:val="Ttulo2Car"/>
    <w:uiPriority w:val="9"/>
    <w:qFormat/>
    <w:rsid w:val="005431EF"/>
    <w:pPr>
      <w:keepNext/>
      <w:ind w:firstLine="284"/>
      <w:jc w:val="both"/>
      <w:outlineLvl w:val="1"/>
    </w:pPr>
    <w:rPr>
      <w:rFonts w:ascii="Arial" w:eastAsiaTheme="minorEastAsia" w:hAnsi="Arial" w:cs="Arial"/>
      <w:b/>
      <w:color w:val="000000"/>
      <w:sz w:val="22"/>
      <w:szCs w:val="14"/>
      <w:lang w:val="es-ES_tradnl"/>
    </w:rPr>
  </w:style>
  <w:style w:type="paragraph" w:styleId="Ttulo3">
    <w:name w:val="heading 3"/>
    <w:basedOn w:val="Normal"/>
    <w:link w:val="Ttulo3Car"/>
    <w:qFormat/>
    <w:rsid w:val="000303A0"/>
    <w:pPr>
      <w:spacing w:before="100" w:beforeAutospacing="1" w:after="100" w:afterAutospacing="1"/>
      <w:outlineLvl w:val="2"/>
    </w:pPr>
    <w:rPr>
      <w:b/>
      <w:bCs/>
      <w:sz w:val="27"/>
      <w:szCs w:val="27"/>
    </w:rPr>
  </w:style>
  <w:style w:type="paragraph" w:styleId="Ttulo4">
    <w:name w:val="heading 4"/>
    <w:basedOn w:val="Normal"/>
    <w:next w:val="Normal"/>
    <w:link w:val="Ttulo4Car"/>
    <w:qFormat/>
    <w:rsid w:val="005431EF"/>
    <w:pPr>
      <w:keepNext/>
      <w:spacing w:before="240" w:after="60"/>
      <w:ind w:firstLine="284"/>
      <w:jc w:val="both"/>
      <w:outlineLvl w:val="3"/>
    </w:pPr>
    <w:rPr>
      <w:rFonts w:eastAsiaTheme="minorEastAsia"/>
      <w:b/>
      <w:bCs/>
      <w:color w:val="000000"/>
      <w:sz w:val="28"/>
      <w:szCs w:val="28"/>
      <w:lang w:val="es-ES_tradnl"/>
    </w:rPr>
  </w:style>
  <w:style w:type="paragraph" w:styleId="Ttulo5">
    <w:name w:val="heading 5"/>
    <w:basedOn w:val="Normal"/>
    <w:next w:val="Normal"/>
    <w:link w:val="Ttulo5Car"/>
    <w:qFormat/>
    <w:rsid w:val="00285019"/>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rsid w:val="005431EF"/>
    <w:pPr>
      <w:keepNext/>
      <w:keepLines/>
      <w:spacing w:before="200"/>
      <w:ind w:firstLine="284"/>
      <w:jc w:val="both"/>
      <w:outlineLvl w:val="5"/>
    </w:pPr>
    <w:rPr>
      <w:rFonts w:asciiTheme="majorHAnsi" w:eastAsiaTheme="majorEastAsia" w:hAnsiTheme="majorHAnsi" w:cstheme="majorBidi"/>
      <w:i/>
      <w:iCs/>
      <w:color w:val="243F60" w:themeColor="accent1" w:themeShade="7F"/>
      <w:lang w:val="es-ES_tradnl"/>
    </w:rPr>
  </w:style>
  <w:style w:type="paragraph" w:styleId="Ttulo7">
    <w:name w:val="heading 7"/>
    <w:basedOn w:val="Normal"/>
    <w:next w:val="Normal"/>
    <w:link w:val="Ttulo7Car"/>
    <w:rsid w:val="004676FB"/>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rsid w:val="004676F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qFormat/>
    <w:rsid w:val="005431EF"/>
    <w:pPr>
      <w:spacing w:before="240" w:after="60"/>
      <w:outlineLvl w:val="8"/>
    </w:pPr>
    <w:rPr>
      <w:rFonts w:ascii="Arial" w:eastAsiaTheme="minorEastAsia" w:hAnsi="Arial" w:cs="Arial"/>
      <w:color w:val="000000"/>
      <w:sz w:val="22"/>
      <w:szCs w:val="22"/>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E7EF8"/>
    <w:pPr>
      <w:tabs>
        <w:tab w:val="center" w:pos="4252"/>
        <w:tab w:val="right" w:pos="8504"/>
      </w:tabs>
    </w:pPr>
  </w:style>
  <w:style w:type="character" w:customStyle="1" w:styleId="EncabezadoCar">
    <w:name w:val="Encabezado Car"/>
    <w:basedOn w:val="Fuentedeprrafopredeter"/>
    <w:link w:val="Encabezado"/>
    <w:uiPriority w:val="99"/>
    <w:rsid w:val="00FE7EF8"/>
  </w:style>
  <w:style w:type="paragraph" w:styleId="Piedepgina">
    <w:name w:val="footer"/>
    <w:basedOn w:val="Normal"/>
    <w:link w:val="PiedepginaCar"/>
    <w:uiPriority w:val="99"/>
    <w:unhideWhenUsed/>
    <w:rsid w:val="00FE7EF8"/>
    <w:pPr>
      <w:tabs>
        <w:tab w:val="center" w:pos="4252"/>
        <w:tab w:val="right" w:pos="8504"/>
      </w:tabs>
    </w:pPr>
  </w:style>
  <w:style w:type="character" w:customStyle="1" w:styleId="PiedepginaCar">
    <w:name w:val="Pie de página Car"/>
    <w:basedOn w:val="Fuentedeprrafopredeter"/>
    <w:link w:val="Piedepgina"/>
    <w:uiPriority w:val="99"/>
    <w:rsid w:val="00FE7EF8"/>
  </w:style>
  <w:style w:type="paragraph" w:styleId="Prrafodelista">
    <w:name w:val="List Paragraph"/>
    <w:basedOn w:val="Normal"/>
    <w:link w:val="PrrafodelistaCar"/>
    <w:uiPriority w:val="34"/>
    <w:qFormat/>
    <w:rsid w:val="006C1ABF"/>
    <w:pPr>
      <w:ind w:left="720"/>
      <w:contextualSpacing/>
    </w:pPr>
  </w:style>
  <w:style w:type="paragraph" w:styleId="Textonotapie">
    <w:name w:val="footnote text"/>
    <w:aliases w:val=" Car,Footnote reference,FA Fu,Footnote Text Char Char Char Char Char,Footnote Text Char Char Char Char,Footnote Text Char Char Char,Car,Car Car Car,Footnote Text Cha,FA Fußnotentext,FA Fuﬂnotentext,Footnote Text Char Char,Ca,footnote text"/>
    <w:basedOn w:val="Normal"/>
    <w:link w:val="TextonotapieCar"/>
    <w:unhideWhenUsed/>
    <w:qFormat/>
    <w:rsid w:val="00CD288B"/>
  </w:style>
  <w:style w:type="character" w:customStyle="1" w:styleId="TextonotapieCar">
    <w:name w:val="Texto nota pie Car"/>
    <w:aliases w:val=" Car Car,Footnote reference Car,FA Fu Car,Footnote Text Char Char Char Char Char Car,Footnote Text Char Char Char Char Car,Footnote Text Char Char Char Car,Car Car,Car Car Car Car,Footnote Text Cha Car,FA Fußnotentext Car,Ca Car"/>
    <w:basedOn w:val="Fuentedeprrafopredeter"/>
    <w:link w:val="Textonotapie"/>
    <w:qFormat/>
    <w:rsid w:val="00CD288B"/>
  </w:style>
  <w:style w:type="character" w:styleId="Refdenotaalpie">
    <w:name w:val="footnote reference"/>
    <w:aliases w:val="Ref. de nota al pie 2,Texto de nota al pie,Footnotes refss,Appel note de bas de page,Ref,de nota al pie,Footnote number,referencia nota al pie,BVI fnr,f,4_G,16 Point,Superscript 6 Point,Texto nota al pie,Footnote Reference Char3,ftre"/>
    <w:basedOn w:val="Fuentedeprrafopredeter"/>
    <w:link w:val="4GChar"/>
    <w:uiPriority w:val="99"/>
    <w:unhideWhenUsed/>
    <w:qFormat/>
    <w:rsid w:val="00CD288B"/>
    <w:rPr>
      <w:vertAlign w:val="superscript"/>
    </w:rPr>
  </w:style>
  <w:style w:type="character" w:styleId="Hipervnculo">
    <w:name w:val="Hyperlink"/>
    <w:basedOn w:val="Fuentedeprrafopredeter"/>
    <w:uiPriority w:val="99"/>
    <w:rsid w:val="00940822"/>
    <w:rPr>
      <w:color w:val="0000FF" w:themeColor="hyperlink"/>
      <w:u w:val="single"/>
    </w:rPr>
  </w:style>
  <w:style w:type="character" w:styleId="Hipervnculovisitado">
    <w:name w:val="FollowedHyperlink"/>
    <w:basedOn w:val="Fuentedeprrafopredeter"/>
    <w:rsid w:val="005F4B45"/>
    <w:rPr>
      <w:color w:val="800080" w:themeColor="followedHyperlink"/>
      <w:u w:val="single"/>
    </w:rPr>
  </w:style>
  <w:style w:type="paragraph" w:styleId="Textodeglobo">
    <w:name w:val="Balloon Text"/>
    <w:basedOn w:val="Normal"/>
    <w:link w:val="TextodegloboCar"/>
    <w:rsid w:val="005F534F"/>
    <w:rPr>
      <w:rFonts w:ascii="Tahoma" w:hAnsi="Tahoma" w:cs="Tahoma"/>
      <w:sz w:val="16"/>
      <w:szCs w:val="16"/>
    </w:rPr>
  </w:style>
  <w:style w:type="character" w:customStyle="1" w:styleId="TextodegloboCar">
    <w:name w:val="Texto de globo Car"/>
    <w:basedOn w:val="Fuentedeprrafopredeter"/>
    <w:link w:val="Textodeglobo"/>
    <w:uiPriority w:val="99"/>
    <w:rsid w:val="005F534F"/>
    <w:rPr>
      <w:rFonts w:ascii="Tahoma" w:hAnsi="Tahoma" w:cs="Tahoma"/>
      <w:sz w:val="16"/>
      <w:szCs w:val="16"/>
    </w:rPr>
  </w:style>
  <w:style w:type="paragraph" w:styleId="NormalWeb">
    <w:name w:val="Normal (Web)"/>
    <w:basedOn w:val="Normal"/>
    <w:uiPriority w:val="99"/>
    <w:unhideWhenUsed/>
    <w:rsid w:val="004030C0"/>
    <w:pPr>
      <w:spacing w:before="100" w:beforeAutospacing="1" w:after="100" w:afterAutospacing="1"/>
    </w:pPr>
  </w:style>
  <w:style w:type="character" w:customStyle="1" w:styleId="apple-converted-space">
    <w:name w:val="apple-converted-space"/>
    <w:basedOn w:val="Fuentedeprrafopredeter"/>
    <w:rsid w:val="004030C0"/>
  </w:style>
  <w:style w:type="character" w:customStyle="1" w:styleId="Mencinsinresolver1">
    <w:name w:val="Mención sin resolver1"/>
    <w:basedOn w:val="Fuentedeprrafopredeter"/>
    <w:uiPriority w:val="99"/>
    <w:semiHidden/>
    <w:unhideWhenUsed/>
    <w:rsid w:val="00FC695C"/>
    <w:rPr>
      <w:color w:val="605E5C"/>
      <w:shd w:val="clear" w:color="auto" w:fill="E1DFDD"/>
    </w:rPr>
  </w:style>
  <w:style w:type="character" w:customStyle="1" w:styleId="Ttulo3Car">
    <w:name w:val="Título 3 Car"/>
    <w:basedOn w:val="Fuentedeprrafopredeter"/>
    <w:link w:val="Ttulo3"/>
    <w:uiPriority w:val="9"/>
    <w:rsid w:val="000303A0"/>
    <w:rPr>
      <w:rFonts w:ascii="Times New Roman" w:eastAsia="Times New Roman" w:hAnsi="Times New Roman" w:cs="Times New Roman"/>
      <w:b/>
      <w:bCs/>
      <w:sz w:val="27"/>
      <w:szCs w:val="27"/>
      <w:lang w:val="es-ES" w:eastAsia="es-ES_tradnl"/>
    </w:rPr>
  </w:style>
  <w:style w:type="character" w:customStyle="1" w:styleId="Ttulo5Car">
    <w:name w:val="Título 5 Car"/>
    <w:basedOn w:val="Fuentedeprrafopredeter"/>
    <w:link w:val="Ttulo5"/>
    <w:rsid w:val="00285019"/>
    <w:rPr>
      <w:rFonts w:asciiTheme="majorHAnsi" w:eastAsiaTheme="majorEastAsia" w:hAnsiTheme="majorHAnsi" w:cstheme="majorBidi"/>
      <w:color w:val="365F91" w:themeColor="accent1" w:themeShade="BF"/>
      <w:lang w:val="es-ES" w:eastAsia="es-ES_tradnl"/>
    </w:rPr>
  </w:style>
  <w:style w:type="character" w:styleId="Fuerte">
    <w:name w:val="Strong"/>
    <w:basedOn w:val="Fuentedeprrafopredeter"/>
    <w:uiPriority w:val="22"/>
    <w:qFormat/>
    <w:rsid w:val="00054EFD"/>
    <w:rPr>
      <w:b/>
      <w:bCs/>
    </w:rPr>
  </w:style>
  <w:style w:type="character" w:styleId="nfasis">
    <w:name w:val="Emphasis"/>
    <w:basedOn w:val="Fuentedeprrafopredeter"/>
    <w:uiPriority w:val="20"/>
    <w:qFormat/>
    <w:rsid w:val="00054EFD"/>
    <w:rPr>
      <w:i/>
      <w:iCs/>
    </w:rPr>
  </w:style>
  <w:style w:type="character" w:styleId="Mencinsinresolver">
    <w:name w:val="Unresolved Mention"/>
    <w:basedOn w:val="Fuentedeprrafopredeter"/>
    <w:uiPriority w:val="99"/>
    <w:semiHidden/>
    <w:unhideWhenUsed/>
    <w:rsid w:val="009C7FCD"/>
    <w:rPr>
      <w:color w:val="605E5C"/>
      <w:shd w:val="clear" w:color="auto" w:fill="E1DFDD"/>
    </w:rPr>
  </w:style>
  <w:style w:type="table" w:styleId="Tablaconcuadrcula">
    <w:name w:val="Table Grid"/>
    <w:basedOn w:val="Tablanormal"/>
    <w:uiPriority w:val="59"/>
    <w:rsid w:val="005431EF"/>
    <w:pPr>
      <w:spacing w:after="0"/>
      <w:ind w:firstLine="284"/>
      <w:jc w:val="both"/>
    </w:pPr>
    <w:rPr>
      <w:rFonts w:ascii="Times New Roman" w:eastAsia="Times New Roman" w:hAnsi="Times New Roman" w:cs="Times New Roman"/>
      <w:color w:val="000000"/>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ngleTxtG">
    <w:name w:val="_ Single Txt_G"/>
    <w:basedOn w:val="Normal"/>
    <w:link w:val="SingleTxtGCar"/>
    <w:qFormat/>
    <w:rsid w:val="005431EF"/>
    <w:pPr>
      <w:spacing w:after="120" w:line="240" w:lineRule="atLeast"/>
      <w:ind w:left="1134" w:right="1134"/>
      <w:jc w:val="both"/>
    </w:pPr>
    <w:rPr>
      <w:rFonts w:eastAsiaTheme="minorEastAsia"/>
      <w:sz w:val="20"/>
      <w:szCs w:val="20"/>
      <w:lang w:val="es-ES_tradnl"/>
    </w:rPr>
  </w:style>
  <w:style w:type="character" w:customStyle="1" w:styleId="SingleTxtGCar">
    <w:name w:val="_ Single Txt_G Car"/>
    <w:link w:val="SingleTxtG"/>
    <w:rsid w:val="005431EF"/>
    <w:rPr>
      <w:rFonts w:ascii="Times New Roman" w:eastAsiaTheme="minorEastAsia" w:hAnsi="Times New Roman" w:cs="Times New Roman"/>
      <w:sz w:val="20"/>
      <w:szCs w:val="20"/>
      <w:lang w:eastAsia="es-ES_tradnl"/>
    </w:rPr>
  </w:style>
  <w:style w:type="paragraph" w:customStyle="1" w:styleId="Pa5">
    <w:name w:val="Pa5"/>
    <w:basedOn w:val="Normal"/>
    <w:next w:val="Normal"/>
    <w:uiPriority w:val="99"/>
    <w:rsid w:val="005431EF"/>
    <w:pPr>
      <w:widowControl w:val="0"/>
      <w:autoSpaceDE w:val="0"/>
      <w:autoSpaceDN w:val="0"/>
      <w:adjustRightInd w:val="0"/>
      <w:spacing w:line="281" w:lineRule="atLeast"/>
    </w:pPr>
    <w:rPr>
      <w:rFonts w:ascii="EC Square Sans Pro" w:eastAsiaTheme="minorEastAsia" w:hAnsi="EC Square Sans Pro"/>
      <w:lang w:eastAsia="es-ES"/>
    </w:rPr>
  </w:style>
  <w:style w:type="character" w:customStyle="1" w:styleId="Ttulo1Car">
    <w:name w:val="Título 1 Car"/>
    <w:basedOn w:val="Fuentedeprrafopredeter"/>
    <w:link w:val="Ttulo1"/>
    <w:rsid w:val="005431EF"/>
    <w:rPr>
      <w:rFonts w:ascii="Times New Roman" w:eastAsiaTheme="minorEastAsia" w:hAnsi="Times New Roman" w:cs="Times New Roman"/>
      <w:b/>
      <w:bCs/>
      <w:color w:val="000000"/>
      <w:lang w:eastAsia="es-ES_tradnl"/>
    </w:rPr>
  </w:style>
  <w:style w:type="character" w:customStyle="1" w:styleId="Ttulo2Car">
    <w:name w:val="Título 2 Car"/>
    <w:basedOn w:val="Fuentedeprrafopredeter"/>
    <w:link w:val="Ttulo2"/>
    <w:uiPriority w:val="9"/>
    <w:rsid w:val="005431EF"/>
    <w:rPr>
      <w:rFonts w:ascii="Arial" w:eastAsiaTheme="minorEastAsia" w:hAnsi="Arial" w:cs="Arial"/>
      <w:b/>
      <w:color w:val="000000"/>
      <w:sz w:val="22"/>
      <w:szCs w:val="14"/>
      <w:lang w:eastAsia="es-ES_tradnl"/>
    </w:rPr>
  </w:style>
  <w:style w:type="character" w:customStyle="1" w:styleId="Ttulo4Car">
    <w:name w:val="Título 4 Car"/>
    <w:basedOn w:val="Fuentedeprrafopredeter"/>
    <w:link w:val="Ttulo4"/>
    <w:rsid w:val="005431EF"/>
    <w:rPr>
      <w:rFonts w:ascii="Times New Roman" w:eastAsiaTheme="minorEastAsia" w:hAnsi="Times New Roman" w:cs="Times New Roman"/>
      <w:b/>
      <w:bCs/>
      <w:color w:val="000000"/>
      <w:sz w:val="28"/>
      <w:szCs w:val="28"/>
      <w:lang w:eastAsia="es-ES_tradnl"/>
    </w:rPr>
  </w:style>
  <w:style w:type="character" w:customStyle="1" w:styleId="Ttulo6Car">
    <w:name w:val="Título 6 Car"/>
    <w:basedOn w:val="Fuentedeprrafopredeter"/>
    <w:link w:val="Ttulo6"/>
    <w:uiPriority w:val="9"/>
    <w:rsid w:val="005431EF"/>
    <w:rPr>
      <w:rFonts w:asciiTheme="majorHAnsi" w:eastAsiaTheme="majorEastAsia" w:hAnsiTheme="majorHAnsi" w:cstheme="majorBidi"/>
      <w:i/>
      <w:iCs/>
      <w:color w:val="243F60" w:themeColor="accent1" w:themeShade="7F"/>
      <w:lang w:eastAsia="es-ES_tradnl"/>
    </w:rPr>
  </w:style>
  <w:style w:type="character" w:customStyle="1" w:styleId="Ttulo9Car">
    <w:name w:val="Título 9 Car"/>
    <w:basedOn w:val="Fuentedeprrafopredeter"/>
    <w:link w:val="Ttulo9"/>
    <w:rsid w:val="005431EF"/>
    <w:rPr>
      <w:rFonts w:ascii="Arial" w:eastAsiaTheme="minorEastAsia" w:hAnsi="Arial" w:cs="Arial"/>
      <w:color w:val="000000"/>
      <w:sz w:val="22"/>
      <w:szCs w:val="22"/>
      <w:lang w:eastAsia="es-ES_tradnl"/>
    </w:rPr>
  </w:style>
  <w:style w:type="table" w:customStyle="1" w:styleId="Estilo1">
    <w:name w:val="Estilo1"/>
    <w:basedOn w:val="Tablanormal"/>
    <w:qFormat/>
    <w:rsid w:val="005431EF"/>
    <w:pPr>
      <w:spacing w:after="0"/>
      <w:ind w:firstLine="284"/>
      <w:jc w:val="both"/>
    </w:pPr>
    <w:rPr>
      <w:rFonts w:ascii="Garamond" w:hAnsi="Garamond" w:cs="Times New Roman"/>
      <w:color w:val="000000"/>
      <w:lang w:val="es-MX"/>
    </w:rPr>
    <w:tblPr/>
  </w:style>
  <w:style w:type="paragraph" w:styleId="Textoindependiente">
    <w:name w:val="Body Text"/>
    <w:basedOn w:val="Normal"/>
    <w:link w:val="TextoindependienteCar"/>
    <w:rsid w:val="005431EF"/>
    <w:rPr>
      <w:rFonts w:ascii="Arial" w:eastAsiaTheme="minorEastAsia" w:hAnsi="Arial"/>
      <w:b/>
      <w:bCs/>
      <w:sz w:val="18"/>
      <w:szCs w:val="20"/>
      <w:lang w:val="es-ES_tradnl"/>
    </w:rPr>
  </w:style>
  <w:style w:type="character" w:customStyle="1" w:styleId="TextoindependienteCar">
    <w:name w:val="Texto independiente Car"/>
    <w:basedOn w:val="Fuentedeprrafopredeter"/>
    <w:link w:val="Textoindependiente"/>
    <w:rsid w:val="005431EF"/>
    <w:rPr>
      <w:rFonts w:ascii="Arial" w:eastAsiaTheme="minorEastAsia" w:hAnsi="Arial" w:cs="Times New Roman"/>
      <w:b/>
      <w:bCs/>
      <w:sz w:val="18"/>
      <w:szCs w:val="20"/>
      <w:lang w:eastAsia="es-ES_tradnl"/>
    </w:rPr>
  </w:style>
  <w:style w:type="character" w:customStyle="1" w:styleId="PrrafodelistaCar">
    <w:name w:val="Párrafo de lista Car"/>
    <w:basedOn w:val="Fuentedeprrafopredeter"/>
    <w:link w:val="Prrafodelista"/>
    <w:uiPriority w:val="34"/>
    <w:qFormat/>
    <w:rsid w:val="005431EF"/>
    <w:rPr>
      <w:rFonts w:ascii="Times New Roman" w:eastAsia="Times New Roman" w:hAnsi="Times New Roman" w:cs="Times New Roman"/>
      <w:lang w:val="es-ES" w:eastAsia="es-ES_tradnl"/>
    </w:rPr>
  </w:style>
  <w:style w:type="character" w:styleId="Nmerodepgina">
    <w:name w:val="page number"/>
    <w:basedOn w:val="Fuentedeprrafopredeter"/>
    <w:rsid w:val="005431EF"/>
  </w:style>
  <w:style w:type="paragraph" w:customStyle="1" w:styleId="Default">
    <w:name w:val="Default"/>
    <w:rsid w:val="005431EF"/>
    <w:pPr>
      <w:autoSpaceDE w:val="0"/>
      <w:autoSpaceDN w:val="0"/>
      <w:adjustRightInd w:val="0"/>
      <w:spacing w:after="0"/>
      <w:ind w:firstLine="284"/>
      <w:jc w:val="both"/>
    </w:pPr>
    <w:rPr>
      <w:rFonts w:ascii="Arial" w:eastAsia="Times New Roman" w:hAnsi="Arial" w:cs="Arial"/>
      <w:color w:val="000000"/>
      <w:lang w:val="es-MX" w:eastAsia="es-MX"/>
    </w:rPr>
  </w:style>
  <w:style w:type="paragraph" w:styleId="Textoindependiente2">
    <w:name w:val="Body Text 2"/>
    <w:basedOn w:val="Normal"/>
    <w:link w:val="Textoindependiente2Car"/>
    <w:rsid w:val="005431EF"/>
    <w:pPr>
      <w:spacing w:after="120" w:line="480" w:lineRule="auto"/>
      <w:ind w:firstLine="284"/>
      <w:jc w:val="both"/>
    </w:pPr>
    <w:rPr>
      <w:rFonts w:eastAsiaTheme="minorEastAsia"/>
      <w:color w:val="000000"/>
    </w:rPr>
  </w:style>
  <w:style w:type="character" w:customStyle="1" w:styleId="Textoindependiente2Car">
    <w:name w:val="Texto independiente 2 Car"/>
    <w:basedOn w:val="Fuentedeprrafopredeter"/>
    <w:link w:val="Textoindependiente2"/>
    <w:rsid w:val="005431EF"/>
    <w:rPr>
      <w:rFonts w:ascii="Times New Roman" w:eastAsiaTheme="minorEastAsia" w:hAnsi="Times New Roman" w:cs="Times New Roman"/>
      <w:color w:val="000000"/>
      <w:lang w:val="es-MX" w:eastAsia="es-MX"/>
    </w:rPr>
  </w:style>
  <w:style w:type="table" w:styleId="Tablaweb3">
    <w:name w:val="Table Web 3"/>
    <w:basedOn w:val="Tablanormal"/>
    <w:rsid w:val="005431EF"/>
    <w:pPr>
      <w:spacing w:after="0"/>
      <w:ind w:firstLine="284"/>
      <w:jc w:val="both"/>
    </w:pPr>
    <w:rPr>
      <w:rFonts w:ascii="Times New Roman" w:eastAsia="Times New Roman" w:hAnsi="Times New Roman" w:cs="Times New Roman"/>
      <w:color w:val="000000"/>
      <w:sz w:val="20"/>
      <w:szCs w:val="20"/>
      <w:lang w:val="es-MX" w:eastAsia="es-MX"/>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esis">
    <w:name w:val="tesis"/>
    <w:basedOn w:val="Normal"/>
    <w:rsid w:val="005431EF"/>
    <w:pPr>
      <w:spacing w:line="480" w:lineRule="auto"/>
      <w:ind w:firstLine="284"/>
      <w:jc w:val="both"/>
    </w:pPr>
    <w:rPr>
      <w:rFonts w:ascii="Arial" w:eastAsiaTheme="minorEastAsia" w:hAnsi="Arial"/>
      <w:color w:val="000000"/>
      <w:lang w:val="es-ES_tradnl"/>
    </w:rPr>
  </w:style>
  <w:style w:type="paragraph" w:styleId="Ttulo">
    <w:name w:val="Title"/>
    <w:basedOn w:val="Normal"/>
    <w:link w:val="TtuloCar"/>
    <w:qFormat/>
    <w:rsid w:val="005431EF"/>
    <w:pPr>
      <w:spacing w:line="360" w:lineRule="auto"/>
      <w:ind w:firstLine="284"/>
      <w:jc w:val="center"/>
    </w:pPr>
    <w:rPr>
      <w:rFonts w:ascii="Arial" w:eastAsiaTheme="minorEastAsia" w:hAnsi="Arial" w:cs="Arial"/>
      <w:b/>
      <w:bCs/>
      <w:color w:val="000000"/>
      <w:lang w:val="es-ES_tradnl"/>
    </w:rPr>
  </w:style>
  <w:style w:type="character" w:customStyle="1" w:styleId="TtuloCar">
    <w:name w:val="Título Car"/>
    <w:basedOn w:val="Fuentedeprrafopredeter"/>
    <w:link w:val="Ttulo"/>
    <w:rsid w:val="005431EF"/>
    <w:rPr>
      <w:rFonts w:ascii="Arial" w:eastAsiaTheme="minorEastAsia" w:hAnsi="Arial" w:cs="Arial"/>
      <w:b/>
      <w:bCs/>
      <w:color w:val="000000"/>
      <w:lang w:eastAsia="es-ES_tradnl"/>
    </w:rPr>
  </w:style>
  <w:style w:type="paragraph" w:styleId="Textosinformato">
    <w:name w:val="Plain Text"/>
    <w:basedOn w:val="Normal"/>
    <w:link w:val="TextosinformatoCar"/>
    <w:rsid w:val="005431EF"/>
    <w:pPr>
      <w:ind w:firstLine="284"/>
      <w:jc w:val="both"/>
    </w:pPr>
    <w:rPr>
      <w:rFonts w:ascii="Courier New" w:eastAsiaTheme="minorEastAsia" w:hAnsi="Courier New" w:cs="Courier New"/>
      <w:color w:val="000000"/>
      <w:sz w:val="20"/>
      <w:szCs w:val="20"/>
    </w:rPr>
  </w:style>
  <w:style w:type="character" w:customStyle="1" w:styleId="TextosinformatoCar">
    <w:name w:val="Texto sin formato Car"/>
    <w:basedOn w:val="Fuentedeprrafopredeter"/>
    <w:link w:val="Textosinformato"/>
    <w:rsid w:val="005431EF"/>
    <w:rPr>
      <w:rFonts w:ascii="Courier New" w:eastAsiaTheme="minorEastAsia" w:hAnsi="Courier New" w:cs="Courier New"/>
      <w:color w:val="000000"/>
      <w:sz w:val="20"/>
      <w:szCs w:val="20"/>
      <w:lang w:val="es-MX" w:eastAsia="es-ES_tradnl"/>
    </w:rPr>
  </w:style>
  <w:style w:type="paragraph" w:customStyle="1" w:styleId="corte4fondo">
    <w:name w:val="corte4 fondo"/>
    <w:basedOn w:val="Normal"/>
    <w:link w:val="corte4fondoCar"/>
    <w:rsid w:val="005431EF"/>
    <w:pPr>
      <w:spacing w:line="360" w:lineRule="auto"/>
      <w:ind w:firstLine="709"/>
      <w:jc w:val="both"/>
    </w:pPr>
    <w:rPr>
      <w:rFonts w:ascii="Arial" w:eastAsiaTheme="minorEastAsia" w:hAnsi="Arial"/>
      <w:color w:val="000000"/>
      <w:sz w:val="30"/>
      <w:szCs w:val="20"/>
      <w:lang w:val="es-ES_tradnl"/>
    </w:rPr>
  </w:style>
  <w:style w:type="character" w:customStyle="1" w:styleId="corte4fondoCar">
    <w:name w:val="corte4 fondo Car"/>
    <w:link w:val="corte4fondo"/>
    <w:rsid w:val="005431EF"/>
    <w:rPr>
      <w:rFonts w:ascii="Arial" w:eastAsiaTheme="minorEastAsia" w:hAnsi="Arial" w:cs="Times New Roman"/>
      <w:color w:val="000000"/>
      <w:sz w:val="30"/>
      <w:szCs w:val="20"/>
      <w:lang w:eastAsia="es-ES_tradnl"/>
    </w:rPr>
  </w:style>
  <w:style w:type="paragraph" w:customStyle="1" w:styleId="pcstexto">
    <w:name w:val="pcstexto"/>
    <w:basedOn w:val="Normal"/>
    <w:rsid w:val="005431EF"/>
    <w:pPr>
      <w:spacing w:line="240" w:lineRule="exact"/>
      <w:ind w:firstLine="288"/>
      <w:jc w:val="both"/>
    </w:pPr>
    <w:rPr>
      <w:rFonts w:ascii="Univers (W1)" w:eastAsiaTheme="minorEastAsia" w:hAnsi="Univers (W1)" w:cs="Univers (W1)"/>
      <w:color w:val="000000"/>
      <w:sz w:val="18"/>
      <w:szCs w:val="20"/>
    </w:rPr>
  </w:style>
  <w:style w:type="paragraph" w:customStyle="1" w:styleId="ANOTACION">
    <w:name w:val="ANOTACION"/>
    <w:basedOn w:val="Normal"/>
    <w:link w:val="ANOTACIONCar"/>
    <w:rsid w:val="005431EF"/>
    <w:pPr>
      <w:spacing w:before="101" w:after="101" w:line="216" w:lineRule="atLeast"/>
      <w:ind w:firstLine="284"/>
      <w:jc w:val="center"/>
    </w:pPr>
    <w:rPr>
      <w:rFonts w:ascii="CG Palacio (WN)" w:eastAsiaTheme="minorEastAsia" w:hAnsi="CG Palacio (WN)"/>
      <w:b/>
      <w:color w:val="000000"/>
      <w:sz w:val="18"/>
      <w:szCs w:val="20"/>
      <w:lang w:val="es-ES_tradnl"/>
    </w:rPr>
  </w:style>
  <w:style w:type="character" w:customStyle="1" w:styleId="ANOTACIONCar">
    <w:name w:val="ANOTACION Car"/>
    <w:link w:val="ANOTACION"/>
    <w:locked/>
    <w:rsid w:val="005431EF"/>
    <w:rPr>
      <w:rFonts w:ascii="CG Palacio (WN)" w:eastAsiaTheme="minorEastAsia" w:hAnsi="CG Palacio (WN)" w:cs="Times New Roman"/>
      <w:b/>
      <w:color w:val="000000"/>
      <w:sz w:val="18"/>
      <w:szCs w:val="20"/>
      <w:lang w:eastAsia="es-ES_tradnl"/>
    </w:rPr>
  </w:style>
  <w:style w:type="table" w:styleId="Tablaconcuadrcula1">
    <w:name w:val="Table Grid 1"/>
    <w:basedOn w:val="Tablanormal"/>
    <w:rsid w:val="005431EF"/>
    <w:pPr>
      <w:spacing w:after="0"/>
      <w:ind w:firstLine="284"/>
      <w:jc w:val="both"/>
    </w:pPr>
    <w:rPr>
      <w:rFonts w:ascii="Times New Roman" w:eastAsia="Times New Roman" w:hAnsi="Times New Roman" w:cs="Times New Roman"/>
      <w:color w:val="000000"/>
      <w:sz w:val="20"/>
      <w:szCs w:val="20"/>
      <w:lang w:val="es-MX" w:eastAsia="es-MX"/>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mw-headline">
    <w:name w:val="mw-headline"/>
    <w:basedOn w:val="Fuentedeprrafopredeter"/>
    <w:rsid w:val="005431EF"/>
  </w:style>
  <w:style w:type="character" w:customStyle="1" w:styleId="TextoCar">
    <w:name w:val="Texto Car"/>
    <w:link w:val="Texto"/>
    <w:locked/>
    <w:rsid w:val="005431EF"/>
    <w:rPr>
      <w:rFonts w:ascii="Arial" w:hAnsi="Arial" w:cs="Arial"/>
      <w:sz w:val="18"/>
      <w:szCs w:val="18"/>
    </w:rPr>
  </w:style>
  <w:style w:type="paragraph" w:customStyle="1" w:styleId="Texto">
    <w:name w:val="Texto"/>
    <w:basedOn w:val="Normal"/>
    <w:link w:val="TextoCar"/>
    <w:rsid w:val="005431EF"/>
    <w:pPr>
      <w:spacing w:after="101" w:line="216" w:lineRule="exact"/>
      <w:ind w:firstLine="288"/>
      <w:jc w:val="both"/>
    </w:pPr>
    <w:rPr>
      <w:rFonts w:ascii="Arial" w:eastAsiaTheme="minorHAnsi" w:hAnsi="Arial" w:cs="Arial"/>
      <w:sz w:val="18"/>
      <w:szCs w:val="18"/>
      <w:lang w:val="es-ES_tradnl" w:eastAsia="en-US"/>
    </w:rPr>
  </w:style>
  <w:style w:type="paragraph" w:customStyle="1" w:styleId="Encabezadodelatabla">
    <w:name w:val="Encabezado de la tabla"/>
    <w:basedOn w:val="Normal"/>
    <w:rsid w:val="005431EF"/>
    <w:pPr>
      <w:widowControl w:val="0"/>
      <w:suppressLineNumbers/>
      <w:suppressAutoHyphens/>
      <w:spacing w:after="120"/>
      <w:ind w:firstLine="284"/>
      <w:jc w:val="center"/>
    </w:pPr>
    <w:rPr>
      <w:rFonts w:ascii="Arial" w:eastAsia="Andale Sans UI" w:hAnsi="Arial"/>
      <w:b/>
      <w:bCs/>
      <w:i/>
      <w:iCs/>
      <w:color w:val="000000"/>
      <w:lang w:val="es-ES_tradnl" w:eastAsia="ar-SA"/>
    </w:rPr>
  </w:style>
  <w:style w:type="paragraph" w:customStyle="1" w:styleId="WW-Contenidodelatabla1">
    <w:name w:val="WW-Contenido de la tabla1"/>
    <w:basedOn w:val="Textoindependiente"/>
    <w:rsid w:val="005431EF"/>
    <w:pPr>
      <w:widowControl w:val="0"/>
      <w:suppressLineNumbers/>
      <w:suppressAutoHyphens/>
      <w:spacing w:after="120"/>
      <w:ind w:firstLine="284"/>
      <w:jc w:val="both"/>
    </w:pPr>
    <w:rPr>
      <w:rFonts w:ascii="Thorndale" w:eastAsia="Andale Sans UI" w:hAnsi="Thorndale"/>
      <w:b w:val="0"/>
      <w:bCs w:val="0"/>
      <w:color w:val="000000"/>
      <w:sz w:val="24"/>
      <w:lang w:eastAsia="ar-SA"/>
    </w:rPr>
  </w:style>
  <w:style w:type="paragraph" w:customStyle="1" w:styleId="Textbody">
    <w:name w:val="Text body"/>
    <w:basedOn w:val="Normal"/>
    <w:rsid w:val="005431EF"/>
    <w:pPr>
      <w:suppressAutoHyphens/>
      <w:autoSpaceDN w:val="0"/>
      <w:ind w:firstLine="284"/>
      <w:jc w:val="both"/>
    </w:pPr>
    <w:rPr>
      <w:rFonts w:ascii="Arial" w:eastAsiaTheme="minorEastAsia" w:hAnsi="Arial"/>
      <w:color w:val="000000"/>
      <w:kern w:val="3"/>
      <w:sz w:val="20"/>
      <w:lang w:val="es-ES_tradnl"/>
    </w:rPr>
  </w:style>
  <w:style w:type="table" w:customStyle="1" w:styleId="Calendar2">
    <w:name w:val="Calendar 2"/>
    <w:basedOn w:val="Tablanormal"/>
    <w:uiPriority w:val="99"/>
    <w:qFormat/>
    <w:rsid w:val="005431EF"/>
    <w:pPr>
      <w:spacing w:after="0"/>
      <w:ind w:firstLine="284"/>
      <w:jc w:val="center"/>
    </w:pPr>
    <w:rPr>
      <w:rFonts w:ascii="Garamond" w:eastAsiaTheme="minorEastAsia" w:hAnsi="Garamond" w:cs="Times New Roman"/>
      <w:color w:val="000000"/>
      <w:sz w:val="28"/>
      <w:szCs w:val="28"/>
      <w:lang w:val="es-ES"/>
    </w:rPr>
    <w:tblPr>
      <w:tblBorders>
        <w:insideV w:val="single" w:sz="4" w:space="0" w:color="95B3D7" w:themeColor="accent1" w:themeTint="99"/>
      </w:tblBorders>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styleId="Tablabsica1">
    <w:name w:val="Table Simple 1"/>
    <w:basedOn w:val="Tablanormal"/>
    <w:rsid w:val="005431EF"/>
    <w:pPr>
      <w:spacing w:after="0"/>
      <w:ind w:firstLine="284"/>
      <w:jc w:val="both"/>
    </w:pPr>
    <w:rPr>
      <w:rFonts w:ascii="Times New Roman" w:eastAsia="Times New Roman" w:hAnsi="Times New Roman" w:cs="Times New Roman"/>
      <w:color w:val="000000"/>
      <w:sz w:val="20"/>
      <w:szCs w:val="20"/>
      <w:lang w:val="es-MX" w:eastAsia="es-MX"/>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rsid w:val="005431EF"/>
    <w:pPr>
      <w:spacing w:after="0"/>
      <w:ind w:firstLine="284"/>
      <w:jc w:val="both"/>
    </w:pPr>
    <w:rPr>
      <w:rFonts w:ascii="Times New Roman" w:eastAsia="Times New Roman" w:hAnsi="Times New Roman" w:cs="Times New Roman"/>
      <w:color w:val="000000"/>
      <w:sz w:val="20"/>
      <w:szCs w:val="20"/>
      <w:lang w:val="es-MX" w:eastAsia="es-MX"/>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rsid w:val="005431EF"/>
    <w:pPr>
      <w:spacing w:after="0"/>
      <w:ind w:firstLine="284"/>
      <w:jc w:val="both"/>
    </w:pPr>
    <w:rPr>
      <w:rFonts w:ascii="Times New Roman" w:eastAsia="Times New Roman" w:hAnsi="Times New Roman" w:cs="Times New Roman"/>
      <w:color w:val="000000"/>
      <w:sz w:val="20"/>
      <w:szCs w:val="20"/>
      <w:lang w:val="es-MX" w:eastAsia="es-MX"/>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2">
    <w:name w:val="Table Classic 2"/>
    <w:basedOn w:val="Tablanormal"/>
    <w:rsid w:val="005431EF"/>
    <w:pPr>
      <w:spacing w:after="0"/>
      <w:ind w:firstLine="284"/>
      <w:jc w:val="both"/>
    </w:pPr>
    <w:rPr>
      <w:rFonts w:ascii="Times New Roman" w:eastAsia="Times New Roman" w:hAnsi="Times New Roman" w:cs="Times New Roman"/>
      <w:color w:val="000000"/>
      <w:sz w:val="20"/>
      <w:szCs w:val="20"/>
      <w:lang w:val="es-MX" w:eastAsia="es-MX"/>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Normal1">
    <w:name w:val="Normal+1"/>
    <w:basedOn w:val="Default"/>
    <w:next w:val="Default"/>
    <w:uiPriority w:val="99"/>
    <w:rsid w:val="005431EF"/>
    <w:rPr>
      <w:rFonts w:ascii="Times New Roman" w:hAnsi="Times New Roman" w:cs="Times New Roman"/>
      <w:color w:val="auto"/>
    </w:rPr>
  </w:style>
  <w:style w:type="table" w:styleId="Tablaclsica1">
    <w:name w:val="Table Classic 1"/>
    <w:basedOn w:val="Tablanormal"/>
    <w:rsid w:val="005431EF"/>
    <w:pPr>
      <w:spacing w:after="0"/>
      <w:ind w:firstLine="284"/>
      <w:jc w:val="both"/>
    </w:pPr>
    <w:rPr>
      <w:rFonts w:ascii="Times New Roman" w:eastAsia="Times New Roman" w:hAnsi="Times New Roman" w:cs="Times New Roman"/>
      <w:color w:val="000000"/>
      <w:sz w:val="20"/>
      <w:szCs w:val="20"/>
      <w:lang w:val="es-MX" w:eastAsia="es-MX"/>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1">
    <w:name w:val="Table Columns 1"/>
    <w:basedOn w:val="Tablanormal"/>
    <w:rsid w:val="005431EF"/>
    <w:pPr>
      <w:spacing w:after="0"/>
      <w:ind w:firstLine="284"/>
      <w:jc w:val="both"/>
    </w:pPr>
    <w:rPr>
      <w:rFonts w:ascii="Times New Roman" w:eastAsia="Times New Roman" w:hAnsi="Times New Roman" w:cs="Times New Roman"/>
      <w:b/>
      <w:bCs/>
      <w:color w:val="000000"/>
      <w:sz w:val="20"/>
      <w:szCs w:val="20"/>
      <w:lang w:val="es-MX" w:eastAsia="es-MX"/>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4">
    <w:name w:val="Table Classic 4"/>
    <w:basedOn w:val="Tablanormal"/>
    <w:rsid w:val="005431EF"/>
    <w:pPr>
      <w:spacing w:after="0"/>
      <w:ind w:firstLine="284"/>
      <w:jc w:val="both"/>
    </w:pPr>
    <w:rPr>
      <w:rFonts w:ascii="Times New Roman" w:eastAsia="Times New Roman" w:hAnsi="Times New Roman" w:cs="Times New Roman"/>
      <w:color w:val="000000"/>
      <w:sz w:val="20"/>
      <w:szCs w:val="20"/>
      <w:lang w:val="es-MX" w:eastAsia="es-MX"/>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tema">
    <w:name w:val="Table Theme"/>
    <w:basedOn w:val="Tablanormal"/>
    <w:rsid w:val="005431EF"/>
    <w:pPr>
      <w:spacing w:after="0"/>
      <w:ind w:firstLine="284"/>
      <w:jc w:val="both"/>
    </w:pPr>
    <w:rPr>
      <w:rFonts w:ascii="Times New Roman" w:eastAsia="Times New Roman" w:hAnsi="Times New Roman" w:cs="Times New Roman"/>
      <w:color w:val="000000"/>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lista5">
    <w:name w:val="Table List 5"/>
    <w:basedOn w:val="Tablanormal"/>
    <w:rsid w:val="005431EF"/>
    <w:pPr>
      <w:spacing w:after="0"/>
      <w:ind w:firstLine="284"/>
      <w:jc w:val="both"/>
    </w:pPr>
    <w:rPr>
      <w:rFonts w:ascii="Times New Roman" w:eastAsia="Times New Roman" w:hAnsi="Times New Roman" w:cs="Times New Roman"/>
      <w:color w:val="000000"/>
      <w:sz w:val="20"/>
      <w:szCs w:val="20"/>
      <w:lang w:val="es-MX" w:eastAsia="es-MX"/>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Cuadrculadetabla2">
    <w:name w:val="Table Grid 2"/>
    <w:basedOn w:val="Tablanormal"/>
    <w:rsid w:val="005431EF"/>
    <w:pPr>
      <w:spacing w:after="0"/>
      <w:ind w:firstLine="284"/>
      <w:jc w:val="both"/>
    </w:pPr>
    <w:rPr>
      <w:rFonts w:ascii="Times New Roman" w:eastAsia="Times New Roman" w:hAnsi="Times New Roman" w:cs="Times New Roman"/>
      <w:color w:val="000000"/>
      <w:sz w:val="20"/>
      <w:szCs w:val="20"/>
      <w:lang w:val="es-MX" w:eastAsia="es-MX"/>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Calendar1">
    <w:name w:val="Calendar 1"/>
    <w:basedOn w:val="Tablanormal"/>
    <w:uiPriority w:val="99"/>
    <w:qFormat/>
    <w:rsid w:val="005431EF"/>
    <w:pPr>
      <w:spacing w:after="0"/>
      <w:ind w:firstLine="284"/>
      <w:jc w:val="both"/>
    </w:pPr>
    <w:rPr>
      <w:rFonts w:ascii="Garamond" w:eastAsiaTheme="minorEastAsia" w:hAnsi="Garamond" w:cs="Times New Roman"/>
      <w:color w:val="000000"/>
      <w:lang w:val="es-E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Sinespaciado1">
    <w:name w:val="Sin espaciado1"/>
    <w:aliases w:val="RESOLUTIVOS"/>
    <w:link w:val="SinespaciadoCar"/>
    <w:uiPriority w:val="1"/>
    <w:qFormat/>
    <w:rsid w:val="005431EF"/>
    <w:pPr>
      <w:spacing w:after="0"/>
      <w:ind w:firstLine="284"/>
      <w:jc w:val="both"/>
    </w:pPr>
    <w:rPr>
      <w:rFonts w:ascii="Calibri" w:eastAsia="Calibri" w:hAnsi="Calibri" w:cs="Times New Roman"/>
      <w:color w:val="000000"/>
      <w:lang w:val="es-MX"/>
    </w:rPr>
  </w:style>
  <w:style w:type="character" w:customStyle="1" w:styleId="SinespaciadoCar">
    <w:name w:val="Sin espaciado Car"/>
    <w:aliases w:val="RESOLUTIVOS Car"/>
    <w:link w:val="Sinespaciado1"/>
    <w:uiPriority w:val="1"/>
    <w:rsid w:val="005431EF"/>
    <w:rPr>
      <w:rFonts w:ascii="Calibri" w:eastAsia="Calibri" w:hAnsi="Calibri" w:cs="Times New Roman"/>
      <w:color w:val="000000"/>
      <w:lang w:val="es-MX"/>
    </w:rPr>
  </w:style>
  <w:style w:type="table" w:styleId="Listamedia1-nfasis4">
    <w:name w:val="Medium List 1 Accent 4"/>
    <w:basedOn w:val="Tablanormal"/>
    <w:uiPriority w:val="65"/>
    <w:rsid w:val="005431EF"/>
    <w:pPr>
      <w:spacing w:after="0"/>
      <w:ind w:firstLine="284"/>
      <w:jc w:val="both"/>
    </w:pPr>
    <w:rPr>
      <w:rFonts w:ascii="Garamond" w:hAnsi="Garamond" w:cs="Times New Roman"/>
      <w:color w:val="000000" w:themeColor="text1"/>
      <w:lang w:val="es-MX"/>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paragraph" w:customStyle="1" w:styleId="CM5">
    <w:name w:val="CM5"/>
    <w:basedOn w:val="Default"/>
    <w:next w:val="Default"/>
    <w:uiPriority w:val="99"/>
    <w:rsid w:val="005431EF"/>
    <w:rPr>
      <w:rFonts w:eastAsiaTheme="minorHAnsi"/>
      <w:color w:val="auto"/>
      <w:lang w:eastAsia="en-US"/>
    </w:rPr>
  </w:style>
  <w:style w:type="table" w:customStyle="1" w:styleId="Estilo2">
    <w:name w:val="Estilo2"/>
    <w:basedOn w:val="Tablanormal"/>
    <w:uiPriority w:val="99"/>
    <w:qFormat/>
    <w:rsid w:val="005431EF"/>
    <w:pPr>
      <w:spacing w:after="0"/>
    </w:pPr>
    <w:rPr>
      <w:rFonts w:ascii="Garamond" w:hAnsi="Garamond" w:cs="Times New Roman"/>
      <w:color w:val="000000"/>
      <w:lang w:val="es-MX"/>
    </w:rPr>
    <w:tblPr/>
  </w:style>
  <w:style w:type="paragraph" w:customStyle="1" w:styleId="estilo10">
    <w:name w:val="estilo1"/>
    <w:basedOn w:val="Normal"/>
    <w:rsid w:val="005431EF"/>
    <w:pPr>
      <w:spacing w:before="100" w:beforeAutospacing="1" w:after="100" w:afterAutospacing="1"/>
    </w:pPr>
    <w:rPr>
      <w:rFonts w:ascii="Arial" w:eastAsiaTheme="minorEastAsia" w:hAnsi="Arial" w:cs="Arial"/>
      <w:b/>
      <w:bCs/>
      <w:color w:val="000080"/>
    </w:rPr>
  </w:style>
  <w:style w:type="paragraph" w:styleId="Textoindependiente3">
    <w:name w:val="Body Text 3"/>
    <w:basedOn w:val="Normal"/>
    <w:link w:val="Textoindependiente3Car"/>
    <w:rsid w:val="005431EF"/>
    <w:pPr>
      <w:spacing w:after="120"/>
    </w:pPr>
    <w:rPr>
      <w:rFonts w:eastAsiaTheme="minorEastAsia"/>
      <w:color w:val="000000"/>
      <w:sz w:val="16"/>
      <w:szCs w:val="16"/>
    </w:rPr>
  </w:style>
  <w:style w:type="character" w:customStyle="1" w:styleId="Textoindependiente3Car">
    <w:name w:val="Texto independiente 3 Car"/>
    <w:basedOn w:val="Fuentedeprrafopredeter"/>
    <w:link w:val="Textoindependiente3"/>
    <w:rsid w:val="005431EF"/>
    <w:rPr>
      <w:rFonts w:ascii="Times New Roman" w:eastAsiaTheme="minorEastAsia" w:hAnsi="Times New Roman" w:cs="Times New Roman"/>
      <w:color w:val="000000"/>
      <w:sz w:val="16"/>
      <w:szCs w:val="16"/>
      <w:lang w:val="es-MX" w:eastAsia="es-MX"/>
    </w:rPr>
  </w:style>
  <w:style w:type="paragraph" w:styleId="Sangradetextonormal">
    <w:name w:val="Body Text Indent"/>
    <w:basedOn w:val="Normal"/>
    <w:link w:val="SangradetextonormalCar"/>
    <w:rsid w:val="005431EF"/>
    <w:pPr>
      <w:spacing w:after="120"/>
      <w:ind w:left="283"/>
    </w:pPr>
    <w:rPr>
      <w:rFonts w:eastAsiaTheme="minorEastAsia"/>
      <w:color w:val="000000"/>
    </w:rPr>
  </w:style>
  <w:style w:type="character" w:customStyle="1" w:styleId="SangradetextonormalCar">
    <w:name w:val="Sangría de texto normal Car"/>
    <w:basedOn w:val="Fuentedeprrafopredeter"/>
    <w:link w:val="Sangradetextonormal"/>
    <w:rsid w:val="005431EF"/>
    <w:rPr>
      <w:rFonts w:ascii="Times New Roman" w:eastAsiaTheme="minorEastAsia" w:hAnsi="Times New Roman" w:cs="Times New Roman"/>
      <w:color w:val="000000"/>
      <w:lang w:val="es-MX" w:eastAsia="es-MX"/>
    </w:rPr>
  </w:style>
  <w:style w:type="paragraph" w:styleId="Descripcin">
    <w:name w:val="caption"/>
    <w:basedOn w:val="Normal"/>
    <w:next w:val="Normal"/>
    <w:qFormat/>
    <w:rsid w:val="005431EF"/>
    <w:pPr>
      <w:overflowPunct w:val="0"/>
      <w:autoSpaceDE w:val="0"/>
      <w:autoSpaceDN w:val="0"/>
      <w:adjustRightInd w:val="0"/>
      <w:textAlignment w:val="baseline"/>
    </w:pPr>
    <w:rPr>
      <w:rFonts w:ascii="Arial" w:eastAsiaTheme="minorEastAsia" w:hAnsi="Arial"/>
      <w:b/>
      <w:color w:val="000000"/>
      <w:sz w:val="22"/>
      <w:szCs w:val="20"/>
      <w:lang w:val="es-ES_tradnl"/>
    </w:rPr>
  </w:style>
  <w:style w:type="paragraph" w:customStyle="1" w:styleId="Piedepgina1">
    <w:name w:val="Pie de página1"/>
    <w:basedOn w:val="Normal"/>
    <w:rsid w:val="005431EF"/>
    <w:pPr>
      <w:spacing w:before="100" w:beforeAutospacing="1" w:after="100" w:afterAutospacing="1"/>
    </w:pPr>
    <w:rPr>
      <w:rFonts w:ascii="Arial" w:eastAsiaTheme="minorEastAsia" w:hAnsi="Arial" w:cs="Arial"/>
      <w:color w:val="000000"/>
      <w:sz w:val="20"/>
      <w:szCs w:val="20"/>
    </w:rPr>
  </w:style>
  <w:style w:type="paragraph" w:customStyle="1" w:styleId="footer-s">
    <w:name w:val="footer-s"/>
    <w:basedOn w:val="Normal"/>
    <w:rsid w:val="005431EF"/>
    <w:pPr>
      <w:spacing w:before="100" w:beforeAutospacing="1" w:after="100" w:afterAutospacing="1"/>
    </w:pPr>
    <w:rPr>
      <w:rFonts w:ascii="Arial" w:eastAsiaTheme="minorEastAsia" w:hAnsi="Arial" w:cs="Arial"/>
      <w:color w:val="000000"/>
      <w:sz w:val="16"/>
      <w:szCs w:val="16"/>
    </w:rPr>
  </w:style>
  <w:style w:type="paragraph" w:customStyle="1" w:styleId="dept">
    <w:name w:val="dept"/>
    <w:basedOn w:val="Normal"/>
    <w:rsid w:val="005431EF"/>
    <w:pPr>
      <w:spacing w:before="100" w:beforeAutospacing="1" w:after="100" w:afterAutospacing="1"/>
    </w:pPr>
    <w:rPr>
      <w:rFonts w:ascii="Arial" w:eastAsiaTheme="minorEastAsia" w:hAnsi="Arial" w:cs="Arial"/>
      <w:b/>
      <w:bCs/>
      <w:color w:val="000080"/>
      <w:sz w:val="20"/>
      <w:szCs w:val="20"/>
    </w:rPr>
  </w:style>
  <w:style w:type="paragraph" w:customStyle="1" w:styleId="Puesto1">
    <w:name w:val="Puesto1"/>
    <w:basedOn w:val="Normal"/>
    <w:rsid w:val="005431EF"/>
    <w:pPr>
      <w:spacing w:before="100" w:beforeAutospacing="1" w:after="100" w:afterAutospacing="1"/>
    </w:pPr>
    <w:rPr>
      <w:rFonts w:eastAsiaTheme="minorEastAsia"/>
      <w:b/>
      <w:bCs/>
      <w:color w:val="FF0000"/>
      <w:sz w:val="36"/>
      <w:szCs w:val="36"/>
    </w:rPr>
  </w:style>
  <w:style w:type="paragraph" w:customStyle="1" w:styleId="Fecha1">
    <w:name w:val="Fecha1"/>
    <w:basedOn w:val="Normal"/>
    <w:rsid w:val="005431EF"/>
    <w:pPr>
      <w:spacing w:before="100" w:beforeAutospacing="1" w:after="100" w:afterAutospacing="1"/>
    </w:pPr>
    <w:rPr>
      <w:rFonts w:eastAsiaTheme="minorEastAsia"/>
      <w:color w:val="FF00FF"/>
    </w:rPr>
  </w:style>
  <w:style w:type="paragraph" w:customStyle="1" w:styleId="ilo">
    <w:name w:val="ilo"/>
    <w:basedOn w:val="Normal"/>
    <w:rsid w:val="005431EF"/>
    <w:pPr>
      <w:spacing w:before="100" w:beforeAutospacing="1" w:after="100" w:afterAutospacing="1"/>
    </w:pPr>
    <w:rPr>
      <w:rFonts w:eastAsiaTheme="minorEastAsia"/>
      <w:b/>
      <w:bCs/>
      <w:i/>
      <w:iCs/>
      <w:color w:val="FF0000"/>
      <w:sz w:val="30"/>
      <w:szCs w:val="30"/>
    </w:rPr>
  </w:style>
  <w:style w:type="paragraph" w:customStyle="1" w:styleId="home">
    <w:name w:val="home"/>
    <w:basedOn w:val="Normal"/>
    <w:rsid w:val="005431EF"/>
    <w:pPr>
      <w:spacing w:before="100" w:beforeAutospacing="1" w:after="100" w:afterAutospacing="1"/>
    </w:pPr>
    <w:rPr>
      <w:rFonts w:eastAsiaTheme="minorEastAsia"/>
      <w:color w:val="0066FF"/>
    </w:rPr>
  </w:style>
  <w:style w:type="paragraph" w:customStyle="1" w:styleId="Encabezado1">
    <w:name w:val="Encabezado1"/>
    <w:basedOn w:val="Normal"/>
    <w:rsid w:val="005431EF"/>
    <w:pPr>
      <w:spacing w:before="100" w:beforeAutospacing="1" w:after="100" w:afterAutospacing="1"/>
    </w:pPr>
    <w:rPr>
      <w:rFonts w:ascii="Arial" w:eastAsiaTheme="minorEastAsia" w:hAnsi="Arial" w:cs="Arial"/>
      <w:b/>
      <w:bCs/>
      <w:color w:val="000080"/>
      <w:sz w:val="20"/>
      <w:szCs w:val="20"/>
    </w:rPr>
  </w:style>
  <w:style w:type="paragraph" w:customStyle="1" w:styleId="style1">
    <w:name w:val="style1"/>
    <w:basedOn w:val="Normal"/>
    <w:rsid w:val="005431EF"/>
    <w:pPr>
      <w:spacing w:before="100" w:beforeAutospacing="1" w:after="100" w:afterAutospacing="1"/>
    </w:pPr>
    <w:rPr>
      <w:rFonts w:eastAsiaTheme="minorEastAsia"/>
      <w:color w:val="005B88"/>
      <w:sz w:val="18"/>
      <w:szCs w:val="18"/>
    </w:rPr>
  </w:style>
  <w:style w:type="paragraph" w:customStyle="1" w:styleId="unnamed1">
    <w:name w:val="unnamed1"/>
    <w:basedOn w:val="Normal"/>
    <w:rsid w:val="005431EF"/>
    <w:pPr>
      <w:spacing w:before="100" w:beforeAutospacing="1" w:after="100" w:afterAutospacing="1"/>
      <w:jc w:val="both"/>
    </w:pPr>
    <w:rPr>
      <w:rFonts w:ascii="Arial" w:eastAsiaTheme="minorEastAsia" w:hAnsi="Arial" w:cs="Arial"/>
      <w:color w:val="000000"/>
      <w:sz w:val="15"/>
      <w:szCs w:val="15"/>
    </w:rPr>
  </w:style>
  <w:style w:type="paragraph" w:customStyle="1" w:styleId="parrafcol">
    <w:name w:val="parrafcol"/>
    <w:basedOn w:val="Normal"/>
    <w:rsid w:val="005431EF"/>
    <w:pPr>
      <w:spacing w:before="100" w:beforeAutospacing="1" w:after="100" w:afterAutospacing="1"/>
      <w:jc w:val="both"/>
    </w:pPr>
    <w:rPr>
      <w:rFonts w:ascii="Arial" w:eastAsiaTheme="minorEastAsia" w:hAnsi="Arial" w:cs="Arial"/>
      <w:color w:val="000000"/>
      <w:sz w:val="13"/>
      <w:szCs w:val="13"/>
    </w:rPr>
  </w:style>
  <w:style w:type="paragraph" w:customStyle="1" w:styleId="sumary">
    <w:name w:val="sumary"/>
    <w:basedOn w:val="Normal"/>
    <w:rsid w:val="005431EF"/>
    <w:pPr>
      <w:spacing w:before="100" w:beforeAutospacing="1" w:after="100" w:afterAutospacing="1"/>
    </w:pPr>
    <w:rPr>
      <w:rFonts w:eastAsiaTheme="minorEastAsia"/>
      <w:color w:val="000000"/>
    </w:rPr>
  </w:style>
  <w:style w:type="paragraph" w:customStyle="1" w:styleId="author">
    <w:name w:val="author"/>
    <w:basedOn w:val="Normal"/>
    <w:rsid w:val="005431EF"/>
    <w:pPr>
      <w:spacing w:before="100" w:beforeAutospacing="1" w:after="100" w:afterAutospacing="1"/>
    </w:pPr>
    <w:rPr>
      <w:rFonts w:eastAsiaTheme="minorEastAsia"/>
      <w:color w:val="000000"/>
    </w:rPr>
  </w:style>
  <w:style w:type="table" w:styleId="Tablaweb2">
    <w:name w:val="Table Web 2"/>
    <w:basedOn w:val="Tablanormal"/>
    <w:rsid w:val="005431EF"/>
    <w:pPr>
      <w:spacing w:after="0"/>
    </w:pPr>
    <w:rPr>
      <w:rFonts w:ascii="Times New Roman" w:eastAsia="Times New Roman" w:hAnsi="Times New Roman" w:cs="Times New Roman"/>
      <w:color w:val="000000"/>
      <w:sz w:val="20"/>
      <w:szCs w:val="20"/>
      <w:lang w:val="es-MX" w:eastAsia="es-MX"/>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1">
    <w:name w:val="Table Web 1"/>
    <w:basedOn w:val="Tablanormal"/>
    <w:rsid w:val="005431EF"/>
    <w:pPr>
      <w:spacing w:after="0"/>
    </w:pPr>
    <w:rPr>
      <w:rFonts w:ascii="Times New Roman" w:eastAsia="Times New Roman" w:hAnsi="Times New Roman" w:cs="Times New Roman"/>
      <w:color w:val="000000"/>
      <w:sz w:val="20"/>
      <w:szCs w:val="20"/>
      <w:lang w:val="es-MX" w:eastAsia="es-MX"/>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angra2detindependiente">
    <w:name w:val="Body Text Indent 2"/>
    <w:basedOn w:val="Normal"/>
    <w:link w:val="Sangra2detindependienteCar"/>
    <w:rsid w:val="005431EF"/>
    <w:pPr>
      <w:spacing w:after="120" w:line="480" w:lineRule="auto"/>
      <w:ind w:left="283"/>
    </w:pPr>
    <w:rPr>
      <w:rFonts w:eastAsiaTheme="minorEastAsia"/>
      <w:color w:val="000000"/>
      <w:lang w:val="es-ES_tradnl"/>
    </w:rPr>
  </w:style>
  <w:style w:type="character" w:customStyle="1" w:styleId="Sangra2detindependienteCar">
    <w:name w:val="Sangría 2 de t. independiente Car"/>
    <w:basedOn w:val="Fuentedeprrafopredeter"/>
    <w:link w:val="Sangra2detindependiente"/>
    <w:rsid w:val="005431EF"/>
    <w:rPr>
      <w:rFonts w:ascii="Times New Roman" w:eastAsiaTheme="minorEastAsia" w:hAnsi="Times New Roman" w:cs="Times New Roman"/>
      <w:color w:val="000000"/>
      <w:lang w:eastAsia="es-ES_tradnl"/>
    </w:rPr>
  </w:style>
  <w:style w:type="character" w:customStyle="1" w:styleId="titbloque021">
    <w:name w:val="titbloque021"/>
    <w:rsid w:val="005431EF"/>
    <w:rPr>
      <w:rFonts w:ascii="Trebuchet MS" w:hAnsi="Trebuchet MS" w:hint="default"/>
      <w:b/>
      <w:bCs/>
      <w:color w:val="333333"/>
      <w:sz w:val="14"/>
      <w:szCs w:val="14"/>
    </w:rPr>
  </w:style>
  <w:style w:type="character" w:customStyle="1" w:styleId="titulo21">
    <w:name w:val="titulo21"/>
    <w:rsid w:val="005431EF"/>
    <w:rPr>
      <w:rFonts w:ascii="Arial" w:hAnsi="Arial" w:cs="Arial" w:hint="default"/>
      <w:b/>
      <w:bCs/>
      <w:color w:val="5EA517"/>
      <w:sz w:val="15"/>
      <w:szCs w:val="15"/>
    </w:rPr>
  </w:style>
  <w:style w:type="paragraph" w:customStyle="1" w:styleId="irdivder">
    <w:name w:val="irdivder"/>
    <w:basedOn w:val="Normal"/>
    <w:rsid w:val="005431EF"/>
    <w:pPr>
      <w:spacing w:before="100" w:beforeAutospacing="1" w:after="100" w:afterAutospacing="1"/>
    </w:pPr>
    <w:rPr>
      <w:rFonts w:eastAsiaTheme="minorEastAsia"/>
      <w:color w:val="000000"/>
      <w:lang w:val="es-ES_tradnl"/>
    </w:rPr>
  </w:style>
  <w:style w:type="character" w:styleId="AcrnimoHTML">
    <w:name w:val="HTML Acronym"/>
    <w:basedOn w:val="Fuentedeprrafopredeter"/>
    <w:rsid w:val="005431EF"/>
  </w:style>
  <w:style w:type="paragraph" w:customStyle="1" w:styleId="irdivjust">
    <w:name w:val="irdivjust"/>
    <w:basedOn w:val="Normal"/>
    <w:rsid w:val="005431EF"/>
    <w:pPr>
      <w:spacing w:before="100" w:beforeAutospacing="1" w:after="100" w:afterAutospacing="1"/>
    </w:pPr>
    <w:rPr>
      <w:rFonts w:eastAsiaTheme="minorEastAsia"/>
      <w:color w:val="000000"/>
      <w:lang w:val="es-ES_tradnl"/>
    </w:rPr>
  </w:style>
  <w:style w:type="paragraph" w:styleId="z-Finaldelformulario">
    <w:name w:val="HTML Bottom of Form"/>
    <w:basedOn w:val="Normal"/>
    <w:next w:val="Normal"/>
    <w:link w:val="z-FinaldelformularioCar"/>
    <w:hidden/>
    <w:uiPriority w:val="99"/>
    <w:rsid w:val="005431EF"/>
    <w:pPr>
      <w:pBdr>
        <w:top w:val="single" w:sz="6" w:space="1" w:color="auto"/>
      </w:pBdr>
      <w:jc w:val="center"/>
    </w:pPr>
    <w:rPr>
      <w:rFonts w:ascii="Arial" w:eastAsiaTheme="minorEastAsia" w:hAnsi="Arial" w:cs="Arial"/>
      <w:vanish/>
      <w:color w:val="000000"/>
      <w:sz w:val="16"/>
      <w:szCs w:val="16"/>
      <w:lang w:val="es-ES_tradnl"/>
    </w:rPr>
  </w:style>
  <w:style w:type="character" w:customStyle="1" w:styleId="z-FinaldelformularioCar">
    <w:name w:val="z-Final del formulario Car"/>
    <w:basedOn w:val="Fuentedeprrafopredeter"/>
    <w:link w:val="z-Finaldelformulario"/>
    <w:uiPriority w:val="99"/>
    <w:rsid w:val="005431EF"/>
    <w:rPr>
      <w:rFonts w:ascii="Arial" w:eastAsiaTheme="minorEastAsia" w:hAnsi="Arial" w:cs="Arial"/>
      <w:vanish/>
      <w:color w:val="000000"/>
      <w:sz w:val="16"/>
      <w:szCs w:val="16"/>
      <w:lang w:eastAsia="es-ES_tradnl"/>
    </w:rPr>
  </w:style>
  <w:style w:type="paragraph" w:customStyle="1" w:styleId="pubjuris">
    <w:name w:val="pubjuris"/>
    <w:basedOn w:val="Normal"/>
    <w:rsid w:val="005431EF"/>
    <w:pPr>
      <w:spacing w:before="159" w:after="159"/>
      <w:ind w:left="159" w:right="159"/>
      <w:jc w:val="both"/>
    </w:pPr>
    <w:rPr>
      <w:rFonts w:ascii="Verdana" w:eastAsiaTheme="minorEastAsia" w:hAnsi="Verdana"/>
      <w:color w:val="000000"/>
      <w:sz w:val="12"/>
      <w:szCs w:val="12"/>
      <w:lang w:val="es-ES_tradnl"/>
    </w:rPr>
  </w:style>
  <w:style w:type="character" w:customStyle="1" w:styleId="irabbr">
    <w:name w:val="irabbr"/>
    <w:basedOn w:val="Fuentedeprrafopredeter"/>
    <w:rsid w:val="005431EF"/>
  </w:style>
  <w:style w:type="paragraph" w:customStyle="1" w:styleId="irdivcent">
    <w:name w:val="irdivcent"/>
    <w:basedOn w:val="Normal"/>
    <w:rsid w:val="005431EF"/>
    <w:pPr>
      <w:spacing w:before="100" w:beforeAutospacing="1" w:after="100" w:afterAutospacing="1"/>
    </w:pPr>
    <w:rPr>
      <w:rFonts w:eastAsiaTheme="minorEastAsia"/>
      <w:color w:val="000000"/>
      <w:lang w:val="es-ES_tradnl"/>
    </w:rPr>
  </w:style>
  <w:style w:type="paragraph" w:customStyle="1" w:styleId="separadortexto">
    <w:name w:val="separador_texto"/>
    <w:basedOn w:val="Normal"/>
    <w:rsid w:val="005431EF"/>
    <w:pPr>
      <w:spacing w:before="100" w:beforeAutospacing="1" w:after="100" w:afterAutospacing="1"/>
    </w:pPr>
    <w:rPr>
      <w:rFonts w:eastAsiaTheme="minorEastAsia"/>
      <w:color w:val="000000"/>
      <w:lang w:val="es-ES_tradnl"/>
    </w:rPr>
  </w:style>
  <w:style w:type="paragraph" w:customStyle="1" w:styleId="irpdos">
    <w:name w:val="irpdos"/>
    <w:basedOn w:val="Normal"/>
    <w:rsid w:val="005431EF"/>
    <w:pPr>
      <w:spacing w:before="100" w:beforeAutospacing="1" w:after="100" w:afterAutospacing="1"/>
    </w:pPr>
    <w:rPr>
      <w:rFonts w:eastAsiaTheme="minorEastAsia"/>
      <w:color w:val="000000"/>
      <w:lang w:val="es-ES_tradnl"/>
    </w:rPr>
  </w:style>
  <w:style w:type="character" w:customStyle="1" w:styleId="headoculto">
    <w:name w:val="head_oculto"/>
    <w:basedOn w:val="Fuentedeprrafopredeter"/>
    <w:rsid w:val="005431EF"/>
  </w:style>
  <w:style w:type="paragraph" w:styleId="HTMLconformatoprevio">
    <w:name w:val="HTML Preformatted"/>
    <w:basedOn w:val="Normal"/>
    <w:link w:val="HTMLconformatoprevioCar"/>
    <w:uiPriority w:val="99"/>
    <w:rsid w:val="0054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color w:val="000000"/>
      <w:sz w:val="20"/>
      <w:szCs w:val="20"/>
      <w:lang w:val="es-ES_tradnl"/>
    </w:rPr>
  </w:style>
  <w:style w:type="character" w:customStyle="1" w:styleId="HTMLconformatoprevioCar">
    <w:name w:val="HTML con formato previo Car"/>
    <w:basedOn w:val="Fuentedeprrafopredeter"/>
    <w:link w:val="HTMLconformatoprevio"/>
    <w:uiPriority w:val="99"/>
    <w:rsid w:val="005431EF"/>
    <w:rPr>
      <w:rFonts w:ascii="Courier New" w:eastAsiaTheme="minorEastAsia" w:hAnsi="Courier New" w:cs="Courier New"/>
      <w:color w:val="000000"/>
      <w:sz w:val="20"/>
      <w:szCs w:val="20"/>
      <w:lang w:eastAsia="es-ES_tradnl"/>
    </w:rPr>
  </w:style>
  <w:style w:type="paragraph" w:customStyle="1" w:styleId="irdivizq">
    <w:name w:val="irdivizq"/>
    <w:basedOn w:val="Normal"/>
    <w:rsid w:val="005431EF"/>
    <w:pPr>
      <w:spacing w:before="100" w:beforeAutospacing="1" w:after="100" w:afterAutospacing="1"/>
    </w:pPr>
    <w:rPr>
      <w:rFonts w:eastAsiaTheme="minorEastAsia"/>
      <w:color w:val="000000"/>
      <w:lang w:val="es-ES_tradnl"/>
    </w:rPr>
  </w:style>
  <w:style w:type="paragraph" w:customStyle="1" w:styleId="peque">
    <w:name w:val="peque"/>
    <w:basedOn w:val="Normal"/>
    <w:rsid w:val="005431EF"/>
    <w:pPr>
      <w:spacing w:before="100" w:beforeAutospacing="1" w:after="100" w:afterAutospacing="1"/>
    </w:pPr>
    <w:rPr>
      <w:rFonts w:ascii="Arial" w:eastAsiaTheme="minorEastAsia" w:hAnsi="Arial" w:cs="Arial"/>
      <w:color w:val="000000"/>
      <w:sz w:val="20"/>
      <w:szCs w:val="20"/>
      <w:lang w:val="es-ES_tradnl"/>
    </w:rPr>
  </w:style>
  <w:style w:type="character" w:customStyle="1" w:styleId="corte4fondoCar1CarCarCar">
    <w:name w:val="corte4 fondo Car1 Car Car Car"/>
    <w:link w:val="corte4fondoCar1CarCar"/>
    <w:rsid w:val="005431EF"/>
    <w:rPr>
      <w:rFonts w:ascii="Arial" w:hAnsi="Arial"/>
      <w:sz w:val="30"/>
      <w:lang w:val="es-ES" w:eastAsia="es-MX"/>
    </w:rPr>
  </w:style>
  <w:style w:type="paragraph" w:customStyle="1" w:styleId="corte4fondoCar1CarCar">
    <w:name w:val="corte4 fondo Car1 Car Car"/>
    <w:basedOn w:val="Normal"/>
    <w:link w:val="corte4fondoCar1CarCarCar"/>
    <w:rsid w:val="005431EF"/>
    <w:pPr>
      <w:spacing w:line="360" w:lineRule="auto"/>
      <w:ind w:firstLine="709"/>
      <w:jc w:val="both"/>
    </w:pPr>
    <w:rPr>
      <w:rFonts w:ascii="Arial" w:eastAsiaTheme="minorHAnsi" w:hAnsi="Arial" w:cstheme="minorBidi"/>
      <w:sz w:val="30"/>
    </w:rPr>
  </w:style>
  <w:style w:type="paragraph" w:styleId="Mapadeldocumento">
    <w:name w:val="Document Map"/>
    <w:basedOn w:val="Normal"/>
    <w:link w:val="MapadeldocumentoCar"/>
    <w:semiHidden/>
    <w:rsid w:val="005431EF"/>
    <w:pPr>
      <w:shd w:val="clear" w:color="auto" w:fill="000080"/>
    </w:pPr>
    <w:rPr>
      <w:rFonts w:ascii="Tahoma" w:eastAsiaTheme="minorEastAsia" w:hAnsi="Tahoma" w:cs="Tahoma"/>
      <w:color w:val="000000"/>
      <w:sz w:val="20"/>
      <w:szCs w:val="20"/>
      <w:lang w:val="es-ES_tradnl"/>
    </w:rPr>
  </w:style>
  <w:style w:type="character" w:customStyle="1" w:styleId="MapadeldocumentoCar">
    <w:name w:val="Mapa del documento Car"/>
    <w:basedOn w:val="Fuentedeprrafopredeter"/>
    <w:link w:val="Mapadeldocumento"/>
    <w:semiHidden/>
    <w:rsid w:val="005431EF"/>
    <w:rPr>
      <w:rFonts w:ascii="Tahoma" w:eastAsiaTheme="minorEastAsia" w:hAnsi="Tahoma" w:cs="Tahoma"/>
      <w:color w:val="000000"/>
      <w:sz w:val="20"/>
      <w:szCs w:val="20"/>
      <w:shd w:val="clear" w:color="auto" w:fill="000080"/>
      <w:lang w:eastAsia="es-ES_tradnl"/>
    </w:rPr>
  </w:style>
  <w:style w:type="paragraph" w:customStyle="1" w:styleId="Heading12">
    <w:name w:val="Heading 12"/>
    <w:basedOn w:val="Normal"/>
    <w:rsid w:val="005431EF"/>
    <w:pPr>
      <w:spacing w:after="30" w:line="288" w:lineRule="atLeast"/>
      <w:outlineLvl w:val="1"/>
    </w:pPr>
    <w:rPr>
      <w:rFonts w:ascii="Georgia" w:eastAsiaTheme="minorEastAsia" w:hAnsi="Georgia"/>
      <w:color w:val="B92517"/>
      <w:spacing w:val="-5"/>
      <w:kern w:val="36"/>
      <w:sz w:val="48"/>
      <w:szCs w:val="48"/>
      <w:lang w:val="en-US" w:eastAsia="en-US"/>
    </w:rPr>
  </w:style>
  <w:style w:type="paragraph" w:customStyle="1" w:styleId="Heading22">
    <w:name w:val="Heading 22"/>
    <w:basedOn w:val="Normal"/>
    <w:rsid w:val="005431EF"/>
    <w:pPr>
      <w:shd w:val="clear" w:color="auto" w:fill="F3F3F3"/>
      <w:spacing w:after="300" w:line="312" w:lineRule="atLeast"/>
      <w:outlineLvl w:val="2"/>
    </w:pPr>
    <w:rPr>
      <w:rFonts w:ascii="Arial" w:eastAsiaTheme="minorEastAsia" w:hAnsi="Arial" w:cs="Arial"/>
      <w:b/>
      <w:bCs/>
      <w:i/>
      <w:iCs/>
      <w:color w:val="000000"/>
      <w:sz w:val="34"/>
      <w:szCs w:val="34"/>
      <w:lang w:val="en-US" w:eastAsia="en-US"/>
    </w:rPr>
  </w:style>
  <w:style w:type="character" w:styleId="Refdecomentario">
    <w:name w:val="annotation reference"/>
    <w:uiPriority w:val="99"/>
    <w:semiHidden/>
    <w:rsid w:val="005431EF"/>
    <w:rPr>
      <w:sz w:val="16"/>
      <w:szCs w:val="16"/>
    </w:rPr>
  </w:style>
  <w:style w:type="paragraph" w:styleId="Textocomentario">
    <w:name w:val="annotation text"/>
    <w:basedOn w:val="Normal"/>
    <w:link w:val="TextocomentarioCar"/>
    <w:uiPriority w:val="99"/>
    <w:rsid w:val="005431EF"/>
    <w:rPr>
      <w:rFonts w:eastAsiaTheme="minorEastAsia"/>
      <w:color w:val="000000"/>
      <w:sz w:val="20"/>
      <w:szCs w:val="20"/>
      <w:lang w:val="es-ES_tradnl"/>
    </w:rPr>
  </w:style>
  <w:style w:type="character" w:customStyle="1" w:styleId="TextocomentarioCar">
    <w:name w:val="Texto comentario Car"/>
    <w:basedOn w:val="Fuentedeprrafopredeter"/>
    <w:link w:val="Textocomentario"/>
    <w:uiPriority w:val="99"/>
    <w:rsid w:val="005431EF"/>
    <w:rPr>
      <w:rFonts w:ascii="Times New Roman" w:eastAsiaTheme="minorEastAsia" w:hAnsi="Times New Roman" w:cs="Times New Roman"/>
      <w:color w:val="000000"/>
      <w:sz w:val="20"/>
      <w:szCs w:val="20"/>
      <w:lang w:eastAsia="es-ES_tradnl"/>
    </w:rPr>
  </w:style>
  <w:style w:type="paragraph" w:styleId="Asuntodelcomentario">
    <w:name w:val="annotation subject"/>
    <w:basedOn w:val="Textocomentario"/>
    <w:next w:val="Textocomentario"/>
    <w:link w:val="AsuntodelcomentarioCar"/>
    <w:uiPriority w:val="99"/>
    <w:semiHidden/>
    <w:rsid w:val="005431EF"/>
    <w:rPr>
      <w:b/>
      <w:bCs/>
    </w:rPr>
  </w:style>
  <w:style w:type="character" w:customStyle="1" w:styleId="AsuntodelcomentarioCar">
    <w:name w:val="Asunto del comentario Car"/>
    <w:basedOn w:val="TextocomentarioCar"/>
    <w:link w:val="Asuntodelcomentario"/>
    <w:uiPriority w:val="99"/>
    <w:semiHidden/>
    <w:rsid w:val="005431EF"/>
    <w:rPr>
      <w:rFonts w:ascii="Times New Roman" w:eastAsiaTheme="minorEastAsia" w:hAnsi="Times New Roman" w:cs="Times New Roman"/>
      <w:b/>
      <w:bCs/>
      <w:color w:val="000000"/>
      <w:sz w:val="20"/>
      <w:szCs w:val="20"/>
      <w:lang w:eastAsia="es-ES_tradnl"/>
    </w:rPr>
  </w:style>
  <w:style w:type="paragraph" w:styleId="Textonotaalfinal">
    <w:name w:val="endnote text"/>
    <w:basedOn w:val="Normal"/>
    <w:link w:val="TextonotaalfinalCar"/>
    <w:uiPriority w:val="99"/>
    <w:rsid w:val="005431EF"/>
    <w:rPr>
      <w:rFonts w:eastAsiaTheme="minorEastAsia"/>
      <w:color w:val="000000"/>
      <w:sz w:val="20"/>
      <w:szCs w:val="20"/>
      <w:lang w:val="es-ES_tradnl"/>
    </w:rPr>
  </w:style>
  <w:style w:type="character" w:customStyle="1" w:styleId="TextonotaalfinalCar">
    <w:name w:val="Texto nota al final Car"/>
    <w:basedOn w:val="Fuentedeprrafopredeter"/>
    <w:link w:val="Textonotaalfinal"/>
    <w:uiPriority w:val="99"/>
    <w:rsid w:val="005431EF"/>
    <w:rPr>
      <w:rFonts w:ascii="Times New Roman" w:eastAsiaTheme="minorEastAsia" w:hAnsi="Times New Roman" w:cs="Times New Roman"/>
      <w:color w:val="000000"/>
      <w:sz w:val="20"/>
      <w:szCs w:val="20"/>
      <w:lang w:eastAsia="es-ES_tradnl"/>
    </w:rPr>
  </w:style>
  <w:style w:type="character" w:styleId="Refdenotaalfinal">
    <w:name w:val="endnote reference"/>
    <w:uiPriority w:val="99"/>
    <w:semiHidden/>
    <w:rsid w:val="005431EF"/>
    <w:rPr>
      <w:vertAlign w:val="superscript"/>
    </w:rPr>
  </w:style>
  <w:style w:type="character" w:customStyle="1" w:styleId="hps">
    <w:name w:val="hps"/>
    <w:rsid w:val="005431EF"/>
  </w:style>
  <w:style w:type="character" w:customStyle="1" w:styleId="st">
    <w:name w:val="st"/>
    <w:rsid w:val="005431EF"/>
  </w:style>
  <w:style w:type="paragraph" w:customStyle="1" w:styleId="Fechas">
    <w:name w:val="Fechas"/>
    <w:basedOn w:val="Texto"/>
    <w:autoRedefine/>
    <w:rsid w:val="005431EF"/>
    <w:pPr>
      <w:widowControl w:val="0"/>
      <w:pBdr>
        <w:bottom w:val="double" w:sz="6" w:space="1" w:color="auto"/>
      </w:pBdr>
      <w:tabs>
        <w:tab w:val="center" w:pos="4464"/>
        <w:tab w:val="right" w:pos="8582"/>
      </w:tabs>
      <w:spacing w:after="0" w:line="240" w:lineRule="auto"/>
      <w:ind w:left="288" w:right="288" w:firstLine="0"/>
    </w:pPr>
    <w:rPr>
      <w:rFonts w:ascii="Times New Roman" w:eastAsia="Times New Roman" w:hAnsi="Times New Roman"/>
      <w:snapToGrid w:val="0"/>
      <w:szCs w:val="20"/>
      <w:lang w:eastAsia="es-MX"/>
    </w:rPr>
  </w:style>
  <w:style w:type="paragraph" w:customStyle="1" w:styleId="texto0">
    <w:name w:val="texto"/>
    <w:basedOn w:val="Normal"/>
    <w:rsid w:val="005431EF"/>
    <w:pPr>
      <w:spacing w:after="101" w:line="216" w:lineRule="atLeast"/>
      <w:ind w:firstLine="288"/>
      <w:jc w:val="both"/>
    </w:pPr>
    <w:rPr>
      <w:rFonts w:ascii="Arial" w:eastAsiaTheme="minorEastAsia" w:hAnsi="Arial" w:cs="Arial"/>
      <w:color w:val="000000"/>
      <w:sz w:val="18"/>
      <w:szCs w:val="20"/>
      <w:lang w:val="en-GB"/>
    </w:rPr>
  </w:style>
  <w:style w:type="paragraph" w:customStyle="1" w:styleId="ROMANOS1">
    <w:name w:val="ROMANOS1"/>
    <w:basedOn w:val="Normal"/>
    <w:rsid w:val="005431EF"/>
    <w:pPr>
      <w:tabs>
        <w:tab w:val="left" w:pos="990"/>
      </w:tabs>
      <w:spacing w:after="101" w:line="216" w:lineRule="atLeast"/>
      <w:ind w:left="990" w:hanging="720"/>
      <w:jc w:val="both"/>
    </w:pPr>
    <w:rPr>
      <w:rFonts w:ascii="Arial" w:eastAsiaTheme="minorEastAsia" w:hAnsi="Arial"/>
      <w:color w:val="000000"/>
      <w:sz w:val="18"/>
      <w:szCs w:val="20"/>
    </w:rPr>
  </w:style>
  <w:style w:type="paragraph" w:customStyle="1" w:styleId="textoprincipal">
    <w:name w:val="textoprincipal"/>
    <w:basedOn w:val="Normal"/>
    <w:rsid w:val="005431EF"/>
    <w:pPr>
      <w:spacing w:before="100" w:beforeAutospacing="1" w:after="100" w:afterAutospacing="1"/>
      <w:jc w:val="both"/>
    </w:pPr>
    <w:rPr>
      <w:rFonts w:ascii="Verdana" w:eastAsiaTheme="minorEastAsia" w:hAnsi="Verdana"/>
      <w:color w:val="000000"/>
      <w:sz w:val="23"/>
      <w:szCs w:val="23"/>
      <w:lang w:val="es-ES_tradnl"/>
    </w:rPr>
  </w:style>
  <w:style w:type="paragraph" w:customStyle="1" w:styleId="ROMANOS">
    <w:name w:val="ROMANOS"/>
    <w:basedOn w:val="Normal"/>
    <w:link w:val="ROMANOSCar"/>
    <w:rsid w:val="005431EF"/>
    <w:pPr>
      <w:tabs>
        <w:tab w:val="left" w:pos="720"/>
      </w:tabs>
      <w:spacing w:after="101" w:line="216" w:lineRule="atLeast"/>
      <w:ind w:left="720" w:hanging="432"/>
      <w:jc w:val="both"/>
    </w:pPr>
    <w:rPr>
      <w:rFonts w:ascii="Arial" w:eastAsiaTheme="minorEastAsia" w:hAnsi="Arial"/>
      <w:color w:val="000000"/>
      <w:sz w:val="18"/>
      <w:szCs w:val="20"/>
      <w:lang w:val="es-ES_tradnl"/>
    </w:rPr>
  </w:style>
  <w:style w:type="character" w:customStyle="1" w:styleId="ROMANOSCar">
    <w:name w:val="ROMANOS Car"/>
    <w:link w:val="ROMANOS"/>
    <w:locked/>
    <w:rsid w:val="005431EF"/>
    <w:rPr>
      <w:rFonts w:ascii="Arial" w:eastAsiaTheme="minorEastAsia" w:hAnsi="Arial" w:cs="Times New Roman"/>
      <w:color w:val="000000"/>
      <w:sz w:val="18"/>
      <w:szCs w:val="20"/>
      <w:lang w:eastAsia="es-ES_tradnl"/>
    </w:rPr>
  </w:style>
  <w:style w:type="paragraph" w:customStyle="1" w:styleId="parrafo">
    <w:name w:val="parrafo"/>
    <w:basedOn w:val="Normal"/>
    <w:rsid w:val="005431EF"/>
    <w:pPr>
      <w:spacing w:before="100" w:beforeAutospacing="1" w:after="100" w:afterAutospacing="1"/>
    </w:pPr>
    <w:rPr>
      <w:rFonts w:eastAsiaTheme="minorEastAsia"/>
      <w:color w:val="000000"/>
      <w:lang w:val="es-AR" w:eastAsia="es-AR"/>
    </w:rPr>
  </w:style>
  <w:style w:type="paragraph" w:customStyle="1" w:styleId="Blockquote">
    <w:name w:val="Blockquote"/>
    <w:basedOn w:val="Normal"/>
    <w:rsid w:val="005431EF"/>
    <w:pPr>
      <w:spacing w:before="100" w:after="100"/>
      <w:ind w:left="360" w:right="360"/>
    </w:pPr>
    <w:rPr>
      <w:rFonts w:eastAsiaTheme="minorEastAsia"/>
      <w:snapToGrid w:val="0"/>
      <w:color w:val="000000"/>
      <w:szCs w:val="20"/>
      <w:lang w:val="en-US" w:eastAsia="en-US"/>
    </w:rPr>
  </w:style>
  <w:style w:type="paragraph" w:customStyle="1" w:styleId="Init1">
    <w:name w:val="Init 1"/>
    <w:basedOn w:val="Normal"/>
    <w:rsid w:val="005431EF"/>
    <w:pPr>
      <w:tabs>
        <w:tab w:val="left" w:pos="600"/>
        <w:tab w:val="left" w:pos="1200"/>
        <w:tab w:val="left" w:pos="1800"/>
        <w:tab w:val="left" w:pos="4320"/>
        <w:tab w:val="left" w:pos="6240"/>
        <w:tab w:val="right" w:pos="8760"/>
      </w:tabs>
      <w:spacing w:line="240" w:lineRule="atLeast"/>
      <w:jc w:val="both"/>
    </w:pPr>
    <w:rPr>
      <w:rFonts w:ascii="Courier" w:eastAsiaTheme="minorEastAsia" w:hAnsi="Courier"/>
      <w:color w:val="000000"/>
      <w:szCs w:val="20"/>
      <w:lang w:val="es-ES_tradnl" w:eastAsia="en-US"/>
    </w:rPr>
  </w:style>
  <w:style w:type="paragraph" w:customStyle="1" w:styleId="Aprobadopor">
    <w:name w:val="Aprobado por"/>
    <w:basedOn w:val="Normal"/>
    <w:link w:val="AprobadoporChar"/>
    <w:qFormat/>
    <w:rsid w:val="005431EF"/>
    <w:pPr>
      <w:tabs>
        <w:tab w:val="left" w:pos="360"/>
      </w:tabs>
    </w:pPr>
    <w:rPr>
      <w:rFonts w:ascii="Calibri" w:eastAsiaTheme="minorEastAsia" w:hAnsi="Calibri"/>
      <w:color w:val="000000"/>
      <w:sz w:val="18"/>
      <w:szCs w:val="20"/>
      <w:lang w:val="es-ES_tradnl" w:eastAsia="en-US"/>
    </w:rPr>
  </w:style>
  <w:style w:type="character" w:customStyle="1" w:styleId="AprobadoporChar">
    <w:name w:val="Aprobado por Char"/>
    <w:link w:val="Aprobadopor"/>
    <w:rsid w:val="005431EF"/>
    <w:rPr>
      <w:rFonts w:ascii="Calibri" w:eastAsiaTheme="minorEastAsia" w:hAnsi="Calibri" w:cs="Times New Roman"/>
      <w:color w:val="000000"/>
      <w:sz w:val="18"/>
      <w:szCs w:val="20"/>
    </w:rPr>
  </w:style>
  <w:style w:type="paragraph" w:styleId="Sangra3detindependiente">
    <w:name w:val="Body Text Indent 3"/>
    <w:basedOn w:val="Normal"/>
    <w:link w:val="Sangra3detindependienteCar"/>
    <w:uiPriority w:val="99"/>
    <w:unhideWhenUsed/>
    <w:rsid w:val="005431EF"/>
    <w:pPr>
      <w:spacing w:after="120"/>
      <w:ind w:left="283" w:firstLine="284"/>
      <w:jc w:val="both"/>
    </w:pPr>
    <w:rPr>
      <w:rFonts w:ascii="Arial" w:eastAsiaTheme="minorEastAsia" w:hAnsi="Arial"/>
      <w:color w:val="000000"/>
      <w:sz w:val="16"/>
      <w:szCs w:val="16"/>
      <w:lang w:val="es-ES_tradnl"/>
    </w:rPr>
  </w:style>
  <w:style w:type="character" w:customStyle="1" w:styleId="Sangra3detindependienteCar">
    <w:name w:val="Sangría 3 de t. independiente Car"/>
    <w:basedOn w:val="Fuentedeprrafopredeter"/>
    <w:link w:val="Sangra3detindependiente"/>
    <w:uiPriority w:val="99"/>
    <w:rsid w:val="005431EF"/>
    <w:rPr>
      <w:rFonts w:ascii="Arial" w:eastAsiaTheme="minorEastAsia" w:hAnsi="Arial" w:cs="Times New Roman"/>
      <w:color w:val="000000"/>
      <w:sz w:val="16"/>
      <w:szCs w:val="16"/>
      <w:lang w:eastAsia="es-ES_tradnl"/>
    </w:rPr>
  </w:style>
  <w:style w:type="character" w:customStyle="1" w:styleId="s">
    <w:name w:val="s"/>
    <w:basedOn w:val="Fuentedeprrafopredeter"/>
    <w:rsid w:val="005431EF"/>
    <w:rPr>
      <w:rFonts w:ascii="inherit" w:hAnsi="inherit" w:hint="default"/>
      <w:bdr w:val="none" w:sz="0" w:space="0" w:color="auto" w:frame="1"/>
    </w:rPr>
  </w:style>
  <w:style w:type="character" w:customStyle="1" w:styleId="ws-popup-layout">
    <w:name w:val="ws-popup-layout"/>
    <w:basedOn w:val="Fuentedeprrafopredeter"/>
    <w:rsid w:val="005431EF"/>
    <w:rPr>
      <w:rFonts w:ascii="inherit" w:hAnsi="inherit" w:hint="default"/>
      <w:bdr w:val="none" w:sz="0" w:space="0" w:color="auto" w:frame="1"/>
    </w:rPr>
  </w:style>
  <w:style w:type="character" w:customStyle="1" w:styleId="link-disabled">
    <w:name w:val="link-disabled"/>
    <w:basedOn w:val="Fuentedeprrafopredeter"/>
    <w:rsid w:val="005431EF"/>
    <w:rPr>
      <w:rFonts w:ascii="inherit" w:hAnsi="inherit" w:hint="default"/>
      <w:bdr w:val="none" w:sz="0" w:space="0" w:color="auto" w:frame="1"/>
    </w:rPr>
  </w:style>
  <w:style w:type="character" w:customStyle="1" w:styleId="off-screen1">
    <w:name w:val="off-screen1"/>
    <w:basedOn w:val="Fuentedeprrafopredeter"/>
    <w:rsid w:val="005431EF"/>
    <w:rPr>
      <w:rFonts w:ascii="inherit" w:hAnsi="inherit" w:hint="default"/>
      <w:vanish/>
      <w:webHidden w:val="0"/>
      <w:bdr w:val="none" w:sz="0" w:space="0" w:color="auto" w:frame="1"/>
      <w:specVanish w:val="0"/>
    </w:rPr>
  </w:style>
  <w:style w:type="paragraph" w:customStyle="1" w:styleId="Estilo3">
    <w:name w:val="Estilo3"/>
    <w:basedOn w:val="Prrafodelista"/>
    <w:link w:val="Estilo3Car"/>
    <w:qFormat/>
    <w:rsid w:val="005431EF"/>
    <w:pPr>
      <w:numPr>
        <w:numId w:val="1"/>
      </w:numPr>
      <w:autoSpaceDE w:val="0"/>
      <w:autoSpaceDN w:val="0"/>
      <w:adjustRightInd w:val="0"/>
      <w:spacing w:after="200" w:line="276" w:lineRule="auto"/>
      <w:ind w:left="2345"/>
      <w:jc w:val="both"/>
    </w:pPr>
    <w:rPr>
      <w:rFonts w:ascii="Garamond" w:eastAsiaTheme="minorEastAsia" w:hAnsi="Garamond"/>
      <w:iCs/>
      <w:color w:val="000000"/>
      <w:sz w:val="22"/>
      <w:szCs w:val="22"/>
    </w:rPr>
  </w:style>
  <w:style w:type="character" w:customStyle="1" w:styleId="Estilo3Car">
    <w:name w:val="Estilo3 Car"/>
    <w:basedOn w:val="PrrafodelistaCar"/>
    <w:link w:val="Estilo3"/>
    <w:rsid w:val="005431EF"/>
    <w:rPr>
      <w:rFonts w:ascii="Garamond" w:eastAsiaTheme="minorEastAsia" w:hAnsi="Garamond" w:cs="Times New Roman"/>
      <w:iCs/>
      <w:color w:val="000000"/>
      <w:sz w:val="22"/>
      <w:szCs w:val="22"/>
      <w:lang w:val="es-MX" w:eastAsia="es-MX"/>
    </w:rPr>
  </w:style>
  <w:style w:type="paragraph" w:customStyle="1" w:styleId="xmsonormal">
    <w:name w:val="x_msonormal"/>
    <w:basedOn w:val="Normal"/>
    <w:rsid w:val="005431EF"/>
    <w:pPr>
      <w:spacing w:before="100" w:beforeAutospacing="1" w:after="100" w:afterAutospacing="1"/>
    </w:pPr>
    <w:rPr>
      <w:rFonts w:eastAsiaTheme="minorEastAsia"/>
    </w:rPr>
  </w:style>
  <w:style w:type="paragraph" w:customStyle="1" w:styleId="xprrafodesentencia">
    <w:name w:val="x_prrafodesentencia"/>
    <w:basedOn w:val="Normal"/>
    <w:rsid w:val="005431EF"/>
    <w:pPr>
      <w:spacing w:before="100" w:beforeAutospacing="1" w:after="100" w:afterAutospacing="1"/>
    </w:pPr>
    <w:rPr>
      <w:rFonts w:eastAsiaTheme="minorEastAsia"/>
    </w:rPr>
  </w:style>
  <w:style w:type="paragraph" w:customStyle="1" w:styleId="xbody1">
    <w:name w:val="x_body1"/>
    <w:basedOn w:val="Normal"/>
    <w:rsid w:val="005431EF"/>
    <w:pPr>
      <w:spacing w:before="100" w:beforeAutospacing="1" w:after="100" w:afterAutospacing="1"/>
    </w:pPr>
    <w:rPr>
      <w:rFonts w:eastAsiaTheme="minorEastAsia"/>
    </w:rPr>
  </w:style>
  <w:style w:type="character" w:customStyle="1" w:styleId="A14">
    <w:name w:val="A14"/>
    <w:uiPriority w:val="99"/>
    <w:rsid w:val="005431EF"/>
    <w:rPr>
      <w:sz w:val="22"/>
      <w:szCs w:val="22"/>
    </w:rPr>
  </w:style>
  <w:style w:type="character" w:customStyle="1" w:styleId="A17">
    <w:name w:val="A17"/>
    <w:uiPriority w:val="99"/>
    <w:rsid w:val="005431EF"/>
    <w:rPr>
      <w:sz w:val="14"/>
      <w:szCs w:val="14"/>
    </w:rPr>
  </w:style>
  <w:style w:type="paragraph" w:styleId="Revisin">
    <w:name w:val="Revision"/>
    <w:hidden/>
    <w:uiPriority w:val="99"/>
    <w:semiHidden/>
    <w:rsid w:val="005431EF"/>
    <w:pPr>
      <w:spacing w:after="0"/>
    </w:pPr>
    <w:rPr>
      <w:rFonts w:ascii="Arial" w:eastAsia="Times New Roman" w:hAnsi="Arial" w:cs="Times New Roman"/>
      <w:color w:val="000000"/>
      <w:lang w:eastAsia="es-ES_tradnl"/>
    </w:rPr>
  </w:style>
  <w:style w:type="character" w:customStyle="1" w:styleId="t8">
    <w:name w:val="t8"/>
    <w:basedOn w:val="Fuentedeprrafopredeter"/>
    <w:rsid w:val="005431EF"/>
  </w:style>
  <w:style w:type="character" w:customStyle="1" w:styleId="t16">
    <w:name w:val="t16"/>
    <w:basedOn w:val="Fuentedeprrafopredeter"/>
    <w:rsid w:val="005431EF"/>
  </w:style>
  <w:style w:type="paragraph" w:customStyle="1" w:styleId="p4">
    <w:name w:val="p4"/>
    <w:basedOn w:val="Normal"/>
    <w:rsid w:val="005431EF"/>
    <w:pPr>
      <w:spacing w:before="100" w:beforeAutospacing="1" w:after="100" w:afterAutospacing="1"/>
    </w:pPr>
    <w:rPr>
      <w:rFonts w:eastAsiaTheme="minorEastAsia"/>
    </w:rPr>
  </w:style>
  <w:style w:type="paragraph" w:customStyle="1" w:styleId="CM1">
    <w:name w:val="CM1"/>
    <w:basedOn w:val="Default"/>
    <w:next w:val="Default"/>
    <w:uiPriority w:val="99"/>
    <w:rsid w:val="005431EF"/>
    <w:pPr>
      <w:widowControl w:val="0"/>
      <w:ind w:firstLine="0"/>
      <w:jc w:val="left"/>
    </w:pPr>
    <w:rPr>
      <w:rFonts w:ascii="EUAlbertina" w:eastAsiaTheme="minorHAnsi" w:hAnsi="EUAlbertina" w:cs="Times New Roman"/>
      <w:lang w:val="es-ES" w:eastAsia="en-US"/>
    </w:rPr>
  </w:style>
  <w:style w:type="paragraph" w:customStyle="1" w:styleId="CM3">
    <w:name w:val="CM3"/>
    <w:basedOn w:val="Default"/>
    <w:next w:val="Default"/>
    <w:uiPriority w:val="99"/>
    <w:rsid w:val="005431EF"/>
    <w:pPr>
      <w:widowControl w:val="0"/>
      <w:ind w:firstLine="0"/>
      <w:jc w:val="left"/>
    </w:pPr>
    <w:rPr>
      <w:rFonts w:ascii="EUAlbertina" w:eastAsiaTheme="minorHAnsi" w:hAnsi="EUAlbertina" w:cs="Times New Roman"/>
      <w:lang w:val="es-ES" w:eastAsia="en-US"/>
    </w:rPr>
  </w:style>
  <w:style w:type="character" w:customStyle="1" w:styleId="bold">
    <w:name w:val="bold"/>
    <w:basedOn w:val="Fuentedeprrafopredeter"/>
    <w:rsid w:val="005431EF"/>
  </w:style>
  <w:style w:type="paragraph" w:customStyle="1" w:styleId="CABEZA">
    <w:name w:val="CABEZA"/>
    <w:basedOn w:val="Normal"/>
    <w:rsid w:val="005431EF"/>
    <w:pPr>
      <w:jc w:val="center"/>
    </w:pPr>
    <w:rPr>
      <w:rFonts w:eastAsiaTheme="minorEastAsia" w:cs="Arial"/>
      <w:b/>
      <w:sz w:val="28"/>
      <w:szCs w:val="28"/>
      <w:lang w:val="es-ES_tradnl"/>
    </w:rPr>
  </w:style>
  <w:style w:type="character" w:customStyle="1" w:styleId="labesdetalle">
    <w:name w:val="labesdetalle"/>
    <w:basedOn w:val="Fuentedeprrafopredeter"/>
    <w:rsid w:val="005431EF"/>
  </w:style>
  <w:style w:type="paragraph" w:customStyle="1" w:styleId="publicacion">
    <w:name w:val="publicacion"/>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bodytext">
    <w:name w:val="bodytext"/>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align-justify">
    <w:name w:val="align-justify"/>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CM2">
    <w:name w:val="CM2"/>
    <w:basedOn w:val="Default"/>
    <w:next w:val="Default"/>
    <w:uiPriority w:val="99"/>
    <w:rsid w:val="005431EF"/>
    <w:pPr>
      <w:widowControl w:val="0"/>
      <w:spacing w:line="260" w:lineRule="atLeast"/>
      <w:ind w:firstLine="0"/>
      <w:jc w:val="left"/>
    </w:pPr>
    <w:rPr>
      <w:rFonts w:ascii="Corbel" w:eastAsiaTheme="minorEastAsia" w:hAnsi="Corbel" w:cs="Times New Roman"/>
      <w:color w:val="auto"/>
      <w:lang w:val="es-ES" w:eastAsia="es-ES"/>
    </w:rPr>
  </w:style>
  <w:style w:type="paragraph" w:customStyle="1" w:styleId="CM4">
    <w:name w:val="CM4"/>
    <w:basedOn w:val="Default"/>
    <w:next w:val="Default"/>
    <w:uiPriority w:val="99"/>
    <w:rsid w:val="005431EF"/>
    <w:pPr>
      <w:widowControl w:val="0"/>
      <w:ind w:firstLine="0"/>
      <w:jc w:val="left"/>
    </w:pPr>
    <w:rPr>
      <w:rFonts w:ascii="Times New Roman" w:eastAsia="MS Mincho" w:hAnsi="Times New Roman" w:cs="Times New Roman"/>
      <w:color w:val="auto"/>
      <w:lang w:val="es-ES" w:eastAsia="es-ES"/>
    </w:rPr>
  </w:style>
  <w:style w:type="paragraph" w:customStyle="1" w:styleId="summary">
    <w:name w:val="summary"/>
    <w:basedOn w:val="Normal"/>
    <w:rsid w:val="005431EF"/>
    <w:pPr>
      <w:spacing w:before="100" w:beforeAutospacing="1" w:after="100" w:afterAutospacing="1"/>
    </w:pPr>
    <w:rPr>
      <w:rFonts w:ascii="Times" w:eastAsiaTheme="minorEastAsia" w:hAnsi="Times" w:cstheme="minorBidi"/>
      <w:sz w:val="20"/>
      <w:szCs w:val="20"/>
      <w:lang w:val="es-ES_tradnl"/>
    </w:rPr>
  </w:style>
  <w:style w:type="character" w:styleId="CitaHTML">
    <w:name w:val="HTML Cite"/>
    <w:basedOn w:val="Fuentedeprrafopredeter"/>
    <w:uiPriority w:val="99"/>
    <w:semiHidden/>
    <w:unhideWhenUsed/>
    <w:rsid w:val="005431EF"/>
    <w:rPr>
      <w:i/>
      <w:iCs/>
    </w:rPr>
  </w:style>
  <w:style w:type="paragraph" w:customStyle="1" w:styleId="chapeau">
    <w:name w:val="chapeau"/>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subtitletpi">
    <w:name w:val="subtitletpi"/>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default0">
    <w:name w:val="default"/>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Subttulo1">
    <w:name w:val="Subtítulo1"/>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subtitletfp">
    <w:name w:val="subtitletfp"/>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abstractdetail">
    <w:name w:val="abstractdetail"/>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styleId="z-Principiodelformulario">
    <w:name w:val="HTML Top of Form"/>
    <w:basedOn w:val="Normal"/>
    <w:next w:val="Normal"/>
    <w:link w:val="z-PrincipiodelformularioCar"/>
    <w:hidden/>
    <w:uiPriority w:val="99"/>
    <w:semiHidden/>
    <w:unhideWhenUsed/>
    <w:rsid w:val="005431EF"/>
    <w:pPr>
      <w:pBdr>
        <w:bottom w:val="single" w:sz="6" w:space="1" w:color="auto"/>
      </w:pBdr>
      <w:jc w:val="center"/>
    </w:pPr>
    <w:rPr>
      <w:rFonts w:ascii="Arial" w:eastAsiaTheme="minorEastAsia" w:hAnsi="Arial" w:cs="Arial"/>
      <w:vanish/>
      <w:sz w:val="16"/>
      <w:szCs w:val="16"/>
      <w:lang w:val="es-ES_tradnl"/>
    </w:rPr>
  </w:style>
  <w:style w:type="character" w:customStyle="1" w:styleId="z-PrincipiodelformularioCar">
    <w:name w:val="z-Principio del formulario Car"/>
    <w:basedOn w:val="Fuentedeprrafopredeter"/>
    <w:link w:val="z-Principiodelformulario"/>
    <w:uiPriority w:val="99"/>
    <w:semiHidden/>
    <w:rsid w:val="005431EF"/>
    <w:rPr>
      <w:rFonts w:ascii="Arial" w:eastAsiaTheme="minorEastAsia" w:hAnsi="Arial" w:cs="Arial"/>
      <w:vanish/>
      <w:sz w:val="16"/>
      <w:szCs w:val="16"/>
      <w:lang w:eastAsia="es-ES_tradnl"/>
    </w:rPr>
  </w:style>
  <w:style w:type="character" w:customStyle="1" w:styleId="fontb">
    <w:name w:val="fontb"/>
    <w:basedOn w:val="Fuentedeprrafopredeter"/>
    <w:rsid w:val="005431EF"/>
  </w:style>
  <w:style w:type="character" w:customStyle="1" w:styleId="secondline">
    <w:name w:val="secondline"/>
    <w:basedOn w:val="Fuentedeprrafopredeter"/>
    <w:rsid w:val="005431EF"/>
  </w:style>
  <w:style w:type="paragraph" w:customStyle="1" w:styleId="borderbottom">
    <w:name w:val="borderbottom"/>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bordertop">
    <w:name w:val="bordertop"/>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Pa48">
    <w:name w:val="Pa48"/>
    <w:basedOn w:val="Default"/>
    <w:next w:val="Default"/>
    <w:uiPriority w:val="99"/>
    <w:rsid w:val="005431EF"/>
    <w:pPr>
      <w:widowControl w:val="0"/>
      <w:spacing w:line="221" w:lineRule="atLeast"/>
      <w:ind w:firstLine="0"/>
      <w:jc w:val="left"/>
    </w:pPr>
    <w:rPr>
      <w:rFonts w:ascii="Open Sans SemiBold" w:eastAsiaTheme="minorEastAsia" w:hAnsi="Open Sans SemiBold" w:cs="Times New Roman"/>
      <w:color w:val="auto"/>
      <w:lang w:val="es-ES" w:eastAsia="es-ES"/>
    </w:rPr>
  </w:style>
  <w:style w:type="paragraph" w:customStyle="1" w:styleId="Pa50">
    <w:name w:val="Pa50"/>
    <w:basedOn w:val="Default"/>
    <w:next w:val="Default"/>
    <w:uiPriority w:val="99"/>
    <w:rsid w:val="005431EF"/>
    <w:pPr>
      <w:widowControl w:val="0"/>
      <w:spacing w:line="221" w:lineRule="atLeast"/>
      <w:ind w:firstLine="0"/>
      <w:jc w:val="left"/>
    </w:pPr>
    <w:rPr>
      <w:rFonts w:ascii="Open Sans SemiBold" w:eastAsiaTheme="minorEastAsia" w:hAnsi="Open Sans SemiBold" w:cs="Times New Roman"/>
      <w:color w:val="auto"/>
      <w:lang w:val="es-ES" w:eastAsia="es-ES"/>
    </w:rPr>
  </w:style>
  <w:style w:type="paragraph" w:customStyle="1" w:styleId="footnote">
    <w:name w:val="footnote"/>
    <w:basedOn w:val="Normal"/>
    <w:rsid w:val="005431EF"/>
    <w:pPr>
      <w:spacing w:before="100" w:beforeAutospacing="1" w:after="100" w:afterAutospacing="1"/>
    </w:pPr>
    <w:rPr>
      <w:rFonts w:ascii="Times" w:eastAsiaTheme="minorEastAsia" w:hAnsi="Times" w:cstheme="minorBidi"/>
      <w:sz w:val="20"/>
      <w:szCs w:val="20"/>
      <w:lang w:val="es-ES_tradnl"/>
    </w:rPr>
  </w:style>
  <w:style w:type="character" w:customStyle="1" w:styleId="floatleft">
    <w:name w:val="floatleft"/>
    <w:basedOn w:val="Fuentedeprrafopredeter"/>
    <w:rsid w:val="005431EF"/>
  </w:style>
  <w:style w:type="paragraph" w:customStyle="1" w:styleId="titulosangria2">
    <w:name w:val="titulosangria2"/>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titulosangria1">
    <w:name w:val="titulosangria1"/>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nonumerado">
    <w:name w:val="nonumerado"/>
    <w:basedOn w:val="Normal"/>
    <w:rsid w:val="005431EF"/>
    <w:pPr>
      <w:spacing w:before="100" w:beforeAutospacing="1" w:after="100" w:afterAutospacing="1"/>
    </w:pPr>
    <w:rPr>
      <w:rFonts w:ascii="Times" w:eastAsiaTheme="minorEastAsia" w:hAnsi="Times" w:cstheme="minorBidi"/>
      <w:sz w:val="20"/>
      <w:szCs w:val="20"/>
      <w:lang w:val="es-ES_tradnl"/>
    </w:rPr>
  </w:style>
  <w:style w:type="character" w:customStyle="1" w:styleId="declaration">
    <w:name w:val="declaration"/>
    <w:basedOn w:val="Fuentedeprrafopredeter"/>
    <w:rsid w:val="005431EF"/>
  </w:style>
  <w:style w:type="paragraph" w:customStyle="1" w:styleId="lateral">
    <w:name w:val="lateral"/>
    <w:basedOn w:val="Normal"/>
    <w:rsid w:val="005431EF"/>
    <w:pPr>
      <w:pBdr>
        <w:top w:val="single" w:sz="1" w:space="1" w:color="808080"/>
        <w:left w:val="single" w:sz="1" w:space="4" w:color="808080"/>
        <w:bottom w:val="single" w:sz="1" w:space="1" w:color="808080"/>
        <w:right w:val="single" w:sz="1" w:space="4" w:color="808080"/>
      </w:pBdr>
      <w:shd w:val="clear" w:color="auto" w:fill="C6D9F1"/>
      <w:suppressAutoHyphens/>
      <w:spacing w:after="200" w:line="276" w:lineRule="auto"/>
      <w:jc w:val="both"/>
    </w:pPr>
    <w:rPr>
      <w:rFonts w:ascii="Calibri" w:eastAsiaTheme="minorEastAsia" w:hAnsi="Calibri" w:cs="Calibri"/>
      <w:sz w:val="22"/>
      <w:szCs w:val="22"/>
      <w:lang w:val="es-ES_tradnl" w:eastAsia="en-US" w:bidi="en-US"/>
    </w:rPr>
  </w:style>
  <w:style w:type="character" w:customStyle="1" w:styleId="echrcomponentfootnotetext">
    <w:name w:val="echrcomponentfootnotetext"/>
    <w:basedOn w:val="Fuentedeprrafopredeter"/>
    <w:rsid w:val="005431EF"/>
  </w:style>
  <w:style w:type="character" w:customStyle="1" w:styleId="column">
    <w:name w:val="column"/>
    <w:basedOn w:val="Fuentedeprrafopredeter"/>
    <w:rsid w:val="005431EF"/>
  </w:style>
  <w:style w:type="character" w:customStyle="1" w:styleId="summarytext">
    <w:name w:val="summarytext"/>
    <w:basedOn w:val="Fuentedeprrafopredeter"/>
    <w:rsid w:val="005431EF"/>
  </w:style>
  <w:style w:type="character" w:customStyle="1" w:styleId="textcolumn">
    <w:name w:val="textcolumn"/>
    <w:basedOn w:val="Fuentedeprrafopredeter"/>
    <w:rsid w:val="005431EF"/>
  </w:style>
  <w:style w:type="character" w:customStyle="1" w:styleId="more">
    <w:name w:val="more"/>
    <w:basedOn w:val="Fuentedeprrafopredeter"/>
    <w:rsid w:val="005431EF"/>
  </w:style>
  <w:style w:type="paragraph" w:customStyle="1" w:styleId="Pa9">
    <w:name w:val="Pa9"/>
    <w:basedOn w:val="Default"/>
    <w:next w:val="Default"/>
    <w:uiPriority w:val="99"/>
    <w:rsid w:val="005431EF"/>
    <w:pPr>
      <w:widowControl w:val="0"/>
      <w:spacing w:line="181" w:lineRule="atLeast"/>
      <w:ind w:firstLine="0"/>
      <w:jc w:val="left"/>
    </w:pPr>
    <w:rPr>
      <w:rFonts w:ascii="Futura Std Book" w:eastAsiaTheme="minorEastAsia" w:hAnsi="Futura Std Book" w:cs="Times New Roman"/>
      <w:color w:val="auto"/>
      <w:lang w:val="es-ES" w:eastAsia="es-ES"/>
    </w:rPr>
  </w:style>
  <w:style w:type="paragraph" w:customStyle="1" w:styleId="Pa10">
    <w:name w:val="Pa10"/>
    <w:basedOn w:val="Default"/>
    <w:next w:val="Default"/>
    <w:uiPriority w:val="99"/>
    <w:rsid w:val="005431EF"/>
    <w:pPr>
      <w:widowControl w:val="0"/>
      <w:spacing w:line="161" w:lineRule="atLeast"/>
      <w:ind w:firstLine="0"/>
      <w:jc w:val="left"/>
    </w:pPr>
    <w:rPr>
      <w:rFonts w:ascii="Futura Std Book" w:eastAsiaTheme="minorEastAsia" w:hAnsi="Futura Std Book" w:cs="Times New Roman"/>
      <w:color w:val="auto"/>
      <w:lang w:val="es-ES" w:eastAsia="es-ES"/>
    </w:rPr>
  </w:style>
  <w:style w:type="character" w:customStyle="1" w:styleId="A7">
    <w:name w:val="A7"/>
    <w:uiPriority w:val="99"/>
    <w:rsid w:val="005431EF"/>
    <w:rPr>
      <w:rFonts w:cs="Avenir LT Std"/>
      <w:color w:val="000000"/>
    </w:rPr>
  </w:style>
  <w:style w:type="character" w:customStyle="1" w:styleId="A4">
    <w:name w:val="A4"/>
    <w:uiPriority w:val="99"/>
    <w:rsid w:val="005431EF"/>
    <w:rPr>
      <w:rFonts w:cs="Avenir LT Std"/>
      <w:color w:val="000000"/>
      <w:sz w:val="9"/>
      <w:szCs w:val="9"/>
    </w:rPr>
  </w:style>
  <w:style w:type="paragraph" w:customStyle="1" w:styleId="auto-style2">
    <w:name w:val="auto-style2"/>
    <w:basedOn w:val="Normal"/>
    <w:rsid w:val="005431EF"/>
    <w:pPr>
      <w:spacing w:before="100" w:beforeAutospacing="1" w:after="100" w:afterAutospacing="1"/>
    </w:pPr>
    <w:rPr>
      <w:rFonts w:ascii="Times" w:eastAsiaTheme="minorEastAsia" w:hAnsi="Times" w:cstheme="minorBidi"/>
      <w:sz w:val="20"/>
      <w:szCs w:val="20"/>
      <w:lang w:val="es-ES_tradnl"/>
    </w:rPr>
  </w:style>
  <w:style w:type="character" w:customStyle="1" w:styleId="floatright">
    <w:name w:val="floatright"/>
    <w:basedOn w:val="Fuentedeprrafopredeter"/>
    <w:rsid w:val="005431EF"/>
  </w:style>
  <w:style w:type="character" w:customStyle="1" w:styleId="comment">
    <w:name w:val="comment"/>
    <w:basedOn w:val="Fuentedeprrafopredeter"/>
    <w:rsid w:val="005431EF"/>
  </w:style>
  <w:style w:type="character" w:customStyle="1" w:styleId="subject">
    <w:name w:val="subject"/>
    <w:basedOn w:val="Fuentedeprrafopredeter"/>
    <w:rsid w:val="005431EF"/>
  </w:style>
  <w:style w:type="character" w:customStyle="1" w:styleId="sfbbfee58">
    <w:name w:val="sfbbfee58"/>
    <w:basedOn w:val="Fuentedeprrafopredeter"/>
    <w:rsid w:val="005431EF"/>
  </w:style>
  <w:style w:type="character" w:customStyle="1" w:styleId="s1a844bc0">
    <w:name w:val="s1a844bc0"/>
    <w:basedOn w:val="Fuentedeprrafopredeter"/>
    <w:rsid w:val="005431EF"/>
  </w:style>
  <w:style w:type="paragraph" w:customStyle="1" w:styleId="refdenotaalfinal1">
    <w:name w:val="refdenotaalfinal1"/>
    <w:basedOn w:val="Normal"/>
    <w:rsid w:val="005431EF"/>
    <w:pPr>
      <w:spacing w:before="100" w:beforeAutospacing="1" w:after="100" w:afterAutospacing="1"/>
    </w:pPr>
    <w:rPr>
      <w:rFonts w:ascii="Times" w:eastAsiaTheme="minorEastAsia" w:hAnsi="Times" w:cstheme="minorBidi"/>
      <w:sz w:val="20"/>
      <w:szCs w:val="20"/>
      <w:lang w:val="es-ES_tradnl"/>
    </w:rPr>
  </w:style>
  <w:style w:type="character" w:customStyle="1" w:styleId="lbl-encabezado-negro">
    <w:name w:val="lbl-encabezado-negro"/>
    <w:basedOn w:val="Fuentedeprrafopredeter"/>
    <w:rsid w:val="005431EF"/>
  </w:style>
  <w:style w:type="character" w:customStyle="1" w:styleId="red">
    <w:name w:val="red"/>
    <w:basedOn w:val="Fuentedeprrafopredeter"/>
    <w:rsid w:val="005431EF"/>
  </w:style>
  <w:style w:type="paragraph" w:customStyle="1" w:styleId="francesa">
    <w:name w:val="francesa"/>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s30eec3f8">
    <w:name w:val="s30eec3f8"/>
    <w:basedOn w:val="Normal"/>
    <w:rsid w:val="005431EF"/>
    <w:pPr>
      <w:spacing w:before="100" w:beforeAutospacing="1" w:after="100" w:afterAutospacing="1"/>
    </w:pPr>
    <w:rPr>
      <w:rFonts w:ascii="Times" w:eastAsiaTheme="minorEastAsia" w:hAnsi="Times" w:cstheme="minorBidi"/>
      <w:sz w:val="20"/>
      <w:szCs w:val="20"/>
      <w:lang w:val="es-ES_tradnl"/>
    </w:rPr>
  </w:style>
  <w:style w:type="character" w:customStyle="1" w:styleId="sb8d990e2">
    <w:name w:val="sb8d990e2"/>
    <w:basedOn w:val="Fuentedeprrafopredeter"/>
    <w:rsid w:val="005431EF"/>
  </w:style>
  <w:style w:type="character" w:customStyle="1" w:styleId="titulo">
    <w:name w:val="titulo"/>
    <w:basedOn w:val="Fuentedeprrafopredeter"/>
    <w:rsid w:val="005431EF"/>
  </w:style>
  <w:style w:type="character" w:customStyle="1" w:styleId="sims-lpo-header-title">
    <w:name w:val="sims-lpo-header-title"/>
    <w:basedOn w:val="Fuentedeprrafopredeter"/>
    <w:rsid w:val="005431EF"/>
  </w:style>
  <w:style w:type="character" w:customStyle="1" w:styleId="A2">
    <w:name w:val="A2"/>
    <w:uiPriority w:val="99"/>
    <w:rsid w:val="005431EF"/>
    <w:rPr>
      <w:color w:val="000000"/>
      <w:sz w:val="12"/>
      <w:szCs w:val="12"/>
    </w:rPr>
  </w:style>
  <w:style w:type="character" w:customStyle="1" w:styleId="A1">
    <w:name w:val="A1"/>
    <w:uiPriority w:val="99"/>
    <w:rsid w:val="005431EF"/>
    <w:rPr>
      <w:color w:val="000000"/>
      <w:sz w:val="18"/>
      <w:szCs w:val="18"/>
    </w:rPr>
  </w:style>
  <w:style w:type="paragraph" w:customStyle="1" w:styleId="toccaption">
    <w:name w:val="toccaption"/>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boxtext">
    <w:name w:val="boxtext"/>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toppara">
    <w:name w:val="toppara"/>
    <w:basedOn w:val="Normal"/>
    <w:rsid w:val="005431EF"/>
    <w:pPr>
      <w:spacing w:before="100" w:beforeAutospacing="1" w:after="100" w:afterAutospacing="1"/>
    </w:pPr>
    <w:rPr>
      <w:rFonts w:ascii="Times" w:eastAsiaTheme="minorEastAsia" w:hAnsi="Times" w:cstheme="minorBidi"/>
      <w:sz w:val="20"/>
      <w:szCs w:val="20"/>
      <w:lang w:val="es-ES_tradnl"/>
    </w:rPr>
  </w:style>
  <w:style w:type="character" w:styleId="Ttulodellibro">
    <w:name w:val="Book Title"/>
    <w:basedOn w:val="Fuentedeprrafopredeter"/>
    <w:uiPriority w:val="33"/>
    <w:qFormat/>
    <w:rsid w:val="005431EF"/>
    <w:rPr>
      <w:b/>
      <w:bCs/>
      <w:smallCaps/>
      <w:spacing w:val="5"/>
    </w:rPr>
  </w:style>
  <w:style w:type="paragraph" w:customStyle="1" w:styleId="CPClassification">
    <w:name w:val="CP Classification"/>
    <w:basedOn w:val="Normal"/>
    <w:rsid w:val="005431EF"/>
    <w:pPr>
      <w:tabs>
        <w:tab w:val="center" w:pos="2160"/>
        <w:tab w:val="left" w:pos="7200"/>
      </w:tabs>
      <w:ind w:left="7200" w:right="-360"/>
      <w:jc w:val="both"/>
    </w:pPr>
    <w:rPr>
      <w:rFonts w:eastAsiaTheme="minorEastAsia"/>
      <w:sz w:val="22"/>
      <w:szCs w:val="20"/>
      <w:lang w:val="pt-PT" w:eastAsia="en-US"/>
    </w:rPr>
  </w:style>
  <w:style w:type="paragraph" w:customStyle="1" w:styleId="graytitle">
    <w:name w:val="graytitle"/>
    <w:basedOn w:val="Normal"/>
    <w:rsid w:val="005431EF"/>
    <w:pPr>
      <w:spacing w:before="100" w:beforeAutospacing="1" w:after="100" w:afterAutospacing="1"/>
    </w:pPr>
    <w:rPr>
      <w:rFonts w:ascii="Times" w:eastAsiaTheme="minorEastAsia" w:hAnsi="Times" w:cstheme="minorBidi"/>
      <w:sz w:val="20"/>
      <w:szCs w:val="20"/>
      <w:lang w:val="es-ES_tradnl"/>
    </w:rPr>
  </w:style>
  <w:style w:type="character" w:customStyle="1" w:styleId="s7d2086b4">
    <w:name w:val="s7d2086b4"/>
    <w:basedOn w:val="Fuentedeprrafopredeter"/>
    <w:rsid w:val="005431EF"/>
  </w:style>
  <w:style w:type="paragraph" w:customStyle="1" w:styleId="s6e50bd9a">
    <w:name w:val="s6e50bd9a"/>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sf0d54b18">
    <w:name w:val="sf0d54b18"/>
    <w:basedOn w:val="Normal"/>
    <w:rsid w:val="005431EF"/>
    <w:pPr>
      <w:spacing w:before="100" w:beforeAutospacing="1" w:after="100" w:afterAutospacing="1"/>
    </w:pPr>
    <w:rPr>
      <w:rFonts w:ascii="Times" w:eastAsiaTheme="minorEastAsia" w:hAnsi="Times" w:cstheme="minorBidi"/>
      <w:sz w:val="20"/>
      <w:szCs w:val="20"/>
      <w:lang w:val="es-ES_tradnl"/>
    </w:rPr>
  </w:style>
  <w:style w:type="character" w:customStyle="1" w:styleId="highlight">
    <w:name w:val="highlight"/>
    <w:basedOn w:val="Fuentedeprrafopredeter"/>
    <w:rsid w:val="005431EF"/>
  </w:style>
  <w:style w:type="character" w:customStyle="1" w:styleId="a-size-large">
    <w:name w:val="a-size-large"/>
    <w:basedOn w:val="Fuentedeprrafopredeter"/>
    <w:rsid w:val="005431EF"/>
  </w:style>
  <w:style w:type="character" w:customStyle="1" w:styleId="A12">
    <w:name w:val="A12"/>
    <w:uiPriority w:val="99"/>
    <w:rsid w:val="005431EF"/>
    <w:rPr>
      <w:rFonts w:cs="Janson Text"/>
      <w:color w:val="000000"/>
      <w:sz w:val="21"/>
      <w:szCs w:val="21"/>
    </w:rPr>
  </w:style>
  <w:style w:type="paragraph" w:customStyle="1" w:styleId="HChG">
    <w:name w:val="_ H _Ch_G"/>
    <w:basedOn w:val="Normal"/>
    <w:next w:val="Normal"/>
    <w:link w:val="HChGChar"/>
    <w:qFormat/>
    <w:rsid w:val="005431EF"/>
    <w:pPr>
      <w:keepNext/>
      <w:keepLines/>
      <w:tabs>
        <w:tab w:val="right" w:pos="851"/>
      </w:tabs>
      <w:suppressAutoHyphens/>
      <w:spacing w:before="360" w:after="240" w:line="300" w:lineRule="exact"/>
      <w:ind w:left="1134" w:right="1134" w:hanging="1134"/>
    </w:pPr>
    <w:rPr>
      <w:rFonts w:eastAsiaTheme="minorEastAsia"/>
      <w:b/>
      <w:sz w:val="28"/>
      <w:szCs w:val="20"/>
      <w:lang w:val="es-ES_tradnl"/>
    </w:rPr>
  </w:style>
  <w:style w:type="character" w:customStyle="1" w:styleId="HChGChar">
    <w:name w:val="_ H _Ch_G Char"/>
    <w:link w:val="HChG"/>
    <w:rsid w:val="005431EF"/>
    <w:rPr>
      <w:rFonts w:ascii="Times New Roman" w:eastAsiaTheme="minorEastAsia" w:hAnsi="Times New Roman" w:cs="Times New Roman"/>
      <w:b/>
      <w:sz w:val="28"/>
      <w:szCs w:val="20"/>
      <w:lang w:eastAsia="es-ES_tradnl"/>
    </w:rPr>
  </w:style>
  <w:style w:type="paragraph" w:customStyle="1" w:styleId="H1G">
    <w:name w:val="_ H_1_G"/>
    <w:basedOn w:val="Normal"/>
    <w:next w:val="Normal"/>
    <w:qFormat/>
    <w:rsid w:val="005431EF"/>
    <w:pPr>
      <w:keepNext/>
      <w:keepLines/>
      <w:tabs>
        <w:tab w:val="right" w:pos="851"/>
      </w:tabs>
      <w:suppressAutoHyphens/>
      <w:spacing w:before="360" w:after="240" w:line="270" w:lineRule="exact"/>
      <w:ind w:left="1134" w:right="1134" w:hanging="1134"/>
    </w:pPr>
    <w:rPr>
      <w:rFonts w:eastAsiaTheme="minorEastAsia"/>
      <w:b/>
      <w:szCs w:val="20"/>
      <w:lang w:val="es-ES_tradnl"/>
    </w:rPr>
  </w:style>
  <w:style w:type="paragraph" w:customStyle="1" w:styleId="SLG">
    <w:name w:val="__S_L_G"/>
    <w:basedOn w:val="Normal"/>
    <w:next w:val="Normal"/>
    <w:rsid w:val="005431EF"/>
    <w:pPr>
      <w:keepNext/>
      <w:keepLines/>
      <w:spacing w:before="240" w:after="240" w:line="580" w:lineRule="exact"/>
      <w:ind w:left="1134" w:right="1134"/>
    </w:pPr>
    <w:rPr>
      <w:rFonts w:eastAsiaTheme="minorEastAsia"/>
      <w:b/>
      <w:sz w:val="56"/>
      <w:szCs w:val="20"/>
      <w:lang w:val="es-ES_tradnl"/>
    </w:rPr>
  </w:style>
  <w:style w:type="paragraph" w:customStyle="1" w:styleId="H23G">
    <w:name w:val="_ H_2/3_G"/>
    <w:basedOn w:val="Normal"/>
    <w:next w:val="Normal"/>
    <w:qFormat/>
    <w:rsid w:val="005431EF"/>
    <w:pPr>
      <w:keepNext/>
      <w:keepLines/>
      <w:tabs>
        <w:tab w:val="right" w:pos="851"/>
      </w:tabs>
      <w:suppressAutoHyphens/>
      <w:spacing w:before="240" w:after="120" w:line="240" w:lineRule="exact"/>
      <w:ind w:left="1134" w:right="1134" w:hanging="1134"/>
    </w:pPr>
    <w:rPr>
      <w:rFonts w:eastAsiaTheme="minorEastAsia"/>
      <w:b/>
      <w:sz w:val="20"/>
      <w:szCs w:val="20"/>
      <w:lang w:val="es-ES_tradnl"/>
    </w:rPr>
  </w:style>
  <w:style w:type="paragraph" w:customStyle="1" w:styleId="Normal0">
    <w:name w:val="[Normal]"/>
    <w:rsid w:val="005431EF"/>
    <w:pPr>
      <w:autoSpaceDE w:val="0"/>
      <w:autoSpaceDN w:val="0"/>
      <w:adjustRightInd w:val="0"/>
      <w:spacing w:after="0"/>
      <w:ind w:firstLine="454"/>
      <w:jc w:val="both"/>
    </w:pPr>
    <w:rPr>
      <w:rFonts w:ascii="Arial" w:eastAsia="Times New Roman" w:hAnsi="Arial" w:cs="Arial"/>
      <w:lang w:val="es-MX" w:eastAsia="es-MX"/>
    </w:rPr>
  </w:style>
  <w:style w:type="character" w:customStyle="1" w:styleId="num">
    <w:name w:val="num"/>
    <w:basedOn w:val="Fuentedeprrafopredeter"/>
    <w:rsid w:val="005431EF"/>
  </w:style>
  <w:style w:type="character" w:customStyle="1" w:styleId="A16">
    <w:name w:val="A16"/>
    <w:uiPriority w:val="99"/>
    <w:rsid w:val="005431EF"/>
    <w:rPr>
      <w:rFonts w:cs="Open Sans"/>
      <w:b/>
      <w:bCs/>
      <w:color w:val="000000"/>
    </w:rPr>
  </w:style>
  <w:style w:type="character" w:customStyle="1" w:styleId="italic">
    <w:name w:val="italic"/>
    <w:basedOn w:val="Fuentedeprrafopredeter"/>
    <w:rsid w:val="005431EF"/>
  </w:style>
  <w:style w:type="character" w:customStyle="1" w:styleId="sup">
    <w:name w:val="sup"/>
    <w:basedOn w:val="Fuentedeprrafopredeter"/>
    <w:rsid w:val="005431EF"/>
  </w:style>
  <w:style w:type="character" w:customStyle="1" w:styleId="offscreen">
    <w:name w:val="offscreen"/>
    <w:basedOn w:val="Fuentedeprrafopredeter"/>
    <w:rsid w:val="005431EF"/>
  </w:style>
  <w:style w:type="character" w:customStyle="1" w:styleId="wtlaco">
    <w:name w:val="wtlaco"/>
    <w:basedOn w:val="Fuentedeprrafopredeter"/>
    <w:rsid w:val="005431EF"/>
  </w:style>
  <w:style w:type="character" w:customStyle="1" w:styleId="footnotereference">
    <w:name w:val="footnotereference"/>
    <w:basedOn w:val="Fuentedeprrafopredeter"/>
    <w:rsid w:val="005431EF"/>
  </w:style>
  <w:style w:type="paragraph" w:customStyle="1" w:styleId="c38centregrasgrandespacement">
    <w:name w:val="c38centregrasgrandespacement"/>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c37centregras">
    <w:name w:val="c37centregras"/>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c39centreespacement">
    <w:name w:val="c39centreespacement"/>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c71indicateur">
    <w:name w:val="c71indicateur"/>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c02alineaalta">
    <w:name w:val="c02alineaalta"/>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c04titre1">
    <w:name w:val="c04titre1"/>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c01pointaltn">
    <w:name w:val="c01pointaltn"/>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c09marge0avecretrait">
    <w:name w:val="c09marge0avecretrait"/>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Pa7">
    <w:name w:val="Pa7"/>
    <w:basedOn w:val="Default"/>
    <w:next w:val="Default"/>
    <w:uiPriority w:val="99"/>
    <w:rsid w:val="005431EF"/>
    <w:pPr>
      <w:widowControl w:val="0"/>
      <w:spacing w:line="201" w:lineRule="atLeast"/>
      <w:ind w:firstLine="0"/>
      <w:jc w:val="left"/>
    </w:pPr>
    <w:rPr>
      <w:rFonts w:ascii="EC Square Sans Pro" w:eastAsiaTheme="minorEastAsia" w:hAnsi="EC Square Sans Pro" w:cs="Times New Roman"/>
      <w:color w:val="auto"/>
      <w:lang w:val="es-ES" w:eastAsia="es-ES"/>
    </w:rPr>
  </w:style>
  <w:style w:type="paragraph" w:customStyle="1" w:styleId="Piedepgina2">
    <w:name w:val="Pie de página2"/>
    <w:basedOn w:val="Normal"/>
    <w:rsid w:val="005431EF"/>
    <w:pPr>
      <w:spacing w:before="100" w:beforeAutospacing="1" w:after="100" w:afterAutospacing="1"/>
    </w:pPr>
    <w:rPr>
      <w:rFonts w:ascii="Arial" w:eastAsiaTheme="minorEastAsia" w:hAnsi="Arial" w:cs="Arial"/>
      <w:sz w:val="20"/>
      <w:szCs w:val="20"/>
    </w:rPr>
  </w:style>
  <w:style w:type="paragraph" w:customStyle="1" w:styleId="Encabezado2">
    <w:name w:val="Encabezado2"/>
    <w:basedOn w:val="Normal"/>
    <w:rsid w:val="005431EF"/>
    <w:pPr>
      <w:spacing w:before="100" w:beforeAutospacing="1" w:after="100" w:afterAutospacing="1"/>
    </w:pPr>
    <w:rPr>
      <w:rFonts w:ascii="Arial" w:eastAsiaTheme="minorEastAsia" w:hAnsi="Arial" w:cs="Arial"/>
      <w:b/>
      <w:bCs/>
      <w:color w:val="000080"/>
      <w:sz w:val="20"/>
      <w:szCs w:val="20"/>
    </w:rPr>
  </w:style>
  <w:style w:type="paragraph" w:customStyle="1" w:styleId="Pa4">
    <w:name w:val="Pa4"/>
    <w:basedOn w:val="Default"/>
    <w:next w:val="Default"/>
    <w:uiPriority w:val="99"/>
    <w:rsid w:val="005431EF"/>
    <w:pPr>
      <w:spacing w:line="641" w:lineRule="atLeast"/>
      <w:ind w:firstLine="0"/>
      <w:jc w:val="left"/>
    </w:pPr>
    <w:rPr>
      <w:rFonts w:ascii="Source Sans Pro Light" w:hAnsi="Source Sans Pro Light" w:cs="Times New Roman"/>
      <w:color w:val="auto"/>
    </w:rPr>
  </w:style>
  <w:style w:type="character" w:customStyle="1" w:styleId="A5">
    <w:name w:val="A5"/>
    <w:uiPriority w:val="99"/>
    <w:rsid w:val="005431EF"/>
    <w:rPr>
      <w:rFonts w:cs="Source Sans Pro Light"/>
      <w:color w:val="000000"/>
      <w:sz w:val="20"/>
      <w:szCs w:val="20"/>
    </w:rPr>
  </w:style>
  <w:style w:type="paragraph" w:customStyle="1" w:styleId="Pa12">
    <w:name w:val="Pa12"/>
    <w:basedOn w:val="Default"/>
    <w:next w:val="Default"/>
    <w:uiPriority w:val="99"/>
    <w:rsid w:val="005431EF"/>
    <w:pPr>
      <w:spacing w:line="201" w:lineRule="atLeast"/>
      <w:ind w:firstLine="0"/>
      <w:jc w:val="left"/>
    </w:pPr>
    <w:rPr>
      <w:rFonts w:ascii="Source Sans Pro Light" w:hAnsi="Source Sans Pro Light" w:cs="Times New Roman"/>
      <w:color w:val="auto"/>
    </w:rPr>
  </w:style>
  <w:style w:type="character" w:customStyle="1" w:styleId="A3">
    <w:name w:val="A3"/>
    <w:uiPriority w:val="99"/>
    <w:rsid w:val="005431EF"/>
    <w:rPr>
      <w:rFonts w:ascii="Source Sans Pro SemiBold" w:hAnsi="Source Sans Pro SemiBold" w:cs="Source Sans Pro SemiBold"/>
      <w:color w:val="000000"/>
      <w:sz w:val="16"/>
      <w:szCs w:val="16"/>
    </w:rPr>
  </w:style>
  <w:style w:type="paragraph" w:customStyle="1" w:styleId="Pa1">
    <w:name w:val="Pa1"/>
    <w:basedOn w:val="Default"/>
    <w:next w:val="Default"/>
    <w:uiPriority w:val="99"/>
    <w:rsid w:val="005431EF"/>
    <w:pPr>
      <w:spacing w:line="201" w:lineRule="atLeast"/>
      <w:ind w:firstLine="0"/>
      <w:jc w:val="left"/>
    </w:pPr>
    <w:rPr>
      <w:rFonts w:ascii="Source Sans Pro Light" w:hAnsi="Source Sans Pro Light" w:cs="Times New Roman"/>
      <w:color w:val="auto"/>
    </w:rPr>
  </w:style>
  <w:style w:type="paragraph" w:customStyle="1" w:styleId="Pa13">
    <w:name w:val="Pa13"/>
    <w:basedOn w:val="Default"/>
    <w:next w:val="Default"/>
    <w:uiPriority w:val="99"/>
    <w:rsid w:val="005431EF"/>
    <w:pPr>
      <w:spacing w:line="161" w:lineRule="atLeast"/>
      <w:ind w:firstLine="0"/>
      <w:jc w:val="left"/>
    </w:pPr>
    <w:rPr>
      <w:rFonts w:ascii="Source Sans Pro Light" w:hAnsi="Source Sans Pro Light" w:cs="Times New Roman"/>
      <w:color w:val="auto"/>
    </w:rPr>
  </w:style>
  <w:style w:type="character" w:customStyle="1" w:styleId="A9">
    <w:name w:val="A9"/>
    <w:uiPriority w:val="99"/>
    <w:rsid w:val="005431EF"/>
    <w:rPr>
      <w:rFonts w:cs="Source Sans Pro SemiBold"/>
      <w:b/>
      <w:bCs/>
      <w:color w:val="000000"/>
      <w:sz w:val="30"/>
      <w:szCs w:val="30"/>
    </w:rPr>
  </w:style>
  <w:style w:type="paragraph" w:customStyle="1" w:styleId="Pa15">
    <w:name w:val="Pa15"/>
    <w:basedOn w:val="Default"/>
    <w:next w:val="Default"/>
    <w:uiPriority w:val="99"/>
    <w:rsid w:val="005431EF"/>
    <w:pPr>
      <w:spacing w:line="241" w:lineRule="atLeast"/>
      <w:ind w:firstLine="0"/>
      <w:jc w:val="left"/>
    </w:pPr>
    <w:rPr>
      <w:rFonts w:ascii="Source Sans Pro" w:hAnsi="Source Sans Pro" w:cs="Times New Roman"/>
      <w:color w:val="auto"/>
    </w:rPr>
  </w:style>
  <w:style w:type="table" w:styleId="Tablaconefectos3D3">
    <w:name w:val="Table 3D effects 3"/>
    <w:basedOn w:val="Tablanormal"/>
    <w:rsid w:val="005431EF"/>
    <w:pPr>
      <w:spacing w:after="0"/>
    </w:pPr>
    <w:rPr>
      <w:rFonts w:ascii="Times New Roman" w:eastAsia="Times New Roman" w:hAnsi="Times New Roman" w:cs="Times New Roman"/>
      <w:sz w:val="20"/>
      <w:szCs w:val="20"/>
      <w:lang w:eastAsia="es-E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graybox1">
    <w:name w:val="graybox1"/>
    <w:basedOn w:val="Normal"/>
    <w:rsid w:val="005431EF"/>
    <w:pPr>
      <w:spacing w:before="100" w:beforeAutospacing="1" w:after="100" w:afterAutospacing="1"/>
    </w:pPr>
    <w:rPr>
      <w:rFonts w:ascii="Times" w:eastAsiaTheme="minorHAnsi" w:hAnsi="Times" w:cstheme="minorBidi"/>
      <w:sz w:val="20"/>
      <w:szCs w:val="20"/>
      <w:lang w:val="es-ES_tradnl"/>
    </w:rPr>
  </w:style>
  <w:style w:type="character" w:customStyle="1" w:styleId="xbe">
    <w:name w:val="_xbe"/>
    <w:basedOn w:val="Fuentedeprrafopredeter"/>
    <w:rsid w:val="005431EF"/>
  </w:style>
  <w:style w:type="character" w:customStyle="1" w:styleId="rcm">
    <w:name w:val="_rcm"/>
    <w:basedOn w:val="Fuentedeprrafopredeter"/>
    <w:rsid w:val="005431EF"/>
  </w:style>
  <w:style w:type="paragraph" w:customStyle="1" w:styleId="p1">
    <w:name w:val="p1"/>
    <w:basedOn w:val="Normal"/>
    <w:rsid w:val="005431EF"/>
    <w:pPr>
      <w:spacing w:before="100" w:beforeAutospacing="1" w:after="100" w:afterAutospacing="1"/>
    </w:pPr>
    <w:rPr>
      <w:rFonts w:ascii="Times" w:eastAsiaTheme="minorHAnsi" w:hAnsi="Times" w:cstheme="minorBidi"/>
      <w:sz w:val="20"/>
      <w:szCs w:val="20"/>
      <w:lang w:val="es-ES_tradnl"/>
    </w:rPr>
  </w:style>
  <w:style w:type="paragraph" w:customStyle="1" w:styleId="corte5transcripcion">
    <w:name w:val="corte5 transcripcion"/>
    <w:basedOn w:val="Normal"/>
    <w:link w:val="corte5transcripcionCar1"/>
    <w:qFormat/>
    <w:rsid w:val="005431EF"/>
    <w:pPr>
      <w:spacing w:line="360" w:lineRule="auto"/>
      <w:ind w:left="709" w:right="709"/>
      <w:jc w:val="both"/>
    </w:pPr>
    <w:rPr>
      <w:rFonts w:ascii="Arial" w:eastAsiaTheme="minorEastAsia" w:hAnsi="Arial"/>
      <w:b/>
      <w:i/>
      <w:sz w:val="30"/>
      <w:szCs w:val="20"/>
      <w:lang w:val="es-ES_tradnl"/>
    </w:rPr>
  </w:style>
  <w:style w:type="character" w:customStyle="1" w:styleId="corte5transcripcionCar1">
    <w:name w:val="corte5 transcripcion Car1"/>
    <w:basedOn w:val="Fuentedeprrafopredeter"/>
    <w:link w:val="corte5transcripcion"/>
    <w:locked/>
    <w:rsid w:val="005431EF"/>
    <w:rPr>
      <w:rFonts w:ascii="Arial" w:eastAsiaTheme="minorEastAsia" w:hAnsi="Arial" w:cs="Times New Roman"/>
      <w:b/>
      <w:i/>
      <w:sz w:val="30"/>
      <w:szCs w:val="20"/>
      <w:lang w:eastAsia="es-ES_tradnl"/>
    </w:rPr>
  </w:style>
  <w:style w:type="paragraph" w:customStyle="1" w:styleId="xnormal3">
    <w:name w:val="x_normal3"/>
    <w:basedOn w:val="Normal"/>
    <w:rsid w:val="005431EF"/>
    <w:pPr>
      <w:spacing w:before="100" w:beforeAutospacing="1" w:after="100" w:afterAutospacing="1"/>
    </w:pPr>
    <w:rPr>
      <w:rFonts w:eastAsiaTheme="minorEastAsia"/>
      <w:lang w:val="it-IT" w:eastAsia="it-IT"/>
    </w:rPr>
  </w:style>
  <w:style w:type="paragraph" w:customStyle="1" w:styleId="Titulo1">
    <w:name w:val="Titulo 1"/>
    <w:basedOn w:val="Normal"/>
    <w:autoRedefine/>
    <w:rsid w:val="005431EF"/>
    <w:pPr>
      <w:pBdr>
        <w:bottom w:val="single" w:sz="12" w:space="1" w:color="auto"/>
      </w:pBdr>
      <w:jc w:val="both"/>
    </w:pPr>
    <w:rPr>
      <w:rFonts w:eastAsiaTheme="minorEastAsia" w:cs="Arial"/>
      <w:b/>
      <w:sz w:val="18"/>
      <w:szCs w:val="18"/>
      <w:lang w:val="es-ES_tradnl"/>
    </w:rPr>
  </w:style>
  <w:style w:type="paragraph" w:customStyle="1" w:styleId="Titulo2">
    <w:name w:val="Titulo 2"/>
    <w:basedOn w:val="Normal"/>
    <w:autoRedefine/>
    <w:rsid w:val="005431EF"/>
    <w:pPr>
      <w:pBdr>
        <w:top w:val="double" w:sz="4" w:space="1" w:color="auto"/>
      </w:pBdr>
      <w:spacing w:after="101"/>
      <w:jc w:val="both"/>
    </w:pPr>
    <w:rPr>
      <w:rFonts w:ascii="Arial" w:eastAsiaTheme="minorEastAsia" w:hAnsi="Arial" w:cs="Arial"/>
      <w:sz w:val="18"/>
      <w:szCs w:val="18"/>
      <w:lang w:val="es-ES_tradnl"/>
    </w:rPr>
  </w:style>
  <w:style w:type="paragraph" w:styleId="Lista2">
    <w:name w:val="List 2"/>
    <w:basedOn w:val="Normal"/>
    <w:rsid w:val="005431EF"/>
    <w:pPr>
      <w:ind w:left="566" w:hanging="283"/>
    </w:pPr>
    <w:rPr>
      <w:rFonts w:eastAsiaTheme="minorEastAsia"/>
      <w:lang w:val="es-ES_tradnl"/>
    </w:rPr>
  </w:style>
  <w:style w:type="paragraph" w:styleId="Lista3">
    <w:name w:val="List 3"/>
    <w:basedOn w:val="Normal"/>
    <w:rsid w:val="005431EF"/>
    <w:pPr>
      <w:ind w:left="849" w:hanging="283"/>
    </w:pPr>
    <w:rPr>
      <w:rFonts w:eastAsiaTheme="minorEastAsia"/>
      <w:lang w:val="es-ES_tradnl"/>
    </w:rPr>
  </w:style>
  <w:style w:type="paragraph" w:customStyle="1" w:styleId="c01pointnumerotealtn">
    <w:name w:val="c01pointnumerotealtn"/>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c05titre2">
    <w:name w:val="c05titre2"/>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c06titre3">
    <w:name w:val="c06titre3"/>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c41dispositifintroduction">
    <w:name w:val="c41dispositifintroduction"/>
    <w:basedOn w:val="Normal"/>
    <w:rsid w:val="005431EF"/>
    <w:pPr>
      <w:spacing w:before="100" w:beforeAutospacing="1" w:after="100" w:afterAutospacing="1"/>
    </w:pPr>
    <w:rPr>
      <w:rFonts w:ascii="Times" w:eastAsiaTheme="minorEastAsia" w:hAnsi="Times" w:cstheme="minorBidi"/>
      <w:sz w:val="20"/>
      <w:szCs w:val="20"/>
      <w:lang w:val="es-ES_tradnl"/>
    </w:rPr>
  </w:style>
  <w:style w:type="paragraph" w:customStyle="1" w:styleId="c08dispositif">
    <w:name w:val="c08dispositif"/>
    <w:basedOn w:val="Normal"/>
    <w:rsid w:val="005431EF"/>
    <w:pPr>
      <w:spacing w:before="100" w:beforeAutospacing="1" w:after="100" w:afterAutospacing="1"/>
    </w:pPr>
    <w:rPr>
      <w:rFonts w:ascii="Times" w:eastAsiaTheme="minorEastAsia" w:hAnsi="Times" w:cstheme="minorBidi"/>
      <w:sz w:val="20"/>
      <w:szCs w:val="20"/>
      <w:lang w:val="es-ES_tradnl"/>
    </w:rPr>
  </w:style>
  <w:style w:type="character" w:customStyle="1" w:styleId="reference-accessdate">
    <w:name w:val="reference-accessdate"/>
    <w:basedOn w:val="Fuentedeprrafopredeter"/>
    <w:rsid w:val="005431EF"/>
  </w:style>
  <w:style w:type="table" w:customStyle="1" w:styleId="Sfondochiaro-Colore11">
    <w:name w:val="Sfondo chiaro - Colore 11"/>
    <w:basedOn w:val="Tablanormal"/>
    <w:uiPriority w:val="60"/>
    <w:rsid w:val="005431EF"/>
    <w:pPr>
      <w:spacing w:after="0"/>
      <w:jc w:val="both"/>
    </w:pPr>
    <w:rPr>
      <w:color w:val="365F91" w:themeColor="accent1" w:themeShade="BF"/>
      <w:sz w:val="22"/>
      <w:szCs w:val="22"/>
      <w:lang w:val="es-MX"/>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5431EF"/>
    <w:pPr>
      <w:spacing w:after="0"/>
      <w:jc w:val="both"/>
    </w:pPr>
    <w:rPr>
      <w:color w:val="943634" w:themeColor="accent2" w:themeShade="BF"/>
      <w:sz w:val="22"/>
      <w:szCs w:val="22"/>
      <w:lang w:val="es-MX"/>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5431EF"/>
    <w:pPr>
      <w:spacing w:after="0"/>
      <w:jc w:val="both"/>
    </w:pPr>
    <w:rPr>
      <w:color w:val="76923C" w:themeColor="accent3" w:themeShade="BF"/>
      <w:sz w:val="22"/>
      <w:szCs w:val="22"/>
      <w:lang w:val="es-MX"/>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5431EF"/>
    <w:pPr>
      <w:spacing w:after="0"/>
      <w:jc w:val="both"/>
    </w:pPr>
    <w:rPr>
      <w:color w:val="5F497A" w:themeColor="accent4" w:themeShade="BF"/>
      <w:sz w:val="22"/>
      <w:szCs w:val="22"/>
      <w:lang w:val="es-MX"/>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Elencochiaro-Colore11">
    <w:name w:val="Elenco chiaro - Colore 11"/>
    <w:basedOn w:val="Tablanormal"/>
    <w:uiPriority w:val="61"/>
    <w:rsid w:val="005431EF"/>
    <w:pPr>
      <w:spacing w:after="0"/>
      <w:jc w:val="both"/>
    </w:pPr>
    <w:rPr>
      <w:sz w:val="22"/>
      <w:szCs w:val="22"/>
      <w:lang w:val="es-MX"/>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ms-font-s">
    <w:name w:val="ms-font-s"/>
    <w:basedOn w:val="Fuentedeprrafopredeter"/>
    <w:rsid w:val="005431EF"/>
  </w:style>
  <w:style w:type="table" w:customStyle="1" w:styleId="Tablanormal21">
    <w:name w:val="Tabla normal 21"/>
    <w:basedOn w:val="Tablanormal"/>
    <w:uiPriority w:val="42"/>
    <w:rsid w:val="005431EF"/>
    <w:pPr>
      <w:spacing w:after="0"/>
    </w:pPr>
    <w:rPr>
      <w:rFonts w:eastAsiaTheme="minorEastAsia"/>
      <w:lang w:eastAsia="es-E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cscentro">
    <w:name w:val="pcscentro"/>
    <w:basedOn w:val="pcstexto"/>
    <w:rsid w:val="005431EF"/>
    <w:pPr>
      <w:ind w:firstLine="0"/>
      <w:jc w:val="center"/>
    </w:pPr>
    <w:rPr>
      <w:b/>
      <w:color w:val="auto"/>
    </w:rPr>
  </w:style>
  <w:style w:type="character" w:customStyle="1" w:styleId="right">
    <w:name w:val="right"/>
    <w:basedOn w:val="Fuentedeprrafopredeter"/>
    <w:rsid w:val="005431EF"/>
  </w:style>
  <w:style w:type="character" w:customStyle="1" w:styleId="msonormal0">
    <w:name w:val="msonormal"/>
    <w:basedOn w:val="Fuentedeprrafopredeter"/>
    <w:rsid w:val="005431EF"/>
  </w:style>
  <w:style w:type="paragraph" w:customStyle="1" w:styleId="sub-subsec">
    <w:name w:val="sub-subsec"/>
    <w:basedOn w:val="Normal"/>
    <w:rsid w:val="005431EF"/>
    <w:pPr>
      <w:spacing w:before="100" w:beforeAutospacing="1" w:after="100" w:afterAutospacing="1"/>
    </w:pPr>
    <w:rPr>
      <w:rFonts w:eastAsiaTheme="minorEastAsia"/>
      <w:lang w:val="es-ES_tradnl"/>
    </w:rPr>
  </w:style>
  <w:style w:type="paragraph" w:customStyle="1" w:styleId="sec">
    <w:name w:val="sec"/>
    <w:basedOn w:val="Normal"/>
    <w:rsid w:val="005431EF"/>
    <w:pPr>
      <w:spacing w:before="100" w:beforeAutospacing="1" w:after="100" w:afterAutospacing="1"/>
    </w:pPr>
    <w:rPr>
      <w:rFonts w:eastAsiaTheme="minorEastAsia"/>
      <w:lang w:val="es-ES_tradnl"/>
    </w:rPr>
  </w:style>
  <w:style w:type="paragraph" w:customStyle="1" w:styleId="ref">
    <w:name w:val="ref"/>
    <w:basedOn w:val="Normal"/>
    <w:rsid w:val="005431EF"/>
    <w:pPr>
      <w:spacing w:before="100" w:beforeAutospacing="1" w:after="100" w:afterAutospacing="1"/>
    </w:pPr>
    <w:rPr>
      <w:rFonts w:eastAsiaTheme="minorEastAsia"/>
      <w:lang w:val="es-ES_tradnl"/>
    </w:rPr>
  </w:style>
  <w:style w:type="character" w:customStyle="1" w:styleId="corchete-llamada1">
    <w:name w:val="corchete-llamada1"/>
    <w:basedOn w:val="Fuentedeprrafopredeter"/>
    <w:rsid w:val="005431EF"/>
    <w:rPr>
      <w:vanish/>
      <w:webHidden w:val="0"/>
      <w:specVanish w:val="0"/>
    </w:rPr>
  </w:style>
  <w:style w:type="character" w:customStyle="1" w:styleId="reference-text">
    <w:name w:val="reference-text"/>
    <w:basedOn w:val="Fuentedeprrafopredeter"/>
    <w:rsid w:val="005431EF"/>
  </w:style>
  <w:style w:type="character" w:customStyle="1" w:styleId="citation">
    <w:name w:val="citation"/>
    <w:basedOn w:val="Fuentedeprrafopredeter"/>
    <w:rsid w:val="005431EF"/>
  </w:style>
  <w:style w:type="character" w:customStyle="1" w:styleId="z3988">
    <w:name w:val="z3988"/>
    <w:basedOn w:val="Fuentedeprrafopredeter"/>
    <w:rsid w:val="005431EF"/>
  </w:style>
  <w:style w:type="character" w:customStyle="1" w:styleId="error2">
    <w:name w:val="error2"/>
    <w:basedOn w:val="Fuentedeprrafopredeter"/>
    <w:rsid w:val="005431EF"/>
  </w:style>
  <w:style w:type="character" w:styleId="CdigoHTML">
    <w:name w:val="HTML Code"/>
    <w:basedOn w:val="Fuentedeprrafopredeter"/>
    <w:uiPriority w:val="99"/>
    <w:semiHidden/>
    <w:unhideWhenUsed/>
    <w:rsid w:val="005431EF"/>
    <w:rPr>
      <w:rFonts w:ascii="Courier New" w:eastAsia="Times New Roman" w:hAnsi="Courier New" w:cs="Courier New"/>
      <w:sz w:val="20"/>
      <w:szCs w:val="20"/>
    </w:rPr>
  </w:style>
  <w:style w:type="table" w:styleId="Tablanormal2">
    <w:name w:val="Plain Table 2"/>
    <w:basedOn w:val="Tablanormal"/>
    <w:uiPriority w:val="42"/>
    <w:rsid w:val="005431EF"/>
    <w:pPr>
      <w:spacing w:after="0"/>
    </w:pPr>
    <w:rPr>
      <w:rFonts w:eastAsiaTheme="minorEastAsia"/>
      <w:lang w:eastAsia="es-E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bbc-hhl7in">
    <w:name w:val="bbc-hhl7in"/>
    <w:basedOn w:val="Normal"/>
    <w:rsid w:val="005431EF"/>
    <w:pPr>
      <w:spacing w:before="100" w:beforeAutospacing="1" w:after="100" w:afterAutospacing="1"/>
    </w:pPr>
  </w:style>
  <w:style w:type="paragraph" w:customStyle="1" w:styleId="show">
    <w:name w:val="show"/>
    <w:basedOn w:val="Normal"/>
    <w:rsid w:val="005431EF"/>
    <w:pPr>
      <w:spacing w:before="100" w:beforeAutospacing="1" w:after="100" w:afterAutospacing="1"/>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4E3658"/>
    <w:pPr>
      <w:jc w:val="both"/>
    </w:pPr>
    <w:rPr>
      <w:rFonts w:asciiTheme="minorHAnsi" w:eastAsiaTheme="minorHAnsi" w:hAnsiTheme="minorHAnsi" w:cstheme="minorBidi"/>
      <w:vertAlign w:val="superscript"/>
      <w:lang w:val="es-ES_tradnl" w:eastAsia="en-US"/>
    </w:rPr>
  </w:style>
  <w:style w:type="character" w:customStyle="1" w:styleId="estilo71">
    <w:name w:val="estilo71"/>
    <w:basedOn w:val="Fuentedeprrafopredeter"/>
    <w:rsid w:val="00B84E1F"/>
  </w:style>
  <w:style w:type="paragraph" w:customStyle="1" w:styleId="tit2">
    <w:name w:val="tit2"/>
    <w:basedOn w:val="Normal"/>
    <w:rsid w:val="006200C9"/>
    <w:pPr>
      <w:spacing w:before="100" w:beforeAutospacing="1" w:after="100" w:afterAutospacing="1"/>
    </w:pPr>
  </w:style>
  <w:style w:type="paragraph" w:customStyle="1" w:styleId="text--body-copy--gray">
    <w:name w:val="text--body-copy--gray"/>
    <w:basedOn w:val="Normal"/>
    <w:rsid w:val="00E85A73"/>
    <w:pPr>
      <w:spacing w:before="100" w:beforeAutospacing="1" w:after="100" w:afterAutospacing="1"/>
    </w:pPr>
  </w:style>
  <w:style w:type="paragraph" w:customStyle="1" w:styleId="temp">
    <w:name w:val="temp"/>
    <w:basedOn w:val="Normal"/>
    <w:rsid w:val="008D105A"/>
    <w:pPr>
      <w:spacing w:before="100" w:beforeAutospacing="1" w:after="100" w:afterAutospacing="1"/>
    </w:pPr>
  </w:style>
  <w:style w:type="character" w:customStyle="1" w:styleId="ng-star-inserted">
    <w:name w:val="ng-star-inserted"/>
    <w:basedOn w:val="Fuentedeprrafopredeter"/>
    <w:rsid w:val="008D105A"/>
  </w:style>
  <w:style w:type="paragraph" w:customStyle="1" w:styleId="Pa2">
    <w:name w:val="Pa2"/>
    <w:basedOn w:val="Default"/>
    <w:next w:val="Default"/>
    <w:uiPriority w:val="99"/>
    <w:rsid w:val="001138EA"/>
    <w:pPr>
      <w:spacing w:line="201" w:lineRule="atLeast"/>
      <w:ind w:firstLine="0"/>
      <w:jc w:val="left"/>
    </w:pPr>
    <w:rPr>
      <w:rFonts w:ascii="Novel Pro" w:eastAsiaTheme="minorHAnsi" w:hAnsi="Novel Pro" w:cstheme="minorBidi"/>
      <w:color w:val="auto"/>
      <w:lang w:eastAsia="en-US"/>
    </w:rPr>
  </w:style>
  <w:style w:type="character" w:customStyle="1" w:styleId="A6">
    <w:name w:val="A6"/>
    <w:uiPriority w:val="99"/>
    <w:rsid w:val="001138EA"/>
    <w:rPr>
      <w:rFonts w:cs="Novel Pro"/>
      <w:color w:val="000000"/>
      <w:sz w:val="11"/>
      <w:szCs w:val="11"/>
    </w:rPr>
  </w:style>
  <w:style w:type="paragraph" w:customStyle="1" w:styleId="Pa34">
    <w:name w:val="Pa34"/>
    <w:basedOn w:val="Default"/>
    <w:next w:val="Default"/>
    <w:uiPriority w:val="99"/>
    <w:rsid w:val="00603349"/>
    <w:pPr>
      <w:spacing w:line="201" w:lineRule="atLeast"/>
      <w:ind w:firstLine="0"/>
      <w:jc w:val="left"/>
    </w:pPr>
    <w:rPr>
      <w:rFonts w:ascii="Helvetica" w:eastAsiaTheme="minorHAnsi" w:hAnsi="Helvetica" w:cstheme="minorBidi"/>
      <w:color w:val="auto"/>
      <w:lang w:eastAsia="en-US"/>
    </w:rPr>
  </w:style>
  <w:style w:type="paragraph" w:customStyle="1" w:styleId="Pa8">
    <w:name w:val="Pa8"/>
    <w:basedOn w:val="Default"/>
    <w:next w:val="Default"/>
    <w:uiPriority w:val="99"/>
    <w:rsid w:val="00603349"/>
    <w:pPr>
      <w:spacing w:line="201" w:lineRule="atLeast"/>
      <w:ind w:firstLine="0"/>
      <w:jc w:val="left"/>
    </w:pPr>
    <w:rPr>
      <w:rFonts w:ascii="Helvetica" w:eastAsiaTheme="minorHAnsi" w:hAnsi="Helvetica" w:cstheme="minorBidi"/>
      <w:color w:val="auto"/>
      <w:lang w:eastAsia="en-US"/>
    </w:rPr>
  </w:style>
  <w:style w:type="character" w:customStyle="1" w:styleId="A8">
    <w:name w:val="A8"/>
    <w:uiPriority w:val="99"/>
    <w:rsid w:val="007F338A"/>
    <w:rPr>
      <w:rFonts w:cs="ITC Berkeley Oldstyle Std Bk"/>
      <w:color w:val="000000"/>
      <w:sz w:val="12"/>
      <w:szCs w:val="12"/>
    </w:rPr>
  </w:style>
  <w:style w:type="paragraph" w:customStyle="1" w:styleId="shareresponsive">
    <w:name w:val="share_responsive"/>
    <w:basedOn w:val="Normal"/>
    <w:rsid w:val="00736AC2"/>
    <w:pPr>
      <w:spacing w:before="100" w:beforeAutospacing="1" w:after="100" w:afterAutospacing="1"/>
    </w:pPr>
  </w:style>
  <w:style w:type="character" w:customStyle="1" w:styleId="uv3um">
    <w:name w:val="uv3um"/>
    <w:basedOn w:val="Fuentedeprrafopredeter"/>
    <w:rsid w:val="007B2B98"/>
  </w:style>
  <w:style w:type="paragraph" w:styleId="Bibliografa">
    <w:name w:val="Bibliography"/>
    <w:basedOn w:val="Normal"/>
    <w:next w:val="Normal"/>
    <w:uiPriority w:val="37"/>
    <w:semiHidden/>
    <w:unhideWhenUsed/>
    <w:rsid w:val="004676FB"/>
  </w:style>
  <w:style w:type="paragraph" w:styleId="Cierre">
    <w:name w:val="Closing"/>
    <w:basedOn w:val="Normal"/>
    <w:link w:val="CierreCar"/>
    <w:semiHidden/>
    <w:unhideWhenUsed/>
    <w:rsid w:val="004676FB"/>
    <w:pPr>
      <w:ind w:left="4252"/>
    </w:pPr>
  </w:style>
  <w:style w:type="character" w:customStyle="1" w:styleId="CierreCar">
    <w:name w:val="Cierre Car"/>
    <w:basedOn w:val="Fuentedeprrafopredeter"/>
    <w:link w:val="Cierre"/>
    <w:semiHidden/>
    <w:rsid w:val="004676FB"/>
    <w:rPr>
      <w:rFonts w:ascii="Times New Roman" w:eastAsia="Times New Roman" w:hAnsi="Times New Roman" w:cs="Times New Roman"/>
      <w:lang w:val="es-MX" w:eastAsia="es-MX"/>
    </w:rPr>
  </w:style>
  <w:style w:type="paragraph" w:styleId="Cita">
    <w:name w:val="Quote"/>
    <w:basedOn w:val="Normal"/>
    <w:next w:val="Normal"/>
    <w:link w:val="CitaCar"/>
    <w:rsid w:val="004676FB"/>
    <w:pPr>
      <w:spacing w:before="200" w:after="160"/>
      <w:ind w:left="864" w:right="864"/>
      <w:jc w:val="center"/>
    </w:pPr>
    <w:rPr>
      <w:i/>
      <w:iCs/>
      <w:color w:val="404040" w:themeColor="text1" w:themeTint="BF"/>
    </w:rPr>
  </w:style>
  <w:style w:type="character" w:customStyle="1" w:styleId="CitaCar">
    <w:name w:val="Cita Car"/>
    <w:basedOn w:val="Fuentedeprrafopredeter"/>
    <w:link w:val="Cita"/>
    <w:rsid w:val="004676FB"/>
    <w:rPr>
      <w:rFonts w:ascii="Times New Roman" w:eastAsia="Times New Roman" w:hAnsi="Times New Roman" w:cs="Times New Roman"/>
      <w:i/>
      <w:iCs/>
      <w:color w:val="404040" w:themeColor="text1" w:themeTint="BF"/>
      <w:lang w:val="es-MX" w:eastAsia="es-MX"/>
    </w:rPr>
  </w:style>
  <w:style w:type="paragraph" w:styleId="Citadestacada">
    <w:name w:val="Intense Quote"/>
    <w:basedOn w:val="Normal"/>
    <w:next w:val="Normal"/>
    <w:link w:val="CitadestacadaCar"/>
    <w:rsid w:val="004676F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rsid w:val="004676FB"/>
    <w:rPr>
      <w:rFonts w:ascii="Times New Roman" w:eastAsia="Times New Roman" w:hAnsi="Times New Roman" w:cs="Times New Roman"/>
      <w:i/>
      <w:iCs/>
      <w:color w:val="4F81BD" w:themeColor="accent1"/>
      <w:lang w:val="es-MX" w:eastAsia="es-MX"/>
    </w:rPr>
  </w:style>
  <w:style w:type="paragraph" w:styleId="Continuarlista">
    <w:name w:val="List Continue"/>
    <w:basedOn w:val="Normal"/>
    <w:semiHidden/>
    <w:unhideWhenUsed/>
    <w:rsid w:val="004676FB"/>
    <w:pPr>
      <w:spacing w:after="120"/>
      <w:ind w:left="283"/>
      <w:contextualSpacing/>
    </w:pPr>
  </w:style>
  <w:style w:type="paragraph" w:styleId="Continuarlista2">
    <w:name w:val="List Continue 2"/>
    <w:basedOn w:val="Normal"/>
    <w:semiHidden/>
    <w:unhideWhenUsed/>
    <w:rsid w:val="004676FB"/>
    <w:pPr>
      <w:spacing w:after="120"/>
      <w:ind w:left="566"/>
      <w:contextualSpacing/>
    </w:pPr>
  </w:style>
  <w:style w:type="paragraph" w:styleId="Continuarlista3">
    <w:name w:val="List Continue 3"/>
    <w:basedOn w:val="Normal"/>
    <w:semiHidden/>
    <w:unhideWhenUsed/>
    <w:rsid w:val="004676FB"/>
    <w:pPr>
      <w:spacing w:after="120"/>
      <w:ind w:left="849"/>
      <w:contextualSpacing/>
    </w:pPr>
  </w:style>
  <w:style w:type="paragraph" w:styleId="Continuarlista4">
    <w:name w:val="List Continue 4"/>
    <w:basedOn w:val="Normal"/>
    <w:semiHidden/>
    <w:unhideWhenUsed/>
    <w:rsid w:val="004676FB"/>
    <w:pPr>
      <w:spacing w:after="120"/>
      <w:ind w:left="1132"/>
      <w:contextualSpacing/>
    </w:pPr>
  </w:style>
  <w:style w:type="paragraph" w:styleId="Continuarlista5">
    <w:name w:val="List Continue 5"/>
    <w:basedOn w:val="Normal"/>
    <w:semiHidden/>
    <w:unhideWhenUsed/>
    <w:rsid w:val="004676FB"/>
    <w:pPr>
      <w:spacing w:after="120"/>
      <w:ind w:left="1415"/>
      <w:contextualSpacing/>
    </w:pPr>
  </w:style>
  <w:style w:type="paragraph" w:styleId="DireccinHTML">
    <w:name w:val="HTML Address"/>
    <w:basedOn w:val="Normal"/>
    <w:link w:val="DireccinHTMLCar"/>
    <w:semiHidden/>
    <w:unhideWhenUsed/>
    <w:rsid w:val="004676FB"/>
    <w:rPr>
      <w:i/>
      <w:iCs/>
    </w:rPr>
  </w:style>
  <w:style w:type="character" w:customStyle="1" w:styleId="DireccinHTMLCar">
    <w:name w:val="Dirección HTML Car"/>
    <w:basedOn w:val="Fuentedeprrafopredeter"/>
    <w:link w:val="DireccinHTML"/>
    <w:semiHidden/>
    <w:rsid w:val="004676FB"/>
    <w:rPr>
      <w:rFonts w:ascii="Times New Roman" w:eastAsia="Times New Roman" w:hAnsi="Times New Roman" w:cs="Times New Roman"/>
      <w:i/>
      <w:iCs/>
      <w:lang w:val="es-MX" w:eastAsia="es-MX"/>
    </w:rPr>
  </w:style>
  <w:style w:type="paragraph" w:styleId="Direccinsobre">
    <w:name w:val="envelope address"/>
    <w:basedOn w:val="Normal"/>
    <w:semiHidden/>
    <w:unhideWhenUsed/>
    <w:rsid w:val="004676FB"/>
    <w:pPr>
      <w:framePr w:w="7920" w:h="1980" w:hRule="exact" w:hSpace="141" w:wrap="auto" w:hAnchor="page" w:xAlign="center" w:yAlign="bottom"/>
      <w:ind w:left="2880"/>
    </w:pPr>
    <w:rPr>
      <w:rFonts w:asciiTheme="majorHAnsi" w:eastAsiaTheme="majorEastAsia" w:hAnsiTheme="majorHAnsi" w:cstheme="majorBidi"/>
    </w:rPr>
  </w:style>
  <w:style w:type="paragraph" w:styleId="Encabezadodelista">
    <w:name w:val="toa heading"/>
    <w:basedOn w:val="Normal"/>
    <w:next w:val="Normal"/>
    <w:semiHidden/>
    <w:unhideWhenUsed/>
    <w:rsid w:val="004676FB"/>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semiHidden/>
    <w:unhideWhenUsed/>
    <w:rsid w:val="004676FB"/>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semiHidden/>
    <w:rsid w:val="004676FB"/>
    <w:rPr>
      <w:rFonts w:asciiTheme="majorHAnsi" w:eastAsiaTheme="majorEastAsia" w:hAnsiTheme="majorHAnsi" w:cstheme="majorBidi"/>
      <w:shd w:val="pct20" w:color="auto" w:fill="auto"/>
      <w:lang w:val="es-MX" w:eastAsia="es-MX"/>
    </w:rPr>
  </w:style>
  <w:style w:type="paragraph" w:styleId="Encabezadodenota">
    <w:name w:val="Note Heading"/>
    <w:basedOn w:val="Normal"/>
    <w:next w:val="Normal"/>
    <w:link w:val="EncabezadodenotaCar"/>
    <w:rsid w:val="004676FB"/>
  </w:style>
  <w:style w:type="character" w:customStyle="1" w:styleId="EncabezadodenotaCar">
    <w:name w:val="Encabezado de nota Car"/>
    <w:basedOn w:val="Fuentedeprrafopredeter"/>
    <w:link w:val="Encabezadodenota"/>
    <w:rsid w:val="004676FB"/>
    <w:rPr>
      <w:rFonts w:ascii="Times New Roman" w:eastAsia="Times New Roman" w:hAnsi="Times New Roman" w:cs="Times New Roman"/>
      <w:lang w:val="es-MX" w:eastAsia="es-MX"/>
    </w:rPr>
  </w:style>
  <w:style w:type="paragraph" w:styleId="Fecha">
    <w:name w:val="Date"/>
    <w:basedOn w:val="Normal"/>
    <w:next w:val="Normal"/>
    <w:link w:val="FechaCar"/>
    <w:semiHidden/>
    <w:unhideWhenUsed/>
    <w:rsid w:val="004676FB"/>
  </w:style>
  <w:style w:type="character" w:customStyle="1" w:styleId="FechaCar">
    <w:name w:val="Fecha Car"/>
    <w:basedOn w:val="Fuentedeprrafopredeter"/>
    <w:link w:val="Fecha"/>
    <w:semiHidden/>
    <w:rsid w:val="004676FB"/>
    <w:rPr>
      <w:rFonts w:ascii="Times New Roman" w:eastAsia="Times New Roman" w:hAnsi="Times New Roman" w:cs="Times New Roman"/>
      <w:lang w:val="es-MX" w:eastAsia="es-MX"/>
    </w:rPr>
  </w:style>
  <w:style w:type="paragraph" w:styleId="Firma">
    <w:name w:val="Signature"/>
    <w:basedOn w:val="Normal"/>
    <w:link w:val="FirmaCar"/>
    <w:semiHidden/>
    <w:unhideWhenUsed/>
    <w:rsid w:val="004676FB"/>
    <w:pPr>
      <w:ind w:left="4252"/>
    </w:pPr>
  </w:style>
  <w:style w:type="character" w:customStyle="1" w:styleId="FirmaCar">
    <w:name w:val="Firma Car"/>
    <w:basedOn w:val="Fuentedeprrafopredeter"/>
    <w:link w:val="Firma"/>
    <w:semiHidden/>
    <w:rsid w:val="004676FB"/>
    <w:rPr>
      <w:rFonts w:ascii="Times New Roman" w:eastAsia="Times New Roman" w:hAnsi="Times New Roman" w:cs="Times New Roman"/>
      <w:lang w:val="es-MX" w:eastAsia="es-MX"/>
    </w:rPr>
  </w:style>
  <w:style w:type="paragraph" w:styleId="Firmadecorreoelectrnico">
    <w:name w:val="E-mail Signature"/>
    <w:basedOn w:val="Normal"/>
    <w:link w:val="FirmadecorreoelectrnicoCar"/>
    <w:semiHidden/>
    <w:unhideWhenUsed/>
    <w:rsid w:val="004676FB"/>
  </w:style>
  <w:style w:type="character" w:customStyle="1" w:styleId="FirmadecorreoelectrnicoCar">
    <w:name w:val="Firma de correo electrónico Car"/>
    <w:basedOn w:val="Fuentedeprrafopredeter"/>
    <w:link w:val="Firmadecorreoelectrnico"/>
    <w:semiHidden/>
    <w:rsid w:val="004676FB"/>
    <w:rPr>
      <w:rFonts w:ascii="Times New Roman" w:eastAsia="Times New Roman" w:hAnsi="Times New Roman" w:cs="Times New Roman"/>
      <w:lang w:val="es-MX" w:eastAsia="es-MX"/>
    </w:rPr>
  </w:style>
  <w:style w:type="paragraph" w:styleId="ndice1">
    <w:name w:val="index 1"/>
    <w:basedOn w:val="Normal"/>
    <w:next w:val="Normal"/>
    <w:autoRedefine/>
    <w:rsid w:val="004676FB"/>
    <w:pPr>
      <w:ind w:left="240" w:hanging="240"/>
    </w:pPr>
  </w:style>
  <w:style w:type="paragraph" w:styleId="ndice2">
    <w:name w:val="index 2"/>
    <w:basedOn w:val="Normal"/>
    <w:next w:val="Normal"/>
    <w:autoRedefine/>
    <w:rsid w:val="004676FB"/>
    <w:pPr>
      <w:ind w:left="480" w:hanging="240"/>
    </w:pPr>
  </w:style>
  <w:style w:type="paragraph" w:styleId="ndice3">
    <w:name w:val="index 3"/>
    <w:basedOn w:val="Normal"/>
    <w:next w:val="Normal"/>
    <w:autoRedefine/>
    <w:semiHidden/>
    <w:unhideWhenUsed/>
    <w:rsid w:val="004676FB"/>
    <w:pPr>
      <w:ind w:left="720" w:hanging="240"/>
    </w:pPr>
  </w:style>
  <w:style w:type="paragraph" w:styleId="ndice4">
    <w:name w:val="index 4"/>
    <w:basedOn w:val="Normal"/>
    <w:next w:val="Normal"/>
    <w:autoRedefine/>
    <w:semiHidden/>
    <w:unhideWhenUsed/>
    <w:rsid w:val="004676FB"/>
    <w:pPr>
      <w:ind w:left="960" w:hanging="240"/>
    </w:pPr>
  </w:style>
  <w:style w:type="paragraph" w:styleId="ndice5">
    <w:name w:val="index 5"/>
    <w:basedOn w:val="Normal"/>
    <w:next w:val="Normal"/>
    <w:autoRedefine/>
    <w:semiHidden/>
    <w:unhideWhenUsed/>
    <w:rsid w:val="004676FB"/>
    <w:pPr>
      <w:ind w:left="1200" w:hanging="240"/>
    </w:pPr>
  </w:style>
  <w:style w:type="paragraph" w:styleId="ndice6">
    <w:name w:val="index 6"/>
    <w:basedOn w:val="Normal"/>
    <w:next w:val="Normal"/>
    <w:autoRedefine/>
    <w:semiHidden/>
    <w:unhideWhenUsed/>
    <w:rsid w:val="004676FB"/>
    <w:pPr>
      <w:ind w:left="1440" w:hanging="240"/>
    </w:pPr>
  </w:style>
  <w:style w:type="paragraph" w:styleId="ndice7">
    <w:name w:val="index 7"/>
    <w:basedOn w:val="Normal"/>
    <w:next w:val="Normal"/>
    <w:autoRedefine/>
    <w:semiHidden/>
    <w:unhideWhenUsed/>
    <w:rsid w:val="004676FB"/>
    <w:pPr>
      <w:ind w:left="1680" w:hanging="240"/>
    </w:pPr>
  </w:style>
  <w:style w:type="paragraph" w:styleId="ndice8">
    <w:name w:val="index 8"/>
    <w:basedOn w:val="Normal"/>
    <w:next w:val="Normal"/>
    <w:autoRedefine/>
    <w:semiHidden/>
    <w:unhideWhenUsed/>
    <w:rsid w:val="004676FB"/>
    <w:pPr>
      <w:ind w:left="1920" w:hanging="240"/>
    </w:pPr>
  </w:style>
  <w:style w:type="paragraph" w:styleId="ndice9">
    <w:name w:val="index 9"/>
    <w:basedOn w:val="Normal"/>
    <w:next w:val="Normal"/>
    <w:autoRedefine/>
    <w:semiHidden/>
    <w:unhideWhenUsed/>
    <w:rsid w:val="004676FB"/>
    <w:pPr>
      <w:ind w:left="2160" w:hanging="240"/>
    </w:pPr>
  </w:style>
  <w:style w:type="paragraph" w:styleId="Lista">
    <w:name w:val="List"/>
    <w:basedOn w:val="Normal"/>
    <w:semiHidden/>
    <w:unhideWhenUsed/>
    <w:rsid w:val="004676FB"/>
    <w:pPr>
      <w:ind w:left="283" w:hanging="283"/>
      <w:contextualSpacing/>
    </w:pPr>
  </w:style>
  <w:style w:type="paragraph" w:styleId="Lista4">
    <w:name w:val="List 4"/>
    <w:basedOn w:val="Normal"/>
    <w:semiHidden/>
    <w:unhideWhenUsed/>
    <w:rsid w:val="004676FB"/>
    <w:pPr>
      <w:ind w:left="1132" w:hanging="283"/>
      <w:contextualSpacing/>
    </w:pPr>
  </w:style>
  <w:style w:type="paragraph" w:styleId="Lista5">
    <w:name w:val="List 5"/>
    <w:basedOn w:val="Normal"/>
    <w:semiHidden/>
    <w:unhideWhenUsed/>
    <w:rsid w:val="004676FB"/>
    <w:pPr>
      <w:ind w:left="1415" w:hanging="283"/>
      <w:contextualSpacing/>
    </w:pPr>
  </w:style>
  <w:style w:type="paragraph" w:styleId="Listaconnmeros">
    <w:name w:val="List Number"/>
    <w:basedOn w:val="Normal"/>
    <w:semiHidden/>
    <w:unhideWhenUsed/>
    <w:rsid w:val="004676FB"/>
    <w:pPr>
      <w:numPr>
        <w:numId w:val="23"/>
      </w:numPr>
      <w:contextualSpacing/>
    </w:pPr>
  </w:style>
  <w:style w:type="paragraph" w:styleId="Listaconnmeros2">
    <w:name w:val="List Number 2"/>
    <w:basedOn w:val="Normal"/>
    <w:rsid w:val="004676FB"/>
    <w:pPr>
      <w:numPr>
        <w:numId w:val="24"/>
      </w:numPr>
      <w:contextualSpacing/>
    </w:pPr>
  </w:style>
  <w:style w:type="paragraph" w:styleId="Listaconnmeros3">
    <w:name w:val="List Number 3"/>
    <w:basedOn w:val="Normal"/>
    <w:semiHidden/>
    <w:unhideWhenUsed/>
    <w:rsid w:val="004676FB"/>
    <w:pPr>
      <w:numPr>
        <w:numId w:val="25"/>
      </w:numPr>
      <w:contextualSpacing/>
    </w:pPr>
  </w:style>
  <w:style w:type="paragraph" w:styleId="Listaconnmeros4">
    <w:name w:val="List Number 4"/>
    <w:basedOn w:val="Normal"/>
    <w:semiHidden/>
    <w:unhideWhenUsed/>
    <w:rsid w:val="004676FB"/>
    <w:pPr>
      <w:numPr>
        <w:numId w:val="26"/>
      </w:numPr>
      <w:contextualSpacing/>
    </w:pPr>
  </w:style>
  <w:style w:type="paragraph" w:styleId="Listaconnmeros5">
    <w:name w:val="List Number 5"/>
    <w:basedOn w:val="Normal"/>
    <w:semiHidden/>
    <w:unhideWhenUsed/>
    <w:rsid w:val="004676FB"/>
    <w:pPr>
      <w:numPr>
        <w:numId w:val="27"/>
      </w:numPr>
      <w:contextualSpacing/>
    </w:pPr>
  </w:style>
  <w:style w:type="paragraph" w:styleId="Listaconvietas">
    <w:name w:val="List Bullet"/>
    <w:basedOn w:val="Normal"/>
    <w:semiHidden/>
    <w:unhideWhenUsed/>
    <w:rsid w:val="004676FB"/>
    <w:pPr>
      <w:numPr>
        <w:numId w:val="28"/>
      </w:numPr>
      <w:contextualSpacing/>
    </w:pPr>
  </w:style>
  <w:style w:type="paragraph" w:styleId="Listaconvietas2">
    <w:name w:val="List Bullet 2"/>
    <w:basedOn w:val="Normal"/>
    <w:rsid w:val="004676FB"/>
    <w:pPr>
      <w:numPr>
        <w:numId w:val="29"/>
      </w:numPr>
      <w:contextualSpacing/>
    </w:pPr>
  </w:style>
  <w:style w:type="paragraph" w:styleId="Listaconvietas3">
    <w:name w:val="List Bullet 3"/>
    <w:basedOn w:val="Normal"/>
    <w:semiHidden/>
    <w:unhideWhenUsed/>
    <w:rsid w:val="004676FB"/>
    <w:pPr>
      <w:numPr>
        <w:numId w:val="30"/>
      </w:numPr>
      <w:contextualSpacing/>
    </w:pPr>
  </w:style>
  <w:style w:type="paragraph" w:styleId="Listaconvietas4">
    <w:name w:val="List Bullet 4"/>
    <w:basedOn w:val="Normal"/>
    <w:semiHidden/>
    <w:unhideWhenUsed/>
    <w:rsid w:val="004676FB"/>
    <w:pPr>
      <w:numPr>
        <w:numId w:val="31"/>
      </w:numPr>
      <w:contextualSpacing/>
    </w:pPr>
  </w:style>
  <w:style w:type="paragraph" w:styleId="Listaconvietas5">
    <w:name w:val="List Bullet 5"/>
    <w:basedOn w:val="Normal"/>
    <w:rsid w:val="004676FB"/>
    <w:pPr>
      <w:numPr>
        <w:numId w:val="32"/>
      </w:numPr>
      <w:contextualSpacing/>
    </w:pPr>
  </w:style>
  <w:style w:type="paragraph" w:styleId="Remitedesobre">
    <w:name w:val="envelope return"/>
    <w:basedOn w:val="Normal"/>
    <w:semiHidden/>
    <w:unhideWhenUsed/>
    <w:rsid w:val="004676FB"/>
    <w:rPr>
      <w:rFonts w:asciiTheme="majorHAnsi" w:eastAsiaTheme="majorEastAsia" w:hAnsiTheme="majorHAnsi" w:cstheme="majorBidi"/>
      <w:sz w:val="20"/>
      <w:szCs w:val="20"/>
    </w:rPr>
  </w:style>
  <w:style w:type="paragraph" w:styleId="Saludo">
    <w:name w:val="Salutation"/>
    <w:basedOn w:val="Normal"/>
    <w:next w:val="Normal"/>
    <w:link w:val="SaludoCar"/>
    <w:semiHidden/>
    <w:unhideWhenUsed/>
    <w:rsid w:val="004676FB"/>
  </w:style>
  <w:style w:type="character" w:customStyle="1" w:styleId="SaludoCar">
    <w:name w:val="Saludo Car"/>
    <w:basedOn w:val="Fuentedeprrafopredeter"/>
    <w:link w:val="Saludo"/>
    <w:semiHidden/>
    <w:rsid w:val="004676FB"/>
    <w:rPr>
      <w:rFonts w:ascii="Times New Roman" w:eastAsia="Times New Roman" w:hAnsi="Times New Roman" w:cs="Times New Roman"/>
      <w:lang w:val="es-MX" w:eastAsia="es-MX"/>
    </w:rPr>
  </w:style>
  <w:style w:type="paragraph" w:styleId="Sangranormal">
    <w:name w:val="Normal Indent"/>
    <w:basedOn w:val="Normal"/>
    <w:semiHidden/>
    <w:unhideWhenUsed/>
    <w:rsid w:val="004676FB"/>
    <w:pPr>
      <w:ind w:left="708"/>
    </w:pPr>
  </w:style>
  <w:style w:type="paragraph" w:styleId="Sinespaciado">
    <w:name w:val="No Spacing"/>
    <w:rsid w:val="004676FB"/>
    <w:pPr>
      <w:spacing w:after="0"/>
    </w:pPr>
    <w:rPr>
      <w:rFonts w:ascii="Times New Roman" w:eastAsia="Times New Roman" w:hAnsi="Times New Roman" w:cs="Times New Roman"/>
      <w:lang w:val="es-MX" w:eastAsia="es-MX"/>
    </w:rPr>
  </w:style>
  <w:style w:type="paragraph" w:styleId="Subttulo">
    <w:name w:val="Subtitle"/>
    <w:basedOn w:val="Normal"/>
    <w:next w:val="Normal"/>
    <w:link w:val="SubttuloCar"/>
    <w:rsid w:val="004676F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4676FB"/>
    <w:rPr>
      <w:rFonts w:eastAsiaTheme="minorEastAsia"/>
      <w:color w:val="5A5A5A" w:themeColor="text1" w:themeTint="A5"/>
      <w:spacing w:val="15"/>
      <w:sz w:val="22"/>
      <w:szCs w:val="22"/>
      <w:lang w:val="es-MX" w:eastAsia="es-MX"/>
    </w:rPr>
  </w:style>
  <w:style w:type="paragraph" w:styleId="Tabladeilustraciones">
    <w:name w:val="table of figures"/>
    <w:basedOn w:val="Normal"/>
    <w:next w:val="Normal"/>
    <w:semiHidden/>
    <w:unhideWhenUsed/>
    <w:rsid w:val="004676FB"/>
  </w:style>
  <w:style w:type="paragraph" w:styleId="TDC1">
    <w:name w:val="toc 1"/>
    <w:basedOn w:val="Normal"/>
    <w:next w:val="Normal"/>
    <w:autoRedefine/>
    <w:semiHidden/>
    <w:unhideWhenUsed/>
    <w:rsid w:val="004676FB"/>
    <w:pPr>
      <w:spacing w:after="100"/>
    </w:pPr>
  </w:style>
  <w:style w:type="paragraph" w:styleId="TDC2">
    <w:name w:val="toc 2"/>
    <w:basedOn w:val="Normal"/>
    <w:next w:val="Normal"/>
    <w:autoRedefine/>
    <w:semiHidden/>
    <w:unhideWhenUsed/>
    <w:rsid w:val="004676FB"/>
    <w:pPr>
      <w:spacing w:after="100"/>
      <w:ind w:left="240"/>
    </w:pPr>
  </w:style>
  <w:style w:type="paragraph" w:styleId="TDC3">
    <w:name w:val="toc 3"/>
    <w:basedOn w:val="Normal"/>
    <w:next w:val="Normal"/>
    <w:autoRedefine/>
    <w:semiHidden/>
    <w:unhideWhenUsed/>
    <w:rsid w:val="004676FB"/>
    <w:pPr>
      <w:spacing w:after="100"/>
      <w:ind w:left="480"/>
    </w:pPr>
  </w:style>
  <w:style w:type="paragraph" w:styleId="TDC4">
    <w:name w:val="toc 4"/>
    <w:basedOn w:val="Normal"/>
    <w:next w:val="Normal"/>
    <w:autoRedefine/>
    <w:semiHidden/>
    <w:unhideWhenUsed/>
    <w:rsid w:val="004676FB"/>
    <w:pPr>
      <w:spacing w:after="100"/>
      <w:ind w:left="720"/>
    </w:pPr>
  </w:style>
  <w:style w:type="paragraph" w:styleId="TDC5">
    <w:name w:val="toc 5"/>
    <w:basedOn w:val="Normal"/>
    <w:next w:val="Normal"/>
    <w:autoRedefine/>
    <w:semiHidden/>
    <w:unhideWhenUsed/>
    <w:rsid w:val="004676FB"/>
    <w:pPr>
      <w:spacing w:after="100"/>
      <w:ind w:left="960"/>
    </w:pPr>
  </w:style>
  <w:style w:type="paragraph" w:styleId="TDC6">
    <w:name w:val="toc 6"/>
    <w:basedOn w:val="Normal"/>
    <w:next w:val="Normal"/>
    <w:autoRedefine/>
    <w:semiHidden/>
    <w:unhideWhenUsed/>
    <w:rsid w:val="004676FB"/>
    <w:pPr>
      <w:spacing w:after="100"/>
      <w:ind w:left="1200"/>
    </w:pPr>
  </w:style>
  <w:style w:type="paragraph" w:styleId="TDC7">
    <w:name w:val="toc 7"/>
    <w:basedOn w:val="Normal"/>
    <w:next w:val="Normal"/>
    <w:autoRedefine/>
    <w:semiHidden/>
    <w:unhideWhenUsed/>
    <w:rsid w:val="004676FB"/>
    <w:pPr>
      <w:spacing w:after="100"/>
      <w:ind w:left="1440"/>
    </w:pPr>
  </w:style>
  <w:style w:type="paragraph" w:styleId="TDC8">
    <w:name w:val="toc 8"/>
    <w:basedOn w:val="Normal"/>
    <w:next w:val="Normal"/>
    <w:autoRedefine/>
    <w:semiHidden/>
    <w:unhideWhenUsed/>
    <w:rsid w:val="004676FB"/>
    <w:pPr>
      <w:spacing w:after="100"/>
      <w:ind w:left="1680"/>
    </w:pPr>
  </w:style>
  <w:style w:type="paragraph" w:styleId="TDC9">
    <w:name w:val="toc 9"/>
    <w:basedOn w:val="Normal"/>
    <w:next w:val="Normal"/>
    <w:autoRedefine/>
    <w:semiHidden/>
    <w:unhideWhenUsed/>
    <w:rsid w:val="004676FB"/>
    <w:pPr>
      <w:spacing w:after="100"/>
      <w:ind w:left="1920"/>
    </w:pPr>
  </w:style>
  <w:style w:type="paragraph" w:styleId="Textoconsangra">
    <w:name w:val="table of authorities"/>
    <w:basedOn w:val="Normal"/>
    <w:next w:val="Normal"/>
    <w:semiHidden/>
    <w:unhideWhenUsed/>
    <w:rsid w:val="004676FB"/>
    <w:pPr>
      <w:ind w:left="240" w:hanging="240"/>
    </w:pPr>
  </w:style>
  <w:style w:type="paragraph" w:styleId="Textodebloque">
    <w:name w:val="Block Text"/>
    <w:basedOn w:val="Normal"/>
    <w:semiHidden/>
    <w:unhideWhenUsed/>
    <w:rsid w:val="004676FB"/>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Textoindependienteprimerasangra">
    <w:name w:val="Body Text First Indent"/>
    <w:basedOn w:val="Textoindependiente"/>
    <w:link w:val="TextoindependienteprimerasangraCar"/>
    <w:semiHidden/>
    <w:unhideWhenUsed/>
    <w:rsid w:val="004676FB"/>
    <w:pPr>
      <w:ind w:firstLine="360"/>
    </w:pPr>
    <w:rPr>
      <w:rFonts w:ascii="Times New Roman" w:eastAsia="Times New Roman" w:hAnsi="Times New Roman"/>
      <w:b w:val="0"/>
      <w:bCs w:val="0"/>
      <w:sz w:val="24"/>
      <w:szCs w:val="24"/>
      <w:lang w:val="es-MX"/>
    </w:rPr>
  </w:style>
  <w:style w:type="character" w:customStyle="1" w:styleId="TextoindependienteprimerasangraCar">
    <w:name w:val="Texto independiente primera sangría Car"/>
    <w:basedOn w:val="TextoindependienteCar"/>
    <w:link w:val="Textoindependienteprimerasangra"/>
    <w:semiHidden/>
    <w:rsid w:val="004676FB"/>
    <w:rPr>
      <w:rFonts w:ascii="Times New Roman" w:eastAsia="Times New Roman" w:hAnsi="Times New Roman" w:cs="Times New Roman"/>
      <w:b w:val="0"/>
      <w:bCs w:val="0"/>
      <w:sz w:val="18"/>
      <w:szCs w:val="20"/>
      <w:lang w:val="es-MX" w:eastAsia="es-MX"/>
    </w:rPr>
  </w:style>
  <w:style w:type="paragraph" w:styleId="Textoindependienteprimerasangra2">
    <w:name w:val="Body Text First Indent 2"/>
    <w:basedOn w:val="Sangradetextonormal"/>
    <w:link w:val="Textoindependienteprimerasangra2Car"/>
    <w:semiHidden/>
    <w:unhideWhenUsed/>
    <w:rsid w:val="004676FB"/>
    <w:pPr>
      <w:spacing w:after="0"/>
      <w:ind w:left="360" w:firstLine="360"/>
    </w:pPr>
    <w:rPr>
      <w:rFonts w:eastAsia="Times New Roman"/>
      <w:color w:val="auto"/>
    </w:rPr>
  </w:style>
  <w:style w:type="character" w:customStyle="1" w:styleId="Textoindependienteprimerasangra2Car">
    <w:name w:val="Texto independiente primera sangría 2 Car"/>
    <w:basedOn w:val="SangradetextonormalCar"/>
    <w:link w:val="Textoindependienteprimerasangra2"/>
    <w:semiHidden/>
    <w:rsid w:val="004676FB"/>
    <w:rPr>
      <w:rFonts w:ascii="Times New Roman" w:eastAsia="Times New Roman" w:hAnsi="Times New Roman" w:cs="Times New Roman"/>
      <w:color w:val="000000"/>
      <w:lang w:val="es-MX" w:eastAsia="es-MX"/>
    </w:rPr>
  </w:style>
  <w:style w:type="paragraph" w:styleId="Textomacro">
    <w:name w:val="macro"/>
    <w:link w:val="TextomacroCar"/>
    <w:semiHidden/>
    <w:unhideWhenUsed/>
    <w:rsid w:val="004676FB"/>
    <w:pPr>
      <w:tabs>
        <w:tab w:val="left" w:pos="480"/>
        <w:tab w:val="left" w:pos="960"/>
        <w:tab w:val="left" w:pos="1440"/>
        <w:tab w:val="left" w:pos="1920"/>
        <w:tab w:val="left" w:pos="2400"/>
        <w:tab w:val="left" w:pos="2880"/>
        <w:tab w:val="left" w:pos="3360"/>
        <w:tab w:val="left" w:pos="3840"/>
        <w:tab w:val="left" w:pos="4320"/>
      </w:tabs>
      <w:spacing w:after="0"/>
    </w:pPr>
    <w:rPr>
      <w:rFonts w:ascii="Consolas" w:eastAsia="Times New Roman" w:hAnsi="Consolas" w:cs="Times New Roman"/>
      <w:sz w:val="20"/>
      <w:szCs w:val="20"/>
      <w:lang w:val="es-MX" w:eastAsia="es-MX"/>
    </w:rPr>
  </w:style>
  <w:style w:type="character" w:customStyle="1" w:styleId="TextomacroCar">
    <w:name w:val="Texto macro Car"/>
    <w:basedOn w:val="Fuentedeprrafopredeter"/>
    <w:link w:val="Textomacro"/>
    <w:semiHidden/>
    <w:rsid w:val="004676FB"/>
    <w:rPr>
      <w:rFonts w:ascii="Consolas" w:eastAsia="Times New Roman" w:hAnsi="Consolas" w:cs="Times New Roman"/>
      <w:sz w:val="20"/>
      <w:szCs w:val="20"/>
      <w:lang w:val="es-MX" w:eastAsia="es-MX"/>
    </w:rPr>
  </w:style>
  <w:style w:type="character" w:customStyle="1" w:styleId="Ttulo7Car">
    <w:name w:val="Título 7 Car"/>
    <w:basedOn w:val="Fuentedeprrafopredeter"/>
    <w:link w:val="Ttulo7"/>
    <w:rsid w:val="004676FB"/>
    <w:rPr>
      <w:rFonts w:asciiTheme="majorHAnsi" w:eastAsiaTheme="majorEastAsia" w:hAnsiTheme="majorHAnsi" w:cstheme="majorBidi"/>
      <w:i/>
      <w:iCs/>
      <w:color w:val="243F60" w:themeColor="accent1" w:themeShade="7F"/>
      <w:lang w:val="es-MX" w:eastAsia="es-MX"/>
    </w:rPr>
  </w:style>
  <w:style w:type="character" w:customStyle="1" w:styleId="Ttulo8Car">
    <w:name w:val="Título 8 Car"/>
    <w:basedOn w:val="Fuentedeprrafopredeter"/>
    <w:link w:val="Ttulo8"/>
    <w:rsid w:val="004676FB"/>
    <w:rPr>
      <w:rFonts w:asciiTheme="majorHAnsi" w:eastAsiaTheme="majorEastAsia" w:hAnsiTheme="majorHAnsi" w:cstheme="majorBidi"/>
      <w:color w:val="272727" w:themeColor="text1" w:themeTint="D8"/>
      <w:sz w:val="21"/>
      <w:szCs w:val="21"/>
      <w:lang w:val="es-MX" w:eastAsia="es-MX"/>
    </w:rPr>
  </w:style>
  <w:style w:type="paragraph" w:styleId="Ttulodendice">
    <w:name w:val="index heading"/>
    <w:basedOn w:val="Normal"/>
    <w:next w:val="ndice1"/>
    <w:semiHidden/>
    <w:unhideWhenUsed/>
    <w:rsid w:val="004676FB"/>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4676FB"/>
    <w:pPr>
      <w:keepLines/>
      <w:spacing w:before="240"/>
      <w:ind w:firstLine="0"/>
      <w:jc w:val="left"/>
      <w:outlineLvl w:val="9"/>
    </w:pPr>
    <w:rPr>
      <w:rFonts w:asciiTheme="majorHAnsi" w:eastAsiaTheme="majorEastAsia" w:hAnsiTheme="majorHAnsi" w:cstheme="majorBidi"/>
      <w:b w:val="0"/>
      <w:bCs w:val="0"/>
      <w:color w:val="365F91" w:themeColor="accent1" w:themeShade="BF"/>
      <w:sz w:val="32"/>
      <w:szCs w:val="32"/>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4194">
      <w:bodyDiv w:val="1"/>
      <w:marLeft w:val="0"/>
      <w:marRight w:val="0"/>
      <w:marTop w:val="0"/>
      <w:marBottom w:val="0"/>
      <w:divBdr>
        <w:top w:val="none" w:sz="0" w:space="0" w:color="auto"/>
        <w:left w:val="none" w:sz="0" w:space="0" w:color="auto"/>
        <w:bottom w:val="none" w:sz="0" w:space="0" w:color="auto"/>
        <w:right w:val="none" w:sz="0" w:space="0" w:color="auto"/>
      </w:divBdr>
    </w:div>
    <w:div w:id="17052509">
      <w:bodyDiv w:val="1"/>
      <w:marLeft w:val="0"/>
      <w:marRight w:val="0"/>
      <w:marTop w:val="0"/>
      <w:marBottom w:val="0"/>
      <w:divBdr>
        <w:top w:val="none" w:sz="0" w:space="0" w:color="auto"/>
        <w:left w:val="none" w:sz="0" w:space="0" w:color="auto"/>
        <w:bottom w:val="none" w:sz="0" w:space="0" w:color="auto"/>
        <w:right w:val="none" w:sz="0" w:space="0" w:color="auto"/>
      </w:divBdr>
    </w:div>
    <w:div w:id="39328786">
      <w:bodyDiv w:val="1"/>
      <w:marLeft w:val="0"/>
      <w:marRight w:val="0"/>
      <w:marTop w:val="0"/>
      <w:marBottom w:val="0"/>
      <w:divBdr>
        <w:top w:val="none" w:sz="0" w:space="0" w:color="auto"/>
        <w:left w:val="none" w:sz="0" w:space="0" w:color="auto"/>
        <w:bottom w:val="none" w:sz="0" w:space="0" w:color="auto"/>
        <w:right w:val="none" w:sz="0" w:space="0" w:color="auto"/>
      </w:divBdr>
    </w:div>
    <w:div w:id="42099130">
      <w:bodyDiv w:val="1"/>
      <w:marLeft w:val="0"/>
      <w:marRight w:val="0"/>
      <w:marTop w:val="0"/>
      <w:marBottom w:val="0"/>
      <w:divBdr>
        <w:top w:val="none" w:sz="0" w:space="0" w:color="auto"/>
        <w:left w:val="none" w:sz="0" w:space="0" w:color="auto"/>
        <w:bottom w:val="none" w:sz="0" w:space="0" w:color="auto"/>
        <w:right w:val="none" w:sz="0" w:space="0" w:color="auto"/>
      </w:divBdr>
    </w:div>
    <w:div w:id="84765904">
      <w:bodyDiv w:val="1"/>
      <w:marLeft w:val="0"/>
      <w:marRight w:val="0"/>
      <w:marTop w:val="0"/>
      <w:marBottom w:val="0"/>
      <w:divBdr>
        <w:top w:val="none" w:sz="0" w:space="0" w:color="auto"/>
        <w:left w:val="none" w:sz="0" w:space="0" w:color="auto"/>
        <w:bottom w:val="none" w:sz="0" w:space="0" w:color="auto"/>
        <w:right w:val="none" w:sz="0" w:space="0" w:color="auto"/>
      </w:divBdr>
      <w:divsChild>
        <w:div w:id="2066877411">
          <w:marLeft w:val="0"/>
          <w:marRight w:val="0"/>
          <w:marTop w:val="0"/>
          <w:marBottom w:val="0"/>
          <w:divBdr>
            <w:top w:val="none" w:sz="0" w:space="0" w:color="auto"/>
            <w:left w:val="none" w:sz="0" w:space="0" w:color="auto"/>
            <w:bottom w:val="none" w:sz="0" w:space="0" w:color="auto"/>
            <w:right w:val="none" w:sz="0" w:space="0" w:color="auto"/>
          </w:divBdr>
          <w:divsChild>
            <w:div w:id="443811710">
              <w:marLeft w:val="0"/>
              <w:marRight w:val="0"/>
              <w:marTop w:val="0"/>
              <w:marBottom w:val="0"/>
              <w:divBdr>
                <w:top w:val="none" w:sz="0" w:space="0" w:color="auto"/>
                <w:left w:val="none" w:sz="0" w:space="0" w:color="auto"/>
                <w:bottom w:val="none" w:sz="0" w:space="0" w:color="auto"/>
                <w:right w:val="none" w:sz="0" w:space="0" w:color="auto"/>
              </w:divBdr>
              <w:divsChild>
                <w:div w:id="11155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60702">
      <w:bodyDiv w:val="1"/>
      <w:marLeft w:val="0"/>
      <w:marRight w:val="0"/>
      <w:marTop w:val="0"/>
      <w:marBottom w:val="0"/>
      <w:divBdr>
        <w:top w:val="none" w:sz="0" w:space="0" w:color="auto"/>
        <w:left w:val="none" w:sz="0" w:space="0" w:color="auto"/>
        <w:bottom w:val="none" w:sz="0" w:space="0" w:color="auto"/>
        <w:right w:val="none" w:sz="0" w:space="0" w:color="auto"/>
      </w:divBdr>
    </w:div>
    <w:div w:id="154684129">
      <w:bodyDiv w:val="1"/>
      <w:marLeft w:val="0"/>
      <w:marRight w:val="0"/>
      <w:marTop w:val="0"/>
      <w:marBottom w:val="0"/>
      <w:divBdr>
        <w:top w:val="none" w:sz="0" w:space="0" w:color="auto"/>
        <w:left w:val="none" w:sz="0" w:space="0" w:color="auto"/>
        <w:bottom w:val="none" w:sz="0" w:space="0" w:color="auto"/>
        <w:right w:val="none" w:sz="0" w:space="0" w:color="auto"/>
      </w:divBdr>
    </w:div>
    <w:div w:id="191501455">
      <w:bodyDiv w:val="1"/>
      <w:marLeft w:val="0"/>
      <w:marRight w:val="0"/>
      <w:marTop w:val="0"/>
      <w:marBottom w:val="0"/>
      <w:divBdr>
        <w:top w:val="none" w:sz="0" w:space="0" w:color="auto"/>
        <w:left w:val="none" w:sz="0" w:space="0" w:color="auto"/>
        <w:bottom w:val="none" w:sz="0" w:space="0" w:color="auto"/>
        <w:right w:val="none" w:sz="0" w:space="0" w:color="auto"/>
      </w:divBdr>
      <w:divsChild>
        <w:div w:id="389422310">
          <w:marLeft w:val="0"/>
          <w:marRight w:val="0"/>
          <w:marTop w:val="0"/>
          <w:marBottom w:val="0"/>
          <w:divBdr>
            <w:top w:val="none" w:sz="0" w:space="0" w:color="auto"/>
            <w:left w:val="none" w:sz="0" w:space="0" w:color="auto"/>
            <w:bottom w:val="none" w:sz="0" w:space="0" w:color="auto"/>
            <w:right w:val="none" w:sz="0" w:space="0" w:color="auto"/>
          </w:divBdr>
          <w:divsChild>
            <w:div w:id="1693218071">
              <w:marLeft w:val="0"/>
              <w:marRight w:val="0"/>
              <w:marTop w:val="0"/>
              <w:marBottom w:val="0"/>
              <w:divBdr>
                <w:top w:val="none" w:sz="0" w:space="0" w:color="auto"/>
                <w:left w:val="none" w:sz="0" w:space="0" w:color="auto"/>
                <w:bottom w:val="none" w:sz="0" w:space="0" w:color="auto"/>
                <w:right w:val="none" w:sz="0" w:space="0" w:color="auto"/>
              </w:divBdr>
              <w:divsChild>
                <w:div w:id="171954849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56072971">
          <w:marLeft w:val="0"/>
          <w:marRight w:val="0"/>
          <w:marTop w:val="0"/>
          <w:marBottom w:val="0"/>
          <w:divBdr>
            <w:top w:val="none" w:sz="0" w:space="0" w:color="auto"/>
            <w:left w:val="none" w:sz="0" w:space="0" w:color="auto"/>
            <w:bottom w:val="none" w:sz="0" w:space="0" w:color="auto"/>
            <w:right w:val="none" w:sz="0" w:space="0" w:color="auto"/>
          </w:divBdr>
          <w:divsChild>
            <w:div w:id="1698463003">
              <w:marLeft w:val="0"/>
              <w:marRight w:val="0"/>
              <w:marTop w:val="0"/>
              <w:marBottom w:val="0"/>
              <w:divBdr>
                <w:top w:val="none" w:sz="0" w:space="0" w:color="auto"/>
                <w:left w:val="none" w:sz="0" w:space="0" w:color="auto"/>
                <w:bottom w:val="none" w:sz="0" w:space="0" w:color="auto"/>
                <w:right w:val="none" w:sz="0" w:space="0" w:color="auto"/>
              </w:divBdr>
              <w:divsChild>
                <w:div w:id="1780373429">
                  <w:marLeft w:val="0"/>
                  <w:marRight w:val="0"/>
                  <w:marTop w:val="0"/>
                  <w:marBottom w:val="0"/>
                  <w:divBdr>
                    <w:top w:val="none" w:sz="0" w:space="0" w:color="auto"/>
                    <w:left w:val="none" w:sz="0" w:space="0" w:color="auto"/>
                    <w:bottom w:val="none" w:sz="0" w:space="0" w:color="auto"/>
                    <w:right w:val="none" w:sz="0" w:space="0" w:color="auto"/>
                  </w:divBdr>
                  <w:divsChild>
                    <w:div w:id="1391609106">
                      <w:marLeft w:val="0"/>
                      <w:marRight w:val="0"/>
                      <w:marTop w:val="0"/>
                      <w:marBottom w:val="0"/>
                      <w:divBdr>
                        <w:top w:val="none" w:sz="0" w:space="0" w:color="auto"/>
                        <w:left w:val="none" w:sz="0" w:space="0" w:color="auto"/>
                        <w:bottom w:val="none" w:sz="0" w:space="0" w:color="auto"/>
                        <w:right w:val="none" w:sz="0" w:space="0" w:color="auto"/>
                      </w:divBdr>
                      <w:divsChild>
                        <w:div w:id="1891990469">
                          <w:marLeft w:val="0"/>
                          <w:marRight w:val="0"/>
                          <w:marTop w:val="0"/>
                          <w:marBottom w:val="0"/>
                          <w:divBdr>
                            <w:top w:val="none" w:sz="0" w:space="0" w:color="auto"/>
                            <w:left w:val="none" w:sz="0" w:space="0" w:color="auto"/>
                            <w:bottom w:val="none" w:sz="0" w:space="0" w:color="auto"/>
                            <w:right w:val="none" w:sz="0" w:space="0" w:color="auto"/>
                          </w:divBdr>
                          <w:divsChild>
                            <w:div w:id="207838053">
                              <w:marLeft w:val="0"/>
                              <w:marRight w:val="0"/>
                              <w:marTop w:val="0"/>
                              <w:marBottom w:val="0"/>
                              <w:divBdr>
                                <w:top w:val="none" w:sz="0" w:space="0" w:color="auto"/>
                                <w:left w:val="none" w:sz="0" w:space="0" w:color="auto"/>
                                <w:bottom w:val="none" w:sz="0" w:space="0" w:color="auto"/>
                                <w:right w:val="none" w:sz="0" w:space="0" w:color="auto"/>
                              </w:divBdr>
                            </w:div>
                            <w:div w:id="160596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639343">
                  <w:marLeft w:val="0"/>
                  <w:marRight w:val="0"/>
                  <w:marTop w:val="0"/>
                  <w:marBottom w:val="0"/>
                  <w:divBdr>
                    <w:top w:val="none" w:sz="0" w:space="0" w:color="auto"/>
                    <w:left w:val="none" w:sz="0" w:space="0" w:color="auto"/>
                    <w:bottom w:val="none" w:sz="0" w:space="0" w:color="auto"/>
                    <w:right w:val="none" w:sz="0" w:space="0" w:color="auto"/>
                  </w:divBdr>
                  <w:divsChild>
                    <w:div w:id="153497087">
                      <w:marLeft w:val="0"/>
                      <w:marRight w:val="0"/>
                      <w:marTop w:val="0"/>
                      <w:marBottom w:val="0"/>
                      <w:divBdr>
                        <w:top w:val="none" w:sz="0" w:space="0" w:color="auto"/>
                        <w:left w:val="none" w:sz="0" w:space="0" w:color="auto"/>
                        <w:bottom w:val="none" w:sz="0" w:space="0" w:color="auto"/>
                        <w:right w:val="none" w:sz="0" w:space="0" w:color="auto"/>
                      </w:divBdr>
                      <w:divsChild>
                        <w:div w:id="745957984">
                          <w:marLeft w:val="0"/>
                          <w:marRight w:val="0"/>
                          <w:marTop w:val="0"/>
                          <w:marBottom w:val="0"/>
                          <w:divBdr>
                            <w:top w:val="none" w:sz="0" w:space="0" w:color="auto"/>
                            <w:left w:val="none" w:sz="0" w:space="0" w:color="auto"/>
                            <w:bottom w:val="none" w:sz="0" w:space="0" w:color="auto"/>
                            <w:right w:val="none" w:sz="0" w:space="0" w:color="auto"/>
                          </w:divBdr>
                          <w:divsChild>
                            <w:div w:id="1527787639">
                              <w:marLeft w:val="0"/>
                              <w:marRight w:val="0"/>
                              <w:marTop w:val="0"/>
                              <w:marBottom w:val="0"/>
                              <w:divBdr>
                                <w:top w:val="none" w:sz="0" w:space="0" w:color="auto"/>
                                <w:left w:val="none" w:sz="0" w:space="0" w:color="auto"/>
                                <w:bottom w:val="none" w:sz="0" w:space="0" w:color="auto"/>
                                <w:right w:val="none" w:sz="0" w:space="0" w:color="auto"/>
                              </w:divBdr>
                            </w:div>
                            <w:div w:id="182855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298306">
                  <w:marLeft w:val="0"/>
                  <w:marRight w:val="0"/>
                  <w:marTop w:val="0"/>
                  <w:marBottom w:val="0"/>
                  <w:divBdr>
                    <w:top w:val="none" w:sz="0" w:space="0" w:color="auto"/>
                    <w:left w:val="none" w:sz="0" w:space="0" w:color="auto"/>
                    <w:bottom w:val="none" w:sz="0" w:space="0" w:color="auto"/>
                    <w:right w:val="none" w:sz="0" w:space="0" w:color="auto"/>
                  </w:divBdr>
                  <w:divsChild>
                    <w:div w:id="1076710445">
                      <w:marLeft w:val="0"/>
                      <w:marRight w:val="0"/>
                      <w:marTop w:val="0"/>
                      <w:marBottom w:val="0"/>
                      <w:divBdr>
                        <w:top w:val="none" w:sz="0" w:space="0" w:color="auto"/>
                        <w:left w:val="none" w:sz="0" w:space="0" w:color="auto"/>
                        <w:bottom w:val="none" w:sz="0" w:space="0" w:color="auto"/>
                        <w:right w:val="none" w:sz="0" w:space="0" w:color="auto"/>
                      </w:divBdr>
                      <w:divsChild>
                        <w:div w:id="232397180">
                          <w:marLeft w:val="0"/>
                          <w:marRight w:val="0"/>
                          <w:marTop w:val="0"/>
                          <w:marBottom w:val="0"/>
                          <w:divBdr>
                            <w:top w:val="none" w:sz="0" w:space="0" w:color="auto"/>
                            <w:left w:val="none" w:sz="0" w:space="0" w:color="auto"/>
                            <w:bottom w:val="none" w:sz="0" w:space="0" w:color="auto"/>
                            <w:right w:val="none" w:sz="0" w:space="0" w:color="auto"/>
                          </w:divBdr>
                          <w:divsChild>
                            <w:div w:id="1765809135">
                              <w:marLeft w:val="0"/>
                              <w:marRight w:val="0"/>
                              <w:marTop w:val="0"/>
                              <w:marBottom w:val="0"/>
                              <w:divBdr>
                                <w:top w:val="none" w:sz="0" w:space="0" w:color="auto"/>
                                <w:left w:val="none" w:sz="0" w:space="0" w:color="auto"/>
                                <w:bottom w:val="none" w:sz="0" w:space="0" w:color="auto"/>
                                <w:right w:val="none" w:sz="0" w:space="0" w:color="auto"/>
                              </w:divBdr>
                            </w:div>
                            <w:div w:id="55870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492628">
                  <w:marLeft w:val="0"/>
                  <w:marRight w:val="0"/>
                  <w:marTop w:val="0"/>
                  <w:marBottom w:val="0"/>
                  <w:divBdr>
                    <w:top w:val="none" w:sz="0" w:space="0" w:color="auto"/>
                    <w:left w:val="none" w:sz="0" w:space="0" w:color="auto"/>
                    <w:bottom w:val="none" w:sz="0" w:space="0" w:color="auto"/>
                    <w:right w:val="none" w:sz="0" w:space="0" w:color="auto"/>
                  </w:divBdr>
                  <w:divsChild>
                    <w:div w:id="1334798787">
                      <w:marLeft w:val="0"/>
                      <w:marRight w:val="0"/>
                      <w:marTop w:val="0"/>
                      <w:marBottom w:val="0"/>
                      <w:divBdr>
                        <w:top w:val="none" w:sz="0" w:space="0" w:color="auto"/>
                        <w:left w:val="none" w:sz="0" w:space="0" w:color="auto"/>
                        <w:bottom w:val="none" w:sz="0" w:space="0" w:color="auto"/>
                        <w:right w:val="none" w:sz="0" w:space="0" w:color="auto"/>
                      </w:divBdr>
                      <w:divsChild>
                        <w:div w:id="1365063232">
                          <w:marLeft w:val="0"/>
                          <w:marRight w:val="0"/>
                          <w:marTop w:val="0"/>
                          <w:marBottom w:val="0"/>
                          <w:divBdr>
                            <w:top w:val="none" w:sz="0" w:space="0" w:color="auto"/>
                            <w:left w:val="none" w:sz="0" w:space="0" w:color="auto"/>
                            <w:bottom w:val="none" w:sz="0" w:space="0" w:color="auto"/>
                            <w:right w:val="none" w:sz="0" w:space="0" w:color="auto"/>
                          </w:divBdr>
                          <w:divsChild>
                            <w:div w:id="1391270719">
                              <w:marLeft w:val="0"/>
                              <w:marRight w:val="0"/>
                              <w:marTop w:val="0"/>
                              <w:marBottom w:val="0"/>
                              <w:divBdr>
                                <w:top w:val="none" w:sz="0" w:space="0" w:color="auto"/>
                                <w:left w:val="none" w:sz="0" w:space="0" w:color="auto"/>
                                <w:bottom w:val="none" w:sz="0" w:space="0" w:color="auto"/>
                                <w:right w:val="none" w:sz="0" w:space="0" w:color="auto"/>
                              </w:divBdr>
                            </w:div>
                            <w:div w:id="117437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43870">
      <w:bodyDiv w:val="1"/>
      <w:marLeft w:val="0"/>
      <w:marRight w:val="0"/>
      <w:marTop w:val="0"/>
      <w:marBottom w:val="0"/>
      <w:divBdr>
        <w:top w:val="none" w:sz="0" w:space="0" w:color="auto"/>
        <w:left w:val="none" w:sz="0" w:space="0" w:color="auto"/>
        <w:bottom w:val="none" w:sz="0" w:space="0" w:color="auto"/>
        <w:right w:val="none" w:sz="0" w:space="0" w:color="auto"/>
      </w:divBdr>
    </w:div>
    <w:div w:id="243075894">
      <w:bodyDiv w:val="1"/>
      <w:marLeft w:val="0"/>
      <w:marRight w:val="0"/>
      <w:marTop w:val="0"/>
      <w:marBottom w:val="0"/>
      <w:divBdr>
        <w:top w:val="none" w:sz="0" w:space="0" w:color="auto"/>
        <w:left w:val="none" w:sz="0" w:space="0" w:color="auto"/>
        <w:bottom w:val="none" w:sz="0" w:space="0" w:color="auto"/>
        <w:right w:val="none" w:sz="0" w:space="0" w:color="auto"/>
      </w:divBdr>
    </w:div>
    <w:div w:id="264269762">
      <w:bodyDiv w:val="1"/>
      <w:marLeft w:val="0"/>
      <w:marRight w:val="0"/>
      <w:marTop w:val="0"/>
      <w:marBottom w:val="0"/>
      <w:divBdr>
        <w:top w:val="none" w:sz="0" w:space="0" w:color="auto"/>
        <w:left w:val="none" w:sz="0" w:space="0" w:color="auto"/>
        <w:bottom w:val="none" w:sz="0" w:space="0" w:color="auto"/>
        <w:right w:val="none" w:sz="0" w:space="0" w:color="auto"/>
      </w:divBdr>
      <w:divsChild>
        <w:div w:id="279458890">
          <w:marLeft w:val="0"/>
          <w:marRight w:val="0"/>
          <w:marTop w:val="0"/>
          <w:marBottom w:val="0"/>
          <w:divBdr>
            <w:top w:val="none" w:sz="0" w:space="0" w:color="auto"/>
            <w:left w:val="none" w:sz="0" w:space="0" w:color="auto"/>
            <w:bottom w:val="none" w:sz="0" w:space="0" w:color="auto"/>
            <w:right w:val="none" w:sz="0" w:space="0" w:color="auto"/>
          </w:divBdr>
        </w:div>
        <w:div w:id="1117021482">
          <w:marLeft w:val="0"/>
          <w:marRight w:val="0"/>
          <w:marTop w:val="0"/>
          <w:marBottom w:val="0"/>
          <w:divBdr>
            <w:top w:val="none" w:sz="0" w:space="0" w:color="auto"/>
            <w:left w:val="none" w:sz="0" w:space="0" w:color="auto"/>
            <w:bottom w:val="none" w:sz="0" w:space="0" w:color="auto"/>
            <w:right w:val="none" w:sz="0" w:space="0" w:color="auto"/>
          </w:divBdr>
        </w:div>
      </w:divsChild>
    </w:div>
    <w:div w:id="267857651">
      <w:bodyDiv w:val="1"/>
      <w:marLeft w:val="0"/>
      <w:marRight w:val="0"/>
      <w:marTop w:val="0"/>
      <w:marBottom w:val="0"/>
      <w:divBdr>
        <w:top w:val="none" w:sz="0" w:space="0" w:color="auto"/>
        <w:left w:val="none" w:sz="0" w:space="0" w:color="auto"/>
        <w:bottom w:val="none" w:sz="0" w:space="0" w:color="auto"/>
        <w:right w:val="none" w:sz="0" w:space="0" w:color="auto"/>
      </w:divBdr>
    </w:div>
    <w:div w:id="270016046">
      <w:bodyDiv w:val="1"/>
      <w:marLeft w:val="0"/>
      <w:marRight w:val="0"/>
      <w:marTop w:val="0"/>
      <w:marBottom w:val="0"/>
      <w:divBdr>
        <w:top w:val="none" w:sz="0" w:space="0" w:color="auto"/>
        <w:left w:val="none" w:sz="0" w:space="0" w:color="auto"/>
        <w:bottom w:val="none" w:sz="0" w:space="0" w:color="auto"/>
        <w:right w:val="none" w:sz="0" w:space="0" w:color="auto"/>
      </w:divBdr>
      <w:divsChild>
        <w:div w:id="79104978">
          <w:marLeft w:val="0"/>
          <w:marRight w:val="0"/>
          <w:marTop w:val="0"/>
          <w:marBottom w:val="0"/>
          <w:divBdr>
            <w:top w:val="none" w:sz="0" w:space="0" w:color="auto"/>
            <w:left w:val="none" w:sz="0" w:space="0" w:color="auto"/>
            <w:bottom w:val="none" w:sz="0" w:space="0" w:color="auto"/>
            <w:right w:val="none" w:sz="0" w:space="0" w:color="auto"/>
          </w:divBdr>
          <w:divsChild>
            <w:div w:id="917060122">
              <w:marLeft w:val="0"/>
              <w:marRight w:val="0"/>
              <w:marTop w:val="0"/>
              <w:marBottom w:val="0"/>
              <w:divBdr>
                <w:top w:val="none" w:sz="0" w:space="0" w:color="auto"/>
                <w:left w:val="none" w:sz="0" w:space="0" w:color="auto"/>
                <w:bottom w:val="none" w:sz="0" w:space="0" w:color="auto"/>
                <w:right w:val="none" w:sz="0" w:space="0" w:color="auto"/>
              </w:divBdr>
              <w:divsChild>
                <w:div w:id="15172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137607">
      <w:bodyDiv w:val="1"/>
      <w:marLeft w:val="0"/>
      <w:marRight w:val="0"/>
      <w:marTop w:val="0"/>
      <w:marBottom w:val="0"/>
      <w:divBdr>
        <w:top w:val="none" w:sz="0" w:space="0" w:color="auto"/>
        <w:left w:val="none" w:sz="0" w:space="0" w:color="auto"/>
        <w:bottom w:val="none" w:sz="0" w:space="0" w:color="auto"/>
        <w:right w:val="none" w:sz="0" w:space="0" w:color="auto"/>
      </w:divBdr>
    </w:div>
    <w:div w:id="278218103">
      <w:bodyDiv w:val="1"/>
      <w:marLeft w:val="0"/>
      <w:marRight w:val="0"/>
      <w:marTop w:val="0"/>
      <w:marBottom w:val="0"/>
      <w:divBdr>
        <w:top w:val="none" w:sz="0" w:space="0" w:color="auto"/>
        <w:left w:val="none" w:sz="0" w:space="0" w:color="auto"/>
        <w:bottom w:val="none" w:sz="0" w:space="0" w:color="auto"/>
        <w:right w:val="none" w:sz="0" w:space="0" w:color="auto"/>
      </w:divBdr>
    </w:div>
    <w:div w:id="316036936">
      <w:bodyDiv w:val="1"/>
      <w:marLeft w:val="0"/>
      <w:marRight w:val="0"/>
      <w:marTop w:val="0"/>
      <w:marBottom w:val="0"/>
      <w:divBdr>
        <w:top w:val="none" w:sz="0" w:space="0" w:color="auto"/>
        <w:left w:val="none" w:sz="0" w:space="0" w:color="auto"/>
        <w:bottom w:val="none" w:sz="0" w:space="0" w:color="auto"/>
        <w:right w:val="none" w:sz="0" w:space="0" w:color="auto"/>
      </w:divBdr>
    </w:div>
    <w:div w:id="318120896">
      <w:bodyDiv w:val="1"/>
      <w:marLeft w:val="0"/>
      <w:marRight w:val="0"/>
      <w:marTop w:val="0"/>
      <w:marBottom w:val="0"/>
      <w:divBdr>
        <w:top w:val="none" w:sz="0" w:space="0" w:color="auto"/>
        <w:left w:val="none" w:sz="0" w:space="0" w:color="auto"/>
        <w:bottom w:val="none" w:sz="0" w:space="0" w:color="auto"/>
        <w:right w:val="none" w:sz="0" w:space="0" w:color="auto"/>
      </w:divBdr>
    </w:div>
    <w:div w:id="324893638">
      <w:bodyDiv w:val="1"/>
      <w:marLeft w:val="0"/>
      <w:marRight w:val="0"/>
      <w:marTop w:val="0"/>
      <w:marBottom w:val="0"/>
      <w:divBdr>
        <w:top w:val="none" w:sz="0" w:space="0" w:color="auto"/>
        <w:left w:val="none" w:sz="0" w:space="0" w:color="auto"/>
        <w:bottom w:val="none" w:sz="0" w:space="0" w:color="auto"/>
        <w:right w:val="none" w:sz="0" w:space="0" w:color="auto"/>
      </w:divBdr>
      <w:divsChild>
        <w:div w:id="149105979">
          <w:marLeft w:val="0"/>
          <w:marRight w:val="0"/>
          <w:marTop w:val="0"/>
          <w:marBottom w:val="0"/>
          <w:divBdr>
            <w:top w:val="none" w:sz="0" w:space="0" w:color="auto"/>
            <w:left w:val="none" w:sz="0" w:space="0" w:color="auto"/>
            <w:bottom w:val="none" w:sz="0" w:space="0" w:color="auto"/>
            <w:right w:val="none" w:sz="0" w:space="0" w:color="auto"/>
          </w:divBdr>
        </w:div>
        <w:div w:id="683478780">
          <w:marLeft w:val="0"/>
          <w:marRight w:val="0"/>
          <w:marTop w:val="0"/>
          <w:marBottom w:val="0"/>
          <w:divBdr>
            <w:top w:val="none" w:sz="0" w:space="0" w:color="auto"/>
            <w:left w:val="none" w:sz="0" w:space="0" w:color="auto"/>
            <w:bottom w:val="none" w:sz="0" w:space="0" w:color="auto"/>
            <w:right w:val="none" w:sz="0" w:space="0" w:color="auto"/>
          </w:divBdr>
        </w:div>
        <w:div w:id="771514973">
          <w:marLeft w:val="0"/>
          <w:marRight w:val="0"/>
          <w:marTop w:val="0"/>
          <w:marBottom w:val="0"/>
          <w:divBdr>
            <w:top w:val="none" w:sz="0" w:space="0" w:color="auto"/>
            <w:left w:val="none" w:sz="0" w:space="0" w:color="auto"/>
            <w:bottom w:val="none" w:sz="0" w:space="0" w:color="auto"/>
            <w:right w:val="none" w:sz="0" w:space="0" w:color="auto"/>
          </w:divBdr>
        </w:div>
        <w:div w:id="1067998789">
          <w:marLeft w:val="0"/>
          <w:marRight w:val="0"/>
          <w:marTop w:val="0"/>
          <w:marBottom w:val="0"/>
          <w:divBdr>
            <w:top w:val="none" w:sz="0" w:space="0" w:color="auto"/>
            <w:left w:val="none" w:sz="0" w:space="0" w:color="auto"/>
            <w:bottom w:val="none" w:sz="0" w:space="0" w:color="auto"/>
            <w:right w:val="none" w:sz="0" w:space="0" w:color="auto"/>
          </w:divBdr>
        </w:div>
        <w:div w:id="1451238555">
          <w:marLeft w:val="0"/>
          <w:marRight w:val="0"/>
          <w:marTop w:val="0"/>
          <w:marBottom w:val="0"/>
          <w:divBdr>
            <w:top w:val="none" w:sz="0" w:space="0" w:color="auto"/>
            <w:left w:val="none" w:sz="0" w:space="0" w:color="auto"/>
            <w:bottom w:val="none" w:sz="0" w:space="0" w:color="auto"/>
            <w:right w:val="none" w:sz="0" w:space="0" w:color="auto"/>
          </w:divBdr>
        </w:div>
        <w:div w:id="1471095647">
          <w:marLeft w:val="0"/>
          <w:marRight w:val="0"/>
          <w:marTop w:val="0"/>
          <w:marBottom w:val="0"/>
          <w:divBdr>
            <w:top w:val="none" w:sz="0" w:space="0" w:color="auto"/>
            <w:left w:val="none" w:sz="0" w:space="0" w:color="auto"/>
            <w:bottom w:val="none" w:sz="0" w:space="0" w:color="auto"/>
            <w:right w:val="none" w:sz="0" w:space="0" w:color="auto"/>
          </w:divBdr>
        </w:div>
        <w:div w:id="1927761246">
          <w:marLeft w:val="0"/>
          <w:marRight w:val="0"/>
          <w:marTop w:val="0"/>
          <w:marBottom w:val="0"/>
          <w:divBdr>
            <w:top w:val="none" w:sz="0" w:space="0" w:color="auto"/>
            <w:left w:val="none" w:sz="0" w:space="0" w:color="auto"/>
            <w:bottom w:val="none" w:sz="0" w:space="0" w:color="auto"/>
            <w:right w:val="none" w:sz="0" w:space="0" w:color="auto"/>
          </w:divBdr>
        </w:div>
      </w:divsChild>
    </w:div>
    <w:div w:id="337731009">
      <w:bodyDiv w:val="1"/>
      <w:marLeft w:val="0"/>
      <w:marRight w:val="0"/>
      <w:marTop w:val="0"/>
      <w:marBottom w:val="0"/>
      <w:divBdr>
        <w:top w:val="none" w:sz="0" w:space="0" w:color="auto"/>
        <w:left w:val="none" w:sz="0" w:space="0" w:color="auto"/>
        <w:bottom w:val="none" w:sz="0" w:space="0" w:color="auto"/>
        <w:right w:val="none" w:sz="0" w:space="0" w:color="auto"/>
      </w:divBdr>
    </w:div>
    <w:div w:id="338391790">
      <w:bodyDiv w:val="1"/>
      <w:marLeft w:val="0"/>
      <w:marRight w:val="0"/>
      <w:marTop w:val="0"/>
      <w:marBottom w:val="0"/>
      <w:divBdr>
        <w:top w:val="none" w:sz="0" w:space="0" w:color="auto"/>
        <w:left w:val="none" w:sz="0" w:space="0" w:color="auto"/>
        <w:bottom w:val="none" w:sz="0" w:space="0" w:color="auto"/>
        <w:right w:val="none" w:sz="0" w:space="0" w:color="auto"/>
      </w:divBdr>
    </w:div>
    <w:div w:id="348409293">
      <w:bodyDiv w:val="1"/>
      <w:marLeft w:val="0"/>
      <w:marRight w:val="0"/>
      <w:marTop w:val="0"/>
      <w:marBottom w:val="0"/>
      <w:divBdr>
        <w:top w:val="none" w:sz="0" w:space="0" w:color="auto"/>
        <w:left w:val="none" w:sz="0" w:space="0" w:color="auto"/>
        <w:bottom w:val="none" w:sz="0" w:space="0" w:color="auto"/>
        <w:right w:val="none" w:sz="0" w:space="0" w:color="auto"/>
      </w:divBdr>
      <w:divsChild>
        <w:div w:id="664741901">
          <w:marLeft w:val="0"/>
          <w:marRight w:val="0"/>
          <w:marTop w:val="0"/>
          <w:marBottom w:val="0"/>
          <w:divBdr>
            <w:top w:val="none" w:sz="0" w:space="0" w:color="auto"/>
            <w:left w:val="none" w:sz="0" w:space="0" w:color="auto"/>
            <w:bottom w:val="none" w:sz="0" w:space="0" w:color="auto"/>
            <w:right w:val="none" w:sz="0" w:space="0" w:color="auto"/>
          </w:divBdr>
          <w:divsChild>
            <w:div w:id="1907260669">
              <w:marLeft w:val="0"/>
              <w:marRight w:val="0"/>
              <w:marTop w:val="0"/>
              <w:marBottom w:val="0"/>
              <w:divBdr>
                <w:top w:val="none" w:sz="0" w:space="0" w:color="auto"/>
                <w:left w:val="none" w:sz="0" w:space="0" w:color="auto"/>
                <w:bottom w:val="none" w:sz="0" w:space="0" w:color="auto"/>
                <w:right w:val="none" w:sz="0" w:space="0" w:color="auto"/>
              </w:divBdr>
              <w:divsChild>
                <w:div w:id="40136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409115">
      <w:bodyDiv w:val="1"/>
      <w:marLeft w:val="0"/>
      <w:marRight w:val="0"/>
      <w:marTop w:val="0"/>
      <w:marBottom w:val="0"/>
      <w:divBdr>
        <w:top w:val="none" w:sz="0" w:space="0" w:color="auto"/>
        <w:left w:val="none" w:sz="0" w:space="0" w:color="auto"/>
        <w:bottom w:val="none" w:sz="0" w:space="0" w:color="auto"/>
        <w:right w:val="none" w:sz="0" w:space="0" w:color="auto"/>
      </w:divBdr>
    </w:div>
    <w:div w:id="371737027">
      <w:bodyDiv w:val="1"/>
      <w:marLeft w:val="0"/>
      <w:marRight w:val="0"/>
      <w:marTop w:val="0"/>
      <w:marBottom w:val="0"/>
      <w:divBdr>
        <w:top w:val="none" w:sz="0" w:space="0" w:color="auto"/>
        <w:left w:val="none" w:sz="0" w:space="0" w:color="auto"/>
        <w:bottom w:val="none" w:sz="0" w:space="0" w:color="auto"/>
        <w:right w:val="none" w:sz="0" w:space="0" w:color="auto"/>
      </w:divBdr>
    </w:div>
    <w:div w:id="398134270">
      <w:bodyDiv w:val="1"/>
      <w:marLeft w:val="0"/>
      <w:marRight w:val="0"/>
      <w:marTop w:val="0"/>
      <w:marBottom w:val="0"/>
      <w:divBdr>
        <w:top w:val="none" w:sz="0" w:space="0" w:color="auto"/>
        <w:left w:val="none" w:sz="0" w:space="0" w:color="auto"/>
        <w:bottom w:val="none" w:sz="0" w:space="0" w:color="auto"/>
        <w:right w:val="none" w:sz="0" w:space="0" w:color="auto"/>
      </w:divBdr>
      <w:divsChild>
        <w:div w:id="1089275364">
          <w:marLeft w:val="0"/>
          <w:marRight w:val="0"/>
          <w:marTop w:val="0"/>
          <w:marBottom w:val="0"/>
          <w:divBdr>
            <w:top w:val="none" w:sz="0" w:space="0" w:color="auto"/>
            <w:left w:val="none" w:sz="0" w:space="0" w:color="auto"/>
            <w:bottom w:val="none" w:sz="0" w:space="0" w:color="auto"/>
            <w:right w:val="none" w:sz="0" w:space="0" w:color="auto"/>
          </w:divBdr>
          <w:divsChild>
            <w:div w:id="1236744911">
              <w:marLeft w:val="0"/>
              <w:marRight w:val="0"/>
              <w:marTop w:val="0"/>
              <w:marBottom w:val="0"/>
              <w:divBdr>
                <w:top w:val="none" w:sz="0" w:space="0" w:color="auto"/>
                <w:left w:val="none" w:sz="0" w:space="0" w:color="auto"/>
                <w:bottom w:val="none" w:sz="0" w:space="0" w:color="auto"/>
                <w:right w:val="none" w:sz="0" w:space="0" w:color="auto"/>
              </w:divBdr>
              <w:divsChild>
                <w:div w:id="1129937340">
                  <w:marLeft w:val="0"/>
                  <w:marRight w:val="0"/>
                  <w:marTop w:val="0"/>
                  <w:marBottom w:val="0"/>
                  <w:divBdr>
                    <w:top w:val="none" w:sz="0" w:space="0" w:color="auto"/>
                    <w:left w:val="none" w:sz="0" w:space="0" w:color="auto"/>
                    <w:bottom w:val="none" w:sz="0" w:space="0" w:color="auto"/>
                    <w:right w:val="none" w:sz="0" w:space="0" w:color="auto"/>
                  </w:divBdr>
                </w:div>
              </w:divsChild>
            </w:div>
            <w:div w:id="1371953395">
              <w:marLeft w:val="0"/>
              <w:marRight w:val="0"/>
              <w:marTop w:val="0"/>
              <w:marBottom w:val="0"/>
              <w:divBdr>
                <w:top w:val="none" w:sz="0" w:space="0" w:color="auto"/>
                <w:left w:val="none" w:sz="0" w:space="0" w:color="auto"/>
                <w:bottom w:val="none" w:sz="0" w:space="0" w:color="auto"/>
                <w:right w:val="none" w:sz="0" w:space="0" w:color="auto"/>
              </w:divBdr>
              <w:divsChild>
                <w:div w:id="553353084">
                  <w:marLeft w:val="0"/>
                  <w:marRight w:val="0"/>
                  <w:marTop w:val="0"/>
                  <w:marBottom w:val="0"/>
                  <w:divBdr>
                    <w:top w:val="none" w:sz="0" w:space="0" w:color="auto"/>
                    <w:left w:val="none" w:sz="0" w:space="0" w:color="auto"/>
                    <w:bottom w:val="none" w:sz="0" w:space="0" w:color="auto"/>
                    <w:right w:val="none" w:sz="0" w:space="0" w:color="auto"/>
                  </w:divBdr>
                </w:div>
                <w:div w:id="1778477817">
                  <w:marLeft w:val="0"/>
                  <w:marRight w:val="0"/>
                  <w:marTop w:val="0"/>
                  <w:marBottom w:val="0"/>
                  <w:divBdr>
                    <w:top w:val="none" w:sz="0" w:space="0" w:color="auto"/>
                    <w:left w:val="none" w:sz="0" w:space="0" w:color="auto"/>
                    <w:bottom w:val="none" w:sz="0" w:space="0" w:color="auto"/>
                    <w:right w:val="none" w:sz="0" w:space="0" w:color="auto"/>
                  </w:divBdr>
                </w:div>
                <w:div w:id="2140610047">
                  <w:marLeft w:val="0"/>
                  <w:marRight w:val="0"/>
                  <w:marTop w:val="0"/>
                  <w:marBottom w:val="0"/>
                  <w:divBdr>
                    <w:top w:val="none" w:sz="0" w:space="0" w:color="auto"/>
                    <w:left w:val="none" w:sz="0" w:space="0" w:color="auto"/>
                    <w:bottom w:val="none" w:sz="0" w:space="0" w:color="auto"/>
                    <w:right w:val="none" w:sz="0" w:space="0" w:color="auto"/>
                  </w:divBdr>
                </w:div>
              </w:divsChild>
            </w:div>
            <w:div w:id="71201521">
              <w:marLeft w:val="0"/>
              <w:marRight w:val="0"/>
              <w:marTop w:val="0"/>
              <w:marBottom w:val="0"/>
              <w:divBdr>
                <w:top w:val="none" w:sz="0" w:space="0" w:color="auto"/>
                <w:left w:val="none" w:sz="0" w:space="0" w:color="auto"/>
                <w:bottom w:val="none" w:sz="0" w:space="0" w:color="auto"/>
                <w:right w:val="none" w:sz="0" w:space="0" w:color="auto"/>
              </w:divBdr>
              <w:divsChild>
                <w:div w:id="386950618">
                  <w:marLeft w:val="0"/>
                  <w:marRight w:val="0"/>
                  <w:marTop w:val="0"/>
                  <w:marBottom w:val="0"/>
                  <w:divBdr>
                    <w:top w:val="none" w:sz="0" w:space="0" w:color="auto"/>
                    <w:left w:val="none" w:sz="0" w:space="0" w:color="auto"/>
                    <w:bottom w:val="none" w:sz="0" w:space="0" w:color="auto"/>
                    <w:right w:val="none" w:sz="0" w:space="0" w:color="auto"/>
                  </w:divBdr>
                </w:div>
                <w:div w:id="2036808142">
                  <w:marLeft w:val="0"/>
                  <w:marRight w:val="0"/>
                  <w:marTop w:val="0"/>
                  <w:marBottom w:val="0"/>
                  <w:divBdr>
                    <w:top w:val="none" w:sz="0" w:space="0" w:color="auto"/>
                    <w:left w:val="none" w:sz="0" w:space="0" w:color="auto"/>
                    <w:bottom w:val="none" w:sz="0" w:space="0" w:color="auto"/>
                    <w:right w:val="none" w:sz="0" w:space="0" w:color="auto"/>
                  </w:divBdr>
                </w:div>
                <w:div w:id="61853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7069">
          <w:marLeft w:val="0"/>
          <w:marRight w:val="0"/>
          <w:marTop w:val="0"/>
          <w:marBottom w:val="0"/>
          <w:divBdr>
            <w:top w:val="none" w:sz="0" w:space="0" w:color="auto"/>
            <w:left w:val="none" w:sz="0" w:space="0" w:color="auto"/>
            <w:bottom w:val="none" w:sz="0" w:space="0" w:color="auto"/>
            <w:right w:val="none" w:sz="0" w:space="0" w:color="auto"/>
          </w:divBdr>
        </w:div>
      </w:divsChild>
    </w:div>
    <w:div w:id="402141412">
      <w:bodyDiv w:val="1"/>
      <w:marLeft w:val="0"/>
      <w:marRight w:val="0"/>
      <w:marTop w:val="0"/>
      <w:marBottom w:val="0"/>
      <w:divBdr>
        <w:top w:val="none" w:sz="0" w:space="0" w:color="auto"/>
        <w:left w:val="none" w:sz="0" w:space="0" w:color="auto"/>
        <w:bottom w:val="none" w:sz="0" w:space="0" w:color="auto"/>
        <w:right w:val="none" w:sz="0" w:space="0" w:color="auto"/>
      </w:divBdr>
    </w:div>
    <w:div w:id="447747651">
      <w:bodyDiv w:val="1"/>
      <w:marLeft w:val="0"/>
      <w:marRight w:val="0"/>
      <w:marTop w:val="0"/>
      <w:marBottom w:val="0"/>
      <w:divBdr>
        <w:top w:val="none" w:sz="0" w:space="0" w:color="auto"/>
        <w:left w:val="none" w:sz="0" w:space="0" w:color="auto"/>
        <w:bottom w:val="none" w:sz="0" w:space="0" w:color="auto"/>
        <w:right w:val="none" w:sz="0" w:space="0" w:color="auto"/>
      </w:divBdr>
    </w:div>
    <w:div w:id="480542227">
      <w:bodyDiv w:val="1"/>
      <w:marLeft w:val="0"/>
      <w:marRight w:val="0"/>
      <w:marTop w:val="0"/>
      <w:marBottom w:val="0"/>
      <w:divBdr>
        <w:top w:val="none" w:sz="0" w:space="0" w:color="auto"/>
        <w:left w:val="none" w:sz="0" w:space="0" w:color="auto"/>
        <w:bottom w:val="none" w:sz="0" w:space="0" w:color="auto"/>
        <w:right w:val="none" w:sz="0" w:space="0" w:color="auto"/>
      </w:divBdr>
      <w:divsChild>
        <w:div w:id="2128814465">
          <w:marLeft w:val="0"/>
          <w:marRight w:val="0"/>
          <w:marTop w:val="0"/>
          <w:marBottom w:val="0"/>
          <w:divBdr>
            <w:top w:val="none" w:sz="0" w:space="0" w:color="auto"/>
            <w:left w:val="none" w:sz="0" w:space="0" w:color="auto"/>
            <w:bottom w:val="none" w:sz="0" w:space="0" w:color="auto"/>
            <w:right w:val="none" w:sz="0" w:space="0" w:color="auto"/>
          </w:divBdr>
          <w:divsChild>
            <w:div w:id="1132485029">
              <w:marLeft w:val="0"/>
              <w:marRight w:val="0"/>
              <w:marTop w:val="0"/>
              <w:marBottom w:val="0"/>
              <w:divBdr>
                <w:top w:val="none" w:sz="0" w:space="0" w:color="auto"/>
                <w:left w:val="none" w:sz="0" w:space="0" w:color="auto"/>
                <w:bottom w:val="none" w:sz="0" w:space="0" w:color="auto"/>
                <w:right w:val="none" w:sz="0" w:space="0" w:color="auto"/>
              </w:divBdr>
              <w:divsChild>
                <w:div w:id="1619989781">
                  <w:marLeft w:val="0"/>
                  <w:marRight w:val="0"/>
                  <w:marTop w:val="0"/>
                  <w:marBottom w:val="0"/>
                  <w:divBdr>
                    <w:top w:val="none" w:sz="0" w:space="0" w:color="auto"/>
                    <w:left w:val="none" w:sz="0" w:space="0" w:color="auto"/>
                    <w:bottom w:val="none" w:sz="0" w:space="0" w:color="auto"/>
                    <w:right w:val="none" w:sz="0" w:space="0" w:color="auto"/>
                  </w:divBdr>
                </w:div>
              </w:divsChild>
            </w:div>
            <w:div w:id="2054423554">
              <w:marLeft w:val="0"/>
              <w:marRight w:val="0"/>
              <w:marTop w:val="0"/>
              <w:marBottom w:val="0"/>
              <w:divBdr>
                <w:top w:val="none" w:sz="0" w:space="0" w:color="auto"/>
                <w:left w:val="none" w:sz="0" w:space="0" w:color="auto"/>
                <w:bottom w:val="none" w:sz="0" w:space="0" w:color="auto"/>
                <w:right w:val="none" w:sz="0" w:space="0" w:color="auto"/>
              </w:divBdr>
              <w:divsChild>
                <w:div w:id="1080323514">
                  <w:marLeft w:val="0"/>
                  <w:marRight w:val="0"/>
                  <w:marTop w:val="0"/>
                  <w:marBottom w:val="0"/>
                  <w:divBdr>
                    <w:top w:val="none" w:sz="0" w:space="0" w:color="auto"/>
                    <w:left w:val="none" w:sz="0" w:space="0" w:color="auto"/>
                    <w:bottom w:val="none" w:sz="0" w:space="0" w:color="auto"/>
                    <w:right w:val="none" w:sz="0" w:space="0" w:color="auto"/>
                  </w:divBdr>
                </w:div>
                <w:div w:id="329337732">
                  <w:marLeft w:val="0"/>
                  <w:marRight w:val="0"/>
                  <w:marTop w:val="0"/>
                  <w:marBottom w:val="0"/>
                  <w:divBdr>
                    <w:top w:val="none" w:sz="0" w:space="0" w:color="auto"/>
                    <w:left w:val="none" w:sz="0" w:space="0" w:color="auto"/>
                    <w:bottom w:val="none" w:sz="0" w:space="0" w:color="auto"/>
                    <w:right w:val="none" w:sz="0" w:space="0" w:color="auto"/>
                  </w:divBdr>
                </w:div>
                <w:div w:id="774864294">
                  <w:marLeft w:val="0"/>
                  <w:marRight w:val="0"/>
                  <w:marTop w:val="0"/>
                  <w:marBottom w:val="0"/>
                  <w:divBdr>
                    <w:top w:val="none" w:sz="0" w:space="0" w:color="auto"/>
                    <w:left w:val="none" w:sz="0" w:space="0" w:color="auto"/>
                    <w:bottom w:val="none" w:sz="0" w:space="0" w:color="auto"/>
                    <w:right w:val="none" w:sz="0" w:space="0" w:color="auto"/>
                  </w:divBdr>
                </w:div>
              </w:divsChild>
            </w:div>
            <w:div w:id="1358312969">
              <w:marLeft w:val="0"/>
              <w:marRight w:val="0"/>
              <w:marTop w:val="0"/>
              <w:marBottom w:val="0"/>
              <w:divBdr>
                <w:top w:val="none" w:sz="0" w:space="0" w:color="auto"/>
                <w:left w:val="none" w:sz="0" w:space="0" w:color="auto"/>
                <w:bottom w:val="none" w:sz="0" w:space="0" w:color="auto"/>
                <w:right w:val="none" w:sz="0" w:space="0" w:color="auto"/>
              </w:divBdr>
              <w:divsChild>
                <w:div w:id="996688346">
                  <w:marLeft w:val="0"/>
                  <w:marRight w:val="0"/>
                  <w:marTop w:val="0"/>
                  <w:marBottom w:val="0"/>
                  <w:divBdr>
                    <w:top w:val="none" w:sz="0" w:space="0" w:color="auto"/>
                    <w:left w:val="none" w:sz="0" w:space="0" w:color="auto"/>
                    <w:bottom w:val="none" w:sz="0" w:space="0" w:color="auto"/>
                    <w:right w:val="none" w:sz="0" w:space="0" w:color="auto"/>
                  </w:divBdr>
                </w:div>
                <w:div w:id="1604221384">
                  <w:marLeft w:val="0"/>
                  <w:marRight w:val="0"/>
                  <w:marTop w:val="0"/>
                  <w:marBottom w:val="0"/>
                  <w:divBdr>
                    <w:top w:val="none" w:sz="0" w:space="0" w:color="auto"/>
                    <w:left w:val="none" w:sz="0" w:space="0" w:color="auto"/>
                    <w:bottom w:val="none" w:sz="0" w:space="0" w:color="auto"/>
                    <w:right w:val="none" w:sz="0" w:space="0" w:color="auto"/>
                  </w:divBdr>
                </w:div>
                <w:div w:id="292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00778">
          <w:marLeft w:val="0"/>
          <w:marRight w:val="0"/>
          <w:marTop w:val="0"/>
          <w:marBottom w:val="0"/>
          <w:divBdr>
            <w:top w:val="none" w:sz="0" w:space="0" w:color="auto"/>
            <w:left w:val="none" w:sz="0" w:space="0" w:color="auto"/>
            <w:bottom w:val="none" w:sz="0" w:space="0" w:color="auto"/>
            <w:right w:val="none" w:sz="0" w:space="0" w:color="auto"/>
          </w:divBdr>
        </w:div>
      </w:divsChild>
    </w:div>
    <w:div w:id="516165006">
      <w:bodyDiv w:val="1"/>
      <w:marLeft w:val="0"/>
      <w:marRight w:val="0"/>
      <w:marTop w:val="0"/>
      <w:marBottom w:val="0"/>
      <w:divBdr>
        <w:top w:val="none" w:sz="0" w:space="0" w:color="auto"/>
        <w:left w:val="none" w:sz="0" w:space="0" w:color="auto"/>
        <w:bottom w:val="none" w:sz="0" w:space="0" w:color="auto"/>
        <w:right w:val="none" w:sz="0" w:space="0" w:color="auto"/>
      </w:divBdr>
      <w:divsChild>
        <w:div w:id="2008239907">
          <w:marLeft w:val="0"/>
          <w:marRight w:val="0"/>
          <w:marTop w:val="0"/>
          <w:marBottom w:val="0"/>
          <w:divBdr>
            <w:top w:val="none" w:sz="0" w:space="0" w:color="auto"/>
            <w:left w:val="none" w:sz="0" w:space="0" w:color="auto"/>
            <w:bottom w:val="none" w:sz="0" w:space="0" w:color="auto"/>
            <w:right w:val="none" w:sz="0" w:space="0" w:color="auto"/>
          </w:divBdr>
          <w:divsChild>
            <w:div w:id="1371108927">
              <w:marLeft w:val="0"/>
              <w:marRight w:val="0"/>
              <w:marTop w:val="0"/>
              <w:marBottom w:val="0"/>
              <w:divBdr>
                <w:top w:val="none" w:sz="0" w:space="0" w:color="auto"/>
                <w:left w:val="none" w:sz="0" w:space="0" w:color="auto"/>
                <w:bottom w:val="none" w:sz="0" w:space="0" w:color="auto"/>
                <w:right w:val="none" w:sz="0" w:space="0" w:color="auto"/>
              </w:divBdr>
              <w:divsChild>
                <w:div w:id="126865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481371">
      <w:bodyDiv w:val="1"/>
      <w:marLeft w:val="0"/>
      <w:marRight w:val="0"/>
      <w:marTop w:val="0"/>
      <w:marBottom w:val="0"/>
      <w:divBdr>
        <w:top w:val="none" w:sz="0" w:space="0" w:color="auto"/>
        <w:left w:val="none" w:sz="0" w:space="0" w:color="auto"/>
        <w:bottom w:val="none" w:sz="0" w:space="0" w:color="auto"/>
        <w:right w:val="none" w:sz="0" w:space="0" w:color="auto"/>
      </w:divBdr>
    </w:div>
    <w:div w:id="553855146">
      <w:bodyDiv w:val="1"/>
      <w:marLeft w:val="0"/>
      <w:marRight w:val="0"/>
      <w:marTop w:val="0"/>
      <w:marBottom w:val="0"/>
      <w:divBdr>
        <w:top w:val="none" w:sz="0" w:space="0" w:color="auto"/>
        <w:left w:val="none" w:sz="0" w:space="0" w:color="auto"/>
        <w:bottom w:val="none" w:sz="0" w:space="0" w:color="auto"/>
        <w:right w:val="none" w:sz="0" w:space="0" w:color="auto"/>
      </w:divBdr>
      <w:divsChild>
        <w:div w:id="53701740">
          <w:marLeft w:val="0"/>
          <w:marRight w:val="0"/>
          <w:marTop w:val="0"/>
          <w:marBottom w:val="0"/>
          <w:divBdr>
            <w:top w:val="none" w:sz="0" w:space="0" w:color="auto"/>
            <w:left w:val="none" w:sz="0" w:space="0" w:color="auto"/>
            <w:bottom w:val="none" w:sz="0" w:space="0" w:color="auto"/>
            <w:right w:val="none" w:sz="0" w:space="0" w:color="auto"/>
          </w:divBdr>
        </w:div>
      </w:divsChild>
    </w:div>
    <w:div w:id="563838388">
      <w:bodyDiv w:val="1"/>
      <w:marLeft w:val="0"/>
      <w:marRight w:val="0"/>
      <w:marTop w:val="0"/>
      <w:marBottom w:val="0"/>
      <w:divBdr>
        <w:top w:val="none" w:sz="0" w:space="0" w:color="auto"/>
        <w:left w:val="none" w:sz="0" w:space="0" w:color="auto"/>
        <w:bottom w:val="none" w:sz="0" w:space="0" w:color="auto"/>
        <w:right w:val="none" w:sz="0" w:space="0" w:color="auto"/>
      </w:divBdr>
    </w:div>
    <w:div w:id="628123263">
      <w:bodyDiv w:val="1"/>
      <w:marLeft w:val="0"/>
      <w:marRight w:val="0"/>
      <w:marTop w:val="0"/>
      <w:marBottom w:val="0"/>
      <w:divBdr>
        <w:top w:val="none" w:sz="0" w:space="0" w:color="auto"/>
        <w:left w:val="none" w:sz="0" w:space="0" w:color="auto"/>
        <w:bottom w:val="none" w:sz="0" w:space="0" w:color="auto"/>
        <w:right w:val="none" w:sz="0" w:space="0" w:color="auto"/>
      </w:divBdr>
    </w:div>
    <w:div w:id="635136901">
      <w:bodyDiv w:val="1"/>
      <w:marLeft w:val="0"/>
      <w:marRight w:val="0"/>
      <w:marTop w:val="0"/>
      <w:marBottom w:val="0"/>
      <w:divBdr>
        <w:top w:val="none" w:sz="0" w:space="0" w:color="auto"/>
        <w:left w:val="none" w:sz="0" w:space="0" w:color="auto"/>
        <w:bottom w:val="none" w:sz="0" w:space="0" w:color="auto"/>
        <w:right w:val="none" w:sz="0" w:space="0" w:color="auto"/>
      </w:divBdr>
    </w:div>
    <w:div w:id="635448431">
      <w:bodyDiv w:val="1"/>
      <w:marLeft w:val="0"/>
      <w:marRight w:val="0"/>
      <w:marTop w:val="0"/>
      <w:marBottom w:val="0"/>
      <w:divBdr>
        <w:top w:val="none" w:sz="0" w:space="0" w:color="auto"/>
        <w:left w:val="none" w:sz="0" w:space="0" w:color="auto"/>
        <w:bottom w:val="none" w:sz="0" w:space="0" w:color="auto"/>
        <w:right w:val="none" w:sz="0" w:space="0" w:color="auto"/>
      </w:divBdr>
      <w:divsChild>
        <w:div w:id="1817186246">
          <w:marLeft w:val="0"/>
          <w:marRight w:val="0"/>
          <w:marTop w:val="0"/>
          <w:marBottom w:val="0"/>
          <w:divBdr>
            <w:top w:val="none" w:sz="0" w:space="0" w:color="auto"/>
            <w:left w:val="none" w:sz="0" w:space="0" w:color="auto"/>
            <w:bottom w:val="none" w:sz="0" w:space="0" w:color="auto"/>
            <w:right w:val="none" w:sz="0" w:space="0" w:color="auto"/>
          </w:divBdr>
          <w:divsChild>
            <w:div w:id="1445347088">
              <w:marLeft w:val="0"/>
              <w:marRight w:val="0"/>
              <w:marTop w:val="0"/>
              <w:marBottom w:val="0"/>
              <w:divBdr>
                <w:top w:val="none" w:sz="0" w:space="0" w:color="auto"/>
                <w:left w:val="none" w:sz="0" w:space="0" w:color="auto"/>
                <w:bottom w:val="none" w:sz="0" w:space="0" w:color="auto"/>
                <w:right w:val="none" w:sz="0" w:space="0" w:color="auto"/>
              </w:divBdr>
              <w:divsChild>
                <w:div w:id="26122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563181">
      <w:bodyDiv w:val="1"/>
      <w:marLeft w:val="0"/>
      <w:marRight w:val="0"/>
      <w:marTop w:val="0"/>
      <w:marBottom w:val="0"/>
      <w:divBdr>
        <w:top w:val="none" w:sz="0" w:space="0" w:color="auto"/>
        <w:left w:val="none" w:sz="0" w:space="0" w:color="auto"/>
        <w:bottom w:val="none" w:sz="0" w:space="0" w:color="auto"/>
        <w:right w:val="none" w:sz="0" w:space="0" w:color="auto"/>
      </w:divBdr>
    </w:div>
    <w:div w:id="702637841">
      <w:bodyDiv w:val="1"/>
      <w:marLeft w:val="0"/>
      <w:marRight w:val="0"/>
      <w:marTop w:val="0"/>
      <w:marBottom w:val="0"/>
      <w:divBdr>
        <w:top w:val="none" w:sz="0" w:space="0" w:color="auto"/>
        <w:left w:val="none" w:sz="0" w:space="0" w:color="auto"/>
        <w:bottom w:val="none" w:sz="0" w:space="0" w:color="auto"/>
        <w:right w:val="none" w:sz="0" w:space="0" w:color="auto"/>
      </w:divBdr>
    </w:div>
    <w:div w:id="739063714">
      <w:bodyDiv w:val="1"/>
      <w:marLeft w:val="0"/>
      <w:marRight w:val="0"/>
      <w:marTop w:val="0"/>
      <w:marBottom w:val="0"/>
      <w:divBdr>
        <w:top w:val="none" w:sz="0" w:space="0" w:color="auto"/>
        <w:left w:val="none" w:sz="0" w:space="0" w:color="auto"/>
        <w:bottom w:val="none" w:sz="0" w:space="0" w:color="auto"/>
        <w:right w:val="none" w:sz="0" w:space="0" w:color="auto"/>
      </w:divBdr>
      <w:divsChild>
        <w:div w:id="1591507319">
          <w:marLeft w:val="0"/>
          <w:marRight w:val="0"/>
          <w:marTop w:val="0"/>
          <w:marBottom w:val="0"/>
          <w:divBdr>
            <w:top w:val="none" w:sz="0" w:space="0" w:color="auto"/>
            <w:left w:val="none" w:sz="0" w:space="0" w:color="auto"/>
            <w:bottom w:val="none" w:sz="0" w:space="0" w:color="auto"/>
            <w:right w:val="none" w:sz="0" w:space="0" w:color="auto"/>
          </w:divBdr>
          <w:divsChild>
            <w:div w:id="318702866">
              <w:marLeft w:val="0"/>
              <w:marRight w:val="0"/>
              <w:marTop w:val="0"/>
              <w:marBottom w:val="0"/>
              <w:divBdr>
                <w:top w:val="none" w:sz="0" w:space="0" w:color="auto"/>
                <w:left w:val="none" w:sz="0" w:space="0" w:color="auto"/>
                <w:bottom w:val="none" w:sz="0" w:space="0" w:color="auto"/>
                <w:right w:val="none" w:sz="0" w:space="0" w:color="auto"/>
              </w:divBdr>
              <w:divsChild>
                <w:div w:id="1985238059">
                  <w:marLeft w:val="0"/>
                  <w:marRight w:val="0"/>
                  <w:marTop w:val="0"/>
                  <w:marBottom w:val="0"/>
                  <w:divBdr>
                    <w:top w:val="none" w:sz="0" w:space="0" w:color="auto"/>
                    <w:left w:val="none" w:sz="0" w:space="0" w:color="auto"/>
                    <w:bottom w:val="none" w:sz="0" w:space="0" w:color="auto"/>
                    <w:right w:val="none" w:sz="0" w:space="0" w:color="auto"/>
                  </w:divBdr>
                </w:div>
              </w:divsChild>
            </w:div>
            <w:div w:id="1044870927">
              <w:marLeft w:val="0"/>
              <w:marRight w:val="0"/>
              <w:marTop w:val="0"/>
              <w:marBottom w:val="0"/>
              <w:divBdr>
                <w:top w:val="none" w:sz="0" w:space="0" w:color="auto"/>
                <w:left w:val="none" w:sz="0" w:space="0" w:color="auto"/>
                <w:bottom w:val="none" w:sz="0" w:space="0" w:color="auto"/>
                <w:right w:val="none" w:sz="0" w:space="0" w:color="auto"/>
              </w:divBdr>
              <w:divsChild>
                <w:div w:id="374082724">
                  <w:marLeft w:val="0"/>
                  <w:marRight w:val="0"/>
                  <w:marTop w:val="0"/>
                  <w:marBottom w:val="0"/>
                  <w:divBdr>
                    <w:top w:val="none" w:sz="0" w:space="0" w:color="auto"/>
                    <w:left w:val="none" w:sz="0" w:space="0" w:color="auto"/>
                    <w:bottom w:val="none" w:sz="0" w:space="0" w:color="auto"/>
                    <w:right w:val="none" w:sz="0" w:space="0" w:color="auto"/>
                  </w:divBdr>
                </w:div>
                <w:div w:id="134497564">
                  <w:marLeft w:val="0"/>
                  <w:marRight w:val="0"/>
                  <w:marTop w:val="0"/>
                  <w:marBottom w:val="0"/>
                  <w:divBdr>
                    <w:top w:val="none" w:sz="0" w:space="0" w:color="auto"/>
                    <w:left w:val="none" w:sz="0" w:space="0" w:color="auto"/>
                    <w:bottom w:val="none" w:sz="0" w:space="0" w:color="auto"/>
                    <w:right w:val="none" w:sz="0" w:space="0" w:color="auto"/>
                  </w:divBdr>
                </w:div>
                <w:div w:id="1565870453">
                  <w:marLeft w:val="0"/>
                  <w:marRight w:val="0"/>
                  <w:marTop w:val="0"/>
                  <w:marBottom w:val="0"/>
                  <w:divBdr>
                    <w:top w:val="none" w:sz="0" w:space="0" w:color="auto"/>
                    <w:left w:val="none" w:sz="0" w:space="0" w:color="auto"/>
                    <w:bottom w:val="none" w:sz="0" w:space="0" w:color="auto"/>
                    <w:right w:val="none" w:sz="0" w:space="0" w:color="auto"/>
                  </w:divBdr>
                </w:div>
              </w:divsChild>
            </w:div>
            <w:div w:id="798373727">
              <w:marLeft w:val="0"/>
              <w:marRight w:val="0"/>
              <w:marTop w:val="0"/>
              <w:marBottom w:val="0"/>
              <w:divBdr>
                <w:top w:val="none" w:sz="0" w:space="0" w:color="auto"/>
                <w:left w:val="none" w:sz="0" w:space="0" w:color="auto"/>
                <w:bottom w:val="none" w:sz="0" w:space="0" w:color="auto"/>
                <w:right w:val="none" w:sz="0" w:space="0" w:color="auto"/>
              </w:divBdr>
              <w:divsChild>
                <w:div w:id="421025884">
                  <w:marLeft w:val="0"/>
                  <w:marRight w:val="0"/>
                  <w:marTop w:val="0"/>
                  <w:marBottom w:val="0"/>
                  <w:divBdr>
                    <w:top w:val="none" w:sz="0" w:space="0" w:color="auto"/>
                    <w:left w:val="none" w:sz="0" w:space="0" w:color="auto"/>
                    <w:bottom w:val="none" w:sz="0" w:space="0" w:color="auto"/>
                    <w:right w:val="none" w:sz="0" w:space="0" w:color="auto"/>
                  </w:divBdr>
                </w:div>
                <w:div w:id="1387989949">
                  <w:marLeft w:val="0"/>
                  <w:marRight w:val="0"/>
                  <w:marTop w:val="0"/>
                  <w:marBottom w:val="0"/>
                  <w:divBdr>
                    <w:top w:val="none" w:sz="0" w:space="0" w:color="auto"/>
                    <w:left w:val="none" w:sz="0" w:space="0" w:color="auto"/>
                    <w:bottom w:val="none" w:sz="0" w:space="0" w:color="auto"/>
                    <w:right w:val="none" w:sz="0" w:space="0" w:color="auto"/>
                  </w:divBdr>
                </w:div>
                <w:div w:id="159639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557564">
          <w:marLeft w:val="0"/>
          <w:marRight w:val="0"/>
          <w:marTop w:val="0"/>
          <w:marBottom w:val="0"/>
          <w:divBdr>
            <w:top w:val="none" w:sz="0" w:space="0" w:color="auto"/>
            <w:left w:val="none" w:sz="0" w:space="0" w:color="auto"/>
            <w:bottom w:val="none" w:sz="0" w:space="0" w:color="auto"/>
            <w:right w:val="none" w:sz="0" w:space="0" w:color="auto"/>
          </w:divBdr>
        </w:div>
      </w:divsChild>
    </w:div>
    <w:div w:id="760026973">
      <w:bodyDiv w:val="1"/>
      <w:marLeft w:val="0"/>
      <w:marRight w:val="0"/>
      <w:marTop w:val="0"/>
      <w:marBottom w:val="0"/>
      <w:divBdr>
        <w:top w:val="none" w:sz="0" w:space="0" w:color="auto"/>
        <w:left w:val="none" w:sz="0" w:space="0" w:color="auto"/>
        <w:bottom w:val="none" w:sz="0" w:space="0" w:color="auto"/>
        <w:right w:val="none" w:sz="0" w:space="0" w:color="auto"/>
      </w:divBdr>
    </w:div>
    <w:div w:id="765464250">
      <w:bodyDiv w:val="1"/>
      <w:marLeft w:val="0"/>
      <w:marRight w:val="0"/>
      <w:marTop w:val="0"/>
      <w:marBottom w:val="0"/>
      <w:divBdr>
        <w:top w:val="none" w:sz="0" w:space="0" w:color="auto"/>
        <w:left w:val="none" w:sz="0" w:space="0" w:color="auto"/>
        <w:bottom w:val="none" w:sz="0" w:space="0" w:color="auto"/>
        <w:right w:val="none" w:sz="0" w:space="0" w:color="auto"/>
      </w:divBdr>
    </w:div>
    <w:div w:id="770320372">
      <w:bodyDiv w:val="1"/>
      <w:marLeft w:val="0"/>
      <w:marRight w:val="0"/>
      <w:marTop w:val="0"/>
      <w:marBottom w:val="0"/>
      <w:divBdr>
        <w:top w:val="none" w:sz="0" w:space="0" w:color="auto"/>
        <w:left w:val="none" w:sz="0" w:space="0" w:color="auto"/>
        <w:bottom w:val="none" w:sz="0" w:space="0" w:color="auto"/>
        <w:right w:val="none" w:sz="0" w:space="0" w:color="auto"/>
      </w:divBdr>
      <w:divsChild>
        <w:div w:id="627131617">
          <w:marLeft w:val="0"/>
          <w:marRight w:val="0"/>
          <w:marTop w:val="0"/>
          <w:marBottom w:val="0"/>
          <w:divBdr>
            <w:top w:val="single" w:sz="2" w:space="0" w:color="auto"/>
            <w:left w:val="single" w:sz="2" w:space="0" w:color="auto"/>
            <w:bottom w:val="single" w:sz="2" w:space="0" w:color="auto"/>
            <w:right w:val="single" w:sz="2" w:space="0" w:color="auto"/>
          </w:divBdr>
          <w:divsChild>
            <w:div w:id="80180383">
              <w:marLeft w:val="0"/>
              <w:marRight w:val="0"/>
              <w:marTop w:val="0"/>
              <w:marBottom w:val="0"/>
              <w:divBdr>
                <w:top w:val="single" w:sz="2" w:space="0" w:color="auto"/>
                <w:left w:val="single" w:sz="2" w:space="0" w:color="auto"/>
                <w:bottom w:val="single" w:sz="2" w:space="0" w:color="auto"/>
                <w:right w:val="single" w:sz="2" w:space="0" w:color="auto"/>
              </w:divBdr>
            </w:div>
          </w:divsChild>
        </w:div>
        <w:div w:id="1992561546">
          <w:marLeft w:val="0"/>
          <w:marRight w:val="0"/>
          <w:marTop w:val="0"/>
          <w:marBottom w:val="0"/>
          <w:divBdr>
            <w:top w:val="single" w:sz="2" w:space="0" w:color="auto"/>
            <w:left w:val="single" w:sz="2" w:space="0" w:color="auto"/>
            <w:bottom w:val="single" w:sz="2" w:space="0" w:color="auto"/>
            <w:right w:val="single" w:sz="2" w:space="0" w:color="auto"/>
          </w:divBdr>
          <w:divsChild>
            <w:div w:id="1803309388">
              <w:marLeft w:val="0"/>
              <w:marRight w:val="0"/>
              <w:marTop w:val="0"/>
              <w:marBottom w:val="0"/>
              <w:divBdr>
                <w:top w:val="single" w:sz="2" w:space="0" w:color="auto"/>
                <w:left w:val="single" w:sz="2" w:space="0" w:color="auto"/>
                <w:bottom w:val="single" w:sz="2" w:space="0" w:color="auto"/>
                <w:right w:val="single" w:sz="2" w:space="0" w:color="auto"/>
              </w:divBdr>
            </w:div>
          </w:divsChild>
        </w:div>
        <w:div w:id="2086027525">
          <w:marLeft w:val="0"/>
          <w:marRight w:val="0"/>
          <w:marTop w:val="0"/>
          <w:marBottom w:val="0"/>
          <w:divBdr>
            <w:top w:val="single" w:sz="2" w:space="0" w:color="auto"/>
            <w:left w:val="single" w:sz="2" w:space="0" w:color="auto"/>
            <w:bottom w:val="single" w:sz="2" w:space="0" w:color="auto"/>
            <w:right w:val="single" w:sz="2" w:space="0" w:color="auto"/>
          </w:divBdr>
          <w:divsChild>
            <w:div w:id="20625125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0248727">
      <w:bodyDiv w:val="1"/>
      <w:marLeft w:val="0"/>
      <w:marRight w:val="0"/>
      <w:marTop w:val="0"/>
      <w:marBottom w:val="0"/>
      <w:divBdr>
        <w:top w:val="none" w:sz="0" w:space="0" w:color="auto"/>
        <w:left w:val="none" w:sz="0" w:space="0" w:color="auto"/>
        <w:bottom w:val="none" w:sz="0" w:space="0" w:color="auto"/>
        <w:right w:val="none" w:sz="0" w:space="0" w:color="auto"/>
      </w:divBdr>
      <w:divsChild>
        <w:div w:id="798500197">
          <w:marLeft w:val="0"/>
          <w:marRight w:val="0"/>
          <w:marTop w:val="0"/>
          <w:marBottom w:val="0"/>
          <w:divBdr>
            <w:top w:val="none" w:sz="0" w:space="0" w:color="auto"/>
            <w:left w:val="none" w:sz="0" w:space="0" w:color="auto"/>
            <w:bottom w:val="none" w:sz="0" w:space="0" w:color="auto"/>
            <w:right w:val="none" w:sz="0" w:space="0" w:color="auto"/>
          </w:divBdr>
          <w:divsChild>
            <w:div w:id="725103691">
              <w:marLeft w:val="0"/>
              <w:marRight w:val="0"/>
              <w:marTop w:val="0"/>
              <w:marBottom w:val="0"/>
              <w:divBdr>
                <w:top w:val="none" w:sz="0" w:space="0" w:color="auto"/>
                <w:left w:val="none" w:sz="0" w:space="0" w:color="auto"/>
                <w:bottom w:val="none" w:sz="0" w:space="0" w:color="auto"/>
                <w:right w:val="none" w:sz="0" w:space="0" w:color="auto"/>
              </w:divBdr>
              <w:divsChild>
                <w:div w:id="80068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439169">
      <w:bodyDiv w:val="1"/>
      <w:marLeft w:val="0"/>
      <w:marRight w:val="0"/>
      <w:marTop w:val="0"/>
      <w:marBottom w:val="0"/>
      <w:divBdr>
        <w:top w:val="none" w:sz="0" w:space="0" w:color="auto"/>
        <w:left w:val="none" w:sz="0" w:space="0" w:color="auto"/>
        <w:bottom w:val="none" w:sz="0" w:space="0" w:color="auto"/>
        <w:right w:val="none" w:sz="0" w:space="0" w:color="auto"/>
      </w:divBdr>
    </w:div>
    <w:div w:id="814105961">
      <w:bodyDiv w:val="1"/>
      <w:marLeft w:val="0"/>
      <w:marRight w:val="0"/>
      <w:marTop w:val="0"/>
      <w:marBottom w:val="0"/>
      <w:divBdr>
        <w:top w:val="none" w:sz="0" w:space="0" w:color="auto"/>
        <w:left w:val="none" w:sz="0" w:space="0" w:color="auto"/>
        <w:bottom w:val="none" w:sz="0" w:space="0" w:color="auto"/>
        <w:right w:val="none" w:sz="0" w:space="0" w:color="auto"/>
      </w:divBdr>
    </w:div>
    <w:div w:id="844781663">
      <w:bodyDiv w:val="1"/>
      <w:marLeft w:val="0"/>
      <w:marRight w:val="0"/>
      <w:marTop w:val="0"/>
      <w:marBottom w:val="0"/>
      <w:divBdr>
        <w:top w:val="none" w:sz="0" w:space="0" w:color="auto"/>
        <w:left w:val="none" w:sz="0" w:space="0" w:color="auto"/>
        <w:bottom w:val="none" w:sz="0" w:space="0" w:color="auto"/>
        <w:right w:val="none" w:sz="0" w:space="0" w:color="auto"/>
      </w:divBdr>
    </w:div>
    <w:div w:id="849368187">
      <w:bodyDiv w:val="1"/>
      <w:marLeft w:val="0"/>
      <w:marRight w:val="0"/>
      <w:marTop w:val="0"/>
      <w:marBottom w:val="0"/>
      <w:divBdr>
        <w:top w:val="none" w:sz="0" w:space="0" w:color="auto"/>
        <w:left w:val="none" w:sz="0" w:space="0" w:color="auto"/>
        <w:bottom w:val="none" w:sz="0" w:space="0" w:color="auto"/>
        <w:right w:val="none" w:sz="0" w:space="0" w:color="auto"/>
      </w:divBdr>
    </w:div>
    <w:div w:id="851991631">
      <w:bodyDiv w:val="1"/>
      <w:marLeft w:val="0"/>
      <w:marRight w:val="0"/>
      <w:marTop w:val="0"/>
      <w:marBottom w:val="0"/>
      <w:divBdr>
        <w:top w:val="none" w:sz="0" w:space="0" w:color="auto"/>
        <w:left w:val="none" w:sz="0" w:space="0" w:color="auto"/>
        <w:bottom w:val="none" w:sz="0" w:space="0" w:color="auto"/>
        <w:right w:val="none" w:sz="0" w:space="0" w:color="auto"/>
      </w:divBdr>
    </w:div>
    <w:div w:id="857355727">
      <w:bodyDiv w:val="1"/>
      <w:marLeft w:val="0"/>
      <w:marRight w:val="0"/>
      <w:marTop w:val="0"/>
      <w:marBottom w:val="0"/>
      <w:divBdr>
        <w:top w:val="none" w:sz="0" w:space="0" w:color="auto"/>
        <w:left w:val="none" w:sz="0" w:space="0" w:color="auto"/>
        <w:bottom w:val="none" w:sz="0" w:space="0" w:color="auto"/>
        <w:right w:val="none" w:sz="0" w:space="0" w:color="auto"/>
      </w:divBdr>
    </w:div>
    <w:div w:id="860439307">
      <w:bodyDiv w:val="1"/>
      <w:marLeft w:val="0"/>
      <w:marRight w:val="0"/>
      <w:marTop w:val="0"/>
      <w:marBottom w:val="0"/>
      <w:divBdr>
        <w:top w:val="none" w:sz="0" w:space="0" w:color="auto"/>
        <w:left w:val="none" w:sz="0" w:space="0" w:color="auto"/>
        <w:bottom w:val="none" w:sz="0" w:space="0" w:color="auto"/>
        <w:right w:val="none" w:sz="0" w:space="0" w:color="auto"/>
      </w:divBdr>
    </w:div>
    <w:div w:id="860707159">
      <w:bodyDiv w:val="1"/>
      <w:marLeft w:val="0"/>
      <w:marRight w:val="0"/>
      <w:marTop w:val="0"/>
      <w:marBottom w:val="0"/>
      <w:divBdr>
        <w:top w:val="none" w:sz="0" w:space="0" w:color="auto"/>
        <w:left w:val="none" w:sz="0" w:space="0" w:color="auto"/>
        <w:bottom w:val="none" w:sz="0" w:space="0" w:color="auto"/>
        <w:right w:val="none" w:sz="0" w:space="0" w:color="auto"/>
      </w:divBdr>
    </w:div>
    <w:div w:id="910968735">
      <w:bodyDiv w:val="1"/>
      <w:marLeft w:val="0"/>
      <w:marRight w:val="0"/>
      <w:marTop w:val="0"/>
      <w:marBottom w:val="0"/>
      <w:divBdr>
        <w:top w:val="none" w:sz="0" w:space="0" w:color="auto"/>
        <w:left w:val="none" w:sz="0" w:space="0" w:color="auto"/>
        <w:bottom w:val="none" w:sz="0" w:space="0" w:color="auto"/>
        <w:right w:val="none" w:sz="0" w:space="0" w:color="auto"/>
      </w:divBdr>
    </w:div>
    <w:div w:id="919873853">
      <w:bodyDiv w:val="1"/>
      <w:marLeft w:val="0"/>
      <w:marRight w:val="0"/>
      <w:marTop w:val="0"/>
      <w:marBottom w:val="0"/>
      <w:divBdr>
        <w:top w:val="none" w:sz="0" w:space="0" w:color="auto"/>
        <w:left w:val="none" w:sz="0" w:space="0" w:color="auto"/>
        <w:bottom w:val="none" w:sz="0" w:space="0" w:color="auto"/>
        <w:right w:val="none" w:sz="0" w:space="0" w:color="auto"/>
      </w:divBdr>
    </w:div>
    <w:div w:id="928274145">
      <w:bodyDiv w:val="1"/>
      <w:marLeft w:val="0"/>
      <w:marRight w:val="0"/>
      <w:marTop w:val="0"/>
      <w:marBottom w:val="0"/>
      <w:divBdr>
        <w:top w:val="none" w:sz="0" w:space="0" w:color="auto"/>
        <w:left w:val="none" w:sz="0" w:space="0" w:color="auto"/>
        <w:bottom w:val="none" w:sz="0" w:space="0" w:color="auto"/>
        <w:right w:val="none" w:sz="0" w:space="0" w:color="auto"/>
      </w:divBdr>
    </w:div>
    <w:div w:id="932394816">
      <w:bodyDiv w:val="1"/>
      <w:marLeft w:val="0"/>
      <w:marRight w:val="0"/>
      <w:marTop w:val="0"/>
      <w:marBottom w:val="0"/>
      <w:divBdr>
        <w:top w:val="none" w:sz="0" w:space="0" w:color="auto"/>
        <w:left w:val="none" w:sz="0" w:space="0" w:color="auto"/>
        <w:bottom w:val="none" w:sz="0" w:space="0" w:color="auto"/>
        <w:right w:val="none" w:sz="0" w:space="0" w:color="auto"/>
      </w:divBdr>
    </w:div>
    <w:div w:id="936908394">
      <w:bodyDiv w:val="1"/>
      <w:marLeft w:val="0"/>
      <w:marRight w:val="0"/>
      <w:marTop w:val="0"/>
      <w:marBottom w:val="0"/>
      <w:divBdr>
        <w:top w:val="none" w:sz="0" w:space="0" w:color="auto"/>
        <w:left w:val="none" w:sz="0" w:space="0" w:color="auto"/>
        <w:bottom w:val="none" w:sz="0" w:space="0" w:color="auto"/>
        <w:right w:val="none" w:sz="0" w:space="0" w:color="auto"/>
      </w:divBdr>
      <w:divsChild>
        <w:div w:id="811605436">
          <w:marLeft w:val="0"/>
          <w:marRight w:val="0"/>
          <w:marTop w:val="0"/>
          <w:marBottom w:val="0"/>
          <w:divBdr>
            <w:top w:val="none" w:sz="0" w:space="0" w:color="auto"/>
            <w:left w:val="none" w:sz="0" w:space="0" w:color="auto"/>
            <w:bottom w:val="none" w:sz="0" w:space="0" w:color="auto"/>
            <w:right w:val="none" w:sz="0" w:space="0" w:color="auto"/>
          </w:divBdr>
        </w:div>
        <w:div w:id="1089349663">
          <w:marLeft w:val="0"/>
          <w:marRight w:val="0"/>
          <w:marTop w:val="0"/>
          <w:marBottom w:val="0"/>
          <w:divBdr>
            <w:top w:val="none" w:sz="0" w:space="0" w:color="auto"/>
            <w:left w:val="none" w:sz="0" w:space="0" w:color="auto"/>
            <w:bottom w:val="none" w:sz="0" w:space="0" w:color="auto"/>
            <w:right w:val="none" w:sz="0" w:space="0" w:color="auto"/>
          </w:divBdr>
        </w:div>
        <w:div w:id="1660769091">
          <w:marLeft w:val="0"/>
          <w:marRight w:val="0"/>
          <w:marTop w:val="0"/>
          <w:marBottom w:val="0"/>
          <w:divBdr>
            <w:top w:val="none" w:sz="0" w:space="0" w:color="auto"/>
            <w:left w:val="none" w:sz="0" w:space="0" w:color="auto"/>
            <w:bottom w:val="none" w:sz="0" w:space="0" w:color="auto"/>
            <w:right w:val="none" w:sz="0" w:space="0" w:color="auto"/>
          </w:divBdr>
          <w:divsChild>
            <w:div w:id="1932730">
              <w:marLeft w:val="0"/>
              <w:marRight w:val="0"/>
              <w:marTop w:val="0"/>
              <w:marBottom w:val="0"/>
              <w:divBdr>
                <w:top w:val="none" w:sz="0" w:space="0" w:color="auto"/>
                <w:left w:val="none" w:sz="0" w:space="0" w:color="auto"/>
                <w:bottom w:val="none" w:sz="0" w:space="0" w:color="auto"/>
                <w:right w:val="none" w:sz="0" w:space="0" w:color="auto"/>
              </w:divBdr>
              <w:divsChild>
                <w:div w:id="154958002">
                  <w:marLeft w:val="0"/>
                  <w:marRight w:val="0"/>
                  <w:marTop w:val="0"/>
                  <w:marBottom w:val="0"/>
                  <w:divBdr>
                    <w:top w:val="none" w:sz="0" w:space="0" w:color="auto"/>
                    <w:left w:val="none" w:sz="0" w:space="0" w:color="auto"/>
                    <w:bottom w:val="none" w:sz="0" w:space="0" w:color="auto"/>
                    <w:right w:val="none" w:sz="0" w:space="0" w:color="auto"/>
                  </w:divBdr>
                </w:div>
              </w:divsChild>
            </w:div>
            <w:div w:id="3482966">
              <w:marLeft w:val="0"/>
              <w:marRight w:val="0"/>
              <w:marTop w:val="0"/>
              <w:marBottom w:val="0"/>
              <w:divBdr>
                <w:top w:val="none" w:sz="0" w:space="0" w:color="auto"/>
                <w:left w:val="none" w:sz="0" w:space="0" w:color="auto"/>
                <w:bottom w:val="none" w:sz="0" w:space="0" w:color="auto"/>
                <w:right w:val="none" w:sz="0" w:space="0" w:color="auto"/>
              </w:divBdr>
              <w:divsChild>
                <w:div w:id="1131173663">
                  <w:marLeft w:val="0"/>
                  <w:marRight w:val="0"/>
                  <w:marTop w:val="0"/>
                  <w:marBottom w:val="0"/>
                  <w:divBdr>
                    <w:top w:val="none" w:sz="0" w:space="0" w:color="auto"/>
                    <w:left w:val="none" w:sz="0" w:space="0" w:color="auto"/>
                    <w:bottom w:val="none" w:sz="0" w:space="0" w:color="auto"/>
                    <w:right w:val="none" w:sz="0" w:space="0" w:color="auto"/>
                  </w:divBdr>
                </w:div>
                <w:div w:id="1782602638">
                  <w:marLeft w:val="0"/>
                  <w:marRight w:val="0"/>
                  <w:marTop w:val="0"/>
                  <w:marBottom w:val="0"/>
                  <w:divBdr>
                    <w:top w:val="none" w:sz="0" w:space="0" w:color="auto"/>
                    <w:left w:val="none" w:sz="0" w:space="0" w:color="auto"/>
                    <w:bottom w:val="none" w:sz="0" w:space="0" w:color="auto"/>
                    <w:right w:val="none" w:sz="0" w:space="0" w:color="auto"/>
                  </w:divBdr>
                </w:div>
                <w:div w:id="1916550822">
                  <w:marLeft w:val="0"/>
                  <w:marRight w:val="0"/>
                  <w:marTop w:val="0"/>
                  <w:marBottom w:val="0"/>
                  <w:divBdr>
                    <w:top w:val="none" w:sz="0" w:space="0" w:color="auto"/>
                    <w:left w:val="none" w:sz="0" w:space="0" w:color="auto"/>
                    <w:bottom w:val="none" w:sz="0" w:space="0" w:color="auto"/>
                    <w:right w:val="none" w:sz="0" w:space="0" w:color="auto"/>
                  </w:divBdr>
                </w:div>
              </w:divsChild>
            </w:div>
            <w:div w:id="947153449">
              <w:marLeft w:val="0"/>
              <w:marRight w:val="0"/>
              <w:marTop w:val="0"/>
              <w:marBottom w:val="0"/>
              <w:divBdr>
                <w:top w:val="none" w:sz="0" w:space="0" w:color="auto"/>
                <w:left w:val="none" w:sz="0" w:space="0" w:color="auto"/>
                <w:bottom w:val="none" w:sz="0" w:space="0" w:color="auto"/>
                <w:right w:val="none" w:sz="0" w:space="0" w:color="auto"/>
              </w:divBdr>
              <w:divsChild>
                <w:div w:id="7678107">
                  <w:marLeft w:val="0"/>
                  <w:marRight w:val="0"/>
                  <w:marTop w:val="0"/>
                  <w:marBottom w:val="0"/>
                  <w:divBdr>
                    <w:top w:val="none" w:sz="0" w:space="0" w:color="auto"/>
                    <w:left w:val="none" w:sz="0" w:space="0" w:color="auto"/>
                    <w:bottom w:val="none" w:sz="0" w:space="0" w:color="auto"/>
                    <w:right w:val="none" w:sz="0" w:space="0" w:color="auto"/>
                  </w:divBdr>
                </w:div>
                <w:div w:id="212546425">
                  <w:marLeft w:val="0"/>
                  <w:marRight w:val="0"/>
                  <w:marTop w:val="0"/>
                  <w:marBottom w:val="0"/>
                  <w:divBdr>
                    <w:top w:val="none" w:sz="0" w:space="0" w:color="auto"/>
                    <w:left w:val="none" w:sz="0" w:space="0" w:color="auto"/>
                    <w:bottom w:val="none" w:sz="0" w:space="0" w:color="auto"/>
                    <w:right w:val="none" w:sz="0" w:space="0" w:color="auto"/>
                  </w:divBdr>
                </w:div>
                <w:div w:id="173959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405815">
      <w:bodyDiv w:val="1"/>
      <w:marLeft w:val="0"/>
      <w:marRight w:val="0"/>
      <w:marTop w:val="0"/>
      <w:marBottom w:val="0"/>
      <w:divBdr>
        <w:top w:val="none" w:sz="0" w:space="0" w:color="auto"/>
        <w:left w:val="none" w:sz="0" w:space="0" w:color="auto"/>
        <w:bottom w:val="none" w:sz="0" w:space="0" w:color="auto"/>
        <w:right w:val="none" w:sz="0" w:space="0" w:color="auto"/>
      </w:divBdr>
    </w:div>
    <w:div w:id="1009988462">
      <w:bodyDiv w:val="1"/>
      <w:marLeft w:val="0"/>
      <w:marRight w:val="0"/>
      <w:marTop w:val="0"/>
      <w:marBottom w:val="0"/>
      <w:divBdr>
        <w:top w:val="none" w:sz="0" w:space="0" w:color="auto"/>
        <w:left w:val="none" w:sz="0" w:space="0" w:color="auto"/>
        <w:bottom w:val="none" w:sz="0" w:space="0" w:color="auto"/>
        <w:right w:val="none" w:sz="0" w:space="0" w:color="auto"/>
      </w:divBdr>
    </w:div>
    <w:div w:id="1015500472">
      <w:bodyDiv w:val="1"/>
      <w:marLeft w:val="0"/>
      <w:marRight w:val="0"/>
      <w:marTop w:val="0"/>
      <w:marBottom w:val="0"/>
      <w:divBdr>
        <w:top w:val="none" w:sz="0" w:space="0" w:color="auto"/>
        <w:left w:val="none" w:sz="0" w:space="0" w:color="auto"/>
        <w:bottom w:val="none" w:sz="0" w:space="0" w:color="auto"/>
        <w:right w:val="none" w:sz="0" w:space="0" w:color="auto"/>
      </w:divBdr>
    </w:div>
    <w:div w:id="1051540387">
      <w:bodyDiv w:val="1"/>
      <w:marLeft w:val="0"/>
      <w:marRight w:val="0"/>
      <w:marTop w:val="0"/>
      <w:marBottom w:val="0"/>
      <w:divBdr>
        <w:top w:val="none" w:sz="0" w:space="0" w:color="auto"/>
        <w:left w:val="none" w:sz="0" w:space="0" w:color="auto"/>
        <w:bottom w:val="none" w:sz="0" w:space="0" w:color="auto"/>
        <w:right w:val="none" w:sz="0" w:space="0" w:color="auto"/>
      </w:divBdr>
    </w:div>
    <w:div w:id="1052266328">
      <w:bodyDiv w:val="1"/>
      <w:marLeft w:val="0"/>
      <w:marRight w:val="0"/>
      <w:marTop w:val="0"/>
      <w:marBottom w:val="0"/>
      <w:divBdr>
        <w:top w:val="none" w:sz="0" w:space="0" w:color="auto"/>
        <w:left w:val="none" w:sz="0" w:space="0" w:color="auto"/>
        <w:bottom w:val="none" w:sz="0" w:space="0" w:color="auto"/>
        <w:right w:val="none" w:sz="0" w:space="0" w:color="auto"/>
      </w:divBdr>
    </w:div>
    <w:div w:id="1056204908">
      <w:bodyDiv w:val="1"/>
      <w:marLeft w:val="0"/>
      <w:marRight w:val="0"/>
      <w:marTop w:val="0"/>
      <w:marBottom w:val="0"/>
      <w:divBdr>
        <w:top w:val="none" w:sz="0" w:space="0" w:color="auto"/>
        <w:left w:val="none" w:sz="0" w:space="0" w:color="auto"/>
        <w:bottom w:val="none" w:sz="0" w:space="0" w:color="auto"/>
        <w:right w:val="none" w:sz="0" w:space="0" w:color="auto"/>
      </w:divBdr>
      <w:divsChild>
        <w:div w:id="837233247">
          <w:marLeft w:val="0"/>
          <w:marRight w:val="0"/>
          <w:marTop w:val="0"/>
          <w:marBottom w:val="0"/>
          <w:divBdr>
            <w:top w:val="none" w:sz="0" w:space="0" w:color="auto"/>
            <w:left w:val="none" w:sz="0" w:space="0" w:color="auto"/>
            <w:bottom w:val="none" w:sz="0" w:space="0" w:color="auto"/>
            <w:right w:val="none" w:sz="0" w:space="0" w:color="auto"/>
          </w:divBdr>
          <w:divsChild>
            <w:div w:id="879586329">
              <w:marLeft w:val="0"/>
              <w:marRight w:val="0"/>
              <w:marTop w:val="0"/>
              <w:marBottom w:val="0"/>
              <w:divBdr>
                <w:top w:val="none" w:sz="0" w:space="0" w:color="auto"/>
                <w:left w:val="none" w:sz="0" w:space="0" w:color="auto"/>
                <w:bottom w:val="none" w:sz="0" w:space="0" w:color="auto"/>
                <w:right w:val="none" w:sz="0" w:space="0" w:color="auto"/>
              </w:divBdr>
              <w:divsChild>
                <w:div w:id="520096480">
                  <w:marLeft w:val="0"/>
                  <w:marRight w:val="0"/>
                  <w:marTop w:val="0"/>
                  <w:marBottom w:val="0"/>
                  <w:divBdr>
                    <w:top w:val="none" w:sz="0" w:space="0" w:color="auto"/>
                    <w:left w:val="none" w:sz="0" w:space="0" w:color="auto"/>
                    <w:bottom w:val="none" w:sz="0" w:space="0" w:color="auto"/>
                    <w:right w:val="none" w:sz="0" w:space="0" w:color="auto"/>
                  </w:divBdr>
                </w:div>
              </w:divsChild>
            </w:div>
            <w:div w:id="1822847922">
              <w:marLeft w:val="0"/>
              <w:marRight w:val="0"/>
              <w:marTop w:val="0"/>
              <w:marBottom w:val="0"/>
              <w:divBdr>
                <w:top w:val="none" w:sz="0" w:space="0" w:color="auto"/>
                <w:left w:val="none" w:sz="0" w:space="0" w:color="auto"/>
                <w:bottom w:val="none" w:sz="0" w:space="0" w:color="auto"/>
                <w:right w:val="none" w:sz="0" w:space="0" w:color="auto"/>
              </w:divBdr>
              <w:divsChild>
                <w:div w:id="714085532">
                  <w:marLeft w:val="0"/>
                  <w:marRight w:val="0"/>
                  <w:marTop w:val="0"/>
                  <w:marBottom w:val="0"/>
                  <w:divBdr>
                    <w:top w:val="none" w:sz="0" w:space="0" w:color="auto"/>
                    <w:left w:val="none" w:sz="0" w:space="0" w:color="auto"/>
                    <w:bottom w:val="none" w:sz="0" w:space="0" w:color="auto"/>
                    <w:right w:val="none" w:sz="0" w:space="0" w:color="auto"/>
                  </w:divBdr>
                </w:div>
                <w:div w:id="793596600">
                  <w:marLeft w:val="0"/>
                  <w:marRight w:val="0"/>
                  <w:marTop w:val="0"/>
                  <w:marBottom w:val="0"/>
                  <w:divBdr>
                    <w:top w:val="none" w:sz="0" w:space="0" w:color="auto"/>
                    <w:left w:val="none" w:sz="0" w:space="0" w:color="auto"/>
                    <w:bottom w:val="none" w:sz="0" w:space="0" w:color="auto"/>
                    <w:right w:val="none" w:sz="0" w:space="0" w:color="auto"/>
                  </w:divBdr>
                </w:div>
                <w:div w:id="2089381915">
                  <w:marLeft w:val="0"/>
                  <w:marRight w:val="0"/>
                  <w:marTop w:val="0"/>
                  <w:marBottom w:val="0"/>
                  <w:divBdr>
                    <w:top w:val="none" w:sz="0" w:space="0" w:color="auto"/>
                    <w:left w:val="none" w:sz="0" w:space="0" w:color="auto"/>
                    <w:bottom w:val="none" w:sz="0" w:space="0" w:color="auto"/>
                    <w:right w:val="none" w:sz="0" w:space="0" w:color="auto"/>
                  </w:divBdr>
                </w:div>
              </w:divsChild>
            </w:div>
            <w:div w:id="1090195939">
              <w:marLeft w:val="0"/>
              <w:marRight w:val="0"/>
              <w:marTop w:val="0"/>
              <w:marBottom w:val="0"/>
              <w:divBdr>
                <w:top w:val="none" w:sz="0" w:space="0" w:color="auto"/>
                <w:left w:val="none" w:sz="0" w:space="0" w:color="auto"/>
                <w:bottom w:val="none" w:sz="0" w:space="0" w:color="auto"/>
                <w:right w:val="none" w:sz="0" w:space="0" w:color="auto"/>
              </w:divBdr>
              <w:divsChild>
                <w:div w:id="437650747">
                  <w:marLeft w:val="0"/>
                  <w:marRight w:val="0"/>
                  <w:marTop w:val="0"/>
                  <w:marBottom w:val="0"/>
                  <w:divBdr>
                    <w:top w:val="none" w:sz="0" w:space="0" w:color="auto"/>
                    <w:left w:val="none" w:sz="0" w:space="0" w:color="auto"/>
                    <w:bottom w:val="none" w:sz="0" w:space="0" w:color="auto"/>
                    <w:right w:val="none" w:sz="0" w:space="0" w:color="auto"/>
                  </w:divBdr>
                </w:div>
                <w:div w:id="651298184">
                  <w:marLeft w:val="0"/>
                  <w:marRight w:val="0"/>
                  <w:marTop w:val="0"/>
                  <w:marBottom w:val="0"/>
                  <w:divBdr>
                    <w:top w:val="none" w:sz="0" w:space="0" w:color="auto"/>
                    <w:left w:val="none" w:sz="0" w:space="0" w:color="auto"/>
                    <w:bottom w:val="none" w:sz="0" w:space="0" w:color="auto"/>
                    <w:right w:val="none" w:sz="0" w:space="0" w:color="auto"/>
                  </w:divBdr>
                </w:div>
                <w:div w:id="95402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512">
          <w:marLeft w:val="0"/>
          <w:marRight w:val="0"/>
          <w:marTop w:val="0"/>
          <w:marBottom w:val="0"/>
          <w:divBdr>
            <w:top w:val="none" w:sz="0" w:space="0" w:color="auto"/>
            <w:left w:val="none" w:sz="0" w:space="0" w:color="auto"/>
            <w:bottom w:val="none" w:sz="0" w:space="0" w:color="auto"/>
            <w:right w:val="none" w:sz="0" w:space="0" w:color="auto"/>
          </w:divBdr>
        </w:div>
      </w:divsChild>
    </w:div>
    <w:div w:id="1078675619">
      <w:bodyDiv w:val="1"/>
      <w:marLeft w:val="0"/>
      <w:marRight w:val="0"/>
      <w:marTop w:val="0"/>
      <w:marBottom w:val="0"/>
      <w:divBdr>
        <w:top w:val="none" w:sz="0" w:space="0" w:color="auto"/>
        <w:left w:val="none" w:sz="0" w:space="0" w:color="auto"/>
        <w:bottom w:val="none" w:sz="0" w:space="0" w:color="auto"/>
        <w:right w:val="none" w:sz="0" w:space="0" w:color="auto"/>
      </w:divBdr>
    </w:div>
    <w:div w:id="1086612683">
      <w:bodyDiv w:val="1"/>
      <w:marLeft w:val="0"/>
      <w:marRight w:val="0"/>
      <w:marTop w:val="0"/>
      <w:marBottom w:val="0"/>
      <w:divBdr>
        <w:top w:val="none" w:sz="0" w:space="0" w:color="auto"/>
        <w:left w:val="none" w:sz="0" w:space="0" w:color="auto"/>
        <w:bottom w:val="none" w:sz="0" w:space="0" w:color="auto"/>
        <w:right w:val="none" w:sz="0" w:space="0" w:color="auto"/>
      </w:divBdr>
    </w:div>
    <w:div w:id="1092625510">
      <w:bodyDiv w:val="1"/>
      <w:marLeft w:val="0"/>
      <w:marRight w:val="0"/>
      <w:marTop w:val="0"/>
      <w:marBottom w:val="0"/>
      <w:divBdr>
        <w:top w:val="none" w:sz="0" w:space="0" w:color="auto"/>
        <w:left w:val="none" w:sz="0" w:space="0" w:color="auto"/>
        <w:bottom w:val="none" w:sz="0" w:space="0" w:color="auto"/>
        <w:right w:val="none" w:sz="0" w:space="0" w:color="auto"/>
      </w:divBdr>
      <w:divsChild>
        <w:div w:id="75637542">
          <w:marLeft w:val="0"/>
          <w:marRight w:val="0"/>
          <w:marTop w:val="0"/>
          <w:marBottom w:val="0"/>
          <w:divBdr>
            <w:top w:val="none" w:sz="0" w:space="0" w:color="auto"/>
            <w:left w:val="none" w:sz="0" w:space="0" w:color="auto"/>
            <w:bottom w:val="none" w:sz="0" w:space="0" w:color="auto"/>
            <w:right w:val="none" w:sz="0" w:space="0" w:color="auto"/>
          </w:divBdr>
          <w:divsChild>
            <w:div w:id="786464590">
              <w:marLeft w:val="0"/>
              <w:marRight w:val="0"/>
              <w:marTop w:val="0"/>
              <w:marBottom w:val="0"/>
              <w:divBdr>
                <w:top w:val="none" w:sz="0" w:space="0" w:color="auto"/>
                <w:left w:val="none" w:sz="0" w:space="0" w:color="auto"/>
                <w:bottom w:val="none" w:sz="0" w:space="0" w:color="auto"/>
                <w:right w:val="none" w:sz="0" w:space="0" w:color="auto"/>
              </w:divBdr>
              <w:divsChild>
                <w:div w:id="1010990961">
                  <w:marLeft w:val="0"/>
                  <w:marRight w:val="0"/>
                  <w:marTop w:val="0"/>
                  <w:marBottom w:val="0"/>
                  <w:divBdr>
                    <w:top w:val="none" w:sz="0" w:space="0" w:color="auto"/>
                    <w:left w:val="none" w:sz="0" w:space="0" w:color="auto"/>
                    <w:bottom w:val="none" w:sz="0" w:space="0" w:color="auto"/>
                    <w:right w:val="none" w:sz="0" w:space="0" w:color="auto"/>
                  </w:divBdr>
                </w:div>
              </w:divsChild>
            </w:div>
            <w:div w:id="822090427">
              <w:marLeft w:val="0"/>
              <w:marRight w:val="0"/>
              <w:marTop w:val="0"/>
              <w:marBottom w:val="0"/>
              <w:divBdr>
                <w:top w:val="none" w:sz="0" w:space="0" w:color="auto"/>
                <w:left w:val="none" w:sz="0" w:space="0" w:color="auto"/>
                <w:bottom w:val="none" w:sz="0" w:space="0" w:color="auto"/>
                <w:right w:val="none" w:sz="0" w:space="0" w:color="auto"/>
              </w:divBdr>
              <w:divsChild>
                <w:div w:id="1787102">
                  <w:marLeft w:val="0"/>
                  <w:marRight w:val="0"/>
                  <w:marTop w:val="0"/>
                  <w:marBottom w:val="0"/>
                  <w:divBdr>
                    <w:top w:val="none" w:sz="0" w:space="0" w:color="auto"/>
                    <w:left w:val="none" w:sz="0" w:space="0" w:color="auto"/>
                    <w:bottom w:val="none" w:sz="0" w:space="0" w:color="auto"/>
                    <w:right w:val="none" w:sz="0" w:space="0" w:color="auto"/>
                  </w:divBdr>
                </w:div>
                <w:div w:id="345326971">
                  <w:marLeft w:val="0"/>
                  <w:marRight w:val="0"/>
                  <w:marTop w:val="0"/>
                  <w:marBottom w:val="0"/>
                  <w:divBdr>
                    <w:top w:val="none" w:sz="0" w:space="0" w:color="auto"/>
                    <w:left w:val="none" w:sz="0" w:space="0" w:color="auto"/>
                    <w:bottom w:val="none" w:sz="0" w:space="0" w:color="auto"/>
                    <w:right w:val="none" w:sz="0" w:space="0" w:color="auto"/>
                  </w:divBdr>
                </w:div>
                <w:div w:id="703209495">
                  <w:marLeft w:val="0"/>
                  <w:marRight w:val="0"/>
                  <w:marTop w:val="0"/>
                  <w:marBottom w:val="0"/>
                  <w:divBdr>
                    <w:top w:val="none" w:sz="0" w:space="0" w:color="auto"/>
                    <w:left w:val="none" w:sz="0" w:space="0" w:color="auto"/>
                    <w:bottom w:val="none" w:sz="0" w:space="0" w:color="auto"/>
                    <w:right w:val="none" w:sz="0" w:space="0" w:color="auto"/>
                  </w:divBdr>
                </w:div>
              </w:divsChild>
            </w:div>
            <w:div w:id="2096515527">
              <w:marLeft w:val="0"/>
              <w:marRight w:val="0"/>
              <w:marTop w:val="0"/>
              <w:marBottom w:val="0"/>
              <w:divBdr>
                <w:top w:val="none" w:sz="0" w:space="0" w:color="auto"/>
                <w:left w:val="none" w:sz="0" w:space="0" w:color="auto"/>
                <w:bottom w:val="none" w:sz="0" w:space="0" w:color="auto"/>
                <w:right w:val="none" w:sz="0" w:space="0" w:color="auto"/>
              </w:divBdr>
              <w:divsChild>
                <w:div w:id="23795598">
                  <w:marLeft w:val="0"/>
                  <w:marRight w:val="0"/>
                  <w:marTop w:val="0"/>
                  <w:marBottom w:val="0"/>
                  <w:divBdr>
                    <w:top w:val="none" w:sz="0" w:space="0" w:color="auto"/>
                    <w:left w:val="none" w:sz="0" w:space="0" w:color="auto"/>
                    <w:bottom w:val="none" w:sz="0" w:space="0" w:color="auto"/>
                    <w:right w:val="none" w:sz="0" w:space="0" w:color="auto"/>
                  </w:divBdr>
                </w:div>
                <w:div w:id="564680328">
                  <w:marLeft w:val="0"/>
                  <w:marRight w:val="0"/>
                  <w:marTop w:val="0"/>
                  <w:marBottom w:val="0"/>
                  <w:divBdr>
                    <w:top w:val="none" w:sz="0" w:space="0" w:color="auto"/>
                    <w:left w:val="none" w:sz="0" w:space="0" w:color="auto"/>
                    <w:bottom w:val="none" w:sz="0" w:space="0" w:color="auto"/>
                    <w:right w:val="none" w:sz="0" w:space="0" w:color="auto"/>
                  </w:divBdr>
                </w:div>
                <w:div w:id="8534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0626">
          <w:marLeft w:val="0"/>
          <w:marRight w:val="0"/>
          <w:marTop w:val="0"/>
          <w:marBottom w:val="0"/>
          <w:divBdr>
            <w:top w:val="none" w:sz="0" w:space="0" w:color="auto"/>
            <w:left w:val="none" w:sz="0" w:space="0" w:color="auto"/>
            <w:bottom w:val="none" w:sz="0" w:space="0" w:color="auto"/>
            <w:right w:val="none" w:sz="0" w:space="0" w:color="auto"/>
          </w:divBdr>
        </w:div>
      </w:divsChild>
    </w:div>
    <w:div w:id="1113093827">
      <w:bodyDiv w:val="1"/>
      <w:marLeft w:val="0"/>
      <w:marRight w:val="0"/>
      <w:marTop w:val="0"/>
      <w:marBottom w:val="0"/>
      <w:divBdr>
        <w:top w:val="none" w:sz="0" w:space="0" w:color="auto"/>
        <w:left w:val="none" w:sz="0" w:space="0" w:color="auto"/>
        <w:bottom w:val="none" w:sz="0" w:space="0" w:color="auto"/>
        <w:right w:val="none" w:sz="0" w:space="0" w:color="auto"/>
      </w:divBdr>
    </w:div>
    <w:div w:id="1132554357">
      <w:bodyDiv w:val="1"/>
      <w:marLeft w:val="0"/>
      <w:marRight w:val="0"/>
      <w:marTop w:val="0"/>
      <w:marBottom w:val="0"/>
      <w:divBdr>
        <w:top w:val="none" w:sz="0" w:space="0" w:color="auto"/>
        <w:left w:val="none" w:sz="0" w:space="0" w:color="auto"/>
        <w:bottom w:val="none" w:sz="0" w:space="0" w:color="auto"/>
        <w:right w:val="none" w:sz="0" w:space="0" w:color="auto"/>
      </w:divBdr>
    </w:div>
    <w:div w:id="1145463148">
      <w:bodyDiv w:val="1"/>
      <w:marLeft w:val="0"/>
      <w:marRight w:val="0"/>
      <w:marTop w:val="0"/>
      <w:marBottom w:val="0"/>
      <w:divBdr>
        <w:top w:val="none" w:sz="0" w:space="0" w:color="auto"/>
        <w:left w:val="none" w:sz="0" w:space="0" w:color="auto"/>
        <w:bottom w:val="none" w:sz="0" w:space="0" w:color="auto"/>
        <w:right w:val="none" w:sz="0" w:space="0" w:color="auto"/>
      </w:divBdr>
    </w:div>
    <w:div w:id="1166047365">
      <w:bodyDiv w:val="1"/>
      <w:marLeft w:val="0"/>
      <w:marRight w:val="0"/>
      <w:marTop w:val="0"/>
      <w:marBottom w:val="0"/>
      <w:divBdr>
        <w:top w:val="none" w:sz="0" w:space="0" w:color="auto"/>
        <w:left w:val="none" w:sz="0" w:space="0" w:color="auto"/>
        <w:bottom w:val="none" w:sz="0" w:space="0" w:color="auto"/>
        <w:right w:val="none" w:sz="0" w:space="0" w:color="auto"/>
      </w:divBdr>
    </w:div>
    <w:div w:id="1169175263">
      <w:bodyDiv w:val="1"/>
      <w:marLeft w:val="0"/>
      <w:marRight w:val="0"/>
      <w:marTop w:val="0"/>
      <w:marBottom w:val="0"/>
      <w:divBdr>
        <w:top w:val="none" w:sz="0" w:space="0" w:color="auto"/>
        <w:left w:val="none" w:sz="0" w:space="0" w:color="auto"/>
        <w:bottom w:val="none" w:sz="0" w:space="0" w:color="auto"/>
        <w:right w:val="none" w:sz="0" w:space="0" w:color="auto"/>
      </w:divBdr>
    </w:div>
    <w:div w:id="1174958383">
      <w:bodyDiv w:val="1"/>
      <w:marLeft w:val="0"/>
      <w:marRight w:val="0"/>
      <w:marTop w:val="0"/>
      <w:marBottom w:val="0"/>
      <w:divBdr>
        <w:top w:val="none" w:sz="0" w:space="0" w:color="auto"/>
        <w:left w:val="none" w:sz="0" w:space="0" w:color="auto"/>
        <w:bottom w:val="none" w:sz="0" w:space="0" w:color="auto"/>
        <w:right w:val="none" w:sz="0" w:space="0" w:color="auto"/>
      </w:divBdr>
      <w:divsChild>
        <w:div w:id="1281038106">
          <w:marLeft w:val="0"/>
          <w:marRight w:val="0"/>
          <w:marTop w:val="0"/>
          <w:marBottom w:val="0"/>
          <w:divBdr>
            <w:top w:val="none" w:sz="0" w:space="0" w:color="auto"/>
            <w:left w:val="none" w:sz="0" w:space="0" w:color="auto"/>
            <w:bottom w:val="none" w:sz="0" w:space="0" w:color="auto"/>
            <w:right w:val="none" w:sz="0" w:space="0" w:color="auto"/>
          </w:divBdr>
          <w:divsChild>
            <w:div w:id="437146558">
              <w:marLeft w:val="0"/>
              <w:marRight w:val="0"/>
              <w:marTop w:val="0"/>
              <w:marBottom w:val="0"/>
              <w:divBdr>
                <w:top w:val="none" w:sz="0" w:space="0" w:color="auto"/>
                <w:left w:val="none" w:sz="0" w:space="0" w:color="auto"/>
                <w:bottom w:val="none" w:sz="0" w:space="0" w:color="auto"/>
                <w:right w:val="none" w:sz="0" w:space="0" w:color="auto"/>
              </w:divBdr>
              <w:divsChild>
                <w:div w:id="722170341">
                  <w:marLeft w:val="0"/>
                  <w:marRight w:val="0"/>
                  <w:marTop w:val="0"/>
                  <w:marBottom w:val="0"/>
                  <w:divBdr>
                    <w:top w:val="none" w:sz="0" w:space="0" w:color="auto"/>
                    <w:left w:val="none" w:sz="0" w:space="0" w:color="auto"/>
                    <w:bottom w:val="none" w:sz="0" w:space="0" w:color="auto"/>
                    <w:right w:val="none" w:sz="0" w:space="0" w:color="auto"/>
                  </w:divBdr>
                  <w:divsChild>
                    <w:div w:id="3200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406929">
      <w:bodyDiv w:val="1"/>
      <w:marLeft w:val="0"/>
      <w:marRight w:val="0"/>
      <w:marTop w:val="0"/>
      <w:marBottom w:val="0"/>
      <w:divBdr>
        <w:top w:val="none" w:sz="0" w:space="0" w:color="auto"/>
        <w:left w:val="none" w:sz="0" w:space="0" w:color="auto"/>
        <w:bottom w:val="none" w:sz="0" w:space="0" w:color="auto"/>
        <w:right w:val="none" w:sz="0" w:space="0" w:color="auto"/>
      </w:divBdr>
      <w:divsChild>
        <w:div w:id="821967855">
          <w:marLeft w:val="0"/>
          <w:marRight w:val="0"/>
          <w:marTop w:val="0"/>
          <w:marBottom w:val="0"/>
          <w:divBdr>
            <w:top w:val="none" w:sz="0" w:space="0" w:color="auto"/>
            <w:left w:val="none" w:sz="0" w:space="0" w:color="auto"/>
            <w:bottom w:val="none" w:sz="0" w:space="0" w:color="auto"/>
            <w:right w:val="none" w:sz="0" w:space="0" w:color="auto"/>
          </w:divBdr>
          <w:divsChild>
            <w:div w:id="244387946">
              <w:marLeft w:val="0"/>
              <w:marRight w:val="0"/>
              <w:marTop w:val="0"/>
              <w:marBottom w:val="0"/>
              <w:divBdr>
                <w:top w:val="none" w:sz="0" w:space="0" w:color="auto"/>
                <w:left w:val="none" w:sz="0" w:space="0" w:color="auto"/>
                <w:bottom w:val="none" w:sz="0" w:space="0" w:color="auto"/>
                <w:right w:val="none" w:sz="0" w:space="0" w:color="auto"/>
              </w:divBdr>
              <w:divsChild>
                <w:div w:id="33935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949555">
      <w:bodyDiv w:val="1"/>
      <w:marLeft w:val="0"/>
      <w:marRight w:val="0"/>
      <w:marTop w:val="0"/>
      <w:marBottom w:val="0"/>
      <w:divBdr>
        <w:top w:val="none" w:sz="0" w:space="0" w:color="auto"/>
        <w:left w:val="none" w:sz="0" w:space="0" w:color="auto"/>
        <w:bottom w:val="none" w:sz="0" w:space="0" w:color="auto"/>
        <w:right w:val="none" w:sz="0" w:space="0" w:color="auto"/>
      </w:divBdr>
      <w:divsChild>
        <w:div w:id="1832720247">
          <w:marLeft w:val="0"/>
          <w:marRight w:val="0"/>
          <w:marTop w:val="0"/>
          <w:marBottom w:val="0"/>
          <w:divBdr>
            <w:top w:val="none" w:sz="0" w:space="0" w:color="auto"/>
            <w:left w:val="none" w:sz="0" w:space="0" w:color="auto"/>
            <w:bottom w:val="none" w:sz="0" w:space="0" w:color="auto"/>
            <w:right w:val="none" w:sz="0" w:space="0" w:color="auto"/>
          </w:divBdr>
          <w:divsChild>
            <w:div w:id="368460103">
              <w:marLeft w:val="0"/>
              <w:marRight w:val="0"/>
              <w:marTop w:val="0"/>
              <w:marBottom w:val="0"/>
              <w:divBdr>
                <w:top w:val="none" w:sz="0" w:space="0" w:color="auto"/>
                <w:left w:val="none" w:sz="0" w:space="0" w:color="auto"/>
                <w:bottom w:val="none" w:sz="0" w:space="0" w:color="auto"/>
                <w:right w:val="none" w:sz="0" w:space="0" w:color="auto"/>
              </w:divBdr>
              <w:divsChild>
                <w:div w:id="6228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272268">
      <w:bodyDiv w:val="1"/>
      <w:marLeft w:val="0"/>
      <w:marRight w:val="0"/>
      <w:marTop w:val="0"/>
      <w:marBottom w:val="0"/>
      <w:divBdr>
        <w:top w:val="none" w:sz="0" w:space="0" w:color="auto"/>
        <w:left w:val="none" w:sz="0" w:space="0" w:color="auto"/>
        <w:bottom w:val="none" w:sz="0" w:space="0" w:color="auto"/>
        <w:right w:val="none" w:sz="0" w:space="0" w:color="auto"/>
      </w:divBdr>
      <w:divsChild>
        <w:div w:id="364672500">
          <w:marLeft w:val="0"/>
          <w:marRight w:val="0"/>
          <w:marTop w:val="0"/>
          <w:marBottom w:val="0"/>
          <w:divBdr>
            <w:top w:val="none" w:sz="0" w:space="0" w:color="auto"/>
            <w:left w:val="none" w:sz="0" w:space="0" w:color="auto"/>
            <w:bottom w:val="none" w:sz="0" w:space="0" w:color="auto"/>
            <w:right w:val="none" w:sz="0" w:space="0" w:color="auto"/>
          </w:divBdr>
        </w:div>
      </w:divsChild>
    </w:div>
    <w:div w:id="1247301949">
      <w:bodyDiv w:val="1"/>
      <w:marLeft w:val="0"/>
      <w:marRight w:val="0"/>
      <w:marTop w:val="0"/>
      <w:marBottom w:val="0"/>
      <w:divBdr>
        <w:top w:val="none" w:sz="0" w:space="0" w:color="auto"/>
        <w:left w:val="none" w:sz="0" w:space="0" w:color="auto"/>
        <w:bottom w:val="none" w:sz="0" w:space="0" w:color="auto"/>
        <w:right w:val="none" w:sz="0" w:space="0" w:color="auto"/>
      </w:divBdr>
      <w:divsChild>
        <w:div w:id="226578840">
          <w:marLeft w:val="0"/>
          <w:marRight w:val="0"/>
          <w:marTop w:val="0"/>
          <w:marBottom w:val="0"/>
          <w:divBdr>
            <w:top w:val="none" w:sz="0" w:space="0" w:color="auto"/>
            <w:left w:val="none" w:sz="0" w:space="0" w:color="auto"/>
            <w:bottom w:val="none" w:sz="0" w:space="0" w:color="auto"/>
            <w:right w:val="none" w:sz="0" w:space="0" w:color="auto"/>
          </w:divBdr>
        </w:div>
        <w:div w:id="1421218580">
          <w:marLeft w:val="0"/>
          <w:marRight w:val="0"/>
          <w:marTop w:val="0"/>
          <w:marBottom w:val="0"/>
          <w:divBdr>
            <w:top w:val="none" w:sz="0" w:space="0" w:color="auto"/>
            <w:left w:val="none" w:sz="0" w:space="0" w:color="auto"/>
            <w:bottom w:val="none" w:sz="0" w:space="0" w:color="auto"/>
            <w:right w:val="none" w:sz="0" w:space="0" w:color="auto"/>
          </w:divBdr>
          <w:divsChild>
            <w:div w:id="1185483282">
              <w:marLeft w:val="0"/>
              <w:marRight w:val="0"/>
              <w:marTop w:val="0"/>
              <w:marBottom w:val="0"/>
              <w:divBdr>
                <w:top w:val="none" w:sz="0" w:space="0" w:color="auto"/>
                <w:left w:val="none" w:sz="0" w:space="0" w:color="auto"/>
                <w:bottom w:val="none" w:sz="0" w:space="0" w:color="auto"/>
                <w:right w:val="none" w:sz="0" w:space="0" w:color="auto"/>
              </w:divBdr>
              <w:divsChild>
                <w:div w:id="107894989">
                  <w:marLeft w:val="0"/>
                  <w:marRight w:val="0"/>
                  <w:marTop w:val="0"/>
                  <w:marBottom w:val="0"/>
                  <w:divBdr>
                    <w:top w:val="none" w:sz="0" w:space="0" w:color="auto"/>
                    <w:left w:val="none" w:sz="0" w:space="0" w:color="auto"/>
                    <w:bottom w:val="none" w:sz="0" w:space="0" w:color="auto"/>
                    <w:right w:val="none" w:sz="0" w:space="0" w:color="auto"/>
                  </w:divBdr>
                </w:div>
                <w:div w:id="815954667">
                  <w:marLeft w:val="0"/>
                  <w:marRight w:val="0"/>
                  <w:marTop w:val="0"/>
                  <w:marBottom w:val="0"/>
                  <w:divBdr>
                    <w:top w:val="none" w:sz="0" w:space="0" w:color="auto"/>
                    <w:left w:val="none" w:sz="0" w:space="0" w:color="auto"/>
                    <w:bottom w:val="none" w:sz="0" w:space="0" w:color="auto"/>
                    <w:right w:val="none" w:sz="0" w:space="0" w:color="auto"/>
                  </w:divBdr>
                </w:div>
                <w:div w:id="863635086">
                  <w:marLeft w:val="0"/>
                  <w:marRight w:val="0"/>
                  <w:marTop w:val="0"/>
                  <w:marBottom w:val="0"/>
                  <w:divBdr>
                    <w:top w:val="none" w:sz="0" w:space="0" w:color="auto"/>
                    <w:left w:val="none" w:sz="0" w:space="0" w:color="auto"/>
                    <w:bottom w:val="none" w:sz="0" w:space="0" w:color="auto"/>
                    <w:right w:val="none" w:sz="0" w:space="0" w:color="auto"/>
                  </w:divBdr>
                </w:div>
              </w:divsChild>
            </w:div>
            <w:div w:id="1412389195">
              <w:marLeft w:val="0"/>
              <w:marRight w:val="0"/>
              <w:marTop w:val="0"/>
              <w:marBottom w:val="0"/>
              <w:divBdr>
                <w:top w:val="none" w:sz="0" w:space="0" w:color="auto"/>
                <w:left w:val="none" w:sz="0" w:space="0" w:color="auto"/>
                <w:bottom w:val="none" w:sz="0" w:space="0" w:color="auto"/>
                <w:right w:val="none" w:sz="0" w:space="0" w:color="auto"/>
              </w:divBdr>
              <w:divsChild>
                <w:div w:id="704644699">
                  <w:marLeft w:val="0"/>
                  <w:marRight w:val="0"/>
                  <w:marTop w:val="0"/>
                  <w:marBottom w:val="0"/>
                  <w:divBdr>
                    <w:top w:val="none" w:sz="0" w:space="0" w:color="auto"/>
                    <w:left w:val="none" w:sz="0" w:space="0" w:color="auto"/>
                    <w:bottom w:val="none" w:sz="0" w:space="0" w:color="auto"/>
                    <w:right w:val="none" w:sz="0" w:space="0" w:color="auto"/>
                  </w:divBdr>
                </w:div>
                <w:div w:id="1042289878">
                  <w:marLeft w:val="0"/>
                  <w:marRight w:val="0"/>
                  <w:marTop w:val="0"/>
                  <w:marBottom w:val="0"/>
                  <w:divBdr>
                    <w:top w:val="none" w:sz="0" w:space="0" w:color="auto"/>
                    <w:left w:val="none" w:sz="0" w:space="0" w:color="auto"/>
                    <w:bottom w:val="none" w:sz="0" w:space="0" w:color="auto"/>
                    <w:right w:val="none" w:sz="0" w:space="0" w:color="auto"/>
                  </w:divBdr>
                </w:div>
                <w:div w:id="1524826640">
                  <w:marLeft w:val="0"/>
                  <w:marRight w:val="0"/>
                  <w:marTop w:val="0"/>
                  <w:marBottom w:val="0"/>
                  <w:divBdr>
                    <w:top w:val="none" w:sz="0" w:space="0" w:color="auto"/>
                    <w:left w:val="none" w:sz="0" w:space="0" w:color="auto"/>
                    <w:bottom w:val="none" w:sz="0" w:space="0" w:color="auto"/>
                    <w:right w:val="none" w:sz="0" w:space="0" w:color="auto"/>
                  </w:divBdr>
                </w:div>
              </w:divsChild>
            </w:div>
            <w:div w:id="1976254273">
              <w:marLeft w:val="0"/>
              <w:marRight w:val="0"/>
              <w:marTop w:val="0"/>
              <w:marBottom w:val="0"/>
              <w:divBdr>
                <w:top w:val="none" w:sz="0" w:space="0" w:color="auto"/>
                <w:left w:val="none" w:sz="0" w:space="0" w:color="auto"/>
                <w:bottom w:val="none" w:sz="0" w:space="0" w:color="auto"/>
                <w:right w:val="none" w:sz="0" w:space="0" w:color="auto"/>
              </w:divBdr>
              <w:divsChild>
                <w:div w:id="87473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25222">
          <w:marLeft w:val="0"/>
          <w:marRight w:val="0"/>
          <w:marTop w:val="0"/>
          <w:marBottom w:val="0"/>
          <w:divBdr>
            <w:top w:val="none" w:sz="0" w:space="0" w:color="auto"/>
            <w:left w:val="none" w:sz="0" w:space="0" w:color="auto"/>
            <w:bottom w:val="none" w:sz="0" w:space="0" w:color="auto"/>
            <w:right w:val="none" w:sz="0" w:space="0" w:color="auto"/>
          </w:divBdr>
        </w:div>
      </w:divsChild>
    </w:div>
    <w:div w:id="1315840124">
      <w:bodyDiv w:val="1"/>
      <w:marLeft w:val="0"/>
      <w:marRight w:val="0"/>
      <w:marTop w:val="0"/>
      <w:marBottom w:val="0"/>
      <w:divBdr>
        <w:top w:val="none" w:sz="0" w:space="0" w:color="auto"/>
        <w:left w:val="none" w:sz="0" w:space="0" w:color="auto"/>
        <w:bottom w:val="none" w:sz="0" w:space="0" w:color="auto"/>
        <w:right w:val="none" w:sz="0" w:space="0" w:color="auto"/>
      </w:divBdr>
    </w:div>
    <w:div w:id="1326086242">
      <w:bodyDiv w:val="1"/>
      <w:marLeft w:val="0"/>
      <w:marRight w:val="0"/>
      <w:marTop w:val="0"/>
      <w:marBottom w:val="0"/>
      <w:divBdr>
        <w:top w:val="none" w:sz="0" w:space="0" w:color="auto"/>
        <w:left w:val="none" w:sz="0" w:space="0" w:color="auto"/>
        <w:bottom w:val="none" w:sz="0" w:space="0" w:color="auto"/>
        <w:right w:val="none" w:sz="0" w:space="0" w:color="auto"/>
      </w:divBdr>
      <w:divsChild>
        <w:div w:id="731273384">
          <w:marLeft w:val="0"/>
          <w:marRight w:val="0"/>
          <w:marTop w:val="0"/>
          <w:marBottom w:val="0"/>
          <w:divBdr>
            <w:top w:val="none" w:sz="0" w:space="0" w:color="auto"/>
            <w:left w:val="none" w:sz="0" w:space="0" w:color="auto"/>
            <w:bottom w:val="none" w:sz="0" w:space="0" w:color="auto"/>
            <w:right w:val="none" w:sz="0" w:space="0" w:color="auto"/>
          </w:divBdr>
        </w:div>
      </w:divsChild>
    </w:div>
    <w:div w:id="1328703212">
      <w:bodyDiv w:val="1"/>
      <w:marLeft w:val="0"/>
      <w:marRight w:val="0"/>
      <w:marTop w:val="0"/>
      <w:marBottom w:val="0"/>
      <w:divBdr>
        <w:top w:val="none" w:sz="0" w:space="0" w:color="auto"/>
        <w:left w:val="none" w:sz="0" w:space="0" w:color="auto"/>
        <w:bottom w:val="none" w:sz="0" w:space="0" w:color="auto"/>
        <w:right w:val="none" w:sz="0" w:space="0" w:color="auto"/>
      </w:divBdr>
    </w:div>
    <w:div w:id="1337852169">
      <w:bodyDiv w:val="1"/>
      <w:marLeft w:val="0"/>
      <w:marRight w:val="0"/>
      <w:marTop w:val="0"/>
      <w:marBottom w:val="0"/>
      <w:divBdr>
        <w:top w:val="none" w:sz="0" w:space="0" w:color="auto"/>
        <w:left w:val="none" w:sz="0" w:space="0" w:color="auto"/>
        <w:bottom w:val="none" w:sz="0" w:space="0" w:color="auto"/>
        <w:right w:val="none" w:sz="0" w:space="0" w:color="auto"/>
      </w:divBdr>
    </w:div>
    <w:div w:id="1344284086">
      <w:bodyDiv w:val="1"/>
      <w:marLeft w:val="0"/>
      <w:marRight w:val="0"/>
      <w:marTop w:val="0"/>
      <w:marBottom w:val="0"/>
      <w:divBdr>
        <w:top w:val="none" w:sz="0" w:space="0" w:color="auto"/>
        <w:left w:val="none" w:sz="0" w:space="0" w:color="auto"/>
        <w:bottom w:val="none" w:sz="0" w:space="0" w:color="auto"/>
        <w:right w:val="none" w:sz="0" w:space="0" w:color="auto"/>
      </w:divBdr>
    </w:div>
    <w:div w:id="1362710246">
      <w:bodyDiv w:val="1"/>
      <w:marLeft w:val="0"/>
      <w:marRight w:val="0"/>
      <w:marTop w:val="0"/>
      <w:marBottom w:val="0"/>
      <w:divBdr>
        <w:top w:val="none" w:sz="0" w:space="0" w:color="auto"/>
        <w:left w:val="none" w:sz="0" w:space="0" w:color="auto"/>
        <w:bottom w:val="none" w:sz="0" w:space="0" w:color="auto"/>
        <w:right w:val="none" w:sz="0" w:space="0" w:color="auto"/>
      </w:divBdr>
      <w:divsChild>
        <w:div w:id="1382747402">
          <w:marLeft w:val="0"/>
          <w:marRight w:val="0"/>
          <w:marTop w:val="0"/>
          <w:marBottom w:val="0"/>
          <w:divBdr>
            <w:top w:val="none" w:sz="0" w:space="0" w:color="auto"/>
            <w:left w:val="none" w:sz="0" w:space="0" w:color="auto"/>
            <w:bottom w:val="none" w:sz="0" w:space="0" w:color="auto"/>
            <w:right w:val="none" w:sz="0" w:space="0" w:color="auto"/>
          </w:divBdr>
          <w:divsChild>
            <w:div w:id="89856554">
              <w:marLeft w:val="0"/>
              <w:marRight w:val="0"/>
              <w:marTop w:val="0"/>
              <w:marBottom w:val="0"/>
              <w:divBdr>
                <w:top w:val="none" w:sz="0" w:space="0" w:color="auto"/>
                <w:left w:val="none" w:sz="0" w:space="0" w:color="auto"/>
                <w:bottom w:val="none" w:sz="0" w:space="0" w:color="auto"/>
                <w:right w:val="none" w:sz="0" w:space="0" w:color="auto"/>
              </w:divBdr>
              <w:divsChild>
                <w:div w:id="1185941805">
                  <w:marLeft w:val="0"/>
                  <w:marRight w:val="0"/>
                  <w:marTop w:val="0"/>
                  <w:marBottom w:val="0"/>
                  <w:divBdr>
                    <w:top w:val="none" w:sz="0" w:space="0" w:color="auto"/>
                    <w:left w:val="none" w:sz="0" w:space="0" w:color="auto"/>
                    <w:bottom w:val="none" w:sz="0" w:space="0" w:color="auto"/>
                    <w:right w:val="none" w:sz="0" w:space="0" w:color="auto"/>
                  </w:divBdr>
                </w:div>
              </w:divsChild>
            </w:div>
            <w:div w:id="1502238057">
              <w:marLeft w:val="0"/>
              <w:marRight w:val="0"/>
              <w:marTop w:val="0"/>
              <w:marBottom w:val="0"/>
              <w:divBdr>
                <w:top w:val="none" w:sz="0" w:space="0" w:color="auto"/>
                <w:left w:val="none" w:sz="0" w:space="0" w:color="auto"/>
                <w:bottom w:val="none" w:sz="0" w:space="0" w:color="auto"/>
                <w:right w:val="none" w:sz="0" w:space="0" w:color="auto"/>
              </w:divBdr>
              <w:divsChild>
                <w:div w:id="1280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913402">
          <w:marLeft w:val="0"/>
          <w:marRight w:val="0"/>
          <w:marTop w:val="0"/>
          <w:marBottom w:val="0"/>
          <w:divBdr>
            <w:top w:val="none" w:sz="0" w:space="0" w:color="auto"/>
            <w:left w:val="none" w:sz="0" w:space="0" w:color="auto"/>
            <w:bottom w:val="none" w:sz="0" w:space="0" w:color="auto"/>
            <w:right w:val="none" w:sz="0" w:space="0" w:color="auto"/>
          </w:divBdr>
          <w:divsChild>
            <w:div w:id="1085763094">
              <w:marLeft w:val="0"/>
              <w:marRight w:val="0"/>
              <w:marTop w:val="0"/>
              <w:marBottom w:val="0"/>
              <w:divBdr>
                <w:top w:val="none" w:sz="0" w:space="0" w:color="auto"/>
                <w:left w:val="none" w:sz="0" w:space="0" w:color="auto"/>
                <w:bottom w:val="none" w:sz="0" w:space="0" w:color="auto"/>
                <w:right w:val="none" w:sz="0" w:space="0" w:color="auto"/>
              </w:divBdr>
              <w:divsChild>
                <w:div w:id="18968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133466">
      <w:bodyDiv w:val="1"/>
      <w:marLeft w:val="0"/>
      <w:marRight w:val="0"/>
      <w:marTop w:val="0"/>
      <w:marBottom w:val="0"/>
      <w:divBdr>
        <w:top w:val="none" w:sz="0" w:space="0" w:color="auto"/>
        <w:left w:val="none" w:sz="0" w:space="0" w:color="auto"/>
        <w:bottom w:val="none" w:sz="0" w:space="0" w:color="auto"/>
        <w:right w:val="none" w:sz="0" w:space="0" w:color="auto"/>
      </w:divBdr>
    </w:div>
    <w:div w:id="1401518743">
      <w:bodyDiv w:val="1"/>
      <w:marLeft w:val="0"/>
      <w:marRight w:val="0"/>
      <w:marTop w:val="0"/>
      <w:marBottom w:val="0"/>
      <w:divBdr>
        <w:top w:val="none" w:sz="0" w:space="0" w:color="auto"/>
        <w:left w:val="none" w:sz="0" w:space="0" w:color="auto"/>
        <w:bottom w:val="none" w:sz="0" w:space="0" w:color="auto"/>
        <w:right w:val="none" w:sz="0" w:space="0" w:color="auto"/>
      </w:divBdr>
      <w:divsChild>
        <w:div w:id="146636064">
          <w:marLeft w:val="0"/>
          <w:marRight w:val="0"/>
          <w:marTop w:val="0"/>
          <w:marBottom w:val="0"/>
          <w:divBdr>
            <w:top w:val="none" w:sz="0" w:space="0" w:color="auto"/>
            <w:left w:val="none" w:sz="0" w:space="0" w:color="auto"/>
            <w:bottom w:val="none" w:sz="0" w:space="0" w:color="auto"/>
            <w:right w:val="none" w:sz="0" w:space="0" w:color="auto"/>
          </w:divBdr>
        </w:div>
        <w:div w:id="1805196313">
          <w:marLeft w:val="0"/>
          <w:marRight w:val="0"/>
          <w:marTop w:val="0"/>
          <w:marBottom w:val="0"/>
          <w:divBdr>
            <w:top w:val="none" w:sz="0" w:space="0" w:color="auto"/>
            <w:left w:val="none" w:sz="0" w:space="0" w:color="auto"/>
            <w:bottom w:val="none" w:sz="0" w:space="0" w:color="auto"/>
            <w:right w:val="none" w:sz="0" w:space="0" w:color="auto"/>
          </w:divBdr>
        </w:div>
      </w:divsChild>
    </w:div>
    <w:div w:id="1415857723">
      <w:bodyDiv w:val="1"/>
      <w:marLeft w:val="0"/>
      <w:marRight w:val="0"/>
      <w:marTop w:val="0"/>
      <w:marBottom w:val="0"/>
      <w:divBdr>
        <w:top w:val="none" w:sz="0" w:space="0" w:color="auto"/>
        <w:left w:val="none" w:sz="0" w:space="0" w:color="auto"/>
        <w:bottom w:val="none" w:sz="0" w:space="0" w:color="auto"/>
        <w:right w:val="none" w:sz="0" w:space="0" w:color="auto"/>
      </w:divBdr>
    </w:div>
    <w:div w:id="1427846483">
      <w:bodyDiv w:val="1"/>
      <w:marLeft w:val="0"/>
      <w:marRight w:val="0"/>
      <w:marTop w:val="0"/>
      <w:marBottom w:val="0"/>
      <w:divBdr>
        <w:top w:val="none" w:sz="0" w:space="0" w:color="auto"/>
        <w:left w:val="none" w:sz="0" w:space="0" w:color="auto"/>
        <w:bottom w:val="none" w:sz="0" w:space="0" w:color="auto"/>
        <w:right w:val="none" w:sz="0" w:space="0" w:color="auto"/>
      </w:divBdr>
      <w:divsChild>
        <w:div w:id="1265963361">
          <w:marLeft w:val="0"/>
          <w:marRight w:val="0"/>
          <w:marTop w:val="0"/>
          <w:marBottom w:val="0"/>
          <w:divBdr>
            <w:top w:val="none" w:sz="0" w:space="0" w:color="auto"/>
            <w:left w:val="none" w:sz="0" w:space="0" w:color="auto"/>
            <w:bottom w:val="none" w:sz="0" w:space="0" w:color="auto"/>
            <w:right w:val="none" w:sz="0" w:space="0" w:color="auto"/>
          </w:divBdr>
          <w:divsChild>
            <w:div w:id="635378001">
              <w:marLeft w:val="0"/>
              <w:marRight w:val="0"/>
              <w:marTop w:val="0"/>
              <w:marBottom w:val="0"/>
              <w:divBdr>
                <w:top w:val="none" w:sz="0" w:space="0" w:color="auto"/>
                <w:left w:val="none" w:sz="0" w:space="0" w:color="auto"/>
                <w:bottom w:val="none" w:sz="0" w:space="0" w:color="auto"/>
                <w:right w:val="none" w:sz="0" w:space="0" w:color="auto"/>
              </w:divBdr>
              <w:divsChild>
                <w:div w:id="70637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814489">
      <w:bodyDiv w:val="1"/>
      <w:marLeft w:val="0"/>
      <w:marRight w:val="0"/>
      <w:marTop w:val="0"/>
      <w:marBottom w:val="0"/>
      <w:divBdr>
        <w:top w:val="none" w:sz="0" w:space="0" w:color="auto"/>
        <w:left w:val="none" w:sz="0" w:space="0" w:color="auto"/>
        <w:bottom w:val="none" w:sz="0" w:space="0" w:color="auto"/>
        <w:right w:val="none" w:sz="0" w:space="0" w:color="auto"/>
      </w:divBdr>
    </w:div>
    <w:div w:id="1443838504">
      <w:bodyDiv w:val="1"/>
      <w:marLeft w:val="0"/>
      <w:marRight w:val="0"/>
      <w:marTop w:val="0"/>
      <w:marBottom w:val="0"/>
      <w:divBdr>
        <w:top w:val="none" w:sz="0" w:space="0" w:color="auto"/>
        <w:left w:val="none" w:sz="0" w:space="0" w:color="auto"/>
        <w:bottom w:val="none" w:sz="0" w:space="0" w:color="auto"/>
        <w:right w:val="none" w:sz="0" w:space="0" w:color="auto"/>
      </w:divBdr>
    </w:div>
    <w:div w:id="1463767550">
      <w:bodyDiv w:val="1"/>
      <w:marLeft w:val="0"/>
      <w:marRight w:val="0"/>
      <w:marTop w:val="0"/>
      <w:marBottom w:val="0"/>
      <w:divBdr>
        <w:top w:val="none" w:sz="0" w:space="0" w:color="auto"/>
        <w:left w:val="none" w:sz="0" w:space="0" w:color="auto"/>
        <w:bottom w:val="none" w:sz="0" w:space="0" w:color="auto"/>
        <w:right w:val="none" w:sz="0" w:space="0" w:color="auto"/>
      </w:divBdr>
    </w:div>
    <w:div w:id="1518763881">
      <w:bodyDiv w:val="1"/>
      <w:marLeft w:val="0"/>
      <w:marRight w:val="0"/>
      <w:marTop w:val="0"/>
      <w:marBottom w:val="0"/>
      <w:divBdr>
        <w:top w:val="none" w:sz="0" w:space="0" w:color="auto"/>
        <w:left w:val="none" w:sz="0" w:space="0" w:color="auto"/>
        <w:bottom w:val="none" w:sz="0" w:space="0" w:color="auto"/>
        <w:right w:val="none" w:sz="0" w:space="0" w:color="auto"/>
      </w:divBdr>
    </w:div>
    <w:div w:id="155053314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
    <w:div w:id="1640961403">
      <w:bodyDiv w:val="1"/>
      <w:marLeft w:val="0"/>
      <w:marRight w:val="0"/>
      <w:marTop w:val="0"/>
      <w:marBottom w:val="0"/>
      <w:divBdr>
        <w:top w:val="none" w:sz="0" w:space="0" w:color="auto"/>
        <w:left w:val="none" w:sz="0" w:space="0" w:color="auto"/>
        <w:bottom w:val="none" w:sz="0" w:space="0" w:color="auto"/>
        <w:right w:val="none" w:sz="0" w:space="0" w:color="auto"/>
      </w:divBdr>
    </w:div>
    <w:div w:id="1645813501">
      <w:bodyDiv w:val="1"/>
      <w:marLeft w:val="0"/>
      <w:marRight w:val="0"/>
      <w:marTop w:val="0"/>
      <w:marBottom w:val="0"/>
      <w:divBdr>
        <w:top w:val="none" w:sz="0" w:space="0" w:color="auto"/>
        <w:left w:val="none" w:sz="0" w:space="0" w:color="auto"/>
        <w:bottom w:val="none" w:sz="0" w:space="0" w:color="auto"/>
        <w:right w:val="none" w:sz="0" w:space="0" w:color="auto"/>
      </w:divBdr>
    </w:div>
    <w:div w:id="1653019314">
      <w:bodyDiv w:val="1"/>
      <w:marLeft w:val="0"/>
      <w:marRight w:val="0"/>
      <w:marTop w:val="0"/>
      <w:marBottom w:val="0"/>
      <w:divBdr>
        <w:top w:val="none" w:sz="0" w:space="0" w:color="auto"/>
        <w:left w:val="none" w:sz="0" w:space="0" w:color="auto"/>
        <w:bottom w:val="none" w:sz="0" w:space="0" w:color="auto"/>
        <w:right w:val="none" w:sz="0" w:space="0" w:color="auto"/>
      </w:divBdr>
    </w:div>
    <w:div w:id="1659648101">
      <w:bodyDiv w:val="1"/>
      <w:marLeft w:val="0"/>
      <w:marRight w:val="0"/>
      <w:marTop w:val="0"/>
      <w:marBottom w:val="0"/>
      <w:divBdr>
        <w:top w:val="none" w:sz="0" w:space="0" w:color="auto"/>
        <w:left w:val="none" w:sz="0" w:space="0" w:color="auto"/>
        <w:bottom w:val="none" w:sz="0" w:space="0" w:color="auto"/>
        <w:right w:val="none" w:sz="0" w:space="0" w:color="auto"/>
      </w:divBdr>
    </w:div>
    <w:div w:id="1731879826">
      <w:bodyDiv w:val="1"/>
      <w:marLeft w:val="0"/>
      <w:marRight w:val="0"/>
      <w:marTop w:val="0"/>
      <w:marBottom w:val="0"/>
      <w:divBdr>
        <w:top w:val="none" w:sz="0" w:space="0" w:color="auto"/>
        <w:left w:val="none" w:sz="0" w:space="0" w:color="auto"/>
        <w:bottom w:val="none" w:sz="0" w:space="0" w:color="auto"/>
        <w:right w:val="none" w:sz="0" w:space="0" w:color="auto"/>
      </w:divBdr>
    </w:div>
    <w:div w:id="1744641440">
      <w:bodyDiv w:val="1"/>
      <w:marLeft w:val="0"/>
      <w:marRight w:val="0"/>
      <w:marTop w:val="0"/>
      <w:marBottom w:val="0"/>
      <w:divBdr>
        <w:top w:val="none" w:sz="0" w:space="0" w:color="auto"/>
        <w:left w:val="none" w:sz="0" w:space="0" w:color="auto"/>
        <w:bottom w:val="none" w:sz="0" w:space="0" w:color="auto"/>
        <w:right w:val="none" w:sz="0" w:space="0" w:color="auto"/>
      </w:divBdr>
    </w:div>
    <w:div w:id="1751999875">
      <w:bodyDiv w:val="1"/>
      <w:marLeft w:val="0"/>
      <w:marRight w:val="0"/>
      <w:marTop w:val="0"/>
      <w:marBottom w:val="0"/>
      <w:divBdr>
        <w:top w:val="none" w:sz="0" w:space="0" w:color="auto"/>
        <w:left w:val="none" w:sz="0" w:space="0" w:color="auto"/>
        <w:bottom w:val="none" w:sz="0" w:space="0" w:color="auto"/>
        <w:right w:val="none" w:sz="0" w:space="0" w:color="auto"/>
      </w:divBdr>
    </w:div>
    <w:div w:id="1767381062">
      <w:bodyDiv w:val="1"/>
      <w:marLeft w:val="0"/>
      <w:marRight w:val="0"/>
      <w:marTop w:val="0"/>
      <w:marBottom w:val="0"/>
      <w:divBdr>
        <w:top w:val="none" w:sz="0" w:space="0" w:color="auto"/>
        <w:left w:val="none" w:sz="0" w:space="0" w:color="auto"/>
        <w:bottom w:val="none" w:sz="0" w:space="0" w:color="auto"/>
        <w:right w:val="none" w:sz="0" w:space="0" w:color="auto"/>
      </w:divBdr>
    </w:div>
    <w:div w:id="1781954581">
      <w:bodyDiv w:val="1"/>
      <w:marLeft w:val="0"/>
      <w:marRight w:val="0"/>
      <w:marTop w:val="0"/>
      <w:marBottom w:val="0"/>
      <w:divBdr>
        <w:top w:val="none" w:sz="0" w:space="0" w:color="auto"/>
        <w:left w:val="none" w:sz="0" w:space="0" w:color="auto"/>
        <w:bottom w:val="none" w:sz="0" w:space="0" w:color="auto"/>
        <w:right w:val="none" w:sz="0" w:space="0" w:color="auto"/>
      </w:divBdr>
    </w:div>
    <w:div w:id="1833566509">
      <w:bodyDiv w:val="1"/>
      <w:marLeft w:val="0"/>
      <w:marRight w:val="0"/>
      <w:marTop w:val="0"/>
      <w:marBottom w:val="0"/>
      <w:divBdr>
        <w:top w:val="none" w:sz="0" w:space="0" w:color="auto"/>
        <w:left w:val="none" w:sz="0" w:space="0" w:color="auto"/>
        <w:bottom w:val="none" w:sz="0" w:space="0" w:color="auto"/>
        <w:right w:val="none" w:sz="0" w:space="0" w:color="auto"/>
      </w:divBdr>
    </w:div>
    <w:div w:id="1844322566">
      <w:bodyDiv w:val="1"/>
      <w:marLeft w:val="0"/>
      <w:marRight w:val="0"/>
      <w:marTop w:val="0"/>
      <w:marBottom w:val="0"/>
      <w:divBdr>
        <w:top w:val="none" w:sz="0" w:space="0" w:color="auto"/>
        <w:left w:val="none" w:sz="0" w:space="0" w:color="auto"/>
        <w:bottom w:val="none" w:sz="0" w:space="0" w:color="auto"/>
        <w:right w:val="none" w:sz="0" w:space="0" w:color="auto"/>
      </w:divBdr>
    </w:div>
    <w:div w:id="1853255031">
      <w:bodyDiv w:val="1"/>
      <w:marLeft w:val="0"/>
      <w:marRight w:val="0"/>
      <w:marTop w:val="0"/>
      <w:marBottom w:val="0"/>
      <w:divBdr>
        <w:top w:val="none" w:sz="0" w:space="0" w:color="auto"/>
        <w:left w:val="none" w:sz="0" w:space="0" w:color="auto"/>
        <w:bottom w:val="none" w:sz="0" w:space="0" w:color="auto"/>
        <w:right w:val="none" w:sz="0" w:space="0" w:color="auto"/>
      </w:divBdr>
    </w:div>
    <w:div w:id="1905525546">
      <w:bodyDiv w:val="1"/>
      <w:marLeft w:val="0"/>
      <w:marRight w:val="0"/>
      <w:marTop w:val="0"/>
      <w:marBottom w:val="0"/>
      <w:divBdr>
        <w:top w:val="none" w:sz="0" w:space="0" w:color="auto"/>
        <w:left w:val="none" w:sz="0" w:space="0" w:color="auto"/>
        <w:bottom w:val="none" w:sz="0" w:space="0" w:color="auto"/>
        <w:right w:val="none" w:sz="0" w:space="0" w:color="auto"/>
      </w:divBdr>
    </w:div>
    <w:div w:id="1905871629">
      <w:bodyDiv w:val="1"/>
      <w:marLeft w:val="0"/>
      <w:marRight w:val="0"/>
      <w:marTop w:val="0"/>
      <w:marBottom w:val="0"/>
      <w:divBdr>
        <w:top w:val="none" w:sz="0" w:space="0" w:color="auto"/>
        <w:left w:val="none" w:sz="0" w:space="0" w:color="auto"/>
        <w:bottom w:val="none" w:sz="0" w:space="0" w:color="auto"/>
        <w:right w:val="none" w:sz="0" w:space="0" w:color="auto"/>
      </w:divBdr>
    </w:div>
    <w:div w:id="1907496722">
      <w:bodyDiv w:val="1"/>
      <w:marLeft w:val="0"/>
      <w:marRight w:val="0"/>
      <w:marTop w:val="0"/>
      <w:marBottom w:val="0"/>
      <w:divBdr>
        <w:top w:val="none" w:sz="0" w:space="0" w:color="auto"/>
        <w:left w:val="none" w:sz="0" w:space="0" w:color="auto"/>
        <w:bottom w:val="none" w:sz="0" w:space="0" w:color="auto"/>
        <w:right w:val="none" w:sz="0" w:space="0" w:color="auto"/>
      </w:divBdr>
    </w:div>
    <w:div w:id="1921913406">
      <w:bodyDiv w:val="1"/>
      <w:marLeft w:val="0"/>
      <w:marRight w:val="0"/>
      <w:marTop w:val="0"/>
      <w:marBottom w:val="0"/>
      <w:divBdr>
        <w:top w:val="none" w:sz="0" w:space="0" w:color="auto"/>
        <w:left w:val="none" w:sz="0" w:space="0" w:color="auto"/>
        <w:bottom w:val="none" w:sz="0" w:space="0" w:color="auto"/>
        <w:right w:val="none" w:sz="0" w:space="0" w:color="auto"/>
      </w:divBdr>
    </w:div>
    <w:div w:id="1922058697">
      <w:bodyDiv w:val="1"/>
      <w:marLeft w:val="0"/>
      <w:marRight w:val="0"/>
      <w:marTop w:val="0"/>
      <w:marBottom w:val="0"/>
      <w:divBdr>
        <w:top w:val="none" w:sz="0" w:space="0" w:color="auto"/>
        <w:left w:val="none" w:sz="0" w:space="0" w:color="auto"/>
        <w:bottom w:val="none" w:sz="0" w:space="0" w:color="auto"/>
        <w:right w:val="none" w:sz="0" w:space="0" w:color="auto"/>
      </w:divBdr>
    </w:div>
    <w:div w:id="1931617820">
      <w:bodyDiv w:val="1"/>
      <w:marLeft w:val="0"/>
      <w:marRight w:val="0"/>
      <w:marTop w:val="0"/>
      <w:marBottom w:val="0"/>
      <w:divBdr>
        <w:top w:val="none" w:sz="0" w:space="0" w:color="auto"/>
        <w:left w:val="none" w:sz="0" w:space="0" w:color="auto"/>
        <w:bottom w:val="none" w:sz="0" w:space="0" w:color="auto"/>
        <w:right w:val="none" w:sz="0" w:space="0" w:color="auto"/>
      </w:divBdr>
    </w:div>
    <w:div w:id="1961375909">
      <w:bodyDiv w:val="1"/>
      <w:marLeft w:val="0"/>
      <w:marRight w:val="0"/>
      <w:marTop w:val="0"/>
      <w:marBottom w:val="0"/>
      <w:divBdr>
        <w:top w:val="none" w:sz="0" w:space="0" w:color="auto"/>
        <w:left w:val="none" w:sz="0" w:space="0" w:color="auto"/>
        <w:bottom w:val="none" w:sz="0" w:space="0" w:color="auto"/>
        <w:right w:val="none" w:sz="0" w:space="0" w:color="auto"/>
      </w:divBdr>
      <w:divsChild>
        <w:div w:id="885213979">
          <w:marLeft w:val="0"/>
          <w:marRight w:val="0"/>
          <w:marTop w:val="0"/>
          <w:marBottom w:val="0"/>
          <w:divBdr>
            <w:top w:val="none" w:sz="0" w:space="0" w:color="auto"/>
            <w:left w:val="none" w:sz="0" w:space="0" w:color="auto"/>
            <w:bottom w:val="none" w:sz="0" w:space="0" w:color="auto"/>
            <w:right w:val="none" w:sz="0" w:space="0" w:color="auto"/>
          </w:divBdr>
          <w:divsChild>
            <w:div w:id="1902591255">
              <w:marLeft w:val="0"/>
              <w:marRight w:val="0"/>
              <w:marTop w:val="0"/>
              <w:marBottom w:val="0"/>
              <w:divBdr>
                <w:top w:val="none" w:sz="0" w:space="0" w:color="auto"/>
                <w:left w:val="none" w:sz="0" w:space="0" w:color="auto"/>
                <w:bottom w:val="none" w:sz="0" w:space="0" w:color="auto"/>
                <w:right w:val="none" w:sz="0" w:space="0" w:color="auto"/>
              </w:divBdr>
              <w:divsChild>
                <w:div w:id="1964574964">
                  <w:marLeft w:val="0"/>
                  <w:marRight w:val="0"/>
                  <w:marTop w:val="0"/>
                  <w:marBottom w:val="0"/>
                  <w:divBdr>
                    <w:top w:val="none" w:sz="0" w:space="0" w:color="auto"/>
                    <w:left w:val="none" w:sz="0" w:space="0" w:color="auto"/>
                    <w:bottom w:val="none" w:sz="0" w:space="0" w:color="auto"/>
                    <w:right w:val="none" w:sz="0" w:space="0" w:color="auto"/>
                  </w:divBdr>
                  <w:divsChild>
                    <w:div w:id="68139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556291">
      <w:bodyDiv w:val="1"/>
      <w:marLeft w:val="0"/>
      <w:marRight w:val="0"/>
      <w:marTop w:val="0"/>
      <w:marBottom w:val="0"/>
      <w:divBdr>
        <w:top w:val="none" w:sz="0" w:space="0" w:color="auto"/>
        <w:left w:val="none" w:sz="0" w:space="0" w:color="auto"/>
        <w:bottom w:val="none" w:sz="0" w:space="0" w:color="auto"/>
        <w:right w:val="none" w:sz="0" w:space="0" w:color="auto"/>
      </w:divBdr>
    </w:div>
    <w:div w:id="1996104863">
      <w:bodyDiv w:val="1"/>
      <w:marLeft w:val="0"/>
      <w:marRight w:val="0"/>
      <w:marTop w:val="0"/>
      <w:marBottom w:val="0"/>
      <w:divBdr>
        <w:top w:val="none" w:sz="0" w:space="0" w:color="auto"/>
        <w:left w:val="none" w:sz="0" w:space="0" w:color="auto"/>
        <w:bottom w:val="none" w:sz="0" w:space="0" w:color="auto"/>
        <w:right w:val="none" w:sz="0" w:space="0" w:color="auto"/>
      </w:divBdr>
    </w:div>
    <w:div w:id="2001351615">
      <w:bodyDiv w:val="1"/>
      <w:marLeft w:val="0"/>
      <w:marRight w:val="0"/>
      <w:marTop w:val="0"/>
      <w:marBottom w:val="0"/>
      <w:divBdr>
        <w:top w:val="none" w:sz="0" w:space="0" w:color="auto"/>
        <w:left w:val="none" w:sz="0" w:space="0" w:color="auto"/>
        <w:bottom w:val="none" w:sz="0" w:space="0" w:color="auto"/>
        <w:right w:val="none" w:sz="0" w:space="0" w:color="auto"/>
      </w:divBdr>
    </w:div>
    <w:div w:id="2102292335">
      <w:bodyDiv w:val="1"/>
      <w:marLeft w:val="0"/>
      <w:marRight w:val="0"/>
      <w:marTop w:val="0"/>
      <w:marBottom w:val="0"/>
      <w:divBdr>
        <w:top w:val="none" w:sz="0" w:space="0" w:color="auto"/>
        <w:left w:val="none" w:sz="0" w:space="0" w:color="auto"/>
        <w:bottom w:val="none" w:sz="0" w:space="0" w:color="auto"/>
        <w:right w:val="none" w:sz="0" w:space="0" w:color="auto"/>
      </w:divBdr>
      <w:divsChild>
        <w:div w:id="1565798494">
          <w:marLeft w:val="0"/>
          <w:marRight w:val="0"/>
          <w:marTop w:val="0"/>
          <w:marBottom w:val="0"/>
          <w:divBdr>
            <w:top w:val="none" w:sz="0" w:space="0" w:color="auto"/>
            <w:left w:val="none" w:sz="0" w:space="0" w:color="auto"/>
            <w:bottom w:val="none" w:sz="0" w:space="0" w:color="auto"/>
            <w:right w:val="none" w:sz="0" w:space="0" w:color="auto"/>
          </w:divBdr>
          <w:divsChild>
            <w:div w:id="304118375">
              <w:marLeft w:val="0"/>
              <w:marRight w:val="0"/>
              <w:marTop w:val="0"/>
              <w:marBottom w:val="0"/>
              <w:divBdr>
                <w:top w:val="none" w:sz="0" w:space="0" w:color="auto"/>
                <w:left w:val="none" w:sz="0" w:space="0" w:color="auto"/>
                <w:bottom w:val="none" w:sz="0" w:space="0" w:color="auto"/>
                <w:right w:val="none" w:sz="0" w:space="0" w:color="auto"/>
              </w:divBdr>
              <w:divsChild>
                <w:div w:id="337124638">
                  <w:marLeft w:val="0"/>
                  <w:marRight w:val="0"/>
                  <w:marTop w:val="0"/>
                  <w:marBottom w:val="0"/>
                  <w:divBdr>
                    <w:top w:val="none" w:sz="0" w:space="0" w:color="auto"/>
                    <w:left w:val="none" w:sz="0" w:space="0" w:color="auto"/>
                    <w:bottom w:val="none" w:sz="0" w:space="0" w:color="auto"/>
                    <w:right w:val="none" w:sz="0" w:space="0" w:color="auto"/>
                  </w:divBdr>
                </w:div>
              </w:divsChild>
            </w:div>
            <w:div w:id="589895239">
              <w:marLeft w:val="0"/>
              <w:marRight w:val="0"/>
              <w:marTop w:val="0"/>
              <w:marBottom w:val="0"/>
              <w:divBdr>
                <w:top w:val="none" w:sz="0" w:space="0" w:color="auto"/>
                <w:left w:val="none" w:sz="0" w:space="0" w:color="auto"/>
                <w:bottom w:val="none" w:sz="0" w:space="0" w:color="auto"/>
                <w:right w:val="none" w:sz="0" w:space="0" w:color="auto"/>
              </w:divBdr>
              <w:divsChild>
                <w:div w:id="1736081117">
                  <w:marLeft w:val="0"/>
                  <w:marRight w:val="0"/>
                  <w:marTop w:val="0"/>
                  <w:marBottom w:val="0"/>
                  <w:divBdr>
                    <w:top w:val="none" w:sz="0" w:space="0" w:color="auto"/>
                    <w:left w:val="none" w:sz="0" w:space="0" w:color="auto"/>
                    <w:bottom w:val="none" w:sz="0" w:space="0" w:color="auto"/>
                    <w:right w:val="none" w:sz="0" w:space="0" w:color="auto"/>
                  </w:divBdr>
                </w:div>
                <w:div w:id="359937450">
                  <w:marLeft w:val="0"/>
                  <w:marRight w:val="0"/>
                  <w:marTop w:val="0"/>
                  <w:marBottom w:val="0"/>
                  <w:divBdr>
                    <w:top w:val="none" w:sz="0" w:space="0" w:color="auto"/>
                    <w:left w:val="none" w:sz="0" w:space="0" w:color="auto"/>
                    <w:bottom w:val="none" w:sz="0" w:space="0" w:color="auto"/>
                    <w:right w:val="none" w:sz="0" w:space="0" w:color="auto"/>
                  </w:divBdr>
                </w:div>
                <w:div w:id="1501964488">
                  <w:marLeft w:val="0"/>
                  <w:marRight w:val="0"/>
                  <w:marTop w:val="0"/>
                  <w:marBottom w:val="0"/>
                  <w:divBdr>
                    <w:top w:val="none" w:sz="0" w:space="0" w:color="auto"/>
                    <w:left w:val="none" w:sz="0" w:space="0" w:color="auto"/>
                    <w:bottom w:val="none" w:sz="0" w:space="0" w:color="auto"/>
                    <w:right w:val="none" w:sz="0" w:space="0" w:color="auto"/>
                  </w:divBdr>
                </w:div>
              </w:divsChild>
            </w:div>
            <w:div w:id="651494126">
              <w:marLeft w:val="0"/>
              <w:marRight w:val="0"/>
              <w:marTop w:val="0"/>
              <w:marBottom w:val="0"/>
              <w:divBdr>
                <w:top w:val="none" w:sz="0" w:space="0" w:color="auto"/>
                <w:left w:val="none" w:sz="0" w:space="0" w:color="auto"/>
                <w:bottom w:val="none" w:sz="0" w:space="0" w:color="auto"/>
                <w:right w:val="none" w:sz="0" w:space="0" w:color="auto"/>
              </w:divBdr>
              <w:divsChild>
                <w:div w:id="621231623">
                  <w:marLeft w:val="0"/>
                  <w:marRight w:val="0"/>
                  <w:marTop w:val="0"/>
                  <w:marBottom w:val="0"/>
                  <w:divBdr>
                    <w:top w:val="none" w:sz="0" w:space="0" w:color="auto"/>
                    <w:left w:val="none" w:sz="0" w:space="0" w:color="auto"/>
                    <w:bottom w:val="none" w:sz="0" w:space="0" w:color="auto"/>
                    <w:right w:val="none" w:sz="0" w:space="0" w:color="auto"/>
                  </w:divBdr>
                </w:div>
                <w:div w:id="1052654531">
                  <w:marLeft w:val="0"/>
                  <w:marRight w:val="0"/>
                  <w:marTop w:val="0"/>
                  <w:marBottom w:val="0"/>
                  <w:divBdr>
                    <w:top w:val="none" w:sz="0" w:space="0" w:color="auto"/>
                    <w:left w:val="none" w:sz="0" w:space="0" w:color="auto"/>
                    <w:bottom w:val="none" w:sz="0" w:space="0" w:color="auto"/>
                    <w:right w:val="none" w:sz="0" w:space="0" w:color="auto"/>
                  </w:divBdr>
                </w:div>
                <w:div w:id="10274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48091">
          <w:marLeft w:val="0"/>
          <w:marRight w:val="0"/>
          <w:marTop w:val="0"/>
          <w:marBottom w:val="0"/>
          <w:divBdr>
            <w:top w:val="none" w:sz="0" w:space="0" w:color="auto"/>
            <w:left w:val="none" w:sz="0" w:space="0" w:color="auto"/>
            <w:bottom w:val="none" w:sz="0" w:space="0" w:color="auto"/>
            <w:right w:val="none" w:sz="0" w:space="0" w:color="auto"/>
          </w:divBdr>
        </w:div>
      </w:divsChild>
    </w:div>
    <w:div w:id="2118216030">
      <w:bodyDiv w:val="1"/>
      <w:marLeft w:val="0"/>
      <w:marRight w:val="0"/>
      <w:marTop w:val="0"/>
      <w:marBottom w:val="0"/>
      <w:divBdr>
        <w:top w:val="none" w:sz="0" w:space="0" w:color="auto"/>
        <w:left w:val="none" w:sz="0" w:space="0" w:color="auto"/>
        <w:bottom w:val="none" w:sz="0" w:space="0" w:color="auto"/>
        <w:right w:val="none" w:sz="0" w:space="0" w:color="auto"/>
      </w:divBdr>
    </w:div>
    <w:div w:id="2128231175">
      <w:bodyDiv w:val="1"/>
      <w:marLeft w:val="0"/>
      <w:marRight w:val="0"/>
      <w:marTop w:val="0"/>
      <w:marBottom w:val="0"/>
      <w:divBdr>
        <w:top w:val="none" w:sz="0" w:space="0" w:color="auto"/>
        <w:left w:val="none" w:sz="0" w:space="0" w:color="auto"/>
        <w:bottom w:val="none" w:sz="0" w:space="0" w:color="auto"/>
        <w:right w:val="none" w:sz="0" w:space="0" w:color="auto"/>
      </w:divBdr>
    </w:div>
    <w:div w:id="21370203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yperlink" Target="http://ru.juridicas.unam.mx/xmlui/handle/123456789/33974" TargetMode="External"/><Relationship Id="rId18" Type="http://schemas.openxmlformats.org/officeDocument/2006/relationships/hyperlink" Target="https://www.who.int/es/news-room/fact-sheets/detail/disability-and-health"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corteconstitucional.gov.co/relatoria/1998/T-799-98.htm" TargetMode="External"/><Relationship Id="rId17" Type="http://schemas.openxmlformats.org/officeDocument/2006/relationships/hyperlink" Target="https://www.inegi.org.mx/programas/ce/2024/" TargetMode="External"/><Relationship Id="rId2" Type="http://schemas.openxmlformats.org/officeDocument/2006/relationships/numbering" Target="numbering.xml"/><Relationship Id="rId16" Type="http://schemas.openxmlformats.org/officeDocument/2006/relationships/hyperlink" Target="https://www.inegi.org.mx/contenidos/saladeprensa/aproposito/2025/EAP_MIPYMES_25.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napred.org.mx/2023-040-discapacidad-condicion-de-salud-y-edad-principales-causas-de-discriminacion-reportadas-ante-el-conapred-en-2023/"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inegi.org.mx/contenidos/saladeprensa/aproposito/2024/EAP_PCD24.pdf" TargetMode="External"/><Relationship Id="rId23" Type="http://schemas.openxmlformats.org/officeDocument/2006/relationships/fontTable" Target="fontTable.xml"/><Relationship Id="rId10" Type="http://schemas.openxmlformats.org/officeDocument/2006/relationships/hyperlink" Target="https://dialnet.unirioja.es/servlet/articulo?codigo=3003934%20" TargetMode="External"/><Relationship Id="rId19" Type="http://schemas.openxmlformats.org/officeDocument/2006/relationships/hyperlink" Target="http://www.servat.unibe.ch/dfr/bv022180.html%20" TargetMode="External"/><Relationship Id="rId4" Type="http://schemas.openxmlformats.org/officeDocument/2006/relationships/settings" Target="settings.xml"/><Relationship Id="rId9" Type="http://schemas.openxmlformats.org/officeDocument/2006/relationships/hyperlink" Target="https://doi.org/10.22201/iij.24484881e.2010.22.5904" TargetMode="External"/><Relationship Id="rId14" Type="http://schemas.openxmlformats.org/officeDocument/2006/relationships/hyperlink" Target="https://www.imss.gob.mx/sites/all/statics/pdf/guarderias/causas-discapacidad.pdf" TargetMode="External"/><Relationship Id="rId22"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www.convenciondiscapacidad.es/wp-content/uploads/2019/01/Observacion-5-Art%C3%ADculo-19-Vida-independiente.pdf" TargetMode="External"/><Relationship Id="rId13" Type="http://schemas.openxmlformats.org/officeDocument/2006/relationships/hyperlink" Target="https://www.inegi.org.mx/contenidos/saladeprensa/aproposito/2024/EAP_PCD24.pdf" TargetMode="External"/><Relationship Id="rId18" Type="http://schemas.openxmlformats.org/officeDocument/2006/relationships/hyperlink" Target="https://www.conapred.org.mx/2023-040-discapacidad-condicion-de-salud-y-edad-principales-causas-de-discriminacion-reportadas-ante-el-conapred-en-2023/" TargetMode="External"/><Relationship Id="rId3" Type="http://schemas.openxmlformats.org/officeDocument/2006/relationships/hyperlink" Target="https://www.who.int/es/news-room/fact-sheets/detail/disability-and-health" TargetMode="External"/><Relationship Id="rId7" Type="http://schemas.openxmlformats.org/officeDocument/2006/relationships/hyperlink" Target="https://www.ohchr.org/es/instruments-mechanisms/instruments/standard-rules-equalization-opportunities-persons-disabilities" TargetMode="External"/><Relationship Id="rId12" Type="http://schemas.openxmlformats.org/officeDocument/2006/relationships/hyperlink" Target="http://www.corteconstitucional.gov.co/relatoria/1995/C-373-95.htm" TargetMode="External"/><Relationship Id="rId17" Type="http://schemas.openxmlformats.org/officeDocument/2006/relationships/hyperlink" Target="https://www.inegi.org.mx/programas/ce/2024/" TargetMode="External"/><Relationship Id="rId2" Type="http://schemas.openxmlformats.org/officeDocument/2006/relationships/hyperlink" Target="https://orcid.org/0000-0002-7927-3006" TargetMode="External"/><Relationship Id="rId16" Type="http://schemas.openxmlformats.org/officeDocument/2006/relationships/hyperlink" Target="https://www.inegi.org.mx/contenidos/saladeprensa/aproposito/2025/EAP_MIPYMES_25.pdf" TargetMode="External"/><Relationship Id="rId1" Type="http://schemas.openxmlformats.org/officeDocument/2006/relationships/hyperlink" Target="mailto:veronica.martinezma@anahuac.mx" TargetMode="External"/><Relationship Id="rId6" Type="http://schemas.openxmlformats.org/officeDocument/2006/relationships/hyperlink" Target="https://www.inegi.org.mx/contenidos/saladeprensa/aproposito/2024/EAP_PCD24.pdf" TargetMode="External"/><Relationship Id="rId11" Type="http://schemas.openxmlformats.org/officeDocument/2006/relationships/hyperlink" Target="https://www.corteconstitucional.gov.co/relatoria/1998/T-799-98.htm" TargetMode="External"/><Relationship Id="rId5" Type="http://schemas.openxmlformats.org/officeDocument/2006/relationships/hyperlink" Target="https://www.imss.gob.mx/sites/all/statics/pdf/guarderias/causas-discapacidad.pdf" TargetMode="External"/><Relationship Id="rId15" Type="http://schemas.openxmlformats.org/officeDocument/2006/relationships/hyperlink" Target="https://www.inegi.org.mx/programas/ce/2024/" TargetMode="External"/><Relationship Id="rId10" Type="http://schemas.openxmlformats.org/officeDocument/2006/relationships/hyperlink" Target="https://www.corteidh.or.cr/docs/casos/articulos/seriec_423_esp.pdf" TargetMode="External"/><Relationship Id="rId4" Type="http://schemas.openxmlformats.org/officeDocument/2006/relationships/hyperlink" Target="https://www.un.org/esa/socdev/enable/documents/tccconvs.pdf" TargetMode="External"/><Relationship Id="rId9" Type="http://schemas.openxmlformats.org/officeDocument/2006/relationships/hyperlink" Target="https://archivos.juridicas.unam.mx/www/bjv/libros/11/5206/21.pdf" TargetMode="External"/><Relationship Id="rId14" Type="http://schemas.openxmlformats.org/officeDocument/2006/relationships/hyperlink" Target="https://www.inegi.org.mx/contenidos/saladeprensa/aproposito/2025/EAP_MIPYMES_25.pdf"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hector\AppData\Local\Microsoft\Windows\INetCache\Content.Outlook\NGY00RD0\V1%20Insumos%20Com%20Discapacidad_SEPC_DMG_30102024%20(corregido).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05223760024441E-2"/>
          <c:y val="8.4416925629103481E-2"/>
          <c:w val="0.94068082867650948"/>
          <c:h val="0.81522963932179104"/>
        </c:manualLayout>
      </c:layout>
      <c:barChart>
        <c:barDir val="col"/>
        <c:grouping val="clustered"/>
        <c:varyColors val="0"/>
        <c:ser>
          <c:idx val="0"/>
          <c:order val="0"/>
          <c:tx>
            <c:strRef>
              <c:f>'Actividad economica'!$I$34</c:f>
              <c:strCache>
                <c:ptCount val="1"/>
                <c:pt idx="0">
                  <c:v>Total </c:v>
                </c:pt>
              </c:strCache>
            </c:strRef>
          </c:tx>
          <c:spPr>
            <a:solidFill>
              <a:srgbClr val="C0C0C0"/>
            </a:solidFill>
            <a:ln>
              <a:noFill/>
            </a:ln>
            <a:effectLst/>
          </c:spPr>
          <c:invertIfNegative val="0"/>
          <c:dLbls>
            <c:dLbl>
              <c:idx val="0"/>
              <c:tx>
                <c:rich>
                  <a:bodyPr/>
                  <a:lstStyle/>
                  <a:p>
                    <a:fld id="{228C5EFE-59E2-41E7-97CB-4403ABCAB7C0}" type="VALUE">
                      <a:rPr lang="en-US"/>
                      <a:pPr/>
                      <a:t>[VALOR]</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3674-465E-88A6-AA59A5CCAFC0}"/>
                </c:ext>
              </c:extLst>
            </c:dLbl>
            <c:dLbl>
              <c:idx val="1"/>
              <c:tx>
                <c:rich>
                  <a:bodyPr/>
                  <a:lstStyle/>
                  <a:p>
                    <a:fld id="{531A91BA-A294-4D33-8F9C-72DE5F0991EE}" type="VALUE">
                      <a:rPr lang="en-US"/>
                      <a:pPr/>
                      <a:t>[VALOR]</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3674-465E-88A6-AA59A5CCAFC0}"/>
                </c:ext>
              </c:extLst>
            </c:dLbl>
            <c:spPr>
              <a:noFill/>
              <a:ln>
                <a:noFill/>
              </a:ln>
              <a:effectLst/>
            </c:spPr>
            <c:txPr>
              <a:bodyPr rot="0" spcFirstLastPara="1" vertOverflow="ellipsis" vert="horz" wrap="square" anchor="ctr" anchorCtr="1"/>
              <a:lstStyle/>
              <a:p>
                <a:pPr>
                  <a:defRPr sz="1000" b="0" i="0" u="none" strike="noStrike" kern="1200" baseline="0">
                    <a:solidFill>
                      <a:srgbClr val="4D565E"/>
                    </a:solidFill>
                    <a:latin typeface="Arial" panose="020B0604020202020204" pitchFamily="34" charset="0"/>
                    <a:ea typeface="+mn-ea"/>
                    <a:cs typeface="Arial" panose="020B0604020202020204" pitchFamily="34" charset="0"/>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'Actividad economica'!$H$35:$H$36</c:f>
              <c:strCache>
                <c:ptCount val="2"/>
                <c:pt idx="0">
                  <c:v>Sin discapacidad </c:v>
                </c:pt>
                <c:pt idx="1">
                  <c:v>Con discapacidad </c:v>
                </c:pt>
              </c:strCache>
            </c:strRef>
          </c:cat>
          <c:val>
            <c:numRef>
              <c:f>'Actividad economica'!$I$35:$I$36</c:f>
              <c:numCache>
                <c:formatCode>General</c:formatCode>
                <c:ptCount val="2"/>
                <c:pt idx="0" formatCode="0.0">
                  <c:v>68</c:v>
                </c:pt>
                <c:pt idx="1">
                  <c:v>40.6</c:v>
                </c:pt>
              </c:numCache>
            </c:numRef>
          </c:val>
          <c:extLst>
            <c:ext xmlns:c16="http://schemas.microsoft.com/office/drawing/2014/chart" uri="{C3380CC4-5D6E-409C-BE32-E72D297353CC}">
              <c16:uniqueId val="{00000000-0640-A24A-A965-C5BE0837312E}"/>
            </c:ext>
          </c:extLst>
        </c:ser>
        <c:ser>
          <c:idx val="1"/>
          <c:order val="1"/>
          <c:tx>
            <c:strRef>
              <c:f>'Actividad economica'!$J$34</c:f>
              <c:strCache>
                <c:ptCount val="1"/>
                <c:pt idx="0">
                  <c:v>Hombres </c:v>
                </c:pt>
              </c:strCache>
            </c:strRef>
          </c:tx>
          <c:spPr>
            <a:solidFill>
              <a:srgbClr val="3E9654"/>
            </a:solidFill>
            <a:ln>
              <a:noFill/>
            </a:ln>
            <a:effectLst/>
          </c:spPr>
          <c:invertIfNegative val="0"/>
          <c:dLbls>
            <c:dLbl>
              <c:idx val="0"/>
              <c:tx>
                <c:rich>
                  <a:bodyPr/>
                  <a:lstStyle/>
                  <a:p>
                    <a:fld id="{C8B27C83-B34D-4745-9D75-B1E7060B55F0}" type="VALUE">
                      <a:rPr lang="en-US"/>
                      <a:pPr/>
                      <a:t>[VALOR]</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3674-465E-88A6-AA59A5CCAFC0}"/>
                </c:ext>
              </c:extLst>
            </c:dLbl>
            <c:dLbl>
              <c:idx val="1"/>
              <c:tx>
                <c:rich>
                  <a:bodyPr/>
                  <a:lstStyle/>
                  <a:p>
                    <a:fld id="{9849B4E1-DD8E-48E4-BB02-542D49EFAF95}" type="VALUE">
                      <a:rPr lang="en-US"/>
                      <a:pPr/>
                      <a:t>[VALOR]</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3674-465E-88A6-AA59A5CCAFC0}"/>
                </c:ext>
              </c:extLst>
            </c:dLbl>
            <c:spPr>
              <a:noFill/>
              <a:ln>
                <a:noFill/>
              </a:ln>
              <a:effectLst/>
            </c:spPr>
            <c:txPr>
              <a:bodyPr rot="0" spcFirstLastPara="1" vertOverflow="ellipsis" vert="horz" wrap="square" anchor="ctr" anchorCtr="1"/>
              <a:lstStyle/>
              <a:p>
                <a:pPr>
                  <a:defRPr sz="1000" b="0" i="0" u="none" strike="noStrike" kern="1200" baseline="0">
                    <a:solidFill>
                      <a:srgbClr val="4D565E"/>
                    </a:solidFill>
                    <a:latin typeface="Arial" panose="020B0604020202020204" pitchFamily="34" charset="0"/>
                    <a:ea typeface="+mn-ea"/>
                    <a:cs typeface="Arial" panose="020B0604020202020204" pitchFamily="34" charset="0"/>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'Actividad economica'!$H$35:$H$36</c:f>
              <c:strCache>
                <c:ptCount val="2"/>
                <c:pt idx="0">
                  <c:v>Sin discapacidad </c:v>
                </c:pt>
                <c:pt idx="1">
                  <c:v>Con discapacidad </c:v>
                </c:pt>
              </c:strCache>
            </c:strRef>
          </c:cat>
          <c:val>
            <c:numRef>
              <c:f>'Actividad economica'!$J$35:$J$36</c:f>
              <c:numCache>
                <c:formatCode>General</c:formatCode>
                <c:ptCount val="2"/>
                <c:pt idx="0" formatCode="0.0">
                  <c:v>84.1</c:v>
                </c:pt>
                <c:pt idx="1">
                  <c:v>51.5</c:v>
                </c:pt>
              </c:numCache>
            </c:numRef>
          </c:val>
          <c:extLst>
            <c:ext xmlns:c16="http://schemas.microsoft.com/office/drawing/2014/chart" uri="{C3380CC4-5D6E-409C-BE32-E72D297353CC}">
              <c16:uniqueId val="{00000001-0640-A24A-A965-C5BE0837312E}"/>
            </c:ext>
          </c:extLst>
        </c:ser>
        <c:ser>
          <c:idx val="2"/>
          <c:order val="2"/>
          <c:tx>
            <c:strRef>
              <c:f>'Actividad economica'!$K$34</c:f>
              <c:strCache>
                <c:ptCount val="1"/>
                <c:pt idx="0">
                  <c:v>Mujeres </c:v>
                </c:pt>
              </c:strCache>
            </c:strRef>
          </c:tx>
          <c:spPr>
            <a:solidFill>
              <a:srgbClr val="8906B5"/>
            </a:solidFill>
            <a:ln>
              <a:noFill/>
            </a:ln>
            <a:effectLst/>
          </c:spPr>
          <c:invertIfNegative val="0"/>
          <c:dLbls>
            <c:dLbl>
              <c:idx val="0"/>
              <c:tx>
                <c:rich>
                  <a:bodyPr/>
                  <a:lstStyle/>
                  <a:p>
                    <a:fld id="{4B6EF3EB-62E2-4915-87E8-B5671957D922}" type="VALUE">
                      <a:rPr lang="en-US"/>
                      <a:pPr/>
                      <a:t>[VALOR]</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3674-465E-88A6-AA59A5CCAFC0}"/>
                </c:ext>
              </c:extLst>
            </c:dLbl>
            <c:dLbl>
              <c:idx val="1"/>
              <c:tx>
                <c:rich>
                  <a:bodyPr/>
                  <a:lstStyle/>
                  <a:p>
                    <a:fld id="{DD6FD484-0FD2-4653-B20B-9A0386E6A9AF}" type="VALUE">
                      <a:rPr lang="en-US"/>
                      <a:pPr/>
                      <a:t>[VALOR]</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3674-465E-88A6-AA59A5CCAFC0}"/>
                </c:ext>
              </c:extLst>
            </c:dLbl>
            <c:spPr>
              <a:noFill/>
              <a:ln>
                <a:noFill/>
              </a:ln>
              <a:effectLst/>
            </c:spPr>
            <c:txPr>
              <a:bodyPr rot="0" spcFirstLastPara="1" vertOverflow="ellipsis" vert="horz" wrap="square" anchor="ctr" anchorCtr="1"/>
              <a:lstStyle/>
              <a:p>
                <a:pPr>
                  <a:defRPr sz="1000" b="0" i="0" u="none" strike="noStrike" kern="1200" baseline="0">
                    <a:solidFill>
                      <a:srgbClr val="4D565E"/>
                    </a:solidFill>
                    <a:latin typeface="Arial" panose="020B0604020202020204" pitchFamily="34" charset="0"/>
                    <a:ea typeface="+mn-ea"/>
                    <a:cs typeface="Arial" panose="020B0604020202020204" pitchFamily="34" charset="0"/>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'Actividad economica'!$H$35:$H$36</c:f>
              <c:strCache>
                <c:ptCount val="2"/>
                <c:pt idx="0">
                  <c:v>Sin discapacidad </c:v>
                </c:pt>
                <c:pt idx="1">
                  <c:v>Con discapacidad </c:v>
                </c:pt>
              </c:strCache>
            </c:strRef>
          </c:cat>
          <c:val>
            <c:numRef>
              <c:f>'Actividad economica'!$K$35:$K$36</c:f>
              <c:numCache>
                <c:formatCode>General</c:formatCode>
                <c:ptCount val="2"/>
                <c:pt idx="0" formatCode="0.0">
                  <c:v>53.3</c:v>
                </c:pt>
                <c:pt idx="1">
                  <c:v>31.3</c:v>
                </c:pt>
              </c:numCache>
            </c:numRef>
          </c:val>
          <c:extLst>
            <c:ext xmlns:c16="http://schemas.microsoft.com/office/drawing/2014/chart" uri="{C3380CC4-5D6E-409C-BE32-E72D297353CC}">
              <c16:uniqueId val="{00000002-0640-A24A-A965-C5BE0837312E}"/>
            </c:ext>
          </c:extLst>
        </c:ser>
        <c:dLbls>
          <c:showLegendKey val="0"/>
          <c:showVal val="0"/>
          <c:showCatName val="0"/>
          <c:showSerName val="0"/>
          <c:showPercent val="0"/>
          <c:showBubbleSize val="0"/>
        </c:dLbls>
        <c:gapWidth val="30"/>
        <c:overlap val="-5"/>
        <c:axId val="1225290880"/>
        <c:axId val="1225291360"/>
      </c:barChart>
      <c:catAx>
        <c:axId val="1225290880"/>
        <c:scaling>
          <c:orientation val="minMax"/>
        </c:scaling>
        <c:delete val="0"/>
        <c:axPos val="b"/>
        <c:numFmt formatCode="General" sourceLinked="1"/>
        <c:majorTickMark val="cross"/>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rgbClr val="4D565E"/>
                </a:solidFill>
                <a:latin typeface="Arial" panose="020B0604020202020204" pitchFamily="34" charset="0"/>
                <a:ea typeface="+mn-ea"/>
                <a:cs typeface="Arial" panose="020B0604020202020204" pitchFamily="34" charset="0"/>
              </a:defRPr>
            </a:pPr>
            <a:endParaRPr lang="es-MX"/>
          </a:p>
        </c:txPr>
        <c:crossAx val="1225291360"/>
        <c:crosses val="autoZero"/>
        <c:auto val="1"/>
        <c:lblAlgn val="ctr"/>
        <c:lblOffset val="100"/>
        <c:noMultiLvlLbl val="0"/>
      </c:catAx>
      <c:valAx>
        <c:axId val="1225291360"/>
        <c:scaling>
          <c:orientation val="minMax"/>
          <c:max val="100"/>
        </c:scaling>
        <c:delete val="1"/>
        <c:axPos val="l"/>
        <c:numFmt formatCode="0.0" sourceLinked="1"/>
        <c:majorTickMark val="out"/>
        <c:minorTickMark val="none"/>
        <c:tickLblPos val="nextTo"/>
        <c:crossAx val="1225290880"/>
        <c:crosses val="autoZero"/>
        <c:crossBetween val="between"/>
      </c:valAx>
      <c:spPr>
        <a:noFill/>
        <a:ln>
          <a:noFill/>
        </a:ln>
        <a:effectLst/>
      </c:spPr>
    </c:plotArea>
    <c:legend>
      <c:legendPos val="b"/>
      <c:layout>
        <c:manualLayout>
          <c:xMode val="edge"/>
          <c:yMode val="edge"/>
          <c:x val="0.18007302107184764"/>
          <c:y val="2.7162353554333184E-2"/>
          <c:w val="0.6531231996203829"/>
          <c:h val="6.0532479311645675E-2"/>
        </c:manualLayout>
      </c:layout>
      <c:overlay val="0"/>
      <c:spPr>
        <a:noFill/>
        <a:ln>
          <a:noFill/>
        </a:ln>
        <a:effectLst/>
      </c:spPr>
      <c:txPr>
        <a:bodyPr rot="0" spcFirstLastPara="1" vertOverflow="ellipsis" vert="horz" wrap="square" anchor="ctr" anchorCtr="1"/>
        <a:lstStyle/>
        <a:p>
          <a:pPr>
            <a:defRPr sz="1000" b="0" i="0" u="none" strike="noStrike" kern="1200" baseline="0">
              <a:solidFill>
                <a:srgbClr val="4D565E"/>
              </a:solidFill>
              <a:latin typeface="Arial" panose="020B0604020202020204" pitchFamily="34" charset="0"/>
              <a:ea typeface="+mn-ea"/>
              <a:cs typeface="Arial" panose="020B0604020202020204" pitchFamily="34" charset="0"/>
            </a:defRPr>
          </a:pPr>
          <a:endParaRPr lang="es-MX"/>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D33EF-F278-4C6C-9260-2DB0B39C9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9178</Words>
  <Characters>52315</Characters>
  <Application>Microsoft Office Word</Application>
  <DocSecurity>0</DocSecurity>
  <Lines>435</Lines>
  <Paragraphs>122</Paragraphs>
  <ScaleCrop>false</ScaleCrop>
  <HeadingPairs>
    <vt:vector size="2" baseType="variant">
      <vt:variant>
        <vt:lpstr>Título</vt:lpstr>
      </vt:variant>
      <vt:variant>
        <vt:i4>1</vt:i4>
      </vt:variant>
    </vt:vector>
  </HeadingPairs>
  <TitlesOfParts>
    <vt:vector size="1" baseType="lpstr">
      <vt:lpstr/>
    </vt:vector>
  </TitlesOfParts>
  <Company>Universidad de Cádiz</Company>
  <LinksUpToDate>false</LinksUpToDate>
  <CharactersWithSpaces>61371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dc:creator>
  <cp:keywords/>
  <dc:description/>
  <cp:lastModifiedBy>MISAEL ALEJANDRO BARRIENTOS ROMERO</cp:lastModifiedBy>
  <cp:revision>2</cp:revision>
  <cp:lastPrinted>2025-12-03T21:19:00Z</cp:lastPrinted>
  <dcterms:created xsi:type="dcterms:W3CDTF">2026-06-03T21:31:00Z</dcterms:created>
  <dcterms:modified xsi:type="dcterms:W3CDTF">2026-06-03T21:31:00Z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c526ae67c6e8914a2a4619e618cec7bdbff4a7c6c154e71163ac9bd19cd5921b</vt:lpwstr>
  </property>
</Properties>
</file>