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9116FF"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6690818C" w:rsidR="008434F7" w:rsidRPr="009116FF" w:rsidRDefault="00033DC4" w:rsidP="2FA19C23">
          <w:pPr>
            <w:spacing w:after="0"/>
            <w:jc w:val="right"/>
            <w:rPr>
              <w:rStyle w:val="AutorcorrespondienteCar"/>
              <w:rFonts w:ascii="Times New Roman" w:eastAsia="Times New Roman" w:hAnsi="Times New Roman" w:cs="Times New Roman"/>
              <w:sz w:val="28"/>
              <w:szCs w:val="28"/>
            </w:rPr>
          </w:pPr>
          <w:r>
            <w:rPr>
              <w:rStyle w:val="Seccin"/>
              <w:rFonts w:cs="Times New Roman"/>
              <w:b/>
              <w:bCs/>
              <w:i w:val="0"/>
              <w:iCs/>
              <w:color w:val="FFC000" w:themeColor="accent4"/>
              <w:sz w:val="28"/>
              <w:szCs w:val="28"/>
            </w:rPr>
            <w:t>INVESTIGACIÓN</w:t>
          </w:r>
        </w:p>
      </w:sdtContent>
    </w:sdt>
    <w:p w14:paraId="5DAE559A" w14:textId="77777777" w:rsidR="00024A9A" w:rsidRPr="009116FF" w:rsidRDefault="00024A9A" w:rsidP="2FA19C23">
      <w:pPr>
        <w:spacing w:after="0"/>
        <w:jc w:val="right"/>
        <w:rPr>
          <w:rStyle w:val="Seccin"/>
          <w:rFonts w:eastAsia="Times New Roman" w:cs="Times New Roman"/>
          <w:i w:val="0"/>
          <w:szCs w:val="24"/>
        </w:rPr>
      </w:pPr>
    </w:p>
    <w:p w14:paraId="65581F03" w14:textId="550A3F77" w:rsidR="001B158D" w:rsidRPr="002A1267" w:rsidRDefault="008B6434" w:rsidP="002A1267">
      <w:pPr>
        <w:pStyle w:val="Resumen"/>
        <w:spacing w:after="0" w:line="360" w:lineRule="auto"/>
        <w:jc w:val="center"/>
        <w:rPr>
          <w:rFonts w:ascii="Times New Roman" w:eastAsia="Times New Roman" w:hAnsi="Times New Roman" w:cs="Times New Roman"/>
          <w:b/>
          <w:bCs/>
          <w:color w:val="70401A"/>
          <w:sz w:val="28"/>
          <w:szCs w:val="28"/>
        </w:rPr>
      </w:pPr>
      <w:r w:rsidRPr="002A1267">
        <w:rPr>
          <w:rFonts w:ascii="Times New Roman" w:eastAsia="Times New Roman" w:hAnsi="Times New Roman" w:cs="Times New Roman"/>
          <w:b/>
          <w:bCs/>
          <w:color w:val="70401A"/>
          <w:sz w:val="28"/>
          <w:szCs w:val="28"/>
        </w:rPr>
        <w:t>Experiencias de jóvenes universitarios ante realización de prueba rápida de VIH</w:t>
      </w:r>
    </w:p>
    <w:p w14:paraId="52EDE4A4" w14:textId="4E7DD40A" w:rsidR="001B158D" w:rsidRPr="002A1267" w:rsidRDefault="008B6434" w:rsidP="002A1267">
      <w:pPr>
        <w:pStyle w:val="Resumen"/>
        <w:spacing w:after="0" w:line="360" w:lineRule="auto"/>
        <w:jc w:val="center"/>
        <w:rPr>
          <w:rFonts w:ascii="Times New Roman" w:hAnsi="Times New Roman" w:cs="Times New Roman"/>
          <w:sz w:val="28"/>
          <w:szCs w:val="28"/>
          <w:lang w:val="en-US"/>
        </w:rPr>
      </w:pPr>
      <w:r w:rsidRPr="002A1267">
        <w:rPr>
          <w:rFonts w:ascii="Times New Roman" w:eastAsia="Times New Roman" w:hAnsi="Times New Roman" w:cs="Times New Roman"/>
          <w:b/>
          <w:bCs/>
          <w:color w:val="70401A"/>
          <w:sz w:val="28"/>
          <w:szCs w:val="28"/>
          <w:lang w:val="en-US"/>
        </w:rPr>
        <w:t>Experiences of young university students with rapid HIV testing</w:t>
      </w:r>
    </w:p>
    <w:p w14:paraId="20B78719" w14:textId="010D2C0A" w:rsidR="001B158D" w:rsidRDefault="008B6434" w:rsidP="002A1267">
      <w:pPr>
        <w:pStyle w:val="Resumen"/>
        <w:spacing w:after="0" w:line="360" w:lineRule="auto"/>
        <w:jc w:val="center"/>
        <w:rPr>
          <w:rFonts w:ascii="Times New Roman" w:eastAsia="Times New Roman" w:hAnsi="Times New Roman" w:cs="Times New Roman"/>
          <w:b/>
          <w:bCs/>
          <w:color w:val="70401A"/>
          <w:sz w:val="28"/>
          <w:szCs w:val="28"/>
          <w:lang w:val="pt-BR"/>
        </w:rPr>
      </w:pPr>
      <w:bookmarkStart w:id="0" w:name="_Hlk80206358"/>
      <w:r w:rsidRPr="002A1267">
        <w:rPr>
          <w:rFonts w:ascii="Times New Roman" w:eastAsia="Times New Roman" w:hAnsi="Times New Roman" w:cs="Times New Roman"/>
          <w:b/>
          <w:bCs/>
          <w:color w:val="70401A"/>
          <w:sz w:val="28"/>
          <w:szCs w:val="28"/>
          <w:lang w:val="pt-BR"/>
        </w:rPr>
        <w:t>Experiências de jovens universitários com o teste rápido de HIV</w:t>
      </w:r>
    </w:p>
    <w:p w14:paraId="6046A7EC" w14:textId="77777777" w:rsidR="002A1267" w:rsidRPr="002A1267" w:rsidRDefault="002A1267" w:rsidP="002A1267">
      <w:pPr>
        <w:pStyle w:val="Resumen"/>
        <w:spacing w:after="0" w:line="360" w:lineRule="auto"/>
        <w:jc w:val="center"/>
        <w:rPr>
          <w:rFonts w:ascii="Times New Roman" w:eastAsia="Times New Roman" w:hAnsi="Times New Roman" w:cs="Times New Roman"/>
          <w:b/>
          <w:bCs/>
          <w:color w:val="70401A"/>
          <w:sz w:val="28"/>
          <w:szCs w:val="28"/>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6CA38F74" w14:textId="0D3D0E2C" w:rsidR="00385F28" w:rsidRPr="00673DA1" w:rsidRDefault="00DE2751" w:rsidP="2FA19C23">
          <w:pPr>
            <w:pStyle w:val="Sinespaciado"/>
            <w:jc w:val="center"/>
            <w:rPr>
              <w:rStyle w:val="AutoresCar"/>
              <w:rFonts w:ascii="Times New Roman" w:eastAsia="Times New Roman" w:hAnsi="Times New Roman" w:cs="Times New Roman"/>
              <w:sz w:val="22"/>
              <w:vertAlign w:val="superscript"/>
            </w:rPr>
          </w:pPr>
          <w:r w:rsidRPr="00673DA1">
            <w:rPr>
              <w:rFonts w:ascii="Times New Roman" w:hAnsi="Times New Roman" w:cs="Times New Roman"/>
            </w:rPr>
            <w:t xml:space="preserve">Lucely </w:t>
          </w:r>
          <w:proofErr w:type="spellStart"/>
          <w:r w:rsidRPr="00673DA1">
            <w:rPr>
              <w:rFonts w:ascii="Times New Roman" w:hAnsi="Times New Roman" w:cs="Times New Roman"/>
            </w:rPr>
            <w:t>Maas</w:t>
          </w:r>
          <w:proofErr w:type="spellEnd"/>
          <w:r w:rsidRPr="00673DA1">
            <w:rPr>
              <w:rFonts w:ascii="Times New Roman" w:hAnsi="Times New Roman" w:cs="Times New Roman"/>
            </w:rPr>
            <w:t>-Góngora</w:t>
          </w:r>
          <w:r w:rsidR="00A54BAF" w:rsidRPr="00673DA1">
            <w:rPr>
              <w:rStyle w:val="AutoresCar"/>
              <w:rFonts w:ascii="Times New Roman" w:eastAsia="Times New Roman" w:hAnsi="Times New Roman" w:cs="Times New Roman"/>
              <w:sz w:val="22"/>
            </w:rPr>
            <w:t xml:space="preserve"> </w:t>
          </w:r>
          <w:r w:rsidR="008E0A38" w:rsidRPr="00673DA1">
            <w:rPr>
              <w:rStyle w:val="AutoresCar"/>
              <w:rFonts w:ascii="Times New Roman" w:eastAsia="Times New Roman" w:hAnsi="Times New Roman" w:cs="Times New Roman"/>
              <w:sz w:val="22"/>
              <w:vertAlign w:val="superscript"/>
            </w:rPr>
            <w:t>1*</w:t>
          </w:r>
        </w:p>
        <w:p w14:paraId="60EF4338" w14:textId="353EC246" w:rsidR="00385F28" w:rsidRPr="00673DA1" w:rsidRDefault="00D6762D" w:rsidP="2FA19C23">
          <w:pPr>
            <w:pStyle w:val="Sinespaciado"/>
            <w:jc w:val="center"/>
            <w:rPr>
              <w:rStyle w:val="AutoresCar"/>
              <w:rFonts w:ascii="Times New Roman" w:eastAsia="Times New Roman" w:hAnsi="Times New Roman" w:cs="Times New Roman"/>
              <w:sz w:val="22"/>
            </w:rPr>
          </w:pPr>
          <w:r w:rsidRPr="009116FF">
            <w:rPr>
              <w:rFonts w:ascii="Times New Roman" w:hAnsi="Times New Roman" w:cs="Times New Roman"/>
              <w:noProof/>
              <w:lang w:eastAsia="es-MX"/>
            </w:rPr>
            <w:drawing>
              <wp:inline distT="0" distB="0" distL="0" distR="0" wp14:anchorId="30293D26" wp14:editId="18917524">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497067" w:rsidRPr="00673DA1">
            <w:rPr>
              <w:rStyle w:val="AutoresCar"/>
              <w:rFonts w:ascii="Times New Roman" w:eastAsia="Times New Roman" w:hAnsi="Times New Roman" w:cs="Times New Roman"/>
              <w:sz w:val="22"/>
            </w:rPr>
            <w:t xml:space="preserve"> </w:t>
          </w:r>
          <w:hyperlink r:id="rId13" w:history="1">
            <w:r w:rsidR="002A1267" w:rsidRPr="0028436A">
              <w:rPr>
                <w:rStyle w:val="Hipervnculo"/>
                <w:rFonts w:ascii="Times New Roman" w:eastAsia="Times New Roman" w:hAnsi="Times New Roman" w:cs="Times New Roman"/>
              </w:rPr>
              <w:t>https://orcid.org/0000-0001-8081-9830</w:t>
            </w:r>
          </w:hyperlink>
          <w:r w:rsidR="002A1267">
            <w:rPr>
              <w:rFonts w:ascii="Times New Roman" w:eastAsia="Times New Roman" w:hAnsi="Times New Roman" w:cs="Times New Roman"/>
            </w:rPr>
            <w:t xml:space="preserve"> </w:t>
          </w:r>
        </w:p>
        <w:p w14:paraId="55A79AA3" w14:textId="77777777" w:rsidR="00D6762D" w:rsidRPr="00673DA1" w:rsidRDefault="00D6762D" w:rsidP="2FA19C23">
          <w:pPr>
            <w:pStyle w:val="Sinespaciado"/>
            <w:jc w:val="center"/>
            <w:rPr>
              <w:rStyle w:val="AutoresCar"/>
              <w:rFonts w:ascii="Times New Roman" w:eastAsia="Times New Roman" w:hAnsi="Times New Roman" w:cs="Times New Roman"/>
              <w:sz w:val="22"/>
            </w:rPr>
          </w:pPr>
        </w:p>
        <w:p w14:paraId="4F56AEA7" w14:textId="75E23F54" w:rsidR="00385F28" w:rsidRPr="00673DA1" w:rsidRDefault="00DE2751" w:rsidP="2FA19C23">
          <w:pPr>
            <w:pStyle w:val="Sinespaciado"/>
            <w:jc w:val="center"/>
            <w:rPr>
              <w:rStyle w:val="AutoresCar"/>
              <w:rFonts w:ascii="Times New Roman" w:eastAsia="Times New Roman" w:hAnsi="Times New Roman" w:cs="Times New Roman"/>
              <w:sz w:val="22"/>
            </w:rPr>
          </w:pPr>
          <w:r w:rsidRPr="00673DA1">
            <w:rPr>
              <w:rFonts w:ascii="Times New Roman" w:eastAsia="Times New Roman" w:hAnsi="Times New Roman" w:cs="Times New Roman"/>
            </w:rPr>
            <w:t xml:space="preserve">Juan </w:t>
          </w:r>
          <w:proofErr w:type="spellStart"/>
          <w:r w:rsidRPr="00673DA1">
            <w:rPr>
              <w:rFonts w:ascii="Times New Roman" w:eastAsia="Times New Roman" w:hAnsi="Times New Roman" w:cs="Times New Roman"/>
            </w:rPr>
            <w:t>Yovani</w:t>
          </w:r>
          <w:proofErr w:type="spellEnd"/>
          <w:r w:rsidRPr="00673DA1">
            <w:rPr>
              <w:rFonts w:ascii="Times New Roman" w:eastAsia="Times New Roman" w:hAnsi="Times New Roman" w:cs="Times New Roman"/>
            </w:rPr>
            <w:t xml:space="preserve"> </w:t>
          </w:r>
          <w:proofErr w:type="spellStart"/>
          <w:r w:rsidRPr="00673DA1">
            <w:rPr>
              <w:rFonts w:ascii="Times New Roman" w:eastAsia="Times New Roman" w:hAnsi="Times New Roman" w:cs="Times New Roman"/>
            </w:rPr>
            <w:t>Telumbre</w:t>
          </w:r>
          <w:proofErr w:type="spellEnd"/>
          <w:r w:rsidRPr="00673DA1">
            <w:rPr>
              <w:rFonts w:ascii="Times New Roman" w:eastAsia="Times New Roman" w:hAnsi="Times New Roman" w:cs="Times New Roman"/>
            </w:rPr>
            <w:t>-Terrero</w:t>
          </w:r>
          <w:r w:rsidR="00A54BAF" w:rsidRPr="00673DA1">
            <w:rPr>
              <w:rStyle w:val="AutoresCar"/>
              <w:rFonts w:ascii="Times New Roman" w:eastAsia="Times New Roman" w:hAnsi="Times New Roman" w:cs="Times New Roman"/>
              <w:sz w:val="22"/>
            </w:rPr>
            <w:t xml:space="preserve"> </w:t>
          </w:r>
          <w:r w:rsidR="008E0A38" w:rsidRPr="00673DA1">
            <w:rPr>
              <w:rStyle w:val="AutoresCar"/>
              <w:rFonts w:ascii="Times New Roman" w:eastAsia="Times New Roman" w:hAnsi="Times New Roman" w:cs="Times New Roman"/>
              <w:sz w:val="22"/>
              <w:vertAlign w:val="superscript"/>
            </w:rPr>
            <w:t>2</w:t>
          </w:r>
        </w:p>
        <w:p w14:paraId="31D59276" w14:textId="41EE47F4" w:rsidR="00385F28" w:rsidRPr="00673DA1" w:rsidRDefault="00D6762D" w:rsidP="2FA19C23">
          <w:pPr>
            <w:pStyle w:val="Sinespaciado"/>
            <w:jc w:val="center"/>
            <w:rPr>
              <w:rStyle w:val="AutoresCar"/>
              <w:rFonts w:ascii="Times New Roman" w:eastAsia="Times New Roman" w:hAnsi="Times New Roman" w:cs="Times New Roman"/>
              <w:sz w:val="22"/>
            </w:rPr>
          </w:pPr>
          <w:r w:rsidRPr="009116FF">
            <w:rPr>
              <w:rFonts w:ascii="Times New Roman" w:hAnsi="Times New Roman" w:cs="Times New Roman"/>
              <w:noProof/>
              <w:lang w:eastAsia="es-MX"/>
            </w:rPr>
            <w:drawing>
              <wp:inline distT="0" distB="0" distL="0" distR="0" wp14:anchorId="5FCB8EDC" wp14:editId="35FBD119">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2A1267">
            <w:rPr>
              <w:rFonts w:ascii="Times New Roman" w:eastAsia="Times New Roman" w:hAnsi="Times New Roman" w:cs="Times New Roman"/>
            </w:rPr>
            <w:t xml:space="preserve"> </w:t>
          </w:r>
          <w:hyperlink r:id="rId14" w:history="1">
            <w:r w:rsidR="002A1267" w:rsidRPr="0028436A">
              <w:rPr>
                <w:rStyle w:val="Hipervnculo"/>
                <w:rFonts w:ascii="Times New Roman" w:eastAsia="Times New Roman" w:hAnsi="Times New Roman" w:cs="Times New Roman"/>
              </w:rPr>
              <w:t>https://orcid.org/0000-0002-8695-7924</w:t>
            </w:r>
          </w:hyperlink>
          <w:r w:rsidR="002A1267">
            <w:rPr>
              <w:rFonts w:ascii="Times New Roman" w:eastAsia="Times New Roman" w:hAnsi="Times New Roman" w:cs="Times New Roman"/>
            </w:rPr>
            <w:t xml:space="preserve"> </w:t>
          </w:r>
        </w:p>
        <w:p w14:paraId="1FB24C83" w14:textId="77777777" w:rsidR="00D6762D" w:rsidRPr="00673DA1" w:rsidRDefault="00D6762D" w:rsidP="2FA19C23">
          <w:pPr>
            <w:pStyle w:val="Sinespaciado"/>
            <w:jc w:val="center"/>
            <w:rPr>
              <w:rStyle w:val="AutoresCar"/>
              <w:rFonts w:ascii="Times New Roman" w:eastAsia="Times New Roman" w:hAnsi="Times New Roman" w:cs="Times New Roman"/>
              <w:sz w:val="22"/>
            </w:rPr>
          </w:pPr>
        </w:p>
        <w:p w14:paraId="0D782122" w14:textId="4180EBE6" w:rsidR="00D84332" w:rsidRPr="00673DA1" w:rsidRDefault="000C764D" w:rsidP="2FA19C23">
          <w:pPr>
            <w:pStyle w:val="Sinespaciado"/>
            <w:jc w:val="center"/>
            <w:rPr>
              <w:rStyle w:val="AutoresCar"/>
              <w:rFonts w:ascii="Times New Roman" w:eastAsia="Times New Roman" w:hAnsi="Times New Roman" w:cs="Times New Roman"/>
              <w:sz w:val="22"/>
              <w:vertAlign w:val="superscript"/>
            </w:rPr>
          </w:pPr>
          <w:proofErr w:type="spellStart"/>
          <w:r w:rsidRPr="00673DA1">
            <w:rPr>
              <w:rFonts w:ascii="Times New Roman" w:eastAsia="Times New Roman" w:hAnsi="Times New Roman" w:cs="Times New Roman"/>
            </w:rPr>
            <w:t>Lubia</w:t>
          </w:r>
          <w:proofErr w:type="spellEnd"/>
          <w:r w:rsidRPr="00673DA1">
            <w:rPr>
              <w:rFonts w:ascii="Times New Roman" w:eastAsia="Times New Roman" w:hAnsi="Times New Roman" w:cs="Times New Roman"/>
            </w:rPr>
            <w:t xml:space="preserve"> del Carmen Castillo-Arcos</w:t>
          </w:r>
          <w:r w:rsidR="00562FFF" w:rsidRPr="00673DA1">
            <w:rPr>
              <w:rStyle w:val="AutoresCar"/>
              <w:rFonts w:ascii="Times New Roman" w:eastAsia="Times New Roman" w:hAnsi="Times New Roman" w:cs="Times New Roman"/>
              <w:sz w:val="22"/>
            </w:rPr>
            <w:t xml:space="preserve"> </w:t>
          </w:r>
          <w:r w:rsidR="00D21A5E" w:rsidRPr="00673DA1">
            <w:rPr>
              <w:rStyle w:val="AutoresCar"/>
              <w:rFonts w:ascii="Times New Roman" w:eastAsia="Times New Roman" w:hAnsi="Times New Roman" w:cs="Times New Roman"/>
              <w:sz w:val="22"/>
              <w:vertAlign w:val="superscript"/>
            </w:rPr>
            <w:t>3</w:t>
          </w:r>
        </w:p>
        <w:p w14:paraId="7A7104D4" w14:textId="4C94D544" w:rsidR="00E9674E" w:rsidRPr="00673DA1" w:rsidRDefault="00000000" w:rsidP="2FA19C23">
          <w:pPr>
            <w:pStyle w:val="Sinespaciado"/>
            <w:jc w:val="center"/>
            <w:rPr>
              <w:rStyle w:val="Hipervnculo"/>
              <w:rFonts w:ascii="Times New Roman" w:eastAsia="Times New Roman" w:hAnsi="Times New Roman" w:cs="Times New Roman"/>
              <w:color w:val="auto"/>
              <w:u w:val="none"/>
            </w:rPr>
          </w:pPr>
          <w:r>
            <w:rPr>
              <w:rFonts w:ascii="Times New Roman" w:hAnsi="Times New Roman" w:cs="Times New Roman"/>
              <w:noProof/>
            </w:rPr>
            <w:pict w14:anchorId="42FFD4A6">
              <v:shape id="_x0000_i1026"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9.75pt;height:9.75pt;visibility:visible;mso-width-percent:0;mso-height-percent:0;mso-width-percent:0;mso-height-percent:0">
                <v:imagedata r:id="rId15"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r>
          <w:r w:rsidR="002A1267">
            <w:rPr>
              <w:rFonts w:ascii="Times New Roman" w:hAnsi="Times New Roman" w:cs="Times New Roman"/>
              <w:noProof/>
            </w:rPr>
            <w:t xml:space="preserve"> </w:t>
          </w:r>
          <w:hyperlink r:id="rId16" w:history="1">
            <w:r w:rsidR="002A1267" w:rsidRPr="0028436A">
              <w:rPr>
                <w:rStyle w:val="Hipervnculo"/>
                <w:rFonts w:ascii="Times New Roman" w:hAnsi="Times New Roman" w:cs="Times New Roman"/>
                <w:noProof/>
              </w:rPr>
              <w:t>https://orcid.org/0000-0002-4368-4735</w:t>
            </w:r>
          </w:hyperlink>
          <w:r w:rsidR="002A1267">
            <w:rPr>
              <w:rFonts w:ascii="Times New Roman" w:hAnsi="Times New Roman" w:cs="Times New Roman"/>
              <w:noProof/>
            </w:rPr>
            <w:t xml:space="preserve"> </w:t>
          </w:r>
        </w:p>
        <w:p w14:paraId="74DD39D8" w14:textId="77777777" w:rsidR="00562FFF" w:rsidRPr="00673DA1" w:rsidRDefault="00562FFF" w:rsidP="2FA19C23">
          <w:pPr>
            <w:pStyle w:val="Sinespaciado"/>
            <w:jc w:val="center"/>
            <w:rPr>
              <w:rStyle w:val="Hipervnculo"/>
              <w:rFonts w:ascii="Times New Roman" w:eastAsia="Times New Roman" w:hAnsi="Times New Roman" w:cs="Times New Roman"/>
              <w:color w:val="auto"/>
              <w:u w:val="none"/>
            </w:rPr>
          </w:pPr>
        </w:p>
        <w:p w14:paraId="7EA2DEF0" w14:textId="6171CC26" w:rsidR="00562FFF" w:rsidRPr="009116FF" w:rsidRDefault="000C764D" w:rsidP="00562FFF">
          <w:pPr>
            <w:pStyle w:val="Sinespaciado"/>
            <w:jc w:val="center"/>
            <w:rPr>
              <w:rStyle w:val="AutoresCar"/>
              <w:rFonts w:ascii="Times New Roman" w:eastAsia="Times New Roman" w:hAnsi="Times New Roman" w:cs="Times New Roman"/>
              <w:sz w:val="22"/>
              <w:vertAlign w:val="superscript"/>
            </w:rPr>
          </w:pPr>
          <w:r w:rsidRPr="009116FF">
            <w:rPr>
              <w:rFonts w:ascii="Times New Roman" w:eastAsia="Times New Roman" w:hAnsi="Times New Roman" w:cs="Times New Roman"/>
            </w:rPr>
            <w:t>Gudelia Nájera-Gutiérrez</w:t>
          </w:r>
          <w:r w:rsidR="00562FFF" w:rsidRPr="009116FF">
            <w:rPr>
              <w:rStyle w:val="AutoresCar"/>
              <w:rFonts w:ascii="Times New Roman" w:eastAsia="Times New Roman" w:hAnsi="Times New Roman" w:cs="Times New Roman"/>
              <w:sz w:val="22"/>
            </w:rPr>
            <w:t xml:space="preserve"> </w:t>
          </w:r>
          <w:r w:rsidR="00562FFF" w:rsidRPr="009116FF">
            <w:rPr>
              <w:rStyle w:val="AutoresCar"/>
              <w:rFonts w:ascii="Times New Roman" w:eastAsia="Times New Roman" w:hAnsi="Times New Roman" w:cs="Times New Roman"/>
              <w:sz w:val="22"/>
              <w:vertAlign w:val="superscript"/>
            </w:rPr>
            <w:t>4</w:t>
          </w:r>
        </w:p>
        <w:p w14:paraId="494F9F56" w14:textId="6EDC8508" w:rsidR="00562FFF" w:rsidRPr="009116FF" w:rsidRDefault="00562FFF" w:rsidP="00562FFF">
          <w:pPr>
            <w:pStyle w:val="Sinespaciado"/>
            <w:jc w:val="center"/>
            <w:rPr>
              <w:rFonts w:ascii="Times New Roman" w:eastAsia="Times New Roman" w:hAnsi="Times New Roman" w:cs="Times New Roman"/>
            </w:rPr>
          </w:pPr>
          <w:r w:rsidRPr="009116FF">
            <w:rPr>
              <w:rFonts w:ascii="Times New Roman" w:hAnsi="Times New Roman" w:cs="Times New Roman"/>
              <w:noProof/>
              <w:lang w:eastAsia="es-MX"/>
            </w:rPr>
            <w:drawing>
              <wp:inline distT="0" distB="0" distL="0" distR="0" wp14:anchorId="0EA093B7" wp14:editId="7D5160CF">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2A1267">
            <w:rPr>
              <w:rFonts w:ascii="Times New Roman" w:eastAsia="Times New Roman" w:hAnsi="Times New Roman" w:cs="Times New Roman"/>
            </w:rPr>
            <w:t xml:space="preserve"> </w:t>
          </w:r>
          <w:hyperlink r:id="rId18" w:history="1">
            <w:r w:rsidR="002A1267" w:rsidRPr="0028436A">
              <w:rPr>
                <w:rStyle w:val="Hipervnculo"/>
                <w:rFonts w:ascii="Times New Roman" w:eastAsia="Times New Roman" w:hAnsi="Times New Roman" w:cs="Times New Roman"/>
              </w:rPr>
              <w:t>https://orcid.org/0000-0003-1586-6627</w:t>
            </w:r>
          </w:hyperlink>
          <w:r w:rsidR="002A1267">
            <w:rPr>
              <w:rFonts w:ascii="Times New Roman" w:eastAsia="Times New Roman" w:hAnsi="Times New Roman" w:cs="Times New Roman"/>
            </w:rPr>
            <w:t xml:space="preserve"> </w:t>
          </w:r>
        </w:p>
        <w:p w14:paraId="45F261E8" w14:textId="77777777" w:rsidR="00562FFF" w:rsidRPr="009116FF" w:rsidRDefault="00562FFF" w:rsidP="2FA19C23">
          <w:pPr>
            <w:pStyle w:val="Sinespaciado"/>
            <w:jc w:val="center"/>
            <w:rPr>
              <w:rStyle w:val="Hipervnculo"/>
              <w:rFonts w:ascii="Times New Roman" w:eastAsia="Times New Roman" w:hAnsi="Times New Roman" w:cs="Times New Roman"/>
              <w:color w:val="auto"/>
              <w:u w:val="none"/>
            </w:rPr>
          </w:pPr>
        </w:p>
        <w:p w14:paraId="5CF385A1" w14:textId="4EA5FCA3" w:rsidR="00562FFF" w:rsidRPr="009116FF" w:rsidRDefault="000C764D" w:rsidP="00562FFF">
          <w:pPr>
            <w:pStyle w:val="Sinespaciado"/>
            <w:jc w:val="center"/>
            <w:rPr>
              <w:rStyle w:val="AutoresCar"/>
              <w:rFonts w:ascii="Times New Roman" w:eastAsia="Times New Roman" w:hAnsi="Times New Roman" w:cs="Times New Roman"/>
              <w:sz w:val="22"/>
              <w:vertAlign w:val="superscript"/>
            </w:rPr>
          </w:pPr>
          <w:r w:rsidRPr="009116FF">
            <w:rPr>
              <w:rFonts w:ascii="Times New Roman" w:eastAsia="Times New Roman" w:hAnsi="Times New Roman" w:cs="Times New Roman"/>
            </w:rPr>
            <w:t>María Claudia Morales-Rodríguez</w:t>
          </w:r>
          <w:r w:rsidR="00562FFF" w:rsidRPr="009116FF">
            <w:rPr>
              <w:rStyle w:val="AutoresCar"/>
              <w:rFonts w:ascii="Times New Roman" w:eastAsia="Times New Roman" w:hAnsi="Times New Roman" w:cs="Times New Roman"/>
              <w:sz w:val="22"/>
            </w:rPr>
            <w:t xml:space="preserve"> </w:t>
          </w:r>
          <w:r w:rsidR="00562FFF" w:rsidRPr="009116FF">
            <w:rPr>
              <w:rStyle w:val="AutoresCar"/>
              <w:rFonts w:ascii="Times New Roman" w:eastAsia="Times New Roman" w:hAnsi="Times New Roman" w:cs="Times New Roman"/>
              <w:sz w:val="22"/>
              <w:vertAlign w:val="superscript"/>
            </w:rPr>
            <w:t>5</w:t>
          </w:r>
        </w:p>
        <w:p w14:paraId="055A4D81" w14:textId="2799D5D3" w:rsidR="00562FFF" w:rsidRPr="009116FF" w:rsidRDefault="00562FFF" w:rsidP="00562FFF">
          <w:pPr>
            <w:pStyle w:val="Sinespaciado"/>
            <w:jc w:val="center"/>
            <w:rPr>
              <w:rFonts w:ascii="Times New Roman" w:eastAsia="Times New Roman" w:hAnsi="Times New Roman" w:cs="Times New Roman"/>
              <w:sz w:val="24"/>
              <w:szCs w:val="24"/>
            </w:rPr>
          </w:pPr>
          <w:r w:rsidRPr="009116FF">
            <w:rPr>
              <w:rFonts w:ascii="Times New Roman" w:hAnsi="Times New Roman" w:cs="Times New Roman"/>
              <w:noProof/>
              <w:lang w:eastAsia="es-MX"/>
            </w:rPr>
            <w:drawing>
              <wp:inline distT="0" distB="0" distL="0" distR="0" wp14:anchorId="745C036F" wp14:editId="4F68AA12">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2A1267">
            <w:rPr>
              <w:rFonts w:ascii="Times New Roman" w:eastAsia="Times New Roman" w:hAnsi="Times New Roman" w:cs="Times New Roman"/>
            </w:rPr>
            <w:t xml:space="preserve"> </w:t>
          </w:r>
          <w:hyperlink r:id="rId19" w:history="1">
            <w:r w:rsidR="002A1267" w:rsidRPr="0028436A">
              <w:rPr>
                <w:rStyle w:val="Hipervnculo"/>
                <w:rFonts w:ascii="Times New Roman" w:eastAsia="Times New Roman" w:hAnsi="Times New Roman" w:cs="Times New Roman"/>
              </w:rPr>
              <w:t>https://orcid.org/0000-0001-8370-8458</w:t>
            </w:r>
          </w:hyperlink>
          <w:r w:rsidR="002A1267">
            <w:rPr>
              <w:rFonts w:ascii="Times New Roman" w:eastAsia="Times New Roman" w:hAnsi="Times New Roman" w:cs="Times New Roman"/>
            </w:rPr>
            <w:t xml:space="preserve"> </w:t>
          </w:r>
        </w:p>
        <w:p w14:paraId="478709EF" w14:textId="2ECC339B" w:rsidR="0059429E" w:rsidRDefault="0059429E" w:rsidP="000C764D">
          <w:pPr>
            <w:pStyle w:val="Sinespaciado"/>
            <w:rPr>
              <w:rFonts w:ascii="Times New Roman" w:eastAsia="Times New Roman" w:hAnsi="Times New Roman" w:cs="Times New Roman"/>
              <w:sz w:val="24"/>
              <w:szCs w:val="24"/>
            </w:rPr>
          </w:pPr>
        </w:p>
        <w:p w14:paraId="74296648" w14:textId="77777777" w:rsidR="002A1267" w:rsidRDefault="002A1267" w:rsidP="000C764D">
          <w:pPr>
            <w:pStyle w:val="Sinespaciado"/>
            <w:rPr>
              <w:rFonts w:ascii="Times New Roman" w:eastAsia="Times New Roman" w:hAnsi="Times New Roman" w:cs="Times New Roman"/>
              <w:sz w:val="24"/>
              <w:szCs w:val="24"/>
            </w:rPr>
          </w:pPr>
        </w:p>
        <w:p w14:paraId="7C3182D2" w14:textId="77777777" w:rsidR="002A1267" w:rsidRPr="009116FF" w:rsidRDefault="00000000" w:rsidP="000C764D">
          <w:pPr>
            <w:pStyle w:val="Sinespaciado"/>
            <w:rPr>
              <w:rFonts w:ascii="Times New Roman" w:eastAsia="Times New Roman" w:hAnsi="Times New Roman" w:cs="Times New Roman"/>
              <w:sz w:val="24"/>
              <w:szCs w:val="24"/>
            </w:rPr>
          </w:pPr>
        </w:p>
      </w:sdtContent>
    </w:sdt>
    <w:bookmarkEnd w:id="0" w:displacedByCustomXml="prev"/>
    <w:sdt>
      <w:sdtPr>
        <w:rPr>
          <w:rStyle w:val="AfiliacionesCar"/>
          <w:rFonts w:ascii="Times New Roman" w:hAnsi="Times New Roman" w:cs="Times New Roman"/>
          <w:sz w:val="18"/>
          <w:szCs w:val="18"/>
        </w:rPr>
        <w:alias w:val="Afiliaciones"/>
        <w:tag w:val="Afiliaciones"/>
        <w:id w:val="-1534345285"/>
        <w:placeholder>
          <w:docPart w:val="D97BFDE20DDD4B9DBECAA492A0339607"/>
        </w:placeholder>
      </w:sdtPr>
      <w:sdtEndPr>
        <w:rPr>
          <w:rStyle w:val="Fuentedeprrafopredeter"/>
        </w:rPr>
      </w:sdtEndPr>
      <w:sdtContent>
        <w:p w14:paraId="16BE5BC0" w14:textId="77777777" w:rsidR="000F4069" w:rsidRPr="002A1267" w:rsidRDefault="00D611D1" w:rsidP="00FA3FE6">
          <w:pPr>
            <w:pStyle w:val="Afiliaciones"/>
            <w:numPr>
              <w:ilvl w:val="0"/>
              <w:numId w:val="3"/>
            </w:numPr>
            <w:spacing w:after="0"/>
            <w:ind w:left="142" w:hanging="142"/>
            <w:rPr>
              <w:rStyle w:val="AfiliacionesCar"/>
              <w:rFonts w:ascii="Times New Roman" w:eastAsia="Times New Roman" w:hAnsi="Times New Roman" w:cs="Times New Roman"/>
              <w:color w:val="000000" w:themeColor="text1"/>
              <w:sz w:val="18"/>
              <w:szCs w:val="18"/>
            </w:rPr>
          </w:pPr>
          <w:r w:rsidRPr="002A1267">
            <w:rPr>
              <w:rStyle w:val="AfiliacionesCar"/>
              <w:rFonts w:ascii="Times New Roman" w:eastAsia="Times New Roman" w:hAnsi="Times New Roman" w:cs="Times New Roman"/>
              <w:color w:val="000000" w:themeColor="text1"/>
              <w:sz w:val="18"/>
              <w:szCs w:val="18"/>
            </w:rPr>
            <w:t>Doctora en Ciencias de Enfermería, Universidad Autónoma</w:t>
          </w:r>
          <w:r w:rsidR="00AB0FDA" w:rsidRPr="002A1267">
            <w:rPr>
              <w:rStyle w:val="AfiliacionesCar"/>
              <w:rFonts w:ascii="Times New Roman" w:eastAsia="Times New Roman" w:hAnsi="Times New Roman" w:cs="Times New Roman"/>
              <w:color w:val="000000" w:themeColor="text1"/>
              <w:sz w:val="18"/>
              <w:szCs w:val="18"/>
            </w:rPr>
            <w:t xml:space="preserve"> del Carmen, Ciudad del Carmen, Campeche, México.</w:t>
          </w:r>
          <w:r w:rsidR="009F4764" w:rsidRPr="002A1267">
            <w:rPr>
              <w:rStyle w:val="AfiliacionesCar"/>
              <w:rFonts w:ascii="Times New Roman" w:eastAsia="Times New Roman" w:hAnsi="Times New Roman" w:cs="Times New Roman"/>
              <w:color w:val="000000" w:themeColor="text1"/>
              <w:sz w:val="18"/>
              <w:szCs w:val="18"/>
            </w:rPr>
            <w:t xml:space="preserve"> </w:t>
          </w:r>
        </w:p>
        <w:p w14:paraId="4C1D0BCE" w14:textId="54492FDF" w:rsidR="00E9674E" w:rsidRPr="002A1267" w:rsidRDefault="0028632D" w:rsidP="00FA3FE6">
          <w:pPr>
            <w:pStyle w:val="Afiliaciones"/>
            <w:numPr>
              <w:ilvl w:val="0"/>
              <w:numId w:val="3"/>
            </w:numPr>
            <w:spacing w:after="0"/>
            <w:ind w:left="142" w:hanging="142"/>
            <w:rPr>
              <w:rStyle w:val="AfiliacionesCar"/>
              <w:rFonts w:ascii="Times New Roman" w:eastAsia="Times New Roman" w:hAnsi="Times New Roman" w:cs="Times New Roman"/>
              <w:color w:val="000000" w:themeColor="text1"/>
              <w:sz w:val="18"/>
              <w:szCs w:val="18"/>
            </w:rPr>
          </w:pPr>
          <w:r w:rsidRPr="002A1267">
            <w:rPr>
              <w:rStyle w:val="AfiliacionesCar"/>
              <w:rFonts w:ascii="Times New Roman" w:eastAsia="Times New Roman" w:hAnsi="Times New Roman" w:cs="Times New Roman"/>
              <w:color w:val="000000" w:themeColor="text1"/>
              <w:sz w:val="18"/>
              <w:szCs w:val="18"/>
            </w:rPr>
            <w:t xml:space="preserve">Doctor en Salud Mental, </w:t>
          </w:r>
          <w:r w:rsidR="00AB0FDA" w:rsidRPr="002A1267">
            <w:rPr>
              <w:rStyle w:val="AfiliacionesCar"/>
              <w:rFonts w:ascii="Times New Roman" w:eastAsia="Times New Roman" w:hAnsi="Times New Roman" w:cs="Times New Roman"/>
              <w:color w:val="000000" w:themeColor="text1"/>
              <w:sz w:val="18"/>
              <w:szCs w:val="18"/>
            </w:rPr>
            <w:t>Universidad Autónoma del Carmen, Ciudad del Carmen, Campeche, México.</w:t>
          </w:r>
        </w:p>
        <w:p w14:paraId="44DDF3E6" w14:textId="1D19D9C7" w:rsidR="0059429E" w:rsidRPr="002A1267" w:rsidRDefault="0028632D" w:rsidP="009F4764">
          <w:pPr>
            <w:pStyle w:val="Afiliaciones"/>
            <w:numPr>
              <w:ilvl w:val="0"/>
              <w:numId w:val="3"/>
            </w:numPr>
            <w:spacing w:after="0"/>
            <w:ind w:left="142" w:hanging="142"/>
            <w:rPr>
              <w:rStyle w:val="AfiliacionesCar"/>
              <w:rFonts w:ascii="Times New Roman" w:eastAsia="Times New Roman" w:hAnsi="Times New Roman" w:cs="Times New Roman"/>
              <w:color w:val="000000" w:themeColor="text1"/>
              <w:sz w:val="18"/>
              <w:szCs w:val="18"/>
            </w:rPr>
          </w:pPr>
          <w:r w:rsidRPr="002A1267">
            <w:rPr>
              <w:rStyle w:val="AfiliacionesCar"/>
              <w:rFonts w:ascii="Times New Roman" w:eastAsia="Times New Roman" w:hAnsi="Times New Roman" w:cs="Times New Roman"/>
              <w:color w:val="000000" w:themeColor="text1"/>
              <w:sz w:val="18"/>
              <w:szCs w:val="18"/>
            </w:rPr>
            <w:t xml:space="preserve">Doctora en Ciencias de Enfermería, </w:t>
          </w:r>
          <w:r w:rsidR="00AB0FDA" w:rsidRPr="002A1267">
            <w:rPr>
              <w:rStyle w:val="AfiliacionesCar"/>
              <w:rFonts w:ascii="Times New Roman" w:eastAsia="Times New Roman" w:hAnsi="Times New Roman" w:cs="Times New Roman"/>
              <w:color w:val="000000" w:themeColor="text1"/>
              <w:sz w:val="18"/>
              <w:szCs w:val="18"/>
            </w:rPr>
            <w:t>Universidad Autónoma del Carmen, Ciudad del Carmen, Campeche, México.</w:t>
          </w:r>
        </w:p>
        <w:p w14:paraId="04C817AF" w14:textId="6B2424AD" w:rsidR="0028632D" w:rsidRPr="002A1267" w:rsidRDefault="0028632D" w:rsidP="009F4764">
          <w:pPr>
            <w:pStyle w:val="Afiliaciones"/>
            <w:numPr>
              <w:ilvl w:val="0"/>
              <w:numId w:val="3"/>
            </w:numPr>
            <w:spacing w:after="0"/>
            <w:ind w:left="142" w:hanging="142"/>
            <w:rPr>
              <w:rStyle w:val="AfiliacionesCar"/>
              <w:rFonts w:ascii="Times New Roman" w:eastAsia="Times New Roman" w:hAnsi="Times New Roman" w:cs="Times New Roman"/>
              <w:color w:val="000000" w:themeColor="text1"/>
              <w:sz w:val="18"/>
              <w:szCs w:val="18"/>
            </w:rPr>
          </w:pPr>
          <w:r w:rsidRPr="002A1267">
            <w:rPr>
              <w:rStyle w:val="AfiliacionesCar"/>
              <w:rFonts w:ascii="Times New Roman" w:eastAsia="Times New Roman" w:hAnsi="Times New Roman" w:cs="Times New Roman"/>
              <w:color w:val="000000" w:themeColor="text1"/>
              <w:sz w:val="18"/>
              <w:szCs w:val="18"/>
            </w:rPr>
            <w:t>Doctora en Ciencias de Enfermería, Benemérita Universidad Autónoma de Puebla</w:t>
          </w:r>
          <w:r w:rsidR="008B54C5" w:rsidRPr="002A1267">
            <w:rPr>
              <w:rStyle w:val="AfiliacionesCar"/>
              <w:rFonts w:ascii="Times New Roman" w:eastAsia="Times New Roman" w:hAnsi="Times New Roman" w:cs="Times New Roman"/>
              <w:color w:val="000000" w:themeColor="text1"/>
              <w:sz w:val="18"/>
              <w:szCs w:val="18"/>
            </w:rPr>
            <w:t xml:space="preserve">, Puebla, Puebla, México. </w:t>
          </w:r>
        </w:p>
        <w:p w14:paraId="20687DB8" w14:textId="03A0C8E8" w:rsidR="0028632D" w:rsidRPr="002A1267" w:rsidRDefault="0028632D" w:rsidP="009F4764">
          <w:pPr>
            <w:pStyle w:val="Afiliaciones"/>
            <w:numPr>
              <w:ilvl w:val="0"/>
              <w:numId w:val="3"/>
            </w:numPr>
            <w:spacing w:after="0"/>
            <w:ind w:left="142" w:hanging="142"/>
            <w:rPr>
              <w:rStyle w:val="AfiliacionesCar"/>
              <w:rFonts w:ascii="Times New Roman" w:eastAsia="Times New Roman" w:hAnsi="Times New Roman" w:cs="Times New Roman"/>
              <w:color w:val="000000" w:themeColor="text1"/>
              <w:sz w:val="18"/>
              <w:szCs w:val="18"/>
            </w:rPr>
          </w:pPr>
          <w:r w:rsidRPr="002A1267">
            <w:rPr>
              <w:rStyle w:val="AfiliacionesCar"/>
              <w:rFonts w:ascii="Times New Roman" w:eastAsia="Times New Roman" w:hAnsi="Times New Roman" w:cs="Times New Roman"/>
              <w:color w:val="000000" w:themeColor="text1"/>
              <w:sz w:val="18"/>
              <w:szCs w:val="18"/>
            </w:rPr>
            <w:t>Doctora en Ciencias de Enfermería, Benemérita Universidad Autónoma</w:t>
          </w:r>
          <w:r w:rsidR="008B54C5" w:rsidRPr="002A1267">
            <w:rPr>
              <w:rStyle w:val="AfiliacionesCar"/>
              <w:rFonts w:ascii="Times New Roman" w:eastAsia="Times New Roman" w:hAnsi="Times New Roman" w:cs="Times New Roman"/>
              <w:color w:val="000000" w:themeColor="text1"/>
              <w:sz w:val="18"/>
              <w:szCs w:val="18"/>
            </w:rPr>
            <w:t xml:space="preserve"> de Puebla, Puebla, Puebla, México.</w:t>
          </w:r>
        </w:p>
        <w:p w14:paraId="4FADDD49" w14:textId="77777777" w:rsidR="0028632D" w:rsidRDefault="0028632D" w:rsidP="009F4764">
          <w:pPr>
            <w:pStyle w:val="Afiliaciones"/>
            <w:spacing w:after="0"/>
            <w:ind w:left="142" w:hanging="142"/>
            <w:rPr>
              <w:rFonts w:ascii="Times New Roman" w:eastAsia="Times New Roman" w:hAnsi="Times New Roman" w:cs="Times New Roman"/>
              <w:sz w:val="18"/>
              <w:szCs w:val="18"/>
            </w:rPr>
          </w:pPr>
        </w:p>
        <w:p w14:paraId="2D404979" w14:textId="77777777" w:rsidR="002A1267" w:rsidRDefault="002A1267" w:rsidP="009F4764">
          <w:pPr>
            <w:pStyle w:val="Afiliaciones"/>
            <w:spacing w:after="0"/>
            <w:ind w:left="142" w:hanging="142"/>
            <w:rPr>
              <w:rFonts w:ascii="Times New Roman" w:eastAsia="Times New Roman" w:hAnsi="Times New Roman" w:cs="Times New Roman"/>
              <w:sz w:val="18"/>
              <w:szCs w:val="18"/>
            </w:rPr>
          </w:pPr>
        </w:p>
        <w:p w14:paraId="2B20432F" w14:textId="77777777" w:rsidR="002A1267" w:rsidRPr="002A1267" w:rsidRDefault="00000000" w:rsidP="009F4764">
          <w:pPr>
            <w:pStyle w:val="Afiliaciones"/>
            <w:spacing w:after="0"/>
            <w:ind w:left="142" w:hanging="142"/>
            <w:rPr>
              <w:rFonts w:ascii="Times New Roman" w:eastAsia="Times New Roman" w:hAnsi="Times New Roman" w:cs="Times New Roman"/>
              <w:sz w:val="18"/>
              <w:szCs w:val="18"/>
            </w:rPr>
          </w:pPr>
        </w:p>
      </w:sdtContent>
    </w:sdt>
    <w:p w14:paraId="3BF4B843" w14:textId="09B22C07" w:rsidR="0059429E" w:rsidRPr="009116FF" w:rsidRDefault="00000000" w:rsidP="2FA19C23">
      <w:pPr>
        <w:pStyle w:val="Afiliaciones"/>
        <w:tabs>
          <w:tab w:val="left" w:pos="9059"/>
        </w:tabs>
        <w:spacing w:before="240"/>
        <w:rPr>
          <w:rStyle w:val="AfiliacionesCar"/>
          <w:rFonts w:ascii="Times New Roman" w:eastAsia="Times New Roman" w:hAnsi="Times New Roman" w:cs="Times New Roman"/>
          <w:sz w:val="24"/>
          <w:szCs w:val="24"/>
        </w:rPr>
      </w:pPr>
      <w:sdt>
        <w:sdtPr>
          <w:rPr>
            <w:rStyle w:val="AutorcorrespondienteCar"/>
            <w:rFonts w:ascii="Times New Roman" w:hAnsi="Times New Roman" w:cs="Times New Roman"/>
            <w:sz w:val="18"/>
            <w:szCs w:val="18"/>
          </w:rPr>
          <w:alias w:val="Autor de correspondencia"/>
          <w:tag w:val="autor_correspondencia"/>
          <w:id w:val="-2021379212"/>
          <w:placeholder>
            <w:docPart w:val="70482605EB884591BCDD02787736C8AD"/>
          </w:placeholder>
        </w:sdtPr>
        <w:sdtEndPr>
          <w:rPr>
            <w:rStyle w:val="Fuentedeprrafopredeter"/>
          </w:rPr>
        </w:sdtEndPr>
        <w:sdtContent>
          <w:r w:rsidR="00586378" w:rsidRPr="002A1267">
            <w:rPr>
              <w:rStyle w:val="AutorcorrespondienteCar"/>
              <w:rFonts w:ascii="Times New Roman" w:eastAsia="Times New Roman" w:hAnsi="Times New Roman" w:cs="Times New Roman"/>
              <w:sz w:val="18"/>
              <w:szCs w:val="18"/>
            </w:rPr>
            <w:t>*Autor para correspondencia:</w:t>
          </w:r>
          <w:r w:rsidR="0028632D" w:rsidRPr="002A1267">
            <w:rPr>
              <w:rFonts w:ascii="Times New Roman" w:hAnsi="Times New Roman" w:cs="Times New Roman"/>
              <w:sz w:val="18"/>
              <w:szCs w:val="18"/>
            </w:rPr>
            <w:t xml:space="preserve"> </w:t>
          </w:r>
          <w:hyperlink r:id="rId20" w:history="1">
            <w:r w:rsidR="002A1267" w:rsidRPr="0028436A">
              <w:rPr>
                <w:rStyle w:val="Hipervnculo"/>
                <w:rFonts w:ascii="Times New Roman" w:eastAsia="Times New Roman" w:hAnsi="Times New Roman" w:cs="Times New Roman"/>
                <w:sz w:val="18"/>
                <w:szCs w:val="18"/>
              </w:rPr>
              <w:t>lucelymaas@gmail.com</w:t>
            </w:r>
          </w:hyperlink>
          <w:r w:rsidR="002A1267">
            <w:rPr>
              <w:rFonts w:ascii="Times New Roman" w:eastAsia="Times New Roman" w:hAnsi="Times New Roman" w:cs="Times New Roman"/>
              <w:sz w:val="18"/>
              <w:szCs w:val="18"/>
            </w:rPr>
            <w:t xml:space="preserve"> </w:t>
          </w:r>
        </w:sdtContent>
      </w:sdt>
      <w:r w:rsidR="00013777" w:rsidRPr="009116FF">
        <w:rPr>
          <w:rFonts w:ascii="Times New Roman" w:hAnsi="Times New Roman" w:cs="Times New Roman"/>
          <w:sz w:val="24"/>
          <w:szCs w:val="24"/>
        </w:rPr>
        <w:tab/>
      </w:r>
    </w:p>
    <w:p w14:paraId="478AA9CD" w14:textId="77777777" w:rsidR="00B014A8" w:rsidRDefault="00B014A8" w:rsidP="2FA19C23">
      <w:pPr>
        <w:spacing w:after="160" w:line="259" w:lineRule="auto"/>
        <w:rPr>
          <w:rFonts w:eastAsia="Times New Roman" w:cs="Times New Roman"/>
          <w:szCs w:val="24"/>
        </w:rPr>
      </w:pPr>
    </w:p>
    <w:p w14:paraId="6B1A4B3D" w14:textId="77777777" w:rsidR="002A1267" w:rsidRPr="009116FF" w:rsidRDefault="002A1267" w:rsidP="2FA19C23">
      <w:pPr>
        <w:spacing w:after="160" w:line="259" w:lineRule="auto"/>
        <w:rPr>
          <w:rFonts w:eastAsia="Times New Roman" w:cs="Times New Roman"/>
          <w:szCs w:val="24"/>
        </w:rPr>
      </w:pPr>
    </w:p>
    <w:p w14:paraId="2DA0FBE2" w14:textId="60C8A85A" w:rsidR="00B014A8" w:rsidRPr="009116FF" w:rsidRDefault="00B014A8" w:rsidP="2FA19C23">
      <w:pPr>
        <w:spacing w:after="0" w:line="300" w:lineRule="auto"/>
        <w:rPr>
          <w:rFonts w:eastAsia="Times New Roman" w:cs="Times New Roman"/>
          <w:szCs w:val="24"/>
        </w:rPr>
      </w:pPr>
      <w:r w:rsidRPr="009116FF">
        <w:rPr>
          <w:rStyle w:val="AfiliacionesCar"/>
          <w:rFonts w:ascii="Times New Roman" w:eastAsia="Times New Roman" w:hAnsi="Times New Roman" w:cs="Times New Roman"/>
          <w:b/>
          <w:bCs/>
          <w:sz w:val="24"/>
          <w:szCs w:val="24"/>
        </w:rPr>
        <w:t>Recibido:</w:t>
      </w:r>
      <w:r w:rsidRPr="009116FF">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00D611D1" w:rsidRPr="009116FF">
            <w:rPr>
              <w:rStyle w:val="AfiliacionesCar"/>
              <w:rFonts w:ascii="Times New Roman" w:eastAsia="Times New Roman" w:hAnsi="Times New Roman" w:cs="Times New Roman"/>
              <w:sz w:val="24"/>
              <w:szCs w:val="24"/>
            </w:rPr>
            <w:t>18/10/2024</w:t>
          </w:r>
        </w:sdtContent>
      </w:sdt>
    </w:p>
    <w:p w14:paraId="13EBE1D9" w14:textId="7CC9FFE6" w:rsidR="00B014A8" w:rsidRPr="009116FF" w:rsidRDefault="00B014A8" w:rsidP="2FA19C23">
      <w:pPr>
        <w:spacing w:after="0" w:line="300" w:lineRule="auto"/>
        <w:rPr>
          <w:rStyle w:val="AfiliacionesCar"/>
          <w:rFonts w:ascii="Times New Roman" w:eastAsia="Times New Roman" w:hAnsi="Times New Roman" w:cs="Times New Roman"/>
          <w:sz w:val="24"/>
          <w:szCs w:val="24"/>
        </w:rPr>
      </w:pPr>
      <w:r w:rsidRPr="009116FF">
        <w:rPr>
          <w:rStyle w:val="AfiliacionesCar"/>
          <w:rFonts w:ascii="Times New Roman" w:eastAsia="Times New Roman" w:hAnsi="Times New Roman" w:cs="Times New Roman"/>
          <w:b/>
          <w:bCs/>
          <w:sz w:val="24"/>
          <w:szCs w:val="24"/>
        </w:rPr>
        <w:t>Aceptado:</w:t>
      </w:r>
      <w:r w:rsidRPr="009116FF">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D611D1" w:rsidRPr="009116FF">
                <w:rPr>
                  <w:rStyle w:val="AfiliacionesCar"/>
                  <w:rFonts w:ascii="Times New Roman" w:eastAsia="Times New Roman" w:hAnsi="Times New Roman" w:cs="Times New Roman"/>
                  <w:sz w:val="24"/>
                  <w:szCs w:val="24"/>
                </w:rPr>
                <w:t>10/09/2025</w:t>
              </w:r>
            </w:sdtContent>
          </w:sdt>
        </w:sdtContent>
      </w:sdt>
    </w:p>
    <w:p w14:paraId="5DFA54B5" w14:textId="4860BA34" w:rsidR="00FD0F70" w:rsidRPr="009116FF" w:rsidRDefault="00FD0F70" w:rsidP="002F1FB1">
      <w:pPr>
        <w:pStyle w:val="Afiliaciones"/>
        <w:tabs>
          <w:tab w:val="left" w:pos="9450"/>
        </w:tabs>
        <w:spacing w:after="0"/>
        <w:rPr>
          <w:rStyle w:val="AfiliacionesCar"/>
          <w:rFonts w:ascii="Times New Roman" w:eastAsia="Times New Roman" w:hAnsi="Times New Roman" w:cs="Times New Roman"/>
          <w:sz w:val="24"/>
          <w:szCs w:val="24"/>
        </w:rPr>
      </w:pPr>
    </w:p>
    <w:p w14:paraId="10A4F3C3" w14:textId="77777777" w:rsidR="002A1267" w:rsidRDefault="002A1267" w:rsidP="2FA19C23">
      <w:pPr>
        <w:pStyle w:val="Resumen"/>
        <w:spacing w:after="0"/>
        <w:jc w:val="center"/>
        <w:rPr>
          <w:rFonts w:ascii="Times New Roman" w:eastAsia="Times New Roman" w:hAnsi="Times New Roman" w:cs="Times New Roman"/>
          <w:b/>
          <w:bCs/>
          <w:color w:val="70401A"/>
          <w:sz w:val="24"/>
          <w:szCs w:val="24"/>
        </w:rPr>
      </w:pPr>
    </w:p>
    <w:p w14:paraId="5A452514" w14:textId="77777777" w:rsidR="002A1267" w:rsidRDefault="002A1267" w:rsidP="2FA19C23">
      <w:pPr>
        <w:pStyle w:val="Resumen"/>
        <w:spacing w:after="0"/>
        <w:jc w:val="center"/>
        <w:rPr>
          <w:rFonts w:ascii="Times New Roman" w:eastAsia="Times New Roman" w:hAnsi="Times New Roman" w:cs="Times New Roman"/>
          <w:b/>
          <w:bCs/>
          <w:color w:val="70401A"/>
          <w:sz w:val="24"/>
          <w:szCs w:val="24"/>
        </w:rPr>
      </w:pPr>
    </w:p>
    <w:p w14:paraId="386B7857" w14:textId="77777777" w:rsidR="002A1267" w:rsidRDefault="002A1267" w:rsidP="2FA19C23">
      <w:pPr>
        <w:pStyle w:val="Resumen"/>
        <w:spacing w:after="0"/>
        <w:jc w:val="center"/>
        <w:rPr>
          <w:rFonts w:ascii="Times New Roman" w:eastAsia="Times New Roman" w:hAnsi="Times New Roman" w:cs="Times New Roman"/>
          <w:b/>
          <w:bCs/>
          <w:color w:val="70401A"/>
          <w:sz w:val="24"/>
          <w:szCs w:val="24"/>
        </w:rPr>
      </w:pPr>
    </w:p>
    <w:p w14:paraId="76789E5C" w14:textId="77777777" w:rsidR="002A1267" w:rsidRDefault="002A1267" w:rsidP="2FA19C23">
      <w:pPr>
        <w:pStyle w:val="Resumen"/>
        <w:spacing w:after="0"/>
        <w:jc w:val="center"/>
        <w:rPr>
          <w:rFonts w:ascii="Times New Roman" w:eastAsia="Times New Roman" w:hAnsi="Times New Roman" w:cs="Times New Roman"/>
          <w:b/>
          <w:bCs/>
          <w:color w:val="70401A"/>
          <w:sz w:val="24"/>
          <w:szCs w:val="24"/>
        </w:rPr>
      </w:pPr>
    </w:p>
    <w:p w14:paraId="3D7E367C" w14:textId="0DF476A7" w:rsidR="00FD0F70" w:rsidRPr="009116FF" w:rsidRDefault="008434F7" w:rsidP="2FA19C23">
      <w:pPr>
        <w:pStyle w:val="Resumen"/>
        <w:spacing w:after="0"/>
        <w:jc w:val="center"/>
        <w:rPr>
          <w:rFonts w:ascii="Times New Roman" w:eastAsia="Times New Roman" w:hAnsi="Times New Roman" w:cs="Times New Roman"/>
          <w:b/>
          <w:bCs/>
          <w:color w:val="70401A"/>
          <w:sz w:val="24"/>
          <w:szCs w:val="24"/>
        </w:rPr>
      </w:pPr>
      <w:r w:rsidRPr="009116FF">
        <w:rPr>
          <w:rFonts w:ascii="Times New Roman" w:eastAsia="Times New Roman" w:hAnsi="Times New Roman" w:cs="Times New Roman"/>
          <w:b/>
          <w:bCs/>
          <w:color w:val="70401A"/>
          <w:sz w:val="24"/>
          <w:szCs w:val="24"/>
        </w:rPr>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75478653" w14:textId="52B17C45" w:rsidR="001B158D" w:rsidRPr="006F37C2" w:rsidRDefault="006F37C2" w:rsidP="008B6434">
          <w:pPr>
            <w:pStyle w:val="Resumen"/>
            <w:jc w:val="both"/>
            <w:rPr>
              <w:rFonts w:ascii="Times New Roman" w:hAnsi="Times New Roman" w:cs="Times New Roman"/>
              <w:color w:val="000000"/>
              <w:sz w:val="24"/>
              <w:szCs w:val="24"/>
            </w:rPr>
          </w:pPr>
          <w:r w:rsidRPr="00475C93">
            <w:rPr>
              <w:rFonts w:ascii="Times New Roman" w:hAnsi="Times New Roman" w:cs="Times New Roman"/>
              <w:b/>
              <w:sz w:val="24"/>
              <w:szCs w:val="24"/>
            </w:rPr>
            <w:t>Introducción:</w:t>
          </w:r>
          <w:r w:rsidRPr="00475C93">
            <w:rPr>
              <w:rFonts w:ascii="Times New Roman" w:hAnsi="Times New Roman" w:cs="Times New Roman"/>
              <w:sz w:val="24"/>
              <w:szCs w:val="24"/>
            </w:rPr>
            <w:t xml:space="preserve"> El panorama del VIH sigue siendo uno de los mayores problemas de salud pública a nivel mundial, resulta necesario abordar este fenómeno desde diferentes perspectivas para contribuir a sustentar propuestas de intervención y comprensión de este fenómeno de estudio. </w:t>
          </w:r>
          <w:r w:rsidRPr="00475C93">
            <w:rPr>
              <w:rFonts w:ascii="Times New Roman" w:hAnsi="Times New Roman" w:cs="Times New Roman"/>
              <w:b/>
              <w:sz w:val="24"/>
              <w:szCs w:val="24"/>
            </w:rPr>
            <w:t>Objetivo:</w:t>
          </w:r>
          <w:r w:rsidRPr="00475C93">
            <w:rPr>
              <w:rFonts w:ascii="Times New Roman" w:hAnsi="Times New Roman" w:cs="Times New Roman"/>
              <w:sz w:val="24"/>
              <w:szCs w:val="24"/>
            </w:rPr>
            <w:t xml:space="preserve"> Comprender las experiencias vividas ante la realización de la prueba rápida para detección de VIH en jóvenes universitarios. </w:t>
          </w:r>
          <w:r w:rsidRPr="00475C93">
            <w:rPr>
              <w:rFonts w:ascii="Times New Roman" w:hAnsi="Times New Roman" w:cs="Times New Roman"/>
              <w:b/>
              <w:sz w:val="24"/>
              <w:szCs w:val="24"/>
            </w:rPr>
            <w:t>Metodología:</w:t>
          </w:r>
          <w:r w:rsidRPr="00475C93">
            <w:rPr>
              <w:rFonts w:ascii="Times New Roman" w:hAnsi="Times New Roman" w:cs="Times New Roman"/>
              <w:sz w:val="24"/>
              <w:szCs w:val="24"/>
            </w:rPr>
            <w:t xml:space="preserve"> </w:t>
          </w:r>
          <w:bookmarkStart w:id="1" w:name="_Hlk196749403"/>
          <w:r w:rsidRPr="00475C93">
            <w:rPr>
              <w:rFonts w:ascii="Times New Roman" w:hAnsi="Times New Roman" w:cs="Times New Roman"/>
              <w:sz w:val="24"/>
              <w:szCs w:val="24"/>
            </w:rPr>
            <w:t xml:space="preserve">Estudio cualitativo, descriptivo, fenomenológico, realizada en 11 jóvenes universitarios, con al menos una experiencia en la realización de la prueba rápida para VIH; muestreo por conveniencia considerando la representatividad de la población, hasta la saturación de los discursos. Se desarrollaron entrevistas en profundidad, con las preguntas orientadoras, ¿Cuáles fueron los sentimientos que te acompañaron antes y durante la realización de la prueba rápida para la detección del VIH? y ¿Cómo fue tu experiencia para toma de la muestra? Se realizó un análisis interpretativo en cuatro fases. Todas las etapas se </w:t>
          </w:r>
          <w:r w:rsidRPr="00475C93">
            <w:rPr>
              <w:rFonts w:ascii="Times New Roman" w:hAnsi="Times New Roman" w:cs="Times New Roman"/>
              <w:color w:val="000000"/>
              <w:sz w:val="24"/>
              <w:szCs w:val="24"/>
            </w:rPr>
            <w:t xml:space="preserve">apegaron a los aspectos éticos de la investigación. </w:t>
          </w:r>
          <w:bookmarkEnd w:id="1"/>
          <w:r w:rsidRPr="00475C93">
            <w:rPr>
              <w:rFonts w:ascii="Times New Roman" w:hAnsi="Times New Roman" w:cs="Times New Roman"/>
              <w:b/>
              <w:bCs/>
              <w:color w:val="000000"/>
              <w:sz w:val="24"/>
              <w:szCs w:val="24"/>
            </w:rPr>
            <w:t>Resultados</w:t>
          </w:r>
          <w:r w:rsidRPr="00475C93">
            <w:rPr>
              <w:rFonts w:ascii="Times New Roman" w:hAnsi="Times New Roman" w:cs="Times New Roman"/>
              <w:b/>
              <w:color w:val="000000"/>
              <w:sz w:val="24"/>
              <w:szCs w:val="24"/>
            </w:rPr>
            <w:t>:</w:t>
          </w:r>
          <w:r w:rsidRPr="00475C93">
            <w:rPr>
              <w:rFonts w:ascii="Times New Roman" w:hAnsi="Times New Roman" w:cs="Times New Roman"/>
              <w:color w:val="000000"/>
              <w:sz w:val="24"/>
              <w:szCs w:val="24"/>
            </w:rPr>
            <w:t xml:space="preserve"> Dos categorías expresaron los significados otorgados a la experiencia de la toma de la muestra: Normalizar la toma de la prueba para superar barreras, se refiere a cómo los conocimientos y creencias, surgen como obstáculo para la aceptación de la prueba; y la Experiencia positiva… ¿y la siguiente? se refiera a la experiencia positiva en la toma de la muestra, no obstante, ciertas creencias condicionan el diagnóstico precoz. </w:t>
          </w:r>
          <w:r w:rsidRPr="00475C93">
            <w:rPr>
              <w:rFonts w:ascii="Times New Roman" w:hAnsi="Times New Roman" w:cs="Times New Roman"/>
              <w:b/>
              <w:color w:val="000000"/>
              <w:sz w:val="24"/>
              <w:szCs w:val="24"/>
            </w:rPr>
            <w:t>Conclusiones:</w:t>
          </w:r>
          <w:r w:rsidRPr="00475C93">
            <w:rPr>
              <w:rFonts w:ascii="Times New Roman" w:hAnsi="Times New Roman" w:cs="Times New Roman"/>
              <w:color w:val="000000"/>
              <w:sz w:val="24"/>
              <w:szCs w:val="24"/>
            </w:rPr>
            <w:t xml:space="preserve"> A partir de las experiencias de jóvenes, se subraya la importancia de la desmitificación de la enfermedad del VIH y las pruebas rutinarias accesibles. </w:t>
          </w:r>
          <w:r w:rsidR="00C06593" w:rsidRPr="002F1FB1">
            <w:rPr>
              <w:rFonts w:ascii="Times New Roman" w:hAnsi="Times New Roman" w:cs="Times New Roman"/>
              <w:color w:val="000000" w:themeColor="text1"/>
              <w:sz w:val="24"/>
              <w:szCs w:val="24"/>
            </w:rPr>
            <w:t xml:space="preserve"> </w:t>
          </w:r>
        </w:p>
        <w:p w14:paraId="0046B2BC" w14:textId="11A4FD07" w:rsidR="006F0432" w:rsidRPr="002A1267" w:rsidRDefault="006F0432" w:rsidP="002A1267">
          <w:pPr>
            <w:jc w:val="both"/>
            <w:rPr>
              <w:rFonts w:cs="Times New Roman"/>
              <w:color w:val="000000" w:themeColor="text1"/>
              <w:szCs w:val="24"/>
            </w:rPr>
          </w:pPr>
          <w:r w:rsidRPr="009116FF">
            <w:rPr>
              <w:rStyle w:val="ResumenCar"/>
              <w:rFonts w:ascii="Times New Roman" w:eastAsia="Times New Roman" w:hAnsi="Times New Roman" w:cs="Times New Roman"/>
              <w:sz w:val="24"/>
              <w:szCs w:val="24"/>
            </w:rPr>
            <w:t xml:space="preserve"> </w:t>
          </w:r>
          <w:r w:rsidRPr="009116FF">
            <w:rPr>
              <w:rFonts w:eastAsia="Times New Roman" w:cs="Times New Roman"/>
              <w:b/>
              <w:bCs/>
              <w:color w:val="70401A"/>
              <w:szCs w:val="24"/>
            </w:rPr>
            <w:t>Palabras clave:</w:t>
          </w:r>
          <w:r w:rsidR="001B158D" w:rsidRPr="009116FF">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8B6434" w:rsidRPr="009116FF">
                <w:rPr>
                  <w:rFonts w:cs="Times New Roman"/>
                  <w:szCs w:val="24"/>
                </w:rPr>
                <w:t xml:space="preserve">Pruebas de diagnóstico rápido; VIH; </w:t>
              </w:r>
              <w:r w:rsidR="00761F9E">
                <w:rPr>
                  <w:rFonts w:cs="Times New Roman"/>
                  <w:szCs w:val="24"/>
                </w:rPr>
                <w:t>E</w:t>
              </w:r>
              <w:r w:rsidR="008B6434" w:rsidRPr="009116FF">
                <w:rPr>
                  <w:rFonts w:cs="Times New Roman"/>
                  <w:szCs w:val="24"/>
                </w:rPr>
                <w:t xml:space="preserve">xperiencias de vida; </w:t>
              </w:r>
              <w:r w:rsidR="00761F9E">
                <w:rPr>
                  <w:rFonts w:cs="Times New Roman"/>
                  <w:szCs w:val="24"/>
                </w:rPr>
                <w:t>F</w:t>
              </w:r>
              <w:r w:rsidR="008B6434" w:rsidRPr="009116FF">
                <w:rPr>
                  <w:rFonts w:cs="Times New Roman"/>
                  <w:szCs w:val="24"/>
                </w:rPr>
                <w:t xml:space="preserve">enomenología </w:t>
              </w:r>
              <w:r w:rsidRPr="00761F9E">
                <w:rPr>
                  <w:rStyle w:val="ResumenCar"/>
                  <w:rFonts w:ascii="Times New Roman" w:eastAsia="Times New Roman" w:hAnsi="Times New Roman" w:cs="Times New Roman"/>
                  <w:sz w:val="24"/>
                  <w:szCs w:val="24"/>
                </w:rPr>
                <w:t>(</w:t>
              </w:r>
              <w:proofErr w:type="spellStart"/>
              <w:r w:rsidRPr="00761F9E">
                <w:rPr>
                  <w:rStyle w:val="ResumenCar"/>
                  <w:rFonts w:ascii="Times New Roman" w:eastAsia="Times New Roman" w:hAnsi="Times New Roman" w:cs="Times New Roman"/>
                  <w:sz w:val="24"/>
                  <w:szCs w:val="24"/>
                </w:rPr>
                <w:t>DeCS</w:t>
              </w:r>
              <w:proofErr w:type="spellEnd"/>
              <w:r w:rsidRPr="00761F9E">
                <w:rPr>
                  <w:rStyle w:val="ResumenCar"/>
                  <w:rFonts w:ascii="Times New Roman" w:eastAsia="Times New Roman" w:hAnsi="Times New Roman" w:cs="Times New Roman"/>
                  <w:sz w:val="24"/>
                  <w:szCs w:val="24"/>
                </w:rPr>
                <w:t>).</w:t>
              </w:r>
            </w:sdtContent>
          </w:sdt>
        </w:p>
      </w:sdtContent>
    </w:sdt>
    <w:p w14:paraId="281014AB" w14:textId="77777777" w:rsidR="00DF3DBB" w:rsidRPr="00673DA1" w:rsidRDefault="00DF3DBB" w:rsidP="2FA19C23">
      <w:pPr>
        <w:pStyle w:val="Resumen"/>
        <w:spacing w:after="0"/>
        <w:jc w:val="center"/>
        <w:rPr>
          <w:rFonts w:ascii="Times New Roman" w:eastAsia="Times New Roman" w:hAnsi="Times New Roman" w:cs="Times New Roman"/>
          <w:b/>
          <w:bCs/>
          <w:color w:val="70401A"/>
          <w:sz w:val="24"/>
          <w:szCs w:val="24"/>
          <w:lang w:val="en-US"/>
        </w:rPr>
      </w:pPr>
      <w:r w:rsidRPr="00673DA1">
        <w:rPr>
          <w:rFonts w:ascii="Times New Roman" w:eastAsia="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lang w:val="en-US"/>
        </w:rPr>
        <w:id w:val="165213833"/>
        <w:placeholder>
          <w:docPart w:val="C7163365D41C43DCB239D7C1CE820F35"/>
        </w:placeholder>
      </w:sdtPr>
      <w:sdtEndPr>
        <w:rPr>
          <w:rStyle w:val="Fuentedeprrafopredeter"/>
        </w:rPr>
      </w:sdtEndPr>
      <w:sdtContent>
        <w:p w14:paraId="746679A6" w14:textId="733F78EB" w:rsidR="001B158D" w:rsidRPr="009116FF" w:rsidRDefault="006F37C2" w:rsidP="008B6434">
          <w:pPr>
            <w:pStyle w:val="Resumen"/>
            <w:spacing w:after="0" w:line="240" w:lineRule="auto"/>
            <w:jc w:val="both"/>
            <w:rPr>
              <w:rFonts w:ascii="Times New Roman" w:hAnsi="Times New Roman" w:cs="Times New Roman"/>
              <w:sz w:val="24"/>
              <w:szCs w:val="24"/>
              <w:lang w:val="en-US"/>
            </w:rPr>
          </w:pPr>
          <w:r w:rsidRPr="00475C93">
            <w:rPr>
              <w:rFonts w:ascii="Times New Roman" w:hAnsi="Times New Roman" w:cs="Times New Roman"/>
              <w:b/>
              <w:sz w:val="24"/>
              <w:szCs w:val="24"/>
              <w:lang w:val="en-US"/>
            </w:rPr>
            <w:t>Introduction:</w:t>
          </w:r>
          <w:r w:rsidRPr="00475C93">
            <w:rPr>
              <w:rFonts w:ascii="Times New Roman" w:hAnsi="Times New Roman" w:cs="Times New Roman"/>
              <w:sz w:val="24"/>
              <w:szCs w:val="24"/>
              <w:lang w:val="en-US"/>
            </w:rPr>
            <w:t xml:space="preserve"> HIV remains one of the biggest public health problems worldwide. To contribute to sustained intervention proposals and understanding of this phenomenon, it is necessary to address it from different perspectives. </w:t>
          </w:r>
          <w:r w:rsidRPr="00475C93">
            <w:rPr>
              <w:rFonts w:ascii="Times New Roman" w:hAnsi="Times New Roman" w:cs="Times New Roman"/>
              <w:b/>
              <w:sz w:val="24"/>
              <w:szCs w:val="24"/>
              <w:lang w:val="en-US"/>
            </w:rPr>
            <w:t>Objective:</w:t>
          </w:r>
          <w:r w:rsidRPr="00475C93">
            <w:rPr>
              <w:rFonts w:ascii="Times New Roman" w:hAnsi="Times New Roman" w:cs="Times New Roman"/>
              <w:sz w:val="24"/>
              <w:szCs w:val="24"/>
              <w:lang w:val="en-US"/>
            </w:rPr>
            <w:t xml:space="preserve"> To gain an understanding of the experiences of young university students undergoing rapid HIV testing.</w:t>
          </w:r>
          <w:r>
            <w:rPr>
              <w:rFonts w:ascii="Times New Roman" w:hAnsi="Times New Roman" w:cs="Times New Roman"/>
              <w:sz w:val="24"/>
              <w:szCs w:val="24"/>
              <w:lang w:val="en-US"/>
            </w:rPr>
            <w:t xml:space="preserve"> </w:t>
          </w:r>
          <w:r w:rsidRPr="00475C93">
            <w:rPr>
              <w:rFonts w:ascii="Times New Roman" w:hAnsi="Times New Roman" w:cs="Times New Roman"/>
              <w:b/>
              <w:sz w:val="24"/>
              <w:szCs w:val="24"/>
              <w:lang w:val="en-US"/>
            </w:rPr>
            <w:t>Methodology:</w:t>
          </w:r>
          <w:r w:rsidRPr="00475C93">
            <w:rPr>
              <w:rFonts w:ascii="Times New Roman" w:hAnsi="Times New Roman" w:cs="Times New Roman"/>
              <w:sz w:val="24"/>
              <w:szCs w:val="24"/>
              <w:lang w:val="en-US"/>
            </w:rPr>
            <w:t xml:space="preserve"> This qualitative, descriptive and phenomenological study was </w:t>
          </w:r>
          <w:r>
            <w:rPr>
              <w:rFonts w:ascii="Times New Roman" w:hAnsi="Times New Roman" w:cs="Times New Roman"/>
              <w:sz w:val="24"/>
              <w:szCs w:val="24"/>
              <w:lang w:val="en-US"/>
            </w:rPr>
            <w:t>performed</w:t>
          </w:r>
          <w:r w:rsidRPr="00475C93">
            <w:rPr>
              <w:rFonts w:ascii="Times New Roman" w:hAnsi="Times New Roman" w:cs="Times New Roman"/>
              <w:sz w:val="24"/>
              <w:szCs w:val="24"/>
              <w:lang w:val="en-US"/>
            </w:rPr>
            <w:t xml:space="preserve"> with 11 young university students who had experienced rapid HIV testing at least once. Convenience sampling was employed to ensure </w:t>
          </w:r>
          <w:r w:rsidRPr="006A1314">
            <w:rPr>
              <w:rFonts w:ascii="Times New Roman" w:hAnsi="Times New Roman" w:cs="Times New Roman"/>
              <w:sz w:val="24"/>
              <w:szCs w:val="24"/>
              <w:lang w:val="en-US"/>
            </w:rPr>
            <w:t xml:space="preserve">representativeness of the population until discourse saturation was reached. In-depth interviews were conducted using the following guiding questions: “What feelings did you experience before and during the rapid HIV test?”, and “How was your experience of having the sample taken?” An interpretative analysis was carried out in four phases. All stages of this study adhered to the ethical aspects of research. </w:t>
          </w:r>
          <w:r w:rsidRPr="006A1314">
            <w:rPr>
              <w:rFonts w:ascii="Times New Roman" w:hAnsi="Times New Roman" w:cs="Times New Roman"/>
              <w:b/>
              <w:sz w:val="24"/>
              <w:szCs w:val="24"/>
              <w:lang w:val="en-US"/>
            </w:rPr>
            <w:t>Results:</w:t>
          </w:r>
          <w:r w:rsidRPr="006A1314">
            <w:rPr>
              <w:rFonts w:ascii="Times New Roman" w:hAnsi="Times New Roman" w:cs="Times New Roman"/>
              <w:sz w:val="24"/>
              <w:szCs w:val="24"/>
              <w:lang w:val="en-US"/>
            </w:rPr>
            <w:t xml:space="preserve"> Two categories emerged that expressed the meanings attributed to the experience of sample collection: “Normalizing testing to overcome barriers”, which refers to the obstacles to accepting testing that arise from knowledge and beliefs, and “</w:t>
          </w:r>
          <w:r w:rsidRPr="006A1314">
            <w:rPr>
              <w:rFonts w:ascii="Times New Roman" w:hAnsi="Times New Roman" w:cs="Times New Roman"/>
              <w:sz w:val="24"/>
              <w:szCs w:val="24"/>
              <w:lang w:val="en-US" w:eastAsia="es-ES"/>
            </w:rPr>
            <w:t>Positive experience... what about the next one?</w:t>
          </w:r>
          <w:r w:rsidRPr="006A1314">
            <w:rPr>
              <w:rFonts w:ascii="Times New Roman" w:hAnsi="Times New Roman" w:cs="Times New Roman"/>
              <w:sz w:val="24"/>
              <w:szCs w:val="24"/>
              <w:lang w:val="en-US"/>
            </w:rPr>
            <w:t xml:space="preserve">” which refers to the positive experience of sample collection. However, certain beliefs can hinder early diagnosis. </w:t>
          </w:r>
          <w:r w:rsidRPr="006A1314">
            <w:rPr>
              <w:rFonts w:ascii="Times New Roman" w:hAnsi="Times New Roman" w:cs="Times New Roman"/>
              <w:b/>
              <w:sz w:val="24"/>
              <w:szCs w:val="24"/>
              <w:lang w:val="en-US"/>
            </w:rPr>
            <w:t>Conclusions:</w:t>
          </w:r>
          <w:r w:rsidRPr="006A1314">
            <w:rPr>
              <w:rFonts w:ascii="Times New Roman" w:hAnsi="Times New Roman" w:cs="Times New Roman"/>
              <w:sz w:val="24"/>
              <w:szCs w:val="24"/>
              <w:lang w:val="en-US"/>
            </w:rPr>
            <w:t xml:space="preserve"> Based on young people's experiences, </w:t>
          </w:r>
          <w:proofErr w:type="gramStart"/>
          <w:r w:rsidRPr="006A1314">
            <w:rPr>
              <w:rFonts w:ascii="Times New Roman" w:hAnsi="Times New Roman" w:cs="Times New Roman"/>
              <w:sz w:val="24"/>
              <w:szCs w:val="24"/>
              <w:lang w:val="en-US"/>
            </w:rPr>
            <w:t>it is clear that HIV</w:t>
          </w:r>
          <w:proofErr w:type="gramEnd"/>
          <w:r w:rsidRPr="006A1314">
            <w:rPr>
              <w:rFonts w:ascii="Times New Roman" w:hAnsi="Times New Roman" w:cs="Times New Roman"/>
              <w:sz w:val="24"/>
              <w:szCs w:val="24"/>
              <w:lang w:val="en-US"/>
            </w:rPr>
            <w:t xml:space="preserve"> must be </w:t>
          </w:r>
          <w:r w:rsidR="00782F37" w:rsidRPr="006A1314">
            <w:rPr>
              <w:rFonts w:ascii="Times New Roman" w:hAnsi="Times New Roman" w:cs="Times New Roman"/>
              <w:sz w:val="24"/>
              <w:szCs w:val="24"/>
              <w:lang w:val="en-US"/>
            </w:rPr>
            <w:t>demystified,</w:t>
          </w:r>
          <w:r w:rsidRPr="00475C93">
            <w:rPr>
              <w:rFonts w:ascii="Times New Roman" w:hAnsi="Times New Roman" w:cs="Times New Roman"/>
              <w:sz w:val="24"/>
              <w:szCs w:val="24"/>
              <w:lang w:val="en-US"/>
            </w:rPr>
            <w:t xml:space="preserve"> and the importance of routine testing must be promoted.</w:t>
          </w:r>
        </w:p>
        <w:p w14:paraId="62F2D9C0" w14:textId="77777777" w:rsidR="008B6434" w:rsidRPr="009116FF" w:rsidRDefault="008B6434" w:rsidP="008B6434">
          <w:pPr>
            <w:pStyle w:val="Resumen"/>
            <w:spacing w:after="0" w:line="240" w:lineRule="auto"/>
            <w:jc w:val="both"/>
            <w:rPr>
              <w:rFonts w:ascii="Times New Roman" w:eastAsia="Times New Roman" w:hAnsi="Times New Roman" w:cs="Times New Roman"/>
              <w:sz w:val="24"/>
              <w:szCs w:val="24"/>
              <w:lang w:val="en-US"/>
            </w:rPr>
          </w:pPr>
        </w:p>
        <w:p w14:paraId="5EAAABD9" w14:textId="68743708" w:rsidR="006F0432" w:rsidRPr="006F37C2" w:rsidRDefault="006F0432" w:rsidP="001B158D">
          <w:pPr>
            <w:jc w:val="both"/>
            <w:rPr>
              <w:rStyle w:val="ResumenCar"/>
              <w:rFonts w:ascii="Times New Roman" w:hAnsi="Times New Roman" w:cs="Times New Roman"/>
              <w:color w:val="000000" w:themeColor="text1"/>
              <w:sz w:val="24"/>
              <w:szCs w:val="24"/>
              <w:lang w:val="en-US"/>
            </w:rPr>
          </w:pPr>
          <w:r w:rsidRPr="009116FF">
            <w:rPr>
              <w:rFonts w:eastAsia="Times New Roman" w:cs="Times New Roman"/>
              <w:b/>
              <w:bCs/>
              <w:color w:val="70401A"/>
              <w:szCs w:val="24"/>
              <w:lang w:val="en-US"/>
            </w:rPr>
            <w:t>Key words:</w:t>
          </w:r>
          <w:r w:rsidR="001B158D" w:rsidRPr="009116FF">
            <w:rPr>
              <w:rFonts w:eastAsia="Times New Roman" w:cs="Times New Roman"/>
              <w:b/>
              <w:bCs/>
              <w:color w:val="70401A"/>
              <w:szCs w:val="24"/>
              <w:lang w:val="en-US"/>
            </w:rPr>
            <w:t xml:space="preserve"> </w:t>
          </w:r>
          <w:sdt>
            <w:sdtPr>
              <w:rPr>
                <w:rStyle w:val="ResumenCar"/>
                <w:rFonts w:ascii="Times New Roman" w:hAnsi="Times New Roman" w:cs="Times New Roman"/>
                <w:sz w:val="24"/>
                <w:szCs w:val="24"/>
                <w:lang w:val="en-US"/>
              </w:rPr>
              <w:id w:val="1725943697"/>
              <w:placeholder>
                <w:docPart w:val="93DF7AB67968534EBF5C10EADD28A80A"/>
              </w:placeholder>
            </w:sdtPr>
            <w:sdtEndPr>
              <w:rPr>
                <w:rStyle w:val="Fuentedeprrafopredeter"/>
                <w:b/>
                <w:bCs/>
              </w:rPr>
            </w:sdtEndPr>
            <w:sdtContent>
              <w:r w:rsidR="008B6434" w:rsidRPr="009116FF">
                <w:rPr>
                  <w:rFonts w:cs="Times New Roman"/>
                  <w:szCs w:val="24"/>
                  <w:lang w:val="en-US"/>
                </w:rPr>
                <w:t xml:space="preserve">Rapid diagnostic tests; HIV; </w:t>
              </w:r>
              <w:r w:rsidR="00761F9E">
                <w:rPr>
                  <w:rFonts w:cs="Times New Roman"/>
                  <w:szCs w:val="24"/>
                  <w:lang w:val="en-US"/>
                </w:rPr>
                <w:t>L</w:t>
              </w:r>
              <w:r w:rsidR="008B6434" w:rsidRPr="009116FF">
                <w:rPr>
                  <w:rFonts w:cs="Times New Roman"/>
                  <w:szCs w:val="24"/>
                  <w:lang w:val="en-US"/>
                </w:rPr>
                <w:t xml:space="preserve">ife experiences; </w:t>
              </w:r>
              <w:r w:rsidR="002F1FB1">
                <w:rPr>
                  <w:rFonts w:cs="Times New Roman"/>
                  <w:szCs w:val="24"/>
                  <w:lang w:val="en-US"/>
                </w:rPr>
                <w:t>P</w:t>
              </w:r>
              <w:r w:rsidR="008B6434" w:rsidRPr="009116FF">
                <w:rPr>
                  <w:rFonts w:cs="Times New Roman"/>
                  <w:szCs w:val="24"/>
                  <w:lang w:val="en-US"/>
                </w:rPr>
                <w:t xml:space="preserve">henomenology </w:t>
              </w:r>
              <w:r w:rsidRPr="006F37C2">
                <w:rPr>
                  <w:rStyle w:val="ResumenCar"/>
                  <w:rFonts w:ascii="Times New Roman" w:eastAsia="Times New Roman" w:hAnsi="Times New Roman" w:cs="Times New Roman"/>
                  <w:sz w:val="24"/>
                  <w:szCs w:val="24"/>
                  <w:lang w:val="en-US"/>
                </w:rPr>
                <w:t>(</w:t>
              </w:r>
              <w:proofErr w:type="spellStart"/>
              <w:r w:rsidRPr="006F37C2">
                <w:rPr>
                  <w:rStyle w:val="ResumenCar"/>
                  <w:rFonts w:ascii="Times New Roman" w:eastAsia="Times New Roman" w:hAnsi="Times New Roman" w:cs="Times New Roman"/>
                  <w:sz w:val="24"/>
                  <w:szCs w:val="24"/>
                  <w:lang w:val="en-US"/>
                </w:rPr>
                <w:t>DeCS</w:t>
              </w:r>
              <w:proofErr w:type="spellEnd"/>
              <w:r w:rsidRPr="006F37C2">
                <w:rPr>
                  <w:rStyle w:val="ResumenCar"/>
                  <w:rFonts w:ascii="Times New Roman" w:eastAsia="Times New Roman" w:hAnsi="Times New Roman" w:cs="Times New Roman"/>
                  <w:sz w:val="24"/>
                  <w:szCs w:val="24"/>
                  <w:lang w:val="en-US"/>
                </w:rPr>
                <w:t>).</w:t>
              </w:r>
            </w:sdtContent>
          </w:sdt>
        </w:p>
      </w:sdtContent>
    </w:sdt>
    <w:p w14:paraId="331D44FD" w14:textId="77777777" w:rsidR="00DF3DBB" w:rsidRPr="006F37C2" w:rsidRDefault="00DF3DBB" w:rsidP="2FA19C23">
      <w:pPr>
        <w:pStyle w:val="Resumen"/>
        <w:spacing w:after="0"/>
        <w:rPr>
          <w:rFonts w:ascii="Times New Roman" w:eastAsia="Times New Roman" w:hAnsi="Times New Roman" w:cs="Times New Roman"/>
          <w:b/>
          <w:bCs/>
          <w:color w:val="70401A"/>
          <w:sz w:val="24"/>
          <w:szCs w:val="24"/>
          <w:lang w:val="en-US"/>
        </w:rPr>
      </w:pPr>
    </w:p>
    <w:p w14:paraId="15A0693D" w14:textId="7C94A7D2" w:rsidR="00FD0F70" w:rsidRPr="002310D8" w:rsidRDefault="00730B48" w:rsidP="2FA19C23">
      <w:pPr>
        <w:pStyle w:val="Resumen"/>
        <w:spacing w:after="0"/>
        <w:jc w:val="center"/>
        <w:rPr>
          <w:rFonts w:ascii="Times New Roman" w:eastAsia="Times New Roman" w:hAnsi="Times New Roman" w:cs="Times New Roman"/>
          <w:color w:val="70401A"/>
          <w:sz w:val="24"/>
          <w:szCs w:val="24"/>
          <w:lang w:val="pt-BR"/>
        </w:rPr>
      </w:pPr>
      <w:r w:rsidRPr="002310D8">
        <w:rPr>
          <w:rFonts w:ascii="Times New Roman" w:eastAsia="Times New Roman" w:hAnsi="Times New Roman" w:cs="Times New Roman"/>
          <w:b/>
          <w:bCs/>
          <w:color w:val="70401A"/>
          <w:sz w:val="24"/>
          <w:szCs w:val="24"/>
          <w:lang w:val="pt-BR"/>
        </w:rPr>
        <w:t>Abstrat</w:t>
      </w:r>
      <w:r w:rsidR="00DF3DBB" w:rsidRPr="002310D8">
        <w:rPr>
          <w:rFonts w:ascii="Times New Roman" w:eastAsia="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5676D468" w14:textId="4CE964EA" w:rsidR="001B158D" w:rsidRPr="009116FF" w:rsidRDefault="006F37C2" w:rsidP="008B6434">
          <w:pPr>
            <w:spacing w:after="0"/>
            <w:ind w:right="107"/>
            <w:jc w:val="both"/>
            <w:rPr>
              <w:rFonts w:cs="Times New Roman"/>
              <w:b/>
              <w:bCs/>
              <w:szCs w:val="24"/>
              <w:lang w:val="pt-BR"/>
            </w:rPr>
          </w:pPr>
          <w:r w:rsidRPr="00D30AC0">
            <w:rPr>
              <w:rFonts w:cs="Times New Roman"/>
              <w:b/>
              <w:szCs w:val="24"/>
              <w:lang w:val="pt-BR"/>
            </w:rPr>
            <w:t>Introdução:</w:t>
          </w:r>
          <w:r w:rsidRPr="00D30AC0">
            <w:rPr>
              <w:rFonts w:cs="Times New Roman"/>
              <w:szCs w:val="24"/>
              <w:lang w:val="pt-BR"/>
            </w:rPr>
            <w:t xml:space="preserve"> O panorama do HIV continua sendo um dos maiores problemas de saúde pública em nível mundial, sendo necessário abordar esse fenômeno a partir de diferentes perspectivas, com o objetivo de contribuir para sustentar as propostas de intervenção e compreensão desse fenômeno em estudo. </w:t>
          </w:r>
          <w:r w:rsidRPr="00D30AC0">
            <w:rPr>
              <w:rFonts w:cs="Times New Roman"/>
              <w:b/>
              <w:szCs w:val="24"/>
              <w:lang w:val="pt-BR"/>
            </w:rPr>
            <w:t>Objetivo:</w:t>
          </w:r>
          <w:r w:rsidRPr="00D30AC0">
            <w:rPr>
              <w:rFonts w:cs="Times New Roman"/>
              <w:szCs w:val="24"/>
              <w:lang w:val="pt-BR"/>
            </w:rPr>
            <w:t xml:space="preserve"> Compreender as experiências vividas diante da realização do teste rápido para detecção do HIV em jovens universitários. </w:t>
          </w:r>
          <w:r w:rsidRPr="00D30AC0">
            <w:rPr>
              <w:rFonts w:cs="Times New Roman"/>
              <w:b/>
              <w:szCs w:val="24"/>
              <w:lang w:val="pt-BR"/>
            </w:rPr>
            <w:t>Metodologia:</w:t>
          </w:r>
          <w:r w:rsidRPr="00D30AC0">
            <w:rPr>
              <w:rFonts w:cs="Times New Roman"/>
              <w:szCs w:val="24"/>
              <w:lang w:val="pt-BR"/>
            </w:rPr>
            <w:t xml:space="preserve"> Estudo qualitativo, descritivo e fenomenológico, realizado com 11 jovens universitários, com pelo menos uma experiência na realização do teste rápido para HIV; amostragem por conveniência, considerando a representatividade da população, até a saturação dos discursos. Foram realizadas entrevistas em profundidade, com as seguintes perguntas orientadoras: Quais foram os sentimentos que você teve antes e durante a realização do teste rápido para detecção do HIV? </w:t>
          </w:r>
          <w:proofErr w:type="gramStart"/>
          <w:r w:rsidRPr="00D30AC0">
            <w:rPr>
              <w:rFonts w:cs="Times New Roman"/>
              <w:szCs w:val="24"/>
              <w:lang w:val="pt-BR"/>
            </w:rPr>
            <w:t>e Como</w:t>
          </w:r>
          <w:proofErr w:type="gramEnd"/>
          <w:r w:rsidRPr="00D30AC0">
            <w:rPr>
              <w:rFonts w:cs="Times New Roman"/>
              <w:szCs w:val="24"/>
              <w:lang w:val="pt-BR"/>
            </w:rPr>
            <w:t xml:space="preserve"> foi sua experiência com a coleta da amostra? Foi realizada uma análise interpretativa em quatro fases. Todas as etapas seguiram os aspectos éticos da pesquisa. </w:t>
          </w:r>
          <w:r w:rsidRPr="00D30AC0">
            <w:rPr>
              <w:rFonts w:cs="Times New Roman"/>
              <w:b/>
              <w:szCs w:val="24"/>
              <w:lang w:val="pt-BR"/>
            </w:rPr>
            <w:t>Resultados:</w:t>
          </w:r>
          <w:r w:rsidRPr="00D30AC0">
            <w:rPr>
              <w:rFonts w:cs="Times New Roman"/>
              <w:szCs w:val="24"/>
              <w:lang w:val="pt-BR"/>
            </w:rPr>
            <w:t xml:space="preserve"> duas categorias expressam os significados que este grupo atribui à experiência da coleta da amostra: Normalizar a realização do teste para superar barreiras, refere-se a como os conhecimentos e crenças surgem como obstáculo para a aceitação do teste; e Experiência positiva... e a próxima? Que expõe que, apesar da experiência, existem crenças que condicionam o diagnóstico precoce. </w:t>
          </w:r>
          <w:r w:rsidRPr="00D30AC0">
            <w:rPr>
              <w:rFonts w:cs="Times New Roman"/>
              <w:b/>
              <w:szCs w:val="24"/>
              <w:lang w:val="pt-BR"/>
            </w:rPr>
            <w:t>Conclusões:</w:t>
          </w:r>
          <w:r w:rsidRPr="00D30AC0">
            <w:rPr>
              <w:rFonts w:cs="Times New Roman"/>
              <w:szCs w:val="24"/>
              <w:lang w:val="pt-BR"/>
            </w:rPr>
            <w:t xml:space="preserve"> destaca-se a importância de normalizar a coleta da amostra como parte de uma atividade regular e cotidiana para os jovens.</w:t>
          </w:r>
        </w:p>
        <w:p w14:paraId="00581AB6" w14:textId="27BF8CCC" w:rsidR="007B2E0B" w:rsidRPr="00AB0FDA" w:rsidRDefault="007B2E0B" w:rsidP="006F0432">
          <w:pPr>
            <w:spacing w:after="0"/>
            <w:ind w:right="107"/>
            <w:jc w:val="both"/>
            <w:rPr>
              <w:rFonts w:eastAsia="Times New Roman" w:cs="Times New Roman"/>
              <w:szCs w:val="24"/>
              <w:lang w:val="pt-BR"/>
            </w:rPr>
          </w:pPr>
        </w:p>
        <w:p w14:paraId="55DDD1F5" w14:textId="22739D1A" w:rsidR="006F0432" w:rsidRPr="00673DA1" w:rsidRDefault="006F0432" w:rsidP="001B158D">
          <w:pPr>
            <w:jc w:val="both"/>
            <w:rPr>
              <w:rStyle w:val="ResumenCar"/>
              <w:rFonts w:ascii="Times New Roman" w:hAnsi="Times New Roman" w:cs="Times New Roman"/>
              <w:color w:val="000000" w:themeColor="text1"/>
              <w:sz w:val="24"/>
              <w:szCs w:val="24"/>
              <w:lang w:val="pt-BR"/>
            </w:rPr>
          </w:pPr>
          <w:r w:rsidRPr="00AB0FDA">
            <w:rPr>
              <w:rFonts w:eastAsia="Times New Roman" w:cs="Times New Roman"/>
              <w:b/>
              <w:bCs/>
              <w:color w:val="70401A"/>
              <w:szCs w:val="24"/>
              <w:lang w:val="pt-BR"/>
            </w:rPr>
            <w:t>Palavras-chave:</w:t>
          </w:r>
          <w:r w:rsidR="001B158D" w:rsidRPr="00AB0FDA">
            <w:rPr>
              <w:rFonts w:eastAsia="Times New Roman" w:cs="Times New Roman"/>
              <w:b/>
              <w:bCs/>
              <w:color w:val="70401A"/>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8B6434" w:rsidRPr="009116FF">
                <w:rPr>
                  <w:rFonts w:cs="Times New Roman"/>
                  <w:szCs w:val="24"/>
                  <w:lang w:val="pt-BR"/>
                </w:rPr>
                <w:t xml:space="preserve">Teste de diagnóstico rápido; HIV; </w:t>
              </w:r>
              <w:r w:rsidR="002F1FB1">
                <w:rPr>
                  <w:rFonts w:cs="Times New Roman"/>
                  <w:szCs w:val="24"/>
                  <w:lang w:val="pt-BR"/>
                </w:rPr>
                <w:t>E</w:t>
              </w:r>
              <w:r w:rsidR="008B6434" w:rsidRPr="009116FF">
                <w:rPr>
                  <w:rFonts w:cs="Times New Roman"/>
                  <w:szCs w:val="24"/>
                  <w:lang w:val="pt-BR"/>
                </w:rPr>
                <w:t xml:space="preserve">xperiências de vida; </w:t>
              </w:r>
              <w:r w:rsidR="002F1FB1">
                <w:rPr>
                  <w:rFonts w:cs="Times New Roman"/>
                  <w:szCs w:val="24"/>
                  <w:lang w:val="pt-BR"/>
                </w:rPr>
                <w:t>F</w:t>
              </w:r>
              <w:r w:rsidR="008B6434" w:rsidRPr="009116FF">
                <w:rPr>
                  <w:rFonts w:cs="Times New Roman"/>
                  <w:szCs w:val="24"/>
                  <w:lang w:val="pt-BR"/>
                </w:rPr>
                <w:t>enomenologia</w:t>
              </w:r>
              <w:r w:rsidR="008B6434" w:rsidRPr="00AB0FDA">
                <w:rPr>
                  <w:rFonts w:cs="Times New Roman"/>
                  <w:szCs w:val="24"/>
                  <w:lang w:val="pt-BR"/>
                </w:rPr>
                <w:t xml:space="preserve"> </w:t>
              </w:r>
              <w:r w:rsidRPr="00673DA1">
                <w:rPr>
                  <w:rStyle w:val="ResumenCar"/>
                  <w:rFonts w:ascii="Times New Roman" w:eastAsia="Times New Roman" w:hAnsi="Times New Roman" w:cs="Times New Roman"/>
                  <w:sz w:val="24"/>
                  <w:szCs w:val="24"/>
                  <w:lang w:val="pt-BR"/>
                </w:rPr>
                <w:t>(</w:t>
              </w:r>
              <w:proofErr w:type="spellStart"/>
              <w:r w:rsidRPr="00673DA1">
                <w:rPr>
                  <w:rStyle w:val="ResumenCar"/>
                  <w:rFonts w:ascii="Times New Roman" w:eastAsia="Times New Roman" w:hAnsi="Times New Roman" w:cs="Times New Roman"/>
                  <w:sz w:val="24"/>
                  <w:szCs w:val="24"/>
                  <w:lang w:val="pt-BR"/>
                </w:rPr>
                <w:t>DeCS</w:t>
              </w:r>
              <w:proofErr w:type="spellEnd"/>
              <w:r w:rsidRPr="00673DA1">
                <w:rPr>
                  <w:rStyle w:val="ResumenCar"/>
                  <w:rFonts w:ascii="Times New Roman" w:eastAsia="Times New Roman" w:hAnsi="Times New Roman" w:cs="Times New Roman"/>
                  <w:sz w:val="24"/>
                  <w:szCs w:val="24"/>
                  <w:lang w:val="pt-BR"/>
                </w:rPr>
                <w:t>).</w:t>
              </w:r>
            </w:sdtContent>
          </w:sdt>
        </w:p>
      </w:sdtContent>
    </w:sdt>
    <w:p w14:paraId="26F18329" w14:textId="06676685" w:rsidR="002F6508" w:rsidRPr="009116FF" w:rsidRDefault="00000224" w:rsidP="00356AC8">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Introducción</w:t>
      </w:r>
    </w:p>
    <w:p w14:paraId="03BF9B70"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La investigación cualitativa parte de la idea de que, como seres sociales, todas las personas son a la vez creadoras y consumidoras de un mapa mental intersubjetivo que influye en cómo se percibe el mundo </w:t>
      </w:r>
      <w:r w:rsidRPr="009116FF">
        <w:rPr>
          <w:rFonts w:eastAsia="Times New Roman" w:cs="Times New Roman"/>
          <w:szCs w:val="24"/>
          <w:vertAlign w:val="superscript"/>
        </w:rPr>
        <w:t>(1)</w:t>
      </w:r>
      <w:r w:rsidRPr="009116FF">
        <w:rPr>
          <w:rFonts w:eastAsia="Times New Roman" w:cs="Times New Roman"/>
          <w:szCs w:val="24"/>
        </w:rPr>
        <w:t xml:space="preserve">. En este sentido, para este estudio acercarse desde un análisis subjetivo a las vivencias de jóvenes ante la realización de la prueba de VIH, resulta relevante ya que en los grupos sociales hay aspectos simbólicos que determinan una conducta como pude ser, el modo en que concibe la salud y/o la enfermedad. </w:t>
      </w:r>
    </w:p>
    <w:p w14:paraId="68BAC53E" w14:textId="77777777" w:rsidR="008B6434" w:rsidRPr="009116FF" w:rsidRDefault="008B6434" w:rsidP="008B6434">
      <w:pPr>
        <w:spacing w:after="0" w:line="480" w:lineRule="auto"/>
        <w:jc w:val="both"/>
        <w:rPr>
          <w:rFonts w:eastAsia="Times New Roman" w:cs="Times New Roman"/>
          <w:szCs w:val="24"/>
          <w:vertAlign w:val="superscript"/>
        </w:rPr>
      </w:pPr>
      <w:r w:rsidRPr="009116FF">
        <w:rPr>
          <w:rFonts w:eastAsia="Times New Roman" w:cs="Times New Roman"/>
          <w:szCs w:val="24"/>
        </w:rPr>
        <w:t xml:space="preserve">En la realización de pruebas rápida de detección de VIH no solo implica un procedimiento técnico, sino que evoca experiencias emocionales complejas, estas experiencias pueden influir en la decisión de someterse a la prueba, en la adherencia de protocolos de prevención y en la percepción de la salud sexual. Considerando lo anterior, la fenomenología, por su parte, es un método de investigación cualitativa, que permite el estudio de aspectos subjetivos desde la esencia de los </w:t>
      </w:r>
      <w:r w:rsidRPr="009116FF">
        <w:rPr>
          <w:rFonts w:eastAsia="Times New Roman" w:cs="Times New Roman"/>
          <w:szCs w:val="24"/>
        </w:rPr>
        <w:lastRenderedPageBreak/>
        <w:t>fenómenos, tal como se presentan en su contexto natural, a estos se lo conoce como, experiencia vivida; este método se interesa en analizar y comprender los significados incorporados en el sujeto, desde su vivencia y antes de ser teorizados</w:t>
      </w:r>
      <w:r w:rsidRPr="009116FF">
        <w:rPr>
          <w:rFonts w:eastAsia="Times New Roman" w:cs="Times New Roman"/>
          <w:szCs w:val="24"/>
          <w:vertAlign w:val="superscript"/>
        </w:rPr>
        <w:t xml:space="preserve"> (2)</w:t>
      </w:r>
      <w:r w:rsidRPr="009116FF">
        <w:rPr>
          <w:rFonts w:eastAsia="Times New Roman" w:cs="Times New Roman"/>
          <w:szCs w:val="24"/>
        </w:rPr>
        <w:t>.</w:t>
      </w:r>
    </w:p>
    <w:p w14:paraId="602DC625"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Actualmente el panorama del VIH sigue siendo uno de los mayores problemas de salud pública a nivel mundial, hasta finales de 2022 se estimaba que había 39 millones de personas viviendo con esta condición </w:t>
      </w:r>
      <w:r w:rsidRPr="009116FF">
        <w:rPr>
          <w:rFonts w:eastAsia="Times New Roman" w:cs="Times New Roman"/>
          <w:szCs w:val="24"/>
          <w:vertAlign w:val="superscript"/>
        </w:rPr>
        <w:t>(3)</w:t>
      </w:r>
      <w:r w:rsidRPr="009116FF">
        <w:rPr>
          <w:rFonts w:eastAsia="Times New Roman" w:cs="Times New Roman"/>
          <w:szCs w:val="24"/>
        </w:rPr>
        <w:t xml:space="preserve">. Según la ONUSIDA durante ese mismo año, 1.3 millones de personas contrajeron la infección por el VIH y 630,000 personas murieron debido a enfermedades relacionadas con el VIH </w:t>
      </w:r>
      <w:r w:rsidRPr="009116FF">
        <w:rPr>
          <w:rFonts w:eastAsia="Times New Roman" w:cs="Times New Roman"/>
          <w:szCs w:val="24"/>
          <w:vertAlign w:val="superscript"/>
        </w:rPr>
        <w:t>(4)</w:t>
      </w:r>
      <w:r w:rsidRPr="009116FF">
        <w:rPr>
          <w:rFonts w:eastAsia="Times New Roman" w:cs="Times New Roman"/>
          <w:szCs w:val="24"/>
        </w:rPr>
        <w:t xml:space="preserve">. En México hasta el año 2023, la prevalencia de VIH en el total de la población fue de 0.3% lo que significa que tres de cada mil personas viven con el VIH, aunque se considera una prevalencia baja, esta tendencia no se ha modificado en los últimos 10 años; para el 2022 se presentaron 20 mil nuevas infecciones </w:t>
      </w:r>
      <w:r w:rsidRPr="009116FF">
        <w:rPr>
          <w:rFonts w:eastAsia="Times New Roman" w:cs="Times New Roman"/>
          <w:szCs w:val="24"/>
          <w:vertAlign w:val="superscript"/>
        </w:rPr>
        <w:t>(5)</w:t>
      </w:r>
      <w:r w:rsidRPr="009116FF">
        <w:rPr>
          <w:rFonts w:eastAsia="Times New Roman" w:cs="Times New Roman"/>
          <w:szCs w:val="24"/>
        </w:rPr>
        <w:t xml:space="preserve">. Se destaca la importancia del diagnóstico oportuno, en este sentido las pruebas rápidas han mostrado gran efectividad para la prevención y control del VIH/SIDA, facilitando, el acceso al tratamiento y con ello evitar nuevas infecciones </w:t>
      </w:r>
      <w:r w:rsidRPr="009116FF">
        <w:rPr>
          <w:rFonts w:eastAsia="Times New Roman" w:cs="Times New Roman"/>
          <w:szCs w:val="24"/>
          <w:vertAlign w:val="superscript"/>
        </w:rPr>
        <w:t>(4)</w:t>
      </w:r>
      <w:r w:rsidRPr="009116FF">
        <w:rPr>
          <w:rFonts w:eastAsia="Times New Roman" w:cs="Times New Roman"/>
          <w:szCs w:val="24"/>
        </w:rPr>
        <w:t>.</w:t>
      </w:r>
    </w:p>
    <w:p w14:paraId="5717657D"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En la búsqueda de estudios previos se identificó resultados como los de Piedrahita, </w:t>
      </w:r>
      <w:bookmarkStart w:id="2" w:name="_Hlk169550986"/>
      <w:r w:rsidRPr="009116FF">
        <w:rPr>
          <w:rFonts w:eastAsia="Times New Roman" w:cs="Times New Roman"/>
          <w:szCs w:val="24"/>
        </w:rPr>
        <w:t xml:space="preserve">et al., </w:t>
      </w:r>
      <w:r w:rsidRPr="009116FF">
        <w:rPr>
          <w:rFonts w:eastAsia="Times New Roman" w:cs="Times New Roman"/>
          <w:szCs w:val="24"/>
          <w:vertAlign w:val="superscript"/>
        </w:rPr>
        <w:t>(6)</w:t>
      </w:r>
      <w:r w:rsidRPr="009116FF">
        <w:rPr>
          <w:rFonts w:eastAsia="Times New Roman" w:cs="Times New Roman"/>
          <w:szCs w:val="24"/>
        </w:rPr>
        <w:t xml:space="preserve"> </w:t>
      </w:r>
      <w:bookmarkEnd w:id="2"/>
      <w:r w:rsidRPr="009116FF">
        <w:rPr>
          <w:rFonts w:eastAsia="Times New Roman" w:cs="Times New Roman"/>
          <w:szCs w:val="24"/>
        </w:rPr>
        <w:t xml:space="preserve">que indicaron que los conceptos socioculturales que se han erigido en torno al VIH se han convertido en una barrera de acceso a los servicios de salud, debido al estigma social, el significado religioso y los mal denominados grupos de riesgo asociados al virus. En un estudio latinoamericano, mostró que para los jóvenes con situación económicamente más alta tiene mayores probabilidades de tener conocimientos correctos respecto a la trasmisión del VIH, así como uso del preservativo, al respecto de las pruebas mostró desigualdades según el país </w:t>
      </w:r>
      <w:r w:rsidRPr="009116FF">
        <w:rPr>
          <w:rFonts w:eastAsia="Times New Roman" w:cs="Times New Roman"/>
          <w:szCs w:val="24"/>
          <w:vertAlign w:val="superscript"/>
        </w:rPr>
        <w:t>(7)</w:t>
      </w:r>
      <w:r w:rsidRPr="009116FF">
        <w:rPr>
          <w:rFonts w:eastAsia="Times New Roman" w:cs="Times New Roman"/>
          <w:szCs w:val="24"/>
        </w:rPr>
        <w:t xml:space="preserve">. Mientras que Martin, et al., </w:t>
      </w:r>
      <w:r w:rsidRPr="009116FF">
        <w:rPr>
          <w:rFonts w:eastAsia="Times New Roman" w:cs="Times New Roman"/>
          <w:szCs w:val="24"/>
          <w:vertAlign w:val="superscript"/>
        </w:rPr>
        <w:t>(8)</w:t>
      </w:r>
      <w:r w:rsidRPr="009116FF">
        <w:rPr>
          <w:rFonts w:eastAsia="Times New Roman" w:cs="Times New Roman"/>
          <w:szCs w:val="24"/>
        </w:rPr>
        <w:t xml:space="preserve"> reconocieron que la conciencia de las personas de someterse a las pruebas se vio influida de forma significativa por su conocimiento del riesgo de infección, la importancia que le da a las pruebas para detección de enfermedades de trasmisión sexual y confianza en la realización muestra.</w:t>
      </w:r>
    </w:p>
    <w:p w14:paraId="379D4367"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lastRenderedPageBreak/>
        <w:t xml:space="preserve">Aunque existen estudios sobre la aceptación de pruebas de VIH en población de jóvenes, pocos adoptan una perspectiva cualitativa fenomenológica que explore la esencia de la experiencia vivida en particular en contextos latinoamericanos o similares, donde factores socioculturales como el machismo, la religión, pueden modular dichas vivencias.  </w:t>
      </w:r>
    </w:p>
    <w:p w14:paraId="6D0B6543" w14:textId="272F9BD7" w:rsidR="009F317D"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La enfermería, como disciplina centrada en el cuidado holístico, juega un rol primordial en la administración de pruebas rápidas de VIH, es responsable del asesoramiento pre y post prueba, así como de la educación para le prevención. Reflexionar sobre las experiencias de los jóvenes, permitirá diseñar estrategias más empáticas y efectivas.  Este conocimiento no solo enriquecerá la práctica clínica sino contribuirá a integrar dimensiones subjetivas en modelos de cuidado. En este contexto se planteó como objetivo comprender las experiencias vividas ante la realización de la prueba rápida para detección de VIH en jóvenes universitarios.</w:t>
      </w:r>
    </w:p>
    <w:p w14:paraId="4B1904FC" w14:textId="35BBAE3B" w:rsidR="000865A6" w:rsidRPr="009116FF" w:rsidRDefault="00522945"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Metodología</w:t>
      </w:r>
    </w:p>
    <w:p w14:paraId="3E8965D0"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Se desarrolló un estudio cualitativo, descriptivo, exploratorio, que indagó el significado de las experiencias de vida, tomando como base que los estudios cualitativos permiten investigar fenómenos en sus entornos naturales, con el objetivo de explicar o interpretar los acontecimientos en términos de los significados que las personas les atribuyen, es una metodología subjetiva que pretende dar cuenta de las interacciones observadas por el investigador </w:t>
      </w:r>
      <w:r w:rsidRPr="009116FF">
        <w:rPr>
          <w:rFonts w:eastAsia="Times New Roman" w:cs="Times New Roman"/>
          <w:szCs w:val="24"/>
          <w:vertAlign w:val="superscript"/>
        </w:rPr>
        <w:t>(9)</w:t>
      </w:r>
      <w:r w:rsidRPr="009116FF">
        <w:rPr>
          <w:rFonts w:eastAsia="Times New Roman" w:cs="Times New Roman"/>
          <w:szCs w:val="24"/>
        </w:rPr>
        <w:t xml:space="preserve">. Tiene un enfoque fenomenológico, ya que explica la naturaleza del fenómeno de estudio y dado que se trata de observar el mundo real desde reflexiones, historias, relatos que los participantes consideren importantes y significativos </w:t>
      </w:r>
      <w:r w:rsidRPr="009116FF">
        <w:rPr>
          <w:rFonts w:eastAsia="Times New Roman" w:cs="Times New Roman"/>
          <w:szCs w:val="24"/>
          <w:vertAlign w:val="superscript"/>
        </w:rPr>
        <w:t>(10)</w:t>
      </w:r>
      <w:r w:rsidRPr="009116FF">
        <w:rPr>
          <w:rFonts w:eastAsia="Times New Roman" w:cs="Times New Roman"/>
          <w:szCs w:val="24"/>
        </w:rPr>
        <w:t>.</w:t>
      </w:r>
    </w:p>
    <w:p w14:paraId="3813AE4F"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La muestra fue por conveniencia, empleando un muestreo por invitación directa hasta la saturación de los discursos. Los sujetos informantes fueron 11 estudiantes de licenciatura de una universidad pública, que tenían al menos una experiencia en la realización de la prueba diagnóstica rápida para VIH, proporcionada o no por la universidad. Para la elección se tomó en cuenta las vivencias con </w:t>
      </w:r>
      <w:r w:rsidRPr="009116FF">
        <w:rPr>
          <w:rFonts w:eastAsia="Times New Roman" w:cs="Times New Roman"/>
          <w:szCs w:val="24"/>
        </w:rPr>
        <w:lastRenderedPageBreak/>
        <w:t xml:space="preserve">relación al fenómeno abordado, así como la disponibilidad, la facilidad para hablar sobre sus experiencias y la capacidad auto reflexiva para expresar sus sentimientos fue acumulativo hasta lograr la información suficiente para responder al objetivo de investigación </w:t>
      </w:r>
      <w:r w:rsidRPr="009116FF">
        <w:rPr>
          <w:rFonts w:eastAsia="Times New Roman" w:cs="Times New Roman"/>
          <w:szCs w:val="24"/>
          <w:vertAlign w:val="superscript"/>
        </w:rPr>
        <w:t>(11)</w:t>
      </w:r>
      <w:r w:rsidRPr="009116FF">
        <w:rPr>
          <w:rFonts w:eastAsia="Times New Roman" w:cs="Times New Roman"/>
          <w:szCs w:val="24"/>
        </w:rPr>
        <w:t xml:space="preserve">. </w:t>
      </w:r>
    </w:p>
    <w:p w14:paraId="6612ED0E"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Se desarrollaron entrevistas en profundidad las cuales se realizaron en un espacio cerrado, en uno o dos encuentros cara a cara entre el investigador y el participante, las entrevistas tuvieron como objetivo la comprensión de las perspectivas que los informantes tenían con respecto de sus vidas o sucesos a través de una conversación entre iguales y no de intercambio de preguntas y respuestas </w:t>
      </w:r>
      <w:r w:rsidRPr="009116FF">
        <w:rPr>
          <w:rFonts w:eastAsia="Times New Roman" w:cs="Times New Roman"/>
          <w:szCs w:val="24"/>
          <w:vertAlign w:val="superscript"/>
        </w:rPr>
        <w:t>(11)</w:t>
      </w:r>
      <w:r w:rsidRPr="009116FF">
        <w:rPr>
          <w:rFonts w:eastAsia="Times New Roman" w:cs="Times New Roman"/>
          <w:szCs w:val="24"/>
        </w:rPr>
        <w:t>.</w:t>
      </w:r>
      <w:r w:rsidRPr="009116FF">
        <w:rPr>
          <w:rFonts w:eastAsia="Times New Roman" w:cs="Times New Roman"/>
          <w:szCs w:val="24"/>
          <w:vertAlign w:val="superscript"/>
        </w:rPr>
        <w:t xml:space="preserve"> </w:t>
      </w:r>
      <w:r w:rsidRPr="009116FF">
        <w:rPr>
          <w:rFonts w:eastAsia="Times New Roman" w:cs="Times New Roman"/>
          <w:szCs w:val="24"/>
        </w:rPr>
        <w:t>Dado que se trata de un proceso conversacional flexible, no estructurado, se plantearon dos preguntas orientadoras, pero como la intención fue profundizar, existieron otras que permitieron el flujo natural de la conversación ¿Cuáles fueron los sentimientos que te acompañaron antes y durante la realización de la prueba rápida para la detección del VIH? y ¿Cómo fue tu experiencia para toma de la muestra? Estas entrevistas fueron grabadas y posteriormente trascritas en un procesador de textos, se realizó la codificación por entrevista y línea por línea.</w:t>
      </w:r>
    </w:p>
    <w:p w14:paraId="55CC967C" w14:textId="77777777" w:rsidR="00356AC8" w:rsidRPr="00356AC8" w:rsidRDefault="00356AC8" w:rsidP="00356AC8">
      <w:pPr>
        <w:spacing w:after="0" w:line="480" w:lineRule="auto"/>
        <w:jc w:val="both"/>
        <w:rPr>
          <w:rFonts w:eastAsia="Times New Roman" w:cs="Times New Roman"/>
          <w:szCs w:val="24"/>
          <w:vertAlign w:val="superscript"/>
        </w:rPr>
      </w:pPr>
      <w:r w:rsidRPr="009116FF">
        <w:rPr>
          <w:rFonts w:eastAsia="Times New Roman" w:cs="Times New Roman"/>
          <w:szCs w:val="24"/>
        </w:rPr>
        <w:t xml:space="preserve">El estudio fue dictaminado por el Comité de Ética de la institución responsable con registro FCS019/2024. El participante recibió información sobre los objetivos del estudio, uso de la información, riesgos y características del estudio, se leyó el consentimiento informado, se respondieron las dudas con la finalidad de dar cumplimiento a lo establecido en el </w:t>
      </w:r>
      <w:r>
        <w:rPr>
          <w:rFonts w:eastAsia="Times New Roman" w:cs="Times New Roman"/>
          <w:szCs w:val="24"/>
        </w:rPr>
        <w:t>r</w:t>
      </w:r>
      <w:r w:rsidRPr="009116FF">
        <w:rPr>
          <w:rFonts w:eastAsia="Times New Roman" w:cs="Times New Roman"/>
          <w:szCs w:val="24"/>
        </w:rPr>
        <w:t xml:space="preserve">eglamento de la </w:t>
      </w:r>
      <w:r>
        <w:rPr>
          <w:rFonts w:eastAsia="Times New Roman" w:cs="Times New Roman"/>
          <w:szCs w:val="24"/>
        </w:rPr>
        <w:t>l</w:t>
      </w:r>
      <w:r w:rsidRPr="009116FF">
        <w:rPr>
          <w:rFonts w:eastAsia="Times New Roman" w:cs="Times New Roman"/>
          <w:szCs w:val="24"/>
        </w:rPr>
        <w:t xml:space="preserve">ey </w:t>
      </w:r>
      <w:r>
        <w:rPr>
          <w:rFonts w:eastAsia="Times New Roman" w:cs="Times New Roman"/>
          <w:szCs w:val="24"/>
        </w:rPr>
        <w:t>g</w:t>
      </w:r>
      <w:r w:rsidRPr="009116FF">
        <w:rPr>
          <w:rFonts w:eastAsia="Times New Roman" w:cs="Times New Roman"/>
          <w:szCs w:val="24"/>
        </w:rPr>
        <w:t xml:space="preserve">eneral de </w:t>
      </w:r>
      <w:r>
        <w:rPr>
          <w:rFonts w:eastAsia="Times New Roman" w:cs="Times New Roman"/>
          <w:szCs w:val="24"/>
        </w:rPr>
        <w:t>s</w:t>
      </w:r>
      <w:r w:rsidRPr="009116FF">
        <w:rPr>
          <w:rFonts w:eastAsia="Times New Roman" w:cs="Times New Roman"/>
          <w:szCs w:val="24"/>
        </w:rPr>
        <w:t xml:space="preserve">alud en </w:t>
      </w:r>
      <w:r>
        <w:rPr>
          <w:rFonts w:eastAsia="Times New Roman" w:cs="Times New Roman"/>
          <w:szCs w:val="24"/>
        </w:rPr>
        <w:t>m</w:t>
      </w:r>
      <w:r w:rsidRPr="009116FF">
        <w:rPr>
          <w:rFonts w:eastAsia="Times New Roman" w:cs="Times New Roman"/>
          <w:szCs w:val="24"/>
        </w:rPr>
        <w:t xml:space="preserve">ateria de </w:t>
      </w:r>
      <w:r>
        <w:rPr>
          <w:rFonts w:eastAsia="Times New Roman" w:cs="Times New Roman"/>
          <w:szCs w:val="24"/>
        </w:rPr>
        <w:t>i</w:t>
      </w:r>
      <w:r w:rsidRPr="009116FF">
        <w:rPr>
          <w:rFonts w:eastAsia="Times New Roman" w:cs="Times New Roman"/>
          <w:szCs w:val="24"/>
        </w:rPr>
        <w:t xml:space="preserve">nvestigación </w:t>
      </w:r>
      <w:r w:rsidRPr="009116FF">
        <w:rPr>
          <w:rFonts w:eastAsia="Times New Roman" w:cs="Times New Roman"/>
          <w:szCs w:val="24"/>
          <w:vertAlign w:val="superscript"/>
        </w:rPr>
        <w:t>(12)</w:t>
      </w:r>
      <w:r w:rsidRPr="009116FF">
        <w:rPr>
          <w:rFonts w:eastAsia="Times New Roman" w:cs="Times New Roman"/>
          <w:szCs w:val="24"/>
        </w:rPr>
        <w:t>.</w:t>
      </w:r>
      <w:r w:rsidRPr="009116FF">
        <w:rPr>
          <w:rFonts w:eastAsia="Times New Roman" w:cs="Times New Roman"/>
          <w:szCs w:val="24"/>
          <w:vertAlign w:val="superscript"/>
        </w:rPr>
        <w:t xml:space="preserve"> </w:t>
      </w:r>
    </w:p>
    <w:p w14:paraId="624C2152" w14:textId="6CF651EE" w:rsidR="00356AC8"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Para el análisis de la información se utilizaron cuatro pasos sugeridos por Duque </w:t>
      </w:r>
      <w:r w:rsidRPr="009116FF">
        <w:rPr>
          <w:rFonts w:eastAsia="Times New Roman" w:cs="Times New Roman"/>
          <w:szCs w:val="24"/>
          <w:vertAlign w:val="superscript"/>
        </w:rPr>
        <w:t>(13)</w:t>
      </w:r>
      <w:r w:rsidRPr="009116FF">
        <w:rPr>
          <w:rFonts w:eastAsia="Times New Roman" w:cs="Times New Roman"/>
          <w:szCs w:val="24"/>
        </w:rPr>
        <w:t xml:space="preserve">, el primero y con la finalidad de familiarizarse con las entrevistas, los investigadores encargados de la codificación las leyeron de forma independiente y reflexiva, tomando notas al margen, de la información digna de mención o que se consideró relevante para el objeto de estudio y respondiera al propósito del estudio. </w:t>
      </w:r>
      <w:r w:rsidR="00356AC8">
        <w:rPr>
          <w:rFonts w:eastAsia="Times New Roman" w:cs="Times New Roman"/>
          <w:szCs w:val="24"/>
        </w:rPr>
        <w:t>El</w:t>
      </w:r>
      <w:r w:rsidRPr="009116FF">
        <w:rPr>
          <w:rFonts w:eastAsia="Times New Roman" w:cs="Times New Roman"/>
          <w:szCs w:val="24"/>
        </w:rPr>
        <w:t xml:space="preserve"> segundo paso y una vez finalizadas las lecturas iniciales, los investigadores trabajaron juntos para buscar temas que fueran coincidentes con el fin de iniciar el </w:t>
      </w:r>
      <w:r w:rsidRPr="009116FF">
        <w:rPr>
          <w:rFonts w:eastAsia="Times New Roman" w:cs="Times New Roman"/>
          <w:szCs w:val="24"/>
        </w:rPr>
        <w:lastRenderedPageBreak/>
        <w:t xml:space="preserve">proceso de reducción de la información. Estos primeros pasos, permitieron la triangulación de expertos, revelando coincidencias y contradicciones, con la intención de fortalecer la calidad de la investigación </w:t>
      </w:r>
      <w:r w:rsidRPr="009116FF">
        <w:rPr>
          <w:rFonts w:eastAsia="Times New Roman" w:cs="Times New Roman"/>
          <w:szCs w:val="24"/>
          <w:vertAlign w:val="superscript"/>
        </w:rPr>
        <w:t>(13)</w:t>
      </w:r>
      <w:r w:rsidRPr="009116FF">
        <w:rPr>
          <w:rFonts w:eastAsia="Times New Roman" w:cs="Times New Roman"/>
          <w:szCs w:val="24"/>
        </w:rPr>
        <w:t xml:space="preserve">. </w:t>
      </w:r>
      <w:r w:rsidR="00356AC8">
        <w:rPr>
          <w:rFonts w:eastAsia="Times New Roman" w:cs="Times New Roman"/>
          <w:szCs w:val="24"/>
        </w:rPr>
        <w:t xml:space="preserve">En el </w:t>
      </w:r>
      <w:r w:rsidRPr="009116FF">
        <w:rPr>
          <w:rFonts w:eastAsia="Times New Roman" w:cs="Times New Roman"/>
          <w:szCs w:val="24"/>
        </w:rPr>
        <w:t>paso tres, los temas emergentes se categorizaron en función de sus conexiones lógicas o características compartidas. Finalmente, en el paso cuatro se definieron las siguientes categorías</w:t>
      </w:r>
      <w:r w:rsidR="00356AC8">
        <w:rPr>
          <w:rFonts w:eastAsia="Times New Roman" w:cs="Times New Roman"/>
          <w:szCs w:val="24"/>
        </w:rPr>
        <w:t>, (Tabla 1).</w:t>
      </w:r>
    </w:p>
    <w:p w14:paraId="3354CDF0" w14:textId="0CFEE8D1" w:rsidR="008B6434"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Tabla 1. Categorías y temas,</w:t>
      </w:r>
      <w:r w:rsidR="001660EE" w:rsidRPr="002A1267">
        <w:rPr>
          <w:rFonts w:eastAsia="Times New Roman" w:cs="Times New Roman"/>
          <w:color w:val="000000" w:themeColor="text1"/>
          <w:szCs w:val="24"/>
        </w:rPr>
        <w:t xml:space="preserve"> 2025</w:t>
      </w:r>
      <w:r w:rsidRPr="002A1267">
        <w:rPr>
          <w:rFonts w:eastAsia="Times New Roman" w:cs="Times New Roman"/>
          <w:color w:val="000000" w:themeColor="text1"/>
          <w:szCs w:val="24"/>
        </w:rPr>
        <w:t xml:space="preserve"> </w:t>
      </w:r>
    </w:p>
    <w:p w14:paraId="0A0C347A" w14:textId="77777777" w:rsidR="002A1267" w:rsidRPr="002A1267" w:rsidRDefault="002A1267" w:rsidP="00356AC8">
      <w:pPr>
        <w:spacing w:after="0"/>
        <w:jc w:val="both"/>
        <w:rPr>
          <w:rFonts w:eastAsia="Times New Roman" w:cs="Times New Roman"/>
          <w:iCs/>
          <w:color w:val="000000" w:themeColor="text1"/>
          <w:szCs w:val="24"/>
          <w:lang w:val="es-BO"/>
        </w:rPr>
      </w:pPr>
    </w:p>
    <w:tbl>
      <w:tblPr>
        <w:tblStyle w:val="Tablaconcuadrcula"/>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112"/>
        <w:gridCol w:w="4282"/>
      </w:tblGrid>
      <w:tr w:rsidR="00356AC8" w:rsidRPr="002A1267" w14:paraId="10BAF92A" w14:textId="77777777" w:rsidTr="002A1267">
        <w:trPr>
          <w:trHeight w:val="186"/>
          <w:jc w:val="center"/>
        </w:trPr>
        <w:tc>
          <w:tcPr>
            <w:tcW w:w="2721"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576D3C77"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 xml:space="preserve">Categorías </w:t>
            </w:r>
          </w:p>
        </w:tc>
        <w:tc>
          <w:tcPr>
            <w:tcW w:w="2279"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14B577A0"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Temas emergentes</w:t>
            </w:r>
          </w:p>
        </w:tc>
      </w:tr>
      <w:tr w:rsidR="00356AC8" w:rsidRPr="002A1267" w14:paraId="42E6FB10" w14:textId="77777777" w:rsidTr="002A1267">
        <w:trPr>
          <w:trHeight w:val="1792"/>
          <w:jc w:val="center"/>
        </w:trPr>
        <w:tc>
          <w:tcPr>
            <w:tcW w:w="2721"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6FF57109"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iCs/>
                <w:color w:val="000000" w:themeColor="text1"/>
                <w:szCs w:val="24"/>
              </w:rPr>
              <w:t>Normalizar la toma de la prueba para superar barreras</w:t>
            </w:r>
          </w:p>
        </w:tc>
        <w:tc>
          <w:tcPr>
            <w:tcW w:w="2279"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35FE49A0"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Conocimientos erróneos, insuficientes.</w:t>
            </w:r>
          </w:p>
          <w:p w14:paraId="775B5391"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Creencias.</w:t>
            </w:r>
          </w:p>
          <w:p w14:paraId="05A1D6B8"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 xml:space="preserve">Falta de percepción de riesgo. </w:t>
            </w:r>
          </w:p>
          <w:p w14:paraId="2CB6F9D5"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Conocimientos erróneos, insuficientes.</w:t>
            </w:r>
          </w:p>
          <w:p w14:paraId="029B2192"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Creencias.</w:t>
            </w:r>
          </w:p>
          <w:p w14:paraId="14639291"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Falta de percepción de riesgo.</w:t>
            </w:r>
          </w:p>
          <w:p w14:paraId="4AFA84D1"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Sentimientos de miedo y temor.</w:t>
            </w:r>
          </w:p>
          <w:p w14:paraId="07C622FE"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Preocupación, dudas.</w:t>
            </w:r>
          </w:p>
          <w:p w14:paraId="57390E50"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Estigma.</w:t>
            </w:r>
          </w:p>
        </w:tc>
      </w:tr>
      <w:tr w:rsidR="00356AC8" w:rsidRPr="002A1267" w14:paraId="454BA907" w14:textId="77777777" w:rsidTr="002A1267">
        <w:trPr>
          <w:trHeight w:val="416"/>
          <w:jc w:val="center"/>
        </w:trPr>
        <w:tc>
          <w:tcPr>
            <w:tcW w:w="2721"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323A7326"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iCs/>
                <w:color w:val="000000" w:themeColor="text1"/>
                <w:szCs w:val="24"/>
              </w:rPr>
              <w:t>Experiencia positiva… ¿y la siguiente?</w:t>
            </w:r>
          </w:p>
        </w:tc>
        <w:tc>
          <w:tcPr>
            <w:tcW w:w="2279" w:type="pct"/>
            <w:tcBorders>
              <w:top w:val="single" w:sz="4" w:space="0" w:color="000000" w:themeColor="text1"/>
              <w:left w:val="single" w:sz="4" w:space="0" w:color="FFFFFF" w:themeColor="background1"/>
              <w:bottom w:val="single" w:sz="4" w:space="0" w:color="000000" w:themeColor="text1"/>
              <w:right w:val="single" w:sz="4" w:space="0" w:color="FFFFFF" w:themeColor="background1"/>
            </w:tcBorders>
            <w:vAlign w:val="center"/>
            <w:hideMark/>
          </w:tcPr>
          <w:p w14:paraId="07604696"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Incertidumbre ante la prueba</w:t>
            </w:r>
          </w:p>
          <w:p w14:paraId="13808A70" w14:textId="77777777" w:rsidR="008B6434" w:rsidRPr="002A1267" w:rsidRDefault="008B6434" w:rsidP="00356AC8">
            <w:pPr>
              <w:spacing w:after="0"/>
              <w:jc w:val="both"/>
              <w:rPr>
                <w:rFonts w:eastAsia="Times New Roman" w:cs="Times New Roman"/>
                <w:color w:val="000000" w:themeColor="text1"/>
                <w:szCs w:val="24"/>
              </w:rPr>
            </w:pPr>
            <w:r w:rsidRPr="002A1267">
              <w:rPr>
                <w:rFonts w:eastAsia="Times New Roman" w:cs="Times New Roman"/>
                <w:color w:val="000000" w:themeColor="text1"/>
                <w:szCs w:val="24"/>
              </w:rPr>
              <w:t>Experiencias positivas.</w:t>
            </w:r>
          </w:p>
        </w:tc>
      </w:tr>
    </w:tbl>
    <w:p w14:paraId="35656171" w14:textId="02E444A7" w:rsidR="00356AC8" w:rsidRDefault="008B6434" w:rsidP="00356AC8">
      <w:pPr>
        <w:spacing w:after="0"/>
        <w:jc w:val="both"/>
        <w:rPr>
          <w:rFonts w:eastAsia="Times New Roman" w:cs="Times New Roman"/>
          <w:color w:val="000000" w:themeColor="text1"/>
          <w:sz w:val="20"/>
          <w:szCs w:val="20"/>
        </w:rPr>
      </w:pPr>
      <w:r w:rsidRPr="00356AC8">
        <w:rPr>
          <w:rFonts w:eastAsia="Times New Roman" w:cs="Times New Roman"/>
          <w:color w:val="000000" w:themeColor="text1"/>
          <w:sz w:val="20"/>
          <w:szCs w:val="20"/>
        </w:rPr>
        <w:t>Fuente: Elaboración propia</w:t>
      </w:r>
    </w:p>
    <w:p w14:paraId="1A0F64C3" w14:textId="77777777" w:rsidR="00356AC8" w:rsidRPr="00356AC8" w:rsidRDefault="00356AC8" w:rsidP="00356AC8">
      <w:pPr>
        <w:spacing w:after="0"/>
        <w:jc w:val="both"/>
        <w:rPr>
          <w:rFonts w:eastAsia="Times New Roman" w:cs="Times New Roman"/>
          <w:color w:val="000000" w:themeColor="text1"/>
          <w:sz w:val="20"/>
          <w:szCs w:val="20"/>
        </w:rPr>
      </w:pPr>
    </w:p>
    <w:p w14:paraId="138DF627" w14:textId="22ABD70A" w:rsidR="00A649C9" w:rsidRPr="009116FF" w:rsidRDefault="009E017C"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Resultados</w:t>
      </w:r>
    </w:p>
    <w:p w14:paraId="5ECF0B15" w14:textId="77777777" w:rsidR="00356AC8"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El 55 % fueron mujeres y 45 % varones; de entre 17 y 22 años, pertenecientes a una universidad pública del sureste de México. Posterior al análisis, las categorías identificadas fueron, </w:t>
      </w:r>
      <w:r w:rsidRPr="009116FF">
        <w:rPr>
          <w:rFonts w:eastAsia="Times New Roman" w:cs="Times New Roman"/>
          <w:iCs/>
          <w:szCs w:val="24"/>
        </w:rPr>
        <w:t xml:space="preserve">Normalizar la toma de la prueba para superar barreras y Experiencia positiva… ¿y la </w:t>
      </w:r>
      <w:proofErr w:type="gramStart"/>
      <w:r w:rsidRPr="009116FF">
        <w:rPr>
          <w:rFonts w:eastAsia="Times New Roman" w:cs="Times New Roman"/>
          <w:iCs/>
          <w:szCs w:val="24"/>
        </w:rPr>
        <w:t>siguiente?</w:t>
      </w:r>
      <w:r w:rsidR="009F4764">
        <w:rPr>
          <w:rFonts w:eastAsia="Times New Roman" w:cs="Times New Roman"/>
          <w:szCs w:val="24"/>
        </w:rPr>
        <w:t>.</w:t>
      </w:r>
      <w:proofErr w:type="gramEnd"/>
      <w:r w:rsidR="009F4764">
        <w:rPr>
          <w:rFonts w:eastAsia="Times New Roman" w:cs="Times New Roman"/>
          <w:szCs w:val="24"/>
        </w:rPr>
        <w:t xml:space="preserve"> </w:t>
      </w:r>
    </w:p>
    <w:p w14:paraId="2D70797D" w14:textId="25162D28"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La categoría </w:t>
      </w:r>
      <w:bookmarkStart w:id="3" w:name="_Hlk207568213"/>
      <w:r w:rsidRPr="009116FF">
        <w:rPr>
          <w:rFonts w:eastAsia="Times New Roman" w:cs="Times New Roman"/>
          <w:bCs/>
          <w:iCs/>
          <w:szCs w:val="24"/>
        </w:rPr>
        <w:t>normalizar la toma de la prueba para superar barreras</w:t>
      </w:r>
      <w:bookmarkEnd w:id="3"/>
      <w:r w:rsidRPr="009116FF">
        <w:rPr>
          <w:rFonts w:eastAsia="Times New Roman" w:cs="Times New Roman"/>
          <w:bCs/>
          <w:szCs w:val="24"/>
        </w:rPr>
        <w:t>, surge a partir</w:t>
      </w:r>
      <w:r w:rsidRPr="009116FF">
        <w:rPr>
          <w:rFonts w:eastAsia="Times New Roman" w:cs="Times New Roman"/>
          <w:szCs w:val="24"/>
        </w:rPr>
        <w:t xml:space="preserve"> de los códigos identificados en el grupo de estudio. Se centró </w:t>
      </w:r>
      <w:bookmarkStart w:id="4" w:name="_Hlk207638403"/>
      <w:r w:rsidRPr="009116FF">
        <w:rPr>
          <w:rFonts w:eastAsia="Times New Roman" w:cs="Times New Roman"/>
          <w:szCs w:val="24"/>
        </w:rPr>
        <w:t>en cómo los conocimientos limitados, la falta de percepción de riego, expectativa de los resultados y las creencias relacionadas al estigma sobre la enfermedad, actuaron como obstáculos para la aceptación y realización de la prueba</w:t>
      </w:r>
      <w:bookmarkEnd w:id="4"/>
      <w:r w:rsidRPr="009116FF">
        <w:rPr>
          <w:rFonts w:eastAsia="Times New Roman" w:cs="Times New Roman"/>
          <w:szCs w:val="24"/>
        </w:rPr>
        <w:t xml:space="preserve">. </w:t>
      </w:r>
    </w:p>
    <w:p w14:paraId="4EF1727F"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Discursos como </w:t>
      </w:r>
      <w:r w:rsidRPr="009116FF">
        <w:rPr>
          <w:rFonts w:eastAsia="Times New Roman" w:cs="Times New Roman"/>
          <w:i/>
          <w:iCs/>
          <w:szCs w:val="24"/>
        </w:rPr>
        <w:t>“Realmente no sabía que existía una prueba rápida”</w:t>
      </w:r>
      <w:r w:rsidRPr="009116FF">
        <w:rPr>
          <w:rFonts w:eastAsia="Times New Roman" w:cs="Times New Roman"/>
          <w:szCs w:val="24"/>
        </w:rPr>
        <w:t xml:space="preserve"> (E1), “</w:t>
      </w:r>
      <w:r w:rsidRPr="009116FF">
        <w:rPr>
          <w:rFonts w:eastAsia="Times New Roman" w:cs="Times New Roman"/>
          <w:i/>
          <w:iCs/>
          <w:szCs w:val="24"/>
        </w:rPr>
        <w:t>No sabía dónde las realizaban”</w:t>
      </w:r>
      <w:r w:rsidRPr="009116FF">
        <w:rPr>
          <w:rFonts w:eastAsia="Times New Roman" w:cs="Times New Roman"/>
          <w:szCs w:val="24"/>
        </w:rPr>
        <w:t xml:space="preserve"> (E7), “</w:t>
      </w:r>
      <w:r w:rsidRPr="009116FF">
        <w:rPr>
          <w:rFonts w:eastAsia="Times New Roman" w:cs="Times New Roman"/>
          <w:i/>
          <w:iCs/>
          <w:szCs w:val="24"/>
        </w:rPr>
        <w:t xml:space="preserve">Me habían comentado que se hacía un día antes y se le extraía la prueba de sangre y posteriormente se les daba el resultado, nunca me había hecho una rápida ni tampoco </w:t>
      </w:r>
      <w:r w:rsidRPr="009116FF">
        <w:rPr>
          <w:rFonts w:eastAsia="Times New Roman" w:cs="Times New Roman"/>
          <w:i/>
          <w:iCs/>
          <w:szCs w:val="24"/>
        </w:rPr>
        <w:lastRenderedPageBreak/>
        <w:t>me la había practicado”</w:t>
      </w:r>
      <w:r w:rsidRPr="009116FF">
        <w:rPr>
          <w:rFonts w:eastAsia="Times New Roman" w:cs="Times New Roman"/>
          <w:szCs w:val="24"/>
        </w:rPr>
        <w:t xml:space="preserve"> (E8), “</w:t>
      </w:r>
      <w:r w:rsidRPr="009116FF">
        <w:rPr>
          <w:rFonts w:eastAsia="Times New Roman" w:cs="Times New Roman"/>
          <w:i/>
          <w:iCs/>
          <w:szCs w:val="24"/>
        </w:rPr>
        <w:t>Yo pensé que te sacaban sangre y que iba a tardar horas”</w:t>
      </w:r>
      <w:r w:rsidRPr="009116FF">
        <w:rPr>
          <w:rFonts w:eastAsia="Times New Roman" w:cs="Times New Roman"/>
          <w:szCs w:val="24"/>
        </w:rPr>
        <w:t xml:space="preserve"> (E10), “</w:t>
      </w:r>
      <w:r w:rsidRPr="009116FF">
        <w:rPr>
          <w:rFonts w:eastAsia="Times New Roman" w:cs="Times New Roman"/>
          <w:i/>
          <w:iCs/>
          <w:szCs w:val="24"/>
        </w:rPr>
        <w:t>Creí que me iban a sacar sangre del brazo no del dedo y no sabía que iba a ser tan rápida creí que iba a tardar como una hora o algo así</w:t>
      </w:r>
      <w:r w:rsidRPr="009116FF">
        <w:rPr>
          <w:rFonts w:eastAsia="Times New Roman" w:cs="Times New Roman"/>
          <w:szCs w:val="24"/>
        </w:rPr>
        <w:t xml:space="preserve"> “(E11), dieron cuenta de la falta de información sobre las características, tiempo y formas de la toma de la muestra.</w:t>
      </w:r>
    </w:p>
    <w:p w14:paraId="7D1A39C8" w14:textId="50491556"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Otro aspecto importante, estuvo relacionado con los códigos, donde los entrevistados mostraron una mirada optimista, asumieron que su estado de salud actual eliminaba la necesidad de pruebas de detección o reducía la motivación de acciones de detección, se expresaron:</w:t>
      </w:r>
      <w:r w:rsidR="00356AC8">
        <w:rPr>
          <w:rFonts w:eastAsia="Times New Roman" w:cs="Times New Roman"/>
          <w:szCs w:val="24"/>
        </w:rPr>
        <w:t xml:space="preserve"> </w:t>
      </w:r>
      <w:r w:rsidRPr="009116FF">
        <w:rPr>
          <w:rFonts w:eastAsia="Times New Roman" w:cs="Times New Roman"/>
          <w:szCs w:val="24"/>
        </w:rPr>
        <w:t>“</w:t>
      </w:r>
      <w:r w:rsidRPr="009116FF">
        <w:rPr>
          <w:rFonts w:eastAsia="Times New Roman" w:cs="Times New Roman"/>
          <w:i/>
          <w:iCs/>
          <w:szCs w:val="24"/>
        </w:rPr>
        <w:t>realmente no se mucho de la prueba, precisamente porque yo me considero siempre sana, no lo creo necesario</w:t>
      </w:r>
      <w:r w:rsidRPr="009116FF">
        <w:rPr>
          <w:rFonts w:eastAsia="Times New Roman" w:cs="Times New Roman"/>
          <w:szCs w:val="24"/>
        </w:rPr>
        <w:t>” (E9) y “</w:t>
      </w:r>
      <w:r w:rsidRPr="009116FF">
        <w:rPr>
          <w:rFonts w:eastAsia="Times New Roman" w:cs="Times New Roman"/>
          <w:i/>
          <w:iCs/>
          <w:szCs w:val="24"/>
        </w:rPr>
        <w:t>la confianza que uno tiene y dice, no es que a mí no me va a pasar nada”</w:t>
      </w:r>
      <w:r w:rsidRPr="009116FF">
        <w:rPr>
          <w:rFonts w:eastAsia="Times New Roman" w:cs="Times New Roman"/>
          <w:szCs w:val="24"/>
        </w:rPr>
        <w:t xml:space="preserve"> (E10).</w:t>
      </w:r>
    </w:p>
    <w:p w14:paraId="72279E92"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Al respecto de los sentimientos previos o durante la realización de la prueba, expresaron sentir, miedo, temor, incertidumbre, principalmente. La expectativa de un resultado positivo a VIH es el mayor promotor de miedo y temor: “</w:t>
      </w:r>
      <w:r w:rsidRPr="009116FF">
        <w:rPr>
          <w:rFonts w:eastAsia="Times New Roman" w:cs="Times New Roman"/>
          <w:i/>
          <w:iCs/>
          <w:szCs w:val="24"/>
        </w:rPr>
        <w:t>miedo de pensar que pasará si los resultados no son los esperados”</w:t>
      </w:r>
      <w:r w:rsidRPr="009116FF">
        <w:rPr>
          <w:rFonts w:eastAsia="Times New Roman" w:cs="Times New Roman"/>
          <w:szCs w:val="24"/>
        </w:rPr>
        <w:t xml:space="preserve"> (E1), </w:t>
      </w:r>
      <w:r w:rsidRPr="009116FF">
        <w:rPr>
          <w:rFonts w:eastAsia="Times New Roman" w:cs="Times New Roman"/>
          <w:i/>
          <w:iCs/>
          <w:szCs w:val="24"/>
        </w:rPr>
        <w:t>el miedo de que puedan salir positivos y evitarlo y mejor el desconocimiento de si lo tengo o no…  no quiero saber yo siento eso el miedo y de no saber qué hacer si los resultados no son los esperados”</w:t>
      </w:r>
      <w:r w:rsidRPr="009116FF">
        <w:rPr>
          <w:rFonts w:eastAsia="Times New Roman" w:cs="Times New Roman"/>
          <w:szCs w:val="24"/>
        </w:rPr>
        <w:t xml:space="preserve"> (E2), “</w:t>
      </w:r>
      <w:r w:rsidRPr="009116FF">
        <w:rPr>
          <w:rFonts w:eastAsia="Times New Roman" w:cs="Times New Roman"/>
          <w:i/>
          <w:iCs/>
          <w:szCs w:val="24"/>
        </w:rPr>
        <w:t>antes de la prueba, fue una experiencia de temor, de miedo, de dudas</w:t>
      </w:r>
      <w:r w:rsidRPr="009116FF">
        <w:rPr>
          <w:rFonts w:eastAsia="Times New Roman" w:cs="Times New Roman"/>
          <w:szCs w:val="24"/>
        </w:rPr>
        <w:t>” (E3),”</w:t>
      </w:r>
      <w:r w:rsidRPr="009116FF">
        <w:rPr>
          <w:rFonts w:eastAsia="Times New Roman" w:cs="Times New Roman"/>
          <w:i/>
          <w:iCs/>
          <w:szCs w:val="24"/>
        </w:rPr>
        <w:t>de miedo la verdad pues tengo un antecedente de tener un familiar directo con VIH”</w:t>
      </w:r>
      <w:r w:rsidRPr="009116FF">
        <w:rPr>
          <w:rFonts w:eastAsia="Times New Roman" w:cs="Times New Roman"/>
          <w:szCs w:val="24"/>
        </w:rPr>
        <w:t xml:space="preserve"> (E5), “</w:t>
      </w:r>
      <w:r w:rsidRPr="009116FF">
        <w:rPr>
          <w:rFonts w:eastAsia="Times New Roman" w:cs="Times New Roman"/>
          <w:i/>
          <w:iCs/>
          <w:szCs w:val="24"/>
        </w:rPr>
        <w:t>da miedo a que le estén realizando la prueba y te digan sabes que, eres positivo”</w:t>
      </w:r>
      <w:r w:rsidRPr="009116FF">
        <w:rPr>
          <w:rFonts w:eastAsia="Times New Roman" w:cs="Times New Roman"/>
          <w:szCs w:val="24"/>
        </w:rPr>
        <w:t xml:space="preserve"> (E7), </w:t>
      </w:r>
      <w:r w:rsidRPr="009116FF">
        <w:rPr>
          <w:rFonts w:eastAsia="Times New Roman" w:cs="Times New Roman"/>
          <w:b/>
          <w:szCs w:val="24"/>
        </w:rPr>
        <w:t>“</w:t>
      </w:r>
      <w:r w:rsidRPr="009116FF">
        <w:rPr>
          <w:rFonts w:eastAsia="Times New Roman" w:cs="Times New Roman"/>
          <w:i/>
          <w:iCs/>
          <w:szCs w:val="24"/>
        </w:rPr>
        <w:t>me sentí un poquito nerviosa y si salgo positiva que voy a hacer “</w:t>
      </w:r>
      <w:r w:rsidRPr="009116FF">
        <w:rPr>
          <w:rFonts w:eastAsia="Times New Roman" w:cs="Times New Roman"/>
          <w:szCs w:val="24"/>
        </w:rPr>
        <w:t>(E11).</w:t>
      </w:r>
    </w:p>
    <w:p w14:paraId="74FB3D0C"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Otros elementos emergentes en las entrevistas sobre la preocupación fue sobre su propia salud, que  impulso la toma de pruebas diagnósticas,  surgieron la preocupación como un sentimiento, las dudas sobre el estado de salud, especialmente en relación con las enfermedades de trasmisión sexual, esta inquietud impulsó a los jóvenes a buscar en principio información, así como una certeza de estar sano, aunque la población entrevistada expuso la idea de estar haciendo las cosas bien, buscaron la forma de confirmar esto, algunos discursos asociados fueron: “</w:t>
      </w:r>
      <w:r w:rsidRPr="009116FF">
        <w:rPr>
          <w:rFonts w:eastAsia="Times New Roman" w:cs="Times New Roman"/>
          <w:i/>
          <w:iCs/>
          <w:szCs w:val="24"/>
        </w:rPr>
        <w:t xml:space="preserve">A veces fallan (los </w:t>
      </w:r>
      <w:r w:rsidRPr="009116FF">
        <w:rPr>
          <w:rFonts w:eastAsia="Times New Roman" w:cs="Times New Roman"/>
          <w:i/>
          <w:iCs/>
          <w:szCs w:val="24"/>
        </w:rPr>
        <w:lastRenderedPageBreak/>
        <w:t>preservativos), yo sé que he sido responsable, pero pudo haber fallado algo</w:t>
      </w:r>
      <w:r w:rsidRPr="009116FF">
        <w:rPr>
          <w:rFonts w:eastAsia="Times New Roman" w:cs="Times New Roman"/>
          <w:szCs w:val="24"/>
        </w:rPr>
        <w:t xml:space="preserve"> “(E1), “</w:t>
      </w:r>
      <w:r w:rsidRPr="009116FF">
        <w:rPr>
          <w:rFonts w:eastAsia="Times New Roman" w:cs="Times New Roman"/>
          <w:i/>
          <w:iCs/>
          <w:szCs w:val="24"/>
        </w:rPr>
        <w:t>con una vida sexual activa y por mucho que te cuides tienes como ese cierto miedo de sí me estoy cuidando bien</w:t>
      </w:r>
      <w:r w:rsidRPr="009116FF">
        <w:rPr>
          <w:rFonts w:eastAsia="Times New Roman" w:cs="Times New Roman"/>
          <w:szCs w:val="24"/>
        </w:rPr>
        <w:t xml:space="preserve"> “(E6), “</w:t>
      </w:r>
      <w:r w:rsidRPr="009116FF">
        <w:rPr>
          <w:rFonts w:eastAsia="Times New Roman" w:cs="Times New Roman"/>
          <w:i/>
          <w:iCs/>
          <w:szCs w:val="24"/>
        </w:rPr>
        <w:t>sé que me protejo en absolutamente todos los aspectos, pero pues nunca está de más realizarme una prueba de</w:t>
      </w:r>
      <w:r w:rsidRPr="009116FF">
        <w:rPr>
          <w:rFonts w:eastAsia="Times New Roman" w:cs="Times New Roman"/>
          <w:szCs w:val="24"/>
        </w:rPr>
        <w:t xml:space="preserve"> </w:t>
      </w:r>
      <w:r w:rsidRPr="009116FF">
        <w:rPr>
          <w:rFonts w:eastAsia="Times New Roman" w:cs="Times New Roman"/>
          <w:i/>
          <w:iCs/>
          <w:szCs w:val="24"/>
        </w:rPr>
        <w:t xml:space="preserve">VIH” </w:t>
      </w:r>
      <w:r w:rsidRPr="009116FF">
        <w:rPr>
          <w:rFonts w:eastAsia="Times New Roman" w:cs="Times New Roman"/>
          <w:szCs w:val="24"/>
        </w:rPr>
        <w:t>(E7), “</w:t>
      </w:r>
      <w:r w:rsidRPr="009116FF">
        <w:rPr>
          <w:rFonts w:eastAsia="Times New Roman" w:cs="Times New Roman"/>
          <w:i/>
          <w:iCs/>
          <w:szCs w:val="24"/>
        </w:rPr>
        <w:t>a pesar de que considero que tomo mis medidas y precauciones a veces pueden pasar resultados inesperados</w:t>
      </w:r>
      <w:r w:rsidRPr="009116FF">
        <w:rPr>
          <w:rFonts w:eastAsia="Times New Roman" w:cs="Times New Roman"/>
          <w:szCs w:val="24"/>
        </w:rPr>
        <w:t>” (E8), “</w:t>
      </w:r>
      <w:r w:rsidRPr="009116FF">
        <w:rPr>
          <w:rFonts w:eastAsia="Times New Roman" w:cs="Times New Roman"/>
          <w:i/>
          <w:iCs/>
          <w:szCs w:val="24"/>
        </w:rPr>
        <w:t>mis amigos se sienten confiados de que no tienen nada, dicen… yo no tengo nada yo no me ando metiendo con cualquiera creen que por que están sanos ahorita, siempre lo van a estar</w:t>
      </w:r>
      <w:r w:rsidRPr="009116FF">
        <w:rPr>
          <w:rFonts w:eastAsia="Times New Roman" w:cs="Times New Roman"/>
          <w:szCs w:val="24"/>
        </w:rPr>
        <w:t>” (E9), “</w:t>
      </w:r>
      <w:r w:rsidRPr="009116FF">
        <w:rPr>
          <w:rFonts w:eastAsia="Times New Roman" w:cs="Times New Roman"/>
          <w:i/>
          <w:iCs/>
          <w:szCs w:val="24"/>
        </w:rPr>
        <w:t>puede que no sea 100 % seguro, aunque yo realmente haya sido muy cautelosa”</w:t>
      </w:r>
      <w:r w:rsidRPr="009116FF">
        <w:rPr>
          <w:rFonts w:eastAsia="Times New Roman" w:cs="Times New Roman"/>
          <w:szCs w:val="24"/>
        </w:rPr>
        <w:t xml:space="preserve"> (E10),  “</w:t>
      </w:r>
      <w:r w:rsidRPr="009116FF">
        <w:rPr>
          <w:rFonts w:eastAsia="Times New Roman" w:cs="Times New Roman"/>
          <w:i/>
          <w:iCs/>
          <w:szCs w:val="24"/>
        </w:rPr>
        <w:t>uno nunca sabe dónde se mete… se le alborotan las hormonas y pues anda metiéndose en lugares donde no debe, la calentura puede más que todo”</w:t>
      </w:r>
      <w:r w:rsidRPr="009116FF">
        <w:rPr>
          <w:rFonts w:eastAsia="Times New Roman" w:cs="Times New Roman"/>
          <w:szCs w:val="24"/>
        </w:rPr>
        <w:t xml:space="preserve"> (E2).</w:t>
      </w:r>
    </w:p>
    <w:p w14:paraId="6561F8DB"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Finalmente, se dejó ver el estigma asociado a la enfermedad y el miedo a la discriminación que pueden disuadir a las personas a buscar un diagnóstico precoz, especialmente en jóvenes que aún están en la formación del descubrir de su sexualidad, tanto en el plano gozoso como reproductivo.  “</w:t>
      </w:r>
      <w:r w:rsidRPr="009116FF">
        <w:rPr>
          <w:rFonts w:eastAsia="Times New Roman" w:cs="Times New Roman"/>
          <w:i/>
          <w:iCs/>
          <w:szCs w:val="24"/>
        </w:rPr>
        <w:t xml:space="preserve">Las personas piensan que si alguien es portador de VIH, lo va a infectar por el simple hecho de convivir con ella… todavía existe mucha discriminación al respecto entonces creo que todo esto genera  como esta pequeña tensión en los jóvenes, como, de yo no me la voy a hacer y prefiero no saber si tengo o no tengo, por el miedo al qué dirán,  por el simple hecho de que alguien dice, me voy a ir a hacer la prueba de VIH es como de que, por?, o sea lo vemos como algo malo, cuando es algo normal” </w:t>
      </w:r>
      <w:r w:rsidRPr="009116FF">
        <w:rPr>
          <w:rFonts w:eastAsia="Times New Roman" w:cs="Times New Roman"/>
          <w:szCs w:val="24"/>
        </w:rPr>
        <w:t>(E4), “</w:t>
      </w:r>
      <w:r w:rsidRPr="009116FF">
        <w:rPr>
          <w:rFonts w:eastAsia="Times New Roman" w:cs="Times New Roman"/>
          <w:i/>
          <w:iCs/>
          <w:szCs w:val="24"/>
        </w:rPr>
        <w:t>qué tal si ves a un conocido, donde se realicen las pruebas, da el miedo de decirle, vine a ver si soy positivo en VIH y eso pues genera un rechazo en la sociedad, te ven como alguien infectado que no te tienes que acercar a él”</w:t>
      </w:r>
      <w:r w:rsidRPr="009116FF">
        <w:rPr>
          <w:rFonts w:eastAsia="Times New Roman" w:cs="Times New Roman"/>
          <w:szCs w:val="24"/>
        </w:rPr>
        <w:t xml:space="preserve"> (E5), “</w:t>
      </w:r>
      <w:r w:rsidRPr="009116FF">
        <w:rPr>
          <w:rFonts w:eastAsia="Times New Roman" w:cs="Times New Roman"/>
          <w:i/>
          <w:iCs/>
          <w:szCs w:val="24"/>
        </w:rPr>
        <w:t>las personas no vienen por miedo que los juzguen, al qué dirán de mí, es decir que pasa si realmente tengo VIH</w:t>
      </w:r>
      <w:r w:rsidRPr="009116FF">
        <w:rPr>
          <w:rFonts w:eastAsia="Times New Roman" w:cs="Times New Roman"/>
          <w:szCs w:val="24"/>
        </w:rPr>
        <w:t xml:space="preserve">” (E8),” </w:t>
      </w:r>
      <w:r w:rsidRPr="009116FF">
        <w:rPr>
          <w:rFonts w:eastAsia="Times New Roman" w:cs="Times New Roman"/>
          <w:i/>
          <w:iCs/>
          <w:szCs w:val="24"/>
        </w:rPr>
        <w:t xml:space="preserve">pensaba, y si salgo positivo y luego todos se van a enterar y da miedo, aunque sabemos que tocando a la persona </w:t>
      </w:r>
      <w:r w:rsidRPr="009116FF">
        <w:rPr>
          <w:rFonts w:eastAsia="Times New Roman" w:cs="Times New Roman"/>
          <w:i/>
          <w:iCs/>
          <w:szCs w:val="24"/>
        </w:rPr>
        <w:lastRenderedPageBreak/>
        <w:t>no contagia ni nada, hay personas que si saben que tienen eso,  no se acercan, tienen miedo a ser rechazados”</w:t>
      </w:r>
      <w:r w:rsidRPr="009116FF">
        <w:rPr>
          <w:rFonts w:eastAsia="Times New Roman" w:cs="Times New Roman"/>
          <w:szCs w:val="24"/>
        </w:rPr>
        <w:t xml:space="preserve"> (E11).</w:t>
      </w:r>
    </w:p>
    <w:p w14:paraId="7A94E15E"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bCs/>
          <w:iCs/>
          <w:szCs w:val="24"/>
        </w:rPr>
        <w:t xml:space="preserve">En la categoría, </w:t>
      </w:r>
      <w:bookmarkStart w:id="5" w:name="_Hlk207568303"/>
      <w:r w:rsidRPr="009116FF">
        <w:rPr>
          <w:rFonts w:eastAsia="Times New Roman" w:cs="Times New Roman"/>
          <w:bCs/>
          <w:iCs/>
          <w:szCs w:val="24"/>
        </w:rPr>
        <w:t>experiencia positiva… ¿y la siguiente?</w:t>
      </w:r>
      <w:r w:rsidRPr="009116FF">
        <w:rPr>
          <w:rFonts w:eastAsia="Times New Roman" w:cs="Times New Roman"/>
          <w:bCs/>
          <w:szCs w:val="24"/>
        </w:rPr>
        <w:t xml:space="preserve">, </w:t>
      </w:r>
      <w:bookmarkStart w:id="6" w:name="_Hlk207638893"/>
      <w:bookmarkEnd w:id="5"/>
      <w:r w:rsidRPr="009116FF">
        <w:rPr>
          <w:rFonts w:eastAsia="Times New Roman" w:cs="Times New Roman"/>
          <w:bCs/>
          <w:szCs w:val="24"/>
        </w:rPr>
        <w:t>esta categoría</w:t>
      </w:r>
      <w:r w:rsidRPr="009116FF">
        <w:rPr>
          <w:rFonts w:eastAsia="Times New Roman" w:cs="Times New Roman"/>
          <w:szCs w:val="24"/>
        </w:rPr>
        <w:t xml:space="preserve"> surgió a partir de cómo los entrevistados reconocieron que las pruebas rápidas para detección de VIH son una herramienta </w:t>
      </w:r>
      <w:bookmarkEnd w:id="6"/>
      <w:r w:rsidRPr="009116FF">
        <w:rPr>
          <w:rFonts w:eastAsia="Times New Roman" w:cs="Times New Roman"/>
          <w:szCs w:val="24"/>
        </w:rPr>
        <w:t xml:space="preserve">importante en la lucha contra la propagación del virus ya que pueden proporcionar resultados rápidos y accesibles, lo que facilita la detección temprana y la intervención adecuada, además expresaron experiencias positivas posterior a la prueba. </w:t>
      </w:r>
      <w:bookmarkStart w:id="7" w:name="_Hlk207638918"/>
      <w:r w:rsidRPr="009116FF">
        <w:rPr>
          <w:rFonts w:eastAsia="Times New Roman" w:cs="Times New Roman"/>
          <w:szCs w:val="24"/>
        </w:rPr>
        <w:t xml:space="preserve">Para este grupo la experiencia iba de la incertidumbre inicial y la reconciliación con la decisión tomada, se logró percibir a la prueba como algo necesario, pero destacó una falta de conciencia previa </w:t>
      </w:r>
      <w:bookmarkEnd w:id="7"/>
      <w:r w:rsidRPr="009116FF">
        <w:rPr>
          <w:rFonts w:eastAsia="Times New Roman" w:cs="Times New Roman"/>
          <w:szCs w:val="24"/>
        </w:rPr>
        <w:t xml:space="preserve">“no lo sabes”. Algunos códigos destacan, la cercanía del lugar, facilidad, rapidez y su aspecto gratuito, también reconocieron la importancia que se realice en un entorno familiar, así como el trato del personal que les dio confianza, y dado que todos los entrevistados obtuvieron resultados negativos les significó un alivio y tranquilidad. </w:t>
      </w:r>
    </w:p>
    <w:p w14:paraId="3C96BDFF"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Sin embargo, la </w:t>
      </w:r>
      <w:bookmarkStart w:id="8" w:name="_Hlk207638630"/>
      <w:r w:rsidRPr="009116FF">
        <w:rPr>
          <w:rFonts w:eastAsia="Times New Roman" w:cs="Times New Roman"/>
          <w:szCs w:val="24"/>
        </w:rPr>
        <w:t>experiencia positiva de una vivencia, no cambian las creencias, estereotipos y valores que han permitido al joven posicionarse en su entorno social</w:t>
      </w:r>
      <w:bookmarkEnd w:id="8"/>
      <w:r w:rsidRPr="009116FF">
        <w:rPr>
          <w:rFonts w:eastAsia="Times New Roman" w:cs="Times New Roman"/>
          <w:szCs w:val="24"/>
        </w:rPr>
        <w:t>. Es por lo que se expresa a manera de pregunta ¿y la siguiente?, ya que, en la siguiente prueba, el miedo, el temor y la incertidumbre seguirán presentes, en la siguiente ocasión no por desconocimiento de la prueba, sino por la expectativa del resultado.</w:t>
      </w:r>
    </w:p>
    <w:p w14:paraId="2022ACCA" w14:textId="7E03BA5F" w:rsidR="00A54BAF" w:rsidRDefault="008B6434" w:rsidP="008B6434">
      <w:pPr>
        <w:spacing w:after="0" w:line="480" w:lineRule="auto"/>
        <w:jc w:val="both"/>
        <w:rPr>
          <w:rFonts w:eastAsia="Times New Roman" w:cs="Times New Roman"/>
          <w:szCs w:val="24"/>
        </w:rPr>
      </w:pPr>
      <w:r w:rsidRPr="009116FF">
        <w:rPr>
          <w:rFonts w:eastAsia="Times New Roman" w:cs="Times New Roman"/>
          <w:szCs w:val="24"/>
        </w:rPr>
        <w:t>Los códigos asociados  fueron:</w:t>
      </w:r>
      <w:r w:rsidRPr="009116FF">
        <w:rPr>
          <w:rFonts w:eastAsia="Times New Roman" w:cs="Times New Roman"/>
          <w:i/>
          <w:iCs/>
          <w:szCs w:val="24"/>
        </w:rPr>
        <w:t xml:space="preserve"> “No me arrepiento es que al principio estaba un poco dudosa de venir, pero como fue súper rápido, no me quito mucho tiempo y no me arrepiento haberla hecho”</w:t>
      </w:r>
      <w:r w:rsidRPr="009116FF">
        <w:rPr>
          <w:rFonts w:eastAsia="Times New Roman" w:cs="Times New Roman"/>
          <w:szCs w:val="24"/>
        </w:rPr>
        <w:t xml:space="preserve"> (E1), “</w:t>
      </w:r>
      <w:r w:rsidRPr="009116FF">
        <w:rPr>
          <w:rFonts w:eastAsia="Times New Roman" w:cs="Times New Roman"/>
          <w:i/>
          <w:iCs/>
          <w:szCs w:val="24"/>
        </w:rPr>
        <w:t>qué bueno que vinieron porque o sea son cosas que son necesarias pero que no lo sabes” (</w:t>
      </w:r>
      <w:r w:rsidRPr="009116FF">
        <w:rPr>
          <w:rFonts w:eastAsia="Times New Roman" w:cs="Times New Roman"/>
          <w:szCs w:val="24"/>
        </w:rPr>
        <w:t>E2), “</w:t>
      </w:r>
      <w:r w:rsidRPr="009116FF">
        <w:rPr>
          <w:rFonts w:eastAsia="Times New Roman" w:cs="Times New Roman"/>
          <w:i/>
          <w:iCs/>
          <w:szCs w:val="24"/>
        </w:rPr>
        <w:t>fue bastante rápido, soy un poco traumado con las inyecciones, pues no tuve tanto dolor”</w:t>
      </w:r>
      <w:r w:rsidRPr="009116FF">
        <w:rPr>
          <w:rFonts w:eastAsia="Times New Roman" w:cs="Times New Roman"/>
          <w:szCs w:val="24"/>
        </w:rPr>
        <w:t xml:space="preserve"> (E5), “</w:t>
      </w:r>
      <w:r w:rsidRPr="009116FF">
        <w:rPr>
          <w:rFonts w:eastAsia="Times New Roman" w:cs="Times New Roman"/>
          <w:i/>
          <w:iCs/>
          <w:szCs w:val="24"/>
        </w:rPr>
        <w:t xml:space="preserve">son gratis y pues debemos de aprovechar si están aquí en campaña, se busca no sentirse juzgado si llegas a pedir esta prueba, me sentí súper bien muy tranquila, nada más el nerviosismo </w:t>
      </w:r>
      <w:r w:rsidRPr="009116FF">
        <w:rPr>
          <w:rFonts w:eastAsia="Times New Roman" w:cs="Times New Roman"/>
          <w:i/>
          <w:iCs/>
          <w:szCs w:val="24"/>
        </w:rPr>
        <w:lastRenderedPageBreak/>
        <w:t>por el pinchazo”</w:t>
      </w:r>
      <w:r w:rsidRPr="009116FF">
        <w:rPr>
          <w:rFonts w:eastAsia="Times New Roman" w:cs="Times New Roman"/>
          <w:szCs w:val="24"/>
        </w:rPr>
        <w:t xml:space="preserve"> (E7), “</w:t>
      </w:r>
      <w:r w:rsidRPr="009116FF">
        <w:rPr>
          <w:rFonts w:eastAsia="Times New Roman" w:cs="Times New Roman"/>
          <w:i/>
          <w:iCs/>
          <w:szCs w:val="24"/>
        </w:rPr>
        <w:t>nunca me había hecho una rápida … fue la experiencia aquí bastante grata, es bueno que la universidad se preocupe por eso, me siento muy feliz con los resultados y como se manejaron las pruebas y el protocolo”</w:t>
      </w:r>
      <w:r w:rsidRPr="009116FF">
        <w:rPr>
          <w:rFonts w:eastAsia="Times New Roman" w:cs="Times New Roman"/>
          <w:szCs w:val="24"/>
        </w:rPr>
        <w:t xml:space="preserve"> (E8),  “</w:t>
      </w:r>
      <w:r w:rsidRPr="009116FF">
        <w:rPr>
          <w:rFonts w:eastAsia="Times New Roman" w:cs="Times New Roman"/>
          <w:i/>
          <w:iCs/>
          <w:szCs w:val="24"/>
        </w:rPr>
        <w:t>no tenía conocimiento de nada de esto, la primera vez creí que tenía que llevar algún documento en especial o ir en ayunas o algo así, pero no, me explicaron muy  bien y gané tranquilidad mental”</w:t>
      </w:r>
      <w:r w:rsidRPr="009116FF">
        <w:rPr>
          <w:rFonts w:eastAsia="Times New Roman" w:cs="Times New Roman"/>
          <w:szCs w:val="24"/>
        </w:rPr>
        <w:t xml:space="preserve"> (E9), “</w:t>
      </w:r>
      <w:r w:rsidRPr="009116FF">
        <w:rPr>
          <w:rFonts w:eastAsia="Times New Roman" w:cs="Times New Roman"/>
          <w:i/>
          <w:iCs/>
          <w:szCs w:val="24"/>
        </w:rPr>
        <w:t>ya después cuando vi (el resultado), dije gracias, que alivio</w:t>
      </w:r>
      <w:r w:rsidRPr="009116FF">
        <w:rPr>
          <w:rFonts w:eastAsia="Times New Roman" w:cs="Times New Roman"/>
          <w:szCs w:val="24"/>
        </w:rPr>
        <w:t>” (E10).</w:t>
      </w:r>
    </w:p>
    <w:p w14:paraId="6CAAF0B2" w14:textId="77777777" w:rsidR="00356AC8" w:rsidRDefault="00356AC8" w:rsidP="008B6434">
      <w:pPr>
        <w:spacing w:after="0" w:line="480" w:lineRule="auto"/>
        <w:jc w:val="both"/>
        <w:rPr>
          <w:rFonts w:eastAsia="Times New Roman" w:cs="Times New Roman"/>
          <w:szCs w:val="24"/>
        </w:rPr>
      </w:pPr>
    </w:p>
    <w:p w14:paraId="6D48832F" w14:textId="54592461" w:rsidR="00024A9A" w:rsidRPr="009116FF" w:rsidRDefault="009E017C"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Discusión</w:t>
      </w:r>
    </w:p>
    <w:p w14:paraId="0C4D987E"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Los resultados obtenidos destacaron, el desconocimiento sobre la existencia y aspectos técnicos de la prueba de detección rápida de VIH, la vivencia previa a la toma de la muestra generó sentimientos que en algunos casos hizo dudar su realización. </w:t>
      </w:r>
      <w:proofErr w:type="gramStart"/>
      <w:r w:rsidRPr="009116FF">
        <w:rPr>
          <w:rFonts w:eastAsia="Times New Roman" w:cs="Times New Roman"/>
          <w:szCs w:val="24"/>
        </w:rPr>
        <w:t>Otro aspecto a considerar</w:t>
      </w:r>
      <w:proofErr w:type="gramEnd"/>
      <w:r w:rsidRPr="009116FF">
        <w:rPr>
          <w:rFonts w:eastAsia="Times New Roman" w:cs="Times New Roman"/>
          <w:szCs w:val="24"/>
        </w:rPr>
        <w:t xml:space="preserve"> fue el estigma que prevaleció sobre la enfermedad y que de igual manera condiciona la decisión de realizar la prueba. Es importante reflexionar lo que emerge posterior a la experiencia, ya que se descubren sus desventajas y se valoran aspectos beneficiosos de la prueba rápida, lo que se considera de ayuda para las siguientes pruebas, pero no necesariamente le quita las barreras para los próximos diagnósticos.</w:t>
      </w:r>
    </w:p>
    <w:p w14:paraId="0412AEA4" w14:textId="1E83E592" w:rsidR="00A03EDE" w:rsidRPr="00A03EDE" w:rsidRDefault="008B6434" w:rsidP="008B6434">
      <w:pPr>
        <w:spacing w:after="0" w:line="480" w:lineRule="auto"/>
        <w:jc w:val="both"/>
        <w:rPr>
          <w:rFonts w:eastAsia="Times New Roman" w:cs="Times New Roman"/>
          <w:color w:val="000000" w:themeColor="text1"/>
          <w:szCs w:val="24"/>
        </w:rPr>
      </w:pPr>
      <w:r w:rsidRPr="009116FF">
        <w:rPr>
          <w:rFonts w:eastAsia="Times New Roman" w:cs="Times New Roman"/>
          <w:szCs w:val="24"/>
        </w:rPr>
        <w:t xml:space="preserve">En este sentido, se discutieron los resultados destacando algunos estudios previos relacionados con las categorías emergentes, que han reportado que los jóvenes tenían  conocimientos aceptables sobre las formas de trasmisión y riesgos del VIH y en general de las enfermedades de trasmisión sexual, sin embargo, </w:t>
      </w:r>
      <w:r w:rsidRPr="00A03EDE">
        <w:rPr>
          <w:rFonts w:eastAsia="Times New Roman" w:cs="Times New Roman"/>
          <w:color w:val="000000" w:themeColor="text1"/>
          <w:szCs w:val="24"/>
        </w:rPr>
        <w:t xml:space="preserve">tenían creencias erróneas sobre el diagnóstico, tratamiento eficaz y/o características de la prueba </w:t>
      </w:r>
      <w:r w:rsidR="009F3367" w:rsidRPr="00A03EDE">
        <w:rPr>
          <w:rFonts w:eastAsia="Times New Roman" w:cs="Times New Roman"/>
          <w:color w:val="000000" w:themeColor="text1"/>
          <w:szCs w:val="24"/>
          <w:vertAlign w:val="superscript"/>
        </w:rPr>
        <w:t>(14-16</w:t>
      </w:r>
      <w:r w:rsidRPr="00A03EDE">
        <w:rPr>
          <w:rFonts w:eastAsia="Times New Roman" w:cs="Times New Roman"/>
          <w:color w:val="000000" w:themeColor="text1"/>
          <w:szCs w:val="24"/>
          <w:vertAlign w:val="superscript"/>
        </w:rPr>
        <w:t>)</w:t>
      </w:r>
      <w:r w:rsidRPr="00A03EDE">
        <w:rPr>
          <w:rFonts w:eastAsia="Times New Roman" w:cs="Times New Roman"/>
          <w:color w:val="000000" w:themeColor="text1"/>
          <w:szCs w:val="24"/>
        </w:rPr>
        <w:t>, resultados que c</w:t>
      </w:r>
      <w:r w:rsidR="00D8587D" w:rsidRPr="00A03EDE">
        <w:rPr>
          <w:rFonts w:eastAsia="Times New Roman" w:cs="Times New Roman"/>
          <w:color w:val="000000" w:themeColor="text1"/>
          <w:szCs w:val="24"/>
        </w:rPr>
        <w:t>oincidieron con los hallazgos de</w:t>
      </w:r>
      <w:r w:rsidRPr="00A03EDE">
        <w:rPr>
          <w:rFonts w:eastAsia="Times New Roman" w:cs="Times New Roman"/>
          <w:color w:val="000000" w:themeColor="text1"/>
          <w:szCs w:val="24"/>
        </w:rPr>
        <w:t xml:space="preserve"> este estudio, donde los participantes también mostraron falta de información sobre la prueba</w:t>
      </w:r>
      <w:r w:rsidR="00673DA1" w:rsidRPr="00A03EDE">
        <w:rPr>
          <w:rFonts w:eastAsia="Times New Roman" w:cs="Times New Roman"/>
          <w:color w:val="000000" w:themeColor="text1"/>
          <w:szCs w:val="24"/>
        </w:rPr>
        <w:t>, otro estudio reportó un nivel bajo de conocimientos en más de</w:t>
      </w:r>
      <w:r w:rsidR="00A03EDE" w:rsidRPr="00A03EDE">
        <w:rPr>
          <w:rFonts w:eastAsia="Times New Roman" w:cs="Times New Roman"/>
          <w:color w:val="000000" w:themeColor="text1"/>
          <w:szCs w:val="24"/>
        </w:rPr>
        <w:t xml:space="preserve"> </w:t>
      </w:r>
      <w:r w:rsidR="00673DA1" w:rsidRPr="00A03EDE">
        <w:rPr>
          <w:rFonts w:eastAsia="Times New Roman" w:cs="Times New Roman"/>
          <w:color w:val="000000" w:themeColor="text1"/>
          <w:szCs w:val="24"/>
        </w:rPr>
        <w:t xml:space="preserve">la </w:t>
      </w:r>
      <w:r w:rsidR="00A03EDE" w:rsidRPr="00A03EDE">
        <w:rPr>
          <w:rFonts w:eastAsia="Times New Roman" w:cs="Times New Roman"/>
          <w:color w:val="000000" w:themeColor="text1"/>
          <w:szCs w:val="24"/>
        </w:rPr>
        <w:t xml:space="preserve">mitad de la </w:t>
      </w:r>
      <w:r w:rsidR="00673DA1" w:rsidRPr="00A03EDE">
        <w:rPr>
          <w:rFonts w:eastAsia="Times New Roman" w:cs="Times New Roman"/>
          <w:color w:val="000000" w:themeColor="text1"/>
          <w:szCs w:val="24"/>
        </w:rPr>
        <w:t>muestra</w:t>
      </w:r>
      <w:r w:rsidR="00A03EDE" w:rsidRPr="00A03EDE">
        <w:rPr>
          <w:rFonts w:eastAsia="Times New Roman" w:cs="Times New Roman"/>
          <w:color w:val="000000" w:themeColor="text1"/>
          <w:szCs w:val="24"/>
        </w:rPr>
        <w:t xml:space="preserve"> </w:t>
      </w:r>
      <w:r w:rsidR="00673DA1" w:rsidRPr="00A03EDE">
        <w:rPr>
          <w:rFonts w:eastAsia="Times New Roman" w:cs="Times New Roman"/>
          <w:color w:val="000000" w:themeColor="text1"/>
          <w:szCs w:val="24"/>
          <w:vertAlign w:val="superscript"/>
        </w:rPr>
        <w:t>(</w:t>
      </w:r>
      <w:r w:rsidR="009F3367" w:rsidRPr="00A03EDE">
        <w:rPr>
          <w:rFonts w:eastAsia="Times New Roman" w:cs="Times New Roman"/>
          <w:color w:val="000000" w:themeColor="text1"/>
          <w:szCs w:val="24"/>
          <w:vertAlign w:val="superscript"/>
        </w:rPr>
        <w:t>17</w:t>
      </w:r>
      <w:r w:rsidR="00673DA1" w:rsidRPr="00A03EDE">
        <w:rPr>
          <w:rFonts w:eastAsia="Times New Roman" w:cs="Times New Roman"/>
          <w:color w:val="000000" w:themeColor="text1"/>
          <w:szCs w:val="24"/>
          <w:vertAlign w:val="superscript"/>
        </w:rPr>
        <w:t>)</w:t>
      </w:r>
      <w:r w:rsidRPr="00A03EDE">
        <w:rPr>
          <w:rFonts w:eastAsia="Times New Roman" w:cs="Times New Roman"/>
          <w:color w:val="000000" w:themeColor="text1"/>
          <w:szCs w:val="24"/>
        </w:rPr>
        <w:t xml:space="preserve">. </w:t>
      </w:r>
    </w:p>
    <w:p w14:paraId="17DFBFD7" w14:textId="33CE2CCE" w:rsidR="008B6434" w:rsidRPr="00A03EDE" w:rsidRDefault="008B6434" w:rsidP="008B6434">
      <w:pPr>
        <w:spacing w:after="0" w:line="480" w:lineRule="auto"/>
        <w:jc w:val="both"/>
        <w:rPr>
          <w:rFonts w:eastAsia="Times New Roman" w:cs="Times New Roman"/>
          <w:color w:val="000000" w:themeColor="text1"/>
          <w:szCs w:val="24"/>
        </w:rPr>
      </w:pPr>
      <w:r w:rsidRPr="00A03EDE">
        <w:rPr>
          <w:rFonts w:eastAsia="Times New Roman" w:cs="Times New Roman"/>
          <w:color w:val="000000" w:themeColor="text1"/>
          <w:szCs w:val="24"/>
        </w:rPr>
        <w:lastRenderedPageBreak/>
        <w:t xml:space="preserve">Para este estudio, es interesante resaltar que más allá de tener o no un </w:t>
      </w:r>
      <w:r w:rsidRPr="00A03EDE">
        <w:rPr>
          <w:rFonts w:eastAsia="Times New Roman" w:cs="Times New Roman"/>
          <w:iCs/>
          <w:color w:val="000000" w:themeColor="text1"/>
          <w:szCs w:val="24"/>
        </w:rPr>
        <w:t>conocimiento</w:t>
      </w:r>
      <w:r w:rsidRPr="00A03EDE">
        <w:rPr>
          <w:rFonts w:eastAsia="Times New Roman" w:cs="Times New Roman"/>
          <w:i/>
          <w:iCs/>
          <w:color w:val="000000" w:themeColor="text1"/>
          <w:szCs w:val="24"/>
        </w:rPr>
        <w:t xml:space="preserve"> </w:t>
      </w:r>
      <w:r w:rsidRPr="00A03EDE">
        <w:rPr>
          <w:rFonts w:eastAsia="Times New Roman" w:cs="Times New Roman"/>
          <w:color w:val="000000" w:themeColor="text1"/>
          <w:szCs w:val="24"/>
        </w:rPr>
        <w:t xml:space="preserve">sobre la prueba, mostraron percepciones erróneas, desactualizadas o que provenían de fuentes no formales, con expresiones como “me han comentado”. Existieron coincidencias </w:t>
      </w:r>
      <w:r w:rsidR="00EF35B1" w:rsidRPr="00A03EDE">
        <w:rPr>
          <w:rFonts w:eastAsia="Times New Roman" w:cs="Times New Roman"/>
          <w:color w:val="000000" w:themeColor="text1"/>
          <w:szCs w:val="24"/>
        </w:rPr>
        <w:t>sobre la falta de experiencia</w:t>
      </w:r>
      <w:r w:rsidRPr="00A03EDE">
        <w:rPr>
          <w:rFonts w:eastAsia="Times New Roman" w:cs="Times New Roman"/>
          <w:color w:val="000000" w:themeColor="text1"/>
          <w:szCs w:val="24"/>
        </w:rPr>
        <w:t xml:space="preserve"> en las pruebas, ya sea por los sentimientos que le generaban (miedo) o porque nunca habían sentido la necesidad, “</w:t>
      </w:r>
      <w:r w:rsidRPr="00A03EDE">
        <w:rPr>
          <w:rFonts w:eastAsia="Times New Roman" w:cs="Times New Roman"/>
          <w:i/>
          <w:iCs/>
          <w:color w:val="000000" w:themeColor="text1"/>
          <w:szCs w:val="24"/>
        </w:rPr>
        <w:t xml:space="preserve">yo no tengo nada, no me ando metiendo con cualquiera”, </w:t>
      </w:r>
      <w:r w:rsidRPr="00A03EDE">
        <w:rPr>
          <w:rFonts w:eastAsia="Times New Roman" w:cs="Times New Roman"/>
          <w:iCs/>
          <w:color w:val="000000" w:themeColor="text1"/>
          <w:szCs w:val="24"/>
        </w:rPr>
        <w:t>que además mostraron la continuidad del</w:t>
      </w:r>
      <w:r w:rsidRPr="00A03EDE">
        <w:rPr>
          <w:rFonts w:eastAsia="Times New Roman" w:cs="Times New Roman"/>
          <w:color w:val="000000" w:themeColor="text1"/>
          <w:szCs w:val="24"/>
        </w:rPr>
        <w:t xml:space="preserve"> estigma asociado a la enfermedad. </w:t>
      </w:r>
      <w:r w:rsidR="00EF35B1" w:rsidRPr="00A03EDE">
        <w:rPr>
          <w:rFonts w:eastAsia="Times New Roman" w:cs="Times New Roman"/>
          <w:color w:val="000000" w:themeColor="text1"/>
          <w:szCs w:val="24"/>
        </w:rPr>
        <w:t xml:space="preserve">Todos los participantes del estudio acudieron de manera voluntaria por invitación, otros </w:t>
      </w:r>
      <w:r w:rsidR="00D8587D" w:rsidRPr="00A03EDE">
        <w:rPr>
          <w:rFonts w:eastAsia="Times New Roman" w:cs="Times New Roman"/>
          <w:color w:val="000000" w:themeColor="text1"/>
          <w:szCs w:val="24"/>
        </w:rPr>
        <w:t>autores</w:t>
      </w:r>
      <w:r w:rsidR="00EF35B1" w:rsidRPr="00A03EDE">
        <w:rPr>
          <w:rFonts w:eastAsia="Times New Roman" w:cs="Times New Roman"/>
          <w:color w:val="000000" w:themeColor="text1"/>
          <w:szCs w:val="24"/>
        </w:rPr>
        <w:t xml:space="preserve"> </w:t>
      </w:r>
      <w:r w:rsidR="00D8587D" w:rsidRPr="00A03EDE">
        <w:rPr>
          <w:rFonts w:eastAsia="Times New Roman" w:cs="Times New Roman"/>
          <w:color w:val="000000" w:themeColor="text1"/>
          <w:szCs w:val="24"/>
        </w:rPr>
        <w:t>reportaron</w:t>
      </w:r>
      <w:r w:rsidR="00EF35B1" w:rsidRPr="00A03EDE">
        <w:rPr>
          <w:rFonts w:eastAsia="Times New Roman" w:cs="Times New Roman"/>
          <w:color w:val="000000" w:themeColor="text1"/>
          <w:szCs w:val="24"/>
        </w:rPr>
        <w:t xml:space="preserve"> buena aceptabilidad de la prueba rápida, principalmente si e</w:t>
      </w:r>
      <w:r w:rsidR="00A03EDE" w:rsidRPr="00A03EDE">
        <w:rPr>
          <w:rFonts w:eastAsia="Times New Roman" w:cs="Times New Roman"/>
          <w:color w:val="000000" w:themeColor="text1"/>
          <w:szCs w:val="24"/>
        </w:rPr>
        <w:t>ra</w:t>
      </w:r>
      <w:r w:rsidR="00EF35B1" w:rsidRPr="00A03EDE">
        <w:rPr>
          <w:rFonts w:eastAsia="Times New Roman" w:cs="Times New Roman"/>
          <w:color w:val="000000" w:themeColor="text1"/>
          <w:szCs w:val="24"/>
        </w:rPr>
        <w:t xml:space="preserve"> </w:t>
      </w:r>
      <w:proofErr w:type="spellStart"/>
      <w:proofErr w:type="gramStart"/>
      <w:r w:rsidR="00EF35B1" w:rsidRPr="00A03EDE">
        <w:rPr>
          <w:rFonts w:eastAsia="Times New Roman" w:cs="Times New Roman"/>
          <w:color w:val="000000" w:themeColor="text1"/>
          <w:szCs w:val="24"/>
        </w:rPr>
        <w:t>auto-administrada</w:t>
      </w:r>
      <w:proofErr w:type="spellEnd"/>
      <w:proofErr w:type="gramEnd"/>
      <w:r w:rsidR="00A03EDE" w:rsidRPr="00A03EDE">
        <w:rPr>
          <w:rFonts w:eastAsia="Times New Roman" w:cs="Times New Roman"/>
          <w:color w:val="000000" w:themeColor="text1"/>
          <w:szCs w:val="24"/>
        </w:rPr>
        <w:t xml:space="preserve"> </w:t>
      </w:r>
      <w:r w:rsidR="00EF35B1" w:rsidRPr="00A03EDE">
        <w:rPr>
          <w:rFonts w:eastAsia="Times New Roman" w:cs="Times New Roman"/>
          <w:color w:val="000000" w:themeColor="text1"/>
          <w:szCs w:val="24"/>
          <w:vertAlign w:val="superscript"/>
        </w:rPr>
        <w:t>(</w:t>
      </w:r>
      <w:r w:rsidR="009F3367" w:rsidRPr="00A03EDE">
        <w:rPr>
          <w:rFonts w:eastAsia="Times New Roman" w:cs="Times New Roman"/>
          <w:color w:val="000000" w:themeColor="text1"/>
          <w:szCs w:val="24"/>
          <w:vertAlign w:val="superscript"/>
        </w:rPr>
        <w:t>18-20</w:t>
      </w:r>
      <w:r w:rsidR="00224490" w:rsidRPr="00A03EDE">
        <w:rPr>
          <w:rFonts w:eastAsia="Times New Roman" w:cs="Times New Roman"/>
          <w:color w:val="000000" w:themeColor="text1"/>
          <w:szCs w:val="24"/>
          <w:vertAlign w:val="superscript"/>
        </w:rPr>
        <w:t>)</w:t>
      </w:r>
      <w:r w:rsidR="009F3367" w:rsidRPr="00A03EDE">
        <w:rPr>
          <w:rFonts w:eastAsia="Times New Roman" w:cs="Times New Roman"/>
          <w:color w:val="000000" w:themeColor="text1"/>
          <w:szCs w:val="24"/>
        </w:rPr>
        <w:t>.</w:t>
      </w:r>
    </w:p>
    <w:p w14:paraId="7DCF5911" w14:textId="424FD4D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Se recalca que no se trata de saberes adquiridos o no, sino de representaciones de un grupo, como, las creencias sobre la enfermedad, que pese a las campañas para evitar el estigma no adquirieron un estatuto de normalizado en la población informante. </w:t>
      </w:r>
      <w:r w:rsidR="00CF233B" w:rsidRPr="00BE3401">
        <w:rPr>
          <w:rFonts w:eastAsia="Times New Roman" w:cs="Times New Roman"/>
          <w:color w:val="000000" w:themeColor="text1"/>
          <w:szCs w:val="24"/>
        </w:rPr>
        <w:t>En este sentido, un estudio cualitativo revelo que las percepciones de los participantes entorno al VIH están moldeadas por el entorno social el cual define lo que es considerado habitual o tolerable</w:t>
      </w:r>
      <w:r w:rsidR="00A03EDE" w:rsidRPr="00BE3401">
        <w:rPr>
          <w:rFonts w:eastAsia="Times New Roman" w:cs="Times New Roman"/>
          <w:color w:val="000000" w:themeColor="text1"/>
          <w:szCs w:val="24"/>
        </w:rPr>
        <w:t xml:space="preserve"> </w:t>
      </w:r>
      <w:r w:rsidR="009F3367" w:rsidRPr="00BE3401">
        <w:rPr>
          <w:rFonts w:eastAsia="Times New Roman" w:cs="Times New Roman"/>
          <w:color w:val="000000" w:themeColor="text1"/>
          <w:szCs w:val="24"/>
          <w:vertAlign w:val="superscript"/>
        </w:rPr>
        <w:t>(21</w:t>
      </w:r>
      <w:r w:rsidR="00CF233B" w:rsidRPr="00BE3401">
        <w:rPr>
          <w:rFonts w:eastAsia="Times New Roman" w:cs="Times New Roman"/>
          <w:color w:val="000000" w:themeColor="text1"/>
          <w:szCs w:val="24"/>
          <w:vertAlign w:val="superscript"/>
        </w:rPr>
        <w:t>)</w:t>
      </w:r>
      <w:r w:rsidR="00CF233B" w:rsidRPr="00BE3401">
        <w:rPr>
          <w:rFonts w:eastAsia="Times New Roman" w:cs="Times New Roman"/>
          <w:color w:val="000000" w:themeColor="text1"/>
          <w:szCs w:val="24"/>
        </w:rPr>
        <w:t xml:space="preserve">. </w:t>
      </w:r>
      <w:r w:rsidR="00D8587D" w:rsidRPr="00BE3401">
        <w:rPr>
          <w:rFonts w:eastAsia="Times New Roman" w:cs="Times New Roman"/>
          <w:color w:val="000000" w:themeColor="text1"/>
          <w:szCs w:val="24"/>
        </w:rPr>
        <w:t xml:space="preserve">Así mismo, los resultados obtenidos con una </w:t>
      </w:r>
      <w:r w:rsidRPr="00BE3401">
        <w:rPr>
          <w:rFonts w:eastAsia="Times New Roman" w:cs="Times New Roman"/>
          <w:color w:val="000000" w:themeColor="text1"/>
          <w:szCs w:val="24"/>
        </w:rPr>
        <w:t xml:space="preserve">población latinoamericana con </w:t>
      </w:r>
      <w:r w:rsidR="00D8587D" w:rsidRPr="00BE3401">
        <w:rPr>
          <w:rFonts w:eastAsia="Times New Roman" w:cs="Times New Roman"/>
          <w:color w:val="000000" w:themeColor="text1"/>
          <w:szCs w:val="24"/>
        </w:rPr>
        <w:t xml:space="preserve">un grupo de edad </w:t>
      </w:r>
      <w:proofErr w:type="gramStart"/>
      <w:r w:rsidR="00D8587D" w:rsidRPr="00BE3401">
        <w:rPr>
          <w:rFonts w:eastAsia="Times New Roman" w:cs="Times New Roman"/>
          <w:color w:val="000000" w:themeColor="text1"/>
          <w:szCs w:val="24"/>
        </w:rPr>
        <w:t>similar,</w:t>
      </w:r>
      <w:proofErr w:type="gramEnd"/>
      <w:r w:rsidR="00D8587D" w:rsidRPr="00BE3401">
        <w:rPr>
          <w:rFonts w:eastAsia="Times New Roman" w:cs="Times New Roman"/>
          <w:color w:val="000000" w:themeColor="text1"/>
          <w:szCs w:val="24"/>
        </w:rPr>
        <w:t xml:space="preserve"> mostraron</w:t>
      </w:r>
      <w:r w:rsidRPr="00BE3401">
        <w:rPr>
          <w:rFonts w:eastAsia="Times New Roman" w:cs="Times New Roman"/>
          <w:color w:val="000000" w:themeColor="text1"/>
          <w:szCs w:val="24"/>
        </w:rPr>
        <w:t xml:space="preserve"> coincidencias importantes, </w:t>
      </w:r>
      <w:r w:rsidR="00D8587D" w:rsidRPr="00BE3401">
        <w:rPr>
          <w:rFonts w:eastAsia="Times New Roman" w:cs="Times New Roman"/>
          <w:color w:val="000000" w:themeColor="text1"/>
          <w:szCs w:val="24"/>
        </w:rPr>
        <w:t xml:space="preserve">al reportar </w:t>
      </w:r>
      <w:r w:rsidRPr="00BE3401">
        <w:rPr>
          <w:rFonts w:eastAsia="Times New Roman" w:cs="Times New Roman"/>
          <w:color w:val="000000" w:themeColor="text1"/>
          <w:szCs w:val="24"/>
        </w:rPr>
        <w:t>cerca de un tercio de la población estudia</w:t>
      </w:r>
      <w:r w:rsidR="00D8587D" w:rsidRPr="00BE3401">
        <w:rPr>
          <w:rFonts w:eastAsia="Times New Roman" w:cs="Times New Roman"/>
          <w:color w:val="000000" w:themeColor="text1"/>
          <w:szCs w:val="24"/>
        </w:rPr>
        <w:t>da se había realizado la prueba;</w:t>
      </w:r>
      <w:r w:rsidRPr="00BE3401">
        <w:rPr>
          <w:rFonts w:eastAsia="Times New Roman" w:cs="Times New Roman"/>
          <w:color w:val="000000" w:themeColor="text1"/>
          <w:szCs w:val="24"/>
        </w:rPr>
        <w:t xml:space="preserve"> el principal motivo fue la sospecha de contagio y los motivos </w:t>
      </w:r>
      <w:r w:rsidRPr="009116FF">
        <w:rPr>
          <w:rFonts w:eastAsia="Times New Roman" w:cs="Times New Roman"/>
          <w:szCs w:val="24"/>
        </w:rPr>
        <w:t xml:space="preserve">más frecuentes para la no realización fue falta de tiempo y baja percepción de </w:t>
      </w:r>
      <w:r w:rsidRPr="00A03EDE">
        <w:rPr>
          <w:rFonts w:eastAsia="Times New Roman" w:cs="Times New Roman"/>
          <w:color w:val="000000" w:themeColor="text1"/>
          <w:szCs w:val="24"/>
        </w:rPr>
        <w:t xml:space="preserve">riesgo </w:t>
      </w:r>
      <w:r w:rsidR="009F3367" w:rsidRPr="00A03EDE">
        <w:rPr>
          <w:rFonts w:eastAsia="Times New Roman" w:cs="Times New Roman"/>
          <w:color w:val="000000" w:themeColor="text1"/>
          <w:szCs w:val="24"/>
          <w:vertAlign w:val="superscript"/>
        </w:rPr>
        <w:t>(22</w:t>
      </w:r>
      <w:r w:rsidRPr="00A03EDE">
        <w:rPr>
          <w:rFonts w:eastAsia="Times New Roman" w:cs="Times New Roman"/>
          <w:color w:val="000000" w:themeColor="text1"/>
          <w:szCs w:val="24"/>
          <w:vertAlign w:val="superscript"/>
        </w:rPr>
        <w:t>)</w:t>
      </w:r>
      <w:r w:rsidRPr="00A03EDE">
        <w:rPr>
          <w:rFonts w:eastAsia="Times New Roman" w:cs="Times New Roman"/>
          <w:color w:val="000000" w:themeColor="text1"/>
          <w:szCs w:val="24"/>
        </w:rPr>
        <w:t xml:space="preserve">. </w:t>
      </w:r>
    </w:p>
    <w:p w14:paraId="1698E9B3" w14:textId="1F65F42A" w:rsidR="008B6434" w:rsidRPr="00750080" w:rsidRDefault="008B6434" w:rsidP="008B6434">
      <w:pPr>
        <w:spacing w:after="0" w:line="480" w:lineRule="auto"/>
        <w:jc w:val="both"/>
        <w:rPr>
          <w:rFonts w:eastAsia="Times New Roman" w:cs="Times New Roman"/>
          <w:color w:val="000000" w:themeColor="text1"/>
          <w:szCs w:val="24"/>
        </w:rPr>
      </w:pPr>
      <w:r w:rsidRPr="009116FF">
        <w:rPr>
          <w:rFonts w:eastAsia="Times New Roman" w:cs="Times New Roman"/>
          <w:szCs w:val="24"/>
        </w:rPr>
        <w:t>En el presente estudio existieron expresiones como “</w:t>
      </w:r>
      <w:r w:rsidRPr="00356AC8">
        <w:rPr>
          <w:rFonts w:eastAsia="Times New Roman" w:cs="Times New Roman"/>
          <w:i/>
          <w:iCs/>
          <w:szCs w:val="24"/>
        </w:rPr>
        <w:t>mis amigos se sienten confiados de que no tienen nada</w:t>
      </w:r>
      <w:r w:rsidRPr="009116FF">
        <w:rPr>
          <w:rFonts w:eastAsia="Times New Roman" w:cs="Times New Roman"/>
          <w:szCs w:val="24"/>
        </w:rPr>
        <w:t>” o “</w:t>
      </w:r>
      <w:r w:rsidRPr="00356AC8">
        <w:rPr>
          <w:rFonts w:eastAsia="Times New Roman" w:cs="Times New Roman"/>
          <w:i/>
          <w:iCs/>
          <w:szCs w:val="24"/>
        </w:rPr>
        <w:t>sé que me protejo en absolutamente todos los aspectos</w:t>
      </w:r>
      <w:r w:rsidRPr="009116FF">
        <w:rPr>
          <w:rFonts w:eastAsia="Times New Roman" w:cs="Times New Roman"/>
          <w:szCs w:val="24"/>
        </w:rPr>
        <w:t>”, que se relacionan con la falsa pretensión de que a ellos no les pasará y la baja percepción de riego de contagio</w:t>
      </w:r>
      <w:r w:rsidR="00CB0A0F">
        <w:rPr>
          <w:rFonts w:eastAsia="Times New Roman" w:cs="Times New Roman"/>
          <w:szCs w:val="24"/>
        </w:rPr>
        <w:t xml:space="preserve">, </w:t>
      </w:r>
      <w:r w:rsidR="00CB0A0F" w:rsidRPr="00BE3401">
        <w:rPr>
          <w:rFonts w:eastAsia="Times New Roman" w:cs="Times New Roman"/>
          <w:color w:val="000000" w:themeColor="text1"/>
          <w:szCs w:val="24"/>
        </w:rPr>
        <w:t xml:space="preserve">independientemente </w:t>
      </w:r>
      <w:r w:rsidR="00CB0A0F" w:rsidRPr="00750080">
        <w:rPr>
          <w:rFonts w:eastAsia="Times New Roman" w:cs="Times New Roman"/>
          <w:color w:val="000000" w:themeColor="text1"/>
          <w:szCs w:val="24"/>
        </w:rPr>
        <w:t>del género</w:t>
      </w:r>
      <w:r w:rsidRPr="00750080">
        <w:rPr>
          <w:rFonts w:eastAsia="Times New Roman" w:cs="Times New Roman"/>
          <w:color w:val="000000" w:themeColor="text1"/>
          <w:szCs w:val="24"/>
        </w:rPr>
        <w:t xml:space="preserve">. En este sentido, datos encontrados acerca de la percepción de riego de contagio de VIH, </w:t>
      </w:r>
      <w:r w:rsidR="00CB0A0F" w:rsidRPr="00750080">
        <w:rPr>
          <w:rFonts w:eastAsia="Times New Roman" w:cs="Times New Roman"/>
          <w:color w:val="000000" w:themeColor="text1"/>
          <w:szCs w:val="24"/>
        </w:rPr>
        <w:t xml:space="preserve">identificaron una categoría </w:t>
      </w:r>
      <w:r w:rsidR="00BE3401" w:rsidRPr="00750080">
        <w:rPr>
          <w:rFonts w:eastAsia="Times New Roman" w:cs="Times New Roman"/>
          <w:color w:val="000000" w:themeColor="text1"/>
          <w:szCs w:val="24"/>
        </w:rPr>
        <w:t xml:space="preserve">de </w:t>
      </w:r>
      <w:r w:rsidR="00CB0A0F" w:rsidRPr="00750080">
        <w:rPr>
          <w:rFonts w:eastAsia="Times New Roman" w:cs="Times New Roman"/>
          <w:color w:val="000000" w:themeColor="text1"/>
          <w:szCs w:val="24"/>
        </w:rPr>
        <w:t>invulnerabilidad</w:t>
      </w:r>
      <w:r w:rsidR="00BE3401" w:rsidRPr="00750080">
        <w:rPr>
          <w:rFonts w:eastAsia="Times New Roman" w:cs="Times New Roman"/>
          <w:color w:val="000000" w:themeColor="text1"/>
          <w:szCs w:val="24"/>
        </w:rPr>
        <w:t xml:space="preserve"> que </w:t>
      </w:r>
      <w:r w:rsidR="00CB0A0F" w:rsidRPr="00750080">
        <w:rPr>
          <w:rFonts w:eastAsia="Times New Roman" w:cs="Times New Roman"/>
          <w:color w:val="000000" w:themeColor="text1"/>
          <w:szCs w:val="24"/>
        </w:rPr>
        <w:t>expone la idea que los jóvenes no corren peligro</w:t>
      </w:r>
      <w:r w:rsidR="00BE3401" w:rsidRPr="00750080">
        <w:rPr>
          <w:rFonts w:eastAsia="Times New Roman" w:cs="Times New Roman"/>
          <w:color w:val="000000" w:themeColor="text1"/>
          <w:szCs w:val="24"/>
        </w:rPr>
        <w:t xml:space="preserve"> </w:t>
      </w:r>
      <w:r w:rsidR="00CB0A0F" w:rsidRPr="00750080">
        <w:rPr>
          <w:rFonts w:eastAsia="Times New Roman" w:cs="Times New Roman"/>
          <w:color w:val="000000" w:themeColor="text1"/>
          <w:szCs w:val="24"/>
          <w:vertAlign w:val="superscript"/>
        </w:rPr>
        <w:t>(</w:t>
      </w:r>
      <w:r w:rsidR="009F3367" w:rsidRPr="00750080">
        <w:rPr>
          <w:rFonts w:eastAsia="Times New Roman" w:cs="Times New Roman"/>
          <w:color w:val="000000" w:themeColor="text1"/>
          <w:szCs w:val="24"/>
          <w:vertAlign w:val="superscript"/>
        </w:rPr>
        <w:t>23</w:t>
      </w:r>
      <w:r w:rsidR="00CB0A0F" w:rsidRPr="00750080">
        <w:rPr>
          <w:rFonts w:eastAsia="Times New Roman" w:cs="Times New Roman"/>
          <w:color w:val="000000" w:themeColor="text1"/>
          <w:szCs w:val="24"/>
          <w:vertAlign w:val="superscript"/>
        </w:rPr>
        <w:t>)</w:t>
      </w:r>
      <w:r w:rsidR="00BE3401" w:rsidRPr="00750080">
        <w:rPr>
          <w:rFonts w:eastAsia="Times New Roman" w:cs="Times New Roman"/>
          <w:color w:val="000000" w:themeColor="text1"/>
          <w:szCs w:val="24"/>
        </w:rPr>
        <w:t xml:space="preserve"> sin embargo, un investigador </w:t>
      </w:r>
      <w:r w:rsidR="00F460DE" w:rsidRPr="00750080">
        <w:rPr>
          <w:rFonts w:eastAsia="Times New Roman" w:cs="Times New Roman"/>
          <w:color w:val="000000" w:themeColor="text1"/>
          <w:szCs w:val="24"/>
        </w:rPr>
        <w:t>encontr</w:t>
      </w:r>
      <w:r w:rsidR="00BE3401" w:rsidRPr="00750080">
        <w:rPr>
          <w:rFonts w:eastAsia="Times New Roman" w:cs="Times New Roman"/>
          <w:color w:val="000000" w:themeColor="text1"/>
          <w:szCs w:val="24"/>
        </w:rPr>
        <w:t>ó</w:t>
      </w:r>
      <w:r w:rsidR="00F460DE" w:rsidRPr="00750080">
        <w:rPr>
          <w:rFonts w:eastAsia="Times New Roman" w:cs="Times New Roman"/>
          <w:color w:val="000000" w:themeColor="text1"/>
          <w:szCs w:val="24"/>
        </w:rPr>
        <w:t xml:space="preserve"> diferencias de esta percepción, donde </w:t>
      </w:r>
      <w:r w:rsidR="00CB0A0F" w:rsidRPr="00750080">
        <w:rPr>
          <w:rFonts w:eastAsia="Times New Roman" w:cs="Times New Roman"/>
          <w:color w:val="000000" w:themeColor="text1"/>
          <w:szCs w:val="24"/>
        </w:rPr>
        <w:t>resultó</w:t>
      </w:r>
      <w:r w:rsidRPr="00750080">
        <w:rPr>
          <w:rFonts w:eastAsia="Times New Roman" w:cs="Times New Roman"/>
          <w:color w:val="000000" w:themeColor="text1"/>
          <w:szCs w:val="24"/>
        </w:rPr>
        <w:t xml:space="preserve"> mayor en hombres que en mujeres, </w:t>
      </w:r>
      <w:r w:rsidR="00CB0A0F" w:rsidRPr="00750080">
        <w:rPr>
          <w:rFonts w:eastAsia="Times New Roman" w:cs="Times New Roman"/>
          <w:color w:val="000000" w:themeColor="text1"/>
          <w:szCs w:val="24"/>
        </w:rPr>
        <w:t xml:space="preserve"> así como</w:t>
      </w:r>
      <w:r w:rsidR="00BE3401" w:rsidRPr="00750080">
        <w:rPr>
          <w:rFonts w:eastAsia="Times New Roman" w:cs="Times New Roman"/>
          <w:color w:val="000000" w:themeColor="text1"/>
          <w:szCs w:val="24"/>
        </w:rPr>
        <w:t xml:space="preserve"> </w:t>
      </w:r>
      <w:r w:rsidR="00CB0A0F" w:rsidRPr="00750080">
        <w:rPr>
          <w:rFonts w:eastAsia="Times New Roman" w:cs="Times New Roman"/>
          <w:color w:val="000000" w:themeColor="text1"/>
          <w:szCs w:val="24"/>
        </w:rPr>
        <w:t xml:space="preserve">la opción </w:t>
      </w:r>
      <w:r w:rsidRPr="00750080">
        <w:rPr>
          <w:rFonts w:eastAsia="Times New Roman" w:cs="Times New Roman"/>
          <w:color w:val="000000" w:themeColor="text1"/>
          <w:szCs w:val="24"/>
        </w:rPr>
        <w:t>“</w:t>
      </w:r>
      <w:r w:rsidRPr="00750080">
        <w:rPr>
          <w:rFonts w:eastAsia="Times New Roman" w:cs="Times New Roman"/>
          <w:i/>
          <w:iCs/>
          <w:color w:val="000000" w:themeColor="text1"/>
          <w:szCs w:val="24"/>
        </w:rPr>
        <w:t xml:space="preserve">hacerse la prueba era una </w:t>
      </w:r>
      <w:r w:rsidRPr="00750080">
        <w:rPr>
          <w:rFonts w:eastAsia="Times New Roman" w:cs="Times New Roman"/>
          <w:i/>
          <w:iCs/>
          <w:color w:val="000000" w:themeColor="text1"/>
          <w:szCs w:val="24"/>
        </w:rPr>
        <w:lastRenderedPageBreak/>
        <w:t>medida para protegerse del VIH</w:t>
      </w:r>
      <w:r w:rsidRPr="00750080">
        <w:rPr>
          <w:rFonts w:eastAsia="Times New Roman" w:cs="Times New Roman"/>
          <w:color w:val="000000" w:themeColor="text1"/>
          <w:szCs w:val="24"/>
        </w:rPr>
        <w:t xml:space="preserve">” fue mencionada </w:t>
      </w:r>
      <w:r w:rsidR="00322CA6" w:rsidRPr="00750080">
        <w:rPr>
          <w:rFonts w:eastAsia="Times New Roman" w:cs="Times New Roman"/>
          <w:color w:val="000000" w:themeColor="text1"/>
          <w:szCs w:val="24"/>
        </w:rPr>
        <w:t>en segundo lugar</w:t>
      </w:r>
      <w:r w:rsidR="00CB0A0F" w:rsidRPr="00750080">
        <w:rPr>
          <w:rFonts w:eastAsia="Times New Roman" w:cs="Times New Roman"/>
          <w:color w:val="000000" w:themeColor="text1"/>
          <w:szCs w:val="24"/>
        </w:rPr>
        <w:t xml:space="preserve"> y</w:t>
      </w:r>
      <w:r w:rsidRPr="00750080">
        <w:rPr>
          <w:rFonts w:eastAsia="Times New Roman" w:cs="Times New Roman"/>
          <w:color w:val="000000" w:themeColor="text1"/>
          <w:szCs w:val="24"/>
        </w:rPr>
        <w:t xml:space="preserve"> reconocida como método de prevención, aunque e</w:t>
      </w:r>
      <w:r w:rsidR="00356AC8" w:rsidRPr="00750080">
        <w:rPr>
          <w:rFonts w:eastAsia="Times New Roman" w:cs="Times New Roman"/>
          <w:color w:val="000000" w:themeColor="text1"/>
          <w:szCs w:val="24"/>
        </w:rPr>
        <w:t xml:space="preserve">n </w:t>
      </w:r>
      <w:r w:rsidRPr="00750080">
        <w:rPr>
          <w:rFonts w:eastAsia="Times New Roman" w:cs="Times New Roman"/>
          <w:color w:val="000000" w:themeColor="text1"/>
          <w:szCs w:val="24"/>
        </w:rPr>
        <w:t xml:space="preserve"> </w:t>
      </w:r>
      <w:r w:rsidR="00356AC8" w:rsidRPr="00750080">
        <w:rPr>
          <w:rFonts w:eastAsia="Times New Roman" w:cs="Times New Roman"/>
          <w:color w:val="000000" w:themeColor="text1"/>
          <w:szCs w:val="24"/>
        </w:rPr>
        <w:t>el</w:t>
      </w:r>
      <w:r w:rsidRPr="00750080">
        <w:rPr>
          <w:rFonts w:eastAsia="Times New Roman" w:cs="Times New Roman"/>
          <w:color w:val="000000" w:themeColor="text1"/>
          <w:szCs w:val="24"/>
        </w:rPr>
        <w:t xml:space="preserve"> estudio mencionado </w:t>
      </w:r>
      <w:r w:rsidR="00356AC8" w:rsidRPr="00750080">
        <w:rPr>
          <w:rFonts w:eastAsia="Times New Roman" w:cs="Times New Roman"/>
          <w:color w:val="000000" w:themeColor="text1"/>
          <w:szCs w:val="24"/>
        </w:rPr>
        <w:t>más de la mitad</w:t>
      </w:r>
      <w:r w:rsidRPr="00750080">
        <w:rPr>
          <w:rFonts w:eastAsia="Times New Roman" w:cs="Times New Roman"/>
          <w:color w:val="000000" w:themeColor="text1"/>
          <w:szCs w:val="24"/>
        </w:rPr>
        <w:t xml:space="preserve"> de los encuestados nunca</w:t>
      </w:r>
      <w:r w:rsidR="009F3367" w:rsidRPr="00750080">
        <w:rPr>
          <w:rFonts w:eastAsia="Times New Roman" w:cs="Times New Roman"/>
          <w:color w:val="000000" w:themeColor="text1"/>
          <w:szCs w:val="24"/>
        </w:rPr>
        <w:t xml:space="preserve"> se habían realizado una prueba</w:t>
      </w:r>
      <w:r w:rsidR="00BE3401" w:rsidRPr="00750080">
        <w:rPr>
          <w:rFonts w:eastAsia="Times New Roman" w:cs="Times New Roman"/>
          <w:color w:val="000000" w:themeColor="text1"/>
          <w:szCs w:val="24"/>
        </w:rPr>
        <w:t xml:space="preserve"> </w:t>
      </w:r>
      <w:r w:rsidR="009F3367" w:rsidRPr="00750080">
        <w:rPr>
          <w:rFonts w:eastAsia="Times New Roman" w:cs="Times New Roman"/>
          <w:color w:val="000000" w:themeColor="text1"/>
          <w:szCs w:val="24"/>
          <w:vertAlign w:val="superscript"/>
        </w:rPr>
        <w:t>(24</w:t>
      </w:r>
      <w:r w:rsidRPr="00750080">
        <w:rPr>
          <w:rFonts w:eastAsia="Times New Roman" w:cs="Times New Roman"/>
          <w:color w:val="000000" w:themeColor="text1"/>
          <w:szCs w:val="24"/>
          <w:vertAlign w:val="superscript"/>
        </w:rPr>
        <w:t>)</w:t>
      </w:r>
      <w:r w:rsidR="00F460DE" w:rsidRPr="00750080">
        <w:rPr>
          <w:rFonts w:eastAsia="Times New Roman" w:cs="Times New Roman"/>
          <w:color w:val="000000" w:themeColor="text1"/>
          <w:szCs w:val="24"/>
        </w:rPr>
        <w:t xml:space="preserve">. </w:t>
      </w:r>
    </w:p>
    <w:p w14:paraId="034A29B5" w14:textId="0CBCF21F"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Al respecto de los datos emergentes de aspectos relacionados con las creencias sobre la enfermedad, los jóvenes expresaron que no habían tenido la experiencia en la prueba, sin embargo, esperaban el señalamiento de sus compañeros, se deja ver la marca asociada a la enfermedad y como se otorga valor negativo, como antesala para una futura discriminación. Se ha evidenciado que el estigma influyó en la decisión para realizar la prueba, ya que actúa como barrera para la prevención, el tratamiento, la atención y el diagnóstico </w:t>
      </w:r>
      <w:r w:rsidR="006A6F7E" w:rsidRPr="00750080">
        <w:rPr>
          <w:rFonts w:eastAsia="Times New Roman" w:cs="Times New Roman"/>
          <w:color w:val="000000" w:themeColor="text1"/>
          <w:szCs w:val="24"/>
        </w:rPr>
        <w:t>oportuno</w:t>
      </w:r>
      <w:r w:rsidR="006A6F7E" w:rsidRPr="00750080">
        <w:rPr>
          <w:rFonts w:eastAsia="Times New Roman" w:cs="Times New Roman"/>
          <w:color w:val="000000" w:themeColor="text1"/>
          <w:szCs w:val="24"/>
          <w:vertAlign w:val="superscript"/>
        </w:rPr>
        <w:t xml:space="preserve"> (</w:t>
      </w:r>
      <w:r w:rsidR="009F3367" w:rsidRPr="00750080">
        <w:rPr>
          <w:rFonts w:eastAsia="Times New Roman" w:cs="Times New Roman"/>
          <w:color w:val="000000" w:themeColor="text1"/>
          <w:szCs w:val="24"/>
          <w:vertAlign w:val="superscript"/>
        </w:rPr>
        <w:t>25-28</w:t>
      </w:r>
      <w:r w:rsidRPr="00750080">
        <w:rPr>
          <w:rFonts w:eastAsia="Times New Roman" w:cs="Times New Roman"/>
          <w:color w:val="000000" w:themeColor="text1"/>
          <w:szCs w:val="24"/>
          <w:vertAlign w:val="superscript"/>
        </w:rPr>
        <w:t>)</w:t>
      </w:r>
      <w:r w:rsidRPr="00750080">
        <w:rPr>
          <w:rFonts w:eastAsia="Times New Roman" w:cs="Times New Roman"/>
          <w:color w:val="000000" w:themeColor="text1"/>
          <w:szCs w:val="24"/>
        </w:rPr>
        <w:t xml:space="preserve">, los </w:t>
      </w:r>
      <w:r w:rsidRPr="009116FF">
        <w:rPr>
          <w:rFonts w:eastAsia="Times New Roman" w:cs="Times New Roman"/>
          <w:szCs w:val="24"/>
        </w:rPr>
        <w:t>discursos que expusieron los entrevistados fueron en relación con “</w:t>
      </w:r>
      <w:r w:rsidRPr="00356AC8">
        <w:rPr>
          <w:rFonts w:eastAsia="Times New Roman" w:cs="Times New Roman"/>
          <w:i/>
          <w:iCs/>
          <w:szCs w:val="24"/>
        </w:rPr>
        <w:t>evitar la prueba por temor a ser juzgados o señalados por sus compañero</w:t>
      </w:r>
      <w:r w:rsidRPr="002310D8">
        <w:rPr>
          <w:rFonts w:eastAsia="Times New Roman" w:cs="Times New Roman"/>
          <w:i/>
          <w:iCs/>
          <w:szCs w:val="24"/>
        </w:rPr>
        <w:t>s</w:t>
      </w:r>
      <w:r w:rsidR="002310D8" w:rsidRPr="002310D8">
        <w:rPr>
          <w:rFonts w:eastAsia="Times New Roman" w:cs="Times New Roman"/>
          <w:szCs w:val="24"/>
        </w:rPr>
        <w:t>”.</w:t>
      </w:r>
    </w:p>
    <w:p w14:paraId="4F2EC8A3" w14:textId="5B0B7B5C"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Los participantes reflejaron una experiencia positiva y trasformadora para los participantes en las pruebas rápidas, los puntos coincidentes fueron la rapidez, gratuidad, cercanía, claridad de la información y un ambiente no juzgador, que fomentó una experiencia grata, se trasmitió alivio y satisfacción. Se encuentra coincidencias con estudios que mostraron En otros estudios la experiencia de los usuarios ante la prueba rápida, exponen que la confidencialidad, los horarios de atención flexibles y el asesoramiento previo y posterior, así como el lugar accesible y la privacidad son facilitadores para realizar la </w:t>
      </w:r>
      <w:r w:rsidRPr="00750080">
        <w:rPr>
          <w:rFonts w:eastAsia="Times New Roman" w:cs="Times New Roman"/>
          <w:color w:val="000000" w:themeColor="text1"/>
          <w:szCs w:val="24"/>
        </w:rPr>
        <w:t xml:space="preserve">prueba </w:t>
      </w:r>
      <w:r w:rsidR="009F3367" w:rsidRPr="00750080">
        <w:rPr>
          <w:rFonts w:eastAsia="Times New Roman" w:cs="Times New Roman"/>
          <w:color w:val="000000" w:themeColor="text1"/>
          <w:szCs w:val="24"/>
          <w:vertAlign w:val="superscript"/>
        </w:rPr>
        <w:t>(29,30)</w:t>
      </w:r>
      <w:r w:rsidRPr="00750080">
        <w:rPr>
          <w:rFonts w:eastAsia="Times New Roman" w:cs="Times New Roman"/>
          <w:color w:val="000000" w:themeColor="text1"/>
          <w:szCs w:val="24"/>
        </w:rPr>
        <w:t>.</w:t>
      </w:r>
    </w:p>
    <w:p w14:paraId="50D404C9"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Resulta llamativo como los jóvenes entrevistados que se sometieron a la prueba rápida pueden cambiar de parecer post prueba, eso no necesariamente implica una reconfiguración de la relación con la representación, pues no hay un conocimiento que se presente como nuevo, pero lo que sí es que la angustia hacia el resultado se disuelve, al menos en lo inmediato, todo queda restablecido, se puede mirar con el resultado negativo con cierto aprecio de beneficio y tranquilidad por los diferentes valores agregados que le asignan como el tiempo de respuesta, los bajo costos y sobre </w:t>
      </w:r>
      <w:r w:rsidRPr="009116FF">
        <w:rPr>
          <w:rFonts w:eastAsia="Times New Roman" w:cs="Times New Roman"/>
          <w:szCs w:val="24"/>
        </w:rPr>
        <w:lastRenderedPageBreak/>
        <w:t>todo la accesibilidad. Lo que si obtienen es una experiencia nueva, ya que ahora saben los aspectos técnicos de la prueba. Salvaguardada la angustia y el estigma asumen una posición más objetiva frente a la prueba, incluso se pueden ubicar códigos como “</w:t>
      </w:r>
      <w:r w:rsidRPr="0056440F">
        <w:rPr>
          <w:rFonts w:eastAsia="Times New Roman" w:cs="Times New Roman"/>
          <w:i/>
          <w:iCs/>
          <w:szCs w:val="24"/>
        </w:rPr>
        <w:t>felicidad, son necesarias, muy tranquila, nerviosismo solo por el pinchazo</w:t>
      </w:r>
      <w:r w:rsidRPr="009116FF">
        <w:rPr>
          <w:rFonts w:eastAsia="Times New Roman" w:cs="Times New Roman"/>
          <w:szCs w:val="24"/>
        </w:rPr>
        <w:t xml:space="preserve">” entre otros, lo cual cambia de forma radical la representación de la prueba antes de hacerla. </w:t>
      </w:r>
    </w:p>
    <w:p w14:paraId="6D4B8471" w14:textId="10B7B5DF" w:rsidR="00A54BAF" w:rsidRPr="009116FF" w:rsidRDefault="008B6434" w:rsidP="006F0432">
      <w:pPr>
        <w:spacing w:after="0" w:line="480" w:lineRule="auto"/>
        <w:jc w:val="both"/>
        <w:rPr>
          <w:rFonts w:eastAsia="Times New Roman" w:cs="Times New Roman"/>
          <w:bCs/>
          <w:szCs w:val="24"/>
        </w:rPr>
      </w:pPr>
      <w:r w:rsidRPr="009116FF">
        <w:rPr>
          <w:rFonts w:eastAsia="Times New Roman" w:cs="Times New Roman"/>
          <w:bCs/>
          <w:szCs w:val="24"/>
        </w:rPr>
        <w:t>Entre las limitaciones del estudio, se encontró que la selección de los participantes estuvo limitada a un grupo de jóvenes que voluntariamente acudió a la toma de muestra lo que restringió la cantidad y tiempo para la etapa de recolección de información. A manera de sugerencia, se pude ampliar la información recabada en la fecha de datos sociodemográficos a fin de tener datos cuantitativos para tener un mejor panorama de la población de estudio.</w:t>
      </w:r>
    </w:p>
    <w:p w14:paraId="51EFAE39" w14:textId="77777777" w:rsidR="00634602" w:rsidRPr="009116FF" w:rsidRDefault="00634602"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Conclusiones</w:t>
      </w:r>
    </w:p>
    <w:p w14:paraId="20062CC5"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El presente estudio cualitativo con enfoque fenomenológico ha permitido explorar las experiencias vividas por jóvenes universitarios ante la realización de la prueba rápida de VIH, revelando significados que este grupo asigna a la experiencia. Las categorías emergentes, </w:t>
      </w:r>
      <w:r w:rsidRPr="009116FF">
        <w:rPr>
          <w:rFonts w:eastAsia="Times New Roman" w:cs="Times New Roman"/>
          <w:iCs/>
          <w:szCs w:val="24"/>
        </w:rPr>
        <w:t>Normalizar la toma de la prueba para superar barreras y Experiencia positiva… ¿y la siguiente?,</w:t>
      </w:r>
      <w:r w:rsidRPr="009116FF">
        <w:rPr>
          <w:rFonts w:eastAsia="Times New Roman" w:cs="Times New Roman"/>
          <w:szCs w:val="24"/>
        </w:rPr>
        <w:t xml:space="preserve"> responden a esas vivencias. La primera resalta la existencia de obstáculos para la realización de la prueba, como el miedo, el estigma y la falta de conocimientos, así como la información errónea. La segunda subraya los aspectos positivos posterior a la experiencia, como la rapidez, del procedimiento, la confidencialidad, el apoyo de los profesionales. </w:t>
      </w:r>
    </w:p>
    <w:p w14:paraId="27F0398A"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Este estudio destaca la importancia de contextualizar las experiencias juveniles en un marco donde la salud sexual sigue siendo un tema significativo de atención, evidenciando que las intervenciones preventivas y educativas deben priorizar la desmitificación del VIH, así como la promoción de pruebas rutinarias en espacios cercanos a los jóvenes. Los resultados pretenden aportar evidencia </w:t>
      </w:r>
      <w:r w:rsidRPr="009116FF">
        <w:rPr>
          <w:rFonts w:eastAsia="Times New Roman" w:cs="Times New Roman"/>
          <w:szCs w:val="24"/>
        </w:rPr>
        <w:lastRenderedPageBreak/>
        <w:t>cualitativa para diseñar estrategias personalizadas que aborden las necesidades de este grupo en riesgo.</w:t>
      </w:r>
    </w:p>
    <w:p w14:paraId="45DC30E9" w14:textId="77777777" w:rsidR="008B6434" w:rsidRPr="009116FF" w:rsidRDefault="008B6434" w:rsidP="008B6434">
      <w:pPr>
        <w:spacing w:after="0" w:line="480" w:lineRule="auto"/>
        <w:jc w:val="both"/>
        <w:rPr>
          <w:rFonts w:eastAsia="Times New Roman" w:cs="Times New Roman"/>
          <w:szCs w:val="24"/>
        </w:rPr>
      </w:pPr>
      <w:r w:rsidRPr="009116FF">
        <w:rPr>
          <w:rFonts w:eastAsia="Times New Roman" w:cs="Times New Roman"/>
          <w:szCs w:val="24"/>
        </w:rPr>
        <w:t xml:space="preserve">Es de singular importancia normalizar la toma de la muestra como parte de una actividad regular y cotidiana para ellos. </w:t>
      </w:r>
      <w:proofErr w:type="gramStart"/>
      <w:r w:rsidRPr="009116FF">
        <w:rPr>
          <w:rFonts w:eastAsia="Times New Roman" w:cs="Times New Roman"/>
          <w:szCs w:val="24"/>
        </w:rPr>
        <w:t>Otro aspecto a considerar</w:t>
      </w:r>
      <w:proofErr w:type="gramEnd"/>
      <w:r w:rsidRPr="009116FF">
        <w:rPr>
          <w:rFonts w:eastAsia="Times New Roman" w:cs="Times New Roman"/>
          <w:szCs w:val="24"/>
        </w:rPr>
        <w:t xml:space="preserve"> son las actividades que aumenten la demanda de las pruebas, como proporcionar información en específico sobre la misma y sus beneficios, así como hacer conciencia sobre la responsabilidad para el cuidado de su propia salud.</w:t>
      </w:r>
    </w:p>
    <w:p w14:paraId="0524D2B3" w14:textId="51823576" w:rsidR="00A54BAF" w:rsidRPr="009116FF" w:rsidRDefault="008B6434" w:rsidP="006F0432">
      <w:pPr>
        <w:spacing w:after="0" w:line="480" w:lineRule="auto"/>
        <w:jc w:val="both"/>
        <w:rPr>
          <w:rFonts w:eastAsia="Times New Roman" w:cs="Times New Roman"/>
          <w:szCs w:val="24"/>
        </w:rPr>
      </w:pPr>
      <w:r w:rsidRPr="009116FF">
        <w:rPr>
          <w:rFonts w:eastAsia="Times New Roman" w:cs="Times New Roman"/>
          <w:szCs w:val="24"/>
        </w:rPr>
        <w:t>Este estudio recalca la importancia del rol de las enfermeras como agentes clave, quienes generalmente son las encargadas de la promoción de la salud y la prevención de enfermedades como el VIH.</w:t>
      </w:r>
    </w:p>
    <w:p w14:paraId="1AD33D52" w14:textId="16C96757" w:rsidR="00634602" w:rsidRPr="009116FF" w:rsidRDefault="00634602"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Conflicto de intereses</w:t>
      </w:r>
    </w:p>
    <w:p w14:paraId="2F99EFD8" w14:textId="4B3BE90E" w:rsidR="1C149DF7" w:rsidRPr="009116FF" w:rsidRDefault="1C149DF7" w:rsidP="006F0432">
      <w:pPr>
        <w:spacing w:after="0" w:line="480" w:lineRule="auto"/>
        <w:jc w:val="both"/>
        <w:rPr>
          <w:rFonts w:eastAsia="Times New Roman" w:cs="Times New Roman"/>
          <w:color w:val="333333"/>
          <w:szCs w:val="24"/>
        </w:rPr>
      </w:pPr>
      <w:r w:rsidRPr="009116FF">
        <w:rPr>
          <w:rFonts w:eastAsia="Times New Roman" w:cs="Times New Roman"/>
          <w:color w:val="333333"/>
          <w:szCs w:val="24"/>
        </w:rPr>
        <w:t>Los autores declaran que no existe ningún conflicto de intereses.</w:t>
      </w:r>
    </w:p>
    <w:p w14:paraId="3623FA2F" w14:textId="63EA8795" w:rsidR="00976DC8" w:rsidRPr="009116FF" w:rsidRDefault="00634602" w:rsidP="006F0432">
      <w:pPr>
        <w:pStyle w:val="Ttulo1"/>
        <w:spacing w:before="0" w:after="0" w:line="480" w:lineRule="auto"/>
        <w:jc w:val="both"/>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Financiamiento</w:t>
      </w:r>
    </w:p>
    <w:p w14:paraId="24169D44" w14:textId="11BCF8DE" w:rsidR="26DAD233" w:rsidRPr="009116FF" w:rsidRDefault="26DAD233" w:rsidP="006F0432">
      <w:pPr>
        <w:spacing w:after="0" w:line="480" w:lineRule="auto"/>
        <w:jc w:val="both"/>
        <w:rPr>
          <w:rFonts w:eastAsia="Times New Roman" w:cs="Times New Roman"/>
          <w:color w:val="333333"/>
          <w:szCs w:val="24"/>
        </w:rPr>
      </w:pPr>
      <w:r w:rsidRPr="009116FF">
        <w:rPr>
          <w:rFonts w:eastAsia="Times New Roman" w:cs="Times New Roman"/>
          <w:color w:val="333333"/>
          <w:szCs w:val="24"/>
        </w:rPr>
        <w:t>Los autores declaran que no existió ningún tipo de financiamiento.</w:t>
      </w:r>
    </w:p>
    <w:p w14:paraId="359F4592" w14:textId="1E1FDBC8" w:rsidR="0DF13B46" w:rsidRPr="009116FF" w:rsidRDefault="0DF13B46" w:rsidP="5142E08F">
      <w:pPr>
        <w:spacing w:after="0" w:line="480" w:lineRule="auto"/>
        <w:jc w:val="both"/>
        <w:rPr>
          <w:rFonts w:cs="Times New Roman"/>
          <w:szCs w:val="24"/>
        </w:rPr>
      </w:pPr>
      <w:r w:rsidRPr="009116FF">
        <w:rPr>
          <w:rFonts w:eastAsia="Times New Roman" w:cs="Times New Roman"/>
          <w:b/>
          <w:bCs/>
          <w:color w:val="000000" w:themeColor="text1"/>
          <w:szCs w:val="24"/>
        </w:rPr>
        <w:t>Inteligencia artificial</w:t>
      </w:r>
    </w:p>
    <w:p w14:paraId="4DB26EA5" w14:textId="36344CCF" w:rsidR="0DF13B46" w:rsidRPr="009116FF" w:rsidRDefault="0DF13B46" w:rsidP="5142E08F">
      <w:pPr>
        <w:spacing w:after="0" w:line="480" w:lineRule="auto"/>
        <w:jc w:val="both"/>
        <w:rPr>
          <w:rFonts w:cs="Times New Roman"/>
          <w:szCs w:val="24"/>
        </w:rPr>
      </w:pPr>
      <w:r w:rsidRPr="009116FF">
        <w:rPr>
          <w:rFonts w:eastAsia="Times New Roman" w:cs="Times New Roman"/>
          <w:color w:val="000000" w:themeColor="text1"/>
          <w:szCs w:val="24"/>
        </w:rPr>
        <w:t>Los autores declaran que no han utilizado ningún tipo de recurso de la inteligencia artificial en alguna de las secciones de este manuscrito.</w:t>
      </w:r>
    </w:p>
    <w:p w14:paraId="54BD158D" w14:textId="66BE3CDF" w:rsidR="00976DC8" w:rsidRPr="009116FF" w:rsidRDefault="00000224" w:rsidP="009F4764">
      <w:pPr>
        <w:pStyle w:val="Ttulo1"/>
        <w:spacing w:before="0" w:after="0"/>
        <w:rPr>
          <w:rFonts w:ascii="Times New Roman" w:eastAsia="Times New Roman" w:hAnsi="Times New Roman" w:cs="Times New Roman"/>
          <w:sz w:val="24"/>
          <w:szCs w:val="24"/>
        </w:rPr>
      </w:pPr>
      <w:r w:rsidRPr="009116FF">
        <w:rPr>
          <w:rFonts w:ascii="Times New Roman" w:eastAsia="Times New Roman" w:hAnsi="Times New Roman" w:cs="Times New Roman"/>
          <w:sz w:val="24"/>
          <w:szCs w:val="24"/>
        </w:rPr>
        <w:t>Referencias</w:t>
      </w:r>
      <w:r w:rsidR="00E64202" w:rsidRPr="009116FF">
        <w:rPr>
          <w:rFonts w:ascii="Times New Roman" w:eastAsia="Times New Roman" w:hAnsi="Times New Roman" w:cs="Times New Roman"/>
          <w:sz w:val="24"/>
          <w:szCs w:val="24"/>
        </w:rPr>
        <w:t xml:space="preserve"> bibliográficas</w:t>
      </w:r>
    </w:p>
    <w:sdt>
      <w:sdtPr>
        <w:rPr>
          <w:rFonts w:ascii="Times New Roman" w:hAnsi="Times New Roman" w:cs="Times New Roman"/>
          <w:color w:val="000000" w:themeColor="text1"/>
          <w:sz w:val="24"/>
          <w:szCs w:val="24"/>
        </w:rPr>
        <w:id w:val="1984805708"/>
        <w:placeholder>
          <w:docPart w:val="2A52B5AB83B0C74AA2161566B90669F0"/>
        </w:placeholder>
      </w:sdtPr>
      <w:sdtEndPr>
        <w:rPr>
          <w:color w:val="auto"/>
        </w:rPr>
      </w:sdtEndPr>
      <w:sdtContent>
        <w:p w14:paraId="2A0975FA"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Marrero-Pérez MD, Gutiérrez-López D, Ruiz-Pérez PJ. El paradigma de investigación cualitativa en la educación médica. </w:t>
          </w:r>
          <w:proofErr w:type="spellStart"/>
          <w:r w:rsidRPr="002D1E13">
            <w:rPr>
              <w:rFonts w:ascii="Times New Roman" w:hAnsi="Times New Roman" w:cs="Times New Roman"/>
              <w:color w:val="000000" w:themeColor="text1"/>
              <w:sz w:val="24"/>
              <w:szCs w:val="24"/>
            </w:rPr>
            <w:t>Edumecentro</w:t>
          </w:r>
          <w:proofErr w:type="spellEnd"/>
          <w:r w:rsidRPr="002D1E13">
            <w:rPr>
              <w:rFonts w:ascii="Times New Roman" w:hAnsi="Times New Roman" w:cs="Times New Roman"/>
              <w:color w:val="000000" w:themeColor="text1"/>
              <w:sz w:val="24"/>
              <w:szCs w:val="24"/>
            </w:rPr>
            <w:t xml:space="preserve"> [Internet]. 2022 [citado 25 abr 2025];14(1):1-18. Disponible en: http://scielo.sld.cu/scielo.php?script=sci_arttext&amp;pid=S2077-28742022000100037&amp;lng=es</w:t>
          </w:r>
        </w:p>
        <w:p w14:paraId="47FFD196"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Sanguino NC. Fenomenología como método de investigación cualitativa: preguntas desde la práctica investigativa. Revista latinoamericana de metodología de la investigación social. [Internet] 2020 [citado 25 abr 2025];1(20):7-18. Disponible en: relmis.com.ar/ojs/index.php/relmis/article/view/fenomenologia_como_metodo</w:t>
          </w:r>
        </w:p>
        <w:p w14:paraId="3C183232"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Organización Mundial de la Salud (OMS). 10 datos sobre el VIH/sida. OMS [Internet]. 2024 [citado 25 abr 2025]. Disponible en: </w:t>
          </w:r>
          <w:hyperlink r:id="rId21" w:history="1">
            <w:r w:rsidRPr="002D1E13">
              <w:rPr>
                <w:rFonts w:ascii="Times New Roman" w:hAnsi="Times New Roman" w:cs="Times New Roman"/>
                <w:color w:val="000000" w:themeColor="text1"/>
                <w:sz w:val="24"/>
                <w:szCs w:val="24"/>
              </w:rPr>
              <w:t>https://www.who.int/es/news-room/facts-in-pictures/detail/hiv-aids</w:t>
            </w:r>
          </w:hyperlink>
        </w:p>
        <w:p w14:paraId="074A85AE"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Programa Conjunto de las Naciones Unidas sobre el VIH/sida (ONUSIDA). Actualización mundial sobre el Sida 2022 [Internet]. 2022 [citado 25 abr 2025]. Disponible en: https://www.unaids.org/es/resources/documents/2022/in-danger-global-aids-update-summary</w:t>
          </w:r>
        </w:p>
        <w:p w14:paraId="50F70BB3"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lastRenderedPageBreak/>
            <w:t xml:space="preserve">Centro Nacional para la prevención y el control del VIH y el Sida (CENSIDA). Boletín especial: Día mundial del sida. CENSIDA [Internet]. México; 2023 [citado 25 abr 2025]. Disponible en: </w:t>
          </w:r>
          <w:hyperlink r:id="rId22" w:history="1">
            <w:r w:rsidRPr="002D1E13">
              <w:rPr>
                <w:rFonts w:ascii="Times New Roman" w:hAnsi="Times New Roman" w:cs="Times New Roman"/>
                <w:color w:val="000000" w:themeColor="text1"/>
                <w:sz w:val="24"/>
                <w:szCs w:val="24"/>
              </w:rPr>
              <w:t>https://www.gob.mx/censida/documentos/boletin-de-atencion-integral-de-personas-con-vih</w:t>
            </w:r>
          </w:hyperlink>
        </w:p>
        <w:p w14:paraId="3088A14E"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Piedrahita LB, Moya LP, Posada IC, Román VB. Concepto sociocultural del VIH y su impacto en la recepción de campañas de promoción de la salud en Medellín. Ciencias de la Salud [Internet]. 2017 [citado 25 abr 2025];15(1):59-70. Disponible en: https://dialnet.unirioja.es/servlet/articulo?codigo=5881440</w:t>
          </w:r>
        </w:p>
        <w:p w14:paraId="04A0E78F"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lang w:val="en-US"/>
            </w:rPr>
            <w:t xml:space="preserve">Gutiérrez JP, </w:t>
          </w:r>
          <w:proofErr w:type="spellStart"/>
          <w:r w:rsidRPr="002D1E13">
            <w:rPr>
              <w:rFonts w:ascii="Times New Roman" w:hAnsi="Times New Roman" w:cs="Times New Roman"/>
              <w:color w:val="000000" w:themeColor="text1"/>
              <w:sz w:val="24"/>
              <w:szCs w:val="24"/>
              <w:lang w:val="en-US"/>
            </w:rPr>
            <w:t>Trossero</w:t>
          </w:r>
          <w:proofErr w:type="spellEnd"/>
          <w:r w:rsidRPr="002D1E13">
            <w:rPr>
              <w:rFonts w:ascii="Times New Roman" w:hAnsi="Times New Roman" w:cs="Times New Roman"/>
              <w:color w:val="000000" w:themeColor="text1"/>
              <w:sz w:val="24"/>
              <w:szCs w:val="24"/>
              <w:lang w:val="en-US"/>
            </w:rPr>
            <w:t xml:space="preserve"> A. Socioeconomic inequalities in HIV knowledge, HIV testing, and condom use among adolescent and young women in Latin America and the Caribbean. </w:t>
          </w:r>
          <w:r w:rsidRPr="002D1E13">
            <w:rPr>
              <w:rFonts w:ascii="Times New Roman" w:hAnsi="Times New Roman" w:cs="Times New Roman"/>
              <w:color w:val="000000" w:themeColor="text1"/>
              <w:sz w:val="24"/>
              <w:szCs w:val="24"/>
            </w:rPr>
            <w:t>Revista Panamericana de Salud Pública [Internet]. 2021 [citado 25 abr 2025];</w:t>
          </w:r>
          <w:proofErr w:type="gramStart"/>
          <w:r w:rsidRPr="002D1E13">
            <w:rPr>
              <w:rFonts w:ascii="Times New Roman" w:hAnsi="Times New Roman" w:cs="Times New Roman"/>
              <w:color w:val="000000" w:themeColor="text1"/>
              <w:sz w:val="24"/>
              <w:szCs w:val="24"/>
            </w:rPr>
            <w:t>45:e</w:t>
          </w:r>
          <w:proofErr w:type="gramEnd"/>
          <w:r w:rsidRPr="002D1E13">
            <w:rPr>
              <w:rFonts w:ascii="Times New Roman" w:hAnsi="Times New Roman" w:cs="Times New Roman"/>
              <w:color w:val="000000" w:themeColor="text1"/>
              <w:sz w:val="24"/>
              <w:szCs w:val="24"/>
            </w:rPr>
            <w:t>47. Disponible en: https://doi.org/10.26633/RPSP.2021.47</w:t>
          </w:r>
        </w:p>
        <w:p w14:paraId="2BE01199"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lang w:val="en-US"/>
            </w:rPr>
            <w:t xml:space="preserve">Martin K, Wenlock R, Roper T, Vera J. Facilitators and barriers to point-of-care testing for sexually transmitted infections in low- and middle-income countries: a scoping review. </w:t>
          </w:r>
          <w:r w:rsidRPr="002D1E13">
            <w:rPr>
              <w:rFonts w:ascii="Times New Roman" w:hAnsi="Times New Roman" w:cs="Times New Roman"/>
              <w:color w:val="000000" w:themeColor="text1"/>
              <w:sz w:val="24"/>
              <w:szCs w:val="24"/>
            </w:rPr>
            <w:t xml:space="preserve">BMC </w:t>
          </w:r>
          <w:proofErr w:type="spellStart"/>
          <w:r w:rsidRPr="002D1E13">
            <w:rPr>
              <w:rFonts w:ascii="Times New Roman" w:hAnsi="Times New Roman" w:cs="Times New Roman"/>
              <w:color w:val="000000" w:themeColor="text1"/>
              <w:sz w:val="24"/>
              <w:szCs w:val="24"/>
            </w:rPr>
            <w:t>infectious</w:t>
          </w:r>
          <w:proofErr w:type="spellEnd"/>
          <w:r w:rsidRPr="002D1E13">
            <w:rPr>
              <w:rFonts w:ascii="Times New Roman" w:hAnsi="Times New Roman" w:cs="Times New Roman"/>
              <w:color w:val="000000" w:themeColor="text1"/>
              <w:sz w:val="24"/>
              <w:szCs w:val="24"/>
            </w:rPr>
            <w:t xml:space="preserve"> </w:t>
          </w:r>
          <w:proofErr w:type="spellStart"/>
          <w:r w:rsidRPr="002D1E13">
            <w:rPr>
              <w:rFonts w:ascii="Times New Roman" w:hAnsi="Times New Roman" w:cs="Times New Roman"/>
              <w:color w:val="000000" w:themeColor="text1"/>
              <w:sz w:val="24"/>
              <w:szCs w:val="24"/>
            </w:rPr>
            <w:t>diseases</w:t>
          </w:r>
          <w:proofErr w:type="spellEnd"/>
          <w:r w:rsidRPr="002D1E13">
            <w:rPr>
              <w:rFonts w:ascii="Times New Roman" w:hAnsi="Times New Roman" w:cs="Times New Roman"/>
              <w:color w:val="000000" w:themeColor="text1"/>
              <w:sz w:val="24"/>
              <w:szCs w:val="24"/>
            </w:rPr>
            <w:t xml:space="preserve"> [Internet]. 2022 [citado 25 abr 2025];20;22(1):155-162. Disponible en: </w:t>
          </w:r>
          <w:hyperlink r:id="rId23" w:history="1">
            <w:r w:rsidRPr="002D1E13">
              <w:rPr>
                <w:rFonts w:ascii="Times New Roman" w:hAnsi="Times New Roman" w:cs="Times New Roman"/>
                <w:color w:val="000000" w:themeColor="text1"/>
                <w:sz w:val="24"/>
                <w:szCs w:val="24"/>
              </w:rPr>
              <w:t>https://doi.org/10.1186/s12879-022-07534-9</w:t>
            </w:r>
          </w:hyperlink>
        </w:p>
        <w:p w14:paraId="4E0FDA58"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Tejero-González J. Técnicas de investigación cualitativa en los ámbitos sanitario y sociosanitario. Ed. Universidad Castilla La Mancha [Internet]. 2021 [citado 25 abr 2025]. Disponible en: https://www.torrossa.com/it/resources/an/4943831</w:t>
          </w:r>
        </w:p>
        <w:p w14:paraId="513851E9"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Mendieta-Izquierdo G, Ramírez-Rodríguez J. La fenomenología desde la perspectiva hermenéutica de Heidegger: una propuesta metodológica para la salud pública. Revista Facultad Nacional de Salud Pública [Internet]. 2015 [citado 25 abr 2025];33(3):435-443. Disponible en: </w:t>
          </w:r>
          <w:hyperlink r:id="rId24" w:history="1">
            <w:r w:rsidRPr="002D1E13">
              <w:rPr>
                <w:rFonts w:ascii="Times New Roman" w:hAnsi="Times New Roman" w:cs="Times New Roman"/>
                <w:color w:val="000000" w:themeColor="text1"/>
                <w:sz w:val="24"/>
                <w:szCs w:val="24"/>
              </w:rPr>
              <w:t>https://doi.org/10.17533/udea.rfnsp.v33n3a14</w:t>
            </w:r>
          </w:hyperlink>
        </w:p>
        <w:p w14:paraId="78AB3FB7"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Ríos-González C. Investigación cualitativa en el contexto de la salud pública: actualización de conceptos. Revista de salud pública del Paraguay [Internet]. 2024 [citado 25 abr 2025];7;14(1):51-58. Disponible en: </w:t>
          </w:r>
          <w:hyperlink r:id="rId25" w:history="1">
            <w:r w:rsidRPr="002D1E13">
              <w:rPr>
                <w:rFonts w:ascii="Times New Roman" w:hAnsi="Times New Roman" w:cs="Times New Roman"/>
                <w:color w:val="000000" w:themeColor="text1"/>
                <w:sz w:val="24"/>
                <w:szCs w:val="24"/>
              </w:rPr>
              <w:t>https://revistas.ins.gov.py/index.php/rspp/article/view/330</w:t>
            </w:r>
          </w:hyperlink>
        </w:p>
        <w:p w14:paraId="5CB85B25"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Secretaría de Gobernación. Norma Oficial Mexicana NOM 010. Diario Oficial de la Federación [Internet]. Gobierno de México; 2023 [citado 25 abr 2025]. Disponible en: https://dof.gob.mx/nota_detalle.php?codigo=5690938&amp;fecha=02/06/2023#gsc.tab=0</w:t>
          </w:r>
        </w:p>
        <w:p w14:paraId="278D8A76"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Duque H, Granados ET. Análisis fenomenológico interpretativo: Una guía metodológica para su uso en la investigación cualitativa en psicología. Pensando Psicología [Internet]. 2019 [citado 25 abr 2025];7;15(25):1-24. Disponible en: </w:t>
          </w:r>
          <w:hyperlink r:id="rId26" w:history="1">
            <w:r w:rsidRPr="002D1E13">
              <w:rPr>
                <w:rFonts w:ascii="Times New Roman" w:hAnsi="Times New Roman" w:cs="Times New Roman"/>
                <w:color w:val="000000" w:themeColor="text1"/>
                <w:sz w:val="24"/>
                <w:szCs w:val="24"/>
              </w:rPr>
              <w:t>https://doi.org/10.16925/2382-3984.2019.01.03</w:t>
            </w:r>
          </w:hyperlink>
        </w:p>
        <w:p w14:paraId="7C05998B"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Ceballos RM, Hernández-García F, Delgado ML, Romero LA, Abad SA, Lazo HL. Conocimientos y percepción de riesgo de estudiantes de estomatología frente al VIH/sida. Revista Cubana de Educación Médica Superior [Internet]. 2022 [citado 25 abr 2025];36(1):1-16. Disponible en: https://www.medigraphic.com/cgi-bin/new/resumen.cgi?IDARTICULO=113936</w:t>
          </w:r>
        </w:p>
        <w:p w14:paraId="3E2A2DD8" w14:textId="77777777" w:rsidR="00341B74" w:rsidRPr="002D1E13" w:rsidRDefault="008B6434"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proofErr w:type="spellStart"/>
          <w:r w:rsidRPr="002D1E13">
            <w:rPr>
              <w:rFonts w:ascii="Times New Roman" w:hAnsi="Times New Roman" w:cs="Times New Roman"/>
              <w:color w:val="000000" w:themeColor="text1"/>
              <w:sz w:val="24"/>
              <w:szCs w:val="24"/>
            </w:rPr>
            <w:t>Voyiatzaki</w:t>
          </w:r>
          <w:proofErr w:type="spellEnd"/>
          <w:r w:rsidRPr="002D1E13">
            <w:rPr>
              <w:rFonts w:ascii="Times New Roman" w:hAnsi="Times New Roman" w:cs="Times New Roman"/>
              <w:color w:val="000000" w:themeColor="text1"/>
              <w:sz w:val="24"/>
              <w:szCs w:val="24"/>
            </w:rPr>
            <w:t xml:space="preserve"> C, </w:t>
          </w:r>
          <w:proofErr w:type="spellStart"/>
          <w:r w:rsidRPr="002D1E13">
            <w:rPr>
              <w:rFonts w:ascii="Times New Roman" w:hAnsi="Times New Roman" w:cs="Times New Roman"/>
              <w:color w:val="000000" w:themeColor="text1"/>
              <w:sz w:val="24"/>
              <w:szCs w:val="24"/>
            </w:rPr>
            <w:t>Venetikou</w:t>
          </w:r>
          <w:proofErr w:type="spellEnd"/>
          <w:r w:rsidRPr="002D1E13">
            <w:rPr>
              <w:rFonts w:ascii="Times New Roman" w:hAnsi="Times New Roman" w:cs="Times New Roman"/>
              <w:color w:val="000000" w:themeColor="text1"/>
              <w:sz w:val="24"/>
              <w:szCs w:val="24"/>
            </w:rPr>
            <w:t xml:space="preserve"> MS, </w:t>
          </w:r>
          <w:proofErr w:type="spellStart"/>
          <w:r w:rsidRPr="002D1E13">
            <w:rPr>
              <w:rFonts w:ascii="Times New Roman" w:hAnsi="Times New Roman" w:cs="Times New Roman"/>
              <w:color w:val="000000" w:themeColor="text1"/>
              <w:sz w:val="24"/>
              <w:szCs w:val="24"/>
            </w:rPr>
            <w:t>Papageorgio</w:t>
          </w:r>
          <w:proofErr w:type="spellEnd"/>
          <w:r w:rsidRPr="002D1E13">
            <w:rPr>
              <w:rFonts w:ascii="Times New Roman" w:hAnsi="Times New Roman" w:cs="Times New Roman"/>
              <w:color w:val="000000" w:themeColor="text1"/>
              <w:sz w:val="24"/>
              <w:szCs w:val="24"/>
            </w:rPr>
            <w:t xml:space="preserve"> E, </w:t>
          </w:r>
          <w:proofErr w:type="spellStart"/>
          <w:r w:rsidRPr="002D1E13">
            <w:rPr>
              <w:rFonts w:ascii="Times New Roman" w:hAnsi="Times New Roman" w:cs="Times New Roman"/>
              <w:color w:val="000000" w:themeColor="text1"/>
              <w:sz w:val="24"/>
              <w:szCs w:val="24"/>
            </w:rPr>
            <w:t>Anthouli-Anagnostopoulou</w:t>
          </w:r>
          <w:proofErr w:type="spellEnd"/>
          <w:r w:rsidRPr="002D1E13">
            <w:rPr>
              <w:rFonts w:ascii="Times New Roman" w:hAnsi="Times New Roman" w:cs="Times New Roman"/>
              <w:color w:val="000000" w:themeColor="text1"/>
              <w:sz w:val="24"/>
              <w:szCs w:val="24"/>
            </w:rPr>
            <w:t xml:space="preserve"> F, </w:t>
          </w:r>
          <w:proofErr w:type="spellStart"/>
          <w:r w:rsidRPr="002D1E13">
            <w:rPr>
              <w:rFonts w:ascii="Times New Roman" w:hAnsi="Times New Roman" w:cs="Times New Roman"/>
              <w:color w:val="000000" w:themeColor="text1"/>
              <w:sz w:val="24"/>
              <w:szCs w:val="24"/>
            </w:rPr>
            <w:t>Simitzis</w:t>
          </w:r>
          <w:proofErr w:type="spellEnd"/>
          <w:r w:rsidRPr="002D1E13">
            <w:rPr>
              <w:rFonts w:ascii="Times New Roman" w:hAnsi="Times New Roman" w:cs="Times New Roman"/>
              <w:color w:val="000000" w:themeColor="text1"/>
              <w:sz w:val="24"/>
              <w:szCs w:val="24"/>
            </w:rPr>
            <w:t xml:space="preserve"> P, </w:t>
          </w:r>
          <w:proofErr w:type="spellStart"/>
          <w:r w:rsidRPr="002D1E13">
            <w:rPr>
              <w:rFonts w:ascii="Times New Roman" w:hAnsi="Times New Roman" w:cs="Times New Roman"/>
              <w:color w:val="000000" w:themeColor="text1"/>
              <w:sz w:val="24"/>
              <w:szCs w:val="24"/>
            </w:rPr>
            <w:t>Chaniotis</w:t>
          </w:r>
          <w:proofErr w:type="spellEnd"/>
          <w:r w:rsidRPr="002D1E13">
            <w:rPr>
              <w:rFonts w:ascii="Times New Roman" w:hAnsi="Times New Roman" w:cs="Times New Roman"/>
              <w:color w:val="000000" w:themeColor="text1"/>
              <w:sz w:val="24"/>
              <w:szCs w:val="24"/>
            </w:rPr>
            <w:t xml:space="preserve"> DI, et al. </w:t>
          </w:r>
          <w:r w:rsidRPr="002D1E13">
            <w:rPr>
              <w:rFonts w:ascii="Times New Roman" w:hAnsi="Times New Roman" w:cs="Times New Roman"/>
              <w:color w:val="000000" w:themeColor="text1"/>
              <w:sz w:val="24"/>
              <w:szCs w:val="24"/>
              <w:lang w:val="en-US"/>
            </w:rPr>
            <w:t>Knowledge and risky behaviors of sexually transmitted diseases among young people in Greece. Int. J. Environ. Res. Public Health [Internet]. 2021 [</w:t>
          </w:r>
          <w:proofErr w:type="spellStart"/>
          <w:r w:rsidRPr="002D1E13">
            <w:rPr>
              <w:rFonts w:ascii="Times New Roman" w:hAnsi="Times New Roman" w:cs="Times New Roman"/>
              <w:color w:val="000000" w:themeColor="text1"/>
              <w:sz w:val="24"/>
              <w:szCs w:val="24"/>
              <w:lang w:val="en-US"/>
            </w:rPr>
            <w:t>citado</w:t>
          </w:r>
          <w:proofErr w:type="spellEnd"/>
          <w:r w:rsidRPr="002D1E13">
            <w:rPr>
              <w:rFonts w:ascii="Times New Roman" w:hAnsi="Times New Roman" w:cs="Times New Roman"/>
              <w:color w:val="000000" w:themeColor="text1"/>
              <w:sz w:val="24"/>
              <w:szCs w:val="24"/>
              <w:lang w:val="en-US"/>
            </w:rPr>
            <w:t xml:space="preserve"> 25 </w:t>
          </w:r>
          <w:proofErr w:type="spellStart"/>
          <w:r w:rsidRPr="002D1E13">
            <w:rPr>
              <w:rFonts w:ascii="Times New Roman" w:hAnsi="Times New Roman" w:cs="Times New Roman"/>
              <w:color w:val="000000" w:themeColor="text1"/>
              <w:sz w:val="24"/>
              <w:szCs w:val="24"/>
              <w:lang w:val="en-US"/>
            </w:rPr>
            <w:t>abr</w:t>
          </w:r>
          <w:proofErr w:type="spellEnd"/>
          <w:r w:rsidRPr="002D1E13">
            <w:rPr>
              <w:rFonts w:ascii="Times New Roman" w:hAnsi="Times New Roman" w:cs="Times New Roman"/>
              <w:color w:val="000000" w:themeColor="text1"/>
              <w:sz w:val="24"/>
              <w:szCs w:val="24"/>
              <w:lang w:val="en-US"/>
            </w:rPr>
            <w:t xml:space="preserve"> </w:t>
          </w:r>
          <w:r w:rsidRPr="002D1E13">
            <w:rPr>
              <w:rFonts w:ascii="Times New Roman" w:hAnsi="Times New Roman" w:cs="Times New Roman"/>
              <w:color w:val="000000" w:themeColor="text1"/>
              <w:sz w:val="24"/>
              <w:szCs w:val="24"/>
            </w:rPr>
            <w:t>2025</w:t>
          </w:r>
          <w:proofErr w:type="gramStart"/>
          <w:r w:rsidRPr="002D1E13">
            <w:rPr>
              <w:rFonts w:ascii="Times New Roman" w:hAnsi="Times New Roman" w:cs="Times New Roman"/>
              <w:color w:val="000000" w:themeColor="text1"/>
              <w:sz w:val="24"/>
              <w:szCs w:val="24"/>
            </w:rPr>
            <w:t>];18:10022</w:t>
          </w:r>
          <w:proofErr w:type="gramEnd"/>
          <w:r w:rsidRPr="002D1E13">
            <w:rPr>
              <w:rFonts w:ascii="Times New Roman" w:hAnsi="Times New Roman" w:cs="Times New Roman"/>
              <w:color w:val="000000" w:themeColor="text1"/>
              <w:sz w:val="24"/>
              <w:szCs w:val="24"/>
            </w:rPr>
            <w:t xml:space="preserve">. Disponible en:  </w:t>
          </w:r>
          <w:hyperlink r:id="rId27" w:history="1">
            <w:r w:rsidRPr="002D1E13">
              <w:rPr>
                <w:rFonts w:ascii="Times New Roman" w:hAnsi="Times New Roman" w:cs="Times New Roman"/>
                <w:color w:val="000000" w:themeColor="text1"/>
                <w:sz w:val="24"/>
                <w:szCs w:val="24"/>
              </w:rPr>
              <w:t>https://doi.org/10.3390/ijerph181910022</w:t>
            </w:r>
          </w:hyperlink>
          <w:r w:rsidRPr="002D1E13">
            <w:rPr>
              <w:rFonts w:ascii="Times New Roman" w:hAnsi="Times New Roman" w:cs="Times New Roman"/>
              <w:color w:val="000000" w:themeColor="text1"/>
              <w:sz w:val="24"/>
              <w:szCs w:val="24"/>
            </w:rPr>
            <w:t xml:space="preserve"> </w:t>
          </w:r>
        </w:p>
        <w:p w14:paraId="3B7CDE49" w14:textId="7EA26B06" w:rsidR="00341B74" w:rsidRPr="002D1E13"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Flores-Garcés L, </w:t>
          </w:r>
          <w:proofErr w:type="spellStart"/>
          <w:r w:rsidRPr="002D1E13">
            <w:rPr>
              <w:rFonts w:ascii="Times New Roman" w:hAnsi="Times New Roman" w:cs="Times New Roman"/>
              <w:color w:val="000000" w:themeColor="text1"/>
              <w:sz w:val="24"/>
              <w:szCs w:val="24"/>
            </w:rPr>
            <w:t>Conei</w:t>
          </w:r>
          <w:proofErr w:type="spellEnd"/>
          <w:r w:rsidRPr="002D1E13">
            <w:rPr>
              <w:rFonts w:ascii="Times New Roman" w:hAnsi="Times New Roman" w:cs="Times New Roman"/>
              <w:color w:val="000000" w:themeColor="text1"/>
              <w:sz w:val="24"/>
              <w:szCs w:val="24"/>
            </w:rPr>
            <w:t xml:space="preserve">-Valencia D, Flores-Uribe L. Conocimientos acerca del </w:t>
          </w:r>
          <w:r w:rsidR="00750080" w:rsidRPr="002D1E13">
            <w:rPr>
              <w:rFonts w:ascii="Times New Roman" w:hAnsi="Times New Roman" w:cs="Times New Roman"/>
              <w:color w:val="000000" w:themeColor="text1"/>
              <w:sz w:val="24"/>
              <w:szCs w:val="24"/>
            </w:rPr>
            <w:t>v</w:t>
          </w:r>
          <w:r w:rsidRPr="002D1E13">
            <w:rPr>
              <w:rFonts w:ascii="Times New Roman" w:hAnsi="Times New Roman" w:cs="Times New Roman"/>
              <w:color w:val="000000" w:themeColor="text1"/>
              <w:sz w:val="24"/>
              <w:szCs w:val="24"/>
            </w:rPr>
            <w:t xml:space="preserve">irus de </w:t>
          </w:r>
          <w:r w:rsidR="00750080" w:rsidRPr="002D1E13">
            <w:rPr>
              <w:rFonts w:ascii="Times New Roman" w:hAnsi="Times New Roman" w:cs="Times New Roman"/>
              <w:color w:val="000000" w:themeColor="text1"/>
              <w:sz w:val="24"/>
              <w:szCs w:val="24"/>
            </w:rPr>
            <w:t>i</w:t>
          </w:r>
          <w:r w:rsidRPr="002D1E13">
            <w:rPr>
              <w:rFonts w:ascii="Times New Roman" w:hAnsi="Times New Roman" w:cs="Times New Roman"/>
              <w:color w:val="000000" w:themeColor="text1"/>
              <w:sz w:val="24"/>
              <w:szCs w:val="24"/>
            </w:rPr>
            <w:t xml:space="preserve">nmunodeficiencia </w:t>
          </w:r>
          <w:r w:rsidR="00750080" w:rsidRPr="002D1E13">
            <w:rPr>
              <w:rFonts w:ascii="Times New Roman" w:hAnsi="Times New Roman" w:cs="Times New Roman"/>
              <w:color w:val="000000" w:themeColor="text1"/>
              <w:sz w:val="24"/>
              <w:szCs w:val="24"/>
            </w:rPr>
            <w:t>h</w:t>
          </w:r>
          <w:r w:rsidRPr="002D1E13">
            <w:rPr>
              <w:rFonts w:ascii="Times New Roman" w:hAnsi="Times New Roman" w:cs="Times New Roman"/>
              <w:color w:val="000000" w:themeColor="text1"/>
              <w:sz w:val="24"/>
              <w:szCs w:val="24"/>
            </w:rPr>
            <w:t xml:space="preserve">umana de estudiantes de las comunas de Coyhaique, Aysén y Cisnes. Revista </w:t>
          </w:r>
          <w:proofErr w:type="spellStart"/>
          <w:r w:rsidRPr="002D1E13">
            <w:rPr>
              <w:rFonts w:ascii="Times New Roman" w:hAnsi="Times New Roman" w:cs="Times New Roman"/>
              <w:color w:val="000000" w:themeColor="text1"/>
              <w:sz w:val="24"/>
              <w:szCs w:val="24"/>
            </w:rPr>
            <w:t>Matronería</w:t>
          </w:r>
          <w:proofErr w:type="spellEnd"/>
          <w:r w:rsidRPr="002D1E13">
            <w:rPr>
              <w:rFonts w:ascii="Times New Roman" w:hAnsi="Times New Roman" w:cs="Times New Roman"/>
              <w:color w:val="000000" w:themeColor="text1"/>
              <w:sz w:val="24"/>
              <w:szCs w:val="24"/>
            </w:rPr>
            <w:t xml:space="preserve"> Actual [Internet]. 2022 [citado 25 abr 2025];26(1):35-44. Disponible en: </w:t>
          </w:r>
          <w:hyperlink r:id="rId28" w:history="1">
            <w:r w:rsidRPr="002D1E13">
              <w:rPr>
                <w:rFonts w:ascii="Times New Roman" w:hAnsi="Times New Roman" w:cs="Times New Roman"/>
                <w:color w:val="000000" w:themeColor="text1"/>
                <w:sz w:val="24"/>
                <w:szCs w:val="24"/>
              </w:rPr>
              <w:t>https://doi.org/10.22370/revmat.1.2022.3159</w:t>
            </w:r>
          </w:hyperlink>
        </w:p>
        <w:p w14:paraId="41EC7526" w14:textId="5300B0AF" w:rsidR="00341B74" w:rsidRPr="002A1267"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lang w:val="pt-BR"/>
            </w:rPr>
          </w:pPr>
          <w:r w:rsidRPr="002A1267">
            <w:rPr>
              <w:rFonts w:ascii="Times New Roman" w:hAnsi="Times New Roman" w:cs="Times New Roman"/>
              <w:color w:val="000000" w:themeColor="text1"/>
              <w:sz w:val="24"/>
              <w:szCs w:val="24"/>
              <w:lang w:val="pt-BR"/>
            </w:rPr>
            <w:t xml:space="preserve">Lima MS, Raniere JC, Paes CJ, Gonçalves LH, Cunha CL, Ferreira GR, </w:t>
          </w:r>
          <w:r w:rsidR="00750080" w:rsidRPr="002A1267">
            <w:rPr>
              <w:rFonts w:ascii="Times New Roman" w:hAnsi="Times New Roman" w:cs="Times New Roman"/>
              <w:color w:val="000000" w:themeColor="text1"/>
              <w:sz w:val="24"/>
              <w:szCs w:val="24"/>
              <w:lang w:val="pt-BR"/>
            </w:rPr>
            <w:t>et al</w:t>
          </w:r>
          <w:r w:rsidRPr="002A1267">
            <w:rPr>
              <w:rFonts w:ascii="Times New Roman" w:hAnsi="Times New Roman" w:cs="Times New Roman"/>
              <w:color w:val="000000" w:themeColor="text1"/>
              <w:sz w:val="24"/>
              <w:szCs w:val="24"/>
              <w:lang w:val="pt-BR"/>
            </w:rPr>
            <w:t xml:space="preserve">. Associação entre conhecimento sobre HIV e fatores de risco em jovens amazônidas. Revista Brasileira de </w:t>
          </w:r>
          <w:r w:rsidR="00750080" w:rsidRPr="002A1267">
            <w:rPr>
              <w:rFonts w:ascii="Times New Roman" w:hAnsi="Times New Roman" w:cs="Times New Roman"/>
              <w:color w:val="000000" w:themeColor="text1"/>
              <w:sz w:val="24"/>
              <w:szCs w:val="24"/>
              <w:lang w:val="pt-BR"/>
            </w:rPr>
            <w:lastRenderedPageBreak/>
            <w:t>e</w:t>
          </w:r>
          <w:r w:rsidRPr="002A1267">
            <w:rPr>
              <w:rFonts w:ascii="Times New Roman" w:hAnsi="Times New Roman" w:cs="Times New Roman"/>
              <w:color w:val="000000" w:themeColor="text1"/>
              <w:sz w:val="24"/>
              <w:szCs w:val="24"/>
              <w:lang w:val="pt-BR"/>
            </w:rPr>
            <w:t xml:space="preserve">nfermagem [Internet]. 2020 [citado 25 </w:t>
          </w:r>
          <w:proofErr w:type="spellStart"/>
          <w:r w:rsidRPr="002A1267">
            <w:rPr>
              <w:rFonts w:ascii="Times New Roman" w:hAnsi="Times New Roman" w:cs="Times New Roman"/>
              <w:color w:val="000000" w:themeColor="text1"/>
              <w:sz w:val="24"/>
              <w:szCs w:val="24"/>
              <w:lang w:val="pt-BR"/>
            </w:rPr>
            <w:t>abr</w:t>
          </w:r>
          <w:proofErr w:type="spellEnd"/>
          <w:r w:rsidRPr="002A1267">
            <w:rPr>
              <w:rFonts w:ascii="Times New Roman" w:hAnsi="Times New Roman" w:cs="Times New Roman"/>
              <w:color w:val="000000" w:themeColor="text1"/>
              <w:sz w:val="24"/>
              <w:szCs w:val="24"/>
              <w:lang w:val="pt-BR"/>
            </w:rPr>
            <w:t xml:space="preserve"> 2025];8;73:e20190453. </w:t>
          </w:r>
          <w:proofErr w:type="spellStart"/>
          <w:r w:rsidRPr="002A1267">
            <w:rPr>
              <w:rFonts w:ascii="Times New Roman" w:hAnsi="Times New Roman" w:cs="Times New Roman"/>
              <w:color w:val="000000" w:themeColor="text1"/>
              <w:sz w:val="24"/>
              <w:szCs w:val="24"/>
              <w:lang w:val="pt-BR"/>
            </w:rPr>
            <w:t>Disponible</w:t>
          </w:r>
          <w:proofErr w:type="spellEnd"/>
          <w:r w:rsidRPr="002A1267">
            <w:rPr>
              <w:rFonts w:ascii="Times New Roman" w:hAnsi="Times New Roman" w:cs="Times New Roman"/>
              <w:color w:val="000000" w:themeColor="text1"/>
              <w:sz w:val="24"/>
              <w:szCs w:val="24"/>
              <w:lang w:val="pt-BR"/>
            </w:rPr>
            <w:t xml:space="preserve"> </w:t>
          </w:r>
          <w:proofErr w:type="spellStart"/>
          <w:r w:rsidRPr="002A1267">
            <w:rPr>
              <w:rFonts w:ascii="Times New Roman" w:hAnsi="Times New Roman" w:cs="Times New Roman"/>
              <w:color w:val="000000" w:themeColor="text1"/>
              <w:sz w:val="24"/>
              <w:szCs w:val="24"/>
              <w:lang w:val="pt-BR"/>
            </w:rPr>
            <w:t>en</w:t>
          </w:r>
          <w:proofErr w:type="spellEnd"/>
          <w:r w:rsidRPr="002A1267">
            <w:rPr>
              <w:rFonts w:ascii="Times New Roman" w:hAnsi="Times New Roman" w:cs="Times New Roman"/>
              <w:color w:val="000000" w:themeColor="text1"/>
              <w:sz w:val="24"/>
              <w:szCs w:val="24"/>
              <w:lang w:val="pt-BR"/>
            </w:rPr>
            <w:t xml:space="preserve">: </w:t>
          </w:r>
          <w:hyperlink r:id="rId29" w:history="1">
            <w:r w:rsidRPr="002A1267">
              <w:rPr>
                <w:rFonts w:ascii="Times New Roman" w:hAnsi="Times New Roman" w:cs="Times New Roman"/>
                <w:color w:val="000000" w:themeColor="text1"/>
                <w:sz w:val="24"/>
                <w:szCs w:val="24"/>
                <w:lang w:val="pt-BR"/>
              </w:rPr>
              <w:t>http://dx.doi.org/10.1590/0034-7167-2019-0453</w:t>
            </w:r>
          </w:hyperlink>
        </w:p>
        <w:p w14:paraId="38200641" w14:textId="3981812B" w:rsidR="00341B74" w:rsidRPr="002D1E13"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A1267">
            <w:rPr>
              <w:rFonts w:ascii="Times New Roman" w:hAnsi="Times New Roman" w:cs="Times New Roman"/>
              <w:color w:val="000000" w:themeColor="text1"/>
              <w:sz w:val="24"/>
              <w:szCs w:val="24"/>
              <w:lang w:val="en-US"/>
            </w:rPr>
            <w:t>Zhang S, L</w:t>
          </w:r>
          <w:r w:rsidR="00750080" w:rsidRPr="002A1267">
            <w:rPr>
              <w:rFonts w:ascii="Times New Roman" w:hAnsi="Times New Roman" w:cs="Times New Roman"/>
              <w:color w:val="000000" w:themeColor="text1"/>
              <w:sz w:val="24"/>
              <w:szCs w:val="24"/>
              <w:lang w:val="en-US"/>
            </w:rPr>
            <w:t>ó</w:t>
          </w:r>
          <w:r w:rsidRPr="002A1267">
            <w:rPr>
              <w:rFonts w:ascii="Times New Roman" w:hAnsi="Times New Roman" w:cs="Times New Roman"/>
              <w:color w:val="000000" w:themeColor="text1"/>
              <w:sz w:val="24"/>
              <w:szCs w:val="24"/>
              <w:lang w:val="en-US"/>
            </w:rPr>
            <w:t xml:space="preserve">pez I, Washington B, Gaudet B, Rodriguez CA, Sanders LJ. Assessing the attitude of Tampa Bay youth toward HIV self-testing kits. </w:t>
          </w:r>
          <w:r w:rsidRPr="002D1E13">
            <w:rPr>
              <w:rFonts w:ascii="Times New Roman" w:hAnsi="Times New Roman" w:cs="Times New Roman"/>
              <w:color w:val="000000" w:themeColor="text1"/>
              <w:sz w:val="24"/>
              <w:szCs w:val="24"/>
            </w:rPr>
            <w:t xml:space="preserve">Tropical Medicine and </w:t>
          </w:r>
          <w:proofErr w:type="spellStart"/>
          <w:r w:rsidRPr="002D1E13">
            <w:rPr>
              <w:rFonts w:ascii="Times New Roman" w:hAnsi="Times New Roman" w:cs="Times New Roman"/>
              <w:color w:val="000000" w:themeColor="text1"/>
              <w:sz w:val="24"/>
              <w:szCs w:val="24"/>
            </w:rPr>
            <w:t>Infectious</w:t>
          </w:r>
          <w:proofErr w:type="spellEnd"/>
          <w:r w:rsidRPr="002D1E13">
            <w:rPr>
              <w:rFonts w:ascii="Times New Roman" w:hAnsi="Times New Roman" w:cs="Times New Roman"/>
              <w:color w:val="000000" w:themeColor="text1"/>
              <w:sz w:val="24"/>
              <w:szCs w:val="24"/>
            </w:rPr>
            <w:t xml:space="preserve"> </w:t>
          </w:r>
          <w:proofErr w:type="spellStart"/>
          <w:r w:rsidRPr="002D1E13">
            <w:rPr>
              <w:rFonts w:ascii="Times New Roman" w:hAnsi="Times New Roman" w:cs="Times New Roman"/>
              <w:color w:val="000000" w:themeColor="text1"/>
              <w:sz w:val="24"/>
              <w:szCs w:val="24"/>
            </w:rPr>
            <w:t>Disease</w:t>
          </w:r>
          <w:proofErr w:type="spellEnd"/>
          <w:r w:rsidRPr="002D1E13">
            <w:rPr>
              <w:rFonts w:ascii="Times New Roman" w:hAnsi="Times New Roman" w:cs="Times New Roman"/>
              <w:color w:val="000000" w:themeColor="text1"/>
              <w:sz w:val="24"/>
              <w:szCs w:val="24"/>
            </w:rPr>
            <w:t xml:space="preserve"> [Internet]. 2021 [citado 25 abr 2025];25;6(3):111-119. Disponible en: h</w:t>
          </w:r>
          <w:hyperlink r:id="rId30" w:history="1">
            <w:r w:rsidRPr="002D1E13">
              <w:rPr>
                <w:rFonts w:ascii="Times New Roman" w:hAnsi="Times New Roman" w:cs="Times New Roman"/>
                <w:color w:val="000000" w:themeColor="text1"/>
                <w:sz w:val="24"/>
                <w:szCs w:val="24"/>
              </w:rPr>
              <w:t>ttps://doi.org/10.3390/tropicalmed6030111</w:t>
            </w:r>
          </w:hyperlink>
        </w:p>
        <w:p w14:paraId="4C360EC1" w14:textId="20F4E310" w:rsidR="00341B74" w:rsidRPr="002D1E13"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proofErr w:type="spellStart"/>
          <w:r w:rsidRPr="002A1267">
            <w:rPr>
              <w:rFonts w:ascii="Times New Roman" w:hAnsi="Times New Roman" w:cs="Times New Roman"/>
              <w:color w:val="000000" w:themeColor="text1"/>
              <w:sz w:val="24"/>
              <w:szCs w:val="24"/>
              <w:lang w:val="en-US"/>
            </w:rPr>
            <w:t>Anikamadu</w:t>
          </w:r>
          <w:proofErr w:type="spellEnd"/>
          <w:r w:rsidRPr="002A1267">
            <w:rPr>
              <w:rFonts w:ascii="Times New Roman" w:hAnsi="Times New Roman" w:cs="Times New Roman"/>
              <w:color w:val="000000" w:themeColor="text1"/>
              <w:sz w:val="24"/>
              <w:szCs w:val="24"/>
              <w:lang w:val="en-US"/>
            </w:rPr>
            <w:t xml:space="preserve"> O, </w:t>
          </w:r>
          <w:proofErr w:type="spellStart"/>
          <w:r w:rsidRPr="002A1267">
            <w:rPr>
              <w:rFonts w:ascii="Times New Roman" w:hAnsi="Times New Roman" w:cs="Times New Roman"/>
              <w:color w:val="000000" w:themeColor="text1"/>
              <w:sz w:val="24"/>
              <w:szCs w:val="24"/>
              <w:lang w:val="en-US"/>
            </w:rPr>
            <w:t>Ezechi</w:t>
          </w:r>
          <w:proofErr w:type="spellEnd"/>
          <w:r w:rsidRPr="002A1267">
            <w:rPr>
              <w:rFonts w:ascii="Times New Roman" w:hAnsi="Times New Roman" w:cs="Times New Roman"/>
              <w:color w:val="000000" w:themeColor="text1"/>
              <w:sz w:val="24"/>
              <w:szCs w:val="24"/>
              <w:lang w:val="en-US"/>
            </w:rPr>
            <w:t xml:space="preserve"> O, Engelhart A, </w:t>
          </w:r>
          <w:proofErr w:type="spellStart"/>
          <w:r w:rsidRPr="002A1267">
            <w:rPr>
              <w:rFonts w:ascii="Times New Roman" w:hAnsi="Times New Roman" w:cs="Times New Roman"/>
              <w:color w:val="000000" w:themeColor="text1"/>
              <w:sz w:val="24"/>
              <w:szCs w:val="24"/>
              <w:lang w:val="en-US"/>
            </w:rPr>
            <w:t>Nwaozuru</w:t>
          </w:r>
          <w:proofErr w:type="spellEnd"/>
          <w:r w:rsidRPr="002A1267">
            <w:rPr>
              <w:rFonts w:ascii="Times New Roman" w:hAnsi="Times New Roman" w:cs="Times New Roman"/>
              <w:color w:val="000000" w:themeColor="text1"/>
              <w:sz w:val="24"/>
              <w:szCs w:val="24"/>
              <w:lang w:val="en-US"/>
            </w:rPr>
            <w:t xml:space="preserve"> U, </w:t>
          </w:r>
          <w:proofErr w:type="spellStart"/>
          <w:r w:rsidRPr="002A1267">
            <w:rPr>
              <w:rFonts w:ascii="Times New Roman" w:hAnsi="Times New Roman" w:cs="Times New Roman"/>
              <w:color w:val="000000" w:themeColor="text1"/>
              <w:sz w:val="24"/>
              <w:szCs w:val="24"/>
              <w:lang w:val="en-US"/>
            </w:rPr>
            <w:t>Obiezu</w:t>
          </w:r>
          <w:proofErr w:type="spellEnd"/>
          <w:r w:rsidRPr="002A1267">
            <w:rPr>
              <w:rFonts w:ascii="Times New Roman" w:hAnsi="Times New Roman" w:cs="Times New Roman"/>
              <w:color w:val="000000" w:themeColor="text1"/>
              <w:sz w:val="24"/>
              <w:szCs w:val="24"/>
              <w:lang w:val="en-US"/>
            </w:rPr>
            <w:t xml:space="preserve">-Umeh C, </w:t>
          </w:r>
          <w:proofErr w:type="spellStart"/>
          <w:r w:rsidRPr="002A1267">
            <w:rPr>
              <w:rFonts w:ascii="Times New Roman" w:hAnsi="Times New Roman" w:cs="Times New Roman"/>
              <w:color w:val="000000" w:themeColor="text1"/>
              <w:sz w:val="24"/>
              <w:szCs w:val="24"/>
              <w:lang w:val="en-US"/>
            </w:rPr>
            <w:t>Ogunjemite</w:t>
          </w:r>
          <w:proofErr w:type="spellEnd"/>
          <w:r w:rsidRPr="002A1267">
            <w:rPr>
              <w:rFonts w:ascii="Times New Roman" w:hAnsi="Times New Roman" w:cs="Times New Roman"/>
              <w:color w:val="000000" w:themeColor="text1"/>
              <w:sz w:val="24"/>
              <w:szCs w:val="24"/>
              <w:lang w:val="en-US"/>
            </w:rPr>
            <w:t xml:space="preserve"> P,</w:t>
          </w:r>
          <w:r w:rsidR="00750080" w:rsidRPr="002A1267">
            <w:rPr>
              <w:rFonts w:ascii="Times New Roman" w:hAnsi="Times New Roman" w:cs="Times New Roman"/>
              <w:color w:val="000000" w:themeColor="text1"/>
              <w:sz w:val="24"/>
              <w:szCs w:val="24"/>
              <w:lang w:val="en-US"/>
            </w:rPr>
            <w:t xml:space="preserve"> et al</w:t>
          </w:r>
          <w:r w:rsidRPr="002A1267">
            <w:rPr>
              <w:rFonts w:ascii="Times New Roman" w:hAnsi="Times New Roman" w:cs="Times New Roman"/>
              <w:color w:val="000000" w:themeColor="text1"/>
              <w:sz w:val="24"/>
              <w:szCs w:val="24"/>
              <w:lang w:val="en-US"/>
            </w:rPr>
            <w:t xml:space="preserve">. Expanding </w:t>
          </w:r>
          <w:r w:rsidR="00750080" w:rsidRPr="002A1267">
            <w:rPr>
              <w:rFonts w:ascii="Times New Roman" w:hAnsi="Times New Roman" w:cs="Times New Roman"/>
              <w:color w:val="000000" w:themeColor="text1"/>
              <w:sz w:val="24"/>
              <w:szCs w:val="24"/>
              <w:lang w:val="en-US"/>
            </w:rPr>
            <w:t>y</w:t>
          </w:r>
          <w:r w:rsidRPr="002A1267">
            <w:rPr>
              <w:rFonts w:ascii="Times New Roman" w:hAnsi="Times New Roman" w:cs="Times New Roman"/>
              <w:color w:val="000000" w:themeColor="text1"/>
              <w:sz w:val="24"/>
              <w:szCs w:val="24"/>
              <w:lang w:val="en-US"/>
            </w:rPr>
            <w:t>outh-</w:t>
          </w:r>
          <w:r w:rsidR="00750080" w:rsidRPr="002A1267">
            <w:rPr>
              <w:rFonts w:ascii="Times New Roman" w:hAnsi="Times New Roman" w:cs="Times New Roman"/>
              <w:color w:val="000000" w:themeColor="text1"/>
              <w:sz w:val="24"/>
              <w:szCs w:val="24"/>
              <w:lang w:val="en-US"/>
            </w:rPr>
            <w:t>f</w:t>
          </w:r>
          <w:r w:rsidRPr="002A1267">
            <w:rPr>
              <w:rFonts w:ascii="Times New Roman" w:hAnsi="Times New Roman" w:cs="Times New Roman"/>
              <w:color w:val="000000" w:themeColor="text1"/>
              <w:sz w:val="24"/>
              <w:szCs w:val="24"/>
              <w:lang w:val="en-US"/>
            </w:rPr>
            <w:t xml:space="preserve">riendly HIV </w:t>
          </w:r>
          <w:r w:rsidR="00750080" w:rsidRPr="002A1267">
            <w:rPr>
              <w:rFonts w:ascii="Times New Roman" w:hAnsi="Times New Roman" w:cs="Times New Roman"/>
              <w:color w:val="000000" w:themeColor="text1"/>
              <w:sz w:val="24"/>
              <w:szCs w:val="24"/>
              <w:lang w:val="en-US"/>
            </w:rPr>
            <w:t>s</w:t>
          </w:r>
          <w:r w:rsidRPr="002A1267">
            <w:rPr>
              <w:rFonts w:ascii="Times New Roman" w:hAnsi="Times New Roman" w:cs="Times New Roman"/>
              <w:color w:val="000000" w:themeColor="text1"/>
              <w:sz w:val="24"/>
              <w:szCs w:val="24"/>
              <w:lang w:val="en-US"/>
            </w:rPr>
            <w:t>elf-</w:t>
          </w:r>
          <w:r w:rsidR="00750080" w:rsidRPr="002A1267">
            <w:rPr>
              <w:rFonts w:ascii="Times New Roman" w:hAnsi="Times New Roman" w:cs="Times New Roman"/>
              <w:color w:val="000000" w:themeColor="text1"/>
              <w:sz w:val="24"/>
              <w:szCs w:val="24"/>
              <w:lang w:val="en-US"/>
            </w:rPr>
            <w:t>t</w:t>
          </w:r>
          <w:r w:rsidRPr="002A1267">
            <w:rPr>
              <w:rFonts w:ascii="Times New Roman" w:hAnsi="Times New Roman" w:cs="Times New Roman"/>
              <w:color w:val="000000" w:themeColor="text1"/>
              <w:sz w:val="24"/>
              <w:szCs w:val="24"/>
              <w:lang w:val="en-US"/>
            </w:rPr>
            <w:t xml:space="preserve">esting </w:t>
          </w:r>
          <w:r w:rsidR="00750080" w:rsidRPr="002A1267">
            <w:rPr>
              <w:rFonts w:ascii="Times New Roman" w:hAnsi="Times New Roman" w:cs="Times New Roman"/>
              <w:color w:val="000000" w:themeColor="text1"/>
              <w:sz w:val="24"/>
              <w:szCs w:val="24"/>
              <w:lang w:val="en-US"/>
            </w:rPr>
            <w:t>s</w:t>
          </w:r>
          <w:r w:rsidRPr="002A1267">
            <w:rPr>
              <w:rFonts w:ascii="Times New Roman" w:hAnsi="Times New Roman" w:cs="Times New Roman"/>
              <w:color w:val="000000" w:themeColor="text1"/>
              <w:sz w:val="24"/>
              <w:szCs w:val="24"/>
              <w:lang w:val="en-US"/>
            </w:rPr>
            <w:t xml:space="preserve">ervices </w:t>
          </w:r>
          <w:r w:rsidR="00750080" w:rsidRPr="002A1267">
            <w:rPr>
              <w:rFonts w:ascii="Times New Roman" w:hAnsi="Times New Roman" w:cs="Times New Roman"/>
              <w:color w:val="000000" w:themeColor="text1"/>
              <w:sz w:val="24"/>
              <w:szCs w:val="24"/>
              <w:lang w:val="en-US"/>
            </w:rPr>
            <w:t>d</w:t>
          </w:r>
          <w:r w:rsidRPr="002A1267">
            <w:rPr>
              <w:rFonts w:ascii="Times New Roman" w:hAnsi="Times New Roman" w:cs="Times New Roman"/>
              <w:color w:val="000000" w:themeColor="text1"/>
              <w:sz w:val="24"/>
              <w:szCs w:val="24"/>
              <w:lang w:val="en-US"/>
            </w:rPr>
            <w:t xml:space="preserve">uring the COVID-19 </w:t>
          </w:r>
          <w:r w:rsidR="00750080" w:rsidRPr="002A1267">
            <w:rPr>
              <w:rFonts w:ascii="Times New Roman" w:hAnsi="Times New Roman" w:cs="Times New Roman"/>
              <w:color w:val="000000" w:themeColor="text1"/>
              <w:sz w:val="24"/>
              <w:szCs w:val="24"/>
              <w:lang w:val="en-US"/>
            </w:rPr>
            <w:t>p</w:t>
          </w:r>
          <w:r w:rsidRPr="002A1267">
            <w:rPr>
              <w:rFonts w:ascii="Times New Roman" w:hAnsi="Times New Roman" w:cs="Times New Roman"/>
              <w:color w:val="000000" w:themeColor="text1"/>
              <w:sz w:val="24"/>
              <w:szCs w:val="24"/>
              <w:lang w:val="en-US"/>
            </w:rPr>
            <w:t xml:space="preserve">andemic: Qualitative </w:t>
          </w:r>
          <w:r w:rsidR="00750080" w:rsidRPr="002A1267">
            <w:rPr>
              <w:rFonts w:ascii="Times New Roman" w:hAnsi="Times New Roman" w:cs="Times New Roman"/>
              <w:color w:val="000000" w:themeColor="text1"/>
              <w:sz w:val="24"/>
              <w:szCs w:val="24"/>
              <w:lang w:val="en-US"/>
            </w:rPr>
            <w:t>a</w:t>
          </w:r>
          <w:r w:rsidRPr="002A1267">
            <w:rPr>
              <w:rFonts w:ascii="Times New Roman" w:hAnsi="Times New Roman" w:cs="Times New Roman"/>
              <w:color w:val="000000" w:themeColor="text1"/>
              <w:sz w:val="24"/>
              <w:szCs w:val="24"/>
              <w:lang w:val="en-US"/>
            </w:rPr>
            <w:t xml:space="preserve">nalysis of a </w:t>
          </w:r>
          <w:r w:rsidR="00750080" w:rsidRPr="002A1267">
            <w:rPr>
              <w:rFonts w:ascii="Times New Roman" w:hAnsi="Times New Roman" w:cs="Times New Roman"/>
              <w:color w:val="000000" w:themeColor="text1"/>
              <w:sz w:val="24"/>
              <w:szCs w:val="24"/>
              <w:lang w:val="en-US"/>
            </w:rPr>
            <w:t>c</w:t>
          </w:r>
          <w:r w:rsidRPr="002A1267">
            <w:rPr>
              <w:rFonts w:ascii="Times New Roman" w:hAnsi="Times New Roman" w:cs="Times New Roman"/>
              <w:color w:val="000000" w:themeColor="text1"/>
              <w:sz w:val="24"/>
              <w:szCs w:val="24"/>
              <w:lang w:val="en-US"/>
            </w:rPr>
            <w:t xml:space="preserve">rowdsourcing </w:t>
          </w:r>
          <w:r w:rsidR="00750080" w:rsidRPr="002A1267">
            <w:rPr>
              <w:rFonts w:ascii="Times New Roman" w:hAnsi="Times New Roman" w:cs="Times New Roman"/>
              <w:color w:val="000000" w:themeColor="text1"/>
              <w:sz w:val="24"/>
              <w:szCs w:val="24"/>
              <w:lang w:val="en-US"/>
            </w:rPr>
            <w:t>o</w:t>
          </w:r>
          <w:r w:rsidRPr="002A1267">
            <w:rPr>
              <w:rFonts w:ascii="Times New Roman" w:hAnsi="Times New Roman" w:cs="Times New Roman"/>
              <w:color w:val="000000" w:themeColor="text1"/>
              <w:sz w:val="24"/>
              <w:szCs w:val="24"/>
              <w:lang w:val="en-US"/>
            </w:rPr>
            <w:t xml:space="preserve">pen </w:t>
          </w:r>
          <w:r w:rsidR="00750080" w:rsidRPr="002A1267">
            <w:rPr>
              <w:rFonts w:ascii="Times New Roman" w:hAnsi="Times New Roman" w:cs="Times New Roman"/>
              <w:color w:val="000000" w:themeColor="text1"/>
              <w:sz w:val="24"/>
              <w:szCs w:val="24"/>
              <w:lang w:val="en-US"/>
            </w:rPr>
            <w:t>c</w:t>
          </w:r>
          <w:r w:rsidRPr="002A1267">
            <w:rPr>
              <w:rFonts w:ascii="Times New Roman" w:hAnsi="Times New Roman" w:cs="Times New Roman"/>
              <w:color w:val="000000" w:themeColor="text1"/>
              <w:sz w:val="24"/>
              <w:szCs w:val="24"/>
              <w:lang w:val="en-US"/>
            </w:rPr>
            <w:t xml:space="preserve">all in Nigeria. </w:t>
          </w:r>
          <w:r w:rsidRPr="002D1E13">
            <w:rPr>
              <w:rFonts w:ascii="Times New Roman" w:hAnsi="Times New Roman" w:cs="Times New Roman"/>
              <w:color w:val="000000" w:themeColor="text1"/>
              <w:sz w:val="24"/>
              <w:szCs w:val="24"/>
            </w:rPr>
            <w:t xml:space="preserve">JMIR formative </w:t>
          </w:r>
          <w:proofErr w:type="spellStart"/>
          <w:r w:rsidRPr="002D1E13">
            <w:rPr>
              <w:rFonts w:ascii="Times New Roman" w:hAnsi="Times New Roman" w:cs="Times New Roman"/>
              <w:color w:val="000000" w:themeColor="text1"/>
              <w:sz w:val="24"/>
              <w:szCs w:val="24"/>
            </w:rPr>
            <w:t>research</w:t>
          </w:r>
          <w:proofErr w:type="spellEnd"/>
          <w:r w:rsidRPr="002D1E13">
            <w:rPr>
              <w:rFonts w:ascii="Times New Roman" w:hAnsi="Times New Roman" w:cs="Times New Roman"/>
              <w:color w:val="000000" w:themeColor="text1"/>
              <w:sz w:val="24"/>
              <w:szCs w:val="24"/>
            </w:rPr>
            <w:t xml:space="preserve"> [Internet]. 2024 [citado 25 abr 2025]; 30;8(1</w:t>
          </w:r>
          <w:proofErr w:type="gramStart"/>
          <w:r w:rsidRPr="002D1E13">
            <w:rPr>
              <w:rFonts w:ascii="Times New Roman" w:hAnsi="Times New Roman" w:cs="Times New Roman"/>
              <w:color w:val="000000" w:themeColor="text1"/>
              <w:sz w:val="24"/>
              <w:szCs w:val="24"/>
            </w:rPr>
            <w:t>):e</w:t>
          </w:r>
          <w:proofErr w:type="gramEnd"/>
          <w:r w:rsidRPr="002D1E13">
            <w:rPr>
              <w:rFonts w:ascii="Times New Roman" w:hAnsi="Times New Roman" w:cs="Times New Roman"/>
              <w:color w:val="000000" w:themeColor="text1"/>
              <w:sz w:val="24"/>
              <w:szCs w:val="24"/>
            </w:rPr>
            <w:t xml:space="preserve">46945. Disponible en: </w:t>
          </w:r>
          <w:r w:rsidR="00750080" w:rsidRPr="002D1E13">
            <w:rPr>
              <w:rFonts w:ascii="Times New Roman" w:hAnsi="Times New Roman" w:cs="Times New Roman"/>
              <w:color w:val="000000" w:themeColor="text1"/>
              <w:sz w:val="24"/>
              <w:szCs w:val="24"/>
            </w:rPr>
            <w:t>http://dx.doi.org/</w:t>
          </w:r>
          <w:hyperlink r:id="rId31" w:tgtFrame="_blank" w:history="1">
            <w:r w:rsidRPr="002D1E13">
              <w:rPr>
                <w:rFonts w:ascii="Times New Roman" w:hAnsi="Times New Roman" w:cs="Times New Roman"/>
                <w:color w:val="000000" w:themeColor="text1"/>
                <w:sz w:val="24"/>
                <w:szCs w:val="24"/>
              </w:rPr>
              <w:t>10.2196/46945</w:t>
            </w:r>
          </w:hyperlink>
        </w:p>
        <w:p w14:paraId="01154121" w14:textId="174BF097" w:rsidR="00341B74" w:rsidRPr="002D1E13"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Ministerio de salud. Informe final de investigación operativa auto prueba </w:t>
          </w:r>
          <w:r w:rsidR="00750080" w:rsidRPr="002D1E13">
            <w:rPr>
              <w:rFonts w:ascii="Times New Roman" w:hAnsi="Times New Roman" w:cs="Times New Roman"/>
              <w:color w:val="000000" w:themeColor="text1"/>
              <w:sz w:val="24"/>
              <w:szCs w:val="24"/>
            </w:rPr>
            <w:t>VIH</w:t>
          </w:r>
          <w:r w:rsidRPr="002D1E13">
            <w:rPr>
              <w:rFonts w:ascii="Times New Roman" w:hAnsi="Times New Roman" w:cs="Times New Roman"/>
              <w:color w:val="000000" w:themeColor="text1"/>
              <w:sz w:val="24"/>
              <w:szCs w:val="24"/>
            </w:rPr>
            <w:t xml:space="preserve"> Costa Rica. Gobierno Costa Rica [Internet]. 2025 [citado 25 abr 2025]. Disponible en: </w:t>
          </w:r>
          <w:hyperlink r:id="rId32" w:history="1">
            <w:r w:rsidR="00341B74" w:rsidRPr="002D1E13">
              <w:rPr>
                <w:rFonts w:ascii="Times New Roman" w:hAnsi="Times New Roman" w:cs="Times New Roman"/>
                <w:color w:val="000000" w:themeColor="text1"/>
                <w:sz w:val="24"/>
                <w:szCs w:val="24"/>
              </w:rPr>
              <w:t>https://www.conasida.go.cr/docman/conasida/otros-documentos-de-interes/284-informe-autoprueba-ms-2024/file</w:t>
            </w:r>
          </w:hyperlink>
        </w:p>
        <w:p w14:paraId="1295D9C4" w14:textId="7EA4D2A9" w:rsidR="009F3367" w:rsidRPr="002D1E13" w:rsidRDefault="009F3367"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proofErr w:type="spellStart"/>
          <w:r w:rsidRPr="002A1267">
            <w:rPr>
              <w:rFonts w:ascii="Times New Roman" w:hAnsi="Times New Roman" w:cs="Times New Roman"/>
              <w:color w:val="000000" w:themeColor="text1"/>
              <w:sz w:val="24"/>
              <w:szCs w:val="24"/>
              <w:lang w:val="pt-BR"/>
            </w:rPr>
            <w:t>Garollo</w:t>
          </w:r>
          <w:proofErr w:type="spellEnd"/>
          <w:r w:rsidRPr="002A1267">
            <w:rPr>
              <w:rFonts w:ascii="Times New Roman" w:hAnsi="Times New Roman" w:cs="Times New Roman"/>
              <w:color w:val="000000" w:themeColor="text1"/>
              <w:sz w:val="24"/>
              <w:szCs w:val="24"/>
              <w:lang w:val="pt-BR"/>
            </w:rPr>
            <w:t>-Piran C, Cruz-</w:t>
          </w:r>
          <w:proofErr w:type="spellStart"/>
          <w:r w:rsidRPr="002A1267">
            <w:rPr>
              <w:rFonts w:ascii="Times New Roman" w:hAnsi="Times New Roman" w:cs="Times New Roman"/>
              <w:color w:val="000000" w:themeColor="text1"/>
              <w:sz w:val="24"/>
              <w:szCs w:val="24"/>
              <w:lang w:val="pt-BR"/>
            </w:rPr>
            <w:t>Shibukawa</w:t>
          </w:r>
          <w:proofErr w:type="spellEnd"/>
          <w:r w:rsidRPr="002A1267">
            <w:rPr>
              <w:rFonts w:ascii="Times New Roman" w:hAnsi="Times New Roman" w:cs="Times New Roman"/>
              <w:color w:val="000000" w:themeColor="text1"/>
              <w:sz w:val="24"/>
              <w:szCs w:val="24"/>
              <w:lang w:val="pt-BR"/>
            </w:rPr>
            <w:t xml:space="preserve"> B, Silva-Araújo C, </w:t>
          </w:r>
          <w:proofErr w:type="spellStart"/>
          <w:r w:rsidRPr="002A1267">
            <w:rPr>
              <w:rFonts w:ascii="Times New Roman" w:hAnsi="Times New Roman" w:cs="Times New Roman"/>
              <w:color w:val="000000" w:themeColor="text1"/>
              <w:sz w:val="24"/>
              <w:szCs w:val="24"/>
              <w:lang w:val="pt-BR"/>
            </w:rPr>
            <w:t>Demitto</w:t>
          </w:r>
          <w:proofErr w:type="spellEnd"/>
          <w:r w:rsidRPr="002A1267">
            <w:rPr>
              <w:rFonts w:ascii="Times New Roman" w:hAnsi="Times New Roman" w:cs="Times New Roman"/>
              <w:color w:val="000000" w:themeColor="text1"/>
              <w:sz w:val="24"/>
              <w:szCs w:val="24"/>
              <w:lang w:val="pt-BR"/>
            </w:rPr>
            <w:t xml:space="preserve">-Furtado M, </w:t>
          </w:r>
          <w:proofErr w:type="spellStart"/>
          <w:r w:rsidRPr="002A1267">
            <w:rPr>
              <w:rFonts w:ascii="Times New Roman" w:hAnsi="Times New Roman" w:cs="Times New Roman"/>
              <w:color w:val="000000" w:themeColor="text1"/>
              <w:sz w:val="24"/>
              <w:szCs w:val="24"/>
              <w:lang w:val="pt-BR"/>
            </w:rPr>
            <w:t>Harumi-Higarashi</w:t>
          </w:r>
          <w:proofErr w:type="spellEnd"/>
          <w:r w:rsidRPr="002A1267">
            <w:rPr>
              <w:rFonts w:ascii="Times New Roman" w:hAnsi="Times New Roman" w:cs="Times New Roman"/>
              <w:color w:val="000000" w:themeColor="text1"/>
              <w:sz w:val="24"/>
              <w:szCs w:val="24"/>
              <w:lang w:val="pt-BR"/>
            </w:rPr>
            <w:t xml:space="preserve"> I, Garcia-Lopes M. O conhecimento sobre HIV/Aids: o que pensam os </w:t>
          </w:r>
          <w:proofErr w:type="gramStart"/>
          <w:r w:rsidRPr="002A1267">
            <w:rPr>
              <w:rFonts w:ascii="Times New Roman" w:hAnsi="Times New Roman" w:cs="Times New Roman"/>
              <w:color w:val="000000" w:themeColor="text1"/>
              <w:sz w:val="24"/>
              <w:szCs w:val="24"/>
              <w:lang w:val="pt-BR"/>
            </w:rPr>
            <w:t>jovens?.</w:t>
          </w:r>
          <w:proofErr w:type="gramEnd"/>
          <w:r w:rsidRPr="002A1267">
            <w:rPr>
              <w:rFonts w:ascii="Times New Roman" w:hAnsi="Times New Roman" w:cs="Times New Roman"/>
              <w:color w:val="000000" w:themeColor="text1"/>
              <w:sz w:val="24"/>
              <w:szCs w:val="24"/>
              <w:lang w:val="pt-BR"/>
            </w:rPr>
            <w:t xml:space="preserve"> </w:t>
          </w:r>
          <w:proofErr w:type="spellStart"/>
          <w:r w:rsidRPr="002D1E13">
            <w:rPr>
              <w:rFonts w:ascii="Times New Roman" w:hAnsi="Times New Roman" w:cs="Times New Roman"/>
              <w:color w:val="000000" w:themeColor="text1"/>
              <w:sz w:val="24"/>
              <w:szCs w:val="24"/>
            </w:rPr>
            <w:t>Cadernos</w:t>
          </w:r>
          <w:proofErr w:type="spellEnd"/>
          <w:r w:rsidRPr="002D1E13">
            <w:rPr>
              <w:rFonts w:ascii="Times New Roman" w:hAnsi="Times New Roman" w:cs="Times New Roman"/>
              <w:color w:val="000000" w:themeColor="text1"/>
              <w:sz w:val="24"/>
              <w:szCs w:val="24"/>
            </w:rPr>
            <w:t xml:space="preserve"> </w:t>
          </w:r>
          <w:proofErr w:type="spellStart"/>
          <w:r w:rsidRPr="002D1E13">
            <w:rPr>
              <w:rFonts w:ascii="Times New Roman" w:hAnsi="Times New Roman" w:cs="Times New Roman"/>
              <w:color w:val="000000" w:themeColor="text1"/>
              <w:sz w:val="24"/>
              <w:szCs w:val="24"/>
            </w:rPr>
            <w:t>GenDiv</w:t>
          </w:r>
          <w:proofErr w:type="spellEnd"/>
          <w:r w:rsidRPr="002D1E13">
            <w:rPr>
              <w:rFonts w:ascii="Times New Roman" w:hAnsi="Times New Roman" w:cs="Times New Roman"/>
              <w:color w:val="000000" w:themeColor="text1"/>
              <w:sz w:val="24"/>
              <w:szCs w:val="24"/>
            </w:rPr>
            <w:t xml:space="preserve"> [Internet]. 2025 [citado 25 abr 2025];10(4):79-104. Dispon</w:t>
          </w:r>
          <w:r w:rsidR="00750080" w:rsidRPr="002D1E13">
            <w:rPr>
              <w:rFonts w:ascii="Times New Roman" w:hAnsi="Times New Roman" w:cs="Times New Roman"/>
              <w:color w:val="000000" w:themeColor="text1"/>
              <w:sz w:val="24"/>
              <w:szCs w:val="24"/>
            </w:rPr>
            <w:t>ible en</w:t>
          </w:r>
          <w:r w:rsidRPr="002D1E13">
            <w:rPr>
              <w:rFonts w:ascii="Times New Roman" w:hAnsi="Times New Roman" w:cs="Times New Roman"/>
              <w:color w:val="000000" w:themeColor="text1"/>
              <w:sz w:val="24"/>
              <w:szCs w:val="24"/>
            </w:rPr>
            <w:t xml:space="preserve">: </w:t>
          </w:r>
          <w:hyperlink r:id="rId33" w:history="1">
            <w:r w:rsidRPr="002D1E13">
              <w:rPr>
                <w:rFonts w:ascii="Times New Roman" w:hAnsi="Times New Roman" w:cs="Times New Roman"/>
                <w:color w:val="000000" w:themeColor="text1"/>
                <w:sz w:val="24"/>
                <w:szCs w:val="24"/>
              </w:rPr>
              <w:t>https://periodicos.ufba.br/index.php/cadgendiv/article/view/52973</w:t>
            </w:r>
          </w:hyperlink>
        </w:p>
        <w:p w14:paraId="1B14F271" w14:textId="77777777" w:rsidR="00341B74" w:rsidRPr="002D1E13" w:rsidRDefault="008B6434"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Contreras-García Y, Roa-Garcés J, Alvarado-Figueroa D, Manríquez-Vidal C, Carrasco-</w:t>
          </w:r>
          <w:proofErr w:type="spellStart"/>
          <w:r w:rsidRPr="002D1E13">
            <w:rPr>
              <w:rFonts w:ascii="Times New Roman" w:hAnsi="Times New Roman" w:cs="Times New Roman"/>
              <w:color w:val="000000" w:themeColor="text1"/>
              <w:sz w:val="24"/>
              <w:szCs w:val="24"/>
            </w:rPr>
            <w:t>Portiño</w:t>
          </w:r>
          <w:proofErr w:type="spellEnd"/>
          <w:r w:rsidRPr="002D1E13">
            <w:rPr>
              <w:rFonts w:ascii="Times New Roman" w:hAnsi="Times New Roman" w:cs="Times New Roman"/>
              <w:color w:val="000000" w:themeColor="text1"/>
              <w:sz w:val="24"/>
              <w:szCs w:val="24"/>
            </w:rPr>
            <w:t xml:space="preserve"> M. Conductas sexuales por sexo en población universitaria chilena que demanda test rápido de VIH. Rev. </w:t>
          </w:r>
          <w:proofErr w:type="spellStart"/>
          <w:r w:rsidRPr="002D1E13">
            <w:rPr>
              <w:rFonts w:ascii="Times New Roman" w:hAnsi="Times New Roman" w:cs="Times New Roman"/>
              <w:color w:val="000000" w:themeColor="text1"/>
              <w:sz w:val="24"/>
              <w:szCs w:val="24"/>
            </w:rPr>
            <w:t>chil</w:t>
          </w:r>
          <w:proofErr w:type="spellEnd"/>
          <w:r w:rsidRPr="002D1E13">
            <w:rPr>
              <w:rFonts w:ascii="Times New Roman" w:hAnsi="Times New Roman" w:cs="Times New Roman"/>
              <w:color w:val="000000" w:themeColor="text1"/>
              <w:sz w:val="24"/>
              <w:szCs w:val="24"/>
            </w:rPr>
            <w:t xml:space="preserve">. </w:t>
          </w:r>
          <w:proofErr w:type="spellStart"/>
          <w:r w:rsidRPr="002D1E13">
            <w:rPr>
              <w:rFonts w:ascii="Times New Roman" w:hAnsi="Times New Roman" w:cs="Times New Roman"/>
              <w:color w:val="000000" w:themeColor="text1"/>
              <w:sz w:val="24"/>
              <w:szCs w:val="24"/>
            </w:rPr>
            <w:t>obstet</w:t>
          </w:r>
          <w:proofErr w:type="spellEnd"/>
          <w:r w:rsidRPr="002D1E13">
            <w:rPr>
              <w:rFonts w:ascii="Times New Roman" w:hAnsi="Times New Roman" w:cs="Times New Roman"/>
              <w:color w:val="000000" w:themeColor="text1"/>
              <w:sz w:val="24"/>
              <w:szCs w:val="24"/>
            </w:rPr>
            <w:t xml:space="preserve">. </w:t>
          </w:r>
          <w:proofErr w:type="spellStart"/>
          <w:r w:rsidRPr="002D1E13">
            <w:rPr>
              <w:rFonts w:ascii="Times New Roman" w:hAnsi="Times New Roman" w:cs="Times New Roman"/>
              <w:color w:val="000000" w:themeColor="text1"/>
              <w:sz w:val="24"/>
              <w:szCs w:val="24"/>
            </w:rPr>
            <w:t>Ginecol</w:t>
          </w:r>
          <w:proofErr w:type="spellEnd"/>
          <w:r w:rsidRPr="002D1E13">
            <w:rPr>
              <w:rFonts w:ascii="Times New Roman" w:hAnsi="Times New Roman" w:cs="Times New Roman"/>
              <w:color w:val="000000" w:themeColor="text1"/>
              <w:sz w:val="24"/>
              <w:szCs w:val="24"/>
            </w:rPr>
            <w:t xml:space="preserve"> [Internet]. 2022 [ citado 27 abr 2025];87(3):194-202. Disponible en: </w:t>
          </w:r>
          <w:hyperlink r:id="rId34" w:history="1">
            <w:r w:rsidR="00341B74" w:rsidRPr="002D1E13">
              <w:rPr>
                <w:rFonts w:ascii="Times New Roman" w:hAnsi="Times New Roman" w:cs="Times New Roman"/>
                <w:color w:val="000000" w:themeColor="text1"/>
                <w:sz w:val="24"/>
                <w:szCs w:val="24"/>
              </w:rPr>
              <w:t>http://dx.doi.org/10.24875/rechog.21000036</w:t>
            </w:r>
          </w:hyperlink>
        </w:p>
        <w:p w14:paraId="272B3957" w14:textId="460E8D0F" w:rsidR="00341B74" w:rsidRPr="002A1267" w:rsidRDefault="00341B74"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lang w:val="en-US"/>
            </w:rPr>
          </w:pPr>
          <w:r w:rsidRPr="002A1267">
            <w:rPr>
              <w:rFonts w:ascii="Times New Roman" w:hAnsi="Times New Roman" w:cs="Times New Roman"/>
              <w:color w:val="000000" w:themeColor="text1"/>
              <w:sz w:val="24"/>
              <w:szCs w:val="24"/>
              <w:lang w:val="pt-BR"/>
            </w:rPr>
            <w:t xml:space="preserve">Rodrigues FA, </w:t>
          </w:r>
          <w:r w:rsidR="00750080" w:rsidRPr="002A1267">
            <w:rPr>
              <w:rFonts w:ascii="Times New Roman" w:hAnsi="Times New Roman" w:cs="Times New Roman"/>
              <w:color w:val="000000" w:themeColor="text1"/>
              <w:sz w:val="24"/>
              <w:szCs w:val="24"/>
              <w:lang w:val="pt-BR"/>
            </w:rPr>
            <w:t>D</w:t>
          </w:r>
          <w:r w:rsidRPr="002A1267">
            <w:rPr>
              <w:rFonts w:ascii="Times New Roman" w:hAnsi="Times New Roman" w:cs="Times New Roman"/>
              <w:color w:val="000000" w:themeColor="text1"/>
              <w:sz w:val="24"/>
              <w:szCs w:val="24"/>
              <w:lang w:val="pt-BR"/>
            </w:rPr>
            <w:t xml:space="preserve">e Carvalho-Mendes L, </w:t>
          </w:r>
          <w:r w:rsidR="00750080" w:rsidRPr="002A1267">
            <w:rPr>
              <w:rFonts w:ascii="Times New Roman" w:hAnsi="Times New Roman" w:cs="Times New Roman"/>
              <w:color w:val="000000" w:themeColor="text1"/>
              <w:sz w:val="24"/>
              <w:szCs w:val="24"/>
              <w:lang w:val="pt-BR"/>
            </w:rPr>
            <w:t>D</w:t>
          </w:r>
          <w:r w:rsidRPr="002A1267">
            <w:rPr>
              <w:rFonts w:ascii="Times New Roman" w:hAnsi="Times New Roman" w:cs="Times New Roman"/>
              <w:color w:val="000000" w:themeColor="text1"/>
              <w:sz w:val="24"/>
              <w:szCs w:val="24"/>
              <w:lang w:val="pt-BR"/>
            </w:rPr>
            <w:t xml:space="preserve">e Lima-Coutinho M, </w:t>
          </w:r>
          <w:proofErr w:type="spellStart"/>
          <w:r w:rsidRPr="002A1267">
            <w:rPr>
              <w:rFonts w:ascii="Times New Roman" w:hAnsi="Times New Roman" w:cs="Times New Roman"/>
              <w:color w:val="000000" w:themeColor="text1"/>
              <w:sz w:val="24"/>
              <w:szCs w:val="24"/>
              <w:lang w:val="pt-BR"/>
            </w:rPr>
            <w:t>Yaegashi</w:t>
          </w:r>
          <w:proofErr w:type="spellEnd"/>
          <w:r w:rsidRPr="002A1267">
            <w:rPr>
              <w:rFonts w:ascii="Times New Roman" w:hAnsi="Times New Roman" w:cs="Times New Roman"/>
              <w:color w:val="000000" w:themeColor="text1"/>
              <w:sz w:val="24"/>
              <w:szCs w:val="24"/>
              <w:lang w:val="pt-BR"/>
            </w:rPr>
            <w:t xml:space="preserve"> SF, Costa FG, Cavalcanti-Sá JG. Crenças de vulnerabilidade ao HIV/AIDS em adultos jovens em contexto universitário. </w:t>
          </w:r>
          <w:r w:rsidRPr="002A1267">
            <w:rPr>
              <w:rFonts w:ascii="Times New Roman" w:hAnsi="Times New Roman" w:cs="Times New Roman"/>
              <w:color w:val="000000" w:themeColor="text1"/>
              <w:sz w:val="24"/>
              <w:szCs w:val="24"/>
              <w:lang w:val="en-US"/>
            </w:rPr>
            <w:t>Research, Society and Development [</w:t>
          </w:r>
          <w:proofErr w:type="spellStart"/>
          <w:r w:rsidRPr="002A1267">
            <w:rPr>
              <w:rFonts w:ascii="Times New Roman" w:hAnsi="Times New Roman" w:cs="Times New Roman"/>
              <w:color w:val="000000" w:themeColor="text1"/>
              <w:sz w:val="24"/>
              <w:szCs w:val="24"/>
              <w:lang w:val="en-US"/>
            </w:rPr>
            <w:t>Intrenet</w:t>
          </w:r>
          <w:proofErr w:type="spellEnd"/>
          <w:r w:rsidRPr="002A1267">
            <w:rPr>
              <w:rFonts w:ascii="Times New Roman" w:hAnsi="Times New Roman" w:cs="Times New Roman"/>
              <w:color w:val="000000" w:themeColor="text1"/>
              <w:sz w:val="24"/>
              <w:szCs w:val="24"/>
              <w:lang w:val="en-US"/>
            </w:rPr>
            <w:t>]. 2021 [</w:t>
          </w:r>
          <w:proofErr w:type="spellStart"/>
          <w:r w:rsidRPr="002A1267">
            <w:rPr>
              <w:rFonts w:ascii="Times New Roman" w:hAnsi="Times New Roman" w:cs="Times New Roman"/>
              <w:color w:val="000000" w:themeColor="text1"/>
              <w:sz w:val="24"/>
              <w:szCs w:val="24"/>
              <w:lang w:val="en-US"/>
            </w:rPr>
            <w:t>citado</w:t>
          </w:r>
          <w:proofErr w:type="spellEnd"/>
          <w:r w:rsidRPr="002A1267">
            <w:rPr>
              <w:rFonts w:ascii="Times New Roman" w:hAnsi="Times New Roman" w:cs="Times New Roman"/>
              <w:color w:val="000000" w:themeColor="text1"/>
              <w:sz w:val="24"/>
              <w:szCs w:val="24"/>
              <w:lang w:val="en-US"/>
            </w:rPr>
            <w:t xml:space="preserve"> 25 </w:t>
          </w:r>
          <w:proofErr w:type="spellStart"/>
          <w:r w:rsidRPr="002A1267">
            <w:rPr>
              <w:rFonts w:ascii="Times New Roman" w:hAnsi="Times New Roman" w:cs="Times New Roman"/>
              <w:color w:val="000000" w:themeColor="text1"/>
              <w:sz w:val="24"/>
              <w:szCs w:val="24"/>
              <w:lang w:val="en-US"/>
            </w:rPr>
            <w:t>abr</w:t>
          </w:r>
          <w:proofErr w:type="spellEnd"/>
          <w:r w:rsidRPr="002A1267">
            <w:rPr>
              <w:rFonts w:ascii="Times New Roman" w:hAnsi="Times New Roman" w:cs="Times New Roman"/>
              <w:color w:val="000000" w:themeColor="text1"/>
              <w:sz w:val="24"/>
              <w:szCs w:val="24"/>
              <w:lang w:val="en-US"/>
            </w:rPr>
            <w:t xml:space="preserve"> 2025];19;10(16</w:t>
          </w:r>
          <w:proofErr w:type="gramStart"/>
          <w:r w:rsidRPr="002A1267">
            <w:rPr>
              <w:rFonts w:ascii="Times New Roman" w:hAnsi="Times New Roman" w:cs="Times New Roman"/>
              <w:color w:val="000000" w:themeColor="text1"/>
              <w:sz w:val="24"/>
              <w:szCs w:val="24"/>
              <w:lang w:val="en-US"/>
            </w:rPr>
            <w:t>):e</w:t>
          </w:r>
          <w:proofErr w:type="gramEnd"/>
          <w:r w:rsidRPr="002A1267">
            <w:rPr>
              <w:rFonts w:ascii="Times New Roman" w:hAnsi="Times New Roman" w:cs="Times New Roman"/>
              <w:color w:val="000000" w:themeColor="text1"/>
              <w:sz w:val="24"/>
              <w:szCs w:val="24"/>
              <w:lang w:val="en-US"/>
            </w:rPr>
            <w:t xml:space="preserve">600101624045. Disponible </w:t>
          </w:r>
          <w:proofErr w:type="spellStart"/>
          <w:r w:rsidRPr="002A1267">
            <w:rPr>
              <w:rFonts w:ascii="Times New Roman" w:hAnsi="Times New Roman" w:cs="Times New Roman"/>
              <w:color w:val="000000" w:themeColor="text1"/>
              <w:sz w:val="24"/>
              <w:szCs w:val="24"/>
              <w:lang w:val="en-US"/>
            </w:rPr>
            <w:t>en</w:t>
          </w:r>
          <w:proofErr w:type="spellEnd"/>
          <w:r w:rsidRPr="002A1267">
            <w:rPr>
              <w:rFonts w:ascii="Times New Roman" w:hAnsi="Times New Roman" w:cs="Times New Roman"/>
              <w:color w:val="000000" w:themeColor="text1"/>
              <w:sz w:val="24"/>
              <w:szCs w:val="24"/>
              <w:lang w:val="en-US"/>
            </w:rPr>
            <w:t xml:space="preserve">: </w:t>
          </w:r>
          <w:hyperlink r:id="rId35" w:history="1">
            <w:r w:rsidRPr="002A1267">
              <w:rPr>
                <w:rFonts w:ascii="Times New Roman" w:hAnsi="Times New Roman" w:cs="Times New Roman"/>
                <w:color w:val="000000" w:themeColor="text1"/>
                <w:sz w:val="24"/>
                <w:szCs w:val="24"/>
                <w:lang w:val="en-US"/>
              </w:rPr>
              <w:t>http://dx.doi.org/10.33448/rsd-v10i16.24045</w:t>
            </w:r>
          </w:hyperlink>
        </w:p>
        <w:p w14:paraId="4E976F69" w14:textId="77777777" w:rsidR="00341B74" w:rsidRPr="002D1E13" w:rsidRDefault="008B6434"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rPr>
          </w:pPr>
          <w:r w:rsidRPr="002D1E13">
            <w:rPr>
              <w:rFonts w:ascii="Times New Roman" w:hAnsi="Times New Roman" w:cs="Times New Roman"/>
              <w:color w:val="000000" w:themeColor="text1"/>
              <w:sz w:val="24"/>
              <w:szCs w:val="24"/>
            </w:rPr>
            <w:t xml:space="preserve">Rodríguez-Pérez L, Becerra-Hernández A. Percepciones asociadas a conductas sexuales de riesgo. Horizonte sanitario [Internet]. 2022 [citado 25 abr 2025];21(2):292-298. Disponible en: </w:t>
          </w:r>
          <w:hyperlink r:id="rId36" w:history="1">
            <w:r w:rsidRPr="002D1E13">
              <w:rPr>
                <w:rFonts w:ascii="Times New Roman" w:hAnsi="Times New Roman" w:cs="Times New Roman"/>
                <w:color w:val="000000" w:themeColor="text1"/>
                <w:sz w:val="24"/>
                <w:szCs w:val="24"/>
              </w:rPr>
              <w:t>https://doi.org/10.19136/hs.a21n2.4562</w:t>
            </w:r>
          </w:hyperlink>
          <w:r w:rsidRPr="002D1E13">
            <w:rPr>
              <w:rFonts w:ascii="Times New Roman" w:hAnsi="Times New Roman" w:cs="Times New Roman"/>
              <w:color w:val="000000" w:themeColor="text1"/>
              <w:sz w:val="24"/>
              <w:szCs w:val="24"/>
            </w:rPr>
            <w:t xml:space="preserve"> </w:t>
          </w:r>
        </w:p>
        <w:p w14:paraId="562519F5" w14:textId="33E0B549" w:rsidR="00341B74" w:rsidRPr="002A1267" w:rsidRDefault="00341B74" w:rsidP="00341B74">
          <w:pPr>
            <w:pStyle w:val="Resumen"/>
            <w:numPr>
              <w:ilvl w:val="0"/>
              <w:numId w:val="4"/>
            </w:numPr>
            <w:spacing w:after="0" w:line="240" w:lineRule="auto"/>
            <w:ind w:left="0" w:firstLine="0"/>
            <w:jc w:val="both"/>
            <w:rPr>
              <w:rFonts w:ascii="Times New Roman" w:hAnsi="Times New Roman" w:cs="Times New Roman"/>
              <w:color w:val="000000" w:themeColor="text1"/>
              <w:sz w:val="24"/>
              <w:szCs w:val="24"/>
              <w:lang w:val="pt-BR"/>
            </w:rPr>
          </w:pPr>
          <w:r w:rsidRPr="002A1267">
            <w:rPr>
              <w:rFonts w:ascii="Times New Roman" w:hAnsi="Times New Roman" w:cs="Times New Roman"/>
              <w:color w:val="000000" w:themeColor="text1"/>
              <w:sz w:val="24"/>
              <w:szCs w:val="24"/>
              <w:lang w:val="pt-BR"/>
            </w:rPr>
            <w:t xml:space="preserve">Rocha KB, </w:t>
          </w:r>
          <w:proofErr w:type="spellStart"/>
          <w:r w:rsidRPr="002A1267">
            <w:rPr>
              <w:rFonts w:ascii="Times New Roman" w:hAnsi="Times New Roman" w:cs="Times New Roman"/>
              <w:color w:val="000000" w:themeColor="text1"/>
              <w:sz w:val="24"/>
              <w:szCs w:val="24"/>
              <w:lang w:val="pt-BR"/>
            </w:rPr>
            <w:t>Abadi</w:t>
          </w:r>
          <w:proofErr w:type="spellEnd"/>
          <w:r w:rsidRPr="002A1267">
            <w:rPr>
              <w:rFonts w:ascii="Times New Roman" w:hAnsi="Times New Roman" w:cs="Times New Roman"/>
              <w:color w:val="000000" w:themeColor="text1"/>
              <w:sz w:val="24"/>
              <w:szCs w:val="24"/>
              <w:lang w:val="pt-BR"/>
            </w:rPr>
            <w:t xml:space="preserve"> AM, Beltrame B, </w:t>
          </w:r>
          <w:proofErr w:type="spellStart"/>
          <w:r w:rsidRPr="002A1267">
            <w:rPr>
              <w:rFonts w:ascii="Times New Roman" w:hAnsi="Times New Roman" w:cs="Times New Roman"/>
              <w:color w:val="000000" w:themeColor="text1"/>
              <w:sz w:val="24"/>
              <w:szCs w:val="24"/>
              <w:lang w:val="pt-BR"/>
            </w:rPr>
            <w:t>Pizzinato</w:t>
          </w:r>
          <w:proofErr w:type="spellEnd"/>
          <w:r w:rsidRPr="002A1267">
            <w:rPr>
              <w:rFonts w:ascii="Times New Roman" w:hAnsi="Times New Roman" w:cs="Times New Roman"/>
              <w:color w:val="000000" w:themeColor="text1"/>
              <w:sz w:val="24"/>
              <w:szCs w:val="24"/>
              <w:lang w:val="pt-BR"/>
            </w:rPr>
            <w:t xml:space="preserve"> A. Marcadores sociais, estigma e narrativas de risco e saúde na testagem rápida para HIV entre usuários e profissionais da saúde. Mudanças: Psicologia da Saúde [Internet]. 2023 [citado 25 </w:t>
          </w:r>
          <w:proofErr w:type="spellStart"/>
          <w:r w:rsidRPr="002A1267">
            <w:rPr>
              <w:rFonts w:ascii="Times New Roman" w:hAnsi="Times New Roman" w:cs="Times New Roman"/>
              <w:color w:val="000000" w:themeColor="text1"/>
              <w:sz w:val="24"/>
              <w:szCs w:val="24"/>
              <w:lang w:val="pt-BR"/>
            </w:rPr>
            <w:t>abr</w:t>
          </w:r>
          <w:proofErr w:type="spellEnd"/>
          <w:r w:rsidRPr="002A1267">
            <w:rPr>
              <w:rFonts w:ascii="Times New Roman" w:hAnsi="Times New Roman" w:cs="Times New Roman"/>
              <w:color w:val="000000" w:themeColor="text1"/>
              <w:sz w:val="24"/>
              <w:szCs w:val="24"/>
              <w:lang w:val="pt-BR"/>
            </w:rPr>
            <w:t xml:space="preserve"> 2025];31(2):77-87. </w:t>
          </w:r>
          <w:proofErr w:type="spellStart"/>
          <w:r w:rsidRPr="002A1267">
            <w:rPr>
              <w:rFonts w:ascii="Times New Roman" w:hAnsi="Times New Roman" w:cs="Times New Roman"/>
              <w:color w:val="000000" w:themeColor="text1"/>
              <w:sz w:val="24"/>
              <w:szCs w:val="24"/>
              <w:lang w:val="pt-BR"/>
            </w:rPr>
            <w:t>Disponible</w:t>
          </w:r>
          <w:proofErr w:type="spellEnd"/>
          <w:r w:rsidRPr="002A1267">
            <w:rPr>
              <w:rFonts w:ascii="Times New Roman" w:hAnsi="Times New Roman" w:cs="Times New Roman"/>
              <w:color w:val="000000" w:themeColor="text1"/>
              <w:sz w:val="24"/>
              <w:szCs w:val="24"/>
              <w:lang w:val="pt-BR"/>
            </w:rPr>
            <w:t xml:space="preserve"> </w:t>
          </w:r>
          <w:proofErr w:type="spellStart"/>
          <w:r w:rsidRPr="002A1267">
            <w:rPr>
              <w:rFonts w:ascii="Times New Roman" w:hAnsi="Times New Roman" w:cs="Times New Roman"/>
              <w:color w:val="000000" w:themeColor="text1"/>
              <w:sz w:val="24"/>
              <w:szCs w:val="24"/>
              <w:lang w:val="pt-BR"/>
            </w:rPr>
            <w:t>en</w:t>
          </w:r>
          <w:proofErr w:type="spellEnd"/>
          <w:r w:rsidRPr="002A1267">
            <w:rPr>
              <w:rFonts w:ascii="Times New Roman" w:hAnsi="Times New Roman" w:cs="Times New Roman"/>
              <w:color w:val="000000" w:themeColor="text1"/>
              <w:sz w:val="24"/>
              <w:szCs w:val="24"/>
              <w:lang w:val="pt-BR"/>
            </w:rPr>
            <w:t xml:space="preserve">: </w:t>
          </w:r>
          <w:hyperlink r:id="rId37" w:history="1">
            <w:r w:rsidRPr="002A1267">
              <w:rPr>
                <w:rFonts w:ascii="Times New Roman" w:hAnsi="Times New Roman" w:cs="Times New Roman"/>
                <w:color w:val="000000" w:themeColor="text1"/>
                <w:sz w:val="24"/>
                <w:szCs w:val="24"/>
                <w:lang w:val="pt-BR"/>
              </w:rPr>
              <w:t>https://doi.org/10.15603/2176-0985/mu.v31n2p77-87</w:t>
            </w:r>
          </w:hyperlink>
        </w:p>
        <w:p w14:paraId="522C21BA" w14:textId="3AF68F12"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sz w:val="24"/>
              <w:szCs w:val="24"/>
              <w:lang w:val="en-US"/>
            </w:rPr>
          </w:pPr>
          <w:proofErr w:type="spellStart"/>
          <w:r w:rsidRPr="002D1E13">
            <w:rPr>
              <w:rFonts w:ascii="Times New Roman" w:hAnsi="Times New Roman" w:cs="Times New Roman"/>
              <w:sz w:val="24"/>
              <w:szCs w:val="24"/>
              <w:lang w:val="en-US"/>
            </w:rPr>
            <w:t>Cabieses</w:t>
          </w:r>
          <w:proofErr w:type="spellEnd"/>
          <w:r w:rsidRPr="002D1E13">
            <w:rPr>
              <w:rFonts w:ascii="Times New Roman" w:hAnsi="Times New Roman" w:cs="Times New Roman"/>
              <w:sz w:val="24"/>
              <w:szCs w:val="24"/>
              <w:lang w:val="en-US"/>
            </w:rPr>
            <w:t xml:space="preserve"> B, Belo K, Carreño AC, Rada I, Rojas K, Araoz C, et al. The impact of stigma and discrimination-based narratives in the health of migrants in Latin America and the Caribbean: a scoping review. The Lancet Regional Health Americas [Internet]. 2024 [</w:t>
          </w:r>
          <w:proofErr w:type="spellStart"/>
          <w:r w:rsidRPr="002D1E13">
            <w:rPr>
              <w:rFonts w:ascii="Times New Roman" w:hAnsi="Times New Roman" w:cs="Times New Roman"/>
              <w:sz w:val="24"/>
              <w:szCs w:val="24"/>
              <w:lang w:val="en-US"/>
            </w:rPr>
            <w:t>citado</w:t>
          </w:r>
          <w:proofErr w:type="spellEnd"/>
          <w:r w:rsidRPr="002D1E13">
            <w:rPr>
              <w:rFonts w:ascii="Times New Roman" w:hAnsi="Times New Roman" w:cs="Times New Roman"/>
              <w:sz w:val="24"/>
              <w:szCs w:val="24"/>
              <w:lang w:val="en-US"/>
            </w:rPr>
            <w:t xml:space="preserve"> 25 </w:t>
          </w:r>
          <w:proofErr w:type="spellStart"/>
          <w:r w:rsidRPr="002D1E13">
            <w:rPr>
              <w:rFonts w:ascii="Times New Roman" w:hAnsi="Times New Roman" w:cs="Times New Roman"/>
              <w:sz w:val="24"/>
              <w:szCs w:val="24"/>
              <w:lang w:val="en-US"/>
            </w:rPr>
            <w:t>abr</w:t>
          </w:r>
          <w:proofErr w:type="spellEnd"/>
          <w:r w:rsidRPr="002D1E13">
            <w:rPr>
              <w:rFonts w:ascii="Times New Roman" w:hAnsi="Times New Roman" w:cs="Times New Roman"/>
              <w:sz w:val="24"/>
              <w:szCs w:val="24"/>
              <w:lang w:val="en-US"/>
            </w:rPr>
            <w:t xml:space="preserve"> 2025</w:t>
          </w:r>
          <w:proofErr w:type="gramStart"/>
          <w:r w:rsidRPr="002D1E13">
            <w:rPr>
              <w:rFonts w:ascii="Times New Roman" w:hAnsi="Times New Roman" w:cs="Times New Roman"/>
              <w:sz w:val="24"/>
              <w:szCs w:val="24"/>
              <w:lang w:val="en-US"/>
            </w:rPr>
            <w:t>];40:1</w:t>
          </w:r>
          <w:proofErr w:type="gramEnd"/>
          <w:r w:rsidRPr="002D1E13">
            <w:rPr>
              <w:rFonts w:ascii="Times New Roman" w:hAnsi="Times New Roman" w:cs="Times New Roman"/>
              <w:sz w:val="24"/>
              <w:szCs w:val="24"/>
              <w:lang w:val="en-US"/>
            </w:rPr>
            <w:t>-18</w:t>
          </w:r>
          <w:r w:rsidR="007C7A19" w:rsidRPr="002D1E13">
            <w:rPr>
              <w:rFonts w:ascii="Times New Roman" w:hAnsi="Times New Roman" w:cs="Times New Roman"/>
              <w:sz w:val="24"/>
              <w:szCs w:val="24"/>
              <w:lang w:val="en-US"/>
            </w:rPr>
            <w:t>.</w:t>
          </w:r>
          <w:r w:rsidRPr="002D1E13">
            <w:rPr>
              <w:rFonts w:ascii="Times New Roman" w:hAnsi="Times New Roman" w:cs="Times New Roman"/>
              <w:sz w:val="24"/>
              <w:szCs w:val="24"/>
              <w:lang w:val="en-US"/>
            </w:rPr>
            <w:t xml:space="preserve"> Disponible </w:t>
          </w:r>
          <w:proofErr w:type="spellStart"/>
          <w:r w:rsidRPr="002D1E13">
            <w:rPr>
              <w:rFonts w:ascii="Times New Roman" w:hAnsi="Times New Roman" w:cs="Times New Roman"/>
              <w:sz w:val="24"/>
              <w:szCs w:val="24"/>
              <w:lang w:val="en-US"/>
            </w:rPr>
            <w:t>en</w:t>
          </w:r>
          <w:proofErr w:type="spellEnd"/>
          <w:r w:rsidRPr="002D1E13">
            <w:rPr>
              <w:rFonts w:ascii="Times New Roman" w:hAnsi="Times New Roman" w:cs="Times New Roman"/>
              <w:sz w:val="24"/>
              <w:szCs w:val="24"/>
              <w:lang w:val="en-US"/>
            </w:rPr>
            <w:t xml:space="preserve">: </w:t>
          </w:r>
          <w:r w:rsidR="007C7A19" w:rsidRPr="002D1E13">
            <w:rPr>
              <w:rFonts w:ascii="Times New Roman" w:hAnsi="Times New Roman" w:cs="Times New Roman"/>
              <w:sz w:val="24"/>
              <w:szCs w:val="24"/>
              <w:lang w:val="en-US"/>
            </w:rPr>
            <w:t>https://doi.org/</w:t>
          </w:r>
          <w:hyperlink r:id="rId38" w:tgtFrame="_blank" w:history="1">
            <w:r w:rsidR="007C7A19" w:rsidRPr="002D1E13">
              <w:rPr>
                <w:rFonts w:ascii="Times New Roman" w:hAnsi="Times New Roman" w:cs="Times New Roman"/>
                <w:sz w:val="24"/>
                <w:szCs w:val="24"/>
                <w:lang w:val="en-US"/>
              </w:rPr>
              <w:t>10.1016/j.lana.2023.100660</w:t>
            </w:r>
          </w:hyperlink>
        </w:p>
        <w:p w14:paraId="0216CB18"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2D1E13">
            <w:rPr>
              <w:rFonts w:ascii="Times New Roman" w:hAnsi="Times New Roman" w:cs="Times New Roman"/>
              <w:sz w:val="24"/>
              <w:szCs w:val="24"/>
              <w:lang w:val="en-US"/>
            </w:rPr>
            <w:t>Valenzuela-</w:t>
          </w:r>
          <w:proofErr w:type="spellStart"/>
          <w:r w:rsidRPr="002D1E13">
            <w:rPr>
              <w:rFonts w:ascii="Times New Roman" w:hAnsi="Times New Roman" w:cs="Times New Roman"/>
              <w:sz w:val="24"/>
              <w:szCs w:val="24"/>
              <w:lang w:val="en-US"/>
            </w:rPr>
            <w:t>Oré</w:t>
          </w:r>
          <w:proofErr w:type="spellEnd"/>
          <w:r w:rsidRPr="002D1E13">
            <w:rPr>
              <w:rFonts w:ascii="Times New Roman" w:hAnsi="Times New Roman" w:cs="Times New Roman"/>
              <w:sz w:val="24"/>
              <w:szCs w:val="24"/>
              <w:lang w:val="en-US"/>
            </w:rPr>
            <w:t xml:space="preserve"> F, Angulo-Bazán Y, </w:t>
          </w:r>
          <w:proofErr w:type="spellStart"/>
          <w:r w:rsidRPr="002D1E13">
            <w:rPr>
              <w:rFonts w:ascii="Times New Roman" w:hAnsi="Times New Roman" w:cs="Times New Roman"/>
              <w:sz w:val="24"/>
              <w:szCs w:val="24"/>
              <w:lang w:val="en-US"/>
            </w:rPr>
            <w:t>Lazóriga</w:t>
          </w:r>
          <w:proofErr w:type="spellEnd"/>
          <w:r w:rsidRPr="002D1E13">
            <w:rPr>
              <w:rFonts w:ascii="Times New Roman" w:hAnsi="Times New Roman" w:cs="Times New Roman"/>
              <w:sz w:val="24"/>
              <w:szCs w:val="24"/>
              <w:lang w:val="en-US"/>
            </w:rPr>
            <w:t>-Sandoval L, Cruz-</w:t>
          </w:r>
          <w:proofErr w:type="spellStart"/>
          <w:r w:rsidRPr="002D1E13">
            <w:rPr>
              <w:rFonts w:ascii="Times New Roman" w:hAnsi="Times New Roman" w:cs="Times New Roman"/>
              <w:sz w:val="24"/>
              <w:szCs w:val="24"/>
              <w:lang w:val="en-US"/>
            </w:rPr>
            <w:t>Vilcarromero</w:t>
          </w:r>
          <w:proofErr w:type="spellEnd"/>
          <w:r w:rsidRPr="002D1E13">
            <w:rPr>
              <w:rFonts w:ascii="Times New Roman" w:hAnsi="Times New Roman" w:cs="Times New Roman"/>
              <w:sz w:val="24"/>
              <w:szCs w:val="24"/>
              <w:lang w:val="en-US"/>
            </w:rPr>
            <w:t xml:space="preserve"> N, Cubas-Sagardia C. Factors influencing adherence to anti-retroviral therapy in amazonian indigenous people living with HIV/AIDS. BMC Public Health [Internet]. 2023 [</w:t>
          </w:r>
          <w:proofErr w:type="spellStart"/>
          <w:r w:rsidRPr="002D1E13">
            <w:rPr>
              <w:rFonts w:ascii="Times New Roman" w:hAnsi="Times New Roman" w:cs="Times New Roman"/>
              <w:sz w:val="24"/>
              <w:szCs w:val="24"/>
              <w:lang w:val="en-US"/>
            </w:rPr>
            <w:t>citado</w:t>
          </w:r>
          <w:proofErr w:type="spellEnd"/>
          <w:r w:rsidRPr="002D1E13">
            <w:rPr>
              <w:rFonts w:ascii="Times New Roman" w:hAnsi="Times New Roman" w:cs="Times New Roman"/>
              <w:sz w:val="24"/>
              <w:szCs w:val="24"/>
              <w:lang w:val="en-US"/>
            </w:rPr>
            <w:t xml:space="preserve"> 25 </w:t>
          </w:r>
          <w:proofErr w:type="spellStart"/>
          <w:r w:rsidRPr="002D1E13">
            <w:rPr>
              <w:rFonts w:ascii="Times New Roman" w:hAnsi="Times New Roman" w:cs="Times New Roman"/>
              <w:sz w:val="24"/>
              <w:szCs w:val="24"/>
              <w:lang w:val="en-US"/>
            </w:rPr>
            <w:t>abr</w:t>
          </w:r>
          <w:proofErr w:type="spellEnd"/>
          <w:r w:rsidRPr="002D1E13">
            <w:rPr>
              <w:rFonts w:ascii="Times New Roman" w:hAnsi="Times New Roman" w:cs="Times New Roman"/>
              <w:sz w:val="24"/>
              <w:szCs w:val="24"/>
              <w:lang w:val="en-US"/>
            </w:rPr>
            <w:t xml:space="preserve"> 2025];15;23(1):497-507. Disponible </w:t>
          </w:r>
          <w:proofErr w:type="spellStart"/>
          <w:r w:rsidRPr="002D1E13">
            <w:rPr>
              <w:rFonts w:ascii="Times New Roman" w:hAnsi="Times New Roman" w:cs="Times New Roman"/>
              <w:sz w:val="24"/>
              <w:szCs w:val="24"/>
              <w:lang w:val="en-US"/>
            </w:rPr>
            <w:t>en</w:t>
          </w:r>
          <w:proofErr w:type="spellEnd"/>
          <w:r w:rsidRPr="002D1E13">
            <w:rPr>
              <w:rFonts w:ascii="Times New Roman" w:hAnsi="Times New Roman" w:cs="Times New Roman"/>
              <w:sz w:val="24"/>
              <w:szCs w:val="24"/>
              <w:lang w:val="en-US"/>
            </w:rPr>
            <w:t xml:space="preserve">: https://doi.org/10.1186/s12889-023-15362-y </w:t>
          </w:r>
        </w:p>
        <w:p w14:paraId="3F7A081F"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2D1E13">
            <w:rPr>
              <w:rFonts w:ascii="Times New Roman" w:hAnsi="Times New Roman" w:cs="Times New Roman"/>
              <w:sz w:val="24"/>
              <w:szCs w:val="24"/>
              <w:lang w:val="en-US"/>
            </w:rPr>
            <w:t xml:space="preserve">Shafik N, Deeb S, </w:t>
          </w:r>
          <w:proofErr w:type="spellStart"/>
          <w:r w:rsidRPr="002D1E13">
            <w:rPr>
              <w:rFonts w:ascii="Times New Roman" w:hAnsi="Times New Roman" w:cs="Times New Roman"/>
              <w:sz w:val="24"/>
              <w:szCs w:val="24"/>
              <w:lang w:val="en-US"/>
            </w:rPr>
            <w:t>Srithanaviboonchai</w:t>
          </w:r>
          <w:proofErr w:type="spellEnd"/>
          <w:r w:rsidRPr="002D1E13">
            <w:rPr>
              <w:rFonts w:ascii="Times New Roman" w:hAnsi="Times New Roman" w:cs="Times New Roman"/>
              <w:sz w:val="24"/>
              <w:szCs w:val="24"/>
              <w:lang w:val="en-US"/>
            </w:rPr>
            <w:t xml:space="preserve"> K, </w:t>
          </w:r>
          <w:proofErr w:type="spellStart"/>
          <w:r w:rsidRPr="002D1E13">
            <w:rPr>
              <w:rFonts w:ascii="Times New Roman" w:hAnsi="Times New Roman" w:cs="Times New Roman"/>
              <w:sz w:val="24"/>
              <w:szCs w:val="24"/>
              <w:lang w:val="en-US"/>
            </w:rPr>
            <w:t>Ayood</w:t>
          </w:r>
          <w:proofErr w:type="spellEnd"/>
          <w:r w:rsidRPr="002D1E13">
            <w:rPr>
              <w:rFonts w:ascii="Times New Roman" w:hAnsi="Times New Roman" w:cs="Times New Roman"/>
              <w:sz w:val="24"/>
              <w:szCs w:val="24"/>
              <w:lang w:val="en-US"/>
            </w:rPr>
            <w:t xml:space="preserve"> P, </w:t>
          </w:r>
          <w:proofErr w:type="spellStart"/>
          <w:r w:rsidRPr="002D1E13">
            <w:rPr>
              <w:rFonts w:ascii="Times New Roman" w:hAnsi="Times New Roman" w:cs="Times New Roman"/>
              <w:sz w:val="24"/>
              <w:szCs w:val="24"/>
              <w:lang w:val="en-US"/>
            </w:rPr>
            <w:t>Malasao</w:t>
          </w:r>
          <w:proofErr w:type="spellEnd"/>
          <w:r w:rsidRPr="002D1E13">
            <w:rPr>
              <w:rFonts w:ascii="Times New Roman" w:hAnsi="Times New Roman" w:cs="Times New Roman"/>
              <w:sz w:val="24"/>
              <w:szCs w:val="24"/>
              <w:lang w:val="en-US"/>
            </w:rPr>
            <w:t xml:space="preserve"> R, </w:t>
          </w:r>
          <w:proofErr w:type="spellStart"/>
          <w:r w:rsidRPr="002D1E13">
            <w:rPr>
              <w:rFonts w:ascii="Times New Roman" w:hAnsi="Times New Roman" w:cs="Times New Roman"/>
              <w:sz w:val="24"/>
              <w:szCs w:val="24"/>
              <w:lang w:val="en-US"/>
            </w:rPr>
            <w:t>Siviroj</w:t>
          </w:r>
          <w:proofErr w:type="spellEnd"/>
          <w:r w:rsidRPr="002D1E13">
            <w:rPr>
              <w:rFonts w:ascii="Times New Roman" w:hAnsi="Times New Roman" w:cs="Times New Roman"/>
              <w:sz w:val="24"/>
              <w:szCs w:val="24"/>
              <w:lang w:val="en-US"/>
            </w:rPr>
            <w:t xml:space="preserve"> P, et al. Awareness and attitudes toward HIV self-testing in Northern Thailand. International journal of environmental research and public health [Internet]. 2021 [</w:t>
          </w:r>
          <w:proofErr w:type="spellStart"/>
          <w:r w:rsidRPr="002D1E13">
            <w:rPr>
              <w:rFonts w:ascii="Times New Roman" w:hAnsi="Times New Roman" w:cs="Times New Roman"/>
              <w:sz w:val="24"/>
              <w:szCs w:val="24"/>
              <w:lang w:val="en-US"/>
            </w:rPr>
            <w:t>citado</w:t>
          </w:r>
          <w:proofErr w:type="spellEnd"/>
          <w:r w:rsidRPr="002D1E13">
            <w:rPr>
              <w:rFonts w:ascii="Times New Roman" w:hAnsi="Times New Roman" w:cs="Times New Roman"/>
              <w:sz w:val="24"/>
              <w:szCs w:val="24"/>
              <w:lang w:val="en-US"/>
            </w:rPr>
            <w:t xml:space="preserve"> 25 </w:t>
          </w:r>
          <w:proofErr w:type="spellStart"/>
          <w:r w:rsidRPr="002D1E13">
            <w:rPr>
              <w:rFonts w:ascii="Times New Roman" w:hAnsi="Times New Roman" w:cs="Times New Roman"/>
              <w:sz w:val="24"/>
              <w:szCs w:val="24"/>
              <w:lang w:val="en-US"/>
            </w:rPr>
            <w:t>abr</w:t>
          </w:r>
          <w:proofErr w:type="spellEnd"/>
          <w:r w:rsidRPr="002D1E13">
            <w:rPr>
              <w:rFonts w:ascii="Times New Roman" w:hAnsi="Times New Roman" w:cs="Times New Roman"/>
              <w:sz w:val="24"/>
              <w:szCs w:val="24"/>
              <w:lang w:val="en-US"/>
            </w:rPr>
            <w:t xml:space="preserve"> 2025];18(3):852-870. Disponible </w:t>
          </w:r>
          <w:proofErr w:type="spellStart"/>
          <w:r w:rsidRPr="002D1E13">
            <w:rPr>
              <w:rFonts w:ascii="Times New Roman" w:hAnsi="Times New Roman" w:cs="Times New Roman"/>
              <w:sz w:val="24"/>
              <w:szCs w:val="24"/>
              <w:lang w:val="en-US"/>
            </w:rPr>
            <w:t>en</w:t>
          </w:r>
          <w:proofErr w:type="spellEnd"/>
          <w:r w:rsidRPr="002D1E13">
            <w:rPr>
              <w:rFonts w:ascii="Times New Roman" w:hAnsi="Times New Roman" w:cs="Times New Roman"/>
              <w:sz w:val="24"/>
              <w:szCs w:val="24"/>
              <w:lang w:val="en-US"/>
            </w:rPr>
            <w:t>: https://doi.org/10.21203/rs.3.rs-74274/v1</w:t>
          </w:r>
        </w:p>
        <w:p w14:paraId="47967424" w14:textId="77777777" w:rsidR="008B6434" w:rsidRPr="002D1E13" w:rsidRDefault="008B6434" w:rsidP="009F4764">
          <w:pPr>
            <w:pStyle w:val="Resumen"/>
            <w:numPr>
              <w:ilvl w:val="0"/>
              <w:numId w:val="4"/>
            </w:numPr>
            <w:spacing w:after="0" w:line="240" w:lineRule="auto"/>
            <w:ind w:left="0" w:firstLine="0"/>
            <w:jc w:val="both"/>
            <w:rPr>
              <w:rFonts w:ascii="Times New Roman" w:hAnsi="Times New Roman" w:cs="Times New Roman"/>
              <w:sz w:val="24"/>
              <w:szCs w:val="24"/>
            </w:rPr>
          </w:pPr>
          <w:r w:rsidRPr="002D1E13">
            <w:rPr>
              <w:rFonts w:ascii="Times New Roman" w:hAnsi="Times New Roman" w:cs="Times New Roman"/>
              <w:sz w:val="24"/>
              <w:szCs w:val="24"/>
              <w:lang w:val="en-US"/>
            </w:rPr>
            <w:t>Okal J, Lango D, Matheka J, Obare F, Ngunu-</w:t>
          </w:r>
          <w:proofErr w:type="spellStart"/>
          <w:r w:rsidRPr="002D1E13">
            <w:rPr>
              <w:rFonts w:ascii="Times New Roman" w:hAnsi="Times New Roman" w:cs="Times New Roman"/>
              <w:sz w:val="24"/>
              <w:szCs w:val="24"/>
              <w:lang w:val="en-US"/>
            </w:rPr>
            <w:t>Gituathi</w:t>
          </w:r>
          <w:proofErr w:type="spellEnd"/>
          <w:r w:rsidRPr="002D1E13">
            <w:rPr>
              <w:rFonts w:ascii="Times New Roman" w:hAnsi="Times New Roman" w:cs="Times New Roman"/>
              <w:sz w:val="24"/>
              <w:szCs w:val="24"/>
              <w:lang w:val="en-US"/>
            </w:rPr>
            <w:t xml:space="preserve"> C, Mugambi M. It is always better for a man to know his HIV status–A qualitative study exploring the context, barriers and facilitators </w:t>
          </w:r>
          <w:r w:rsidRPr="002D1E13">
            <w:rPr>
              <w:rFonts w:ascii="Times New Roman" w:hAnsi="Times New Roman" w:cs="Times New Roman"/>
              <w:sz w:val="24"/>
              <w:szCs w:val="24"/>
              <w:lang w:val="en-US"/>
            </w:rPr>
            <w:lastRenderedPageBreak/>
            <w:t xml:space="preserve">of HIV testing among men in Nairobi, Kenya.  </w:t>
          </w:r>
          <w:proofErr w:type="spellStart"/>
          <w:r w:rsidRPr="002D1E13">
            <w:rPr>
              <w:rFonts w:ascii="Times New Roman" w:hAnsi="Times New Roman" w:cs="Times New Roman"/>
              <w:sz w:val="24"/>
              <w:szCs w:val="24"/>
            </w:rPr>
            <w:t>PLoS</w:t>
          </w:r>
          <w:proofErr w:type="spellEnd"/>
          <w:r w:rsidRPr="002D1E13">
            <w:rPr>
              <w:rFonts w:ascii="Times New Roman" w:hAnsi="Times New Roman" w:cs="Times New Roman"/>
              <w:sz w:val="24"/>
              <w:szCs w:val="24"/>
            </w:rPr>
            <w:t xml:space="preserve"> </w:t>
          </w:r>
          <w:proofErr w:type="spellStart"/>
          <w:r w:rsidRPr="002D1E13">
            <w:rPr>
              <w:rFonts w:ascii="Times New Roman" w:hAnsi="Times New Roman" w:cs="Times New Roman"/>
              <w:sz w:val="24"/>
              <w:szCs w:val="24"/>
            </w:rPr>
            <w:t>One</w:t>
          </w:r>
          <w:proofErr w:type="spellEnd"/>
          <w:r w:rsidRPr="002D1E13">
            <w:rPr>
              <w:rFonts w:ascii="Times New Roman" w:hAnsi="Times New Roman" w:cs="Times New Roman"/>
              <w:sz w:val="24"/>
              <w:szCs w:val="24"/>
            </w:rPr>
            <w:t xml:space="preserve"> [Internet]. 2020 [citado 25 abr 2025];15(4</w:t>
          </w:r>
          <w:proofErr w:type="gramStart"/>
          <w:r w:rsidRPr="002D1E13">
            <w:rPr>
              <w:rFonts w:ascii="Times New Roman" w:hAnsi="Times New Roman" w:cs="Times New Roman"/>
              <w:sz w:val="24"/>
              <w:szCs w:val="24"/>
            </w:rPr>
            <w:t>):e</w:t>
          </w:r>
          <w:proofErr w:type="gramEnd"/>
          <w:r w:rsidRPr="002D1E13">
            <w:rPr>
              <w:rFonts w:ascii="Times New Roman" w:hAnsi="Times New Roman" w:cs="Times New Roman"/>
              <w:sz w:val="24"/>
              <w:szCs w:val="24"/>
            </w:rPr>
            <w:t xml:space="preserve">0231645. Disponible en: </w:t>
          </w:r>
          <w:hyperlink r:id="rId39" w:history="1">
            <w:r w:rsidRPr="002D1E13">
              <w:rPr>
                <w:rFonts w:ascii="Times New Roman" w:hAnsi="Times New Roman" w:cs="Times New Roman"/>
                <w:sz w:val="24"/>
                <w:szCs w:val="24"/>
              </w:rPr>
              <w:t>https://doi.org/10.1371/journal.pone.0231645</w:t>
            </w:r>
          </w:hyperlink>
        </w:p>
        <w:p w14:paraId="62C6A5F6" w14:textId="409063CF" w:rsidR="006F0432" w:rsidRPr="002D1E13" w:rsidRDefault="008B6434" w:rsidP="009F4764">
          <w:pPr>
            <w:pStyle w:val="Resumen"/>
            <w:numPr>
              <w:ilvl w:val="0"/>
              <w:numId w:val="4"/>
            </w:numPr>
            <w:spacing w:after="0" w:line="240" w:lineRule="auto"/>
            <w:ind w:left="0" w:firstLine="0"/>
            <w:jc w:val="both"/>
            <w:rPr>
              <w:rFonts w:ascii="Times New Roman" w:hAnsi="Times New Roman" w:cs="Times New Roman"/>
              <w:sz w:val="24"/>
              <w:szCs w:val="24"/>
            </w:rPr>
          </w:pPr>
          <w:r w:rsidRPr="002D1E13">
            <w:rPr>
              <w:rFonts w:ascii="Times New Roman" w:hAnsi="Times New Roman" w:cs="Times New Roman"/>
              <w:sz w:val="24"/>
              <w:szCs w:val="24"/>
              <w:lang w:val="en-US"/>
            </w:rPr>
            <w:t>Bagchi AD, Davis T. Clinician barriers and facilitators to routine HIV testing: a systematic review of the literature. Journal of the International Association of Providers of AIDS Care [Internet]. 2020 [</w:t>
          </w:r>
          <w:proofErr w:type="spellStart"/>
          <w:r w:rsidRPr="002D1E13">
            <w:rPr>
              <w:rFonts w:ascii="Times New Roman" w:hAnsi="Times New Roman" w:cs="Times New Roman"/>
              <w:sz w:val="24"/>
              <w:szCs w:val="24"/>
              <w:lang w:val="en-US"/>
            </w:rPr>
            <w:t>citado</w:t>
          </w:r>
          <w:proofErr w:type="spellEnd"/>
          <w:r w:rsidRPr="002D1E13">
            <w:rPr>
              <w:rFonts w:ascii="Times New Roman" w:hAnsi="Times New Roman" w:cs="Times New Roman"/>
              <w:sz w:val="24"/>
              <w:szCs w:val="24"/>
              <w:lang w:val="en-US"/>
            </w:rPr>
            <w:t xml:space="preserve"> 25 </w:t>
          </w:r>
          <w:proofErr w:type="spellStart"/>
          <w:r w:rsidRPr="002D1E13">
            <w:rPr>
              <w:rFonts w:ascii="Times New Roman" w:hAnsi="Times New Roman" w:cs="Times New Roman"/>
              <w:sz w:val="24"/>
              <w:szCs w:val="24"/>
              <w:lang w:val="en-US"/>
            </w:rPr>
            <w:t>abr</w:t>
          </w:r>
          <w:proofErr w:type="spellEnd"/>
          <w:r w:rsidRPr="002D1E13">
            <w:rPr>
              <w:rFonts w:ascii="Times New Roman" w:hAnsi="Times New Roman" w:cs="Times New Roman"/>
              <w:sz w:val="24"/>
              <w:szCs w:val="24"/>
              <w:lang w:val="en-US"/>
            </w:rPr>
            <w:t xml:space="preserve"> 2025</w:t>
          </w:r>
          <w:proofErr w:type="gramStart"/>
          <w:r w:rsidRPr="002D1E13">
            <w:rPr>
              <w:rFonts w:ascii="Times New Roman" w:hAnsi="Times New Roman" w:cs="Times New Roman"/>
              <w:sz w:val="24"/>
              <w:szCs w:val="24"/>
              <w:lang w:val="en-US"/>
            </w:rPr>
            <w:t>];19:1</w:t>
          </w:r>
          <w:proofErr w:type="gramEnd"/>
          <w:r w:rsidRPr="002D1E13">
            <w:rPr>
              <w:rFonts w:ascii="Times New Roman" w:hAnsi="Times New Roman" w:cs="Times New Roman"/>
              <w:sz w:val="24"/>
              <w:szCs w:val="24"/>
              <w:lang w:val="en-US"/>
            </w:rPr>
            <w:t xml:space="preserve">-9. Disponible </w:t>
          </w:r>
          <w:proofErr w:type="spellStart"/>
          <w:r w:rsidRPr="002D1E13">
            <w:rPr>
              <w:rFonts w:ascii="Times New Roman" w:hAnsi="Times New Roman" w:cs="Times New Roman"/>
              <w:sz w:val="24"/>
              <w:szCs w:val="24"/>
              <w:lang w:val="en-US"/>
            </w:rPr>
            <w:t>en</w:t>
          </w:r>
          <w:proofErr w:type="spellEnd"/>
          <w:r w:rsidRPr="002D1E13">
            <w:rPr>
              <w:rFonts w:ascii="Times New Roman" w:hAnsi="Times New Roman" w:cs="Times New Roman"/>
              <w:sz w:val="24"/>
              <w:szCs w:val="24"/>
              <w:lang w:val="en-US"/>
            </w:rPr>
            <w:t xml:space="preserve">: </w:t>
          </w:r>
          <w:hyperlink r:id="rId40" w:history="1">
            <w:r w:rsidRPr="002D1E13">
              <w:rPr>
                <w:rFonts w:ascii="Times New Roman" w:hAnsi="Times New Roman" w:cs="Times New Roman"/>
                <w:sz w:val="24"/>
                <w:szCs w:val="24"/>
                <w:lang w:val="en-US"/>
              </w:rPr>
              <w:t>https://doi.org/10.1177/2325958220936014</w:t>
            </w:r>
          </w:hyperlink>
        </w:p>
      </w:sdtContent>
    </w:sdt>
    <w:p w14:paraId="4CC761D2" w14:textId="5B3EA15B" w:rsidR="00224ED9" w:rsidRPr="009116FF" w:rsidRDefault="00421E0F" w:rsidP="00565E5E">
      <w:pPr>
        <w:spacing w:after="0"/>
        <w:rPr>
          <w:rFonts w:eastAsia="Times New Roman" w:cs="Times New Roman"/>
          <w:szCs w:val="24"/>
        </w:rPr>
      </w:pPr>
      <w:r w:rsidRPr="009116FF">
        <w:rPr>
          <w:rFonts w:eastAsia="Times New Roman" w:cs="Times New Roman"/>
          <w:szCs w:val="24"/>
        </w:rPr>
        <w:t xml:space="preserve"> </w:t>
      </w:r>
    </w:p>
    <w:p w14:paraId="538867F0" w14:textId="46A552DC" w:rsidR="00E03392" w:rsidRPr="003B355C" w:rsidRDefault="00224ED9" w:rsidP="003B355C">
      <w:pPr>
        <w:spacing w:after="0"/>
        <w:jc w:val="both"/>
        <w:rPr>
          <w:rFonts w:eastAsia="Times New Roman" w:cs="Times New Roman"/>
          <w:sz w:val="20"/>
          <w:szCs w:val="20"/>
        </w:rPr>
      </w:pPr>
      <w:r w:rsidRPr="009F4764">
        <w:rPr>
          <w:rStyle w:val="AfiliacionesCar"/>
          <w:rFonts w:ascii="Times New Roman" w:eastAsia="Times New Roman" w:hAnsi="Times New Roman" w:cs="Times New Roman"/>
          <w:b/>
          <w:bCs/>
          <w:sz w:val="20"/>
          <w:szCs w:val="20"/>
        </w:rPr>
        <w:t>Cómo citar este artículo:</w:t>
      </w:r>
      <w:r w:rsidRPr="009F4764">
        <w:rPr>
          <w:rFonts w:eastAsia="Times New Roman" w:cs="Times New Roman"/>
          <w:sz w:val="20"/>
          <w:szCs w:val="20"/>
        </w:rPr>
        <w:t xml:space="preserve"> </w:t>
      </w:r>
      <w:proofErr w:type="spellStart"/>
      <w:r w:rsidR="00D629F7" w:rsidRPr="009F4764">
        <w:rPr>
          <w:rStyle w:val="Encabezado-Pie"/>
          <w:rFonts w:ascii="Times New Roman" w:hAnsi="Times New Roman" w:cs="Times New Roman"/>
          <w:color w:val="auto"/>
          <w:sz w:val="20"/>
          <w:szCs w:val="20"/>
        </w:rPr>
        <w:t>Maas</w:t>
      </w:r>
      <w:proofErr w:type="spellEnd"/>
      <w:r w:rsidR="00D629F7" w:rsidRPr="009F4764">
        <w:rPr>
          <w:rStyle w:val="Encabezado-Pie"/>
          <w:rFonts w:ascii="Times New Roman" w:hAnsi="Times New Roman" w:cs="Times New Roman"/>
          <w:color w:val="auto"/>
          <w:sz w:val="20"/>
          <w:szCs w:val="20"/>
        </w:rPr>
        <w:t xml:space="preserve">-Góngora L, </w:t>
      </w:r>
      <w:proofErr w:type="spellStart"/>
      <w:r w:rsidR="00D629F7" w:rsidRPr="009F4764">
        <w:rPr>
          <w:rStyle w:val="Encabezado-Pie"/>
          <w:rFonts w:ascii="Times New Roman" w:hAnsi="Times New Roman" w:cs="Times New Roman"/>
          <w:color w:val="auto"/>
          <w:sz w:val="20"/>
          <w:szCs w:val="20"/>
        </w:rPr>
        <w:t>Telumbre</w:t>
      </w:r>
      <w:proofErr w:type="spellEnd"/>
      <w:r w:rsidR="00D629F7" w:rsidRPr="009F4764">
        <w:rPr>
          <w:rStyle w:val="Encabezado-Pie"/>
          <w:rFonts w:ascii="Times New Roman" w:hAnsi="Times New Roman" w:cs="Times New Roman"/>
          <w:color w:val="auto"/>
          <w:sz w:val="20"/>
          <w:szCs w:val="20"/>
        </w:rPr>
        <w:t xml:space="preserve">-Terrero J, Castillo-Arcos L, Nájera-Gutiérrez G, Morales-Rodríguez M. </w:t>
      </w:r>
      <w:r w:rsidR="00D629F7" w:rsidRPr="009F4764">
        <w:rPr>
          <w:rFonts w:eastAsia="Times New Roman" w:cs="Times New Roman"/>
          <w:sz w:val="20"/>
          <w:szCs w:val="20"/>
        </w:rPr>
        <w:t>Experiencias de jóvenes universitarios ante realización de prueba rápida de VIH. SANUS [Internet]. 2025 [</w:t>
      </w:r>
      <w:r w:rsidR="009F4764">
        <w:rPr>
          <w:rFonts w:eastAsia="Times New Roman" w:cs="Times New Roman"/>
          <w:sz w:val="20"/>
          <w:szCs w:val="20"/>
        </w:rPr>
        <w:t>c</w:t>
      </w:r>
      <w:r w:rsidR="00D629F7" w:rsidRPr="009F4764">
        <w:rPr>
          <w:rFonts w:eastAsia="Times New Roman" w:cs="Times New Roman"/>
          <w:sz w:val="20"/>
          <w:szCs w:val="20"/>
        </w:rPr>
        <w:t xml:space="preserve">itado </w:t>
      </w:r>
      <w:proofErr w:type="spellStart"/>
      <w:r w:rsidR="00D629F7" w:rsidRPr="009F4764">
        <w:rPr>
          <w:rFonts w:eastAsia="Times New Roman" w:cs="Times New Roman"/>
          <w:sz w:val="20"/>
          <w:szCs w:val="20"/>
        </w:rPr>
        <w:t>d</w:t>
      </w:r>
      <w:r w:rsidR="009F4764">
        <w:rPr>
          <w:rFonts w:eastAsia="Times New Roman" w:cs="Times New Roman"/>
          <w:sz w:val="20"/>
          <w:szCs w:val="20"/>
        </w:rPr>
        <w:t>d</w:t>
      </w:r>
      <w:proofErr w:type="spellEnd"/>
      <w:r w:rsidR="00D629F7" w:rsidRPr="009F4764">
        <w:rPr>
          <w:rFonts w:eastAsia="Times New Roman" w:cs="Times New Roman"/>
          <w:sz w:val="20"/>
          <w:szCs w:val="20"/>
        </w:rPr>
        <w:t xml:space="preserve"> </w:t>
      </w:r>
      <w:proofErr w:type="spellStart"/>
      <w:r w:rsidR="00D629F7" w:rsidRPr="009F4764">
        <w:rPr>
          <w:rFonts w:eastAsia="Times New Roman" w:cs="Times New Roman"/>
          <w:sz w:val="20"/>
          <w:szCs w:val="20"/>
        </w:rPr>
        <w:t>m</w:t>
      </w:r>
      <w:r w:rsidR="009F4764">
        <w:rPr>
          <w:rFonts w:eastAsia="Times New Roman" w:cs="Times New Roman"/>
          <w:sz w:val="20"/>
          <w:szCs w:val="20"/>
        </w:rPr>
        <w:t>mm</w:t>
      </w:r>
      <w:proofErr w:type="spellEnd"/>
      <w:r w:rsidR="00D629F7" w:rsidRPr="009F4764">
        <w:rPr>
          <w:rFonts w:eastAsia="Times New Roman" w:cs="Times New Roman"/>
          <w:sz w:val="20"/>
          <w:szCs w:val="20"/>
        </w:rPr>
        <w:t xml:space="preserve"> </w:t>
      </w:r>
      <w:proofErr w:type="spellStart"/>
      <w:r w:rsidR="009F4764">
        <w:rPr>
          <w:rFonts w:eastAsia="Times New Roman" w:cs="Times New Roman"/>
          <w:sz w:val="20"/>
          <w:szCs w:val="20"/>
        </w:rPr>
        <w:t>aaaa</w:t>
      </w:r>
      <w:proofErr w:type="spellEnd"/>
      <w:r w:rsidR="00D629F7" w:rsidRPr="009F4764">
        <w:rPr>
          <w:rFonts w:eastAsia="Times New Roman" w:cs="Times New Roman"/>
          <w:sz w:val="20"/>
          <w:szCs w:val="20"/>
        </w:rPr>
        <w:t>];10</w:t>
      </w:r>
      <w:r w:rsidR="002A1267">
        <w:rPr>
          <w:rFonts w:eastAsia="Times New Roman" w:cs="Times New Roman"/>
          <w:sz w:val="20"/>
          <w:szCs w:val="20"/>
        </w:rPr>
        <w:t>(21</w:t>
      </w:r>
      <w:proofErr w:type="gramStart"/>
      <w:r w:rsidR="002A1267">
        <w:rPr>
          <w:rFonts w:eastAsia="Times New Roman" w:cs="Times New Roman"/>
          <w:sz w:val="20"/>
          <w:szCs w:val="20"/>
        </w:rPr>
        <w:t>)</w:t>
      </w:r>
      <w:r w:rsidR="00D629F7" w:rsidRPr="009F4764">
        <w:rPr>
          <w:rFonts w:eastAsia="Times New Roman" w:cs="Times New Roman"/>
          <w:sz w:val="20"/>
          <w:szCs w:val="20"/>
        </w:rPr>
        <w:t>:e</w:t>
      </w:r>
      <w:proofErr w:type="gramEnd"/>
      <w:r w:rsidR="00D629F7" w:rsidRPr="009F4764">
        <w:rPr>
          <w:rFonts w:eastAsia="Times New Roman" w:cs="Times New Roman"/>
          <w:sz w:val="20"/>
          <w:szCs w:val="20"/>
        </w:rPr>
        <w:t xml:space="preserve">549. Disponible en: </w:t>
      </w:r>
      <w:r w:rsidR="00D766BE" w:rsidRPr="00B90737">
        <w:rPr>
          <w:rFonts w:eastAsia="Times New Roman" w:cs="Times New Roman"/>
          <w:sz w:val="20"/>
          <w:szCs w:val="20"/>
        </w:rPr>
        <w:t>DOI/URL.</w:t>
      </w:r>
    </w:p>
    <w:sectPr w:rsidR="00E03392" w:rsidRPr="003B355C" w:rsidSect="009275FF">
      <w:headerReference w:type="even" r:id="rId41"/>
      <w:headerReference w:type="default" r:id="rId42"/>
      <w:footerReference w:type="even" r:id="rId43"/>
      <w:footerReference w:type="default" r:id="rId44"/>
      <w:headerReference w:type="first" r:id="rId45"/>
      <w:footerReference w:type="first" r:id="rId46"/>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6C93" w14:textId="77777777" w:rsidR="008211DA" w:rsidRDefault="008211DA" w:rsidP="00B1493C">
      <w:pPr>
        <w:spacing w:after="0"/>
      </w:pPr>
      <w:r>
        <w:separator/>
      </w:r>
    </w:p>
  </w:endnote>
  <w:endnote w:type="continuationSeparator" w:id="0">
    <w:p w14:paraId="01459294" w14:textId="77777777" w:rsidR="008211DA" w:rsidRDefault="008211DA"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3204A56A" w:rsidR="00565E5E" w:rsidRDefault="00565E5E" w:rsidP="00AB0FDA">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8587D">
          <w:rPr>
            <w:rStyle w:val="Nmerodepgina"/>
            <w:noProof/>
          </w:rPr>
          <w:t>12</w:t>
        </w:r>
        <w:r>
          <w:rPr>
            <w:rStyle w:val="Nmerodepgina"/>
          </w:rPr>
          <w:fldChar w:fldCharType="end"/>
        </w:r>
      </w:p>
    </w:sdtContent>
  </w:sdt>
  <w:p w14:paraId="2D57B1F7" w14:textId="3D6A78CD" w:rsidR="00222F05" w:rsidRDefault="00CE420D" w:rsidP="00565E5E">
    <w:pPr>
      <w:pStyle w:val="Piedepgina"/>
      <w:ind w:right="360" w:firstLine="360"/>
      <w:jc w:val="center"/>
    </w:pPr>
    <w:r>
      <w:rPr>
        <w:noProof/>
        <w:lang w:eastAsia="es-MX"/>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2C56C56C" w:rsidR="00565E5E" w:rsidRDefault="00565E5E" w:rsidP="00AB0FDA">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8587D">
          <w:rPr>
            <w:rStyle w:val="Nmerodepgina"/>
            <w:noProof/>
          </w:rPr>
          <w:t>13</w:t>
        </w:r>
        <w:r>
          <w:rPr>
            <w:rStyle w:val="Nmerodepgina"/>
          </w:rPr>
          <w:fldChar w:fldCharType="end"/>
        </w:r>
      </w:p>
    </w:sdtContent>
  </w:sdt>
  <w:p w14:paraId="46369B82" w14:textId="2CE527B9" w:rsidR="00222F05" w:rsidRDefault="00CE420D" w:rsidP="00565E5E">
    <w:pPr>
      <w:pStyle w:val="Piedepgina"/>
      <w:ind w:right="360" w:firstLine="360"/>
      <w:jc w:val="center"/>
    </w:pPr>
    <w:r>
      <w:rPr>
        <w:noProof/>
        <w:lang w:eastAsia="es-MX"/>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lang w:eastAsia="es-MX"/>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lang w:eastAsia="es-MX"/>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w:t>
                          </w:r>
                          <w:proofErr w:type="spellStart"/>
                          <w:r w:rsidRPr="00A43BD3">
                            <w:rPr>
                              <w:rFonts w:asciiTheme="minorHAnsi" w:hAnsiTheme="minorHAnsi" w:cstheme="minorHAnsi"/>
                              <w:color w:val="808080" w:themeColor="background1" w:themeShade="80"/>
                              <w:sz w:val="16"/>
                              <w:szCs w:val="16"/>
                            </w:rPr>
                            <w:t>Commons</w:t>
                          </w:r>
                          <w:proofErr w:type="spellEnd"/>
                          <w:r w:rsidRPr="00A43BD3">
                            <w:rPr>
                              <w:rFonts w:asciiTheme="minorHAnsi" w:hAnsiTheme="minorHAnsi" w:cstheme="minorHAnsi"/>
                              <w:color w:val="808080" w:themeColor="background1" w:themeShade="80"/>
                              <w:sz w:val="16"/>
                              <w:szCs w:val="16"/>
                            </w:rPr>
                            <w:t xml:space="preserve">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w:t>
                    </w:r>
                    <w:proofErr w:type="spellStart"/>
                    <w:r w:rsidRPr="00A43BD3">
                      <w:rPr>
                        <w:rFonts w:asciiTheme="minorHAnsi" w:hAnsiTheme="minorHAnsi" w:cstheme="minorHAnsi"/>
                        <w:color w:val="808080" w:themeColor="background1" w:themeShade="80"/>
                        <w:sz w:val="16"/>
                        <w:szCs w:val="16"/>
                      </w:rPr>
                      <w:t>Commons</w:t>
                    </w:r>
                    <w:proofErr w:type="spellEnd"/>
                    <w:r w:rsidRPr="00A43BD3">
                      <w:rPr>
                        <w:rFonts w:asciiTheme="minorHAnsi" w:hAnsiTheme="minorHAnsi" w:cstheme="minorHAnsi"/>
                        <w:color w:val="808080" w:themeColor="background1" w:themeShade="80"/>
                        <w:sz w:val="16"/>
                        <w:szCs w:val="16"/>
                      </w:rPr>
                      <w:t xml:space="preserve">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sidR="0050552F">
      <w:rPr>
        <w:noProof/>
        <w:lang w:eastAsia="es-MX"/>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92F6" w14:textId="77777777" w:rsidR="008211DA" w:rsidRDefault="008211DA" w:rsidP="00B1493C">
      <w:pPr>
        <w:spacing w:after="0"/>
      </w:pPr>
      <w:r>
        <w:separator/>
      </w:r>
    </w:p>
  </w:footnote>
  <w:footnote w:type="continuationSeparator" w:id="0">
    <w:p w14:paraId="35A8F8B4" w14:textId="77777777" w:rsidR="008211DA" w:rsidRDefault="008211DA"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3B11B5D6" w:rsidR="00222F05" w:rsidRPr="002A1267" w:rsidRDefault="000C764D" w:rsidP="00F55DB6">
    <w:pPr>
      <w:pStyle w:val="Encabezado"/>
      <w:jc w:val="center"/>
      <w:rPr>
        <w:rStyle w:val="Encabezado-Pie"/>
        <w:rFonts w:ascii="Times New Roman" w:hAnsi="Times New Roman" w:cs="Times New Roman"/>
        <w:color w:val="auto"/>
        <w:sz w:val="24"/>
      </w:rPr>
    </w:pPr>
    <w:proofErr w:type="spellStart"/>
    <w:r w:rsidRPr="002A1267">
      <w:rPr>
        <w:rStyle w:val="Encabezado-Pie"/>
        <w:rFonts w:ascii="Times New Roman" w:hAnsi="Times New Roman" w:cs="Times New Roman"/>
      </w:rPr>
      <w:t>Maas</w:t>
    </w:r>
    <w:proofErr w:type="spellEnd"/>
    <w:r w:rsidRPr="002A1267">
      <w:rPr>
        <w:rStyle w:val="Encabezado-Pie"/>
        <w:rFonts w:ascii="Times New Roman" w:hAnsi="Times New Roman" w:cs="Times New Roman"/>
      </w:rPr>
      <w:t xml:space="preserve">-Góngora L, </w:t>
    </w:r>
    <w:proofErr w:type="spellStart"/>
    <w:r w:rsidRPr="002A1267">
      <w:rPr>
        <w:rStyle w:val="Encabezado-Pie"/>
        <w:rFonts w:ascii="Times New Roman" w:hAnsi="Times New Roman" w:cs="Times New Roman"/>
      </w:rPr>
      <w:t>Telumbre</w:t>
    </w:r>
    <w:proofErr w:type="spellEnd"/>
    <w:r w:rsidRPr="002A1267">
      <w:rPr>
        <w:rStyle w:val="Encabezado-Pie"/>
        <w:rFonts w:ascii="Times New Roman" w:hAnsi="Times New Roman" w:cs="Times New Roman"/>
      </w:rPr>
      <w:t>-Terrero J, Castillo-Arcos L, Nájera-Gutiérrez G,</w:t>
    </w:r>
    <w:r w:rsidR="002A567E" w:rsidRPr="002A1267">
      <w:rPr>
        <w:rStyle w:val="Encabezado-Pie"/>
        <w:rFonts w:ascii="Times New Roman" w:hAnsi="Times New Roman" w:cs="Times New Roman"/>
      </w:rPr>
      <w:t xml:space="preserve"> Morales-Rodríguez 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57B7AA54" w:rsidR="00222F05" w:rsidRPr="002A1267" w:rsidRDefault="62BF4E59" w:rsidP="00356AC8">
    <w:pPr>
      <w:pStyle w:val="Encabezado"/>
      <w:jc w:val="center"/>
      <w:rPr>
        <w:rStyle w:val="Encabezado-Pie"/>
        <w:rFonts w:ascii="Times New Roman" w:hAnsi="Times New Roman" w:cs="Times New Roman"/>
      </w:rPr>
    </w:pPr>
    <w:bookmarkStart w:id="9" w:name="_Hlk80206839"/>
    <w:bookmarkStart w:id="10" w:name="_Hlk80206840"/>
    <w:r w:rsidRPr="002A1267">
      <w:rPr>
        <w:rStyle w:val="Encabezado-Pie"/>
        <w:rFonts w:ascii="Times New Roman" w:hAnsi="Times New Roman" w:cs="Times New Roman"/>
      </w:rPr>
      <w:t>SANUS. 2025;10</w:t>
    </w:r>
    <w:r w:rsidR="002A1267" w:rsidRPr="002A1267">
      <w:rPr>
        <w:rStyle w:val="Encabezado-Pie"/>
        <w:rFonts w:ascii="Times New Roman" w:hAnsi="Times New Roman" w:cs="Times New Roman"/>
      </w:rPr>
      <w:t>(21</w:t>
    </w:r>
    <w:proofErr w:type="gramStart"/>
    <w:r w:rsidR="002A1267" w:rsidRPr="002A1267">
      <w:rPr>
        <w:rStyle w:val="Encabezado-Pie"/>
        <w:rFonts w:ascii="Times New Roman" w:hAnsi="Times New Roman" w:cs="Times New Roman"/>
      </w:rPr>
      <w:t>)</w:t>
    </w:r>
    <w:r w:rsidRPr="002A1267">
      <w:rPr>
        <w:rStyle w:val="Encabezado-Pie"/>
        <w:rFonts w:ascii="Times New Roman" w:hAnsi="Times New Roman" w:cs="Times New Roman"/>
      </w:rPr>
      <w:t>:</w:t>
    </w:r>
    <w:bookmarkEnd w:id="9"/>
    <w:bookmarkEnd w:id="10"/>
    <w:r w:rsidR="000C764D" w:rsidRPr="002A1267">
      <w:rPr>
        <w:rStyle w:val="Encabezado-Pie"/>
        <w:rFonts w:ascii="Times New Roman" w:hAnsi="Times New Roman" w:cs="Times New Roman"/>
      </w:rPr>
      <w:t>e</w:t>
    </w:r>
    <w:proofErr w:type="gramEnd"/>
    <w:r w:rsidR="000C764D" w:rsidRPr="002A1267">
      <w:rPr>
        <w:rStyle w:val="Encabezado-Pie"/>
        <w:rFonts w:ascii="Times New Roman" w:hAnsi="Times New Roman" w:cs="Times New Roman"/>
      </w:rPr>
      <w:t>549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A30409" w:rsidRPr="00D83DD1" w:rsidRDefault="00272DFC" w:rsidP="003167F9">
    <w:pPr>
      <w:pStyle w:val="Encabezado"/>
      <w:rPr>
        <w:rFonts w:ascii="Segoe UI" w:hAnsi="Segoe UI" w:cs="Segoe UI"/>
        <w:sz w:val="22"/>
        <w:szCs w:val="24"/>
      </w:rPr>
    </w:pPr>
    <w:r w:rsidRPr="00E35DA2">
      <w:rPr>
        <w:noProof/>
        <w:sz w:val="16"/>
        <w:szCs w:val="16"/>
        <w:lang w:eastAsia="es-MX"/>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5A9"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lang w:eastAsia="es-MX"/>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2A1267" w14:paraId="750E8E6E" w14:textId="77777777" w:rsidTr="62BF4E59">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3D7D48BB" w:rsidR="0032366C" w:rsidRPr="008B6434" w:rsidRDefault="62BF4E59" w:rsidP="003167F9">
              <w:pPr>
                <w:pStyle w:val="Encabezado"/>
                <w:rPr>
                  <w:rStyle w:val="Encabezado-Pie"/>
                  <w:rFonts w:ascii="Times New Roman" w:hAnsi="Times New Roman" w:cs="Times New Roman"/>
                  <w:sz w:val="20"/>
                  <w:szCs w:val="20"/>
                  <w:lang w:val="it-IT"/>
                </w:rPr>
              </w:pPr>
              <w:r w:rsidRPr="008B6434">
                <w:rPr>
                  <w:rStyle w:val="Encabezado-Pie"/>
                  <w:rFonts w:ascii="Times New Roman" w:hAnsi="Times New Roman" w:cs="Times New Roman"/>
                  <w:sz w:val="20"/>
                  <w:szCs w:val="20"/>
                  <w:lang w:val="it-IT"/>
                </w:rPr>
                <w:t>SANUS.2025;10</w:t>
              </w:r>
              <w:r w:rsidR="002A1267">
                <w:rPr>
                  <w:rStyle w:val="Encabezado-Pie"/>
                  <w:rFonts w:ascii="Times New Roman" w:hAnsi="Times New Roman" w:cs="Times New Roman"/>
                  <w:sz w:val="20"/>
                  <w:szCs w:val="20"/>
                  <w:lang w:val="it-IT"/>
                </w:rPr>
                <w:t>(21)</w:t>
              </w:r>
              <w:r w:rsidRPr="008B6434">
                <w:rPr>
                  <w:rStyle w:val="Encabezado-Pie"/>
                  <w:rFonts w:ascii="Times New Roman" w:hAnsi="Times New Roman" w:cs="Times New Roman"/>
                  <w:sz w:val="20"/>
                  <w:szCs w:val="20"/>
                  <w:lang w:val="it-IT"/>
                </w:rPr>
                <w:t>:e</w:t>
              </w:r>
              <w:r w:rsidR="000C764D">
                <w:rPr>
                  <w:rStyle w:val="Encabezado-Pie"/>
                  <w:rFonts w:ascii="Times New Roman" w:hAnsi="Times New Roman" w:cs="Times New Roman"/>
                  <w:sz w:val="20"/>
                  <w:szCs w:val="20"/>
                  <w:lang w:val="it-IT"/>
                </w:rPr>
                <w:t>549</w:t>
              </w:r>
            </w:p>
            <w:p w14:paraId="2812D1FD" w14:textId="1C60ED5B" w:rsidR="0050552F" w:rsidRPr="000C764D" w:rsidRDefault="0032366C" w:rsidP="003167F9">
              <w:pPr>
                <w:pStyle w:val="Encabezado"/>
                <w:rPr>
                  <w:rFonts w:ascii="Segoe UI" w:hAnsi="Segoe UI" w:cs="Segoe UI"/>
                  <w:color w:val="808080" w:themeColor="background1" w:themeShade="80"/>
                  <w:sz w:val="18"/>
                  <w:lang w:val="it-IT"/>
                </w:rPr>
              </w:pPr>
              <w:r w:rsidRPr="000C764D">
                <w:rPr>
                  <w:rFonts w:cs="Times New Roman"/>
                  <w:color w:val="808080" w:themeColor="background1" w:themeShade="80"/>
                  <w:sz w:val="20"/>
                  <w:szCs w:val="20"/>
                  <w:lang w:val="it-IT"/>
                </w:rPr>
                <w:t>DOI:</w:t>
              </w:r>
              <w:r w:rsidR="00A749E1" w:rsidRPr="000C764D">
                <w:rPr>
                  <w:rFonts w:cs="Times New Roman"/>
                  <w:sz w:val="20"/>
                  <w:szCs w:val="20"/>
                  <w:lang w:val="it-IT"/>
                </w:rPr>
                <w:t xml:space="preserve"> </w:t>
              </w:r>
              <w:hyperlink r:id="rId4" w:history="1">
                <w:r w:rsidR="002A1267" w:rsidRPr="002A1267">
                  <w:rPr>
                    <w:rStyle w:val="Hipervnculo"/>
                    <w:rFonts w:cs="Times New Roman"/>
                    <w:sz w:val="20"/>
                    <w:szCs w:val="20"/>
                    <w:lang w:val="pt-BR"/>
                  </w:rPr>
                  <w:t>https://doi.org/10.36789/sanusrevenf.vi21.549</w:t>
                </w:r>
              </w:hyperlink>
              <w:r w:rsidR="005B5A10" w:rsidRPr="000C764D">
                <w:rPr>
                  <w:rFonts w:cs="Times New Roman"/>
                  <w:color w:val="808080" w:themeColor="background1" w:themeShade="80"/>
                  <w:sz w:val="20"/>
                  <w:szCs w:val="20"/>
                  <w:lang w:val="it-IT"/>
                </w:rPr>
                <w:br/>
                <w:t>www.sanus.unison.mx</w:t>
              </w:r>
              <w:r w:rsidRPr="000C764D">
                <w:rPr>
                  <w:rFonts w:cs="Times New Roman"/>
                  <w:color w:val="808080" w:themeColor="background1" w:themeShade="80"/>
                  <w:sz w:val="20"/>
                  <w:szCs w:val="20"/>
                  <w:lang w:val="it-IT"/>
                </w:rPr>
                <w:t xml:space="preserve"> </w:t>
              </w:r>
            </w:p>
          </w:sdtContent>
        </w:sdt>
      </w:tc>
    </w:tr>
  </w:tbl>
  <w:p w14:paraId="619DCC76" w14:textId="587F0876" w:rsidR="00B1493C" w:rsidRPr="000C764D" w:rsidRDefault="00B1493C" w:rsidP="006E3922">
    <w:pPr>
      <w:pStyle w:val="Encabezado"/>
      <w:jc w:val="cente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18pt;height:18pt;visibility:visible" o:bullet="t">
        <v:imagedata r:id="rId1"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abstractNum w:abstractNumId="0" w15:restartNumberingAfterBreak="0">
    <w:nsid w:val="03190C96"/>
    <w:multiLevelType w:val="hybridMultilevel"/>
    <w:tmpl w:val="5D923F14"/>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1"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EE05BCD"/>
    <w:multiLevelType w:val="hybridMultilevel"/>
    <w:tmpl w:val="DD8A8B04"/>
    <w:lvl w:ilvl="0" w:tplc="7122A9D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2089145">
    <w:abstractNumId w:val="2"/>
  </w:num>
  <w:num w:numId="2" w16cid:durableId="70467715">
    <w:abstractNumId w:val="3"/>
  </w:num>
  <w:num w:numId="3" w16cid:durableId="2139299550">
    <w:abstractNumId w:val="1"/>
  </w:num>
  <w:num w:numId="4" w16cid:durableId="1935436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5463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F2"/>
    <w:rsid w:val="00000224"/>
    <w:rsid w:val="00007991"/>
    <w:rsid w:val="000101FE"/>
    <w:rsid w:val="00013777"/>
    <w:rsid w:val="000168FE"/>
    <w:rsid w:val="000214A8"/>
    <w:rsid w:val="00024A9A"/>
    <w:rsid w:val="000255FB"/>
    <w:rsid w:val="000274AE"/>
    <w:rsid w:val="00027921"/>
    <w:rsid w:val="000329DF"/>
    <w:rsid w:val="00032AB9"/>
    <w:rsid w:val="00033DC4"/>
    <w:rsid w:val="00040E87"/>
    <w:rsid w:val="000414AC"/>
    <w:rsid w:val="00065C1B"/>
    <w:rsid w:val="0007040A"/>
    <w:rsid w:val="00075B59"/>
    <w:rsid w:val="000865A6"/>
    <w:rsid w:val="0009298F"/>
    <w:rsid w:val="000A45CA"/>
    <w:rsid w:val="000B367B"/>
    <w:rsid w:val="000C24E5"/>
    <w:rsid w:val="000C764D"/>
    <w:rsid w:val="000D272B"/>
    <w:rsid w:val="000D59AA"/>
    <w:rsid w:val="000E6076"/>
    <w:rsid w:val="000F1E55"/>
    <w:rsid w:val="000F4069"/>
    <w:rsid w:val="00111B5F"/>
    <w:rsid w:val="00115B71"/>
    <w:rsid w:val="0013789D"/>
    <w:rsid w:val="00147C62"/>
    <w:rsid w:val="00163B60"/>
    <w:rsid w:val="0016427F"/>
    <w:rsid w:val="001660EE"/>
    <w:rsid w:val="001671FC"/>
    <w:rsid w:val="00167209"/>
    <w:rsid w:val="0016792C"/>
    <w:rsid w:val="0018435A"/>
    <w:rsid w:val="001A4C70"/>
    <w:rsid w:val="001A760C"/>
    <w:rsid w:val="001A7B37"/>
    <w:rsid w:val="001B158D"/>
    <w:rsid w:val="001B1BC3"/>
    <w:rsid w:val="001C2858"/>
    <w:rsid w:val="001C6032"/>
    <w:rsid w:val="001C6B04"/>
    <w:rsid w:val="001D314F"/>
    <w:rsid w:val="001D61CE"/>
    <w:rsid w:val="001F197A"/>
    <w:rsid w:val="001F375A"/>
    <w:rsid w:val="00216144"/>
    <w:rsid w:val="00216A72"/>
    <w:rsid w:val="0022084B"/>
    <w:rsid w:val="00222F05"/>
    <w:rsid w:val="00224490"/>
    <w:rsid w:val="00224ED9"/>
    <w:rsid w:val="002310D8"/>
    <w:rsid w:val="00235A4F"/>
    <w:rsid w:val="00237E8A"/>
    <w:rsid w:val="00241A48"/>
    <w:rsid w:val="002427DD"/>
    <w:rsid w:val="0024283A"/>
    <w:rsid w:val="00243097"/>
    <w:rsid w:val="00250515"/>
    <w:rsid w:val="0025429D"/>
    <w:rsid w:val="00255D1E"/>
    <w:rsid w:val="00257EF9"/>
    <w:rsid w:val="002604D9"/>
    <w:rsid w:val="002632A0"/>
    <w:rsid w:val="00272DFC"/>
    <w:rsid w:val="002746B5"/>
    <w:rsid w:val="00276639"/>
    <w:rsid w:val="00277821"/>
    <w:rsid w:val="00284FB0"/>
    <w:rsid w:val="0028632D"/>
    <w:rsid w:val="00293C6D"/>
    <w:rsid w:val="002A1267"/>
    <w:rsid w:val="002A567E"/>
    <w:rsid w:val="002B1D99"/>
    <w:rsid w:val="002C7ECB"/>
    <w:rsid w:val="002D01BE"/>
    <w:rsid w:val="002D1E13"/>
    <w:rsid w:val="002D644C"/>
    <w:rsid w:val="002E2331"/>
    <w:rsid w:val="002F1FB1"/>
    <w:rsid w:val="002F205F"/>
    <w:rsid w:val="002F4455"/>
    <w:rsid w:val="002F6508"/>
    <w:rsid w:val="0030158D"/>
    <w:rsid w:val="00311173"/>
    <w:rsid w:val="003167F9"/>
    <w:rsid w:val="003171A6"/>
    <w:rsid w:val="003226FF"/>
    <w:rsid w:val="00322CA6"/>
    <w:rsid w:val="0032366C"/>
    <w:rsid w:val="003269E9"/>
    <w:rsid w:val="00327FD0"/>
    <w:rsid w:val="003315E6"/>
    <w:rsid w:val="003405E7"/>
    <w:rsid w:val="00341B74"/>
    <w:rsid w:val="00347D55"/>
    <w:rsid w:val="00356AC8"/>
    <w:rsid w:val="0036273E"/>
    <w:rsid w:val="00366D6C"/>
    <w:rsid w:val="00370F92"/>
    <w:rsid w:val="0037260D"/>
    <w:rsid w:val="00385F28"/>
    <w:rsid w:val="003864AF"/>
    <w:rsid w:val="00391B24"/>
    <w:rsid w:val="00393A71"/>
    <w:rsid w:val="003B355C"/>
    <w:rsid w:val="003C2548"/>
    <w:rsid w:val="003D049B"/>
    <w:rsid w:val="003D1CBC"/>
    <w:rsid w:val="003D43FD"/>
    <w:rsid w:val="003E393E"/>
    <w:rsid w:val="003E4EB0"/>
    <w:rsid w:val="003F6D93"/>
    <w:rsid w:val="003F7464"/>
    <w:rsid w:val="00400E6E"/>
    <w:rsid w:val="00402143"/>
    <w:rsid w:val="00420E10"/>
    <w:rsid w:val="00421E0F"/>
    <w:rsid w:val="00431460"/>
    <w:rsid w:val="00432E6E"/>
    <w:rsid w:val="00442474"/>
    <w:rsid w:val="00443AF5"/>
    <w:rsid w:val="00452F7B"/>
    <w:rsid w:val="00457907"/>
    <w:rsid w:val="0046262E"/>
    <w:rsid w:val="004633F6"/>
    <w:rsid w:val="004661B7"/>
    <w:rsid w:val="00466B77"/>
    <w:rsid w:val="00471EBA"/>
    <w:rsid w:val="004753C8"/>
    <w:rsid w:val="004924E3"/>
    <w:rsid w:val="00495485"/>
    <w:rsid w:val="00497067"/>
    <w:rsid w:val="004A6498"/>
    <w:rsid w:val="004B4952"/>
    <w:rsid w:val="004B6181"/>
    <w:rsid w:val="004D3EB7"/>
    <w:rsid w:val="004E2631"/>
    <w:rsid w:val="004E3F47"/>
    <w:rsid w:val="004F3F74"/>
    <w:rsid w:val="0050245F"/>
    <w:rsid w:val="0050552F"/>
    <w:rsid w:val="005061BC"/>
    <w:rsid w:val="0051674A"/>
    <w:rsid w:val="00522945"/>
    <w:rsid w:val="00523F5F"/>
    <w:rsid w:val="005309AA"/>
    <w:rsid w:val="00536AC0"/>
    <w:rsid w:val="0054786D"/>
    <w:rsid w:val="00553840"/>
    <w:rsid w:val="005604E3"/>
    <w:rsid w:val="00562FFF"/>
    <w:rsid w:val="0056440F"/>
    <w:rsid w:val="00565E5E"/>
    <w:rsid w:val="0057285B"/>
    <w:rsid w:val="00586378"/>
    <w:rsid w:val="00590D71"/>
    <w:rsid w:val="0059429E"/>
    <w:rsid w:val="00597482"/>
    <w:rsid w:val="005A3DAE"/>
    <w:rsid w:val="005A5857"/>
    <w:rsid w:val="005B239E"/>
    <w:rsid w:val="005B4107"/>
    <w:rsid w:val="005B5A10"/>
    <w:rsid w:val="005D29E8"/>
    <w:rsid w:val="005E0C20"/>
    <w:rsid w:val="005E3D75"/>
    <w:rsid w:val="005E51B1"/>
    <w:rsid w:val="005E6339"/>
    <w:rsid w:val="005F3162"/>
    <w:rsid w:val="005F4D9A"/>
    <w:rsid w:val="005F5141"/>
    <w:rsid w:val="005F6392"/>
    <w:rsid w:val="00600AF6"/>
    <w:rsid w:val="00602619"/>
    <w:rsid w:val="006067BD"/>
    <w:rsid w:val="00610F7C"/>
    <w:rsid w:val="00614D0A"/>
    <w:rsid w:val="00616B7C"/>
    <w:rsid w:val="00623DFE"/>
    <w:rsid w:val="00626B40"/>
    <w:rsid w:val="00634602"/>
    <w:rsid w:val="00642D56"/>
    <w:rsid w:val="006441C5"/>
    <w:rsid w:val="00644A72"/>
    <w:rsid w:val="00644CE3"/>
    <w:rsid w:val="00645C15"/>
    <w:rsid w:val="00652CB6"/>
    <w:rsid w:val="00657E7E"/>
    <w:rsid w:val="0066446D"/>
    <w:rsid w:val="00670A4F"/>
    <w:rsid w:val="00673DA1"/>
    <w:rsid w:val="0067485E"/>
    <w:rsid w:val="00682737"/>
    <w:rsid w:val="00682940"/>
    <w:rsid w:val="00694193"/>
    <w:rsid w:val="006A4D59"/>
    <w:rsid w:val="006A6F7E"/>
    <w:rsid w:val="006B7F52"/>
    <w:rsid w:val="006C7C7C"/>
    <w:rsid w:val="006D374D"/>
    <w:rsid w:val="006D5CDB"/>
    <w:rsid w:val="006D780E"/>
    <w:rsid w:val="006E033D"/>
    <w:rsid w:val="006E28D7"/>
    <w:rsid w:val="006E3922"/>
    <w:rsid w:val="006F0432"/>
    <w:rsid w:val="006F1EF5"/>
    <w:rsid w:val="006F37C2"/>
    <w:rsid w:val="006F45A9"/>
    <w:rsid w:val="007024E9"/>
    <w:rsid w:val="00707840"/>
    <w:rsid w:val="00730B48"/>
    <w:rsid w:val="007339CA"/>
    <w:rsid w:val="00743D77"/>
    <w:rsid w:val="00750080"/>
    <w:rsid w:val="00750966"/>
    <w:rsid w:val="00751281"/>
    <w:rsid w:val="007571E8"/>
    <w:rsid w:val="00761C21"/>
    <w:rsid w:val="00761F9E"/>
    <w:rsid w:val="00764B55"/>
    <w:rsid w:val="00782F37"/>
    <w:rsid w:val="00791766"/>
    <w:rsid w:val="007A25FF"/>
    <w:rsid w:val="007A3D72"/>
    <w:rsid w:val="007B2A76"/>
    <w:rsid w:val="007B2E0B"/>
    <w:rsid w:val="007C44F8"/>
    <w:rsid w:val="007C5702"/>
    <w:rsid w:val="007C6F66"/>
    <w:rsid w:val="007C7A19"/>
    <w:rsid w:val="007C7AC0"/>
    <w:rsid w:val="007D1058"/>
    <w:rsid w:val="007E63F8"/>
    <w:rsid w:val="007F0C6E"/>
    <w:rsid w:val="00806422"/>
    <w:rsid w:val="008211DA"/>
    <w:rsid w:val="00821F70"/>
    <w:rsid w:val="00827360"/>
    <w:rsid w:val="00834F56"/>
    <w:rsid w:val="0084325F"/>
    <w:rsid w:val="008434F7"/>
    <w:rsid w:val="0085681A"/>
    <w:rsid w:val="008746F2"/>
    <w:rsid w:val="00893829"/>
    <w:rsid w:val="008B54C5"/>
    <w:rsid w:val="008B6434"/>
    <w:rsid w:val="008E0A38"/>
    <w:rsid w:val="008E6A7A"/>
    <w:rsid w:val="008F3365"/>
    <w:rsid w:val="008F69C7"/>
    <w:rsid w:val="0090244B"/>
    <w:rsid w:val="00903157"/>
    <w:rsid w:val="009116FF"/>
    <w:rsid w:val="00915597"/>
    <w:rsid w:val="00916E6B"/>
    <w:rsid w:val="009275FF"/>
    <w:rsid w:val="00946B2A"/>
    <w:rsid w:val="009643A7"/>
    <w:rsid w:val="00972763"/>
    <w:rsid w:val="00973FC2"/>
    <w:rsid w:val="00976DC8"/>
    <w:rsid w:val="0098034C"/>
    <w:rsid w:val="00984709"/>
    <w:rsid w:val="009941CE"/>
    <w:rsid w:val="009A0D66"/>
    <w:rsid w:val="009A56DD"/>
    <w:rsid w:val="009B2A73"/>
    <w:rsid w:val="009B53F2"/>
    <w:rsid w:val="009D3564"/>
    <w:rsid w:val="009D759D"/>
    <w:rsid w:val="009E017C"/>
    <w:rsid w:val="009E19D6"/>
    <w:rsid w:val="009E3496"/>
    <w:rsid w:val="009F0FC5"/>
    <w:rsid w:val="009F317D"/>
    <w:rsid w:val="009F3367"/>
    <w:rsid w:val="009F4764"/>
    <w:rsid w:val="009F4A65"/>
    <w:rsid w:val="00A00BB3"/>
    <w:rsid w:val="00A03EDE"/>
    <w:rsid w:val="00A07E79"/>
    <w:rsid w:val="00A2281C"/>
    <w:rsid w:val="00A265BE"/>
    <w:rsid w:val="00A27DB2"/>
    <w:rsid w:val="00A30409"/>
    <w:rsid w:val="00A43BD3"/>
    <w:rsid w:val="00A46909"/>
    <w:rsid w:val="00A54A7A"/>
    <w:rsid w:val="00A54BAF"/>
    <w:rsid w:val="00A56F27"/>
    <w:rsid w:val="00A60CE5"/>
    <w:rsid w:val="00A649C9"/>
    <w:rsid w:val="00A659C0"/>
    <w:rsid w:val="00A749E1"/>
    <w:rsid w:val="00A75529"/>
    <w:rsid w:val="00A77577"/>
    <w:rsid w:val="00A80223"/>
    <w:rsid w:val="00A802DB"/>
    <w:rsid w:val="00A8113E"/>
    <w:rsid w:val="00A823E8"/>
    <w:rsid w:val="00A85A3E"/>
    <w:rsid w:val="00A92DCE"/>
    <w:rsid w:val="00A95A82"/>
    <w:rsid w:val="00AA0A4A"/>
    <w:rsid w:val="00AA23F5"/>
    <w:rsid w:val="00AA3B37"/>
    <w:rsid w:val="00AB0FDA"/>
    <w:rsid w:val="00AB1492"/>
    <w:rsid w:val="00AB3C8A"/>
    <w:rsid w:val="00AB7B7D"/>
    <w:rsid w:val="00AD1957"/>
    <w:rsid w:val="00AD2705"/>
    <w:rsid w:val="00AE2B5C"/>
    <w:rsid w:val="00AE6EF7"/>
    <w:rsid w:val="00AF1099"/>
    <w:rsid w:val="00AF1B22"/>
    <w:rsid w:val="00AF2023"/>
    <w:rsid w:val="00B004BD"/>
    <w:rsid w:val="00B014A8"/>
    <w:rsid w:val="00B070AF"/>
    <w:rsid w:val="00B13487"/>
    <w:rsid w:val="00B134EA"/>
    <w:rsid w:val="00B1493C"/>
    <w:rsid w:val="00B2253C"/>
    <w:rsid w:val="00B26A99"/>
    <w:rsid w:val="00B339A1"/>
    <w:rsid w:val="00B4782A"/>
    <w:rsid w:val="00B5046B"/>
    <w:rsid w:val="00B57315"/>
    <w:rsid w:val="00B61E13"/>
    <w:rsid w:val="00B63C8D"/>
    <w:rsid w:val="00B66F43"/>
    <w:rsid w:val="00B7315F"/>
    <w:rsid w:val="00B82224"/>
    <w:rsid w:val="00BA57A6"/>
    <w:rsid w:val="00BC033B"/>
    <w:rsid w:val="00BC3CCC"/>
    <w:rsid w:val="00BC7379"/>
    <w:rsid w:val="00BC73B5"/>
    <w:rsid w:val="00BD31B4"/>
    <w:rsid w:val="00BD491B"/>
    <w:rsid w:val="00BD4AF7"/>
    <w:rsid w:val="00BE3401"/>
    <w:rsid w:val="00BE67A2"/>
    <w:rsid w:val="00BE6EF2"/>
    <w:rsid w:val="00BF1FB7"/>
    <w:rsid w:val="00BF46FC"/>
    <w:rsid w:val="00BF7A7B"/>
    <w:rsid w:val="00C001FE"/>
    <w:rsid w:val="00C048FB"/>
    <w:rsid w:val="00C06593"/>
    <w:rsid w:val="00C20AD6"/>
    <w:rsid w:val="00C44034"/>
    <w:rsid w:val="00C44095"/>
    <w:rsid w:val="00C4515D"/>
    <w:rsid w:val="00C5278F"/>
    <w:rsid w:val="00C5289F"/>
    <w:rsid w:val="00C611D6"/>
    <w:rsid w:val="00C6242F"/>
    <w:rsid w:val="00C662BE"/>
    <w:rsid w:val="00C70BFE"/>
    <w:rsid w:val="00C87288"/>
    <w:rsid w:val="00C92221"/>
    <w:rsid w:val="00C949B3"/>
    <w:rsid w:val="00CA169C"/>
    <w:rsid w:val="00CA66EF"/>
    <w:rsid w:val="00CA71CA"/>
    <w:rsid w:val="00CB0A0F"/>
    <w:rsid w:val="00CC0FED"/>
    <w:rsid w:val="00CC12D1"/>
    <w:rsid w:val="00CD12B3"/>
    <w:rsid w:val="00CE420D"/>
    <w:rsid w:val="00CE5A8C"/>
    <w:rsid w:val="00CE7E1A"/>
    <w:rsid w:val="00CF233B"/>
    <w:rsid w:val="00CF2E9E"/>
    <w:rsid w:val="00CF39A9"/>
    <w:rsid w:val="00CF71E3"/>
    <w:rsid w:val="00D026E3"/>
    <w:rsid w:val="00D05C9C"/>
    <w:rsid w:val="00D134F6"/>
    <w:rsid w:val="00D21A5E"/>
    <w:rsid w:val="00D25AFC"/>
    <w:rsid w:val="00D34818"/>
    <w:rsid w:val="00D36E89"/>
    <w:rsid w:val="00D40EFF"/>
    <w:rsid w:val="00D41870"/>
    <w:rsid w:val="00D56044"/>
    <w:rsid w:val="00D611D1"/>
    <w:rsid w:val="00D611E2"/>
    <w:rsid w:val="00D629F7"/>
    <w:rsid w:val="00D6762D"/>
    <w:rsid w:val="00D75AED"/>
    <w:rsid w:val="00D766BE"/>
    <w:rsid w:val="00D81B3D"/>
    <w:rsid w:val="00D82B43"/>
    <w:rsid w:val="00D83DD1"/>
    <w:rsid w:val="00D84332"/>
    <w:rsid w:val="00D8587D"/>
    <w:rsid w:val="00D90648"/>
    <w:rsid w:val="00D95C65"/>
    <w:rsid w:val="00DB102D"/>
    <w:rsid w:val="00DC0C87"/>
    <w:rsid w:val="00DC33E0"/>
    <w:rsid w:val="00DC5D19"/>
    <w:rsid w:val="00DE2751"/>
    <w:rsid w:val="00DE3F4E"/>
    <w:rsid w:val="00DF3DBB"/>
    <w:rsid w:val="00DF6089"/>
    <w:rsid w:val="00E03392"/>
    <w:rsid w:val="00E06BAE"/>
    <w:rsid w:val="00E17816"/>
    <w:rsid w:val="00E2405B"/>
    <w:rsid w:val="00E25E0E"/>
    <w:rsid w:val="00E35DA2"/>
    <w:rsid w:val="00E36799"/>
    <w:rsid w:val="00E42B0B"/>
    <w:rsid w:val="00E43FF1"/>
    <w:rsid w:val="00E52C9D"/>
    <w:rsid w:val="00E64202"/>
    <w:rsid w:val="00E64BC9"/>
    <w:rsid w:val="00E7056D"/>
    <w:rsid w:val="00E72154"/>
    <w:rsid w:val="00E74104"/>
    <w:rsid w:val="00E75814"/>
    <w:rsid w:val="00E826D2"/>
    <w:rsid w:val="00E92ECF"/>
    <w:rsid w:val="00E9674E"/>
    <w:rsid w:val="00EC154D"/>
    <w:rsid w:val="00EC5FFD"/>
    <w:rsid w:val="00ED38DD"/>
    <w:rsid w:val="00EF12F0"/>
    <w:rsid w:val="00EF35B1"/>
    <w:rsid w:val="00EF7896"/>
    <w:rsid w:val="00F00DBC"/>
    <w:rsid w:val="00F02CE7"/>
    <w:rsid w:val="00F1102A"/>
    <w:rsid w:val="00F3221F"/>
    <w:rsid w:val="00F41622"/>
    <w:rsid w:val="00F460DE"/>
    <w:rsid w:val="00F55DB6"/>
    <w:rsid w:val="00F628F2"/>
    <w:rsid w:val="00F63B9B"/>
    <w:rsid w:val="00F71C13"/>
    <w:rsid w:val="00F774F6"/>
    <w:rsid w:val="00F86092"/>
    <w:rsid w:val="00F8750C"/>
    <w:rsid w:val="00F90F26"/>
    <w:rsid w:val="00F97C81"/>
    <w:rsid w:val="00FA12BE"/>
    <w:rsid w:val="00FA1C93"/>
    <w:rsid w:val="00FA58AC"/>
    <w:rsid w:val="00FD0F70"/>
    <w:rsid w:val="00FD2305"/>
    <w:rsid w:val="00FD3515"/>
    <w:rsid w:val="00FF33DA"/>
    <w:rsid w:val="00FF6B75"/>
    <w:rsid w:val="0DF13B46"/>
    <w:rsid w:val="1C149DF7"/>
    <w:rsid w:val="26DAD233"/>
    <w:rsid w:val="2FA19C23"/>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DAA5AC97-A04C-4D96-86D9-1EE9DDBE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customStyle="1" w:styleId="Mencinsinresolver1">
    <w:name w:val="Mención sin resolver1"/>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paragraph" w:styleId="Textodeglobo">
    <w:name w:val="Balloon Text"/>
    <w:basedOn w:val="Normal"/>
    <w:link w:val="TextodegloboCar"/>
    <w:uiPriority w:val="99"/>
    <w:semiHidden/>
    <w:unhideWhenUsed/>
    <w:rsid w:val="00AB0FDA"/>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0FDA"/>
    <w:rPr>
      <w:rFonts w:ascii="Segoe UI" w:hAnsi="Segoe UI" w:cs="Segoe UI"/>
      <w:sz w:val="18"/>
      <w:szCs w:val="18"/>
    </w:rPr>
  </w:style>
  <w:style w:type="character" w:styleId="Mencinsinresolver">
    <w:name w:val="Unresolved Mention"/>
    <w:basedOn w:val="Fuentedeprrafopredeter"/>
    <w:uiPriority w:val="99"/>
    <w:semiHidden/>
    <w:unhideWhenUsed/>
    <w:rsid w:val="002A1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8081-9830" TargetMode="External"/><Relationship Id="rId18" Type="http://schemas.openxmlformats.org/officeDocument/2006/relationships/hyperlink" Target="https://orcid.org/0000-0003-1586-6627" TargetMode="External"/><Relationship Id="rId26" Type="http://schemas.openxmlformats.org/officeDocument/2006/relationships/hyperlink" Target="https://doi.org/10.16925/2382-3984.2019.01.03" TargetMode="External"/><Relationship Id="rId39" Type="http://schemas.openxmlformats.org/officeDocument/2006/relationships/hyperlink" Target="https://doi.org/10.1371/journal.pone.0231645" TargetMode="External"/><Relationship Id="rId21" Type="http://schemas.openxmlformats.org/officeDocument/2006/relationships/hyperlink" Target="https://www.who.int/es/news-room/facts-in-pictures/detail/hiv-aids" TargetMode="External"/><Relationship Id="rId34" Type="http://schemas.openxmlformats.org/officeDocument/2006/relationships/hyperlink" Target="http://dx.doi.org/10.24875/rechog.21000036"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2-4368-4735" TargetMode="External"/><Relationship Id="rId29" Type="http://schemas.openxmlformats.org/officeDocument/2006/relationships/hyperlink" Target="http://dx.doi.org/10.1590/0034-7167-2019-0453" TargetMode="External"/><Relationship Id="rId11" Type="http://schemas.openxmlformats.org/officeDocument/2006/relationships/image" Target="media/image2.png"/><Relationship Id="rId24" Type="http://schemas.openxmlformats.org/officeDocument/2006/relationships/hyperlink" Target="https://doi.org/10.17533/udea.rfnsp.v33n3a14" TargetMode="External"/><Relationship Id="rId32" Type="http://schemas.openxmlformats.org/officeDocument/2006/relationships/hyperlink" Target="https://www.conasida.go.cr/docman/conasida/otros-documentos-de-interes/284-informe-autoprueba-ms-2024/file" TargetMode="External"/><Relationship Id="rId37" Type="http://schemas.openxmlformats.org/officeDocument/2006/relationships/hyperlink" Target="https://doi.org/10.15603/2176-0985/mu.v31n2p77-87" TargetMode="External"/><Relationship Id="rId40" Type="http://schemas.openxmlformats.org/officeDocument/2006/relationships/hyperlink" Target="https://doi.org/10.1177/2325958220936014"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doi.org/10.1186/s12879-022-07534-9" TargetMode="External"/><Relationship Id="rId28" Type="http://schemas.openxmlformats.org/officeDocument/2006/relationships/hyperlink" Target="https://doi.org/10.22370/revmat.1.2022.3159" TargetMode="External"/><Relationship Id="rId36" Type="http://schemas.openxmlformats.org/officeDocument/2006/relationships/hyperlink" Target="https://doi.org/10.19136/hs.a21n2.4562"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rcid.org/0000-0001-8370-8458" TargetMode="External"/><Relationship Id="rId31" Type="http://schemas.openxmlformats.org/officeDocument/2006/relationships/hyperlink" Target="https://doi.org/10.2196/46945"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8695-7924" TargetMode="External"/><Relationship Id="rId22" Type="http://schemas.openxmlformats.org/officeDocument/2006/relationships/hyperlink" Target="https://www.gob.mx/censida/documentos/boletin-de-atencion-integral-de-personas-con-vih" TargetMode="External"/><Relationship Id="rId27" Type="http://schemas.openxmlformats.org/officeDocument/2006/relationships/hyperlink" Target="https://doi.org/10.3390/ijerph181910022" TargetMode="External"/><Relationship Id="rId30" Type="http://schemas.openxmlformats.org/officeDocument/2006/relationships/hyperlink" Target="https://doi.org/10.3390/tropicalmed6030111" TargetMode="External"/><Relationship Id="rId35" Type="http://schemas.openxmlformats.org/officeDocument/2006/relationships/hyperlink" Target="http://dx.doi.org/10.33448/rsd-v10i16.24045"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hyperlink" Target="https://revistas.ins.gov.py/index.php/rspp/article/view/330" TargetMode="External"/><Relationship Id="rId33" Type="http://schemas.openxmlformats.org/officeDocument/2006/relationships/hyperlink" Target="https://periodicos.ufba.br/index.php/cadgendiv/article/view/52973" TargetMode="External"/><Relationship Id="rId38" Type="http://schemas.openxmlformats.org/officeDocument/2006/relationships/hyperlink" Target="https://doi.org/10.1016/j.lana.2023.100660" TargetMode="External"/><Relationship Id="rId46" Type="http://schemas.openxmlformats.org/officeDocument/2006/relationships/footer" Target="footer3.xml"/><Relationship Id="rId20" Type="http://schemas.openxmlformats.org/officeDocument/2006/relationships/hyperlink" Target="mailto:lucelymaas@gmail.co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hyperlink" Target="https://doi.org/10.36789/sanusrevenf.vi21.54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93DF7AB67968534EBF5C10EADD28A80A"/>
        <w:category>
          <w:name w:val="General"/>
          <w:gallery w:val="placeholder"/>
        </w:category>
        <w:types>
          <w:type w:val="bbPlcHdr"/>
        </w:types>
        <w:behaviors>
          <w:behavior w:val="content"/>
        </w:behaviors>
        <w:guid w:val="{EEE5E89F-8CF0-ED4F-97E3-2C6B4A805DBC}"/>
      </w:docPartPr>
      <w:docPartBody>
        <w:p w:rsidR="00B63708" w:rsidRDefault="00A00BB3" w:rsidP="00A00BB3">
          <w:pPr>
            <w:pStyle w:val="93DF7AB67968534EBF5C10EADD28A80A"/>
          </w:pPr>
          <w:r w:rsidRPr="00366005">
            <w:rPr>
              <w:rStyle w:val="Textodelmarcadordeposicin"/>
            </w:rPr>
            <w:t>Haga clic</w:t>
          </w:r>
          <w:r>
            <w:rPr>
              <w:rStyle w:val="Textodelmarcadordeposicin"/>
            </w:rPr>
            <w:t xml:space="preserve"> para escribir las Key words</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77F"/>
    <w:rsid w:val="00057CFC"/>
    <w:rsid w:val="00120C32"/>
    <w:rsid w:val="0017125C"/>
    <w:rsid w:val="001939EB"/>
    <w:rsid w:val="001F39EC"/>
    <w:rsid w:val="001F5CB6"/>
    <w:rsid w:val="003269E9"/>
    <w:rsid w:val="00370F92"/>
    <w:rsid w:val="0038246F"/>
    <w:rsid w:val="003C442B"/>
    <w:rsid w:val="003F2979"/>
    <w:rsid w:val="003F3833"/>
    <w:rsid w:val="004038FD"/>
    <w:rsid w:val="004556CA"/>
    <w:rsid w:val="00490C52"/>
    <w:rsid w:val="005356F6"/>
    <w:rsid w:val="005541E6"/>
    <w:rsid w:val="0057285B"/>
    <w:rsid w:val="005908DB"/>
    <w:rsid w:val="0060477F"/>
    <w:rsid w:val="006B7AD5"/>
    <w:rsid w:val="006C2D7C"/>
    <w:rsid w:val="006C7A13"/>
    <w:rsid w:val="006E2ADB"/>
    <w:rsid w:val="006F1AAD"/>
    <w:rsid w:val="006F47FC"/>
    <w:rsid w:val="0071631A"/>
    <w:rsid w:val="00731859"/>
    <w:rsid w:val="00734E29"/>
    <w:rsid w:val="007C66E5"/>
    <w:rsid w:val="0084325F"/>
    <w:rsid w:val="00851AC3"/>
    <w:rsid w:val="00870C14"/>
    <w:rsid w:val="00883547"/>
    <w:rsid w:val="00894D04"/>
    <w:rsid w:val="008D5532"/>
    <w:rsid w:val="00903689"/>
    <w:rsid w:val="0094589A"/>
    <w:rsid w:val="00950289"/>
    <w:rsid w:val="009D11A2"/>
    <w:rsid w:val="00A00BB3"/>
    <w:rsid w:val="00A823E8"/>
    <w:rsid w:val="00A8421F"/>
    <w:rsid w:val="00AA0112"/>
    <w:rsid w:val="00AB1492"/>
    <w:rsid w:val="00AF1B22"/>
    <w:rsid w:val="00B005B9"/>
    <w:rsid w:val="00B2353E"/>
    <w:rsid w:val="00B63708"/>
    <w:rsid w:val="00B83F06"/>
    <w:rsid w:val="00BB4792"/>
    <w:rsid w:val="00BC31BC"/>
    <w:rsid w:val="00BD4AF7"/>
    <w:rsid w:val="00C616FB"/>
    <w:rsid w:val="00C64F26"/>
    <w:rsid w:val="00C7642E"/>
    <w:rsid w:val="00C830A2"/>
    <w:rsid w:val="00CC0DF4"/>
    <w:rsid w:val="00CC5AC9"/>
    <w:rsid w:val="00D134F6"/>
    <w:rsid w:val="00D13A1B"/>
    <w:rsid w:val="00D522CA"/>
    <w:rsid w:val="00D563A3"/>
    <w:rsid w:val="00DC27E1"/>
    <w:rsid w:val="00DC33E0"/>
    <w:rsid w:val="00DD26FB"/>
    <w:rsid w:val="00E0606E"/>
    <w:rsid w:val="00E57284"/>
    <w:rsid w:val="00EE2937"/>
    <w:rsid w:val="00EF09D4"/>
    <w:rsid w:val="00F071FC"/>
    <w:rsid w:val="00F41622"/>
    <w:rsid w:val="00F628F2"/>
    <w:rsid w:val="00F64260"/>
    <w:rsid w:val="00F774F6"/>
    <w:rsid w:val="00FA6CC2"/>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93DF7AB67968534EBF5C10EADD28A80A">
    <w:name w:val="93DF7AB67968534EBF5C10EADD28A80A"/>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2.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3.xml><?xml version="1.0" encoding="utf-8"?>
<ds:datastoreItem xmlns:ds="http://schemas.openxmlformats.org/officeDocument/2006/customXml" ds:itemID="{22399A5A-5354-4B5C-A6B0-542052F3BAAA}">
  <ds:schemaRefs>
    <ds:schemaRef ds:uri="http://schemas.openxmlformats.org/officeDocument/2006/bibliography"/>
  </ds:schemaRefs>
</ds:datastoreItem>
</file>

<file path=customXml/itemProps4.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6147</Words>
  <Characters>36149</Characters>
  <Application>Microsoft Office Word</Application>
  <DocSecurity>0</DocSecurity>
  <Lines>509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3</cp:revision>
  <cp:lastPrinted>2025-12-15T22:25:00Z</cp:lastPrinted>
  <dcterms:created xsi:type="dcterms:W3CDTF">2025-12-15T22:25:00Z</dcterms:created>
  <dcterms:modified xsi:type="dcterms:W3CDTF">2025-12-15T22:26:00Z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