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CDC6" w14:textId="604AA74C" w:rsidR="008434F7" w:rsidRPr="00075B59" w:rsidRDefault="008434F7" w:rsidP="00F71C13">
      <w:pPr>
        <w:spacing w:after="0"/>
        <w:rPr>
          <w:rStyle w:val="Seccin"/>
          <w:rFonts w:cs="Times New Roman"/>
          <w:i w:val="0"/>
          <w:iCs/>
          <w:color w:val="auto"/>
          <w:szCs w:val="24"/>
        </w:rPr>
      </w:pPr>
    </w:p>
    <w:sdt>
      <w:sdtPr>
        <w:rPr>
          <w:rStyle w:val="Seccin"/>
          <w:rFonts w:cs="Times New Roman"/>
          <w:b/>
          <w:bCs/>
          <w:i w:val="0"/>
          <w:iCs/>
          <w:color w:val="FFC000" w:themeColor="accent4"/>
          <w:sz w:val="28"/>
          <w:szCs w:val="28"/>
        </w:rPr>
        <w:alias w:val="Categoría"/>
        <w:tag w:val=""/>
        <w:id w:val="-2134239940"/>
        <w:placeholder>
          <w:docPart w:val="9320B16B9BB441968AC4E41050E385F1"/>
        </w:placeholder>
        <w:dataBinding w:prefixMappings="xmlns:ns0='http://purl.org/dc/elements/1.1/' xmlns:ns1='http://schemas.openxmlformats.org/package/2006/metadata/core-properties' " w:xpath="/ns1:coreProperties[1]/ns1:category[1]" w:storeItemID="{6C3C8BC8-F283-45AE-878A-BAB7291924A1}"/>
        <w:text/>
      </w:sdtPr>
      <w:sdtContent>
        <w:p w14:paraId="51B45DE7" w14:textId="52C58391" w:rsidR="008434F7" w:rsidRPr="00075B59" w:rsidRDefault="00DF33E4" w:rsidP="2FA19C23">
          <w:pPr>
            <w:spacing w:after="0"/>
            <w:jc w:val="right"/>
            <w:rPr>
              <w:rStyle w:val="AutorcorrespondienteCar"/>
              <w:rFonts w:ascii="Times New Roman" w:eastAsia="Times New Roman" w:hAnsi="Times New Roman" w:cs="Times New Roman"/>
              <w:sz w:val="28"/>
              <w:szCs w:val="28"/>
            </w:rPr>
          </w:pPr>
          <w:r>
            <w:rPr>
              <w:rStyle w:val="Seccin"/>
              <w:rFonts w:cs="Times New Roman"/>
              <w:b/>
              <w:bCs/>
              <w:i w:val="0"/>
              <w:color w:val="FFC000" w:themeColor="accent4"/>
              <w:sz w:val="28"/>
              <w:szCs w:val="28"/>
            </w:rPr>
            <w:t>INVESTIGACIÓN</w:t>
          </w:r>
        </w:p>
      </w:sdtContent>
    </w:sdt>
    <w:p w14:paraId="5DAE559A" w14:textId="77777777" w:rsidR="00024A9A" w:rsidRPr="00075B59" w:rsidRDefault="00024A9A" w:rsidP="2FA19C23">
      <w:pPr>
        <w:spacing w:after="0"/>
        <w:jc w:val="right"/>
        <w:rPr>
          <w:rStyle w:val="Seccin"/>
          <w:rFonts w:eastAsia="Times New Roman" w:cs="Times New Roman"/>
          <w:i w:val="0"/>
          <w:szCs w:val="24"/>
        </w:rPr>
      </w:pPr>
    </w:p>
    <w:p w14:paraId="65581F03" w14:textId="617D7E62" w:rsidR="001B158D" w:rsidRPr="000D321F" w:rsidRDefault="00DF33E4" w:rsidP="000D321F">
      <w:pPr>
        <w:pStyle w:val="Resumen"/>
        <w:spacing w:after="0" w:line="360" w:lineRule="auto"/>
        <w:jc w:val="center"/>
        <w:rPr>
          <w:rFonts w:ascii="Times New Roman" w:eastAsia="Times New Roman" w:hAnsi="Times New Roman" w:cs="Times New Roman"/>
          <w:b/>
          <w:bCs/>
          <w:color w:val="70401A"/>
          <w:sz w:val="28"/>
          <w:szCs w:val="28"/>
        </w:rPr>
      </w:pPr>
      <w:r w:rsidRPr="000D321F">
        <w:rPr>
          <w:rFonts w:ascii="Times New Roman" w:eastAsia="Times New Roman" w:hAnsi="Times New Roman" w:cs="Times New Roman"/>
          <w:b/>
          <w:bCs/>
          <w:color w:val="70401A"/>
          <w:sz w:val="28"/>
          <w:szCs w:val="28"/>
        </w:rPr>
        <w:t>Asociación de estilos parentales y violencia de pareja en estudiantes de enfermería</w:t>
      </w:r>
    </w:p>
    <w:p w14:paraId="242D97B0" w14:textId="77777777" w:rsidR="000E1984" w:rsidRPr="000D321F" w:rsidRDefault="000E1984" w:rsidP="000D321F">
      <w:pPr>
        <w:pStyle w:val="Resumen"/>
        <w:spacing w:after="0" w:line="360" w:lineRule="auto"/>
        <w:jc w:val="center"/>
        <w:rPr>
          <w:sz w:val="28"/>
          <w:szCs w:val="28"/>
          <w:lang w:val="en-US"/>
        </w:rPr>
      </w:pPr>
      <w:bookmarkStart w:id="0" w:name="_Hlk80206358"/>
      <w:r w:rsidRPr="000D321F">
        <w:rPr>
          <w:rFonts w:ascii="Times New Roman" w:hAnsi="Times New Roman" w:cs="Times New Roman"/>
          <w:b/>
          <w:bCs/>
          <w:color w:val="70401A"/>
          <w:sz w:val="28"/>
          <w:szCs w:val="28"/>
          <w:lang w:val="en-US"/>
        </w:rPr>
        <w:t>Association between parenting styles and intimate partner violence among nursing students</w:t>
      </w:r>
    </w:p>
    <w:p w14:paraId="4F9CC780" w14:textId="09BFCF02" w:rsidR="00EA11AE" w:rsidRPr="000D321F" w:rsidRDefault="00DF33E4" w:rsidP="000D321F">
      <w:pPr>
        <w:pStyle w:val="Resumen"/>
        <w:spacing w:after="0" w:line="360" w:lineRule="auto"/>
        <w:jc w:val="center"/>
        <w:rPr>
          <w:rFonts w:ascii="Times New Roman" w:eastAsia="Times New Roman" w:hAnsi="Times New Roman" w:cs="Times New Roman"/>
          <w:b/>
          <w:bCs/>
          <w:color w:val="70401A"/>
          <w:sz w:val="28"/>
          <w:szCs w:val="28"/>
          <w:lang w:val="pt-BR"/>
        </w:rPr>
      </w:pPr>
      <w:r w:rsidRPr="000D321F">
        <w:rPr>
          <w:rFonts w:ascii="Times New Roman" w:eastAsia="Times New Roman" w:hAnsi="Times New Roman" w:cs="Times New Roman"/>
          <w:b/>
          <w:bCs/>
          <w:color w:val="70401A"/>
          <w:sz w:val="28"/>
          <w:szCs w:val="28"/>
          <w:lang w:val="pt-BR"/>
        </w:rPr>
        <w:t>Associação entre estilos parentais e violência por parceiro íntimo em estudantes de enfermagem</w:t>
      </w:r>
      <w:r w:rsidR="00EA11AE" w:rsidRPr="000D321F">
        <w:rPr>
          <w:rFonts w:ascii="Times New Roman" w:eastAsia="Times New Roman" w:hAnsi="Times New Roman" w:cs="Times New Roman"/>
          <w:b/>
          <w:bCs/>
          <w:color w:val="70401A"/>
          <w:sz w:val="28"/>
          <w:szCs w:val="28"/>
          <w:lang w:val="pt-BR"/>
        </w:rPr>
        <w:t xml:space="preserve"> </w:t>
      </w:r>
    </w:p>
    <w:p w14:paraId="1114C53F" w14:textId="77777777" w:rsidR="00B35591" w:rsidRPr="000D321F" w:rsidRDefault="00B35591" w:rsidP="00B35591">
      <w:pPr>
        <w:pStyle w:val="Resumen"/>
        <w:spacing w:after="0" w:line="480" w:lineRule="auto"/>
        <w:jc w:val="center"/>
        <w:rPr>
          <w:rFonts w:ascii="Times New Roman" w:eastAsia="Times New Roman" w:hAnsi="Times New Roman" w:cs="Times New Roman"/>
          <w:b/>
          <w:bCs/>
          <w:color w:val="70401A"/>
          <w:sz w:val="24"/>
          <w:szCs w:val="24"/>
          <w:lang w:val="pt-BR"/>
        </w:rPr>
      </w:pPr>
    </w:p>
    <w:sdt>
      <w:sdtPr>
        <w:rPr>
          <w:rStyle w:val="AutoresCar"/>
          <w:rFonts w:ascii="Times New Roman" w:hAnsi="Times New Roman" w:cs="Times New Roman"/>
          <w:sz w:val="24"/>
          <w:szCs w:val="24"/>
        </w:rPr>
        <w:alias w:val="Autores"/>
        <w:tag w:val="Autores"/>
        <w:id w:val="1463610768"/>
        <w:placeholder>
          <w:docPart w:val="47F2EE4E01E24055AB48ED854276DB47"/>
        </w:placeholder>
      </w:sdtPr>
      <w:sdtEndPr>
        <w:rPr>
          <w:rStyle w:val="Fuentedeprrafopredeter"/>
        </w:rPr>
      </w:sdtEndPr>
      <w:sdtContent>
        <w:p w14:paraId="7BF8AF2D" w14:textId="77777777" w:rsidR="0099103B" w:rsidRPr="00916B94" w:rsidRDefault="0099103B" w:rsidP="0099103B">
          <w:pPr>
            <w:pStyle w:val="Sinespaciado"/>
            <w:jc w:val="center"/>
            <w:rPr>
              <w:rFonts w:ascii="Times New Roman" w:eastAsia="Calibri" w:hAnsi="Times New Roman" w:cs="Times New Roman"/>
            </w:rPr>
          </w:pPr>
          <w:r w:rsidRPr="00916B94">
            <w:rPr>
              <w:rFonts w:ascii="Times New Roman" w:eastAsia="Calibri" w:hAnsi="Times New Roman" w:cs="Times New Roman"/>
            </w:rPr>
            <w:t xml:space="preserve">Laura Berenice Zorrilla-Martínez </w:t>
          </w:r>
          <w:r w:rsidRPr="00916B94">
            <w:rPr>
              <w:rFonts w:ascii="Times New Roman" w:eastAsia="Calibri" w:hAnsi="Times New Roman" w:cs="Times New Roman"/>
              <w:vertAlign w:val="superscript"/>
            </w:rPr>
            <w:t>1*</w:t>
          </w:r>
        </w:p>
        <w:p w14:paraId="0E653D2C" w14:textId="4137E417" w:rsidR="0099103B" w:rsidRPr="00916B94" w:rsidRDefault="0099103B" w:rsidP="0099103B">
          <w:pPr>
            <w:spacing w:after="0"/>
            <w:contextualSpacing w:val="0"/>
            <w:jc w:val="center"/>
            <w:rPr>
              <w:rFonts w:eastAsia="Calibri" w:cs="Times New Roman"/>
              <w:sz w:val="22"/>
            </w:rPr>
          </w:pPr>
          <w:r w:rsidRPr="00916B94">
            <w:rPr>
              <w:rFonts w:eastAsia="Calibri" w:cs="Times New Roman"/>
              <w:noProof/>
              <w:sz w:val="22"/>
              <w:lang w:val="en-US"/>
            </w:rPr>
            <w:drawing>
              <wp:inline distT="0" distB="0" distL="0" distR="0" wp14:anchorId="2B386FE1" wp14:editId="2F28E52E">
                <wp:extent cx="133350" cy="133350"/>
                <wp:effectExtent l="0" t="0" r="0" b="0"/>
                <wp:docPr id="4" name="Imagen 3"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916B94">
            <w:rPr>
              <w:rFonts w:cs="Times New Roman"/>
              <w:sz w:val="22"/>
            </w:rPr>
            <w:t xml:space="preserve"> </w:t>
          </w:r>
          <w:r w:rsidR="000D321F">
            <w:rPr>
              <w:rFonts w:cs="Times New Roman"/>
              <w:sz w:val="22"/>
            </w:rPr>
            <w:t xml:space="preserve"> </w:t>
          </w:r>
          <w:hyperlink r:id="rId12" w:history="1">
            <w:r w:rsidR="000D321F" w:rsidRPr="00733970">
              <w:rPr>
                <w:rStyle w:val="Hipervnculo"/>
                <w:rFonts w:eastAsia="Calibri" w:cs="Times New Roman"/>
                <w:sz w:val="22"/>
              </w:rPr>
              <w:t>https://orcid.org/0000-0003-1322-2326</w:t>
            </w:r>
          </w:hyperlink>
          <w:r w:rsidR="000D321F">
            <w:t xml:space="preserve"> </w:t>
          </w:r>
        </w:p>
        <w:p w14:paraId="5CE88325" w14:textId="77777777" w:rsidR="0099103B" w:rsidRPr="00916B94" w:rsidRDefault="0099103B" w:rsidP="0099103B">
          <w:pPr>
            <w:spacing w:after="0"/>
            <w:contextualSpacing w:val="0"/>
            <w:jc w:val="center"/>
            <w:rPr>
              <w:rFonts w:eastAsia="Calibri" w:cs="Times New Roman"/>
              <w:sz w:val="22"/>
            </w:rPr>
          </w:pPr>
        </w:p>
        <w:p w14:paraId="5EFC0B31" w14:textId="77777777" w:rsidR="0099103B" w:rsidRPr="00916B94" w:rsidRDefault="0099103B" w:rsidP="0099103B">
          <w:pPr>
            <w:spacing w:after="0"/>
            <w:contextualSpacing w:val="0"/>
            <w:jc w:val="center"/>
            <w:rPr>
              <w:rFonts w:eastAsia="Calibri" w:cs="Times New Roman"/>
              <w:sz w:val="22"/>
            </w:rPr>
          </w:pPr>
          <w:r w:rsidRPr="00916B94">
            <w:rPr>
              <w:rFonts w:eastAsia="Calibri" w:cs="Times New Roman"/>
              <w:sz w:val="22"/>
            </w:rPr>
            <w:t xml:space="preserve">Ana Gabriela Flores-Romo </w:t>
          </w:r>
          <w:r w:rsidRPr="00916B94">
            <w:rPr>
              <w:rFonts w:eastAsia="Calibri" w:cs="Times New Roman"/>
              <w:sz w:val="22"/>
              <w:vertAlign w:val="superscript"/>
            </w:rPr>
            <w:t>2</w:t>
          </w:r>
        </w:p>
        <w:p w14:paraId="06462E19" w14:textId="546F1B64" w:rsidR="0099103B" w:rsidRPr="00916B94" w:rsidRDefault="0099103B" w:rsidP="0099103B">
          <w:pPr>
            <w:spacing w:after="0"/>
            <w:contextualSpacing w:val="0"/>
            <w:jc w:val="center"/>
            <w:rPr>
              <w:rFonts w:eastAsia="Calibri" w:cs="Times New Roman"/>
              <w:sz w:val="22"/>
            </w:rPr>
          </w:pPr>
          <w:r w:rsidRPr="00916B94">
            <w:rPr>
              <w:rFonts w:eastAsia="Calibri" w:cs="Times New Roman"/>
              <w:noProof/>
              <w:sz w:val="22"/>
              <w:lang w:val="en-US"/>
            </w:rPr>
            <w:drawing>
              <wp:inline distT="0" distB="0" distL="0" distR="0" wp14:anchorId="4EECD267" wp14:editId="6E509833">
                <wp:extent cx="142875" cy="142875"/>
                <wp:effectExtent l="0" t="0" r="9525" b="9525"/>
                <wp:docPr id="11" name="Imagen 11"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Icono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916B94">
            <w:rPr>
              <w:rFonts w:cs="Times New Roman"/>
              <w:sz w:val="22"/>
            </w:rPr>
            <w:t xml:space="preserve"> </w:t>
          </w:r>
          <w:hyperlink r:id="rId14" w:history="1">
            <w:r w:rsidR="00916B94" w:rsidRPr="00077E55">
              <w:rPr>
                <w:rStyle w:val="Hipervnculo"/>
                <w:rFonts w:eastAsia="Calibri" w:cs="Times New Roman"/>
                <w:sz w:val="22"/>
              </w:rPr>
              <w:t>https://orcid.org/0000-0002-4865-4519</w:t>
            </w:r>
          </w:hyperlink>
        </w:p>
        <w:p w14:paraId="4D6319A6" w14:textId="77777777" w:rsidR="0099103B" w:rsidRPr="00916B94" w:rsidRDefault="0099103B" w:rsidP="0099103B">
          <w:pPr>
            <w:spacing w:after="0"/>
            <w:contextualSpacing w:val="0"/>
            <w:jc w:val="center"/>
            <w:rPr>
              <w:rFonts w:eastAsia="Calibri" w:cs="Times New Roman"/>
              <w:sz w:val="22"/>
            </w:rPr>
          </w:pPr>
        </w:p>
        <w:p w14:paraId="6DDBC15B" w14:textId="77777777" w:rsidR="0099103B" w:rsidRPr="00916B94" w:rsidRDefault="0099103B" w:rsidP="0099103B">
          <w:pPr>
            <w:spacing w:after="0"/>
            <w:contextualSpacing w:val="0"/>
            <w:jc w:val="center"/>
            <w:rPr>
              <w:rFonts w:eastAsia="Calibri" w:cs="Times New Roman"/>
              <w:sz w:val="22"/>
              <w:vertAlign w:val="superscript"/>
            </w:rPr>
          </w:pPr>
          <w:r w:rsidRPr="00916B94">
            <w:rPr>
              <w:rFonts w:eastAsia="Calibri" w:cs="Times New Roman"/>
              <w:sz w:val="22"/>
            </w:rPr>
            <w:t xml:space="preserve">Perla María Trejo-Ortiz </w:t>
          </w:r>
          <w:r w:rsidRPr="00916B94">
            <w:rPr>
              <w:rFonts w:eastAsia="Calibri" w:cs="Times New Roman"/>
              <w:sz w:val="22"/>
              <w:vertAlign w:val="superscript"/>
            </w:rPr>
            <w:t>3</w:t>
          </w:r>
        </w:p>
        <w:p w14:paraId="2295A7E9" w14:textId="65878E5E" w:rsidR="0099103B" w:rsidRPr="00916B94" w:rsidRDefault="0099103B" w:rsidP="0099103B">
          <w:pPr>
            <w:spacing w:after="0"/>
            <w:contextualSpacing w:val="0"/>
            <w:jc w:val="center"/>
            <w:rPr>
              <w:rFonts w:eastAsia="Calibri" w:cs="Times New Roman"/>
              <w:color w:val="0563C1"/>
              <w:sz w:val="22"/>
              <w:u w:val="single"/>
              <w:lang w:val="pt-BR"/>
            </w:rPr>
          </w:pPr>
          <w:r w:rsidRPr="00916B94">
            <w:rPr>
              <w:rFonts w:eastAsia="Calibri" w:cs="Times New Roman"/>
              <w:noProof/>
              <w:sz w:val="22"/>
              <w:lang w:val="en-US"/>
            </w:rPr>
            <w:drawing>
              <wp:inline distT="0" distB="0" distL="0" distR="0" wp14:anchorId="24EBD41D" wp14:editId="1A8C6574">
                <wp:extent cx="123825" cy="123825"/>
                <wp:effectExtent l="0" t="0" r="9525" b="9525"/>
                <wp:docPr id="10" name="Imagen 15" descr="Icono&#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Icono&#10;&#10;&#10;&#10;&#10;&#10;&#10;&#10;&#10;&#10;&#10;&#10;Descripción generada automáticamen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916B94">
            <w:rPr>
              <w:rFonts w:eastAsia="Calibri" w:cs="Times New Roman"/>
              <w:noProof/>
              <w:sz w:val="22"/>
              <w:lang w:val="pt-BR"/>
            </w:rPr>
            <w:t xml:space="preserve"> </w:t>
          </w:r>
          <w:r w:rsidR="000D321F">
            <w:rPr>
              <w:rFonts w:eastAsia="Calibri" w:cs="Times New Roman"/>
              <w:noProof/>
              <w:sz w:val="22"/>
              <w:lang w:val="pt-BR"/>
            </w:rPr>
            <w:t xml:space="preserve"> </w:t>
          </w:r>
          <w:hyperlink r:id="rId16" w:history="1">
            <w:r w:rsidR="000D321F" w:rsidRPr="00733970">
              <w:rPr>
                <w:rStyle w:val="Hipervnculo"/>
                <w:rFonts w:eastAsia="Calibri" w:cs="Times New Roman"/>
                <w:sz w:val="22"/>
                <w:lang w:val="pt-BR"/>
              </w:rPr>
              <w:t>https://orcid.org/0000-0003-4441-446X</w:t>
            </w:r>
          </w:hyperlink>
          <w:r w:rsidR="000D321F">
            <w:t xml:space="preserve"> </w:t>
          </w:r>
        </w:p>
        <w:p w14:paraId="62576631" w14:textId="77777777" w:rsidR="0099103B" w:rsidRPr="00916B94" w:rsidRDefault="0099103B" w:rsidP="0099103B">
          <w:pPr>
            <w:spacing w:after="0"/>
            <w:contextualSpacing w:val="0"/>
            <w:jc w:val="center"/>
            <w:rPr>
              <w:rFonts w:eastAsia="Calibri" w:cs="Times New Roman"/>
              <w:color w:val="0563C1"/>
              <w:sz w:val="22"/>
              <w:u w:val="single"/>
              <w:lang w:val="pt-BR"/>
            </w:rPr>
          </w:pPr>
        </w:p>
        <w:p w14:paraId="4DF849C1" w14:textId="77777777" w:rsidR="0099103B" w:rsidRDefault="0099103B" w:rsidP="0099103B">
          <w:pPr>
            <w:spacing w:after="0"/>
            <w:contextualSpacing w:val="0"/>
            <w:jc w:val="center"/>
            <w:rPr>
              <w:rFonts w:eastAsia="Calibri" w:cs="Times New Roman"/>
              <w:sz w:val="22"/>
              <w:vertAlign w:val="superscript"/>
              <w:lang w:val="pt-BR"/>
            </w:rPr>
          </w:pPr>
          <w:r w:rsidRPr="00916B94">
            <w:rPr>
              <w:rFonts w:eastAsia="Calibri" w:cs="Times New Roman"/>
              <w:sz w:val="22"/>
              <w:lang w:val="pt-BR"/>
            </w:rPr>
            <w:t>Roxana Araujo-</w:t>
          </w:r>
          <w:proofErr w:type="spellStart"/>
          <w:r w:rsidRPr="00916B94">
            <w:rPr>
              <w:rFonts w:eastAsia="Calibri" w:cs="Times New Roman"/>
              <w:sz w:val="22"/>
              <w:lang w:val="pt-BR"/>
            </w:rPr>
            <w:t>Espino</w:t>
          </w:r>
          <w:proofErr w:type="spellEnd"/>
          <w:r w:rsidRPr="00916B94">
            <w:rPr>
              <w:rFonts w:eastAsia="Calibri" w:cs="Times New Roman"/>
              <w:sz w:val="22"/>
              <w:lang w:val="pt-BR"/>
            </w:rPr>
            <w:t xml:space="preserve"> </w:t>
          </w:r>
          <w:r w:rsidRPr="00916B94">
            <w:rPr>
              <w:rFonts w:eastAsia="Calibri" w:cs="Times New Roman"/>
              <w:sz w:val="22"/>
              <w:vertAlign w:val="superscript"/>
              <w:lang w:val="pt-BR"/>
            </w:rPr>
            <w:t>4</w:t>
          </w:r>
        </w:p>
        <w:p w14:paraId="4FCACB67" w14:textId="189F2C0E" w:rsidR="0064643E" w:rsidRDefault="00916B94" w:rsidP="00916B94">
          <w:pPr>
            <w:spacing w:after="0"/>
            <w:contextualSpacing w:val="0"/>
            <w:jc w:val="center"/>
            <w:rPr>
              <w:rFonts w:cs="Times New Roman"/>
              <w:sz w:val="22"/>
            </w:rPr>
          </w:pPr>
          <w:r w:rsidRPr="00916B94">
            <w:rPr>
              <w:rFonts w:eastAsia="Calibri" w:cs="Times New Roman"/>
              <w:noProof/>
              <w:sz w:val="22"/>
              <w:lang w:val="en-US"/>
            </w:rPr>
            <w:drawing>
              <wp:inline distT="0" distB="0" distL="0" distR="0" wp14:anchorId="313C2FB8" wp14:editId="3BC548F3">
                <wp:extent cx="123825" cy="123825"/>
                <wp:effectExtent l="0" t="0" r="9525" b="9525"/>
                <wp:docPr id="1736201360" name="Imagen 15" descr="Icono&#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Icono&#10;&#10;&#10;&#10;&#10;&#10;&#10;&#10;&#10;&#10;&#10;&#10;Descripción generada automáticamen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Pr>
              <w:rFonts w:eastAsia="Calibri" w:cs="Times New Roman"/>
              <w:sz w:val="22"/>
              <w:vertAlign w:val="superscript"/>
              <w:lang w:val="pt-BR"/>
            </w:rPr>
            <w:t xml:space="preserve"> </w:t>
          </w:r>
          <w:r w:rsidR="000D321F">
            <w:rPr>
              <w:rFonts w:eastAsia="Calibri" w:cs="Times New Roman"/>
              <w:sz w:val="22"/>
              <w:vertAlign w:val="superscript"/>
              <w:lang w:val="pt-BR"/>
            </w:rPr>
            <w:t xml:space="preserve"> </w:t>
          </w:r>
          <w:hyperlink r:id="rId17" w:history="1">
            <w:r w:rsidR="000D321F" w:rsidRPr="00733970">
              <w:rPr>
                <w:rStyle w:val="Hipervnculo"/>
                <w:rFonts w:eastAsia="Calibri" w:cs="Times New Roman"/>
                <w:sz w:val="22"/>
              </w:rPr>
              <w:t>https://orcid.org/0000-0001-6684-9830</w:t>
            </w:r>
          </w:hyperlink>
          <w:r w:rsidR="000D321F">
            <w:t xml:space="preserve"> </w:t>
          </w:r>
        </w:p>
        <w:p w14:paraId="1731647C" w14:textId="77777777" w:rsidR="00916B94" w:rsidRDefault="00916B94" w:rsidP="00916B94">
          <w:pPr>
            <w:spacing w:after="0"/>
            <w:contextualSpacing w:val="0"/>
            <w:jc w:val="center"/>
            <w:rPr>
              <w:rFonts w:eastAsia="Calibri" w:cs="Times New Roman"/>
              <w:sz w:val="22"/>
              <w:vertAlign w:val="superscript"/>
              <w:lang w:val="pt-BR"/>
            </w:rPr>
          </w:pPr>
        </w:p>
        <w:p w14:paraId="683BAB06" w14:textId="77777777" w:rsidR="00C11CC6" w:rsidRPr="00916B94" w:rsidRDefault="00000000" w:rsidP="00916B94">
          <w:pPr>
            <w:spacing w:after="0"/>
            <w:contextualSpacing w:val="0"/>
            <w:jc w:val="center"/>
            <w:rPr>
              <w:rFonts w:eastAsia="Calibri" w:cs="Times New Roman"/>
              <w:sz w:val="22"/>
              <w:vertAlign w:val="superscript"/>
              <w:lang w:val="pt-BR"/>
            </w:rPr>
          </w:pPr>
        </w:p>
      </w:sdtContent>
    </w:sdt>
    <w:bookmarkEnd w:id="0" w:displacedByCustomXml="prev"/>
    <w:sdt>
      <w:sdtPr>
        <w:rPr>
          <w:rStyle w:val="AfiliacionesCar"/>
          <w:rFonts w:ascii="Times New Roman" w:hAnsi="Times New Roman" w:cs="Times New Roman"/>
          <w:sz w:val="15"/>
          <w:szCs w:val="15"/>
        </w:rPr>
        <w:alias w:val="Afiliaciones"/>
        <w:tag w:val="Afiliaciones"/>
        <w:id w:val="-1534345285"/>
        <w:placeholder>
          <w:docPart w:val="D97BFDE20DDD4B9DBECAA492A0339607"/>
        </w:placeholder>
      </w:sdtPr>
      <w:sdtEndPr>
        <w:rPr>
          <w:rStyle w:val="Fuentedeprrafopredeter"/>
        </w:rPr>
      </w:sdtEndPr>
      <w:sdtContent>
        <w:p w14:paraId="2F877A23" w14:textId="6DD20A56" w:rsidR="00E9674E" w:rsidRPr="00CD289C" w:rsidRDefault="00916B94" w:rsidP="00916B94">
          <w:pPr>
            <w:pStyle w:val="Afiliaciones"/>
            <w:numPr>
              <w:ilvl w:val="0"/>
              <w:numId w:val="3"/>
            </w:numPr>
            <w:spacing w:after="0"/>
            <w:ind w:left="142" w:hanging="142"/>
            <w:jc w:val="both"/>
            <w:rPr>
              <w:rStyle w:val="AfiliacionesCar"/>
              <w:rFonts w:ascii="Times New Roman" w:eastAsia="Times New Roman" w:hAnsi="Times New Roman" w:cs="Times New Roman"/>
              <w:sz w:val="18"/>
              <w:szCs w:val="18"/>
            </w:rPr>
          </w:pPr>
          <w:r>
            <w:rPr>
              <w:rStyle w:val="AfiliacionesCar"/>
              <w:rFonts w:ascii="Times New Roman" w:hAnsi="Times New Roman" w:cs="Times New Roman"/>
              <w:sz w:val="15"/>
              <w:szCs w:val="15"/>
            </w:rPr>
            <w:t xml:space="preserve"> </w:t>
          </w:r>
          <w:r w:rsidR="00BB6E2A" w:rsidRPr="00CD289C">
            <w:rPr>
              <w:rStyle w:val="AfiliacionesCar"/>
              <w:rFonts w:ascii="Times New Roman" w:eastAsia="Times New Roman" w:hAnsi="Times New Roman" w:cs="Times New Roman"/>
              <w:sz w:val="18"/>
              <w:szCs w:val="18"/>
            </w:rPr>
            <w:t xml:space="preserve">Doctora en </w:t>
          </w:r>
          <w:r>
            <w:rPr>
              <w:rStyle w:val="AfiliacionesCar"/>
              <w:rFonts w:ascii="Times New Roman" w:eastAsia="Times New Roman" w:hAnsi="Times New Roman" w:cs="Times New Roman"/>
              <w:sz w:val="18"/>
              <w:szCs w:val="18"/>
            </w:rPr>
            <w:t>B</w:t>
          </w:r>
          <w:r w:rsidR="00BB6E2A" w:rsidRPr="00CD289C">
            <w:rPr>
              <w:rStyle w:val="AfiliacionesCar"/>
              <w:rFonts w:ascii="Times New Roman" w:eastAsia="Times New Roman" w:hAnsi="Times New Roman" w:cs="Times New Roman"/>
              <w:sz w:val="18"/>
              <w:szCs w:val="18"/>
            </w:rPr>
            <w:t>ioética</w:t>
          </w:r>
          <w:r w:rsidR="0064643E" w:rsidRPr="00CD289C">
            <w:rPr>
              <w:rStyle w:val="AfiliacionesCar"/>
              <w:rFonts w:ascii="Times New Roman" w:eastAsia="Times New Roman" w:hAnsi="Times New Roman" w:cs="Times New Roman"/>
              <w:sz w:val="18"/>
              <w:szCs w:val="18"/>
            </w:rPr>
            <w:t xml:space="preserve">, </w:t>
          </w:r>
          <w:r w:rsidR="00C07E24" w:rsidRPr="00CD289C">
            <w:rPr>
              <w:rStyle w:val="AfiliacionesCar"/>
              <w:rFonts w:ascii="Times New Roman" w:eastAsia="Times New Roman" w:hAnsi="Times New Roman" w:cs="Times New Roman"/>
              <w:sz w:val="18"/>
              <w:szCs w:val="18"/>
            </w:rPr>
            <w:t xml:space="preserve">Unidad </w:t>
          </w:r>
          <w:r>
            <w:rPr>
              <w:rStyle w:val="AfiliacionesCar"/>
              <w:rFonts w:ascii="Times New Roman" w:eastAsia="Times New Roman" w:hAnsi="Times New Roman" w:cs="Times New Roman"/>
              <w:sz w:val="18"/>
              <w:szCs w:val="18"/>
            </w:rPr>
            <w:t>A</w:t>
          </w:r>
          <w:r w:rsidR="00C07E24" w:rsidRPr="00CD289C">
            <w:rPr>
              <w:rStyle w:val="AfiliacionesCar"/>
              <w:rFonts w:ascii="Times New Roman" w:eastAsia="Times New Roman" w:hAnsi="Times New Roman" w:cs="Times New Roman"/>
              <w:sz w:val="18"/>
              <w:szCs w:val="18"/>
            </w:rPr>
            <w:t>cadémica de Enfermería</w:t>
          </w:r>
          <w:r w:rsidR="00C07E24">
            <w:rPr>
              <w:rStyle w:val="AfiliacionesCar"/>
              <w:rFonts w:ascii="Times New Roman" w:eastAsia="Times New Roman" w:hAnsi="Times New Roman" w:cs="Times New Roman"/>
              <w:sz w:val="18"/>
              <w:szCs w:val="18"/>
            </w:rPr>
            <w:t xml:space="preserve">, </w:t>
          </w:r>
          <w:r w:rsidR="0064643E" w:rsidRPr="00CD289C">
            <w:rPr>
              <w:rStyle w:val="AfiliacionesCar"/>
              <w:rFonts w:ascii="Times New Roman" w:eastAsia="Times New Roman" w:hAnsi="Times New Roman" w:cs="Times New Roman"/>
              <w:sz w:val="18"/>
              <w:szCs w:val="18"/>
            </w:rPr>
            <w:t>Universidad Autónoma de Zacatecas</w:t>
          </w:r>
          <w:r>
            <w:rPr>
              <w:rStyle w:val="AfiliacionesCar"/>
              <w:rFonts w:ascii="Times New Roman" w:eastAsia="Times New Roman" w:hAnsi="Times New Roman" w:cs="Times New Roman"/>
              <w:sz w:val="18"/>
              <w:szCs w:val="18"/>
            </w:rPr>
            <w:t xml:space="preserve">, </w:t>
          </w:r>
          <w:r w:rsidR="0064643E" w:rsidRPr="00CD289C">
            <w:rPr>
              <w:rStyle w:val="AfiliacionesCar"/>
              <w:rFonts w:ascii="Times New Roman" w:eastAsia="Times New Roman" w:hAnsi="Times New Roman" w:cs="Times New Roman"/>
              <w:sz w:val="18"/>
              <w:szCs w:val="18"/>
            </w:rPr>
            <w:t>Francisco García Salinas,</w:t>
          </w:r>
          <w:r w:rsidR="00C847F5" w:rsidRPr="00C847F5">
            <w:t xml:space="preserve"> </w:t>
          </w:r>
          <w:r w:rsidR="00C847F5" w:rsidRPr="00C847F5">
            <w:rPr>
              <w:rStyle w:val="AfiliacionesCar"/>
              <w:rFonts w:ascii="Times New Roman" w:eastAsia="Times New Roman" w:hAnsi="Times New Roman" w:cs="Times New Roman"/>
              <w:sz w:val="18"/>
              <w:szCs w:val="18"/>
            </w:rPr>
            <w:t xml:space="preserve">Zacatecas, </w:t>
          </w:r>
          <w:r w:rsidRPr="00C847F5">
            <w:rPr>
              <w:rStyle w:val="AfiliacionesCar"/>
              <w:rFonts w:ascii="Times New Roman" w:eastAsia="Times New Roman" w:hAnsi="Times New Roman" w:cs="Times New Roman"/>
              <w:sz w:val="18"/>
              <w:szCs w:val="18"/>
            </w:rPr>
            <w:t>Zacatecas</w:t>
          </w:r>
          <w:r>
            <w:rPr>
              <w:rStyle w:val="AfiliacionesCar"/>
              <w:rFonts w:ascii="Times New Roman" w:eastAsia="Times New Roman" w:hAnsi="Times New Roman" w:cs="Times New Roman"/>
              <w:sz w:val="18"/>
              <w:szCs w:val="18"/>
            </w:rPr>
            <w:t xml:space="preserve">, </w:t>
          </w:r>
          <w:r w:rsidR="00C847F5" w:rsidRPr="00C847F5">
            <w:rPr>
              <w:rStyle w:val="AfiliacionesCar"/>
              <w:rFonts w:ascii="Times New Roman" w:eastAsia="Times New Roman" w:hAnsi="Times New Roman" w:cs="Times New Roman"/>
              <w:sz w:val="18"/>
              <w:szCs w:val="18"/>
            </w:rPr>
            <w:t>México.</w:t>
          </w:r>
        </w:p>
        <w:p w14:paraId="5CE70438" w14:textId="032AAC0B" w:rsidR="00C07E24" w:rsidRPr="00CD289C" w:rsidRDefault="00916B94" w:rsidP="00916B94">
          <w:pPr>
            <w:pStyle w:val="Afiliaciones"/>
            <w:numPr>
              <w:ilvl w:val="0"/>
              <w:numId w:val="3"/>
            </w:numPr>
            <w:spacing w:after="0"/>
            <w:ind w:left="142" w:hanging="142"/>
            <w:jc w:val="both"/>
            <w:rPr>
              <w:rStyle w:val="AfiliacionesCar"/>
              <w:rFonts w:ascii="Times New Roman" w:eastAsia="Times New Roman" w:hAnsi="Times New Roman" w:cs="Times New Roman"/>
              <w:sz w:val="18"/>
              <w:szCs w:val="18"/>
            </w:rPr>
          </w:pPr>
          <w:r>
            <w:rPr>
              <w:rStyle w:val="AfiliacionesCar"/>
              <w:rFonts w:ascii="Times New Roman" w:eastAsia="Times New Roman" w:hAnsi="Times New Roman" w:cs="Times New Roman"/>
              <w:sz w:val="18"/>
              <w:szCs w:val="18"/>
            </w:rPr>
            <w:t xml:space="preserve"> </w:t>
          </w:r>
          <w:r w:rsidR="00824AF7" w:rsidRPr="00C07E24">
            <w:rPr>
              <w:rStyle w:val="AfiliacionesCar"/>
              <w:rFonts w:ascii="Times New Roman" w:eastAsia="Times New Roman" w:hAnsi="Times New Roman" w:cs="Times New Roman"/>
              <w:sz w:val="18"/>
              <w:szCs w:val="18"/>
            </w:rPr>
            <w:t xml:space="preserve">Doctora en </w:t>
          </w:r>
          <w:r>
            <w:rPr>
              <w:rStyle w:val="AfiliacionesCar"/>
              <w:rFonts w:ascii="Times New Roman" w:eastAsia="Times New Roman" w:hAnsi="Times New Roman" w:cs="Times New Roman"/>
              <w:sz w:val="18"/>
              <w:szCs w:val="18"/>
            </w:rPr>
            <w:t>B</w:t>
          </w:r>
          <w:r w:rsidR="00824AF7" w:rsidRPr="00C07E24">
            <w:rPr>
              <w:rStyle w:val="AfiliacionesCar"/>
              <w:rFonts w:ascii="Times New Roman" w:eastAsia="Times New Roman" w:hAnsi="Times New Roman" w:cs="Times New Roman"/>
              <w:sz w:val="18"/>
              <w:szCs w:val="18"/>
            </w:rPr>
            <w:t xml:space="preserve">ioética, </w:t>
          </w:r>
          <w:r w:rsidR="00C07E24" w:rsidRPr="00CD289C">
            <w:rPr>
              <w:rStyle w:val="AfiliacionesCar"/>
              <w:rFonts w:ascii="Times New Roman" w:eastAsia="Times New Roman" w:hAnsi="Times New Roman" w:cs="Times New Roman"/>
              <w:sz w:val="18"/>
              <w:szCs w:val="18"/>
            </w:rPr>
            <w:t xml:space="preserve">Unidad </w:t>
          </w:r>
          <w:r>
            <w:rPr>
              <w:rStyle w:val="AfiliacionesCar"/>
              <w:rFonts w:ascii="Times New Roman" w:eastAsia="Times New Roman" w:hAnsi="Times New Roman" w:cs="Times New Roman"/>
              <w:sz w:val="18"/>
              <w:szCs w:val="18"/>
            </w:rPr>
            <w:t>A</w:t>
          </w:r>
          <w:r w:rsidR="00C07E24" w:rsidRPr="00CD289C">
            <w:rPr>
              <w:rStyle w:val="AfiliacionesCar"/>
              <w:rFonts w:ascii="Times New Roman" w:eastAsia="Times New Roman" w:hAnsi="Times New Roman" w:cs="Times New Roman"/>
              <w:sz w:val="18"/>
              <w:szCs w:val="18"/>
            </w:rPr>
            <w:t>cadémica de Enfermería</w:t>
          </w:r>
          <w:r w:rsidR="00C07E24">
            <w:rPr>
              <w:rStyle w:val="AfiliacionesCar"/>
              <w:rFonts w:ascii="Times New Roman" w:eastAsia="Times New Roman" w:hAnsi="Times New Roman" w:cs="Times New Roman"/>
              <w:sz w:val="18"/>
              <w:szCs w:val="18"/>
            </w:rPr>
            <w:t xml:space="preserve">, </w:t>
          </w:r>
          <w:r w:rsidR="00C07E24" w:rsidRPr="00CD289C">
            <w:rPr>
              <w:rStyle w:val="AfiliacionesCar"/>
              <w:rFonts w:ascii="Times New Roman" w:eastAsia="Times New Roman" w:hAnsi="Times New Roman" w:cs="Times New Roman"/>
              <w:sz w:val="18"/>
              <w:szCs w:val="18"/>
            </w:rPr>
            <w:t>Universidad Autónoma de Zacatecas</w:t>
          </w:r>
          <w:r>
            <w:rPr>
              <w:rStyle w:val="AfiliacionesCar"/>
              <w:rFonts w:ascii="Times New Roman" w:eastAsia="Times New Roman" w:hAnsi="Times New Roman" w:cs="Times New Roman"/>
              <w:sz w:val="18"/>
              <w:szCs w:val="18"/>
            </w:rPr>
            <w:t xml:space="preserve">, </w:t>
          </w:r>
          <w:r w:rsidR="00C07E24" w:rsidRPr="00CD289C">
            <w:rPr>
              <w:rStyle w:val="AfiliacionesCar"/>
              <w:rFonts w:ascii="Times New Roman" w:eastAsia="Times New Roman" w:hAnsi="Times New Roman" w:cs="Times New Roman"/>
              <w:sz w:val="18"/>
              <w:szCs w:val="18"/>
            </w:rPr>
            <w:t>Francisco García Salinas,</w:t>
          </w:r>
          <w:r w:rsidR="00C07E24" w:rsidRPr="00C847F5">
            <w:t xml:space="preserve"> </w:t>
          </w:r>
          <w:r w:rsidR="00C07E24" w:rsidRPr="00C847F5">
            <w:rPr>
              <w:rStyle w:val="AfiliacionesCar"/>
              <w:rFonts w:ascii="Times New Roman" w:eastAsia="Times New Roman" w:hAnsi="Times New Roman" w:cs="Times New Roman"/>
              <w:sz w:val="18"/>
              <w:szCs w:val="18"/>
            </w:rPr>
            <w:t xml:space="preserve">Zacatecas, </w:t>
          </w:r>
          <w:r w:rsidRPr="00C847F5">
            <w:rPr>
              <w:rStyle w:val="AfiliacionesCar"/>
              <w:rFonts w:ascii="Times New Roman" w:eastAsia="Times New Roman" w:hAnsi="Times New Roman" w:cs="Times New Roman"/>
              <w:sz w:val="18"/>
              <w:szCs w:val="18"/>
            </w:rPr>
            <w:t>Zacatecas</w:t>
          </w:r>
          <w:r>
            <w:rPr>
              <w:rStyle w:val="AfiliacionesCar"/>
              <w:rFonts w:ascii="Times New Roman" w:eastAsia="Times New Roman" w:hAnsi="Times New Roman" w:cs="Times New Roman"/>
              <w:sz w:val="18"/>
              <w:szCs w:val="18"/>
            </w:rPr>
            <w:t xml:space="preserve">, </w:t>
          </w:r>
          <w:r w:rsidR="00C07E24" w:rsidRPr="00C847F5">
            <w:rPr>
              <w:rStyle w:val="AfiliacionesCar"/>
              <w:rFonts w:ascii="Times New Roman" w:eastAsia="Times New Roman" w:hAnsi="Times New Roman" w:cs="Times New Roman"/>
              <w:sz w:val="18"/>
              <w:szCs w:val="18"/>
            </w:rPr>
            <w:t>México.</w:t>
          </w:r>
        </w:p>
        <w:p w14:paraId="4AC47074" w14:textId="6B6805D5" w:rsidR="00C07E24" w:rsidRPr="00CD289C" w:rsidRDefault="00916B94" w:rsidP="00916B94">
          <w:pPr>
            <w:pStyle w:val="Afiliaciones"/>
            <w:numPr>
              <w:ilvl w:val="0"/>
              <w:numId w:val="3"/>
            </w:numPr>
            <w:spacing w:after="0"/>
            <w:ind w:left="142" w:hanging="142"/>
            <w:jc w:val="both"/>
            <w:rPr>
              <w:rStyle w:val="AfiliacionesCar"/>
              <w:rFonts w:ascii="Times New Roman" w:eastAsia="Times New Roman" w:hAnsi="Times New Roman" w:cs="Times New Roman"/>
              <w:sz w:val="18"/>
              <w:szCs w:val="18"/>
            </w:rPr>
          </w:pPr>
          <w:r>
            <w:rPr>
              <w:rStyle w:val="AfiliacionesCar"/>
              <w:rFonts w:ascii="Times New Roman" w:eastAsia="Times New Roman" w:hAnsi="Times New Roman" w:cs="Times New Roman"/>
              <w:sz w:val="18"/>
              <w:szCs w:val="18"/>
            </w:rPr>
            <w:t xml:space="preserve"> </w:t>
          </w:r>
          <w:r w:rsidR="00E75940" w:rsidRPr="00C07E24">
            <w:rPr>
              <w:rStyle w:val="AfiliacionesCar"/>
              <w:rFonts w:ascii="Times New Roman" w:eastAsia="Times New Roman" w:hAnsi="Times New Roman" w:cs="Times New Roman"/>
              <w:sz w:val="18"/>
              <w:szCs w:val="18"/>
            </w:rPr>
            <w:t xml:space="preserve">Doctora en Ciencias de Enfermería, </w:t>
          </w:r>
          <w:r w:rsidR="00C07E24" w:rsidRPr="00CD289C">
            <w:rPr>
              <w:rStyle w:val="AfiliacionesCar"/>
              <w:rFonts w:ascii="Times New Roman" w:eastAsia="Times New Roman" w:hAnsi="Times New Roman" w:cs="Times New Roman"/>
              <w:sz w:val="18"/>
              <w:szCs w:val="18"/>
            </w:rPr>
            <w:t xml:space="preserve">Unidad </w:t>
          </w:r>
          <w:r>
            <w:rPr>
              <w:rStyle w:val="AfiliacionesCar"/>
              <w:rFonts w:ascii="Times New Roman" w:eastAsia="Times New Roman" w:hAnsi="Times New Roman" w:cs="Times New Roman"/>
              <w:sz w:val="18"/>
              <w:szCs w:val="18"/>
            </w:rPr>
            <w:t>A</w:t>
          </w:r>
          <w:r w:rsidR="00C07E24" w:rsidRPr="00CD289C">
            <w:rPr>
              <w:rStyle w:val="AfiliacionesCar"/>
              <w:rFonts w:ascii="Times New Roman" w:eastAsia="Times New Roman" w:hAnsi="Times New Roman" w:cs="Times New Roman"/>
              <w:sz w:val="18"/>
              <w:szCs w:val="18"/>
            </w:rPr>
            <w:t>cadémica de Enfermería</w:t>
          </w:r>
          <w:r w:rsidR="00C07E24">
            <w:rPr>
              <w:rStyle w:val="AfiliacionesCar"/>
              <w:rFonts w:ascii="Times New Roman" w:eastAsia="Times New Roman" w:hAnsi="Times New Roman" w:cs="Times New Roman"/>
              <w:sz w:val="18"/>
              <w:szCs w:val="18"/>
            </w:rPr>
            <w:t xml:space="preserve">, </w:t>
          </w:r>
          <w:r w:rsidR="00C07E24" w:rsidRPr="00CD289C">
            <w:rPr>
              <w:rStyle w:val="AfiliacionesCar"/>
              <w:rFonts w:ascii="Times New Roman" w:eastAsia="Times New Roman" w:hAnsi="Times New Roman" w:cs="Times New Roman"/>
              <w:sz w:val="18"/>
              <w:szCs w:val="18"/>
            </w:rPr>
            <w:t>Universidad Autónoma de Zacatecas</w:t>
          </w:r>
          <w:r>
            <w:rPr>
              <w:rStyle w:val="AfiliacionesCar"/>
              <w:rFonts w:ascii="Times New Roman" w:eastAsia="Times New Roman" w:hAnsi="Times New Roman" w:cs="Times New Roman"/>
              <w:sz w:val="18"/>
              <w:szCs w:val="18"/>
            </w:rPr>
            <w:t xml:space="preserve">, </w:t>
          </w:r>
          <w:r w:rsidR="00C07E24" w:rsidRPr="00CD289C">
            <w:rPr>
              <w:rStyle w:val="AfiliacionesCar"/>
              <w:rFonts w:ascii="Times New Roman" w:eastAsia="Times New Roman" w:hAnsi="Times New Roman" w:cs="Times New Roman"/>
              <w:sz w:val="18"/>
              <w:szCs w:val="18"/>
            </w:rPr>
            <w:t>Francisco García Salinas,</w:t>
          </w:r>
          <w:r w:rsidR="00C07E24" w:rsidRPr="00C847F5">
            <w:t xml:space="preserve"> </w:t>
          </w:r>
          <w:r w:rsidR="00C07E24" w:rsidRPr="00C847F5">
            <w:rPr>
              <w:rStyle w:val="AfiliacionesCar"/>
              <w:rFonts w:ascii="Times New Roman" w:eastAsia="Times New Roman" w:hAnsi="Times New Roman" w:cs="Times New Roman"/>
              <w:sz w:val="18"/>
              <w:szCs w:val="18"/>
            </w:rPr>
            <w:t xml:space="preserve">Zacatecas, </w:t>
          </w:r>
          <w:r w:rsidRPr="00C847F5">
            <w:rPr>
              <w:rStyle w:val="AfiliacionesCar"/>
              <w:rFonts w:ascii="Times New Roman" w:eastAsia="Times New Roman" w:hAnsi="Times New Roman" w:cs="Times New Roman"/>
              <w:sz w:val="18"/>
              <w:szCs w:val="18"/>
            </w:rPr>
            <w:t>Zacatecas</w:t>
          </w:r>
          <w:r>
            <w:rPr>
              <w:rStyle w:val="AfiliacionesCar"/>
              <w:rFonts w:ascii="Times New Roman" w:eastAsia="Times New Roman" w:hAnsi="Times New Roman" w:cs="Times New Roman"/>
              <w:sz w:val="18"/>
              <w:szCs w:val="18"/>
            </w:rPr>
            <w:t xml:space="preserve">, </w:t>
          </w:r>
          <w:r w:rsidR="00C07E24" w:rsidRPr="00C847F5">
            <w:rPr>
              <w:rStyle w:val="AfiliacionesCar"/>
              <w:rFonts w:ascii="Times New Roman" w:eastAsia="Times New Roman" w:hAnsi="Times New Roman" w:cs="Times New Roman"/>
              <w:sz w:val="18"/>
              <w:szCs w:val="18"/>
            </w:rPr>
            <w:t>México.</w:t>
          </w:r>
        </w:p>
        <w:p w14:paraId="331A41C6" w14:textId="5AAB69E5" w:rsidR="00C07E24" w:rsidRPr="00CD289C" w:rsidRDefault="00916B94" w:rsidP="00916B94">
          <w:pPr>
            <w:pStyle w:val="Afiliaciones"/>
            <w:numPr>
              <w:ilvl w:val="0"/>
              <w:numId w:val="3"/>
            </w:numPr>
            <w:spacing w:after="0"/>
            <w:ind w:left="142" w:hanging="142"/>
            <w:jc w:val="both"/>
            <w:rPr>
              <w:rStyle w:val="AfiliacionesCar"/>
              <w:rFonts w:ascii="Times New Roman" w:eastAsia="Times New Roman" w:hAnsi="Times New Roman" w:cs="Times New Roman"/>
              <w:sz w:val="18"/>
              <w:szCs w:val="18"/>
            </w:rPr>
          </w:pPr>
          <w:r>
            <w:rPr>
              <w:rStyle w:val="AfiliacionesCar"/>
              <w:rFonts w:ascii="Times New Roman" w:eastAsia="Times New Roman" w:hAnsi="Times New Roman" w:cs="Times New Roman"/>
              <w:sz w:val="18"/>
              <w:szCs w:val="18"/>
            </w:rPr>
            <w:t xml:space="preserve"> </w:t>
          </w:r>
          <w:r w:rsidR="00801D28" w:rsidRPr="00C07E24">
            <w:rPr>
              <w:rStyle w:val="AfiliacionesCar"/>
              <w:rFonts w:ascii="Times New Roman" w:eastAsia="Times New Roman" w:hAnsi="Times New Roman" w:cs="Times New Roman"/>
              <w:sz w:val="18"/>
              <w:szCs w:val="18"/>
            </w:rPr>
            <w:t xml:space="preserve">Doctora en Ciencias de Enfermería, </w:t>
          </w:r>
          <w:r w:rsidR="00C07E24" w:rsidRPr="00CD289C">
            <w:rPr>
              <w:rStyle w:val="AfiliacionesCar"/>
              <w:rFonts w:ascii="Times New Roman" w:eastAsia="Times New Roman" w:hAnsi="Times New Roman" w:cs="Times New Roman"/>
              <w:sz w:val="18"/>
              <w:szCs w:val="18"/>
            </w:rPr>
            <w:t xml:space="preserve">Unidad </w:t>
          </w:r>
          <w:r>
            <w:rPr>
              <w:rStyle w:val="AfiliacionesCar"/>
              <w:rFonts w:ascii="Times New Roman" w:eastAsia="Times New Roman" w:hAnsi="Times New Roman" w:cs="Times New Roman"/>
              <w:sz w:val="18"/>
              <w:szCs w:val="18"/>
            </w:rPr>
            <w:t>A</w:t>
          </w:r>
          <w:r w:rsidR="00C07E24" w:rsidRPr="00CD289C">
            <w:rPr>
              <w:rStyle w:val="AfiliacionesCar"/>
              <w:rFonts w:ascii="Times New Roman" w:eastAsia="Times New Roman" w:hAnsi="Times New Roman" w:cs="Times New Roman"/>
              <w:sz w:val="18"/>
              <w:szCs w:val="18"/>
            </w:rPr>
            <w:t>cadémica de Enfermería</w:t>
          </w:r>
          <w:r w:rsidR="00C07E24">
            <w:rPr>
              <w:rStyle w:val="AfiliacionesCar"/>
              <w:rFonts w:ascii="Times New Roman" w:eastAsia="Times New Roman" w:hAnsi="Times New Roman" w:cs="Times New Roman"/>
              <w:sz w:val="18"/>
              <w:szCs w:val="18"/>
            </w:rPr>
            <w:t xml:space="preserve">, </w:t>
          </w:r>
          <w:r w:rsidR="00C07E24" w:rsidRPr="00CD289C">
            <w:rPr>
              <w:rStyle w:val="AfiliacionesCar"/>
              <w:rFonts w:ascii="Times New Roman" w:eastAsia="Times New Roman" w:hAnsi="Times New Roman" w:cs="Times New Roman"/>
              <w:sz w:val="18"/>
              <w:szCs w:val="18"/>
            </w:rPr>
            <w:t>Universidad Autónoma de Zacatecas</w:t>
          </w:r>
          <w:r>
            <w:rPr>
              <w:rStyle w:val="AfiliacionesCar"/>
              <w:rFonts w:ascii="Times New Roman" w:eastAsia="Times New Roman" w:hAnsi="Times New Roman" w:cs="Times New Roman"/>
              <w:sz w:val="18"/>
              <w:szCs w:val="18"/>
            </w:rPr>
            <w:t xml:space="preserve">, </w:t>
          </w:r>
          <w:r w:rsidR="00C07E24" w:rsidRPr="00CD289C">
            <w:rPr>
              <w:rStyle w:val="AfiliacionesCar"/>
              <w:rFonts w:ascii="Times New Roman" w:eastAsia="Times New Roman" w:hAnsi="Times New Roman" w:cs="Times New Roman"/>
              <w:sz w:val="18"/>
              <w:szCs w:val="18"/>
            </w:rPr>
            <w:t>Francisco García Salinas,</w:t>
          </w:r>
          <w:r w:rsidR="00C07E24" w:rsidRPr="00C847F5">
            <w:t xml:space="preserve"> </w:t>
          </w:r>
          <w:r w:rsidR="00C07E24" w:rsidRPr="00C847F5">
            <w:rPr>
              <w:rStyle w:val="AfiliacionesCar"/>
              <w:rFonts w:ascii="Times New Roman" w:eastAsia="Times New Roman" w:hAnsi="Times New Roman" w:cs="Times New Roman"/>
              <w:sz w:val="18"/>
              <w:szCs w:val="18"/>
            </w:rPr>
            <w:t xml:space="preserve">Zacatecas, </w:t>
          </w:r>
          <w:r w:rsidRPr="00C847F5">
            <w:rPr>
              <w:rStyle w:val="AfiliacionesCar"/>
              <w:rFonts w:ascii="Times New Roman" w:eastAsia="Times New Roman" w:hAnsi="Times New Roman" w:cs="Times New Roman"/>
              <w:sz w:val="18"/>
              <w:szCs w:val="18"/>
            </w:rPr>
            <w:t>Zacatecas</w:t>
          </w:r>
          <w:r>
            <w:rPr>
              <w:rStyle w:val="AfiliacionesCar"/>
              <w:rFonts w:ascii="Times New Roman" w:eastAsia="Times New Roman" w:hAnsi="Times New Roman" w:cs="Times New Roman"/>
              <w:sz w:val="18"/>
              <w:szCs w:val="18"/>
            </w:rPr>
            <w:t xml:space="preserve">, </w:t>
          </w:r>
          <w:r w:rsidR="00C07E24" w:rsidRPr="00C847F5">
            <w:rPr>
              <w:rStyle w:val="AfiliacionesCar"/>
              <w:rFonts w:ascii="Times New Roman" w:eastAsia="Times New Roman" w:hAnsi="Times New Roman" w:cs="Times New Roman"/>
              <w:sz w:val="18"/>
              <w:szCs w:val="18"/>
            </w:rPr>
            <w:t>México.</w:t>
          </w:r>
        </w:p>
        <w:p w14:paraId="68C62E83" w14:textId="7BE59F39" w:rsidR="00801D28" w:rsidRDefault="00801D28" w:rsidP="00C07E24">
          <w:pPr>
            <w:pStyle w:val="Afiliaciones"/>
            <w:spacing w:after="0"/>
            <w:ind w:left="360"/>
            <w:rPr>
              <w:rFonts w:ascii="Times New Roman" w:eastAsia="Times New Roman" w:hAnsi="Times New Roman" w:cs="Times New Roman"/>
              <w:sz w:val="15"/>
              <w:szCs w:val="15"/>
            </w:rPr>
          </w:pPr>
        </w:p>
        <w:p w14:paraId="5408EFCC" w14:textId="77777777" w:rsidR="000D321F" w:rsidRPr="00C07E24" w:rsidRDefault="00000000" w:rsidP="00C07E24">
          <w:pPr>
            <w:pStyle w:val="Afiliaciones"/>
            <w:spacing w:after="0"/>
            <w:ind w:left="360"/>
            <w:rPr>
              <w:rFonts w:ascii="Times New Roman" w:eastAsia="Times New Roman" w:hAnsi="Times New Roman" w:cs="Times New Roman"/>
              <w:sz w:val="15"/>
              <w:szCs w:val="15"/>
            </w:rPr>
          </w:pPr>
        </w:p>
      </w:sdtContent>
    </w:sdt>
    <w:p w14:paraId="3BF4B843" w14:textId="516ACB7B" w:rsidR="0059429E" w:rsidRPr="000D321F" w:rsidRDefault="00000000" w:rsidP="2FA19C23">
      <w:pPr>
        <w:pStyle w:val="Afiliaciones"/>
        <w:tabs>
          <w:tab w:val="left" w:pos="9059"/>
        </w:tabs>
        <w:spacing w:before="240"/>
        <w:rPr>
          <w:rStyle w:val="AfiliacionesCar"/>
          <w:rFonts w:ascii="Times New Roman" w:eastAsia="Times New Roman" w:hAnsi="Times New Roman" w:cs="Times New Roman"/>
          <w:sz w:val="18"/>
          <w:szCs w:val="18"/>
        </w:rPr>
      </w:pPr>
      <w:sdt>
        <w:sdtPr>
          <w:rPr>
            <w:rStyle w:val="AutorcorrespondienteCar"/>
            <w:rFonts w:ascii="Times New Roman" w:hAnsi="Times New Roman" w:cs="Times New Roman"/>
            <w:sz w:val="18"/>
            <w:szCs w:val="18"/>
          </w:rPr>
          <w:alias w:val="Autor de correspondencia"/>
          <w:tag w:val="autor_correspondencia"/>
          <w:id w:val="-2021379212"/>
          <w:placeholder>
            <w:docPart w:val="70482605EB884591BCDD02787736C8AD"/>
          </w:placeholder>
        </w:sdtPr>
        <w:sdtEndPr>
          <w:rPr>
            <w:rStyle w:val="Fuentedeprrafopredeter"/>
          </w:rPr>
        </w:sdtEndPr>
        <w:sdtContent>
          <w:r w:rsidR="00586378" w:rsidRPr="000D321F">
            <w:rPr>
              <w:rStyle w:val="AutorcorrespondienteCar"/>
              <w:rFonts w:ascii="Times New Roman" w:eastAsia="Times New Roman" w:hAnsi="Times New Roman" w:cs="Times New Roman"/>
              <w:sz w:val="18"/>
              <w:szCs w:val="18"/>
            </w:rPr>
            <w:t>*Autor para correspondencia:</w:t>
          </w:r>
          <w:r w:rsidR="00E9674E" w:rsidRPr="000D321F">
            <w:rPr>
              <w:rStyle w:val="AutorcorrespondienteCar"/>
              <w:rFonts w:ascii="Times New Roman" w:eastAsia="Times New Roman" w:hAnsi="Times New Roman" w:cs="Times New Roman"/>
              <w:sz w:val="18"/>
              <w:szCs w:val="18"/>
            </w:rPr>
            <w:t xml:space="preserve"> </w:t>
          </w:r>
          <w:hyperlink r:id="rId18" w:history="1">
            <w:r w:rsidR="00A45E14" w:rsidRPr="000D321F">
              <w:rPr>
                <w:rStyle w:val="Hipervnculo"/>
                <w:rFonts w:ascii="Times New Roman" w:hAnsi="Times New Roman" w:cs="Times New Roman"/>
                <w:sz w:val="18"/>
                <w:szCs w:val="18"/>
              </w:rPr>
              <w:t>berenice_zorrilla@uaz.edu.mx</w:t>
            </w:r>
          </w:hyperlink>
          <w:r w:rsidR="000D321F" w:rsidRPr="000D321F">
            <w:rPr>
              <w:sz w:val="18"/>
              <w:szCs w:val="18"/>
            </w:rPr>
            <w:t xml:space="preserve"> </w:t>
          </w:r>
          <w:r w:rsidR="007072B1" w:rsidRPr="000D321F">
            <w:rPr>
              <w:rFonts w:ascii="Times New Roman" w:eastAsia="Times New Roman" w:hAnsi="Times New Roman" w:cs="Times New Roman"/>
              <w:sz w:val="18"/>
              <w:szCs w:val="18"/>
            </w:rPr>
            <w:t xml:space="preserve"> </w:t>
          </w:r>
        </w:sdtContent>
      </w:sdt>
      <w:r w:rsidR="00013777" w:rsidRPr="000D321F">
        <w:rPr>
          <w:rFonts w:ascii="Times New Roman" w:hAnsi="Times New Roman" w:cs="Times New Roman"/>
          <w:sz w:val="18"/>
          <w:szCs w:val="18"/>
        </w:rPr>
        <w:tab/>
      </w:r>
    </w:p>
    <w:p w14:paraId="478AA9CD" w14:textId="77777777" w:rsidR="00B014A8" w:rsidRDefault="00B014A8" w:rsidP="2FA19C23">
      <w:pPr>
        <w:spacing w:after="160" w:line="259" w:lineRule="auto"/>
        <w:rPr>
          <w:rFonts w:eastAsia="Times New Roman" w:cs="Times New Roman"/>
          <w:szCs w:val="24"/>
        </w:rPr>
      </w:pPr>
    </w:p>
    <w:p w14:paraId="6D2CEE80" w14:textId="77777777" w:rsidR="000D321F" w:rsidRPr="00075B59" w:rsidRDefault="000D321F" w:rsidP="2FA19C23">
      <w:pPr>
        <w:spacing w:after="160" w:line="259" w:lineRule="auto"/>
        <w:rPr>
          <w:rFonts w:eastAsia="Times New Roman" w:cs="Times New Roman"/>
          <w:szCs w:val="24"/>
        </w:rPr>
      </w:pPr>
    </w:p>
    <w:p w14:paraId="2DA0FBE2" w14:textId="441B5C9B" w:rsidR="00B014A8" w:rsidRPr="00075B59" w:rsidRDefault="00B014A8" w:rsidP="2FA19C23">
      <w:pPr>
        <w:spacing w:after="0" w:line="300" w:lineRule="auto"/>
        <w:rPr>
          <w:rFonts w:eastAsia="Times New Roman" w:cs="Times New Roman"/>
          <w:szCs w:val="24"/>
        </w:rPr>
      </w:pPr>
      <w:r w:rsidRPr="00075B59">
        <w:rPr>
          <w:rStyle w:val="AfiliacionesCar"/>
          <w:rFonts w:ascii="Times New Roman" w:eastAsia="Times New Roman" w:hAnsi="Times New Roman" w:cs="Times New Roman"/>
          <w:b/>
          <w:bCs/>
          <w:sz w:val="24"/>
          <w:szCs w:val="24"/>
        </w:rPr>
        <w:t>Recibido:</w:t>
      </w:r>
      <w:r w:rsidRPr="00075B59">
        <w:rPr>
          <w:rFonts w:eastAsia="Times New Roman" w:cs="Times New Roman"/>
          <w:szCs w:val="24"/>
        </w:rPr>
        <w:t xml:space="preserve"> </w:t>
      </w:r>
      <w:sdt>
        <w:sdtPr>
          <w:rPr>
            <w:rStyle w:val="AfiliacionesCar"/>
            <w:rFonts w:ascii="Times New Roman" w:hAnsi="Times New Roman" w:cs="Times New Roman"/>
            <w:sz w:val="24"/>
            <w:szCs w:val="24"/>
          </w:rPr>
          <w:alias w:val="Fecha de recibido"/>
          <w:tag w:val="Fecha de recibido"/>
          <w:id w:val="-536732361"/>
          <w:placeholder>
            <w:docPart w:val="890F1B1D62284AB4854350700666643B"/>
          </w:placeholder>
        </w:sdtPr>
        <w:sdtEndPr>
          <w:rPr>
            <w:rStyle w:val="Fuentedeprrafopredeter"/>
          </w:rPr>
        </w:sdtEndPr>
        <w:sdtContent>
          <w:r w:rsidR="008E74C4">
            <w:rPr>
              <w:rStyle w:val="AfiliacionesCar"/>
              <w:rFonts w:ascii="Times New Roman" w:eastAsia="Times New Roman" w:hAnsi="Times New Roman" w:cs="Times New Roman"/>
              <w:sz w:val="24"/>
              <w:szCs w:val="24"/>
            </w:rPr>
            <w:t>26/02/2025</w:t>
          </w:r>
        </w:sdtContent>
      </w:sdt>
    </w:p>
    <w:p w14:paraId="13EBE1D9" w14:textId="665E87AA" w:rsidR="00B014A8" w:rsidRPr="00075B59" w:rsidRDefault="00B014A8" w:rsidP="2FA19C23">
      <w:pPr>
        <w:spacing w:after="0" w:line="300" w:lineRule="auto"/>
        <w:rPr>
          <w:rStyle w:val="AfiliacionesCar"/>
          <w:rFonts w:ascii="Times New Roman" w:eastAsia="Times New Roman" w:hAnsi="Times New Roman" w:cs="Times New Roman"/>
          <w:sz w:val="24"/>
          <w:szCs w:val="24"/>
        </w:rPr>
      </w:pPr>
      <w:r w:rsidRPr="00075B59">
        <w:rPr>
          <w:rStyle w:val="AfiliacionesCar"/>
          <w:rFonts w:ascii="Times New Roman" w:eastAsia="Times New Roman" w:hAnsi="Times New Roman" w:cs="Times New Roman"/>
          <w:b/>
          <w:bCs/>
          <w:sz w:val="24"/>
          <w:szCs w:val="24"/>
        </w:rPr>
        <w:t>Aceptado:</w:t>
      </w:r>
      <w:r w:rsidRPr="00075B59">
        <w:rPr>
          <w:rFonts w:eastAsia="Times New Roman" w:cs="Times New Roman"/>
          <w:szCs w:val="24"/>
        </w:rPr>
        <w:t xml:space="preserve"> </w:t>
      </w:r>
      <w:sdt>
        <w:sdtPr>
          <w:rPr>
            <w:rStyle w:val="AfiliacionesCar"/>
            <w:rFonts w:ascii="Times New Roman" w:hAnsi="Times New Roman" w:cs="Times New Roman"/>
            <w:sz w:val="24"/>
            <w:szCs w:val="24"/>
          </w:rPr>
          <w:alias w:val="Fecha de aceptado"/>
          <w:tag w:val="Fecha de aceptado"/>
          <w:id w:val="680320358"/>
          <w:placeholder>
            <w:docPart w:val="D54FB46927BC4647BF6E32DCD1B89AA2"/>
          </w:placeholder>
        </w:sdtPr>
        <w:sdtEndPr>
          <w:rPr>
            <w:rStyle w:val="Fuentedeprrafopredeter"/>
          </w:rPr>
        </w:sdtEndPr>
        <w:sdtContent>
          <w:sdt>
            <w:sdtPr>
              <w:rPr>
                <w:rStyle w:val="AfiliacionesCar"/>
                <w:rFonts w:ascii="Times New Roman" w:hAnsi="Times New Roman" w:cs="Times New Roman"/>
                <w:sz w:val="24"/>
                <w:szCs w:val="24"/>
              </w:rPr>
              <w:alias w:val="Fecha de recibido"/>
              <w:tag w:val="Fecha de recibido"/>
              <w:id w:val="-889655898"/>
              <w:placeholder>
                <w:docPart w:val="6EE32FF55DD549099D00B4DD5366CA6C"/>
              </w:placeholder>
            </w:sdtPr>
            <w:sdtEndPr>
              <w:rPr>
                <w:rStyle w:val="Fuentedeprrafopredeter"/>
              </w:rPr>
            </w:sdtEndPr>
            <w:sdtContent>
              <w:r w:rsidR="00C07E24">
                <w:rPr>
                  <w:rStyle w:val="AfiliacionesCar"/>
                  <w:rFonts w:ascii="Times New Roman" w:eastAsia="Times New Roman" w:hAnsi="Times New Roman" w:cs="Times New Roman"/>
                  <w:sz w:val="24"/>
                  <w:szCs w:val="24"/>
                </w:rPr>
                <w:t>22</w:t>
              </w:r>
              <w:r w:rsidR="008E74C4">
                <w:rPr>
                  <w:rStyle w:val="AfiliacionesCar"/>
                  <w:rFonts w:ascii="Times New Roman" w:eastAsia="Times New Roman" w:hAnsi="Times New Roman" w:cs="Times New Roman"/>
                  <w:sz w:val="24"/>
                  <w:szCs w:val="24"/>
                </w:rPr>
                <w:t>/0</w:t>
              </w:r>
              <w:r w:rsidR="00C07E24">
                <w:rPr>
                  <w:rStyle w:val="AfiliacionesCar"/>
                  <w:rFonts w:ascii="Times New Roman" w:eastAsia="Times New Roman" w:hAnsi="Times New Roman" w:cs="Times New Roman"/>
                  <w:sz w:val="24"/>
                  <w:szCs w:val="24"/>
                </w:rPr>
                <w:t>9</w:t>
              </w:r>
              <w:r w:rsidR="008E74C4">
                <w:rPr>
                  <w:rStyle w:val="AfiliacionesCar"/>
                  <w:rFonts w:ascii="Times New Roman" w:eastAsia="Times New Roman" w:hAnsi="Times New Roman" w:cs="Times New Roman"/>
                  <w:sz w:val="24"/>
                  <w:szCs w:val="24"/>
                </w:rPr>
                <w:t>/2025</w:t>
              </w:r>
            </w:sdtContent>
          </w:sdt>
        </w:sdtContent>
      </w:sdt>
    </w:p>
    <w:p w14:paraId="5DFA54B5" w14:textId="53877BF8" w:rsidR="00FD0F70" w:rsidRPr="00075B59" w:rsidRDefault="00FD0F70" w:rsidP="00C07E24">
      <w:pPr>
        <w:pStyle w:val="Afiliaciones"/>
        <w:tabs>
          <w:tab w:val="left" w:pos="9450"/>
        </w:tabs>
        <w:spacing w:after="0"/>
        <w:rPr>
          <w:rStyle w:val="AfiliacionesCar"/>
          <w:rFonts w:ascii="Times New Roman" w:eastAsia="Times New Roman" w:hAnsi="Times New Roman" w:cs="Times New Roman"/>
          <w:sz w:val="24"/>
          <w:szCs w:val="24"/>
        </w:rPr>
      </w:pPr>
    </w:p>
    <w:p w14:paraId="0917BEE0" w14:textId="77777777" w:rsidR="000D321F" w:rsidRDefault="000D321F" w:rsidP="2FA19C23">
      <w:pPr>
        <w:pStyle w:val="Resumen"/>
        <w:spacing w:after="0"/>
        <w:jc w:val="center"/>
        <w:rPr>
          <w:rFonts w:ascii="Times New Roman" w:eastAsia="Times New Roman" w:hAnsi="Times New Roman" w:cs="Times New Roman"/>
          <w:b/>
          <w:bCs/>
          <w:color w:val="70401A"/>
          <w:sz w:val="24"/>
          <w:szCs w:val="24"/>
        </w:rPr>
      </w:pPr>
      <w:bookmarkStart w:id="1" w:name="_Hlk211328682"/>
    </w:p>
    <w:p w14:paraId="1A840330" w14:textId="77777777" w:rsidR="000D321F" w:rsidRDefault="000D321F" w:rsidP="2FA19C23">
      <w:pPr>
        <w:pStyle w:val="Resumen"/>
        <w:spacing w:after="0"/>
        <w:jc w:val="center"/>
        <w:rPr>
          <w:rFonts w:ascii="Times New Roman" w:eastAsia="Times New Roman" w:hAnsi="Times New Roman" w:cs="Times New Roman"/>
          <w:b/>
          <w:bCs/>
          <w:color w:val="70401A"/>
          <w:sz w:val="24"/>
          <w:szCs w:val="24"/>
        </w:rPr>
      </w:pPr>
    </w:p>
    <w:p w14:paraId="31562E66" w14:textId="77777777" w:rsidR="000D321F" w:rsidRDefault="000D321F" w:rsidP="2FA19C23">
      <w:pPr>
        <w:pStyle w:val="Resumen"/>
        <w:spacing w:after="0"/>
        <w:jc w:val="center"/>
        <w:rPr>
          <w:rFonts w:ascii="Times New Roman" w:eastAsia="Times New Roman" w:hAnsi="Times New Roman" w:cs="Times New Roman"/>
          <w:b/>
          <w:bCs/>
          <w:color w:val="70401A"/>
          <w:sz w:val="24"/>
          <w:szCs w:val="24"/>
        </w:rPr>
      </w:pPr>
    </w:p>
    <w:p w14:paraId="3D7E367C" w14:textId="0F7F1CE4" w:rsidR="00FD0F70" w:rsidRPr="00075B59" w:rsidRDefault="008434F7" w:rsidP="2FA19C23">
      <w:pPr>
        <w:pStyle w:val="Resumen"/>
        <w:spacing w:after="0"/>
        <w:jc w:val="center"/>
        <w:rPr>
          <w:rFonts w:ascii="Times New Roman" w:eastAsia="Times New Roman" w:hAnsi="Times New Roman" w:cs="Times New Roman"/>
          <w:b/>
          <w:bCs/>
          <w:color w:val="70401A"/>
          <w:sz w:val="24"/>
          <w:szCs w:val="24"/>
        </w:rPr>
      </w:pPr>
      <w:r w:rsidRPr="00075B59">
        <w:rPr>
          <w:rFonts w:ascii="Times New Roman" w:eastAsia="Times New Roman" w:hAnsi="Times New Roman" w:cs="Times New Roman"/>
          <w:b/>
          <w:bCs/>
          <w:color w:val="70401A"/>
          <w:sz w:val="24"/>
          <w:szCs w:val="24"/>
        </w:rPr>
        <w:lastRenderedPageBreak/>
        <w:t>Resumen</w:t>
      </w:r>
      <w:bookmarkEnd w:id="1"/>
    </w:p>
    <w:sdt>
      <w:sdtPr>
        <w:rPr>
          <w:rStyle w:val="ResumenCar"/>
          <w:rFonts w:ascii="Times New Roman" w:hAnsi="Times New Roman" w:cs="Times New Roman"/>
          <w:sz w:val="24"/>
          <w:szCs w:val="24"/>
        </w:rPr>
        <w:id w:val="-121311063"/>
        <w:placeholder>
          <w:docPart w:val="2766B1A64B4C03458EFE3BF71A1C38C5"/>
        </w:placeholder>
      </w:sdtPr>
      <w:sdtEndPr>
        <w:rPr>
          <w:rStyle w:val="Fuentedeprrafopredeter"/>
        </w:rPr>
      </w:sdtEndPr>
      <w:sdtContent>
        <w:p w14:paraId="75478653" w14:textId="7DB3FE91" w:rsidR="001B158D" w:rsidRDefault="006F0432" w:rsidP="00BA5117">
          <w:pPr>
            <w:pStyle w:val="Resumen"/>
            <w:spacing w:after="0" w:line="240" w:lineRule="auto"/>
            <w:jc w:val="both"/>
            <w:rPr>
              <w:rFonts w:ascii="Times New Roman" w:hAnsi="Times New Roman" w:cs="Times New Roman"/>
              <w:b/>
              <w:color w:val="000000" w:themeColor="text1"/>
              <w:sz w:val="24"/>
              <w:szCs w:val="24"/>
            </w:rPr>
          </w:pPr>
          <w:r w:rsidRPr="00075B59">
            <w:rPr>
              <w:rStyle w:val="ResumenCar"/>
              <w:rFonts w:ascii="Times New Roman" w:eastAsia="Times New Roman" w:hAnsi="Times New Roman" w:cs="Times New Roman"/>
              <w:b/>
              <w:bCs/>
              <w:sz w:val="24"/>
              <w:szCs w:val="24"/>
            </w:rPr>
            <w:t>Introducción:</w:t>
          </w:r>
          <w:r w:rsidRPr="00075B59">
            <w:rPr>
              <w:rStyle w:val="ResumenCar"/>
              <w:rFonts w:ascii="Times New Roman" w:eastAsia="Times New Roman" w:hAnsi="Times New Roman" w:cs="Times New Roman"/>
              <w:sz w:val="24"/>
              <w:szCs w:val="24"/>
            </w:rPr>
            <w:t xml:space="preserve"> </w:t>
          </w:r>
          <w:r w:rsidR="002E04CF" w:rsidRPr="002E04CF">
            <w:rPr>
              <w:rFonts w:ascii="Times New Roman" w:eastAsia="Times New Roman" w:hAnsi="Times New Roman" w:cs="Times New Roman"/>
              <w:bCs/>
              <w:sz w:val="24"/>
              <w:szCs w:val="24"/>
            </w:rPr>
            <w:t>Los estilos parentales ejercidos en los hijos configuran actitudes y crean un clima emocional, esto podría influir en sus futuras relaciones de pareja y la presencia o no de violencia de pareja en estudiantes de enfermería.</w:t>
          </w:r>
          <w:r w:rsidR="004104B5">
            <w:rPr>
              <w:rFonts w:ascii="Times New Roman" w:eastAsia="Times New Roman" w:hAnsi="Times New Roman" w:cs="Times New Roman"/>
              <w:bCs/>
              <w:sz w:val="24"/>
              <w:szCs w:val="24"/>
            </w:rPr>
            <w:t xml:space="preserve"> </w:t>
          </w:r>
          <w:r w:rsidRPr="00075B59">
            <w:rPr>
              <w:rStyle w:val="ResumenCar"/>
              <w:rFonts w:ascii="Times New Roman" w:eastAsia="Times New Roman" w:hAnsi="Times New Roman" w:cs="Times New Roman"/>
              <w:b/>
              <w:bCs/>
              <w:sz w:val="24"/>
              <w:szCs w:val="24"/>
            </w:rPr>
            <w:t>Objetivo:</w:t>
          </w:r>
          <w:r w:rsidR="001B158D" w:rsidRPr="00075B59">
            <w:rPr>
              <w:rStyle w:val="ResumenCar"/>
              <w:rFonts w:ascii="Times New Roman" w:eastAsia="Times New Roman" w:hAnsi="Times New Roman" w:cs="Times New Roman"/>
              <w:b/>
              <w:bCs/>
              <w:sz w:val="24"/>
              <w:szCs w:val="24"/>
            </w:rPr>
            <w:t xml:space="preserve"> </w:t>
          </w:r>
          <w:r w:rsidR="004104B5" w:rsidRPr="0061497B">
            <w:rPr>
              <w:rFonts w:ascii="Times New Roman" w:hAnsi="Times New Roman" w:cs="Times New Roman"/>
              <w:bCs/>
              <w:color w:val="000000" w:themeColor="text1"/>
              <w:sz w:val="24"/>
              <w:szCs w:val="24"/>
            </w:rPr>
            <w:t>Identificar la relación de estilos parentales y violencia de pareja en estudiantes de enfermería de una universidad pública</w:t>
          </w:r>
          <w:r w:rsidR="004104B5">
            <w:rPr>
              <w:rFonts w:ascii="Times New Roman" w:hAnsi="Times New Roman" w:cs="Times New Roman"/>
              <w:bCs/>
              <w:color w:val="000000" w:themeColor="text1"/>
              <w:sz w:val="24"/>
              <w:szCs w:val="24"/>
            </w:rPr>
            <w:t xml:space="preserve">. </w:t>
          </w:r>
          <w:r w:rsidRPr="00075B59">
            <w:rPr>
              <w:rStyle w:val="ResumenCar"/>
              <w:rFonts w:ascii="Times New Roman" w:eastAsia="Times New Roman" w:hAnsi="Times New Roman" w:cs="Times New Roman"/>
              <w:b/>
              <w:bCs/>
              <w:sz w:val="24"/>
              <w:szCs w:val="24"/>
            </w:rPr>
            <w:t>Metodología:</w:t>
          </w:r>
          <w:r w:rsidR="00B8238F" w:rsidRPr="00B8238F">
            <w:rPr>
              <w:rFonts w:ascii="Times New Roman" w:hAnsi="Times New Roman" w:cs="Times New Roman"/>
              <w:bCs/>
              <w:color w:val="000000" w:themeColor="text1"/>
              <w:sz w:val="24"/>
              <w:szCs w:val="24"/>
            </w:rPr>
            <w:t xml:space="preserve"> </w:t>
          </w:r>
          <w:r w:rsidR="00B8238F" w:rsidRPr="0061497B">
            <w:rPr>
              <w:rFonts w:ascii="Times New Roman" w:hAnsi="Times New Roman" w:cs="Times New Roman"/>
              <w:bCs/>
              <w:color w:val="000000" w:themeColor="text1"/>
              <w:sz w:val="24"/>
              <w:szCs w:val="24"/>
            </w:rPr>
            <w:t>Estudio descriptivo, correlacional, muestreo aleatorio sistemático en 300 estudiantes de enfermería de una universidad mexicana, matriculados en la carrera, cursando primero, tercero y séptimo semestre</w:t>
          </w:r>
          <w:r w:rsidR="00B8238F" w:rsidRPr="00BC3794">
            <w:rPr>
              <w:rFonts w:ascii="Times New Roman" w:hAnsi="Times New Roman" w:cs="Times New Roman"/>
              <w:bCs/>
              <w:color w:val="000000" w:themeColor="text1"/>
              <w:sz w:val="24"/>
              <w:szCs w:val="24"/>
            </w:rPr>
            <w:t xml:space="preserve">, </w:t>
          </w:r>
          <w:r w:rsidR="00B8238F" w:rsidRPr="0061497B">
            <w:rPr>
              <w:rFonts w:ascii="Times New Roman" w:hAnsi="Times New Roman" w:cs="Times New Roman"/>
              <w:bCs/>
              <w:color w:val="000000" w:themeColor="text1"/>
              <w:sz w:val="24"/>
              <w:szCs w:val="24"/>
            </w:rPr>
            <w:t xml:space="preserve">con </w:t>
          </w:r>
          <w:r w:rsidR="00B8238F" w:rsidRPr="0061497B">
            <w:rPr>
              <w:rFonts w:ascii="Times New Roman" w:hAnsi="Times New Roman" w:cs="Times New Roman"/>
              <w:color w:val="000000" w:themeColor="text1"/>
              <w:sz w:val="24"/>
              <w:szCs w:val="24"/>
            </w:rPr>
            <w:t xml:space="preserve">18 a 23 años y </w:t>
          </w:r>
          <w:r w:rsidR="00B8238F" w:rsidRPr="0061497B">
            <w:rPr>
              <w:rFonts w:ascii="Times New Roman" w:hAnsi="Times New Roman" w:cs="Times New Roman"/>
              <w:bCs/>
              <w:color w:val="000000" w:themeColor="text1"/>
              <w:sz w:val="24"/>
              <w:szCs w:val="24"/>
            </w:rPr>
            <w:t>que contaron con relación de pareja actual o en el último año</w:t>
          </w:r>
          <w:r w:rsidR="00B8238F">
            <w:rPr>
              <w:rFonts w:ascii="Times New Roman" w:hAnsi="Times New Roman" w:cs="Times New Roman"/>
              <w:bCs/>
              <w:color w:val="000000" w:themeColor="text1"/>
              <w:sz w:val="24"/>
              <w:szCs w:val="24"/>
            </w:rPr>
            <w:t xml:space="preserve">, se </w:t>
          </w:r>
          <w:r w:rsidR="00B8238F" w:rsidRPr="0061497B">
            <w:rPr>
              <w:rFonts w:ascii="Times New Roman" w:hAnsi="Times New Roman" w:cs="Times New Roman"/>
              <w:bCs/>
              <w:color w:val="000000" w:themeColor="text1"/>
              <w:sz w:val="24"/>
              <w:szCs w:val="24"/>
            </w:rPr>
            <w:t xml:space="preserve">excluyeron quienes no quisieron participar. </w:t>
          </w:r>
          <w:r w:rsidR="00B8238F" w:rsidRPr="00F47188">
            <w:rPr>
              <w:rFonts w:ascii="Times New Roman" w:hAnsi="Times New Roman" w:cs="Times New Roman"/>
              <w:bCs/>
              <w:color w:val="000000" w:themeColor="text1"/>
              <w:sz w:val="24"/>
              <w:szCs w:val="24"/>
            </w:rPr>
            <w:t xml:space="preserve">Se aplicó </w:t>
          </w:r>
          <w:r w:rsidR="00B8238F" w:rsidRPr="0061497B">
            <w:rPr>
              <w:rFonts w:ascii="Times New Roman" w:hAnsi="Times New Roman" w:cs="Times New Roman"/>
              <w:bCs/>
              <w:color w:val="000000" w:themeColor="text1"/>
              <w:sz w:val="24"/>
              <w:szCs w:val="24"/>
            </w:rPr>
            <w:t xml:space="preserve">Escala de Estilos Parentales e Inconsistencia Percibida </w:t>
          </w:r>
          <w:r w:rsidR="00B8238F" w:rsidRPr="00F47188">
            <w:rPr>
              <w:rFonts w:ascii="Times New Roman" w:hAnsi="Times New Roman" w:cs="Times New Roman"/>
              <w:bCs/>
              <w:color w:val="000000" w:themeColor="text1"/>
              <w:sz w:val="24"/>
              <w:szCs w:val="24"/>
            </w:rPr>
            <w:t>y</w:t>
          </w:r>
          <w:r w:rsidR="00B8238F" w:rsidRPr="0061497B">
            <w:rPr>
              <w:rFonts w:ascii="Times New Roman" w:hAnsi="Times New Roman" w:cs="Times New Roman"/>
              <w:bCs/>
              <w:color w:val="000000" w:themeColor="text1"/>
              <w:sz w:val="24"/>
              <w:szCs w:val="24"/>
            </w:rPr>
            <w:t xml:space="preserve"> Escala de Violencia e Índice de Severidad de Violencia de Pareja, ambas validadas para la población</w:t>
          </w:r>
          <w:r w:rsidR="00B8238F">
            <w:rPr>
              <w:rFonts w:ascii="Times New Roman" w:hAnsi="Times New Roman" w:cs="Times New Roman"/>
              <w:bCs/>
              <w:color w:val="000000" w:themeColor="text1"/>
              <w:sz w:val="24"/>
              <w:szCs w:val="24"/>
            </w:rPr>
            <w:t xml:space="preserve">, </w:t>
          </w:r>
          <w:r w:rsidR="00B8238F" w:rsidRPr="0061497B">
            <w:rPr>
              <w:rFonts w:ascii="Times New Roman" w:hAnsi="Times New Roman" w:cs="Times New Roman"/>
              <w:bCs/>
              <w:color w:val="000000" w:themeColor="text1"/>
              <w:sz w:val="24"/>
              <w:szCs w:val="24"/>
            </w:rPr>
            <w:t xml:space="preserve">se analizaron los datos mediante estadística descriptiva e inferencial. </w:t>
          </w:r>
          <w:r w:rsidRPr="00075B59">
            <w:rPr>
              <w:rStyle w:val="ResumenCar"/>
              <w:rFonts w:ascii="Times New Roman" w:eastAsia="Times New Roman" w:hAnsi="Times New Roman" w:cs="Times New Roman"/>
              <w:b/>
              <w:bCs/>
              <w:sz w:val="24"/>
              <w:szCs w:val="24"/>
            </w:rPr>
            <w:t>Resultados:</w:t>
          </w:r>
          <w:r w:rsidRPr="00075B59">
            <w:rPr>
              <w:rStyle w:val="ResumenCar"/>
              <w:rFonts w:ascii="Times New Roman" w:eastAsia="Times New Roman" w:hAnsi="Times New Roman" w:cs="Times New Roman"/>
              <w:sz w:val="24"/>
              <w:szCs w:val="24"/>
            </w:rPr>
            <w:t xml:space="preserve"> </w:t>
          </w:r>
          <w:r w:rsidR="00BA5117" w:rsidRPr="0061497B">
            <w:rPr>
              <w:rFonts w:ascii="Times New Roman" w:hAnsi="Times New Roman" w:cs="Times New Roman"/>
              <w:bCs/>
              <w:color w:val="000000" w:themeColor="text1"/>
              <w:sz w:val="24"/>
              <w:szCs w:val="24"/>
            </w:rPr>
            <w:t xml:space="preserve">81.3 % fueron mujeres, 73.3 % tenían 18 a 20 años, 89.3 % solteros, 95 % con pareja heterosexual, 82.7 % </w:t>
          </w:r>
          <w:r w:rsidR="00DF75BD">
            <w:rPr>
              <w:rFonts w:ascii="Times New Roman" w:hAnsi="Times New Roman" w:cs="Times New Roman"/>
              <w:bCs/>
              <w:color w:val="000000" w:themeColor="text1"/>
              <w:sz w:val="24"/>
              <w:szCs w:val="24"/>
            </w:rPr>
            <w:t>con</w:t>
          </w:r>
          <w:r w:rsidR="00BA5117" w:rsidRPr="0061497B">
            <w:rPr>
              <w:rFonts w:ascii="Times New Roman" w:hAnsi="Times New Roman" w:cs="Times New Roman"/>
              <w:bCs/>
              <w:color w:val="000000" w:themeColor="text1"/>
              <w:sz w:val="24"/>
              <w:szCs w:val="24"/>
            </w:rPr>
            <w:t xml:space="preserve"> pareja, 42 % con más de 1 año en la relación, 47.3 % vivía </w:t>
          </w:r>
          <w:r w:rsidR="00BA5117" w:rsidRPr="0061497B">
            <w:rPr>
              <w:rFonts w:ascii="Times New Roman" w:hAnsi="Times New Roman" w:cs="Times New Roman"/>
              <w:color w:val="000000" w:themeColor="text1"/>
              <w:sz w:val="24"/>
              <w:szCs w:val="24"/>
            </w:rPr>
            <w:t xml:space="preserve">con la madre </w:t>
          </w:r>
          <w:r w:rsidR="00BA5117" w:rsidRPr="0061497B">
            <w:rPr>
              <w:rFonts w:ascii="Times New Roman" w:hAnsi="Times New Roman" w:cs="Times New Roman"/>
              <w:bCs/>
              <w:color w:val="000000" w:themeColor="text1"/>
              <w:sz w:val="24"/>
              <w:szCs w:val="24"/>
            </w:rPr>
            <w:t xml:space="preserve">y 75.3 % solo estudiaba. Se encontró que el padre ejercía estilo indiferente y la madre estilo permisivo mostrando mayor demanda que respuesta, hubo relación estadística significativa en estilos parentales y casos severos de violencia de pareja física, psicológica y sexual. </w:t>
          </w:r>
          <w:r w:rsidR="00BA5117" w:rsidRPr="0061497B">
            <w:rPr>
              <w:rFonts w:ascii="Times New Roman" w:hAnsi="Times New Roman" w:cs="Times New Roman"/>
              <w:b/>
              <w:color w:val="000000" w:themeColor="text1"/>
              <w:sz w:val="24"/>
              <w:szCs w:val="24"/>
            </w:rPr>
            <w:t>Conclusiones:</w:t>
          </w:r>
          <w:r w:rsidR="00BA5117" w:rsidRPr="0061497B">
            <w:rPr>
              <w:rFonts w:ascii="Times New Roman" w:hAnsi="Times New Roman" w:cs="Times New Roman"/>
              <w:bCs/>
              <w:color w:val="000000" w:themeColor="text1"/>
              <w:sz w:val="24"/>
              <w:szCs w:val="24"/>
            </w:rPr>
            <w:t xml:space="preserve"> Es imprescindible en enfermería concientizar a la población estudiantil y fomentar el conocimiento de los tipos de violencia de pareja y coadyuvar en su prevención</w:t>
          </w:r>
          <w:r w:rsidR="00BA5117" w:rsidRPr="004F4CDB">
            <w:rPr>
              <w:rFonts w:ascii="Times New Roman" w:hAnsi="Times New Roman" w:cs="Times New Roman"/>
              <w:bCs/>
              <w:color w:val="000000" w:themeColor="text1"/>
              <w:sz w:val="24"/>
              <w:szCs w:val="24"/>
            </w:rPr>
            <w:t>.</w:t>
          </w:r>
        </w:p>
        <w:p w14:paraId="6E4FA39C" w14:textId="77777777" w:rsidR="00BA5117" w:rsidRPr="00BA5117" w:rsidRDefault="00BA5117" w:rsidP="00BA5117">
          <w:pPr>
            <w:pStyle w:val="Resumen"/>
            <w:spacing w:after="0" w:line="240" w:lineRule="auto"/>
            <w:jc w:val="both"/>
            <w:rPr>
              <w:rFonts w:ascii="Times New Roman" w:eastAsia="Times New Roman" w:hAnsi="Times New Roman" w:cs="Times New Roman"/>
              <w:sz w:val="24"/>
              <w:szCs w:val="24"/>
            </w:rPr>
          </w:pPr>
        </w:p>
        <w:p w14:paraId="1F9CD2CC" w14:textId="48EDED24" w:rsidR="00F42B98" w:rsidRPr="00EC467D" w:rsidRDefault="006F0432" w:rsidP="00F42B98">
          <w:pPr>
            <w:jc w:val="both"/>
            <w:rPr>
              <w:rFonts w:cs="Times New Roman"/>
              <w:b/>
              <w:bCs/>
              <w:szCs w:val="24"/>
            </w:rPr>
          </w:pPr>
          <w:r w:rsidRPr="00075B59">
            <w:rPr>
              <w:rFonts w:eastAsia="Times New Roman" w:cs="Times New Roman"/>
              <w:b/>
              <w:bCs/>
              <w:color w:val="70401A"/>
              <w:szCs w:val="24"/>
            </w:rPr>
            <w:t>Palabras clave:</w:t>
          </w:r>
          <w:r w:rsidR="001B158D" w:rsidRPr="00075B59">
            <w:rPr>
              <w:rFonts w:eastAsia="Times New Roman" w:cs="Times New Roman"/>
              <w:b/>
              <w:bCs/>
              <w:color w:val="70401A"/>
              <w:szCs w:val="24"/>
            </w:rPr>
            <w:t xml:space="preserve"> </w:t>
          </w:r>
          <w:sdt>
            <w:sdtPr>
              <w:rPr>
                <w:rStyle w:val="ResumenCar"/>
                <w:rFonts w:ascii="Times New Roman" w:hAnsi="Times New Roman" w:cs="Times New Roman"/>
                <w:sz w:val="24"/>
                <w:szCs w:val="24"/>
              </w:rPr>
              <w:id w:val="-1991544866"/>
              <w:placeholder>
                <w:docPart w:val="518455AB0628274397D05B6687029FEE"/>
              </w:placeholder>
            </w:sdtPr>
            <w:sdtEndPr>
              <w:rPr>
                <w:rStyle w:val="Fuentedeprrafopredeter"/>
                <w:b/>
                <w:bCs/>
              </w:rPr>
            </w:sdtEndPr>
            <w:sdtContent>
              <w:r w:rsidR="00E46A4B" w:rsidRPr="0061497B">
                <w:rPr>
                  <w:rFonts w:cs="Times New Roman"/>
                  <w:color w:val="000000" w:themeColor="text1"/>
                  <w:szCs w:val="24"/>
                  <w:highlight w:val="white"/>
                </w:rPr>
                <w:t>Asociación; Educación parental; Violencia de pareja</w:t>
              </w:r>
              <w:r w:rsidR="00E46A4B" w:rsidRPr="0061497B">
                <w:rPr>
                  <w:rFonts w:cs="Times New Roman"/>
                  <w:color w:val="000000" w:themeColor="text1"/>
                  <w:szCs w:val="24"/>
                </w:rPr>
                <w:t>; Estudiantes de enfermería; Prevención primaria (DeCS).</w:t>
              </w:r>
            </w:sdtContent>
          </w:sdt>
        </w:p>
      </w:sdtContent>
    </w:sdt>
    <w:p w14:paraId="281014AB" w14:textId="77777777" w:rsidR="00DF3DBB" w:rsidRPr="00C07E24" w:rsidRDefault="00DF3DBB" w:rsidP="2FA19C23">
      <w:pPr>
        <w:pStyle w:val="Resumen"/>
        <w:spacing w:after="0"/>
        <w:jc w:val="center"/>
        <w:rPr>
          <w:rFonts w:ascii="Times New Roman" w:eastAsia="Times New Roman" w:hAnsi="Times New Roman" w:cs="Times New Roman"/>
          <w:b/>
          <w:bCs/>
          <w:color w:val="70401A"/>
          <w:sz w:val="24"/>
          <w:szCs w:val="24"/>
          <w:lang w:val="en-US"/>
        </w:rPr>
      </w:pPr>
      <w:bookmarkStart w:id="2" w:name="_Hlk211328675"/>
      <w:r w:rsidRPr="00C07E24">
        <w:rPr>
          <w:rFonts w:ascii="Times New Roman" w:eastAsia="Times New Roman" w:hAnsi="Times New Roman" w:cs="Times New Roman"/>
          <w:b/>
          <w:bCs/>
          <w:color w:val="70401A"/>
          <w:sz w:val="24"/>
          <w:szCs w:val="24"/>
          <w:lang w:val="en-US"/>
        </w:rPr>
        <w:t>Abstract</w:t>
      </w:r>
    </w:p>
    <w:bookmarkEnd w:id="2" w:displacedByCustomXml="next"/>
    <w:sdt>
      <w:sdtPr>
        <w:rPr>
          <w:rStyle w:val="ResumenCar"/>
          <w:rFonts w:ascii="Times New Roman" w:hAnsi="Times New Roman"/>
          <w:sz w:val="24"/>
          <w:lang w:val="en-US"/>
        </w:rPr>
        <w:id w:val="165213833"/>
        <w:placeholder>
          <w:docPart w:val="C7163365D41C43DCB239D7C1CE820F35"/>
        </w:placeholder>
      </w:sdtPr>
      <w:sdtEndPr>
        <w:rPr>
          <w:rStyle w:val="Fuentedeprrafopredeter"/>
        </w:rPr>
      </w:sdtEndPr>
      <w:sdtContent>
        <w:p w14:paraId="00466C04" w14:textId="4A00E857" w:rsidR="000E1984" w:rsidRDefault="000E1984" w:rsidP="00DF75BD">
          <w:pPr>
            <w:pStyle w:val="NormalWeb"/>
            <w:spacing w:before="0" w:beforeAutospacing="0" w:after="0" w:afterAutospacing="0"/>
            <w:jc w:val="both"/>
            <w:rPr>
              <w:lang w:val="en-US" w:eastAsia="en-US"/>
            </w:rPr>
          </w:pPr>
          <w:r w:rsidRPr="000036E3">
            <w:rPr>
              <w:b/>
              <w:lang w:val="en-US"/>
            </w:rPr>
            <w:t>Introduction:</w:t>
          </w:r>
          <w:r w:rsidRPr="000036E3">
            <w:rPr>
              <w:lang w:val="en-US"/>
            </w:rPr>
            <w:t xml:space="preserve"> </w:t>
          </w:r>
          <w:r>
            <w:rPr>
              <w:lang w:val="en-US" w:eastAsia="en-US"/>
            </w:rPr>
            <w:t>Parenting</w:t>
          </w:r>
          <w:r w:rsidRPr="005C5072">
            <w:rPr>
              <w:lang w:val="en-US" w:eastAsia="en-US"/>
            </w:rPr>
            <w:t xml:space="preserve"> styles shape children's attitudes and create an emotional </w:t>
          </w:r>
          <w:r>
            <w:rPr>
              <w:lang w:val="en-US" w:eastAsia="en-US"/>
            </w:rPr>
            <w:t>environment</w:t>
          </w:r>
          <w:r w:rsidRPr="005C5072">
            <w:rPr>
              <w:lang w:val="en-US" w:eastAsia="en-US"/>
            </w:rPr>
            <w:t>, which could influence their future romantic relationships and the presence or absence of intimate partner violence among nursing students.</w:t>
          </w:r>
          <w:r>
            <w:rPr>
              <w:lang w:val="en-US" w:eastAsia="en-US"/>
            </w:rPr>
            <w:t xml:space="preserve"> </w:t>
          </w:r>
          <w:r w:rsidRPr="000036E3">
            <w:rPr>
              <w:b/>
              <w:bCs/>
              <w:lang w:val="en-US"/>
            </w:rPr>
            <w:t>Objective:</w:t>
          </w:r>
          <w:r w:rsidRPr="000036E3">
            <w:rPr>
              <w:lang w:val="en-US"/>
            </w:rPr>
            <w:t xml:space="preserve"> To identify the relationship between </w:t>
          </w:r>
          <w:r>
            <w:rPr>
              <w:lang w:val="en-US"/>
            </w:rPr>
            <w:t>parenting</w:t>
          </w:r>
          <w:r w:rsidRPr="000036E3">
            <w:rPr>
              <w:lang w:val="en-US"/>
            </w:rPr>
            <w:t xml:space="preserve"> styles and intimate partner violence among nursing students at a public university. </w:t>
          </w:r>
          <w:r w:rsidRPr="00842A1B">
            <w:rPr>
              <w:b/>
              <w:lang w:val="en-US"/>
            </w:rPr>
            <w:t>Methodology:</w:t>
          </w:r>
          <w:r w:rsidRPr="00842A1B">
            <w:rPr>
              <w:lang w:val="en-US"/>
            </w:rPr>
            <w:t xml:space="preserve"> </w:t>
          </w:r>
          <w:r w:rsidR="0081277D">
            <w:rPr>
              <w:lang w:val="en-US"/>
            </w:rPr>
            <w:t>D</w:t>
          </w:r>
          <w:r w:rsidRPr="00842A1B">
            <w:rPr>
              <w:lang w:val="en-US"/>
            </w:rPr>
            <w:t>escriptive</w:t>
          </w:r>
          <w:r w:rsidR="0081277D">
            <w:rPr>
              <w:lang w:val="en-US"/>
            </w:rPr>
            <w:t xml:space="preserve"> </w:t>
          </w:r>
          <w:r w:rsidRPr="00842A1B">
            <w:rPr>
              <w:lang w:val="en-US"/>
            </w:rPr>
            <w:t>correlational study</w:t>
          </w:r>
          <w:r w:rsidR="0081277D">
            <w:rPr>
              <w:lang w:val="en-US"/>
            </w:rPr>
            <w:t>,</w:t>
          </w:r>
          <w:r w:rsidRPr="00842A1B">
            <w:rPr>
              <w:lang w:val="en-US"/>
            </w:rPr>
            <w:t xml:space="preserve"> using a systematic random sample of 300 nursing students from a Mexican university</w:t>
          </w:r>
          <w:r w:rsidR="0081277D">
            <w:rPr>
              <w:lang w:val="en-US"/>
            </w:rPr>
            <w:t xml:space="preserve">, </w:t>
          </w:r>
          <w:r w:rsidRPr="00842A1B">
            <w:rPr>
              <w:lang w:val="en-US"/>
            </w:rPr>
            <w:t xml:space="preserve">enrolled in the first, third or seventh academic semester </w:t>
          </w:r>
          <w:r w:rsidR="0081277D">
            <w:rPr>
              <w:lang w:val="en-US"/>
            </w:rPr>
            <w:t>with</w:t>
          </w:r>
          <w:r w:rsidRPr="00842A1B">
            <w:rPr>
              <w:lang w:val="en-US"/>
            </w:rPr>
            <w:t xml:space="preserve"> </w:t>
          </w:r>
          <w:r>
            <w:rPr>
              <w:lang w:val="en-US"/>
            </w:rPr>
            <w:t>age</w:t>
          </w:r>
          <w:r w:rsidR="0081277D">
            <w:rPr>
              <w:lang w:val="en-US"/>
            </w:rPr>
            <w:t>d</w:t>
          </w:r>
          <w:r>
            <w:rPr>
              <w:lang w:val="en-US"/>
            </w:rPr>
            <w:t xml:space="preserve"> </w:t>
          </w:r>
          <w:r w:rsidRPr="00842A1B">
            <w:rPr>
              <w:lang w:val="en-US"/>
            </w:rPr>
            <w:t xml:space="preserve">18 </w:t>
          </w:r>
          <w:r w:rsidR="0081277D">
            <w:rPr>
              <w:lang w:val="en-US"/>
            </w:rPr>
            <w:t>to</w:t>
          </w:r>
          <w:r w:rsidRPr="00842A1B">
            <w:rPr>
              <w:lang w:val="en-US"/>
            </w:rPr>
            <w:t xml:space="preserve"> 23</w:t>
          </w:r>
          <w:r>
            <w:rPr>
              <w:lang w:val="en-US"/>
            </w:rPr>
            <w:t xml:space="preserve"> years, </w:t>
          </w:r>
          <w:r w:rsidRPr="005C5072">
            <w:rPr>
              <w:lang w:val="en-US" w:eastAsia="en-US"/>
            </w:rPr>
            <w:t>who had a current relationship</w:t>
          </w:r>
          <w:r>
            <w:rPr>
              <w:lang w:val="en-US" w:eastAsia="en-US"/>
            </w:rPr>
            <w:t>,</w:t>
          </w:r>
          <w:r w:rsidRPr="005C5072">
            <w:rPr>
              <w:lang w:val="en-US" w:eastAsia="en-US"/>
            </w:rPr>
            <w:t xml:space="preserve"> or one in the last year</w:t>
          </w:r>
          <w:r w:rsidR="0081277D">
            <w:rPr>
              <w:lang w:val="en-US" w:eastAsia="en-US"/>
            </w:rPr>
            <w:t xml:space="preserve">. </w:t>
          </w:r>
          <w:r w:rsidRPr="00842A1B">
            <w:rPr>
              <w:lang w:val="en-US"/>
            </w:rPr>
            <w:t xml:space="preserve">Those who did not wish to participate were excluded. The </w:t>
          </w:r>
          <w:r w:rsidRPr="005C5072">
            <w:rPr>
              <w:lang w:val="en-US"/>
            </w:rPr>
            <w:t xml:space="preserve">Perceived </w:t>
          </w:r>
          <w:r>
            <w:rPr>
              <w:lang w:val="en-US"/>
            </w:rPr>
            <w:t>Parenting</w:t>
          </w:r>
          <w:r w:rsidRPr="005C5072">
            <w:rPr>
              <w:lang w:val="en-US"/>
            </w:rPr>
            <w:t xml:space="preserve"> Styles and Inconsistency Scale</w:t>
          </w:r>
          <w:r w:rsidRPr="00842A1B">
            <w:rPr>
              <w:lang w:val="en-US"/>
            </w:rPr>
            <w:t xml:space="preserve"> and the </w:t>
          </w:r>
          <w:r w:rsidRPr="005C5072">
            <w:rPr>
              <w:lang w:val="en-US"/>
            </w:rPr>
            <w:t>Violence Scale and Intimate Partner Violence Severity Index</w:t>
          </w:r>
          <w:r w:rsidRPr="00842A1B">
            <w:rPr>
              <w:lang w:val="en-US"/>
            </w:rPr>
            <w:t xml:space="preserve"> were applied; both have been validated for use with this population. </w:t>
          </w:r>
          <w:r>
            <w:rPr>
              <w:lang w:val="en-US"/>
            </w:rPr>
            <w:t>D</w:t>
          </w:r>
          <w:r w:rsidRPr="00842A1B">
            <w:rPr>
              <w:lang w:val="en-US"/>
            </w:rPr>
            <w:t>ata were analyzed using descriptive and inferential statistics.</w:t>
          </w:r>
          <w:r>
            <w:rPr>
              <w:lang w:val="en-US"/>
            </w:rPr>
            <w:t xml:space="preserve"> </w:t>
          </w:r>
          <w:r w:rsidRPr="00B77902">
            <w:rPr>
              <w:b/>
              <w:lang w:val="en-US"/>
            </w:rPr>
            <w:t>Results:</w:t>
          </w:r>
          <w:r>
            <w:rPr>
              <w:lang w:val="en-US"/>
            </w:rPr>
            <w:t xml:space="preserve"> </w:t>
          </w:r>
          <w:r w:rsidRPr="003A1419">
            <w:rPr>
              <w:lang w:val="en-US"/>
            </w:rPr>
            <w:t>81.3</w:t>
          </w:r>
          <w:r w:rsidR="00592108">
            <w:rPr>
              <w:lang w:val="en-US"/>
            </w:rPr>
            <w:t xml:space="preserve"> </w:t>
          </w:r>
          <w:r w:rsidRPr="003A1419">
            <w:rPr>
              <w:lang w:val="en-US"/>
            </w:rPr>
            <w:t xml:space="preserve">% were women, </w:t>
          </w:r>
          <w:r w:rsidRPr="005C5072">
            <w:rPr>
              <w:lang w:val="en-US"/>
            </w:rPr>
            <w:t>73.3</w:t>
          </w:r>
          <w:r w:rsidR="00592108">
            <w:rPr>
              <w:lang w:val="en-US"/>
            </w:rPr>
            <w:t xml:space="preserve"> </w:t>
          </w:r>
          <w:r w:rsidRPr="005C5072">
            <w:rPr>
              <w:lang w:val="en-US"/>
            </w:rPr>
            <w:t>% w</w:t>
          </w:r>
          <w:r>
            <w:rPr>
              <w:lang w:val="en-US"/>
            </w:rPr>
            <w:t xml:space="preserve">ere 18 </w:t>
          </w:r>
          <w:r w:rsidR="00592108">
            <w:rPr>
              <w:lang w:val="en-US"/>
            </w:rPr>
            <w:t>to</w:t>
          </w:r>
          <w:r>
            <w:rPr>
              <w:lang w:val="en-US"/>
            </w:rPr>
            <w:t xml:space="preserve"> 20 years, </w:t>
          </w:r>
          <w:r w:rsidRPr="003A1419">
            <w:rPr>
              <w:lang w:val="en-US"/>
            </w:rPr>
            <w:t>89.3</w:t>
          </w:r>
          <w:r w:rsidR="00592108">
            <w:rPr>
              <w:lang w:val="en-US"/>
            </w:rPr>
            <w:t xml:space="preserve"> </w:t>
          </w:r>
          <w:r w:rsidRPr="003A1419">
            <w:rPr>
              <w:lang w:val="en-US"/>
            </w:rPr>
            <w:t>%</w:t>
          </w:r>
          <w:r w:rsidR="00DF75BD">
            <w:rPr>
              <w:lang w:val="en-US"/>
            </w:rPr>
            <w:t xml:space="preserve"> </w:t>
          </w:r>
          <w:r w:rsidRPr="003A1419">
            <w:rPr>
              <w:lang w:val="en-US"/>
            </w:rPr>
            <w:t>single, 95</w:t>
          </w:r>
          <w:r w:rsidR="00592108">
            <w:rPr>
              <w:lang w:val="en-US"/>
            </w:rPr>
            <w:t xml:space="preserve"> </w:t>
          </w:r>
          <w:r w:rsidRPr="003A1419">
            <w:rPr>
              <w:lang w:val="en-US"/>
            </w:rPr>
            <w:t xml:space="preserve">% </w:t>
          </w:r>
          <w:r w:rsidR="00DF75BD">
            <w:rPr>
              <w:lang w:val="en-US"/>
            </w:rPr>
            <w:t>with</w:t>
          </w:r>
          <w:r w:rsidRPr="003A1419">
            <w:rPr>
              <w:lang w:val="en-US"/>
            </w:rPr>
            <w:t xml:space="preserve"> heterosexual partner</w:t>
          </w:r>
          <w:r w:rsidR="00592108">
            <w:rPr>
              <w:lang w:val="en-US"/>
            </w:rPr>
            <w:t xml:space="preserve">, </w:t>
          </w:r>
          <w:r w:rsidRPr="003A1419">
            <w:rPr>
              <w:lang w:val="en-US"/>
            </w:rPr>
            <w:t>82.7</w:t>
          </w:r>
          <w:r w:rsidR="00592108">
            <w:rPr>
              <w:lang w:val="en-US"/>
            </w:rPr>
            <w:t xml:space="preserve"> </w:t>
          </w:r>
          <w:r w:rsidRPr="003A1419">
            <w:rPr>
              <w:lang w:val="en-US"/>
            </w:rPr>
            <w:t xml:space="preserve">% </w:t>
          </w:r>
          <w:r w:rsidR="00DF75BD" w:rsidRPr="00DF75BD">
            <w:rPr>
              <w:lang w:val="en-US"/>
            </w:rPr>
            <w:t>with a partner</w:t>
          </w:r>
          <w:r w:rsidR="00592108">
            <w:rPr>
              <w:lang w:val="en-US"/>
            </w:rPr>
            <w:t xml:space="preserve">, </w:t>
          </w:r>
          <w:r w:rsidRPr="003A1419">
            <w:rPr>
              <w:lang w:val="en-US"/>
            </w:rPr>
            <w:t>42</w:t>
          </w:r>
          <w:r w:rsidR="00592108">
            <w:rPr>
              <w:lang w:val="en-US"/>
            </w:rPr>
            <w:t xml:space="preserve"> </w:t>
          </w:r>
          <w:r w:rsidRPr="003A1419">
            <w:rPr>
              <w:lang w:val="en-US"/>
            </w:rPr>
            <w:t xml:space="preserve">% </w:t>
          </w:r>
          <w:r w:rsidR="00592108" w:rsidRPr="00592108">
            <w:rPr>
              <w:lang w:val="en-US"/>
            </w:rPr>
            <w:t>with more than 1 year in the relationship</w:t>
          </w:r>
          <w:r>
            <w:rPr>
              <w:lang w:val="en-US"/>
            </w:rPr>
            <w:t>,</w:t>
          </w:r>
          <w:r w:rsidRPr="003A1419">
            <w:rPr>
              <w:lang w:val="en-US"/>
            </w:rPr>
            <w:t xml:space="preserve"> 47.3</w:t>
          </w:r>
          <w:r w:rsidR="00592108">
            <w:rPr>
              <w:lang w:val="en-US"/>
            </w:rPr>
            <w:t xml:space="preserve"> </w:t>
          </w:r>
          <w:r w:rsidRPr="003A1419">
            <w:rPr>
              <w:lang w:val="en-US"/>
            </w:rPr>
            <w:t>% lived with their mother</w:t>
          </w:r>
          <w:r>
            <w:rPr>
              <w:lang w:val="en-US"/>
            </w:rPr>
            <w:t>, and</w:t>
          </w:r>
          <w:r w:rsidRPr="003A1419">
            <w:rPr>
              <w:lang w:val="en-US"/>
            </w:rPr>
            <w:t xml:space="preserve"> 75.3</w:t>
          </w:r>
          <w:r w:rsidR="00592108">
            <w:rPr>
              <w:lang w:val="en-US"/>
            </w:rPr>
            <w:t xml:space="preserve"> </w:t>
          </w:r>
          <w:r w:rsidRPr="003A1419">
            <w:rPr>
              <w:lang w:val="en-US"/>
            </w:rPr>
            <w:t xml:space="preserve">% were </w:t>
          </w:r>
          <w:r>
            <w:rPr>
              <w:lang w:val="en-US"/>
            </w:rPr>
            <w:t>studying</w:t>
          </w:r>
          <w:r w:rsidRPr="003A1419">
            <w:rPr>
              <w:lang w:val="en-US"/>
            </w:rPr>
            <w:t xml:space="preserve">. It was found that the father exercised an </w:t>
          </w:r>
          <w:r w:rsidRPr="0078060C">
            <w:rPr>
              <w:lang w:val="en-US"/>
            </w:rPr>
            <w:t xml:space="preserve">indifferent </w:t>
          </w:r>
          <w:r>
            <w:rPr>
              <w:lang w:val="en-US"/>
            </w:rPr>
            <w:t>parenting</w:t>
          </w:r>
          <w:r w:rsidRPr="0078060C">
            <w:rPr>
              <w:lang w:val="en-US"/>
            </w:rPr>
            <w:t xml:space="preserve"> style, while the mother exercised a permissive style, showing greater demand than response. A statistically significant relationship was found between </w:t>
          </w:r>
          <w:r>
            <w:rPr>
              <w:lang w:val="en-US"/>
            </w:rPr>
            <w:t>parenting</w:t>
          </w:r>
          <w:r w:rsidRPr="0078060C">
            <w:rPr>
              <w:lang w:val="en-US"/>
            </w:rPr>
            <w:t xml:space="preserve"> styles and severe cases of physical, psychological and sexual intimate partner violence. </w:t>
          </w:r>
          <w:r w:rsidRPr="005C5072">
            <w:rPr>
              <w:b/>
              <w:lang w:val="en-US"/>
            </w:rPr>
            <w:t>Conclusions:</w:t>
          </w:r>
          <w:r w:rsidRPr="0078060C">
            <w:rPr>
              <w:lang w:val="en-US"/>
            </w:rPr>
            <w:t xml:space="preserve"> </w:t>
          </w:r>
          <w:r w:rsidRPr="005C5072">
            <w:rPr>
              <w:lang w:val="en-US"/>
            </w:rPr>
            <w:t>In nursing, it is essential to raise awareness among students and promote knowledge of the types of intimate partner violence and contribute to its prevention.</w:t>
          </w:r>
          <w:r>
            <w:rPr>
              <w:lang w:val="en-US"/>
            </w:rPr>
            <w:t xml:space="preserve"> </w:t>
          </w:r>
        </w:p>
        <w:p w14:paraId="331D44FD" w14:textId="1B42F224" w:rsidR="00DF3DBB" w:rsidRPr="000E1984" w:rsidRDefault="007419C4" w:rsidP="00DF75BD">
          <w:pPr>
            <w:pStyle w:val="NormalWeb"/>
            <w:jc w:val="both"/>
            <w:rPr>
              <w:color w:val="000000"/>
              <w:lang w:val="en-US"/>
            </w:rPr>
          </w:pPr>
          <w:r w:rsidRPr="007419C4">
            <w:rPr>
              <w:b/>
              <w:bCs/>
              <w:color w:val="663300"/>
              <w:lang w:val="en-US"/>
            </w:rPr>
            <w:t>Keywords:</w:t>
          </w:r>
          <w:r w:rsidRPr="007419C4">
            <w:rPr>
              <w:b/>
              <w:bCs/>
              <w:color w:val="996600"/>
              <w:lang w:val="en-US"/>
            </w:rPr>
            <w:t xml:space="preserve"> </w:t>
          </w:r>
          <w:r w:rsidR="000E1984" w:rsidRPr="0061497B">
            <w:rPr>
              <w:color w:val="000000"/>
              <w:lang w:val="en-US"/>
            </w:rPr>
            <w:t xml:space="preserve">Association; </w:t>
          </w:r>
          <w:r w:rsidR="00DF75BD">
            <w:rPr>
              <w:color w:val="000000"/>
              <w:lang w:val="en-US"/>
            </w:rPr>
            <w:t>P</w:t>
          </w:r>
          <w:r w:rsidR="000E1984">
            <w:rPr>
              <w:color w:val="000000"/>
              <w:lang w:val="en-US"/>
            </w:rPr>
            <w:t>arenting</w:t>
          </w:r>
          <w:r w:rsidR="000E1984" w:rsidRPr="0061497B">
            <w:rPr>
              <w:color w:val="000000"/>
              <w:lang w:val="en-US"/>
            </w:rPr>
            <w:t xml:space="preserve"> education; </w:t>
          </w:r>
          <w:r w:rsidR="00DF75BD">
            <w:rPr>
              <w:color w:val="000000"/>
              <w:lang w:val="en-US"/>
            </w:rPr>
            <w:t>I</w:t>
          </w:r>
          <w:r w:rsidR="000E1984">
            <w:rPr>
              <w:color w:val="000000"/>
              <w:lang w:val="en-US"/>
            </w:rPr>
            <w:t>ntimate p</w:t>
          </w:r>
          <w:r w:rsidR="000E1984" w:rsidRPr="0061497B">
            <w:rPr>
              <w:color w:val="000000"/>
              <w:lang w:val="en-US"/>
            </w:rPr>
            <w:t xml:space="preserve">artner violence; </w:t>
          </w:r>
          <w:r w:rsidR="00DF75BD">
            <w:rPr>
              <w:color w:val="000000"/>
              <w:lang w:val="en-US"/>
            </w:rPr>
            <w:t>N</w:t>
          </w:r>
          <w:r w:rsidR="000E1984" w:rsidRPr="0061497B">
            <w:rPr>
              <w:color w:val="000000"/>
              <w:lang w:val="en-US"/>
            </w:rPr>
            <w:t xml:space="preserve">ursing students; </w:t>
          </w:r>
          <w:r w:rsidR="00DF75BD">
            <w:rPr>
              <w:color w:val="000000"/>
              <w:lang w:val="en-US"/>
            </w:rPr>
            <w:t>P</w:t>
          </w:r>
          <w:r w:rsidR="000E1984" w:rsidRPr="0061497B">
            <w:rPr>
              <w:color w:val="000000"/>
              <w:lang w:val="en-US"/>
            </w:rPr>
            <w:t>rimary prevention</w:t>
          </w:r>
          <w:r w:rsidR="000E1984" w:rsidRPr="00075B59">
            <w:rPr>
              <w:rStyle w:val="ResumenCar"/>
              <w:rFonts w:ascii="Times New Roman" w:hAnsi="Times New Roman"/>
              <w:sz w:val="24"/>
              <w:lang w:val="en-US"/>
            </w:rPr>
            <w:t xml:space="preserve"> (</w:t>
          </w:r>
          <w:proofErr w:type="spellStart"/>
          <w:r w:rsidR="000E1984" w:rsidRPr="00075B59">
            <w:rPr>
              <w:rStyle w:val="ResumenCar"/>
              <w:rFonts w:ascii="Times New Roman" w:hAnsi="Times New Roman"/>
              <w:sz w:val="24"/>
              <w:lang w:val="en-US"/>
            </w:rPr>
            <w:t>DeCS</w:t>
          </w:r>
          <w:proofErr w:type="spellEnd"/>
          <w:r w:rsidR="000E1984" w:rsidRPr="00075B59">
            <w:rPr>
              <w:rStyle w:val="ResumenCar"/>
              <w:rFonts w:ascii="Times New Roman" w:hAnsi="Times New Roman"/>
              <w:sz w:val="24"/>
              <w:lang w:val="en-US"/>
            </w:rPr>
            <w:t>).</w:t>
          </w:r>
        </w:p>
      </w:sdtContent>
    </w:sdt>
    <w:p w14:paraId="4F3364F3" w14:textId="77777777" w:rsidR="000D321F" w:rsidRDefault="000D321F" w:rsidP="2FA19C23">
      <w:pPr>
        <w:pStyle w:val="Resumen"/>
        <w:spacing w:after="0"/>
        <w:jc w:val="center"/>
        <w:rPr>
          <w:rFonts w:ascii="Times New Roman" w:eastAsia="Times New Roman" w:hAnsi="Times New Roman" w:cs="Times New Roman"/>
          <w:b/>
          <w:bCs/>
          <w:color w:val="70401A"/>
          <w:sz w:val="24"/>
          <w:szCs w:val="24"/>
          <w:lang w:val="pt-BR"/>
        </w:rPr>
      </w:pPr>
      <w:bookmarkStart w:id="3" w:name="_Hlk211328688"/>
    </w:p>
    <w:p w14:paraId="15A0693D" w14:textId="1C2D54C4" w:rsidR="00FD0F70" w:rsidRPr="000D321F" w:rsidRDefault="00730B48" w:rsidP="2FA19C23">
      <w:pPr>
        <w:pStyle w:val="Resumen"/>
        <w:spacing w:after="0"/>
        <w:jc w:val="center"/>
        <w:rPr>
          <w:rFonts w:ascii="Times New Roman" w:eastAsia="Times New Roman" w:hAnsi="Times New Roman" w:cs="Times New Roman"/>
          <w:color w:val="70401A"/>
          <w:sz w:val="24"/>
          <w:szCs w:val="24"/>
          <w:lang w:val="pt-BR"/>
        </w:rPr>
      </w:pPr>
      <w:r w:rsidRPr="000D321F">
        <w:rPr>
          <w:rFonts w:ascii="Times New Roman" w:eastAsia="Times New Roman" w:hAnsi="Times New Roman" w:cs="Times New Roman"/>
          <w:b/>
          <w:bCs/>
          <w:color w:val="70401A"/>
          <w:sz w:val="24"/>
          <w:szCs w:val="24"/>
          <w:lang w:val="pt-BR"/>
        </w:rPr>
        <w:lastRenderedPageBreak/>
        <w:t>Abstrat</w:t>
      </w:r>
      <w:r w:rsidR="00DF3DBB" w:rsidRPr="000D321F">
        <w:rPr>
          <w:rFonts w:ascii="Times New Roman" w:eastAsia="Times New Roman" w:hAnsi="Times New Roman" w:cs="Times New Roman"/>
          <w:b/>
          <w:bCs/>
          <w:color w:val="70401A"/>
          <w:sz w:val="24"/>
          <w:szCs w:val="24"/>
          <w:lang w:val="pt-BR"/>
        </w:rPr>
        <w:t>o</w:t>
      </w:r>
      <w:bookmarkEnd w:id="3"/>
    </w:p>
    <w:sdt>
      <w:sdtPr>
        <w:rPr>
          <w:rStyle w:val="ResumenCar"/>
          <w:rFonts w:ascii="Times New Roman" w:hAnsi="Times New Roman" w:cs="Times New Roman"/>
          <w:sz w:val="24"/>
          <w:szCs w:val="24"/>
        </w:rPr>
        <w:id w:val="1555033154"/>
        <w:placeholder>
          <w:docPart w:val="ECD0FACB8FB24C51AE58A1FF83673275"/>
        </w:placeholder>
      </w:sdtPr>
      <w:sdtEndPr>
        <w:rPr>
          <w:rStyle w:val="Fuentedeprrafopredeter"/>
        </w:rPr>
      </w:sdtEndPr>
      <w:sdtContent>
        <w:p w14:paraId="2F636D0A" w14:textId="224DE454" w:rsidR="00255056" w:rsidRPr="000D321F" w:rsidRDefault="00255056" w:rsidP="00255056">
          <w:pPr>
            <w:spacing w:after="0"/>
            <w:ind w:right="107"/>
            <w:jc w:val="both"/>
            <w:rPr>
              <w:rFonts w:eastAsia="Times New Roman" w:cs="Times New Roman"/>
              <w:szCs w:val="24"/>
              <w:lang w:val="pt-BR"/>
            </w:rPr>
          </w:pPr>
          <w:r w:rsidRPr="000E38F8">
            <w:rPr>
              <w:rFonts w:cs="Times New Roman"/>
              <w:b/>
              <w:bCs/>
              <w:color w:val="000000" w:themeColor="text1"/>
              <w:szCs w:val="24"/>
              <w:lang w:val="pt-PT"/>
            </w:rPr>
            <w:t>Introdução:</w:t>
          </w:r>
          <w:r w:rsidRPr="00F47188">
            <w:rPr>
              <w:rFonts w:cs="Times New Roman"/>
              <w:color w:val="000000" w:themeColor="text1"/>
              <w:szCs w:val="24"/>
              <w:lang w:val="pt-PT"/>
            </w:rPr>
            <w:t xml:space="preserve"> Os estilos parentais exercidos sobre as crianças moldam atitudes e criam um clima emocional, que pode influenciar seus relacionamentos futuros e a presença ou ausência de violência conjugal em estudantes de enfermagem. </w:t>
          </w:r>
          <w:r w:rsidRPr="000E38F8">
            <w:rPr>
              <w:rFonts w:cs="Times New Roman"/>
              <w:b/>
              <w:bCs/>
              <w:color w:val="000000" w:themeColor="text1"/>
              <w:szCs w:val="24"/>
              <w:lang w:val="pt-PT"/>
            </w:rPr>
            <w:t>Objetivo:</w:t>
          </w:r>
          <w:r w:rsidRPr="00F47188">
            <w:rPr>
              <w:rFonts w:cs="Times New Roman"/>
              <w:color w:val="000000" w:themeColor="text1"/>
              <w:szCs w:val="24"/>
              <w:lang w:val="pt-PT"/>
            </w:rPr>
            <w:t xml:space="preserve"> Identificar a relação entre estilos parentais e violência conjugal em estudantes de enfermagem de uma universidade pública. </w:t>
          </w:r>
          <w:r w:rsidRPr="000E38F8">
            <w:rPr>
              <w:rFonts w:cs="Times New Roman"/>
              <w:b/>
              <w:bCs/>
              <w:color w:val="000000" w:themeColor="text1"/>
              <w:szCs w:val="24"/>
              <w:lang w:val="pt-PT"/>
            </w:rPr>
            <w:t>Metodologia:</w:t>
          </w:r>
          <w:r>
            <w:rPr>
              <w:rFonts w:cs="Times New Roman"/>
              <w:color w:val="000000" w:themeColor="text1"/>
              <w:szCs w:val="24"/>
              <w:lang w:val="pt-PT"/>
            </w:rPr>
            <w:t xml:space="preserve"> </w:t>
          </w:r>
          <w:r w:rsidRPr="00F47188">
            <w:rPr>
              <w:rFonts w:cs="Times New Roman"/>
              <w:color w:val="000000" w:themeColor="text1"/>
              <w:szCs w:val="24"/>
              <w:lang w:val="pt-PT"/>
            </w:rPr>
            <w:t>Estudo descritivo, correlacional, amostragem aleatória sistemática em 300 estudantes de enfermagem de uma universidade mexicana, matriculados no programa, em seus primeiro, terceiro e sétimo semestres, com idades entre 18 e 23 anos, que estavam em um relacionamento atual ou do ano anterior. Aqueles que não quiseram participar foram excluídos. A Escala de Estilos Parentais e Inconsistência Percebida e a Escala de Violência e o Índice de Gravidade da Violência Parceira, ambos validados para a população, foram aplicados. Os dados foram analisados</w:t>
          </w:r>
          <w:r w:rsidR="00C07E24">
            <w:rPr>
              <w:rFonts w:cs="Times New Roman"/>
              <w:color w:val="000000" w:themeColor="text1"/>
              <w:szCs w:val="24"/>
              <w:lang w:val="pt-PT"/>
            </w:rPr>
            <w:t xml:space="preserve"> </w:t>
          </w:r>
          <w:r w:rsidRPr="00F47188">
            <w:rPr>
              <w:rFonts w:cs="Times New Roman"/>
              <w:color w:val="000000" w:themeColor="text1"/>
              <w:szCs w:val="24"/>
              <w:lang w:val="pt-PT"/>
            </w:rPr>
            <w:t xml:space="preserve">por meio de estatística descritiva e inferencial. </w:t>
          </w:r>
          <w:r w:rsidRPr="000E38F8">
            <w:rPr>
              <w:rFonts w:cs="Times New Roman"/>
              <w:b/>
              <w:bCs/>
              <w:color w:val="000000" w:themeColor="text1"/>
              <w:szCs w:val="24"/>
              <w:lang w:val="pt-PT"/>
            </w:rPr>
            <w:t>Resultados:</w:t>
          </w:r>
          <w:r w:rsidRPr="00F47188">
            <w:rPr>
              <w:rFonts w:cs="Times New Roman"/>
              <w:color w:val="000000" w:themeColor="text1"/>
              <w:szCs w:val="24"/>
              <w:lang w:val="pt-PT"/>
            </w:rPr>
            <w:t xml:space="preserve"> 81,3% eram mulheres, 73,3</w:t>
          </w:r>
          <w:r w:rsidR="00C07E24">
            <w:rPr>
              <w:rFonts w:cs="Times New Roman"/>
              <w:color w:val="000000" w:themeColor="text1"/>
              <w:szCs w:val="24"/>
              <w:lang w:val="pt-PT"/>
            </w:rPr>
            <w:t xml:space="preserve"> </w:t>
          </w:r>
          <w:r w:rsidRPr="00F47188">
            <w:rPr>
              <w:rFonts w:cs="Times New Roman"/>
              <w:color w:val="000000" w:themeColor="text1"/>
              <w:szCs w:val="24"/>
              <w:lang w:val="pt-PT"/>
            </w:rPr>
            <w:t>% tinham entre 18 e 20 anos, 89,3</w:t>
          </w:r>
          <w:r w:rsidR="00C07E24">
            <w:rPr>
              <w:rFonts w:cs="Times New Roman"/>
              <w:color w:val="000000" w:themeColor="text1"/>
              <w:szCs w:val="24"/>
              <w:lang w:val="pt-PT"/>
            </w:rPr>
            <w:t xml:space="preserve"> </w:t>
          </w:r>
          <w:r w:rsidRPr="00F47188">
            <w:rPr>
              <w:rFonts w:cs="Times New Roman"/>
              <w:color w:val="000000" w:themeColor="text1"/>
              <w:szCs w:val="24"/>
              <w:lang w:val="pt-PT"/>
            </w:rPr>
            <w:t>% eram solteiros, 95</w:t>
          </w:r>
          <w:r w:rsidR="00C07E24">
            <w:rPr>
              <w:rFonts w:cs="Times New Roman"/>
              <w:color w:val="000000" w:themeColor="text1"/>
              <w:szCs w:val="24"/>
              <w:lang w:val="pt-PT"/>
            </w:rPr>
            <w:t xml:space="preserve"> </w:t>
          </w:r>
          <w:r w:rsidRPr="00F47188">
            <w:rPr>
              <w:rFonts w:cs="Times New Roman"/>
              <w:color w:val="000000" w:themeColor="text1"/>
              <w:szCs w:val="24"/>
              <w:lang w:val="pt-PT"/>
            </w:rPr>
            <w:t>% tinham parceiro heterossexual, 82,7</w:t>
          </w:r>
          <w:r w:rsidR="00C07E24">
            <w:rPr>
              <w:rFonts w:cs="Times New Roman"/>
              <w:color w:val="000000" w:themeColor="text1"/>
              <w:szCs w:val="24"/>
              <w:lang w:val="pt-PT"/>
            </w:rPr>
            <w:t xml:space="preserve"> </w:t>
          </w:r>
          <w:r w:rsidRPr="00F47188">
            <w:rPr>
              <w:rFonts w:cs="Times New Roman"/>
              <w:color w:val="000000" w:themeColor="text1"/>
              <w:szCs w:val="24"/>
              <w:lang w:val="pt-PT"/>
            </w:rPr>
            <w:t>% tinham parceiro, 42% estavam em um relacionamento há mais de 1 ano, 47,3</w:t>
          </w:r>
          <w:r w:rsidR="00C07E24">
            <w:rPr>
              <w:rFonts w:cs="Times New Roman"/>
              <w:color w:val="000000" w:themeColor="text1"/>
              <w:szCs w:val="24"/>
              <w:lang w:val="pt-PT"/>
            </w:rPr>
            <w:t xml:space="preserve"> </w:t>
          </w:r>
          <w:r w:rsidRPr="00F47188">
            <w:rPr>
              <w:rFonts w:cs="Times New Roman"/>
              <w:color w:val="000000" w:themeColor="text1"/>
              <w:szCs w:val="24"/>
              <w:lang w:val="pt-PT"/>
            </w:rPr>
            <w:t>% moravam com a mãe e 75,3</w:t>
          </w:r>
          <w:r w:rsidR="00C07E24">
            <w:rPr>
              <w:rFonts w:cs="Times New Roman"/>
              <w:color w:val="000000" w:themeColor="text1"/>
              <w:szCs w:val="24"/>
              <w:lang w:val="pt-PT"/>
            </w:rPr>
            <w:t xml:space="preserve"> </w:t>
          </w:r>
          <w:r w:rsidRPr="00F47188">
            <w:rPr>
              <w:rFonts w:cs="Times New Roman"/>
              <w:color w:val="000000" w:themeColor="text1"/>
              <w:szCs w:val="24"/>
              <w:lang w:val="pt-PT"/>
            </w:rPr>
            <w:t xml:space="preserve">% estavam apenas estudando. Foi constatado que o pai exerceu um estilo indiferente e a mãe um estilo permissivo, demonstrando maior demanda do que resposta. Houve relação estatística significativa entre os estilos parentais e casos graves de violência física, psicológica e sexual por parceiro. </w:t>
          </w:r>
          <w:r w:rsidRPr="000E38F8">
            <w:rPr>
              <w:rFonts w:cs="Times New Roman"/>
              <w:b/>
              <w:bCs/>
              <w:color w:val="000000" w:themeColor="text1"/>
              <w:szCs w:val="24"/>
              <w:lang w:val="pt-PT"/>
            </w:rPr>
            <w:t>Conclusões:</w:t>
          </w:r>
          <w:r w:rsidRPr="00F47188">
            <w:rPr>
              <w:rFonts w:cs="Times New Roman"/>
              <w:color w:val="000000" w:themeColor="text1"/>
              <w:szCs w:val="24"/>
              <w:lang w:val="pt-PT"/>
            </w:rPr>
            <w:t xml:space="preserve"> É essencial na enfermagem conscientizar a população estudantil e promover o conhecimento dos tipos de violência por parceiro e auxiliar na sua prevenção.</w:t>
          </w:r>
        </w:p>
        <w:p w14:paraId="00581AB6" w14:textId="27BF8CCC" w:rsidR="007B2E0B" w:rsidRPr="000D321F" w:rsidRDefault="007B2E0B" w:rsidP="006F0432">
          <w:pPr>
            <w:spacing w:after="0"/>
            <w:ind w:right="107"/>
            <w:jc w:val="both"/>
            <w:rPr>
              <w:rFonts w:eastAsia="Times New Roman" w:cs="Times New Roman"/>
              <w:szCs w:val="24"/>
              <w:lang w:val="pt-BR"/>
            </w:rPr>
          </w:pPr>
        </w:p>
        <w:p w14:paraId="64DB7733" w14:textId="2AA63377" w:rsidR="00523572" w:rsidRPr="000D321F" w:rsidRDefault="006F0432" w:rsidP="00523572">
          <w:pPr>
            <w:jc w:val="both"/>
            <w:rPr>
              <w:rFonts w:cs="Times New Roman"/>
              <w:b/>
              <w:bCs/>
              <w:szCs w:val="24"/>
              <w:lang w:val="pt-BR"/>
            </w:rPr>
          </w:pPr>
          <w:bookmarkStart w:id="4" w:name="_Hlk211328704"/>
          <w:r w:rsidRPr="000D321F">
            <w:rPr>
              <w:rFonts w:eastAsia="Times New Roman" w:cs="Times New Roman"/>
              <w:b/>
              <w:bCs/>
              <w:color w:val="70401A"/>
              <w:szCs w:val="24"/>
              <w:lang w:val="pt-BR"/>
            </w:rPr>
            <w:t>Palavras-chave:</w:t>
          </w:r>
          <w:r w:rsidR="001B158D" w:rsidRPr="000D321F">
            <w:rPr>
              <w:rFonts w:eastAsia="Times New Roman" w:cs="Times New Roman"/>
              <w:b/>
              <w:bCs/>
              <w:color w:val="70401A"/>
              <w:szCs w:val="24"/>
              <w:lang w:val="pt-BR"/>
            </w:rPr>
            <w:t xml:space="preserve"> </w:t>
          </w:r>
          <w:bookmarkEnd w:id="4"/>
          <w:sdt>
            <w:sdtPr>
              <w:rPr>
                <w:rStyle w:val="ResumenCar"/>
                <w:rFonts w:ascii="Times New Roman" w:hAnsi="Times New Roman" w:cs="Times New Roman"/>
                <w:sz w:val="24"/>
                <w:szCs w:val="24"/>
              </w:rPr>
              <w:id w:val="-1559162052"/>
              <w:placeholder>
                <w:docPart w:val="46AB63F27DE96C4E861EDB9B9933534E"/>
              </w:placeholder>
            </w:sdtPr>
            <w:sdtEndPr>
              <w:rPr>
                <w:rStyle w:val="Fuentedeprrafopredeter"/>
                <w:b/>
                <w:bCs/>
              </w:rPr>
            </w:sdtEndPr>
            <w:sdtContent>
              <w:r w:rsidR="00157112" w:rsidRPr="0061497B">
                <w:rPr>
                  <w:rFonts w:cs="Times New Roman"/>
                  <w:color w:val="000000" w:themeColor="text1"/>
                  <w:szCs w:val="24"/>
                  <w:lang w:val="pt-PT"/>
                </w:rPr>
                <w:t xml:space="preserve">Associação; Educação parental; Violência de parceiro; </w:t>
              </w:r>
              <w:proofErr w:type="gramStart"/>
              <w:r w:rsidR="00157112" w:rsidRPr="0061497B">
                <w:rPr>
                  <w:rFonts w:cs="Times New Roman"/>
                  <w:color w:val="000000" w:themeColor="text1"/>
                  <w:szCs w:val="24"/>
                  <w:lang w:val="pt-PT"/>
                </w:rPr>
                <w:t>Estudantes</w:t>
              </w:r>
              <w:proofErr w:type="gramEnd"/>
              <w:r w:rsidR="00157112" w:rsidRPr="0061497B">
                <w:rPr>
                  <w:rFonts w:cs="Times New Roman"/>
                  <w:color w:val="000000" w:themeColor="text1"/>
                  <w:szCs w:val="24"/>
                  <w:lang w:val="pt-PT"/>
                </w:rPr>
                <w:t xml:space="preserve"> de enfermagem; Prevenção primária</w:t>
              </w:r>
              <w:r w:rsidRPr="000D321F">
                <w:rPr>
                  <w:rStyle w:val="ResumenCar"/>
                  <w:rFonts w:ascii="Times New Roman" w:eastAsia="Times New Roman" w:hAnsi="Times New Roman" w:cs="Times New Roman"/>
                  <w:sz w:val="24"/>
                  <w:szCs w:val="24"/>
                  <w:lang w:val="pt-BR"/>
                </w:rPr>
                <w:t xml:space="preserve"> (</w:t>
              </w:r>
              <w:proofErr w:type="spellStart"/>
              <w:r w:rsidRPr="000D321F">
                <w:rPr>
                  <w:rStyle w:val="ResumenCar"/>
                  <w:rFonts w:ascii="Times New Roman" w:eastAsia="Times New Roman" w:hAnsi="Times New Roman" w:cs="Times New Roman"/>
                  <w:sz w:val="24"/>
                  <w:szCs w:val="24"/>
                  <w:lang w:val="pt-BR"/>
                </w:rPr>
                <w:t>DeCS</w:t>
              </w:r>
              <w:proofErr w:type="spellEnd"/>
              <w:r w:rsidRPr="000D321F">
                <w:rPr>
                  <w:rStyle w:val="ResumenCar"/>
                  <w:rFonts w:ascii="Times New Roman" w:eastAsia="Times New Roman" w:hAnsi="Times New Roman" w:cs="Times New Roman"/>
                  <w:sz w:val="24"/>
                  <w:szCs w:val="24"/>
                  <w:lang w:val="pt-BR"/>
                </w:rPr>
                <w:t>).</w:t>
              </w:r>
            </w:sdtContent>
          </w:sdt>
        </w:p>
      </w:sdtContent>
    </w:sdt>
    <w:p w14:paraId="6F3ED039" w14:textId="77777777" w:rsidR="00971E6B" w:rsidRPr="000D321F" w:rsidRDefault="00971E6B" w:rsidP="003257AA">
      <w:pPr>
        <w:spacing w:after="0" w:line="480" w:lineRule="auto"/>
        <w:ind w:left="33" w:right="50"/>
        <w:jc w:val="both"/>
        <w:rPr>
          <w:rFonts w:cs="Times New Roman"/>
          <w:bCs/>
          <w:color w:val="000000" w:themeColor="text1"/>
          <w:szCs w:val="24"/>
          <w:lang w:val="pt-BR"/>
        </w:rPr>
      </w:pPr>
      <w:bookmarkStart w:id="5" w:name="_Hlk208657196"/>
    </w:p>
    <w:p w14:paraId="67978221" w14:textId="656674DD" w:rsidR="00492B0E" w:rsidRPr="00247F6A" w:rsidRDefault="00492B0E" w:rsidP="003257AA">
      <w:pPr>
        <w:spacing w:after="0" w:line="480" w:lineRule="auto"/>
        <w:ind w:left="33" w:right="50"/>
        <w:jc w:val="both"/>
        <w:rPr>
          <w:rFonts w:cs="Times New Roman"/>
          <w:b/>
          <w:color w:val="000000" w:themeColor="text1"/>
          <w:szCs w:val="24"/>
        </w:rPr>
      </w:pPr>
      <w:r w:rsidRPr="00247F6A">
        <w:rPr>
          <w:rFonts w:cs="Times New Roman"/>
          <w:b/>
          <w:color w:val="000000" w:themeColor="text1"/>
          <w:szCs w:val="24"/>
        </w:rPr>
        <w:t xml:space="preserve">Introducción </w:t>
      </w:r>
    </w:p>
    <w:p w14:paraId="59F5137C" w14:textId="43C171FD" w:rsidR="003257AA" w:rsidRPr="0061497B" w:rsidRDefault="003257AA" w:rsidP="003257AA">
      <w:pPr>
        <w:spacing w:after="0" w:line="480" w:lineRule="auto"/>
        <w:ind w:left="33" w:right="50"/>
        <w:jc w:val="both"/>
        <w:rPr>
          <w:rFonts w:cs="Times New Roman"/>
          <w:color w:val="000000" w:themeColor="text1"/>
          <w:szCs w:val="24"/>
        </w:rPr>
      </w:pPr>
      <w:r w:rsidRPr="0061497B">
        <w:rPr>
          <w:rFonts w:cs="Times New Roman"/>
          <w:bCs/>
          <w:color w:val="000000" w:themeColor="text1"/>
          <w:szCs w:val="24"/>
        </w:rPr>
        <w:t xml:space="preserve">El estilo parental </w:t>
      </w:r>
      <w:r w:rsidRPr="0061497B">
        <w:rPr>
          <w:rFonts w:cs="Times New Roman"/>
          <w:bCs/>
          <w:color w:val="000000" w:themeColor="text1"/>
          <w:szCs w:val="24"/>
          <w:vertAlign w:val="superscript"/>
        </w:rPr>
        <w:t>(</w:t>
      </w:r>
      <w:r w:rsidRPr="0061497B">
        <w:rPr>
          <w:rFonts w:cs="Times New Roman"/>
          <w:color w:val="000000" w:themeColor="text1"/>
          <w:szCs w:val="24"/>
          <w:vertAlign w:val="superscript"/>
        </w:rPr>
        <w:t>1)</w:t>
      </w:r>
      <w:r w:rsidRPr="0061497B">
        <w:rPr>
          <w:rFonts w:cs="Times New Roman"/>
          <w:color w:val="000000" w:themeColor="text1"/>
          <w:szCs w:val="24"/>
        </w:rPr>
        <w:t xml:space="preserve"> </w:t>
      </w:r>
      <w:r w:rsidRPr="0061497B">
        <w:rPr>
          <w:rFonts w:cs="Times New Roman"/>
          <w:bCs/>
          <w:color w:val="000000" w:themeColor="text1"/>
          <w:szCs w:val="24"/>
        </w:rPr>
        <w:t xml:space="preserve">implica la imposición de normas </w:t>
      </w:r>
      <w:r w:rsidRPr="0061497B">
        <w:rPr>
          <w:rFonts w:cs="Times New Roman"/>
          <w:bCs/>
          <w:color w:val="000000" w:themeColor="text1"/>
          <w:szCs w:val="24"/>
          <w:vertAlign w:val="superscript"/>
        </w:rPr>
        <w:t>(2)</w:t>
      </w:r>
      <w:r w:rsidRPr="0061497B">
        <w:rPr>
          <w:rFonts w:cs="Times New Roman"/>
          <w:bCs/>
          <w:color w:val="000000" w:themeColor="text1"/>
          <w:szCs w:val="24"/>
        </w:rPr>
        <w:t xml:space="preserve"> patrones de comunicación y manejo de conflictos,</w:t>
      </w:r>
      <w:r w:rsidRPr="0061497B">
        <w:rPr>
          <w:rFonts w:cs="Times New Roman"/>
          <w:bCs/>
          <w:color w:val="000000" w:themeColor="text1"/>
          <w:szCs w:val="24"/>
          <w:vertAlign w:val="superscript"/>
        </w:rPr>
        <w:t>(3)</w:t>
      </w:r>
      <w:r w:rsidRPr="0061497B">
        <w:rPr>
          <w:rFonts w:cs="Times New Roman"/>
          <w:bCs/>
          <w:color w:val="000000" w:themeColor="text1"/>
          <w:szCs w:val="24"/>
        </w:rPr>
        <w:t xml:space="preserve"> </w:t>
      </w:r>
      <w:r w:rsidRPr="0061497B">
        <w:rPr>
          <w:rFonts w:cs="Times New Roman"/>
          <w:color w:val="000000" w:themeColor="text1"/>
          <w:szCs w:val="24"/>
        </w:rPr>
        <w:t xml:space="preserve">la socialización familiar permite que los hijos interioricen normas y valores </w:t>
      </w:r>
      <w:r w:rsidRPr="0061497B">
        <w:rPr>
          <w:rFonts w:cs="Times New Roman"/>
          <w:color w:val="000000" w:themeColor="text1"/>
          <w:szCs w:val="24"/>
          <w:vertAlign w:val="superscript"/>
        </w:rPr>
        <w:t xml:space="preserve">(4) </w:t>
      </w:r>
      <w:r w:rsidRPr="0061497B">
        <w:rPr>
          <w:rFonts w:cs="Times New Roman"/>
          <w:color w:val="000000" w:themeColor="text1"/>
          <w:szCs w:val="24"/>
        </w:rPr>
        <w:t>Baumrind en 1996 conceptualizó el término como las actitudes, conductas</w:t>
      </w:r>
      <w:r w:rsidRPr="00F47188">
        <w:rPr>
          <w:rFonts w:cs="Times New Roman"/>
          <w:color w:val="000000" w:themeColor="text1"/>
          <w:szCs w:val="24"/>
        </w:rPr>
        <w:t xml:space="preserve"> y </w:t>
      </w:r>
      <w:r w:rsidRPr="0061497B">
        <w:rPr>
          <w:rFonts w:cs="Times New Roman"/>
          <w:color w:val="000000" w:themeColor="text1"/>
          <w:szCs w:val="24"/>
        </w:rPr>
        <w:t>estrategias que los padres utilizan para socializar a sus hijos y los clasificó en: a) autoritario, padres presentan un bajo nivel de involucramiento y se asocia con un comportamiento irritable y retraído; b) autoritativo o democrático, padres con alto compromiso, asociado a un comportamiento responsable e independiente y c) permisivo, padres con gran nivel de involucramiento, asociado a  baja independencia y disciplina.</w:t>
      </w:r>
    </w:p>
    <w:p w14:paraId="29F96AF1" w14:textId="782F4B87" w:rsidR="003257AA" w:rsidRPr="0061497B" w:rsidRDefault="003257AA" w:rsidP="003257AA">
      <w:pPr>
        <w:spacing w:after="0" w:line="480" w:lineRule="auto"/>
        <w:ind w:left="33" w:right="50"/>
        <w:jc w:val="both"/>
        <w:rPr>
          <w:rFonts w:cs="Times New Roman"/>
          <w:color w:val="000000" w:themeColor="text1"/>
          <w:szCs w:val="24"/>
          <w:vertAlign w:val="superscript"/>
        </w:rPr>
      </w:pPr>
      <w:r w:rsidRPr="0061497B">
        <w:rPr>
          <w:rFonts w:cs="Times New Roman"/>
          <w:color w:val="000000" w:themeColor="text1"/>
          <w:szCs w:val="24"/>
        </w:rPr>
        <w:t xml:space="preserve">Maccoby y Martin </w:t>
      </w:r>
      <w:r w:rsidRPr="0061497B">
        <w:rPr>
          <w:rFonts w:cs="Times New Roman"/>
          <w:color w:val="000000" w:themeColor="text1"/>
          <w:szCs w:val="24"/>
          <w:vertAlign w:val="superscript"/>
        </w:rPr>
        <w:t xml:space="preserve">(5) </w:t>
      </w:r>
      <w:r w:rsidRPr="0061497B">
        <w:rPr>
          <w:rFonts w:cs="Times New Roman"/>
          <w:color w:val="000000" w:themeColor="text1"/>
          <w:szCs w:val="24"/>
        </w:rPr>
        <w:t xml:space="preserve">introdujeron </w:t>
      </w:r>
      <w:r w:rsidRPr="00F47188">
        <w:rPr>
          <w:rFonts w:cs="Times New Roman"/>
          <w:color w:val="000000" w:themeColor="text1"/>
          <w:szCs w:val="24"/>
        </w:rPr>
        <w:t xml:space="preserve">el </w:t>
      </w:r>
      <w:r w:rsidRPr="0061497B">
        <w:rPr>
          <w:rFonts w:cs="Times New Roman"/>
          <w:color w:val="000000" w:themeColor="text1"/>
          <w:szCs w:val="24"/>
        </w:rPr>
        <w:t xml:space="preserve">estilo negligente </w:t>
      </w:r>
      <w:r w:rsidRPr="0061497B">
        <w:rPr>
          <w:rFonts w:cs="Times New Roman"/>
          <w:color w:val="000000" w:themeColor="text1"/>
          <w:szCs w:val="24"/>
          <w:vertAlign w:val="superscript"/>
        </w:rPr>
        <w:t>(6,7)</w:t>
      </w:r>
      <w:r w:rsidRPr="0061497B">
        <w:rPr>
          <w:rFonts w:cs="Times New Roman"/>
          <w:color w:val="000000" w:themeColor="text1"/>
          <w:szCs w:val="24"/>
        </w:rPr>
        <w:t xml:space="preserve"> caracterizado por la falta de capacidad de respuesta e involucramiento a las necesidades del hijo, son padres absortos en sus propios </w:t>
      </w:r>
      <w:r w:rsidRPr="0061497B">
        <w:rPr>
          <w:rFonts w:cs="Times New Roman"/>
          <w:color w:val="000000" w:themeColor="text1"/>
          <w:szCs w:val="24"/>
        </w:rPr>
        <w:lastRenderedPageBreak/>
        <w:t xml:space="preserve">problemas (estrés, depresión, abuso de sustancias, etc.) incapaces de proporcionar el apoyo emocional y físico que sus hijos necesitan </w:t>
      </w:r>
      <w:r w:rsidRPr="0061497B">
        <w:rPr>
          <w:rFonts w:cs="Times New Roman"/>
          <w:color w:val="000000" w:themeColor="text1"/>
          <w:szCs w:val="24"/>
          <w:vertAlign w:val="superscript"/>
        </w:rPr>
        <w:t>(2,3,8,9)</w:t>
      </w:r>
      <w:r w:rsidRPr="0061497B">
        <w:rPr>
          <w:rFonts w:cs="Times New Roman"/>
          <w:color w:val="000000" w:themeColor="text1"/>
          <w:szCs w:val="24"/>
        </w:rPr>
        <w:t xml:space="preserve"> </w:t>
      </w:r>
      <w:r w:rsidRPr="00F47188">
        <w:rPr>
          <w:rFonts w:cs="Times New Roman"/>
          <w:color w:val="000000" w:themeColor="text1"/>
          <w:szCs w:val="24"/>
        </w:rPr>
        <w:t>por lo tanto los hijos</w:t>
      </w:r>
      <w:r w:rsidRPr="00F47188">
        <w:rPr>
          <w:rFonts w:cs="Times New Roman"/>
          <w:bCs/>
          <w:color w:val="000000" w:themeColor="text1"/>
          <w:szCs w:val="24"/>
        </w:rPr>
        <w:t xml:space="preserve"> </w:t>
      </w:r>
      <w:r w:rsidRPr="0061497B">
        <w:rPr>
          <w:rFonts w:cs="Times New Roman"/>
          <w:bCs/>
          <w:color w:val="000000" w:themeColor="text1"/>
          <w:szCs w:val="24"/>
        </w:rPr>
        <w:t>pudieran identificar las diversas expresiones de violencia como normalizadas en sus relaciones de pareja</w:t>
      </w:r>
      <w:r w:rsidRPr="0061497B">
        <w:rPr>
          <w:rFonts w:cs="Times New Roman"/>
          <w:color w:val="000000" w:themeColor="text1"/>
          <w:szCs w:val="24"/>
        </w:rPr>
        <w:t xml:space="preserve">. En el presente estudio la variable violencia de pareja </w:t>
      </w:r>
      <w:r w:rsidRPr="00F47188">
        <w:rPr>
          <w:rFonts w:cs="Times New Roman"/>
          <w:color w:val="000000" w:themeColor="text1"/>
          <w:szCs w:val="24"/>
        </w:rPr>
        <w:t xml:space="preserve">(VP), es </w:t>
      </w:r>
      <w:r w:rsidRPr="00F47188">
        <w:rPr>
          <w:rFonts w:cs="Times New Roman"/>
          <w:bCs/>
          <w:color w:val="000000" w:themeColor="text1"/>
          <w:szCs w:val="24"/>
        </w:rPr>
        <w:t>definida por la</w:t>
      </w:r>
      <w:r w:rsidRPr="00F47188">
        <w:rPr>
          <w:rFonts w:cs="Times New Roman"/>
          <w:color w:val="000000" w:themeColor="text1"/>
          <w:szCs w:val="24"/>
        </w:rPr>
        <w:t xml:space="preserve"> </w:t>
      </w:r>
      <w:r w:rsidRPr="0061497B">
        <w:rPr>
          <w:rFonts w:cs="Times New Roman"/>
          <w:color w:val="000000" w:themeColor="text1"/>
          <w:szCs w:val="24"/>
        </w:rPr>
        <w:t xml:space="preserve">Organización Mundial de la Salud </w:t>
      </w:r>
      <w:r w:rsidRPr="0061497B">
        <w:rPr>
          <w:rFonts w:cs="Times New Roman"/>
          <w:color w:val="000000" w:themeColor="text1"/>
          <w:szCs w:val="24"/>
          <w:vertAlign w:val="superscript"/>
        </w:rPr>
        <w:t>(10)</w:t>
      </w:r>
      <w:r w:rsidRPr="0061497B">
        <w:rPr>
          <w:rFonts w:cs="Times New Roman"/>
          <w:color w:val="000000" w:themeColor="text1"/>
          <w:szCs w:val="24"/>
        </w:rPr>
        <w:t xml:space="preserve"> como los comportamientos de la pareja o expareja que causan daño físico, sexual</w:t>
      </w:r>
      <w:r w:rsidRPr="00F47188">
        <w:rPr>
          <w:rFonts w:cs="Times New Roman"/>
          <w:color w:val="000000" w:themeColor="text1"/>
          <w:szCs w:val="24"/>
        </w:rPr>
        <w:t xml:space="preserve">, </w:t>
      </w:r>
      <w:r w:rsidRPr="0061497B">
        <w:rPr>
          <w:rFonts w:cs="Times New Roman"/>
          <w:color w:val="000000" w:themeColor="text1"/>
          <w:szCs w:val="24"/>
        </w:rPr>
        <w:t>psicológico</w:t>
      </w:r>
      <w:r w:rsidRPr="00F47188">
        <w:rPr>
          <w:rFonts w:cs="Times New Roman"/>
          <w:color w:val="000000" w:themeColor="text1"/>
          <w:szCs w:val="24"/>
        </w:rPr>
        <w:t xml:space="preserve">, </w:t>
      </w:r>
      <w:r w:rsidRPr="0061497B">
        <w:rPr>
          <w:rFonts w:cs="Times New Roman"/>
          <w:color w:val="000000" w:themeColor="text1"/>
          <w:szCs w:val="24"/>
        </w:rPr>
        <w:t xml:space="preserve">económico y conductas de control y amenazas que se realizan de manera consciente y que causan daño </w:t>
      </w:r>
      <w:r w:rsidRPr="0061497B">
        <w:rPr>
          <w:rFonts w:cs="Times New Roman"/>
          <w:color w:val="000000" w:themeColor="text1"/>
          <w:szCs w:val="24"/>
          <w:vertAlign w:val="superscript"/>
        </w:rPr>
        <w:t>(11)</w:t>
      </w:r>
      <w:r w:rsidRPr="0061497B">
        <w:rPr>
          <w:rFonts w:cs="Times New Roman"/>
          <w:color w:val="000000" w:themeColor="text1"/>
          <w:szCs w:val="24"/>
        </w:rPr>
        <w:t xml:space="preserve">. </w:t>
      </w:r>
      <w:r w:rsidRPr="00F47188">
        <w:rPr>
          <w:rFonts w:cs="Times New Roman"/>
          <w:color w:val="000000" w:themeColor="text1"/>
          <w:szCs w:val="24"/>
        </w:rPr>
        <w:t>También</w:t>
      </w:r>
      <w:r w:rsidRPr="0061497B">
        <w:rPr>
          <w:rFonts w:cs="Times New Roman"/>
          <w:color w:val="000000" w:themeColor="text1"/>
          <w:szCs w:val="24"/>
        </w:rPr>
        <w:t xml:space="preserve"> se refiere al maltrato que ejerce un sexo hacia el otro, presente en todas las clases socioeconómicas y culturales </w:t>
      </w:r>
      <w:bookmarkStart w:id="6" w:name="_Hlk191382430"/>
      <w:r w:rsidRPr="0061497B">
        <w:rPr>
          <w:rFonts w:cs="Times New Roman"/>
          <w:color w:val="000000" w:themeColor="text1"/>
          <w:szCs w:val="24"/>
          <w:vertAlign w:val="superscript"/>
        </w:rPr>
        <w:t>(12,13)</w:t>
      </w:r>
      <w:r w:rsidRPr="0061497B">
        <w:rPr>
          <w:rFonts w:cs="Times New Roman"/>
          <w:color w:val="000000" w:themeColor="text1"/>
          <w:szCs w:val="24"/>
        </w:rPr>
        <w:t xml:space="preserve">. La </w:t>
      </w:r>
      <w:r w:rsidRPr="00F47188">
        <w:rPr>
          <w:rFonts w:cs="Times New Roman"/>
          <w:color w:val="000000" w:themeColor="text1"/>
          <w:szCs w:val="24"/>
        </w:rPr>
        <w:t xml:space="preserve">VP </w:t>
      </w:r>
      <w:r w:rsidRPr="0061497B">
        <w:rPr>
          <w:rFonts w:cs="Times New Roman"/>
          <w:color w:val="000000" w:themeColor="text1"/>
          <w:szCs w:val="24"/>
        </w:rPr>
        <w:t xml:space="preserve">es vista como un problema de salud pública </w:t>
      </w:r>
      <w:bookmarkStart w:id="7" w:name="_Hlk191382476"/>
      <w:bookmarkEnd w:id="6"/>
      <w:r w:rsidRPr="0061497B">
        <w:rPr>
          <w:rFonts w:cs="Times New Roman"/>
          <w:color w:val="000000" w:themeColor="text1"/>
          <w:szCs w:val="24"/>
          <w:vertAlign w:val="superscript"/>
        </w:rPr>
        <w:t xml:space="preserve">(14,15) </w:t>
      </w:r>
      <w:bookmarkEnd w:id="7"/>
      <w:r w:rsidRPr="0061497B">
        <w:rPr>
          <w:rFonts w:cs="Times New Roman"/>
          <w:color w:val="000000" w:themeColor="text1"/>
          <w:szCs w:val="24"/>
        </w:rPr>
        <w:t xml:space="preserve">y una manifestación severa de desigualdad entre hombres y mujeres </w:t>
      </w:r>
      <w:r w:rsidRPr="0061497B">
        <w:rPr>
          <w:rFonts w:cs="Times New Roman"/>
          <w:color w:val="000000" w:themeColor="text1"/>
          <w:szCs w:val="24"/>
          <w:vertAlign w:val="superscript"/>
        </w:rPr>
        <w:t>(16)</w:t>
      </w:r>
      <w:r w:rsidRPr="0061497B">
        <w:rPr>
          <w:rFonts w:cs="Times New Roman"/>
          <w:color w:val="000000" w:themeColor="text1"/>
          <w:szCs w:val="24"/>
        </w:rPr>
        <w:t xml:space="preserve">. </w:t>
      </w:r>
      <w:r w:rsidRPr="00F47188">
        <w:rPr>
          <w:rFonts w:cs="Times New Roman"/>
          <w:color w:val="000000" w:themeColor="text1"/>
          <w:szCs w:val="24"/>
        </w:rPr>
        <w:t>El Instituto Nacional de Estadística Geografía e Informática (INEGI)</w:t>
      </w:r>
      <w:r w:rsidRPr="0061497B">
        <w:rPr>
          <w:rFonts w:cs="Times New Roman"/>
          <w:color w:val="000000" w:themeColor="text1"/>
          <w:szCs w:val="24"/>
        </w:rPr>
        <w:t xml:space="preserve"> </w:t>
      </w:r>
      <w:r w:rsidRPr="0061497B">
        <w:rPr>
          <w:rFonts w:cs="Times New Roman"/>
          <w:color w:val="000000" w:themeColor="text1"/>
          <w:szCs w:val="24"/>
          <w:vertAlign w:val="superscript"/>
        </w:rPr>
        <w:t>(17)</w:t>
      </w:r>
      <w:r w:rsidRPr="0061497B">
        <w:rPr>
          <w:rFonts w:cs="Times New Roman"/>
          <w:color w:val="000000" w:themeColor="text1"/>
          <w:szCs w:val="24"/>
        </w:rPr>
        <w:t xml:space="preserve"> </w:t>
      </w:r>
      <w:r w:rsidRPr="00F47188">
        <w:rPr>
          <w:rFonts w:cs="Times New Roman"/>
          <w:color w:val="000000" w:themeColor="text1"/>
          <w:szCs w:val="24"/>
        </w:rPr>
        <w:t xml:space="preserve">reporta que en </w:t>
      </w:r>
      <w:r w:rsidRPr="0061497B">
        <w:rPr>
          <w:rFonts w:cs="Times New Roman"/>
          <w:color w:val="000000" w:themeColor="text1"/>
          <w:szCs w:val="24"/>
        </w:rPr>
        <w:t xml:space="preserve">mujeres de 15 años y más, el 70.1 % ha experimentado violencia psicológica. En Colombia </w:t>
      </w:r>
      <w:r w:rsidRPr="00F47188">
        <w:rPr>
          <w:rFonts w:cs="Times New Roman"/>
          <w:color w:val="000000" w:themeColor="text1"/>
          <w:szCs w:val="24"/>
        </w:rPr>
        <w:t>en el 47.2 % de las mujeres que presentaron VP</w:t>
      </w:r>
      <w:r w:rsidRPr="0061497B">
        <w:rPr>
          <w:rFonts w:cs="Times New Roman"/>
          <w:color w:val="000000" w:themeColor="text1"/>
          <w:szCs w:val="24"/>
        </w:rPr>
        <w:t xml:space="preserve"> el agresor </w:t>
      </w:r>
      <w:r w:rsidRPr="00F47188">
        <w:rPr>
          <w:rFonts w:cs="Times New Roman"/>
          <w:color w:val="000000" w:themeColor="text1"/>
          <w:szCs w:val="24"/>
        </w:rPr>
        <w:t>fue</w:t>
      </w:r>
      <w:r w:rsidRPr="0061497B">
        <w:rPr>
          <w:rFonts w:cs="Times New Roman"/>
          <w:color w:val="000000" w:themeColor="text1"/>
          <w:szCs w:val="24"/>
        </w:rPr>
        <w:t xml:space="preserve"> su compañero permanente</w:t>
      </w:r>
      <w:r w:rsidRPr="0061497B">
        <w:rPr>
          <w:rFonts w:cs="Times New Roman"/>
          <w:color w:val="000000" w:themeColor="text1"/>
          <w:szCs w:val="24"/>
          <w:vertAlign w:val="superscript"/>
        </w:rPr>
        <w:t xml:space="preserve"> (18)</w:t>
      </w:r>
      <w:r w:rsidRPr="0061497B">
        <w:rPr>
          <w:rFonts w:cs="Times New Roman"/>
          <w:color w:val="000000" w:themeColor="text1"/>
          <w:szCs w:val="24"/>
        </w:rPr>
        <w:t>.</w:t>
      </w:r>
      <w:r w:rsidRPr="0061497B">
        <w:rPr>
          <w:rFonts w:cs="Times New Roman"/>
          <w:color w:val="000000" w:themeColor="text1"/>
          <w:szCs w:val="24"/>
          <w:vertAlign w:val="superscript"/>
        </w:rPr>
        <w:t xml:space="preserve"> </w:t>
      </w:r>
    </w:p>
    <w:p w14:paraId="608872CB" w14:textId="213D30A7" w:rsidR="003257AA" w:rsidRDefault="003257AA" w:rsidP="003257AA">
      <w:pPr>
        <w:spacing w:after="0" w:line="480" w:lineRule="auto"/>
        <w:ind w:left="33" w:right="50"/>
        <w:jc w:val="both"/>
        <w:rPr>
          <w:rFonts w:cs="Times New Roman"/>
          <w:color w:val="000000" w:themeColor="text1"/>
          <w:szCs w:val="24"/>
        </w:rPr>
      </w:pPr>
      <w:r w:rsidRPr="0061497B">
        <w:rPr>
          <w:rFonts w:cs="Times New Roman"/>
          <w:color w:val="000000" w:themeColor="text1"/>
          <w:szCs w:val="24"/>
        </w:rPr>
        <w:t xml:space="preserve">En Zacatecas, México el 59.3 % de las mujeres manifestó algún tipo de violencia </w:t>
      </w:r>
      <w:r w:rsidRPr="0061497B">
        <w:rPr>
          <w:rFonts w:cs="Times New Roman"/>
          <w:color w:val="000000" w:themeColor="text1"/>
          <w:szCs w:val="24"/>
          <w:vertAlign w:val="superscript"/>
        </w:rPr>
        <w:t>(19)</w:t>
      </w:r>
      <w:r w:rsidRPr="0061497B">
        <w:rPr>
          <w:rFonts w:cs="Times New Roman"/>
          <w:color w:val="000000" w:themeColor="text1"/>
          <w:szCs w:val="24"/>
        </w:rPr>
        <w:t xml:space="preserve">. Con relación al estudiante de enfermería; la violencia puede afectarle tanto física como psicológicamente provocando desmotivación con la profesión y bajo rendimiento académico </w:t>
      </w:r>
      <w:r w:rsidRPr="0061497B">
        <w:rPr>
          <w:rFonts w:cs="Times New Roman"/>
          <w:color w:val="000000" w:themeColor="text1"/>
          <w:szCs w:val="24"/>
          <w:vertAlign w:val="superscript"/>
        </w:rPr>
        <w:t>(20)</w:t>
      </w:r>
      <w:r w:rsidR="007D6A87">
        <w:rPr>
          <w:rFonts w:cs="Times New Roman"/>
          <w:color w:val="000000" w:themeColor="text1"/>
          <w:szCs w:val="24"/>
          <w:vertAlign w:val="superscript"/>
        </w:rPr>
        <w:t xml:space="preserve"> </w:t>
      </w:r>
      <w:r w:rsidRPr="00F47188">
        <w:rPr>
          <w:rFonts w:cs="Times New Roman"/>
          <w:color w:val="000000" w:themeColor="text1"/>
          <w:szCs w:val="24"/>
        </w:rPr>
        <w:t>e interfiriendo</w:t>
      </w:r>
      <w:r w:rsidRPr="0061497B">
        <w:rPr>
          <w:rFonts w:cs="Times New Roman"/>
          <w:color w:val="000000" w:themeColor="text1"/>
          <w:szCs w:val="24"/>
        </w:rPr>
        <w:t xml:space="preserve"> con la calidad </w:t>
      </w:r>
      <w:r w:rsidRPr="00F47188">
        <w:rPr>
          <w:rFonts w:cs="Times New Roman"/>
          <w:color w:val="000000" w:themeColor="text1"/>
          <w:szCs w:val="24"/>
        </w:rPr>
        <w:t xml:space="preserve">del cuidado </w:t>
      </w:r>
      <w:r w:rsidRPr="0061497B">
        <w:rPr>
          <w:rFonts w:cs="Times New Roman"/>
          <w:color w:val="000000" w:themeColor="text1"/>
          <w:szCs w:val="24"/>
        </w:rPr>
        <w:t xml:space="preserve">que se brinda al paciente </w:t>
      </w:r>
      <w:r w:rsidRPr="0061497B">
        <w:rPr>
          <w:rFonts w:cs="Times New Roman"/>
          <w:color w:val="000000" w:themeColor="text1"/>
          <w:szCs w:val="24"/>
          <w:vertAlign w:val="superscript"/>
        </w:rPr>
        <w:t>(21)</w:t>
      </w:r>
      <w:r w:rsidRPr="0061497B">
        <w:rPr>
          <w:rFonts w:cs="Times New Roman"/>
          <w:color w:val="000000" w:themeColor="text1"/>
          <w:szCs w:val="24"/>
        </w:rPr>
        <w:t xml:space="preserve">, en el ámbito universitario es crucial entender las percepciones de violencia especialmente en estudiantes de enfermería para fomentar entornos seguros y equitativos </w:t>
      </w:r>
      <w:r w:rsidRPr="0061497B">
        <w:rPr>
          <w:rFonts w:cs="Times New Roman"/>
          <w:color w:val="000000" w:themeColor="text1"/>
          <w:szCs w:val="24"/>
          <w:vertAlign w:val="superscript"/>
        </w:rPr>
        <w:t>(11-13)</w:t>
      </w:r>
      <w:r w:rsidRPr="0061497B">
        <w:rPr>
          <w:rFonts w:cs="Times New Roman"/>
          <w:color w:val="000000" w:themeColor="text1"/>
          <w:szCs w:val="24"/>
        </w:rPr>
        <w:t>, en Brasil, España y México</w:t>
      </w:r>
      <w:r w:rsidRPr="0061497B">
        <w:rPr>
          <w:rFonts w:cs="Times New Roman"/>
          <w:color w:val="000000" w:themeColor="text1"/>
          <w:szCs w:val="24"/>
          <w:vertAlign w:val="superscript"/>
        </w:rPr>
        <w:t xml:space="preserve"> (2,21-24) </w:t>
      </w:r>
      <w:r w:rsidRPr="0061497B">
        <w:rPr>
          <w:rFonts w:cs="Times New Roman"/>
          <w:color w:val="000000" w:themeColor="text1"/>
          <w:szCs w:val="24"/>
        </w:rPr>
        <w:t xml:space="preserve">se expone que a mayor violencia de pareja y severidad de violencia, la mujer puede tener autoestima disminuida  y puede presentar el consumo de alcohol como una forma de afrontamiento </w:t>
      </w:r>
      <w:r w:rsidRPr="0061497B">
        <w:rPr>
          <w:rFonts w:cs="Times New Roman"/>
          <w:color w:val="000000" w:themeColor="text1"/>
          <w:szCs w:val="24"/>
          <w:vertAlign w:val="superscript"/>
        </w:rPr>
        <w:t>(25)</w:t>
      </w:r>
      <w:r w:rsidRPr="0061497B">
        <w:rPr>
          <w:rFonts w:cs="Times New Roman"/>
          <w:color w:val="000000" w:themeColor="text1"/>
          <w:szCs w:val="24"/>
        </w:rPr>
        <w:t>.</w:t>
      </w:r>
      <w:r w:rsidRPr="0061497B">
        <w:rPr>
          <w:rFonts w:cs="Times New Roman"/>
          <w:color w:val="000000" w:themeColor="text1"/>
          <w:szCs w:val="24"/>
          <w:vertAlign w:val="superscript"/>
        </w:rPr>
        <w:t xml:space="preserve"> </w:t>
      </w:r>
      <w:r w:rsidRPr="00F47188">
        <w:rPr>
          <w:rFonts w:cs="Times New Roman"/>
          <w:color w:val="000000" w:themeColor="text1"/>
          <w:szCs w:val="24"/>
        </w:rPr>
        <w:t>Investigadores peruanos</w:t>
      </w:r>
      <w:r w:rsidRPr="0061497B">
        <w:rPr>
          <w:rFonts w:cs="Times New Roman"/>
          <w:color w:val="000000" w:themeColor="text1"/>
          <w:szCs w:val="24"/>
          <w:vertAlign w:val="superscript"/>
        </w:rPr>
        <w:t xml:space="preserve"> (26,27)</w:t>
      </w:r>
      <w:r w:rsidRPr="0061497B">
        <w:rPr>
          <w:rFonts w:cs="Times New Roman"/>
          <w:color w:val="000000" w:themeColor="text1"/>
          <w:szCs w:val="24"/>
        </w:rPr>
        <w:t xml:space="preserve"> encontraron </w:t>
      </w:r>
      <w:r w:rsidR="007D6A87" w:rsidRPr="0061497B">
        <w:rPr>
          <w:rFonts w:cs="Times New Roman"/>
          <w:color w:val="000000" w:themeColor="text1"/>
          <w:szCs w:val="24"/>
        </w:rPr>
        <w:t>que,</w:t>
      </w:r>
      <w:r w:rsidRPr="0061497B">
        <w:rPr>
          <w:rFonts w:cs="Times New Roman"/>
          <w:color w:val="000000" w:themeColor="text1"/>
          <w:szCs w:val="24"/>
        </w:rPr>
        <w:t xml:space="preserve"> si existían estilos de crianza autoritarios, negligentes y permisivos, </w:t>
      </w:r>
      <w:r w:rsidR="005916A0" w:rsidRPr="0061497B">
        <w:rPr>
          <w:rFonts w:cs="Times New Roman"/>
          <w:color w:val="000000" w:themeColor="text1"/>
          <w:szCs w:val="24"/>
        </w:rPr>
        <w:t>habría mayor</w:t>
      </w:r>
      <w:r w:rsidRPr="0061497B">
        <w:rPr>
          <w:rFonts w:cs="Times New Roman"/>
          <w:color w:val="000000" w:themeColor="text1"/>
          <w:szCs w:val="24"/>
        </w:rPr>
        <w:t xml:space="preserve"> probabilidad de violencia en las parejas, mientras que en Colombia </w:t>
      </w:r>
      <w:r w:rsidRPr="0061497B">
        <w:rPr>
          <w:rFonts w:cs="Times New Roman"/>
          <w:color w:val="000000" w:themeColor="text1"/>
          <w:szCs w:val="24"/>
          <w:vertAlign w:val="superscript"/>
        </w:rPr>
        <w:t xml:space="preserve">(28) </w:t>
      </w:r>
      <w:r w:rsidRPr="0061497B">
        <w:rPr>
          <w:rFonts w:cs="Times New Roman"/>
          <w:color w:val="000000" w:themeColor="text1"/>
          <w:szCs w:val="24"/>
        </w:rPr>
        <w:t xml:space="preserve">en </w:t>
      </w:r>
      <w:r w:rsidRPr="00F47188">
        <w:rPr>
          <w:rFonts w:cs="Times New Roman"/>
          <w:color w:val="000000" w:themeColor="text1"/>
          <w:szCs w:val="24"/>
        </w:rPr>
        <w:t>p</w:t>
      </w:r>
      <w:r w:rsidRPr="0061497B">
        <w:rPr>
          <w:rFonts w:cs="Times New Roman"/>
          <w:color w:val="000000" w:themeColor="text1"/>
          <w:szCs w:val="24"/>
        </w:rPr>
        <w:t>oblación de lesbianas, gays, bisexuales, transexuales, queer, intersexuales, asexuales y más (LGBT</w:t>
      </w:r>
      <w:r w:rsidRPr="0061497B">
        <w:rPr>
          <w:rFonts w:cs="Times New Roman"/>
          <w:color w:val="000000" w:themeColor="text1"/>
          <w:szCs w:val="24"/>
        </w:rPr>
        <w:softHyphen/>
        <w:t xml:space="preserve">QIA+) predominan </w:t>
      </w:r>
      <w:r w:rsidRPr="0061497B">
        <w:rPr>
          <w:rFonts w:cs="Times New Roman"/>
          <w:color w:val="000000" w:themeColor="text1"/>
          <w:szCs w:val="24"/>
        </w:rPr>
        <w:lastRenderedPageBreak/>
        <w:t xml:space="preserve">los estilos de afecto, indiferencia y diálogo paterno y materno, en Ecuador </w:t>
      </w:r>
      <w:r w:rsidRPr="0061497B">
        <w:rPr>
          <w:rFonts w:cs="Times New Roman"/>
          <w:color w:val="000000" w:themeColor="text1"/>
          <w:szCs w:val="24"/>
          <w:vertAlign w:val="superscript"/>
        </w:rPr>
        <w:t>(29)</w:t>
      </w:r>
      <w:r w:rsidRPr="0061497B">
        <w:rPr>
          <w:rFonts w:cs="Times New Roman"/>
          <w:color w:val="000000" w:themeColor="text1"/>
          <w:szCs w:val="24"/>
        </w:rPr>
        <w:t xml:space="preserve"> los hijos percibieron a los padres como autoritarios y en México </w:t>
      </w:r>
      <w:r w:rsidRPr="0061497B">
        <w:rPr>
          <w:rFonts w:cs="Times New Roman"/>
          <w:color w:val="000000" w:themeColor="text1"/>
          <w:szCs w:val="24"/>
          <w:vertAlign w:val="superscript"/>
        </w:rPr>
        <w:t>(2)</w:t>
      </w:r>
      <w:r w:rsidRPr="0061497B">
        <w:rPr>
          <w:rFonts w:cs="Times New Roman"/>
          <w:color w:val="000000" w:themeColor="text1"/>
          <w:szCs w:val="24"/>
        </w:rPr>
        <w:t xml:space="preserve"> como permisivos. </w:t>
      </w:r>
    </w:p>
    <w:p w14:paraId="6DA8CE61" w14:textId="77777777" w:rsidR="003257AA" w:rsidRPr="0061497B" w:rsidRDefault="003257AA" w:rsidP="003257AA">
      <w:pPr>
        <w:spacing w:after="0" w:line="480" w:lineRule="auto"/>
        <w:ind w:left="33" w:right="50"/>
        <w:jc w:val="both"/>
        <w:rPr>
          <w:rFonts w:cs="Times New Roman"/>
          <w:color w:val="000000" w:themeColor="text1"/>
          <w:szCs w:val="24"/>
        </w:rPr>
      </w:pPr>
      <w:r w:rsidRPr="0061497B">
        <w:rPr>
          <w:rFonts w:cs="Times New Roman"/>
          <w:color w:val="000000" w:themeColor="text1"/>
          <w:szCs w:val="24"/>
        </w:rPr>
        <w:t xml:space="preserve">Referente a la </w:t>
      </w:r>
      <w:r w:rsidRPr="00F47188">
        <w:rPr>
          <w:rFonts w:cs="Times New Roman"/>
          <w:color w:val="000000" w:themeColor="text1"/>
          <w:szCs w:val="24"/>
        </w:rPr>
        <w:t>VP</w:t>
      </w:r>
      <w:r w:rsidRPr="0061497B">
        <w:rPr>
          <w:rFonts w:cs="Times New Roman"/>
          <w:color w:val="000000" w:themeColor="text1"/>
          <w:szCs w:val="24"/>
        </w:rPr>
        <w:t xml:space="preserve"> se reportaron casos severos e índices graves de violencia psicológica seguida de física y sexual </w:t>
      </w:r>
      <w:r w:rsidRPr="0061497B">
        <w:rPr>
          <w:rFonts w:cs="Times New Roman"/>
          <w:color w:val="000000" w:themeColor="text1"/>
          <w:szCs w:val="24"/>
          <w:vertAlign w:val="superscript"/>
        </w:rPr>
        <w:t>(2,30,31)</w:t>
      </w:r>
      <w:r w:rsidRPr="00C07E24">
        <w:rPr>
          <w:rFonts w:cs="Times New Roman"/>
          <w:color w:val="000000" w:themeColor="text1"/>
          <w:szCs w:val="24"/>
        </w:rPr>
        <w:t>,</w:t>
      </w:r>
      <w:r w:rsidRPr="0061497B">
        <w:rPr>
          <w:rFonts w:cs="Times New Roman"/>
          <w:color w:val="000000" w:themeColor="text1"/>
          <w:szCs w:val="24"/>
        </w:rPr>
        <w:t xml:space="preserve"> </w:t>
      </w:r>
      <w:r w:rsidRPr="00F47188">
        <w:rPr>
          <w:rFonts w:cs="Times New Roman"/>
          <w:color w:val="000000" w:themeColor="text1"/>
          <w:szCs w:val="24"/>
        </w:rPr>
        <w:t xml:space="preserve">en </w:t>
      </w:r>
      <w:r w:rsidRPr="0061497B">
        <w:rPr>
          <w:rFonts w:cs="Times New Roman"/>
          <w:color w:val="000000" w:themeColor="text1"/>
          <w:szCs w:val="24"/>
        </w:rPr>
        <w:t xml:space="preserve">Perú </w:t>
      </w:r>
      <w:r w:rsidRPr="0061497B">
        <w:rPr>
          <w:rFonts w:cs="Times New Roman"/>
          <w:color w:val="000000" w:themeColor="text1"/>
          <w:szCs w:val="24"/>
          <w:vertAlign w:val="superscript"/>
        </w:rPr>
        <w:t>(26)</w:t>
      </w:r>
      <w:r w:rsidRPr="0061497B">
        <w:rPr>
          <w:rFonts w:cs="Times New Roman"/>
          <w:color w:val="000000" w:themeColor="text1"/>
          <w:szCs w:val="24"/>
        </w:rPr>
        <w:t>, los estudios descritos coinciden que los estilos parentales influyen en la presencia de conductas violentas manifestadas como celos, sobreprotección, control y humillación</w:t>
      </w:r>
      <w:r w:rsidRPr="00F47188">
        <w:rPr>
          <w:rFonts w:cs="Times New Roman"/>
          <w:color w:val="000000" w:themeColor="text1"/>
          <w:szCs w:val="24"/>
        </w:rPr>
        <w:t>. En el contexto de la enfermería, estudiar los estilos parentales y su relación con la VP en estudiantes universitarios puede permitir aportes a la ciencia de enfermería al contribuir al diseño de intervenciones preventivas y programas de promoción de bienestar emocional y psicológico desde la formación profesional, fomentando ambientes seguros y preparando a los estudiantes para identificar y abordar la violencia en su práctica profesional</w:t>
      </w:r>
      <w:r>
        <w:rPr>
          <w:rFonts w:cs="Times New Roman"/>
          <w:color w:val="000000" w:themeColor="text1"/>
          <w:szCs w:val="24"/>
        </w:rPr>
        <w:t>, por lo antes descrito la pregunta de investigación fue</w:t>
      </w:r>
      <w:r w:rsidRPr="00C07E24">
        <w:rPr>
          <w:rFonts w:cs="Times New Roman"/>
          <w:color w:val="000000" w:themeColor="text1"/>
          <w:szCs w:val="24"/>
        </w:rPr>
        <w:t>: ¿</w:t>
      </w:r>
      <w:r>
        <w:rPr>
          <w:rFonts w:cs="Times New Roman"/>
          <w:color w:val="000000" w:themeColor="text1"/>
          <w:szCs w:val="24"/>
        </w:rPr>
        <w:t xml:space="preserve">cuál es la asociación de </w:t>
      </w:r>
      <w:r w:rsidRPr="000E38F8">
        <w:rPr>
          <w:rFonts w:cs="Times New Roman"/>
          <w:color w:val="000000" w:themeColor="text1"/>
          <w:szCs w:val="24"/>
        </w:rPr>
        <w:t>estilos parentales y violencia de pareja en estudiantes de enfermería</w:t>
      </w:r>
      <w:r>
        <w:rPr>
          <w:rFonts w:cs="Times New Roman"/>
          <w:color w:val="000000" w:themeColor="text1"/>
          <w:szCs w:val="24"/>
        </w:rPr>
        <w:t xml:space="preserve"> de una universidad pública del estado de Zacatecas</w:t>
      </w:r>
      <w:r w:rsidRPr="00C07E24">
        <w:rPr>
          <w:rFonts w:cs="Times New Roman"/>
          <w:color w:val="000000" w:themeColor="text1"/>
          <w:szCs w:val="24"/>
        </w:rPr>
        <w:t>?</w:t>
      </w:r>
    </w:p>
    <w:p w14:paraId="00024A04" w14:textId="77777777" w:rsidR="003257AA" w:rsidRPr="0061497B" w:rsidRDefault="003257AA" w:rsidP="003257AA">
      <w:pPr>
        <w:spacing w:after="0" w:line="480" w:lineRule="auto"/>
        <w:ind w:left="33" w:right="50"/>
        <w:jc w:val="both"/>
        <w:rPr>
          <w:rFonts w:cs="Times New Roman"/>
          <w:b/>
          <w:color w:val="000000" w:themeColor="text1"/>
          <w:szCs w:val="24"/>
        </w:rPr>
      </w:pPr>
      <w:r w:rsidRPr="00F47188">
        <w:rPr>
          <w:rFonts w:cs="Times New Roman"/>
          <w:color w:val="000000" w:themeColor="text1"/>
          <w:szCs w:val="24"/>
        </w:rPr>
        <w:t>El presente estudio pretende contribuir a la equidad de género y creación de espacios inclusivos y respetuosos para hombres y mujeres, sin embargo, existe poca evidencia de la VP en el contexto universitario, por lo cual el objetivo del presente estudio fue i</w:t>
      </w:r>
      <w:r w:rsidRPr="00F47188">
        <w:rPr>
          <w:rFonts w:cs="Times New Roman"/>
          <w:bCs/>
          <w:color w:val="000000" w:themeColor="text1"/>
          <w:szCs w:val="24"/>
        </w:rPr>
        <w:t>dentificar la relación de estilos parentales y VP en estudiantes de enfermería de una universidad pública.</w:t>
      </w:r>
    </w:p>
    <w:p w14:paraId="72DE28C8" w14:textId="77777777" w:rsidR="003257AA" w:rsidRPr="0061497B" w:rsidRDefault="003257AA" w:rsidP="003257AA">
      <w:pPr>
        <w:pBdr>
          <w:top w:val="nil"/>
          <w:left w:val="nil"/>
          <w:bottom w:val="nil"/>
          <w:right w:val="nil"/>
          <w:between w:val="nil"/>
        </w:pBdr>
        <w:spacing w:before="113" w:after="57" w:line="480" w:lineRule="auto"/>
        <w:jc w:val="both"/>
        <w:rPr>
          <w:rFonts w:cs="Times New Roman"/>
          <w:b/>
          <w:color w:val="000000" w:themeColor="text1"/>
          <w:szCs w:val="24"/>
        </w:rPr>
      </w:pPr>
      <w:bookmarkStart w:id="8" w:name="_Hlk199581233"/>
      <w:bookmarkEnd w:id="5"/>
      <w:r w:rsidRPr="0061497B">
        <w:rPr>
          <w:rFonts w:cs="Times New Roman"/>
          <w:b/>
          <w:color w:val="000000" w:themeColor="text1"/>
          <w:szCs w:val="24"/>
        </w:rPr>
        <w:t>Metodología</w:t>
      </w:r>
    </w:p>
    <w:p w14:paraId="7789C451" w14:textId="77777777" w:rsidR="00985FF5" w:rsidRDefault="003257AA" w:rsidP="003257AA">
      <w:pPr>
        <w:pBdr>
          <w:top w:val="nil"/>
          <w:left w:val="nil"/>
          <w:bottom w:val="nil"/>
          <w:right w:val="nil"/>
          <w:between w:val="nil"/>
        </w:pBdr>
        <w:spacing w:before="113" w:after="57" w:line="480" w:lineRule="auto"/>
        <w:jc w:val="both"/>
        <w:rPr>
          <w:rFonts w:cs="Times New Roman"/>
          <w:color w:val="000000" w:themeColor="text1"/>
          <w:szCs w:val="24"/>
        </w:rPr>
      </w:pPr>
      <w:r w:rsidRPr="0061497B">
        <w:rPr>
          <w:rFonts w:cs="Times New Roman"/>
          <w:bCs/>
          <w:color w:val="000000" w:themeColor="text1"/>
          <w:szCs w:val="24"/>
        </w:rPr>
        <w:t xml:space="preserve">Estudio cuantitativo, transversal, descriptivo y correlacional </w:t>
      </w:r>
      <w:r w:rsidRPr="0061497B">
        <w:rPr>
          <w:rFonts w:cs="Times New Roman"/>
          <w:bCs/>
          <w:color w:val="000000" w:themeColor="text1"/>
          <w:szCs w:val="24"/>
          <w:vertAlign w:val="superscript"/>
        </w:rPr>
        <w:t>(32)</w:t>
      </w:r>
      <w:r w:rsidRPr="0061497B">
        <w:rPr>
          <w:rFonts w:cs="Times New Roman"/>
          <w:bCs/>
          <w:color w:val="000000" w:themeColor="text1"/>
          <w:szCs w:val="24"/>
        </w:rPr>
        <w:t>. La población fueron</w:t>
      </w:r>
      <w:r w:rsidRPr="0061497B">
        <w:rPr>
          <w:rFonts w:cs="Times New Roman"/>
          <w:b/>
          <w:color w:val="000000" w:themeColor="text1"/>
          <w:szCs w:val="24"/>
        </w:rPr>
        <w:t xml:space="preserve"> </w:t>
      </w:r>
      <w:r w:rsidRPr="0061497B">
        <w:rPr>
          <w:rFonts w:cs="Times New Roman"/>
          <w:bCs/>
          <w:color w:val="000000" w:themeColor="text1"/>
          <w:szCs w:val="24"/>
        </w:rPr>
        <w:t xml:space="preserve">1,425 estudiantes </w:t>
      </w:r>
      <w:r w:rsidRPr="0061497B">
        <w:rPr>
          <w:rFonts w:cs="Times New Roman"/>
          <w:color w:val="000000" w:themeColor="text1"/>
          <w:szCs w:val="24"/>
        </w:rPr>
        <w:t xml:space="preserve">de 18 a 23 años </w:t>
      </w:r>
      <w:r w:rsidRPr="0061497B">
        <w:rPr>
          <w:rFonts w:cs="Times New Roman"/>
          <w:bCs/>
          <w:color w:val="000000" w:themeColor="text1"/>
          <w:szCs w:val="24"/>
        </w:rPr>
        <w:t xml:space="preserve">de la Licenciatura en Enfermería inscritos en tercero, quinto y séptimo semestre de una universidad pública. La muestra fue de 360 estudiantes, seleccionados con muestreo aleatorio sistemático a partir </w:t>
      </w:r>
      <w:r w:rsidRPr="0061497B">
        <w:rPr>
          <w:rFonts w:cs="Times New Roman"/>
          <w:color w:val="000000" w:themeColor="text1"/>
          <w:szCs w:val="24"/>
        </w:rPr>
        <w:t>de las listas de cada semestre conformado por primero (</w:t>
      </w:r>
      <w:r w:rsidRPr="0061497B">
        <w:rPr>
          <w:rFonts w:cs="Times New Roman"/>
          <w:i/>
          <w:iCs/>
          <w:color w:val="000000" w:themeColor="text1"/>
          <w:szCs w:val="24"/>
        </w:rPr>
        <w:t>n</w:t>
      </w:r>
      <w:r w:rsidRPr="0061497B">
        <w:rPr>
          <w:rFonts w:cs="Times New Roman"/>
          <w:color w:val="000000" w:themeColor="text1"/>
          <w:szCs w:val="24"/>
        </w:rPr>
        <w:t>1), tercero (</w:t>
      </w:r>
      <w:r w:rsidRPr="0061497B">
        <w:rPr>
          <w:rFonts w:cs="Times New Roman"/>
          <w:i/>
          <w:iCs/>
          <w:color w:val="000000" w:themeColor="text1"/>
          <w:szCs w:val="24"/>
        </w:rPr>
        <w:t>n</w:t>
      </w:r>
      <w:r w:rsidRPr="0061497B">
        <w:rPr>
          <w:rFonts w:cs="Times New Roman"/>
          <w:color w:val="000000" w:themeColor="text1"/>
          <w:szCs w:val="24"/>
        </w:rPr>
        <w:t>2), quinto (</w:t>
      </w:r>
      <w:r w:rsidRPr="0061497B">
        <w:rPr>
          <w:rFonts w:cs="Times New Roman"/>
          <w:i/>
          <w:iCs/>
          <w:color w:val="000000" w:themeColor="text1"/>
          <w:szCs w:val="24"/>
        </w:rPr>
        <w:t>n</w:t>
      </w:r>
      <w:r w:rsidRPr="0061497B">
        <w:rPr>
          <w:rFonts w:cs="Times New Roman"/>
          <w:color w:val="000000" w:themeColor="text1"/>
          <w:szCs w:val="24"/>
        </w:rPr>
        <w:t>3) y séptimo (</w:t>
      </w:r>
      <w:r w:rsidRPr="0061497B">
        <w:rPr>
          <w:rFonts w:cs="Times New Roman"/>
          <w:i/>
          <w:iCs/>
          <w:color w:val="000000" w:themeColor="text1"/>
          <w:szCs w:val="24"/>
        </w:rPr>
        <w:t>n</w:t>
      </w:r>
      <w:r w:rsidRPr="0061497B">
        <w:rPr>
          <w:rFonts w:cs="Times New Roman"/>
          <w:color w:val="000000" w:themeColor="text1"/>
          <w:szCs w:val="24"/>
        </w:rPr>
        <w:t xml:space="preserve">4) , al estudiante número 1 del listado y posteriormente al estudiante número 6, y así sucesivamente (intervalo de 5), hasta completar 90 participantes de cada semestre, se </w:t>
      </w:r>
      <w:r w:rsidRPr="0061497B">
        <w:rPr>
          <w:rFonts w:cs="Times New Roman"/>
          <w:bCs/>
          <w:color w:val="000000" w:themeColor="text1"/>
          <w:szCs w:val="24"/>
        </w:rPr>
        <w:t xml:space="preserve">incluyó a los estudiante inscritos en el periodo de estudio, que contaron con una </w:t>
      </w:r>
      <w:r w:rsidRPr="0061497B">
        <w:rPr>
          <w:rFonts w:cs="Times New Roman"/>
          <w:bCs/>
          <w:color w:val="000000" w:themeColor="text1"/>
          <w:szCs w:val="24"/>
        </w:rPr>
        <w:lastRenderedPageBreak/>
        <w:t xml:space="preserve">relación de pareja actual o en el último año, y aceptaron participar </w:t>
      </w:r>
      <w:r w:rsidRPr="00F47188">
        <w:rPr>
          <w:rFonts w:cs="Times New Roman"/>
          <w:color w:val="000000" w:themeColor="text1"/>
          <w:szCs w:val="24"/>
        </w:rPr>
        <w:t xml:space="preserve">se excluyeron estudiantes que no contaban con pareja, no se encontraban presentes al momento del estudio o decidieron no participar o </w:t>
      </w:r>
      <w:r w:rsidRPr="0061497B">
        <w:rPr>
          <w:rFonts w:cs="Times New Roman"/>
          <w:color w:val="000000" w:themeColor="text1"/>
          <w:szCs w:val="24"/>
        </w:rPr>
        <w:t>contestaron de manera errónea</w:t>
      </w:r>
      <w:r w:rsidRPr="00F47188">
        <w:rPr>
          <w:rFonts w:cs="Times New Roman"/>
          <w:color w:val="000000" w:themeColor="text1"/>
          <w:szCs w:val="24"/>
        </w:rPr>
        <w:t>.</w:t>
      </w:r>
      <w:r>
        <w:rPr>
          <w:rFonts w:cs="Times New Roman"/>
          <w:color w:val="000000" w:themeColor="text1"/>
          <w:szCs w:val="24"/>
        </w:rPr>
        <w:t xml:space="preserve"> </w:t>
      </w:r>
    </w:p>
    <w:p w14:paraId="4FCF7CBD" w14:textId="23FB22F4" w:rsidR="003257AA" w:rsidRPr="0061497B" w:rsidRDefault="003257AA" w:rsidP="003257AA">
      <w:pPr>
        <w:pBdr>
          <w:top w:val="nil"/>
          <w:left w:val="nil"/>
          <w:bottom w:val="nil"/>
          <w:right w:val="nil"/>
          <w:between w:val="nil"/>
        </w:pBdr>
        <w:spacing w:before="113" w:after="57" w:line="480" w:lineRule="auto"/>
        <w:jc w:val="both"/>
        <w:rPr>
          <w:rFonts w:cs="Times New Roman"/>
          <w:color w:val="000000" w:themeColor="text1"/>
          <w:szCs w:val="24"/>
        </w:rPr>
      </w:pPr>
      <w:r w:rsidRPr="0061497B">
        <w:rPr>
          <w:rFonts w:cs="Times New Roman"/>
          <w:bCs/>
          <w:color w:val="000000" w:themeColor="text1"/>
          <w:szCs w:val="24"/>
        </w:rPr>
        <w:t>P</w:t>
      </w:r>
      <w:r w:rsidRPr="0061497B">
        <w:rPr>
          <w:rFonts w:cs="Times New Roman"/>
          <w:color w:val="000000" w:themeColor="text1"/>
          <w:szCs w:val="24"/>
        </w:rPr>
        <w:t>ara la colecta de datos</w:t>
      </w:r>
      <w:r w:rsidRPr="0061497B">
        <w:rPr>
          <w:rFonts w:cs="Times New Roman"/>
          <w:b/>
          <w:bCs/>
          <w:color w:val="000000" w:themeColor="text1"/>
          <w:szCs w:val="24"/>
        </w:rPr>
        <w:t xml:space="preserve"> </w:t>
      </w:r>
      <w:r w:rsidRPr="0061497B">
        <w:rPr>
          <w:rFonts w:cs="Times New Roman"/>
          <w:color w:val="000000" w:themeColor="text1"/>
          <w:szCs w:val="24"/>
        </w:rPr>
        <w:t>se aplicó una cedula de datos sociodemográficos</w:t>
      </w:r>
      <w:r>
        <w:rPr>
          <w:rFonts w:ascii="Arial" w:hAnsi="Arial" w:cs="Arial"/>
          <w:color w:val="1F1F1F"/>
          <w:shd w:val="clear" w:color="auto" w:fill="FFFFFF"/>
        </w:rPr>
        <w:t xml:space="preserve">: </w:t>
      </w:r>
      <w:r>
        <w:rPr>
          <w:rFonts w:cs="Times New Roman"/>
          <w:color w:val="000000" w:themeColor="text1"/>
          <w:szCs w:val="24"/>
        </w:rPr>
        <w:t>sexo, edad, estado civil, tipo de pareja homosexual o heterosexual, presencia de problemas con la pareja por el uso de redes sociales,</w:t>
      </w:r>
      <w:r w:rsidR="00985FF5">
        <w:rPr>
          <w:rFonts w:cs="Times New Roman"/>
          <w:color w:val="000000" w:themeColor="text1"/>
          <w:szCs w:val="24"/>
        </w:rPr>
        <w:t xml:space="preserve"> </w:t>
      </w:r>
      <w:r>
        <w:rPr>
          <w:rFonts w:cs="Times New Roman"/>
          <w:color w:val="000000" w:themeColor="text1"/>
          <w:szCs w:val="24"/>
        </w:rPr>
        <w:t xml:space="preserve">número de parejas con las que contaba, tiempo de relación de pareja, con quien vivía el estudiante y a que se dedicaba, </w:t>
      </w:r>
      <w:r w:rsidRPr="0061497B">
        <w:rPr>
          <w:rFonts w:cs="Times New Roman"/>
          <w:color w:val="000000" w:themeColor="text1"/>
          <w:szCs w:val="24"/>
        </w:rPr>
        <w:t>elaborada por los autores del estudio</w:t>
      </w:r>
      <w:r w:rsidR="00985FF5">
        <w:rPr>
          <w:rFonts w:cs="Times New Roman"/>
          <w:color w:val="000000" w:themeColor="text1"/>
          <w:szCs w:val="24"/>
        </w:rPr>
        <w:t>. S</w:t>
      </w:r>
      <w:r w:rsidRPr="0061497B">
        <w:rPr>
          <w:rFonts w:cs="Times New Roman"/>
          <w:color w:val="000000" w:themeColor="text1"/>
          <w:szCs w:val="24"/>
        </w:rPr>
        <w:t xml:space="preserve">e midieron los estilos parentales con la Escala de Estilos Parentales e Inconsistencia Percibida (EPIPP) </w:t>
      </w:r>
      <w:r w:rsidRPr="0061497B">
        <w:rPr>
          <w:rFonts w:cs="Times New Roman"/>
          <w:color w:val="000000" w:themeColor="text1"/>
          <w:szCs w:val="24"/>
          <w:vertAlign w:val="superscript"/>
        </w:rPr>
        <w:t xml:space="preserve">(33) </w:t>
      </w:r>
      <w:r w:rsidRPr="0061497B">
        <w:rPr>
          <w:rFonts w:cs="Times New Roman"/>
          <w:color w:val="000000" w:themeColor="text1"/>
          <w:szCs w:val="24"/>
        </w:rPr>
        <w:t xml:space="preserve"> incluye 48 preguntas (24 preguntas A y B para madre y 24 preguntas A y B para padre) que midieron 2 componentes: a) Demanda percibida con 3 subescalas: coerción verbal (4 ítems), coerción física (3 ítems) y prohibición (4 ítems) y b) Componente de respuesta percibida  con 3 subescalas: afecto (4 ítems), diálogo (4 ítems) e indiferencia (4 ítems), </w:t>
      </w:r>
      <w:r w:rsidRPr="00F47188">
        <w:rPr>
          <w:rFonts w:cs="Times New Roman"/>
          <w:color w:val="000000" w:themeColor="text1"/>
          <w:szCs w:val="24"/>
        </w:rPr>
        <w:t xml:space="preserve">se realizaron índices para </w:t>
      </w:r>
      <w:r w:rsidRPr="0061497B">
        <w:rPr>
          <w:rFonts w:cs="Times New Roman"/>
          <w:color w:val="000000" w:themeColor="text1"/>
          <w:szCs w:val="24"/>
        </w:rPr>
        <w:t xml:space="preserve">la combinación de ambos componentes denotando los 4 estilos parentales: democrático, autoritario o autoritativo permisivo e indiferente o negligente, en caso de que el padre y la madre tuvieran estilos diferentes se midió la inconsistencia intraparental al sumar todos los ítems de la parte B de cada pregunta de padre y madre </w:t>
      </w:r>
      <w:r w:rsidRPr="00F47188">
        <w:rPr>
          <w:rFonts w:cs="Times New Roman"/>
          <w:color w:val="000000" w:themeColor="text1"/>
          <w:szCs w:val="24"/>
        </w:rPr>
        <w:t>donde de 0 a 25 puntos = inconsistencia intraparental baja, de 25 a 75 puntos= media y de 75 a 100 puntos= alta</w:t>
      </w:r>
      <w:r w:rsidRPr="0061497B">
        <w:rPr>
          <w:rFonts w:cs="Times New Roman"/>
          <w:color w:val="000000" w:themeColor="text1"/>
          <w:szCs w:val="24"/>
        </w:rPr>
        <w:t xml:space="preserve">. La fiabilidad de la escala EPPIP reportada por autores </w:t>
      </w:r>
      <w:r w:rsidRPr="007769D8">
        <w:rPr>
          <w:rFonts w:cs="Times New Roman"/>
          <w:color w:val="000000" w:themeColor="text1"/>
          <w:szCs w:val="24"/>
        </w:rPr>
        <w:t xml:space="preserve">es de </w:t>
      </w:r>
      <w:r w:rsidRPr="009C057A">
        <w:rPr>
          <w:rFonts w:cs="Times New Roman"/>
          <w:color w:val="000000" w:themeColor="text1"/>
          <w:szCs w:val="24"/>
        </w:rPr>
        <w:t>0.</w:t>
      </w:r>
      <w:r>
        <w:rPr>
          <w:rFonts w:cs="Times New Roman"/>
          <w:color w:val="000000" w:themeColor="text1"/>
          <w:szCs w:val="24"/>
        </w:rPr>
        <w:t>8</w:t>
      </w:r>
      <w:r w:rsidRPr="009C057A">
        <w:rPr>
          <w:rFonts w:cs="Times New Roman"/>
          <w:color w:val="000000" w:themeColor="text1"/>
          <w:szCs w:val="24"/>
        </w:rPr>
        <w:t xml:space="preserve">6 en </w:t>
      </w:r>
      <w:r>
        <w:rPr>
          <w:rFonts w:cs="Times New Roman"/>
          <w:color w:val="000000" w:themeColor="text1"/>
          <w:szCs w:val="24"/>
        </w:rPr>
        <w:t xml:space="preserve">estudiantes de </w:t>
      </w:r>
      <w:r w:rsidRPr="003E1D59">
        <w:rPr>
          <w:rFonts w:cs="Times New Roman"/>
          <w:color w:val="000000" w:themeColor="text1"/>
          <w:szCs w:val="24"/>
        </w:rPr>
        <w:t xml:space="preserve">preparatoria </w:t>
      </w:r>
      <w:r w:rsidRPr="003E1D59">
        <w:rPr>
          <w:rFonts w:cs="Times New Roman"/>
          <w:color w:val="000000" w:themeColor="text1"/>
          <w:szCs w:val="24"/>
          <w:vertAlign w:val="superscript"/>
        </w:rPr>
        <w:t>(34)</w:t>
      </w:r>
      <w:r w:rsidRPr="003E1D59">
        <w:rPr>
          <w:rFonts w:cs="Times New Roman"/>
          <w:color w:val="000000" w:themeColor="text1"/>
          <w:szCs w:val="24"/>
        </w:rPr>
        <w:t>,</w:t>
      </w:r>
      <w:r w:rsidRPr="007769D8">
        <w:rPr>
          <w:rFonts w:cs="Times New Roman"/>
          <w:color w:val="000000" w:themeColor="text1"/>
          <w:szCs w:val="24"/>
        </w:rPr>
        <w:t xml:space="preserve"> </w:t>
      </w:r>
      <w:r>
        <w:rPr>
          <w:rFonts w:cs="Times New Roman"/>
          <w:color w:val="000000" w:themeColor="text1"/>
          <w:szCs w:val="24"/>
        </w:rPr>
        <w:t>e</w:t>
      </w:r>
      <w:r w:rsidRPr="0061497B">
        <w:rPr>
          <w:rFonts w:cs="Times New Roman"/>
          <w:color w:val="000000" w:themeColor="text1"/>
          <w:szCs w:val="24"/>
        </w:rPr>
        <w:t xml:space="preserve">n el presente estudio se obtuvo una confiabilidad de </w:t>
      </w:r>
      <w:r w:rsidRPr="00F47188">
        <w:rPr>
          <w:rFonts w:cs="Times New Roman"/>
          <w:color w:val="000000" w:themeColor="text1"/>
          <w:szCs w:val="24"/>
        </w:rPr>
        <w:t xml:space="preserve">0.94 (global), afecto (0.85), dialogo (0.77), indiferencia (0.79), coerción verbal (0.83), coerción física (0.79) y prohibición (0.83). </w:t>
      </w:r>
    </w:p>
    <w:p w14:paraId="65F13EA4" w14:textId="55A13CD7" w:rsidR="003257AA" w:rsidRPr="00060B2F" w:rsidRDefault="003257AA" w:rsidP="003257AA">
      <w:pPr>
        <w:pBdr>
          <w:top w:val="nil"/>
          <w:left w:val="nil"/>
          <w:bottom w:val="nil"/>
          <w:right w:val="nil"/>
          <w:between w:val="nil"/>
        </w:pBdr>
        <w:spacing w:before="113" w:after="57" w:line="480" w:lineRule="auto"/>
        <w:jc w:val="both"/>
        <w:rPr>
          <w:rFonts w:cs="Times New Roman"/>
          <w:color w:val="000000" w:themeColor="text1"/>
          <w:szCs w:val="24"/>
        </w:rPr>
      </w:pPr>
      <w:r w:rsidRPr="0061497B">
        <w:rPr>
          <w:rFonts w:cs="Times New Roman"/>
          <w:color w:val="000000" w:themeColor="text1"/>
          <w:szCs w:val="24"/>
        </w:rPr>
        <w:t xml:space="preserve">Para medir la </w:t>
      </w:r>
      <w:r w:rsidR="00060B2F">
        <w:rPr>
          <w:rFonts w:cs="Times New Roman"/>
          <w:color w:val="000000" w:themeColor="text1"/>
          <w:szCs w:val="24"/>
        </w:rPr>
        <w:t>VP</w:t>
      </w:r>
      <w:r w:rsidRPr="0061497B">
        <w:rPr>
          <w:rFonts w:cs="Times New Roman"/>
          <w:color w:val="000000" w:themeColor="text1"/>
          <w:szCs w:val="24"/>
        </w:rPr>
        <w:t xml:space="preserve"> se utilizó la Escala de Violencia (EV) e Índice de Severidad de Violencia de Pareja (ISVP), esta validada en población mexicana </w:t>
      </w:r>
      <w:r w:rsidRPr="0061497B">
        <w:rPr>
          <w:rFonts w:cs="Times New Roman"/>
          <w:color w:val="000000" w:themeColor="text1"/>
          <w:szCs w:val="24"/>
          <w:vertAlign w:val="superscript"/>
        </w:rPr>
        <w:t>(3</w:t>
      </w:r>
      <w:r>
        <w:rPr>
          <w:rFonts w:cs="Times New Roman"/>
          <w:color w:val="000000" w:themeColor="text1"/>
          <w:szCs w:val="24"/>
          <w:vertAlign w:val="superscript"/>
        </w:rPr>
        <w:t>5</w:t>
      </w:r>
      <w:r w:rsidRPr="0061497B">
        <w:rPr>
          <w:rFonts w:cs="Times New Roman"/>
          <w:color w:val="000000" w:themeColor="text1"/>
          <w:szCs w:val="24"/>
          <w:vertAlign w:val="superscript"/>
        </w:rPr>
        <w:t>)</w:t>
      </w:r>
      <w:r w:rsidRPr="0061497B">
        <w:rPr>
          <w:rFonts w:cs="Times New Roman"/>
          <w:color w:val="000000" w:themeColor="text1"/>
          <w:szCs w:val="24"/>
        </w:rPr>
        <w:t xml:space="preserve">. Consta de 19 reactivos clasificando los casos de violencia perpetrada por la pareja durante el último año como: física (11 reactivos), psicológica (5 reactivos), y sexual (3 reactivos) </w:t>
      </w:r>
      <w:r w:rsidRPr="0061497B">
        <w:rPr>
          <w:rFonts w:cs="Times New Roman"/>
          <w:color w:val="000000" w:themeColor="text1"/>
          <w:szCs w:val="24"/>
          <w:vertAlign w:val="superscript"/>
        </w:rPr>
        <w:t>(30)</w:t>
      </w:r>
      <w:r w:rsidR="00060B2F" w:rsidRPr="00060B2F">
        <w:rPr>
          <w:rFonts w:cs="Times New Roman"/>
          <w:color w:val="000000" w:themeColor="text1"/>
          <w:szCs w:val="24"/>
        </w:rPr>
        <w:t xml:space="preserve">. </w:t>
      </w:r>
      <w:r w:rsidRPr="0061497B">
        <w:rPr>
          <w:rFonts w:cs="Times New Roman"/>
          <w:color w:val="000000" w:themeColor="text1"/>
          <w:szCs w:val="24"/>
        </w:rPr>
        <w:t xml:space="preserve">El ISVP indica la severidad de violencia </w:t>
      </w:r>
      <w:r w:rsidRPr="0061497B">
        <w:rPr>
          <w:rFonts w:cs="Times New Roman"/>
          <w:color w:val="000000" w:themeColor="text1"/>
          <w:szCs w:val="24"/>
        </w:rPr>
        <w:lastRenderedPageBreak/>
        <w:t>percibida por el estudiante de enfermería reportado al final de cada pregunta de la EV, tiene una escala de 0 a</w:t>
      </w:r>
      <w:r>
        <w:rPr>
          <w:rFonts w:cs="Times New Roman"/>
          <w:color w:val="000000" w:themeColor="text1"/>
          <w:szCs w:val="24"/>
        </w:rPr>
        <w:t xml:space="preserve"> </w:t>
      </w:r>
      <w:r w:rsidRPr="0061497B">
        <w:rPr>
          <w:rFonts w:cs="Times New Roman"/>
          <w:color w:val="000000" w:themeColor="text1"/>
          <w:szCs w:val="24"/>
        </w:rPr>
        <w:t>10</w:t>
      </w:r>
      <w:r>
        <w:rPr>
          <w:rFonts w:cs="Times New Roman"/>
          <w:color w:val="000000" w:themeColor="text1"/>
          <w:szCs w:val="24"/>
        </w:rPr>
        <w:t>0,</w:t>
      </w:r>
      <w:r w:rsidRPr="005344AA">
        <w:rPr>
          <w:rFonts w:eastAsia="Times New Roman" w:cs="Times New Roman"/>
          <w:color w:val="000000"/>
          <w:szCs w:val="24"/>
        </w:rPr>
        <w:t xml:space="preserve"> </w:t>
      </w:r>
      <w:r>
        <w:rPr>
          <w:rFonts w:eastAsia="Times New Roman" w:cs="Times New Roman"/>
          <w:color w:val="000000"/>
          <w:szCs w:val="24"/>
        </w:rPr>
        <w:t>para los puntos de corte de la severidad de violencia física, psicológica y sexual, se consideró la severidad de violencia física como “no caso” a puntuaciones de 0 a 2.4 puntos, “caso de violencia física” de 2.4 a 12 y “casos de violencia física severa” a valores mayores a 12,para la severidad de violencia psicológica de 0 a 5 puntos se consideró “no caso de violencia psicológica”, de 5.1 a 18.2 puntos “caso de violencia psicológica” y valores de 18.3 a 81 “caso de violencia psicológica severa”, para la severidad violencia sexual se consideraron como “no caso de violencia sexual” a valores de 0 a 1, “casos no severos de violencia sexual” de 1.1 a 6 y valores arriba de 6 como “casos severos”.</w:t>
      </w:r>
      <w:r w:rsidRPr="0061497B">
        <w:rPr>
          <w:rFonts w:cs="Times New Roman"/>
          <w:color w:val="000000" w:themeColor="text1"/>
          <w:szCs w:val="24"/>
        </w:rPr>
        <w:t xml:space="preserve"> La consistencia interna fue validada en México donde obtuvo una confiabilidad de α= .99 </w:t>
      </w:r>
      <w:r w:rsidRPr="0061497B">
        <w:rPr>
          <w:rFonts w:cs="Times New Roman"/>
          <w:color w:val="000000" w:themeColor="text1"/>
          <w:szCs w:val="24"/>
          <w:vertAlign w:val="superscript"/>
        </w:rPr>
        <w:t>(30)</w:t>
      </w:r>
      <w:r w:rsidRPr="0061497B">
        <w:rPr>
          <w:rFonts w:cs="Times New Roman"/>
          <w:color w:val="000000" w:themeColor="text1"/>
          <w:szCs w:val="24"/>
        </w:rPr>
        <w:t>,</w:t>
      </w:r>
      <w:r w:rsidRPr="0061497B">
        <w:rPr>
          <w:rFonts w:cs="Times New Roman"/>
          <w:color w:val="000000" w:themeColor="text1"/>
          <w:szCs w:val="24"/>
          <w:vertAlign w:val="superscript"/>
        </w:rPr>
        <w:t xml:space="preserve"> </w:t>
      </w:r>
      <w:r w:rsidRPr="0061497B">
        <w:rPr>
          <w:rFonts w:cs="Times New Roman"/>
          <w:color w:val="000000" w:themeColor="text1"/>
          <w:szCs w:val="24"/>
        </w:rPr>
        <w:t xml:space="preserve">en el presente estudio se obtuvo una fiabilidad global de 0.88, violencia física (0.81), violencia psicológica (0.62) y violencia sexual (0.56). </w:t>
      </w:r>
    </w:p>
    <w:p w14:paraId="72FD0D90" w14:textId="77777777" w:rsidR="003257AA" w:rsidRPr="0061497B" w:rsidRDefault="003257AA" w:rsidP="003257AA">
      <w:pPr>
        <w:spacing w:after="0" w:line="480" w:lineRule="auto"/>
        <w:ind w:right="51"/>
        <w:jc w:val="both"/>
        <w:rPr>
          <w:rFonts w:cs="Times New Roman"/>
          <w:color w:val="000000" w:themeColor="text1"/>
          <w:szCs w:val="24"/>
        </w:rPr>
      </w:pPr>
      <w:r w:rsidRPr="0061497B">
        <w:rPr>
          <w:rFonts w:cs="Times New Roman"/>
          <w:color w:val="000000" w:themeColor="text1"/>
          <w:szCs w:val="24"/>
        </w:rPr>
        <w:t xml:space="preserve">El estudio contó con la aprobación de un Comité de Investigación (CI-UAE-31-2023), </w:t>
      </w:r>
      <w:r w:rsidRPr="0061497B">
        <w:rPr>
          <w:rFonts w:cs="Times New Roman"/>
          <w:iCs/>
          <w:color w:val="000000" w:themeColor="text1"/>
          <w:szCs w:val="24"/>
        </w:rPr>
        <w:t>un Comité</w:t>
      </w:r>
      <w:r w:rsidRPr="0061497B">
        <w:rPr>
          <w:rFonts w:cs="Times New Roman"/>
          <w:color w:val="000000" w:themeColor="text1"/>
          <w:szCs w:val="24"/>
        </w:rPr>
        <w:t xml:space="preserve"> de Ética en Investigación (40/CEI-UAE-UAZ/2023) de la Unidad Académica de Enfermería de la universidad, y de los directivos de la institución. Además, se consideraron los criterios establecidos en el </w:t>
      </w:r>
      <w:r w:rsidRPr="0061497B">
        <w:rPr>
          <w:rFonts w:cs="Times New Roman"/>
          <w:bCs/>
          <w:color w:val="000000" w:themeColor="text1"/>
          <w:szCs w:val="24"/>
        </w:rPr>
        <w:t xml:space="preserve">reglamento de la ley general de salud en materia de investigación para la salud </w:t>
      </w:r>
      <w:r w:rsidRPr="0061497B">
        <w:rPr>
          <w:rFonts w:cs="Times New Roman"/>
          <w:bCs/>
          <w:color w:val="000000" w:themeColor="text1"/>
          <w:szCs w:val="24"/>
          <w:vertAlign w:val="superscript"/>
        </w:rPr>
        <w:t>(3</w:t>
      </w:r>
      <w:r>
        <w:rPr>
          <w:rFonts w:cs="Times New Roman"/>
          <w:bCs/>
          <w:color w:val="000000" w:themeColor="text1"/>
          <w:szCs w:val="24"/>
          <w:vertAlign w:val="superscript"/>
        </w:rPr>
        <w:t>6</w:t>
      </w:r>
      <w:r w:rsidRPr="0061497B">
        <w:rPr>
          <w:rFonts w:cs="Times New Roman"/>
          <w:bCs/>
          <w:color w:val="000000" w:themeColor="text1"/>
          <w:szCs w:val="24"/>
          <w:vertAlign w:val="superscript"/>
        </w:rPr>
        <w:t>)</w:t>
      </w:r>
      <w:r w:rsidRPr="0061497B">
        <w:rPr>
          <w:rFonts w:cs="Times New Roman"/>
          <w:bCs/>
          <w:color w:val="000000" w:themeColor="text1"/>
          <w:szCs w:val="24"/>
        </w:rPr>
        <w:t>,</w:t>
      </w:r>
      <w:r w:rsidRPr="0061497B">
        <w:rPr>
          <w:rFonts w:cs="Times New Roman"/>
          <w:bCs/>
          <w:color w:val="000000" w:themeColor="text1"/>
          <w:szCs w:val="24"/>
          <w:vertAlign w:val="superscript"/>
        </w:rPr>
        <w:t xml:space="preserve"> </w:t>
      </w:r>
      <w:r w:rsidRPr="0061497B">
        <w:rPr>
          <w:rFonts w:cs="Times New Roman"/>
          <w:bCs/>
          <w:color w:val="000000" w:themeColor="text1"/>
          <w:szCs w:val="24"/>
        </w:rPr>
        <w:t xml:space="preserve">en el cual se establece la participación voluntaria, anónima y firma de consentimiento informado. El análisis de datos se realizó con el programa </w:t>
      </w:r>
      <w:r w:rsidRPr="00F47188">
        <w:rPr>
          <w:rFonts w:cs="Times New Roman"/>
          <w:color w:val="000000" w:themeColor="text1"/>
          <w:szCs w:val="24"/>
        </w:rPr>
        <w:t xml:space="preserve">Statical Package for the Social Sciences (SPSS) </w:t>
      </w:r>
      <w:r w:rsidRPr="0061497B">
        <w:rPr>
          <w:rFonts w:cs="Times New Roman"/>
          <w:color w:val="000000" w:themeColor="text1"/>
          <w:szCs w:val="24"/>
        </w:rPr>
        <w:t>versión 24, las variables sociodemográficas fueron analizadas con estadística descriptivas, se obtuvieron frecuencias y proporciones para variables dicotómicas, media y desviación estándar para variables continuas, se utilizó estadística inferencial por medio de pruebas no paramétricas (U de Mann Whitney y H de Kruskall-Wallis) y coeficiente de correlación de Spearman.</w:t>
      </w:r>
    </w:p>
    <w:bookmarkEnd w:id="8"/>
    <w:p w14:paraId="70FE5468" w14:textId="77777777" w:rsidR="003257AA" w:rsidRPr="0061497B" w:rsidRDefault="003257AA" w:rsidP="003257AA">
      <w:pPr>
        <w:pBdr>
          <w:top w:val="nil"/>
          <w:left w:val="nil"/>
          <w:bottom w:val="nil"/>
          <w:right w:val="nil"/>
          <w:between w:val="nil"/>
        </w:pBdr>
        <w:spacing w:before="113" w:after="0" w:line="480" w:lineRule="auto"/>
        <w:jc w:val="both"/>
        <w:rPr>
          <w:rFonts w:cs="Times New Roman"/>
          <w:b/>
          <w:color w:val="000000" w:themeColor="text1"/>
          <w:szCs w:val="24"/>
        </w:rPr>
      </w:pPr>
      <w:r w:rsidRPr="0061497B">
        <w:rPr>
          <w:rFonts w:cs="Times New Roman"/>
          <w:b/>
          <w:color w:val="000000" w:themeColor="text1"/>
          <w:szCs w:val="24"/>
        </w:rPr>
        <w:t>Resultados</w:t>
      </w:r>
    </w:p>
    <w:p w14:paraId="67F906CD" w14:textId="77777777" w:rsidR="003257AA" w:rsidRPr="0061497B" w:rsidRDefault="003257AA" w:rsidP="003257AA">
      <w:pPr>
        <w:spacing w:after="0" w:line="480" w:lineRule="auto"/>
        <w:jc w:val="both"/>
        <w:rPr>
          <w:rFonts w:cs="Times New Roman"/>
          <w:color w:val="000000" w:themeColor="text1"/>
          <w:szCs w:val="24"/>
        </w:rPr>
      </w:pPr>
      <w:r w:rsidRPr="0061497B">
        <w:rPr>
          <w:rFonts w:cs="Times New Roman"/>
          <w:color w:val="000000" w:themeColor="text1"/>
          <w:szCs w:val="24"/>
        </w:rPr>
        <w:t xml:space="preserve">El 81.3 % de los participantes del estudio fueron mujeres, 73.3 % tenían de 18 a 20 años de edad, 89.3 % eran solteros; 95 % tenían una pareja heterosexual; 73 % mencionó que nunca tuvieron </w:t>
      </w:r>
      <w:r w:rsidRPr="0061497B">
        <w:rPr>
          <w:rFonts w:cs="Times New Roman"/>
          <w:color w:val="000000" w:themeColor="text1"/>
          <w:szCs w:val="24"/>
        </w:rPr>
        <w:lastRenderedPageBreak/>
        <w:t xml:space="preserve">problemas relacionados al uso de redes sociales; 82.7 % tenían solo una pareja, 42 % contaban con una relación de pareja de más de un año; 47.3 % vivían con la madre y 24.7 % tenían un trabajo además de estudiar. </w:t>
      </w:r>
    </w:p>
    <w:p w14:paraId="5786CB66" w14:textId="77777777" w:rsidR="003257AA" w:rsidRPr="0061497B" w:rsidRDefault="003257AA" w:rsidP="003257AA">
      <w:pPr>
        <w:spacing w:after="0" w:line="480" w:lineRule="auto"/>
        <w:jc w:val="both"/>
        <w:rPr>
          <w:rFonts w:cs="Times New Roman"/>
          <w:color w:val="000000" w:themeColor="text1"/>
          <w:szCs w:val="24"/>
        </w:rPr>
      </w:pPr>
      <w:r w:rsidRPr="0061497B">
        <w:rPr>
          <w:rFonts w:cs="Times New Roman"/>
          <w:color w:val="000000" w:themeColor="text1"/>
          <w:szCs w:val="24"/>
        </w:rPr>
        <w:t>Referente a los puntajes obtenidos para las 6 subescalas del EPPIP, el padre reportó un 88 % de prevalencia en la indiferencia; 79.7 % de dialogo, 74.3 % afecto, con relación a la relación parental con la madre se encontró mayor prevalencia en la subescala de diálogo e indiferencia con un 94.7 % seguida de afecto con 85.7 %, (Tabla 1).</w:t>
      </w:r>
    </w:p>
    <w:p w14:paraId="6935FB98" w14:textId="77777777" w:rsidR="003257AA" w:rsidRDefault="003257AA" w:rsidP="003257AA">
      <w:pPr>
        <w:spacing w:after="0"/>
        <w:rPr>
          <w:rFonts w:cs="Times New Roman"/>
          <w:bCs/>
          <w:color w:val="000000" w:themeColor="text1"/>
          <w:szCs w:val="24"/>
        </w:rPr>
      </w:pPr>
      <w:r w:rsidRPr="00106577">
        <w:rPr>
          <w:rFonts w:cs="Times New Roman"/>
          <w:bCs/>
          <w:color w:val="000000" w:themeColor="text1"/>
          <w:szCs w:val="24"/>
        </w:rPr>
        <w:t>Tabla 1. Descripción de subescalas de los estilos parentales, 2025 (n=300)</w:t>
      </w:r>
    </w:p>
    <w:p w14:paraId="6463206A" w14:textId="77777777" w:rsidR="00106577" w:rsidRPr="00106577" w:rsidRDefault="00106577" w:rsidP="003257AA">
      <w:pPr>
        <w:spacing w:after="0"/>
        <w:rPr>
          <w:rFonts w:cs="Times New Roman"/>
          <w:bCs/>
          <w:color w:val="000000" w:themeColor="text1"/>
          <w:szCs w:val="24"/>
        </w:rPr>
      </w:pPr>
    </w:p>
    <w:tbl>
      <w:tblPr>
        <w:tblW w:w="5000" w:type="pct"/>
        <w:tblCellMar>
          <w:top w:w="5" w:type="dxa"/>
          <w:left w:w="0" w:type="dxa"/>
          <w:bottom w:w="5" w:type="dxa"/>
          <w:right w:w="0" w:type="dxa"/>
        </w:tblCellMar>
        <w:tblLook w:val="04A0" w:firstRow="1" w:lastRow="0" w:firstColumn="1" w:lastColumn="0" w:noHBand="0" w:noVBand="1"/>
      </w:tblPr>
      <w:tblGrid>
        <w:gridCol w:w="4157"/>
        <w:gridCol w:w="874"/>
        <w:gridCol w:w="875"/>
        <w:gridCol w:w="875"/>
        <w:gridCol w:w="875"/>
        <w:gridCol w:w="875"/>
        <w:gridCol w:w="873"/>
      </w:tblGrid>
      <w:tr w:rsidR="003257AA" w:rsidRPr="00C07E24" w14:paraId="05CEC6CB" w14:textId="77777777" w:rsidTr="00C07E24">
        <w:trPr>
          <w:trHeight w:val="181"/>
        </w:trPr>
        <w:tc>
          <w:tcPr>
            <w:tcW w:w="2211" w:type="pct"/>
            <w:vMerge w:val="restart"/>
            <w:tcBorders>
              <w:top w:val="single" w:sz="4" w:space="0" w:color="auto"/>
            </w:tcBorders>
            <w:vAlign w:val="center"/>
          </w:tcPr>
          <w:p w14:paraId="5701D381" w14:textId="77777777" w:rsidR="003257AA" w:rsidRPr="00C07E24" w:rsidRDefault="003257AA" w:rsidP="00C07E24">
            <w:pPr>
              <w:spacing w:after="0"/>
              <w:ind w:left="14"/>
              <w:rPr>
                <w:rFonts w:cs="Times New Roman"/>
                <w:iCs/>
                <w:color w:val="000000" w:themeColor="text1"/>
                <w:sz w:val="20"/>
                <w:szCs w:val="20"/>
              </w:rPr>
            </w:pPr>
            <w:r w:rsidRPr="00C07E24">
              <w:rPr>
                <w:rFonts w:cs="Times New Roman"/>
                <w:color w:val="000000" w:themeColor="text1"/>
                <w:sz w:val="20"/>
                <w:szCs w:val="20"/>
              </w:rPr>
              <w:t xml:space="preserve">Índice de subescalas de estilos parentales </w:t>
            </w:r>
          </w:p>
        </w:tc>
        <w:tc>
          <w:tcPr>
            <w:tcW w:w="929" w:type="pct"/>
            <w:gridSpan w:val="2"/>
            <w:tcBorders>
              <w:top w:val="single" w:sz="4" w:space="0" w:color="auto"/>
              <w:bottom w:val="single" w:sz="4" w:space="0" w:color="auto"/>
            </w:tcBorders>
            <w:vAlign w:val="center"/>
          </w:tcPr>
          <w:p w14:paraId="7C1BDB2B" w14:textId="77777777" w:rsidR="003257AA" w:rsidRPr="00C07E24" w:rsidRDefault="003257AA" w:rsidP="00C07E24">
            <w:pPr>
              <w:spacing w:after="0"/>
              <w:ind w:left="107"/>
              <w:jc w:val="center"/>
              <w:rPr>
                <w:rFonts w:cs="Times New Roman"/>
                <w:iCs/>
                <w:color w:val="000000" w:themeColor="text1"/>
                <w:sz w:val="20"/>
                <w:szCs w:val="20"/>
              </w:rPr>
            </w:pPr>
            <w:r w:rsidRPr="00C07E24">
              <w:rPr>
                <w:rFonts w:cs="Times New Roman"/>
                <w:iCs/>
                <w:color w:val="000000" w:themeColor="text1"/>
                <w:sz w:val="20"/>
                <w:szCs w:val="20"/>
              </w:rPr>
              <w:t>Alto</w:t>
            </w:r>
          </w:p>
        </w:tc>
        <w:tc>
          <w:tcPr>
            <w:tcW w:w="929" w:type="pct"/>
            <w:gridSpan w:val="2"/>
            <w:tcBorders>
              <w:top w:val="single" w:sz="4" w:space="0" w:color="auto"/>
              <w:bottom w:val="single" w:sz="4" w:space="0" w:color="auto"/>
            </w:tcBorders>
          </w:tcPr>
          <w:p w14:paraId="53B4029F" w14:textId="77777777" w:rsidR="003257AA" w:rsidRPr="00C07E24" w:rsidRDefault="003257AA" w:rsidP="00C07E24">
            <w:pPr>
              <w:spacing w:after="0"/>
              <w:jc w:val="center"/>
              <w:rPr>
                <w:rFonts w:cs="Times New Roman"/>
                <w:iCs/>
                <w:color w:val="000000" w:themeColor="text1"/>
                <w:sz w:val="20"/>
                <w:szCs w:val="20"/>
              </w:rPr>
            </w:pPr>
            <w:r w:rsidRPr="00C07E24">
              <w:rPr>
                <w:rFonts w:cs="Times New Roman"/>
                <w:iCs/>
                <w:color w:val="000000" w:themeColor="text1"/>
                <w:sz w:val="20"/>
                <w:szCs w:val="20"/>
              </w:rPr>
              <w:t>Medio</w:t>
            </w:r>
          </w:p>
        </w:tc>
        <w:tc>
          <w:tcPr>
            <w:tcW w:w="930" w:type="pct"/>
            <w:gridSpan w:val="2"/>
            <w:tcBorders>
              <w:top w:val="single" w:sz="4" w:space="0" w:color="auto"/>
              <w:bottom w:val="single" w:sz="4" w:space="0" w:color="auto"/>
            </w:tcBorders>
            <w:vAlign w:val="center"/>
          </w:tcPr>
          <w:p w14:paraId="3BD56D4C" w14:textId="77777777" w:rsidR="003257AA" w:rsidRPr="00C07E24" w:rsidRDefault="003257AA" w:rsidP="00C07E24">
            <w:pPr>
              <w:spacing w:after="0"/>
              <w:jc w:val="center"/>
              <w:rPr>
                <w:rFonts w:cs="Times New Roman"/>
                <w:iCs/>
                <w:color w:val="000000" w:themeColor="text1"/>
                <w:sz w:val="20"/>
                <w:szCs w:val="20"/>
              </w:rPr>
            </w:pPr>
            <w:r w:rsidRPr="00C07E24">
              <w:rPr>
                <w:rFonts w:cs="Times New Roman"/>
                <w:iCs/>
                <w:color w:val="000000" w:themeColor="text1"/>
                <w:sz w:val="20"/>
                <w:szCs w:val="20"/>
              </w:rPr>
              <w:t>Bajo</w:t>
            </w:r>
          </w:p>
        </w:tc>
      </w:tr>
      <w:tr w:rsidR="003257AA" w:rsidRPr="00C07E24" w14:paraId="2615F92C" w14:textId="77777777" w:rsidTr="00C07E24">
        <w:trPr>
          <w:trHeight w:val="45"/>
        </w:trPr>
        <w:tc>
          <w:tcPr>
            <w:tcW w:w="2211" w:type="pct"/>
            <w:vMerge/>
            <w:tcBorders>
              <w:bottom w:val="single" w:sz="4" w:space="0" w:color="auto"/>
            </w:tcBorders>
          </w:tcPr>
          <w:p w14:paraId="68AD067A" w14:textId="77777777" w:rsidR="003257AA" w:rsidRPr="00C07E24" w:rsidRDefault="003257AA" w:rsidP="00C07E24">
            <w:pPr>
              <w:spacing w:after="0"/>
              <w:ind w:left="14"/>
              <w:rPr>
                <w:rFonts w:cs="Times New Roman"/>
                <w:color w:val="000000" w:themeColor="text1"/>
                <w:sz w:val="20"/>
                <w:szCs w:val="20"/>
              </w:rPr>
            </w:pPr>
          </w:p>
        </w:tc>
        <w:tc>
          <w:tcPr>
            <w:tcW w:w="465" w:type="pct"/>
            <w:tcBorders>
              <w:top w:val="single" w:sz="4" w:space="0" w:color="auto"/>
              <w:bottom w:val="single" w:sz="4" w:space="0" w:color="auto"/>
            </w:tcBorders>
            <w:vAlign w:val="center"/>
          </w:tcPr>
          <w:p w14:paraId="50DE6104" w14:textId="77777777" w:rsidR="003257AA" w:rsidRPr="00C07E24" w:rsidRDefault="003257AA" w:rsidP="00C07E24">
            <w:pPr>
              <w:spacing w:after="0"/>
              <w:ind w:left="-2"/>
              <w:jc w:val="center"/>
              <w:rPr>
                <w:rFonts w:cs="Times New Roman"/>
                <w:iCs/>
                <w:color w:val="000000" w:themeColor="text1"/>
                <w:sz w:val="20"/>
                <w:szCs w:val="20"/>
              </w:rPr>
            </w:pPr>
            <w:r w:rsidRPr="00C07E24">
              <w:rPr>
                <w:rFonts w:cs="Times New Roman"/>
                <w:iCs/>
                <w:color w:val="000000" w:themeColor="text1"/>
                <w:sz w:val="20"/>
                <w:szCs w:val="20"/>
              </w:rPr>
              <w:t>f</w:t>
            </w:r>
          </w:p>
        </w:tc>
        <w:tc>
          <w:tcPr>
            <w:tcW w:w="465" w:type="pct"/>
            <w:tcBorders>
              <w:top w:val="single" w:sz="4" w:space="0" w:color="auto"/>
              <w:bottom w:val="single" w:sz="4" w:space="0" w:color="auto"/>
            </w:tcBorders>
            <w:vAlign w:val="center"/>
          </w:tcPr>
          <w:p w14:paraId="7E3CC977" w14:textId="77777777" w:rsidR="003257AA" w:rsidRPr="00C07E24" w:rsidRDefault="003257AA" w:rsidP="00C07E24">
            <w:pPr>
              <w:spacing w:after="0"/>
              <w:ind w:left="166"/>
              <w:jc w:val="center"/>
              <w:rPr>
                <w:rFonts w:cs="Times New Roman"/>
                <w:iCs/>
                <w:color w:val="000000" w:themeColor="text1"/>
                <w:sz w:val="20"/>
                <w:szCs w:val="20"/>
              </w:rPr>
            </w:pPr>
            <w:r w:rsidRPr="00C07E24">
              <w:rPr>
                <w:rFonts w:cs="Times New Roman"/>
                <w:iCs/>
                <w:color w:val="000000" w:themeColor="text1"/>
                <w:sz w:val="20"/>
                <w:szCs w:val="20"/>
              </w:rPr>
              <w:t>%</w:t>
            </w:r>
          </w:p>
        </w:tc>
        <w:tc>
          <w:tcPr>
            <w:tcW w:w="465" w:type="pct"/>
            <w:tcBorders>
              <w:top w:val="single" w:sz="4" w:space="0" w:color="auto"/>
              <w:bottom w:val="single" w:sz="4" w:space="0" w:color="auto"/>
            </w:tcBorders>
          </w:tcPr>
          <w:p w14:paraId="7D09D376" w14:textId="77777777" w:rsidR="003257AA" w:rsidRPr="00C07E24" w:rsidRDefault="003257AA" w:rsidP="00C07E24">
            <w:pPr>
              <w:spacing w:after="0"/>
              <w:ind w:left="86"/>
              <w:jc w:val="center"/>
              <w:rPr>
                <w:rFonts w:cs="Times New Roman"/>
                <w:iCs/>
                <w:color w:val="000000" w:themeColor="text1"/>
                <w:sz w:val="20"/>
                <w:szCs w:val="20"/>
              </w:rPr>
            </w:pPr>
            <w:r w:rsidRPr="00C07E24">
              <w:rPr>
                <w:rFonts w:cs="Times New Roman"/>
                <w:iCs/>
                <w:color w:val="000000" w:themeColor="text1"/>
                <w:sz w:val="20"/>
                <w:szCs w:val="20"/>
              </w:rPr>
              <w:t>f</w:t>
            </w:r>
          </w:p>
        </w:tc>
        <w:tc>
          <w:tcPr>
            <w:tcW w:w="465" w:type="pct"/>
            <w:tcBorders>
              <w:top w:val="single" w:sz="4" w:space="0" w:color="auto"/>
              <w:bottom w:val="single" w:sz="4" w:space="0" w:color="auto"/>
            </w:tcBorders>
          </w:tcPr>
          <w:p w14:paraId="7D02522B" w14:textId="77777777" w:rsidR="003257AA" w:rsidRPr="00C07E24" w:rsidRDefault="003257AA" w:rsidP="00C07E24">
            <w:pPr>
              <w:spacing w:after="0"/>
              <w:ind w:left="358"/>
              <w:jc w:val="center"/>
              <w:rPr>
                <w:rFonts w:cs="Times New Roman"/>
                <w:iCs/>
                <w:color w:val="000000" w:themeColor="text1"/>
                <w:sz w:val="20"/>
                <w:szCs w:val="20"/>
              </w:rPr>
            </w:pPr>
            <w:r w:rsidRPr="00C07E24">
              <w:rPr>
                <w:rFonts w:cs="Times New Roman"/>
                <w:iCs/>
                <w:color w:val="000000" w:themeColor="text1"/>
                <w:sz w:val="20"/>
                <w:szCs w:val="20"/>
              </w:rPr>
              <w:t>%</w:t>
            </w:r>
          </w:p>
        </w:tc>
        <w:tc>
          <w:tcPr>
            <w:tcW w:w="465" w:type="pct"/>
            <w:tcBorders>
              <w:top w:val="single" w:sz="4" w:space="0" w:color="auto"/>
              <w:bottom w:val="single" w:sz="4" w:space="0" w:color="auto"/>
            </w:tcBorders>
            <w:vAlign w:val="center"/>
          </w:tcPr>
          <w:p w14:paraId="5D174902" w14:textId="77777777" w:rsidR="003257AA" w:rsidRPr="00C07E24" w:rsidRDefault="003257AA" w:rsidP="00C07E24">
            <w:pPr>
              <w:spacing w:after="0"/>
              <w:ind w:left="146"/>
              <w:jc w:val="center"/>
              <w:rPr>
                <w:rFonts w:cs="Times New Roman"/>
                <w:iCs/>
                <w:color w:val="000000" w:themeColor="text1"/>
                <w:sz w:val="20"/>
                <w:szCs w:val="20"/>
              </w:rPr>
            </w:pPr>
            <w:r w:rsidRPr="00C07E24">
              <w:rPr>
                <w:rFonts w:cs="Times New Roman"/>
                <w:iCs/>
                <w:color w:val="000000" w:themeColor="text1"/>
                <w:sz w:val="20"/>
                <w:szCs w:val="20"/>
              </w:rPr>
              <w:t>f</w:t>
            </w:r>
          </w:p>
        </w:tc>
        <w:tc>
          <w:tcPr>
            <w:tcW w:w="465" w:type="pct"/>
            <w:tcBorders>
              <w:top w:val="single" w:sz="4" w:space="0" w:color="auto"/>
              <w:bottom w:val="single" w:sz="4" w:space="0" w:color="auto"/>
            </w:tcBorders>
            <w:vAlign w:val="center"/>
          </w:tcPr>
          <w:p w14:paraId="6158C8A3" w14:textId="7803D948" w:rsidR="003257AA" w:rsidRPr="00C07E24" w:rsidRDefault="003257AA" w:rsidP="00C07E24">
            <w:pPr>
              <w:spacing w:after="0"/>
              <w:ind w:left="203"/>
              <w:jc w:val="center"/>
              <w:rPr>
                <w:rFonts w:cs="Times New Roman"/>
                <w:iCs/>
                <w:color w:val="000000" w:themeColor="text1"/>
                <w:sz w:val="20"/>
                <w:szCs w:val="20"/>
              </w:rPr>
            </w:pPr>
            <w:r w:rsidRPr="00C07E24">
              <w:rPr>
                <w:rFonts w:cs="Times New Roman"/>
                <w:iCs/>
                <w:color w:val="000000" w:themeColor="text1"/>
                <w:sz w:val="20"/>
                <w:szCs w:val="20"/>
              </w:rPr>
              <w:t>%</w:t>
            </w:r>
          </w:p>
        </w:tc>
      </w:tr>
      <w:tr w:rsidR="003257AA" w:rsidRPr="00C07E24" w14:paraId="32C54F42" w14:textId="77777777" w:rsidTr="00C07E24">
        <w:trPr>
          <w:trHeight w:val="396"/>
        </w:trPr>
        <w:tc>
          <w:tcPr>
            <w:tcW w:w="2211" w:type="pct"/>
            <w:tcBorders>
              <w:top w:val="single" w:sz="4" w:space="0" w:color="auto"/>
            </w:tcBorders>
          </w:tcPr>
          <w:p w14:paraId="3404CC4D"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Padre</w:t>
            </w:r>
          </w:p>
          <w:p w14:paraId="371E6C1B"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    Afecto</w:t>
            </w:r>
          </w:p>
        </w:tc>
        <w:tc>
          <w:tcPr>
            <w:tcW w:w="465" w:type="pct"/>
            <w:tcBorders>
              <w:top w:val="single" w:sz="4" w:space="0" w:color="auto"/>
            </w:tcBorders>
            <w:vAlign w:val="center"/>
          </w:tcPr>
          <w:p w14:paraId="25262240" w14:textId="77777777" w:rsidR="003257AA" w:rsidRPr="00C07E24" w:rsidRDefault="003257AA" w:rsidP="00C07E24">
            <w:pPr>
              <w:spacing w:after="0"/>
              <w:ind w:left="281"/>
              <w:jc w:val="center"/>
              <w:rPr>
                <w:rFonts w:cs="Times New Roman"/>
                <w:color w:val="000000" w:themeColor="text1"/>
                <w:sz w:val="20"/>
                <w:szCs w:val="20"/>
              </w:rPr>
            </w:pPr>
          </w:p>
          <w:p w14:paraId="42FCADF1"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223</w:t>
            </w:r>
          </w:p>
        </w:tc>
        <w:tc>
          <w:tcPr>
            <w:tcW w:w="465" w:type="pct"/>
            <w:tcBorders>
              <w:top w:val="single" w:sz="4" w:space="0" w:color="auto"/>
            </w:tcBorders>
            <w:vAlign w:val="center"/>
          </w:tcPr>
          <w:p w14:paraId="72A9D555" w14:textId="77777777" w:rsidR="003257AA" w:rsidRPr="00C07E24" w:rsidRDefault="003257AA" w:rsidP="00C07E24">
            <w:pPr>
              <w:spacing w:after="0"/>
              <w:ind w:left="180"/>
              <w:jc w:val="center"/>
              <w:rPr>
                <w:rFonts w:cs="Times New Roman"/>
                <w:color w:val="000000" w:themeColor="text1"/>
                <w:sz w:val="20"/>
                <w:szCs w:val="20"/>
              </w:rPr>
            </w:pPr>
          </w:p>
          <w:p w14:paraId="786A1576" w14:textId="7777777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74.3</w:t>
            </w:r>
          </w:p>
        </w:tc>
        <w:tc>
          <w:tcPr>
            <w:tcW w:w="465" w:type="pct"/>
            <w:tcBorders>
              <w:top w:val="single" w:sz="4" w:space="0" w:color="auto"/>
            </w:tcBorders>
          </w:tcPr>
          <w:p w14:paraId="18C64C2D" w14:textId="77777777" w:rsidR="003257AA" w:rsidRPr="00C07E24" w:rsidRDefault="003257AA" w:rsidP="00C07E24">
            <w:pPr>
              <w:spacing w:after="0"/>
              <w:ind w:left="24"/>
              <w:jc w:val="center"/>
              <w:rPr>
                <w:rFonts w:cs="Times New Roman"/>
                <w:color w:val="000000" w:themeColor="text1"/>
                <w:sz w:val="20"/>
                <w:szCs w:val="20"/>
              </w:rPr>
            </w:pPr>
          </w:p>
          <w:p w14:paraId="0A651B04"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45</w:t>
            </w:r>
          </w:p>
        </w:tc>
        <w:tc>
          <w:tcPr>
            <w:tcW w:w="465" w:type="pct"/>
            <w:tcBorders>
              <w:top w:val="single" w:sz="4" w:space="0" w:color="auto"/>
            </w:tcBorders>
          </w:tcPr>
          <w:p w14:paraId="63CA1290" w14:textId="77777777" w:rsidR="003257AA" w:rsidRPr="00C07E24" w:rsidRDefault="003257AA" w:rsidP="00C07E24">
            <w:pPr>
              <w:spacing w:after="0"/>
              <w:ind w:left="79"/>
              <w:jc w:val="center"/>
              <w:rPr>
                <w:rFonts w:cs="Times New Roman"/>
                <w:color w:val="000000" w:themeColor="text1"/>
                <w:sz w:val="20"/>
                <w:szCs w:val="20"/>
              </w:rPr>
            </w:pPr>
          </w:p>
          <w:p w14:paraId="5A36FB4C" w14:textId="594D6715" w:rsidR="003257AA" w:rsidRPr="00C07E24" w:rsidRDefault="003257AA" w:rsidP="00C07E24">
            <w:pPr>
              <w:spacing w:after="0"/>
              <w:ind w:left="91"/>
              <w:jc w:val="center"/>
              <w:rPr>
                <w:rFonts w:cs="Times New Roman"/>
                <w:color w:val="000000" w:themeColor="text1"/>
                <w:sz w:val="20"/>
                <w:szCs w:val="20"/>
              </w:rPr>
            </w:pPr>
            <w:r w:rsidRPr="00C07E24">
              <w:rPr>
                <w:rFonts w:cs="Times New Roman"/>
                <w:color w:val="000000" w:themeColor="text1"/>
                <w:sz w:val="20"/>
                <w:szCs w:val="20"/>
              </w:rPr>
              <w:t>15</w:t>
            </w:r>
            <w:r w:rsidR="00C07E24">
              <w:rPr>
                <w:rFonts w:cs="Times New Roman"/>
                <w:color w:val="000000" w:themeColor="text1"/>
                <w:sz w:val="20"/>
                <w:szCs w:val="20"/>
              </w:rPr>
              <w:t>.0</w:t>
            </w:r>
          </w:p>
        </w:tc>
        <w:tc>
          <w:tcPr>
            <w:tcW w:w="465" w:type="pct"/>
            <w:tcBorders>
              <w:top w:val="single" w:sz="4" w:space="0" w:color="auto"/>
            </w:tcBorders>
            <w:vAlign w:val="center"/>
          </w:tcPr>
          <w:p w14:paraId="0A537C69" w14:textId="77777777" w:rsidR="003257AA" w:rsidRPr="00C07E24" w:rsidRDefault="003257AA" w:rsidP="00C07E24">
            <w:pPr>
              <w:spacing w:after="0"/>
              <w:ind w:left="180"/>
              <w:jc w:val="center"/>
              <w:rPr>
                <w:rFonts w:cs="Times New Roman"/>
                <w:color w:val="000000" w:themeColor="text1"/>
                <w:sz w:val="20"/>
                <w:szCs w:val="20"/>
              </w:rPr>
            </w:pPr>
          </w:p>
          <w:p w14:paraId="3FD88DE7"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32</w:t>
            </w:r>
          </w:p>
        </w:tc>
        <w:tc>
          <w:tcPr>
            <w:tcW w:w="465" w:type="pct"/>
            <w:tcBorders>
              <w:top w:val="single" w:sz="4" w:space="0" w:color="auto"/>
            </w:tcBorders>
            <w:vAlign w:val="center"/>
          </w:tcPr>
          <w:p w14:paraId="71C8B4E0" w14:textId="77777777" w:rsidR="003257AA" w:rsidRPr="00C07E24" w:rsidRDefault="003257AA" w:rsidP="00C07E24">
            <w:pPr>
              <w:spacing w:after="0"/>
              <w:ind w:left="409"/>
              <w:jc w:val="center"/>
              <w:rPr>
                <w:rFonts w:cs="Times New Roman"/>
                <w:color w:val="000000" w:themeColor="text1"/>
                <w:sz w:val="20"/>
                <w:szCs w:val="20"/>
              </w:rPr>
            </w:pPr>
          </w:p>
          <w:p w14:paraId="3BCFED09" w14:textId="77777777"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10.7</w:t>
            </w:r>
          </w:p>
        </w:tc>
      </w:tr>
      <w:tr w:rsidR="003257AA" w:rsidRPr="00C07E24" w14:paraId="2D53D57D" w14:textId="77777777" w:rsidTr="00C07E24">
        <w:trPr>
          <w:trHeight w:val="65"/>
        </w:trPr>
        <w:tc>
          <w:tcPr>
            <w:tcW w:w="2211" w:type="pct"/>
          </w:tcPr>
          <w:p w14:paraId="567E5A69" w14:textId="77777777" w:rsidR="003257AA" w:rsidRPr="00C07E24" w:rsidRDefault="003257AA" w:rsidP="00C07E24">
            <w:pPr>
              <w:tabs>
                <w:tab w:val="center" w:pos="749"/>
                <w:tab w:val="center" w:pos="2122"/>
              </w:tabs>
              <w:spacing w:after="0"/>
              <w:rPr>
                <w:rFonts w:cs="Times New Roman"/>
                <w:color w:val="000000" w:themeColor="text1"/>
                <w:sz w:val="20"/>
                <w:szCs w:val="20"/>
              </w:rPr>
            </w:pPr>
            <w:r w:rsidRPr="00C07E24">
              <w:rPr>
                <w:rFonts w:cs="Times New Roman"/>
                <w:color w:val="000000" w:themeColor="text1"/>
                <w:sz w:val="20"/>
                <w:szCs w:val="20"/>
              </w:rPr>
              <w:t xml:space="preserve">    Dialogo</w:t>
            </w:r>
          </w:p>
        </w:tc>
        <w:tc>
          <w:tcPr>
            <w:tcW w:w="465" w:type="pct"/>
            <w:vAlign w:val="center"/>
          </w:tcPr>
          <w:p w14:paraId="485F5A44"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239</w:t>
            </w:r>
          </w:p>
        </w:tc>
        <w:tc>
          <w:tcPr>
            <w:tcW w:w="465" w:type="pct"/>
            <w:vAlign w:val="center"/>
          </w:tcPr>
          <w:p w14:paraId="0D16C0AB" w14:textId="7777777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79.7</w:t>
            </w:r>
          </w:p>
        </w:tc>
        <w:tc>
          <w:tcPr>
            <w:tcW w:w="465" w:type="pct"/>
          </w:tcPr>
          <w:p w14:paraId="3CEA0B0E"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26</w:t>
            </w:r>
          </w:p>
        </w:tc>
        <w:tc>
          <w:tcPr>
            <w:tcW w:w="465" w:type="pct"/>
          </w:tcPr>
          <w:p w14:paraId="79B6F4FE"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8.7</w:t>
            </w:r>
          </w:p>
        </w:tc>
        <w:tc>
          <w:tcPr>
            <w:tcW w:w="465" w:type="pct"/>
            <w:vAlign w:val="center"/>
          </w:tcPr>
          <w:p w14:paraId="7AE1BD77"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34</w:t>
            </w:r>
          </w:p>
        </w:tc>
        <w:tc>
          <w:tcPr>
            <w:tcW w:w="465" w:type="pct"/>
            <w:vAlign w:val="center"/>
          </w:tcPr>
          <w:p w14:paraId="412E6E8C" w14:textId="46B384AF"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11.3</w:t>
            </w:r>
          </w:p>
        </w:tc>
      </w:tr>
      <w:tr w:rsidR="003257AA" w:rsidRPr="00C07E24" w14:paraId="7F8CDA16" w14:textId="77777777" w:rsidTr="00C07E24">
        <w:trPr>
          <w:trHeight w:val="110"/>
        </w:trPr>
        <w:tc>
          <w:tcPr>
            <w:tcW w:w="2211" w:type="pct"/>
          </w:tcPr>
          <w:p w14:paraId="0431F415" w14:textId="77777777" w:rsidR="003257AA" w:rsidRPr="00C07E24" w:rsidRDefault="003257AA" w:rsidP="00C07E24">
            <w:pPr>
              <w:tabs>
                <w:tab w:val="center" w:pos="962"/>
                <w:tab w:val="center" w:pos="2122"/>
              </w:tabs>
              <w:spacing w:after="0"/>
              <w:rPr>
                <w:rFonts w:cs="Times New Roman"/>
                <w:color w:val="000000" w:themeColor="text1"/>
                <w:sz w:val="20"/>
                <w:szCs w:val="20"/>
              </w:rPr>
            </w:pPr>
            <w:r w:rsidRPr="00C07E24">
              <w:rPr>
                <w:rFonts w:cs="Times New Roman"/>
                <w:color w:val="000000" w:themeColor="text1"/>
                <w:sz w:val="20"/>
                <w:szCs w:val="20"/>
              </w:rPr>
              <w:t xml:space="preserve">    Indiferencia</w:t>
            </w:r>
          </w:p>
        </w:tc>
        <w:tc>
          <w:tcPr>
            <w:tcW w:w="465" w:type="pct"/>
            <w:vAlign w:val="center"/>
          </w:tcPr>
          <w:p w14:paraId="0B6D6AAD"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264</w:t>
            </w:r>
          </w:p>
        </w:tc>
        <w:tc>
          <w:tcPr>
            <w:tcW w:w="465" w:type="pct"/>
            <w:vAlign w:val="center"/>
          </w:tcPr>
          <w:p w14:paraId="7FA2264B" w14:textId="67FE360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88</w:t>
            </w:r>
            <w:r w:rsidR="00C07E24">
              <w:rPr>
                <w:rFonts w:cs="Times New Roman"/>
                <w:color w:val="000000" w:themeColor="text1"/>
                <w:sz w:val="20"/>
                <w:szCs w:val="20"/>
              </w:rPr>
              <w:t>.0</w:t>
            </w:r>
          </w:p>
        </w:tc>
        <w:tc>
          <w:tcPr>
            <w:tcW w:w="465" w:type="pct"/>
          </w:tcPr>
          <w:p w14:paraId="0AA3F4F9"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16</w:t>
            </w:r>
          </w:p>
        </w:tc>
        <w:tc>
          <w:tcPr>
            <w:tcW w:w="465" w:type="pct"/>
          </w:tcPr>
          <w:p w14:paraId="4EF9B352"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5.3</w:t>
            </w:r>
          </w:p>
        </w:tc>
        <w:tc>
          <w:tcPr>
            <w:tcW w:w="465" w:type="pct"/>
            <w:vAlign w:val="center"/>
          </w:tcPr>
          <w:p w14:paraId="5C6139D6"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20</w:t>
            </w:r>
          </w:p>
        </w:tc>
        <w:tc>
          <w:tcPr>
            <w:tcW w:w="465" w:type="pct"/>
            <w:vAlign w:val="center"/>
          </w:tcPr>
          <w:p w14:paraId="18F4B9E9" w14:textId="6FF60C35"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6.7</w:t>
            </w:r>
          </w:p>
        </w:tc>
      </w:tr>
      <w:tr w:rsidR="003257AA" w:rsidRPr="00C07E24" w14:paraId="31C9EAB5" w14:textId="77777777" w:rsidTr="00C07E24">
        <w:trPr>
          <w:trHeight w:val="102"/>
        </w:trPr>
        <w:tc>
          <w:tcPr>
            <w:tcW w:w="2211" w:type="pct"/>
          </w:tcPr>
          <w:p w14:paraId="599771E8"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    Coerción verbal</w:t>
            </w:r>
          </w:p>
        </w:tc>
        <w:tc>
          <w:tcPr>
            <w:tcW w:w="465" w:type="pct"/>
            <w:vAlign w:val="center"/>
          </w:tcPr>
          <w:p w14:paraId="21F9AB1F"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192</w:t>
            </w:r>
          </w:p>
        </w:tc>
        <w:tc>
          <w:tcPr>
            <w:tcW w:w="465" w:type="pct"/>
            <w:vAlign w:val="center"/>
          </w:tcPr>
          <w:p w14:paraId="022695F0" w14:textId="7777777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64.0</w:t>
            </w:r>
          </w:p>
        </w:tc>
        <w:tc>
          <w:tcPr>
            <w:tcW w:w="465" w:type="pct"/>
          </w:tcPr>
          <w:p w14:paraId="1D52CB37"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73</w:t>
            </w:r>
          </w:p>
        </w:tc>
        <w:tc>
          <w:tcPr>
            <w:tcW w:w="465" w:type="pct"/>
          </w:tcPr>
          <w:p w14:paraId="0C4ACB36"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24.3</w:t>
            </w:r>
          </w:p>
        </w:tc>
        <w:tc>
          <w:tcPr>
            <w:tcW w:w="465" w:type="pct"/>
            <w:vAlign w:val="center"/>
          </w:tcPr>
          <w:p w14:paraId="2C629303"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35</w:t>
            </w:r>
          </w:p>
        </w:tc>
        <w:tc>
          <w:tcPr>
            <w:tcW w:w="465" w:type="pct"/>
            <w:vAlign w:val="center"/>
          </w:tcPr>
          <w:p w14:paraId="5CAE9D00" w14:textId="77777777"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11.7</w:t>
            </w:r>
          </w:p>
        </w:tc>
      </w:tr>
      <w:tr w:rsidR="003257AA" w:rsidRPr="00C07E24" w14:paraId="79411668" w14:textId="77777777" w:rsidTr="00C07E24">
        <w:trPr>
          <w:trHeight w:val="66"/>
        </w:trPr>
        <w:tc>
          <w:tcPr>
            <w:tcW w:w="2211" w:type="pct"/>
          </w:tcPr>
          <w:p w14:paraId="2A3DF633"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    Coerción física</w:t>
            </w:r>
          </w:p>
        </w:tc>
        <w:tc>
          <w:tcPr>
            <w:tcW w:w="465" w:type="pct"/>
            <w:vAlign w:val="center"/>
          </w:tcPr>
          <w:p w14:paraId="261AD134"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42</w:t>
            </w:r>
          </w:p>
        </w:tc>
        <w:tc>
          <w:tcPr>
            <w:tcW w:w="465" w:type="pct"/>
            <w:vAlign w:val="center"/>
          </w:tcPr>
          <w:p w14:paraId="6DD88716" w14:textId="35C0B4D6"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14</w:t>
            </w:r>
            <w:r w:rsidR="00C07E24">
              <w:rPr>
                <w:rFonts w:cs="Times New Roman"/>
                <w:color w:val="000000" w:themeColor="text1"/>
                <w:sz w:val="20"/>
                <w:szCs w:val="20"/>
              </w:rPr>
              <w:t>.0</w:t>
            </w:r>
          </w:p>
        </w:tc>
        <w:tc>
          <w:tcPr>
            <w:tcW w:w="465" w:type="pct"/>
          </w:tcPr>
          <w:p w14:paraId="26C356F9"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78</w:t>
            </w:r>
          </w:p>
        </w:tc>
        <w:tc>
          <w:tcPr>
            <w:tcW w:w="465" w:type="pct"/>
          </w:tcPr>
          <w:p w14:paraId="2EEC4B3A" w14:textId="4C685F98" w:rsidR="003257AA" w:rsidRPr="00C07E24" w:rsidRDefault="003257AA" w:rsidP="00C07E24">
            <w:pPr>
              <w:spacing w:after="0"/>
              <w:ind w:left="91"/>
              <w:jc w:val="center"/>
              <w:rPr>
                <w:rFonts w:cs="Times New Roman"/>
                <w:color w:val="000000" w:themeColor="text1"/>
                <w:sz w:val="20"/>
                <w:szCs w:val="20"/>
              </w:rPr>
            </w:pPr>
            <w:r w:rsidRPr="00C07E24">
              <w:rPr>
                <w:rFonts w:cs="Times New Roman"/>
                <w:color w:val="000000" w:themeColor="text1"/>
                <w:sz w:val="20"/>
                <w:szCs w:val="20"/>
              </w:rPr>
              <w:t>26</w:t>
            </w:r>
            <w:r w:rsidR="00C07E24">
              <w:rPr>
                <w:rFonts w:cs="Times New Roman"/>
                <w:color w:val="000000" w:themeColor="text1"/>
                <w:sz w:val="20"/>
                <w:szCs w:val="20"/>
              </w:rPr>
              <w:t>.0</w:t>
            </w:r>
          </w:p>
        </w:tc>
        <w:tc>
          <w:tcPr>
            <w:tcW w:w="465" w:type="pct"/>
            <w:vAlign w:val="center"/>
          </w:tcPr>
          <w:p w14:paraId="3A0EAF76"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180</w:t>
            </w:r>
          </w:p>
        </w:tc>
        <w:tc>
          <w:tcPr>
            <w:tcW w:w="465" w:type="pct"/>
            <w:vAlign w:val="center"/>
          </w:tcPr>
          <w:p w14:paraId="606E0EF7" w14:textId="4D3F36E7"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60.0</w:t>
            </w:r>
          </w:p>
        </w:tc>
      </w:tr>
      <w:tr w:rsidR="003257AA" w:rsidRPr="00C07E24" w14:paraId="14FE2B43" w14:textId="77777777" w:rsidTr="00C07E24">
        <w:trPr>
          <w:trHeight w:val="152"/>
        </w:trPr>
        <w:tc>
          <w:tcPr>
            <w:tcW w:w="2211" w:type="pct"/>
          </w:tcPr>
          <w:p w14:paraId="51059D93" w14:textId="77777777" w:rsidR="003257AA" w:rsidRPr="00C07E24" w:rsidRDefault="003257AA" w:rsidP="00C07E24">
            <w:pPr>
              <w:tabs>
                <w:tab w:val="center" w:pos="2122"/>
              </w:tabs>
              <w:spacing w:after="0"/>
              <w:rPr>
                <w:rFonts w:cs="Times New Roman"/>
                <w:color w:val="000000" w:themeColor="text1"/>
                <w:sz w:val="20"/>
                <w:szCs w:val="20"/>
              </w:rPr>
            </w:pPr>
            <w:r w:rsidRPr="00C07E24">
              <w:rPr>
                <w:rFonts w:cs="Times New Roman"/>
                <w:color w:val="000000" w:themeColor="text1"/>
                <w:sz w:val="20"/>
                <w:szCs w:val="20"/>
              </w:rPr>
              <w:t xml:space="preserve">    Prohibición</w:t>
            </w:r>
          </w:p>
        </w:tc>
        <w:tc>
          <w:tcPr>
            <w:tcW w:w="465" w:type="pct"/>
            <w:vAlign w:val="center"/>
          </w:tcPr>
          <w:p w14:paraId="5F7AEBBD"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166</w:t>
            </w:r>
          </w:p>
        </w:tc>
        <w:tc>
          <w:tcPr>
            <w:tcW w:w="465" w:type="pct"/>
            <w:vAlign w:val="center"/>
          </w:tcPr>
          <w:p w14:paraId="09B29B9D" w14:textId="7777777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55.3</w:t>
            </w:r>
          </w:p>
        </w:tc>
        <w:tc>
          <w:tcPr>
            <w:tcW w:w="465" w:type="pct"/>
          </w:tcPr>
          <w:p w14:paraId="2408835E"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84</w:t>
            </w:r>
          </w:p>
        </w:tc>
        <w:tc>
          <w:tcPr>
            <w:tcW w:w="465" w:type="pct"/>
          </w:tcPr>
          <w:p w14:paraId="75A482DD" w14:textId="2DF0A5A4" w:rsidR="003257AA" w:rsidRPr="00C07E24" w:rsidRDefault="003257AA" w:rsidP="00C07E24">
            <w:pPr>
              <w:spacing w:after="0"/>
              <w:ind w:left="91"/>
              <w:jc w:val="center"/>
              <w:rPr>
                <w:rFonts w:cs="Times New Roman"/>
                <w:color w:val="000000" w:themeColor="text1"/>
                <w:sz w:val="20"/>
                <w:szCs w:val="20"/>
              </w:rPr>
            </w:pPr>
            <w:r w:rsidRPr="00C07E24">
              <w:rPr>
                <w:rFonts w:cs="Times New Roman"/>
                <w:color w:val="000000" w:themeColor="text1"/>
                <w:sz w:val="20"/>
                <w:szCs w:val="20"/>
              </w:rPr>
              <w:t>28</w:t>
            </w:r>
            <w:r w:rsidR="00C07E24">
              <w:rPr>
                <w:rFonts w:cs="Times New Roman"/>
                <w:color w:val="000000" w:themeColor="text1"/>
                <w:sz w:val="20"/>
                <w:szCs w:val="20"/>
              </w:rPr>
              <w:t>.0</w:t>
            </w:r>
          </w:p>
        </w:tc>
        <w:tc>
          <w:tcPr>
            <w:tcW w:w="465" w:type="pct"/>
            <w:vAlign w:val="center"/>
          </w:tcPr>
          <w:p w14:paraId="433D50B2"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50</w:t>
            </w:r>
          </w:p>
        </w:tc>
        <w:tc>
          <w:tcPr>
            <w:tcW w:w="465" w:type="pct"/>
            <w:vAlign w:val="center"/>
          </w:tcPr>
          <w:p w14:paraId="224D929C" w14:textId="0D2A1A42"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16.7</w:t>
            </w:r>
          </w:p>
        </w:tc>
      </w:tr>
      <w:tr w:rsidR="003257AA" w:rsidRPr="00C07E24" w14:paraId="65F7F884" w14:textId="77777777" w:rsidTr="00C07E24">
        <w:trPr>
          <w:trHeight w:val="406"/>
        </w:trPr>
        <w:tc>
          <w:tcPr>
            <w:tcW w:w="2211" w:type="pct"/>
          </w:tcPr>
          <w:p w14:paraId="75CE72D7"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Madre</w:t>
            </w:r>
          </w:p>
          <w:p w14:paraId="0C18A994" w14:textId="77777777" w:rsidR="003257AA" w:rsidRPr="00C07E24" w:rsidRDefault="003257AA" w:rsidP="00C07E24">
            <w:pPr>
              <w:tabs>
                <w:tab w:val="center" w:pos="671"/>
                <w:tab w:val="center" w:pos="2122"/>
              </w:tabs>
              <w:spacing w:after="0"/>
              <w:rPr>
                <w:rFonts w:cs="Times New Roman"/>
                <w:color w:val="000000" w:themeColor="text1"/>
                <w:sz w:val="20"/>
                <w:szCs w:val="20"/>
              </w:rPr>
            </w:pPr>
            <w:r w:rsidRPr="00C07E24">
              <w:rPr>
                <w:rFonts w:cs="Times New Roman"/>
                <w:color w:val="000000" w:themeColor="text1"/>
                <w:sz w:val="20"/>
                <w:szCs w:val="20"/>
              </w:rPr>
              <w:t xml:space="preserve">    Afecto</w:t>
            </w:r>
          </w:p>
        </w:tc>
        <w:tc>
          <w:tcPr>
            <w:tcW w:w="465" w:type="pct"/>
            <w:vAlign w:val="center"/>
          </w:tcPr>
          <w:p w14:paraId="292E55D4" w14:textId="77777777" w:rsidR="003257AA" w:rsidRPr="00C07E24" w:rsidRDefault="003257AA" w:rsidP="00C07E24">
            <w:pPr>
              <w:spacing w:after="0"/>
              <w:ind w:left="281"/>
              <w:jc w:val="center"/>
              <w:rPr>
                <w:rFonts w:cs="Times New Roman"/>
                <w:color w:val="000000" w:themeColor="text1"/>
                <w:sz w:val="20"/>
                <w:szCs w:val="20"/>
              </w:rPr>
            </w:pPr>
          </w:p>
          <w:p w14:paraId="719F6F4B"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257</w:t>
            </w:r>
          </w:p>
        </w:tc>
        <w:tc>
          <w:tcPr>
            <w:tcW w:w="465" w:type="pct"/>
            <w:vAlign w:val="center"/>
          </w:tcPr>
          <w:p w14:paraId="0C7D82D1" w14:textId="77777777" w:rsidR="003257AA" w:rsidRPr="00C07E24" w:rsidRDefault="003257AA" w:rsidP="00C07E24">
            <w:pPr>
              <w:spacing w:after="0"/>
              <w:ind w:left="180"/>
              <w:jc w:val="center"/>
              <w:rPr>
                <w:rFonts w:cs="Times New Roman"/>
                <w:color w:val="000000" w:themeColor="text1"/>
                <w:sz w:val="20"/>
                <w:szCs w:val="20"/>
              </w:rPr>
            </w:pPr>
          </w:p>
          <w:p w14:paraId="46103510" w14:textId="7777777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85.7</w:t>
            </w:r>
          </w:p>
        </w:tc>
        <w:tc>
          <w:tcPr>
            <w:tcW w:w="465" w:type="pct"/>
          </w:tcPr>
          <w:p w14:paraId="76D075EF" w14:textId="77777777" w:rsidR="003257AA" w:rsidRPr="00C07E24" w:rsidRDefault="003257AA" w:rsidP="00C07E24">
            <w:pPr>
              <w:spacing w:after="0"/>
              <w:ind w:left="24"/>
              <w:jc w:val="center"/>
              <w:rPr>
                <w:rFonts w:cs="Times New Roman"/>
                <w:color w:val="000000" w:themeColor="text1"/>
                <w:sz w:val="20"/>
                <w:szCs w:val="20"/>
              </w:rPr>
            </w:pPr>
          </w:p>
          <w:p w14:paraId="36494AD6"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31</w:t>
            </w:r>
          </w:p>
        </w:tc>
        <w:tc>
          <w:tcPr>
            <w:tcW w:w="465" w:type="pct"/>
          </w:tcPr>
          <w:p w14:paraId="34C8B4B5" w14:textId="77777777" w:rsidR="003257AA" w:rsidRPr="00C07E24" w:rsidRDefault="003257AA" w:rsidP="00C07E24">
            <w:pPr>
              <w:spacing w:after="0"/>
              <w:ind w:left="79"/>
              <w:jc w:val="center"/>
              <w:rPr>
                <w:rFonts w:cs="Times New Roman"/>
                <w:color w:val="000000" w:themeColor="text1"/>
                <w:sz w:val="20"/>
                <w:szCs w:val="20"/>
              </w:rPr>
            </w:pPr>
          </w:p>
          <w:p w14:paraId="12C949BD"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10.3</w:t>
            </w:r>
          </w:p>
        </w:tc>
        <w:tc>
          <w:tcPr>
            <w:tcW w:w="465" w:type="pct"/>
            <w:vAlign w:val="center"/>
          </w:tcPr>
          <w:p w14:paraId="4F1EA429" w14:textId="77777777" w:rsidR="003257AA" w:rsidRPr="00C07E24" w:rsidRDefault="003257AA" w:rsidP="00C07E24">
            <w:pPr>
              <w:spacing w:after="0"/>
              <w:ind w:left="180"/>
              <w:jc w:val="center"/>
              <w:rPr>
                <w:rFonts w:cs="Times New Roman"/>
                <w:color w:val="000000" w:themeColor="text1"/>
                <w:sz w:val="20"/>
                <w:szCs w:val="20"/>
              </w:rPr>
            </w:pPr>
          </w:p>
          <w:p w14:paraId="658CA431"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12</w:t>
            </w:r>
          </w:p>
        </w:tc>
        <w:tc>
          <w:tcPr>
            <w:tcW w:w="465" w:type="pct"/>
            <w:vAlign w:val="center"/>
          </w:tcPr>
          <w:p w14:paraId="5F83C9D6" w14:textId="77777777" w:rsidR="003257AA" w:rsidRPr="00C07E24" w:rsidRDefault="003257AA" w:rsidP="00C07E24">
            <w:pPr>
              <w:spacing w:after="0"/>
              <w:ind w:right="216"/>
              <w:jc w:val="center"/>
              <w:rPr>
                <w:rFonts w:cs="Times New Roman"/>
                <w:color w:val="000000" w:themeColor="text1"/>
                <w:sz w:val="20"/>
                <w:szCs w:val="20"/>
              </w:rPr>
            </w:pPr>
          </w:p>
          <w:p w14:paraId="5DE2EF02" w14:textId="233DFD64"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4.0</w:t>
            </w:r>
          </w:p>
        </w:tc>
      </w:tr>
      <w:tr w:rsidR="003257AA" w:rsidRPr="00C07E24" w14:paraId="15EC99B9" w14:textId="77777777" w:rsidTr="00C07E24">
        <w:trPr>
          <w:trHeight w:val="230"/>
        </w:trPr>
        <w:tc>
          <w:tcPr>
            <w:tcW w:w="2211" w:type="pct"/>
          </w:tcPr>
          <w:p w14:paraId="7505C328" w14:textId="77777777" w:rsidR="003257AA" w:rsidRPr="00C07E24" w:rsidRDefault="003257AA" w:rsidP="00C07E24">
            <w:pPr>
              <w:tabs>
                <w:tab w:val="center" w:pos="732"/>
                <w:tab w:val="center" w:pos="2122"/>
              </w:tabs>
              <w:spacing w:after="0"/>
              <w:rPr>
                <w:rFonts w:cs="Times New Roman"/>
                <w:color w:val="000000" w:themeColor="text1"/>
                <w:sz w:val="20"/>
                <w:szCs w:val="20"/>
              </w:rPr>
            </w:pPr>
            <w:r w:rsidRPr="00C07E24">
              <w:rPr>
                <w:rFonts w:cs="Times New Roman"/>
                <w:color w:val="000000" w:themeColor="text1"/>
                <w:sz w:val="20"/>
                <w:szCs w:val="20"/>
              </w:rPr>
              <w:t xml:space="preserve">    Dialogo</w:t>
            </w:r>
          </w:p>
        </w:tc>
        <w:tc>
          <w:tcPr>
            <w:tcW w:w="465" w:type="pct"/>
            <w:vAlign w:val="center"/>
          </w:tcPr>
          <w:p w14:paraId="791CC240"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284</w:t>
            </w:r>
          </w:p>
        </w:tc>
        <w:tc>
          <w:tcPr>
            <w:tcW w:w="465" w:type="pct"/>
            <w:vAlign w:val="center"/>
          </w:tcPr>
          <w:p w14:paraId="5F5500AB" w14:textId="7777777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94.7</w:t>
            </w:r>
          </w:p>
        </w:tc>
        <w:tc>
          <w:tcPr>
            <w:tcW w:w="465" w:type="pct"/>
          </w:tcPr>
          <w:p w14:paraId="5B077DDB"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11</w:t>
            </w:r>
          </w:p>
        </w:tc>
        <w:tc>
          <w:tcPr>
            <w:tcW w:w="465" w:type="pct"/>
          </w:tcPr>
          <w:p w14:paraId="49741D50"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3.7</w:t>
            </w:r>
          </w:p>
        </w:tc>
        <w:tc>
          <w:tcPr>
            <w:tcW w:w="465" w:type="pct"/>
            <w:vAlign w:val="center"/>
          </w:tcPr>
          <w:p w14:paraId="06956F57" w14:textId="77777777" w:rsidR="003257AA" w:rsidRPr="00C07E24" w:rsidRDefault="003257AA" w:rsidP="00C07E24">
            <w:pPr>
              <w:spacing w:after="0"/>
              <w:ind w:left="120"/>
              <w:jc w:val="center"/>
              <w:rPr>
                <w:rFonts w:cs="Times New Roman"/>
                <w:color w:val="000000" w:themeColor="text1"/>
                <w:sz w:val="20"/>
                <w:szCs w:val="20"/>
              </w:rPr>
            </w:pPr>
            <w:r w:rsidRPr="00C07E24">
              <w:rPr>
                <w:rFonts w:cs="Times New Roman"/>
                <w:color w:val="000000" w:themeColor="text1"/>
                <w:sz w:val="20"/>
                <w:szCs w:val="20"/>
              </w:rPr>
              <w:t>5</w:t>
            </w:r>
          </w:p>
        </w:tc>
        <w:tc>
          <w:tcPr>
            <w:tcW w:w="465" w:type="pct"/>
            <w:vAlign w:val="center"/>
          </w:tcPr>
          <w:p w14:paraId="2DDD17F3" w14:textId="1C2EADA3"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1.7</w:t>
            </w:r>
          </w:p>
        </w:tc>
      </w:tr>
      <w:tr w:rsidR="003257AA" w:rsidRPr="00C07E24" w14:paraId="776984D8" w14:textId="77777777" w:rsidTr="00C07E24">
        <w:trPr>
          <w:trHeight w:val="55"/>
        </w:trPr>
        <w:tc>
          <w:tcPr>
            <w:tcW w:w="2211" w:type="pct"/>
          </w:tcPr>
          <w:p w14:paraId="30D21CE2" w14:textId="77777777" w:rsidR="003257AA" w:rsidRPr="00C07E24" w:rsidRDefault="003257AA" w:rsidP="00C07E24">
            <w:pPr>
              <w:tabs>
                <w:tab w:val="center" w:pos="955"/>
                <w:tab w:val="center" w:pos="2122"/>
              </w:tabs>
              <w:spacing w:after="0"/>
              <w:rPr>
                <w:rFonts w:cs="Times New Roman"/>
                <w:color w:val="000000" w:themeColor="text1"/>
                <w:sz w:val="20"/>
                <w:szCs w:val="20"/>
              </w:rPr>
            </w:pPr>
            <w:r w:rsidRPr="00C07E24">
              <w:rPr>
                <w:rFonts w:cs="Times New Roman"/>
                <w:color w:val="000000" w:themeColor="text1"/>
                <w:sz w:val="20"/>
                <w:szCs w:val="20"/>
              </w:rPr>
              <w:t xml:space="preserve">    Indiferencia</w:t>
            </w:r>
          </w:p>
        </w:tc>
        <w:tc>
          <w:tcPr>
            <w:tcW w:w="465" w:type="pct"/>
            <w:vAlign w:val="center"/>
          </w:tcPr>
          <w:p w14:paraId="07AAD94E"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284</w:t>
            </w:r>
          </w:p>
        </w:tc>
        <w:tc>
          <w:tcPr>
            <w:tcW w:w="465" w:type="pct"/>
            <w:vAlign w:val="center"/>
          </w:tcPr>
          <w:p w14:paraId="405F3896" w14:textId="7777777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94.7</w:t>
            </w:r>
          </w:p>
        </w:tc>
        <w:tc>
          <w:tcPr>
            <w:tcW w:w="465" w:type="pct"/>
          </w:tcPr>
          <w:p w14:paraId="200AB5A0"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11</w:t>
            </w:r>
          </w:p>
        </w:tc>
        <w:tc>
          <w:tcPr>
            <w:tcW w:w="465" w:type="pct"/>
          </w:tcPr>
          <w:p w14:paraId="55E67A83"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3.7</w:t>
            </w:r>
          </w:p>
        </w:tc>
        <w:tc>
          <w:tcPr>
            <w:tcW w:w="465" w:type="pct"/>
            <w:vAlign w:val="center"/>
          </w:tcPr>
          <w:p w14:paraId="05F6E70F" w14:textId="77777777" w:rsidR="003257AA" w:rsidRPr="00C07E24" w:rsidRDefault="003257AA" w:rsidP="00C07E24">
            <w:pPr>
              <w:spacing w:after="0"/>
              <w:ind w:left="120"/>
              <w:jc w:val="center"/>
              <w:rPr>
                <w:rFonts w:cs="Times New Roman"/>
                <w:color w:val="000000" w:themeColor="text1"/>
                <w:sz w:val="20"/>
                <w:szCs w:val="20"/>
              </w:rPr>
            </w:pPr>
            <w:r w:rsidRPr="00C07E24">
              <w:rPr>
                <w:rFonts w:cs="Times New Roman"/>
                <w:color w:val="000000" w:themeColor="text1"/>
                <w:sz w:val="20"/>
                <w:szCs w:val="20"/>
              </w:rPr>
              <w:t>5</w:t>
            </w:r>
          </w:p>
        </w:tc>
        <w:tc>
          <w:tcPr>
            <w:tcW w:w="465" w:type="pct"/>
            <w:vAlign w:val="center"/>
          </w:tcPr>
          <w:p w14:paraId="6C0ADA67" w14:textId="45C8048E"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1.7</w:t>
            </w:r>
          </w:p>
        </w:tc>
      </w:tr>
      <w:tr w:rsidR="003257AA" w:rsidRPr="00C07E24" w14:paraId="53EA4C21" w14:textId="77777777" w:rsidTr="00C07E24">
        <w:trPr>
          <w:trHeight w:val="55"/>
        </w:trPr>
        <w:tc>
          <w:tcPr>
            <w:tcW w:w="2211" w:type="pct"/>
          </w:tcPr>
          <w:p w14:paraId="261A542C"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    Coerción verbal</w:t>
            </w:r>
          </w:p>
        </w:tc>
        <w:tc>
          <w:tcPr>
            <w:tcW w:w="465" w:type="pct"/>
            <w:vAlign w:val="center"/>
          </w:tcPr>
          <w:p w14:paraId="5B1BDFA5"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229</w:t>
            </w:r>
          </w:p>
        </w:tc>
        <w:tc>
          <w:tcPr>
            <w:tcW w:w="465" w:type="pct"/>
            <w:vAlign w:val="center"/>
          </w:tcPr>
          <w:p w14:paraId="575F979B" w14:textId="7777777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76.3</w:t>
            </w:r>
          </w:p>
        </w:tc>
        <w:tc>
          <w:tcPr>
            <w:tcW w:w="465" w:type="pct"/>
          </w:tcPr>
          <w:p w14:paraId="0947E6E9"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57</w:t>
            </w:r>
          </w:p>
        </w:tc>
        <w:tc>
          <w:tcPr>
            <w:tcW w:w="465" w:type="pct"/>
          </w:tcPr>
          <w:p w14:paraId="267224B4"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19.0</w:t>
            </w:r>
          </w:p>
        </w:tc>
        <w:tc>
          <w:tcPr>
            <w:tcW w:w="465" w:type="pct"/>
            <w:vAlign w:val="center"/>
          </w:tcPr>
          <w:p w14:paraId="03F6DFBE"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14</w:t>
            </w:r>
          </w:p>
        </w:tc>
        <w:tc>
          <w:tcPr>
            <w:tcW w:w="465" w:type="pct"/>
            <w:vAlign w:val="center"/>
          </w:tcPr>
          <w:p w14:paraId="30F2210A" w14:textId="25639A39"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4.7</w:t>
            </w:r>
          </w:p>
        </w:tc>
      </w:tr>
      <w:tr w:rsidR="003257AA" w:rsidRPr="00C07E24" w14:paraId="025E5E6D" w14:textId="77777777" w:rsidTr="00C07E24">
        <w:trPr>
          <w:trHeight w:val="75"/>
        </w:trPr>
        <w:tc>
          <w:tcPr>
            <w:tcW w:w="2211" w:type="pct"/>
          </w:tcPr>
          <w:p w14:paraId="5E778379"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    Coerción física</w:t>
            </w:r>
          </w:p>
        </w:tc>
        <w:tc>
          <w:tcPr>
            <w:tcW w:w="465" w:type="pct"/>
            <w:vAlign w:val="center"/>
          </w:tcPr>
          <w:p w14:paraId="29FBB1F8"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50</w:t>
            </w:r>
          </w:p>
        </w:tc>
        <w:tc>
          <w:tcPr>
            <w:tcW w:w="465" w:type="pct"/>
            <w:vAlign w:val="center"/>
          </w:tcPr>
          <w:p w14:paraId="37E737FC" w14:textId="7777777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16.7</w:t>
            </w:r>
          </w:p>
        </w:tc>
        <w:tc>
          <w:tcPr>
            <w:tcW w:w="465" w:type="pct"/>
          </w:tcPr>
          <w:p w14:paraId="3C5B7D90"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77</w:t>
            </w:r>
          </w:p>
        </w:tc>
        <w:tc>
          <w:tcPr>
            <w:tcW w:w="465" w:type="pct"/>
          </w:tcPr>
          <w:p w14:paraId="1CECCDF0"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25.7</w:t>
            </w:r>
          </w:p>
        </w:tc>
        <w:tc>
          <w:tcPr>
            <w:tcW w:w="465" w:type="pct"/>
            <w:vAlign w:val="center"/>
          </w:tcPr>
          <w:p w14:paraId="43A534BF"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173</w:t>
            </w:r>
          </w:p>
        </w:tc>
        <w:tc>
          <w:tcPr>
            <w:tcW w:w="465" w:type="pct"/>
            <w:vAlign w:val="center"/>
          </w:tcPr>
          <w:p w14:paraId="33E564F2" w14:textId="79203FFD"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57.7</w:t>
            </w:r>
          </w:p>
        </w:tc>
      </w:tr>
      <w:tr w:rsidR="003257AA" w:rsidRPr="00C07E24" w14:paraId="5227A29C" w14:textId="77777777" w:rsidTr="00C07E24">
        <w:trPr>
          <w:trHeight w:val="66"/>
        </w:trPr>
        <w:tc>
          <w:tcPr>
            <w:tcW w:w="2211" w:type="pct"/>
            <w:tcBorders>
              <w:bottom w:val="single" w:sz="4" w:space="0" w:color="auto"/>
            </w:tcBorders>
          </w:tcPr>
          <w:p w14:paraId="79592C26" w14:textId="77777777" w:rsidR="003257AA" w:rsidRPr="00C07E24" w:rsidRDefault="003257AA" w:rsidP="00C07E24">
            <w:pPr>
              <w:tabs>
                <w:tab w:val="center" w:pos="2122"/>
              </w:tabs>
              <w:spacing w:after="0"/>
              <w:rPr>
                <w:rFonts w:cs="Times New Roman"/>
                <w:color w:val="000000" w:themeColor="text1"/>
                <w:sz w:val="20"/>
                <w:szCs w:val="20"/>
              </w:rPr>
            </w:pPr>
            <w:r w:rsidRPr="00C07E24">
              <w:rPr>
                <w:rFonts w:cs="Times New Roman"/>
                <w:color w:val="000000" w:themeColor="text1"/>
                <w:sz w:val="20"/>
                <w:szCs w:val="20"/>
              </w:rPr>
              <w:t xml:space="preserve">    Prohibición</w:t>
            </w:r>
          </w:p>
        </w:tc>
        <w:tc>
          <w:tcPr>
            <w:tcW w:w="465" w:type="pct"/>
            <w:tcBorders>
              <w:bottom w:val="single" w:sz="4" w:space="0" w:color="auto"/>
            </w:tcBorders>
            <w:vAlign w:val="center"/>
          </w:tcPr>
          <w:p w14:paraId="6CFFA29E"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185</w:t>
            </w:r>
          </w:p>
        </w:tc>
        <w:tc>
          <w:tcPr>
            <w:tcW w:w="465" w:type="pct"/>
            <w:tcBorders>
              <w:bottom w:val="single" w:sz="4" w:space="0" w:color="auto"/>
            </w:tcBorders>
            <w:vAlign w:val="center"/>
          </w:tcPr>
          <w:p w14:paraId="260E7F10" w14:textId="77777777" w:rsidR="003257AA" w:rsidRPr="00C07E24" w:rsidRDefault="003257AA" w:rsidP="00C07E24">
            <w:pPr>
              <w:spacing w:after="0"/>
              <w:ind w:left="180"/>
              <w:jc w:val="center"/>
              <w:rPr>
                <w:rFonts w:cs="Times New Roman"/>
                <w:color w:val="000000" w:themeColor="text1"/>
                <w:sz w:val="20"/>
                <w:szCs w:val="20"/>
              </w:rPr>
            </w:pPr>
            <w:r w:rsidRPr="00C07E24">
              <w:rPr>
                <w:rFonts w:cs="Times New Roman"/>
                <w:color w:val="000000" w:themeColor="text1"/>
                <w:sz w:val="20"/>
                <w:szCs w:val="20"/>
              </w:rPr>
              <w:t>61.7</w:t>
            </w:r>
          </w:p>
        </w:tc>
        <w:tc>
          <w:tcPr>
            <w:tcW w:w="465" w:type="pct"/>
            <w:tcBorders>
              <w:bottom w:val="single" w:sz="4" w:space="0" w:color="auto"/>
            </w:tcBorders>
          </w:tcPr>
          <w:p w14:paraId="152D3F70"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78</w:t>
            </w:r>
          </w:p>
        </w:tc>
        <w:tc>
          <w:tcPr>
            <w:tcW w:w="465" w:type="pct"/>
            <w:tcBorders>
              <w:bottom w:val="single" w:sz="4" w:space="0" w:color="auto"/>
            </w:tcBorders>
          </w:tcPr>
          <w:p w14:paraId="03E76F21" w14:textId="77777777" w:rsidR="003257AA" w:rsidRPr="00C07E24" w:rsidRDefault="003257AA" w:rsidP="00C07E24">
            <w:pPr>
              <w:spacing w:after="0"/>
              <w:jc w:val="center"/>
              <w:rPr>
                <w:rFonts w:cs="Times New Roman"/>
                <w:color w:val="000000" w:themeColor="text1"/>
                <w:sz w:val="20"/>
                <w:szCs w:val="20"/>
              </w:rPr>
            </w:pPr>
            <w:r w:rsidRPr="00C07E24">
              <w:rPr>
                <w:rFonts w:cs="Times New Roman"/>
                <w:color w:val="000000" w:themeColor="text1"/>
                <w:sz w:val="20"/>
                <w:szCs w:val="20"/>
              </w:rPr>
              <w:t>26.0</w:t>
            </w:r>
          </w:p>
        </w:tc>
        <w:tc>
          <w:tcPr>
            <w:tcW w:w="465" w:type="pct"/>
            <w:tcBorders>
              <w:bottom w:val="single" w:sz="4" w:space="0" w:color="auto"/>
            </w:tcBorders>
            <w:vAlign w:val="center"/>
          </w:tcPr>
          <w:p w14:paraId="609EE462" w14:textId="77777777" w:rsidR="003257AA" w:rsidRPr="00C07E24" w:rsidRDefault="003257AA" w:rsidP="00C07E24">
            <w:pPr>
              <w:spacing w:after="0"/>
              <w:ind w:left="60"/>
              <w:jc w:val="center"/>
              <w:rPr>
                <w:rFonts w:cs="Times New Roman"/>
                <w:color w:val="000000" w:themeColor="text1"/>
                <w:sz w:val="20"/>
                <w:szCs w:val="20"/>
              </w:rPr>
            </w:pPr>
            <w:r w:rsidRPr="00C07E24">
              <w:rPr>
                <w:rFonts w:cs="Times New Roman"/>
                <w:color w:val="000000" w:themeColor="text1"/>
                <w:sz w:val="20"/>
                <w:szCs w:val="20"/>
              </w:rPr>
              <w:t>37</w:t>
            </w:r>
          </w:p>
        </w:tc>
        <w:tc>
          <w:tcPr>
            <w:tcW w:w="465" w:type="pct"/>
            <w:tcBorders>
              <w:bottom w:val="single" w:sz="4" w:space="0" w:color="auto"/>
            </w:tcBorders>
            <w:vAlign w:val="center"/>
          </w:tcPr>
          <w:p w14:paraId="4AAC6190" w14:textId="6543D175" w:rsidR="003257AA" w:rsidRPr="00C07E24" w:rsidRDefault="003257AA" w:rsidP="00C07E24">
            <w:pPr>
              <w:spacing w:after="0"/>
              <w:ind w:right="216"/>
              <w:jc w:val="center"/>
              <w:rPr>
                <w:rFonts w:cs="Times New Roman"/>
                <w:color w:val="000000" w:themeColor="text1"/>
                <w:sz w:val="20"/>
                <w:szCs w:val="20"/>
              </w:rPr>
            </w:pPr>
            <w:r w:rsidRPr="00C07E24">
              <w:rPr>
                <w:rFonts w:cs="Times New Roman"/>
                <w:color w:val="000000" w:themeColor="text1"/>
                <w:sz w:val="20"/>
                <w:szCs w:val="20"/>
              </w:rPr>
              <w:t>12.3</w:t>
            </w:r>
          </w:p>
        </w:tc>
      </w:tr>
    </w:tbl>
    <w:p w14:paraId="55961795" w14:textId="5AA6645F" w:rsidR="003257AA" w:rsidRPr="00C07E24" w:rsidRDefault="003257AA" w:rsidP="00C07E24">
      <w:pPr>
        <w:spacing w:after="0"/>
        <w:rPr>
          <w:rFonts w:cs="Times New Roman"/>
          <w:iCs/>
          <w:color w:val="000000" w:themeColor="text1"/>
          <w:sz w:val="20"/>
          <w:szCs w:val="20"/>
        </w:rPr>
      </w:pPr>
      <w:r w:rsidRPr="00C07E24">
        <w:rPr>
          <w:rFonts w:cs="Times New Roman"/>
          <w:iCs/>
          <w:color w:val="000000" w:themeColor="text1"/>
          <w:sz w:val="20"/>
          <w:szCs w:val="20"/>
        </w:rPr>
        <w:t xml:space="preserve">Fuente: Elaboración propia </w:t>
      </w:r>
    </w:p>
    <w:p w14:paraId="7A1391F5" w14:textId="77777777" w:rsidR="003257AA" w:rsidRPr="0061497B" w:rsidRDefault="003257AA" w:rsidP="003257AA">
      <w:pPr>
        <w:tabs>
          <w:tab w:val="left" w:pos="6029"/>
        </w:tabs>
        <w:spacing w:after="0"/>
        <w:jc w:val="both"/>
        <w:rPr>
          <w:rFonts w:cs="Times New Roman"/>
          <w:color w:val="000000" w:themeColor="text1"/>
          <w:szCs w:val="24"/>
        </w:rPr>
      </w:pPr>
      <w:r w:rsidRPr="0061497B">
        <w:rPr>
          <w:rFonts w:cs="Times New Roman"/>
          <w:color w:val="000000" w:themeColor="text1"/>
          <w:szCs w:val="24"/>
        </w:rPr>
        <w:tab/>
      </w:r>
    </w:p>
    <w:p w14:paraId="5BD3543F" w14:textId="27662522" w:rsidR="003257AA" w:rsidRDefault="003257AA" w:rsidP="003257AA">
      <w:pPr>
        <w:spacing w:after="0" w:line="480" w:lineRule="auto"/>
        <w:jc w:val="both"/>
        <w:rPr>
          <w:rFonts w:cs="Times New Roman"/>
          <w:color w:val="000000" w:themeColor="text1"/>
          <w:szCs w:val="24"/>
        </w:rPr>
      </w:pPr>
      <w:r w:rsidRPr="0061497B">
        <w:rPr>
          <w:rFonts w:cs="Times New Roman"/>
          <w:color w:val="000000" w:themeColor="text1"/>
          <w:szCs w:val="24"/>
        </w:rPr>
        <w:t>Referente a los estilos parentales que ejercían los padres de los estudiantes de enfermería se evidenció en el padre, el estilo negligente (78.7 %), el autoritario (19 %) y permisivo (2.3 %). En cuanto al estilo parental ejercido por la madre,</w:t>
      </w:r>
      <w:r>
        <w:rPr>
          <w:rFonts w:cs="Times New Roman"/>
          <w:color w:val="000000" w:themeColor="text1"/>
          <w:szCs w:val="24"/>
        </w:rPr>
        <w:t xml:space="preserve"> </w:t>
      </w:r>
      <w:r w:rsidRPr="0061497B">
        <w:rPr>
          <w:rFonts w:cs="Times New Roman"/>
          <w:color w:val="000000" w:themeColor="text1"/>
          <w:szCs w:val="24"/>
        </w:rPr>
        <w:t>el estilo permisivo (59.4 %), y el autoritario (</w:t>
      </w:r>
      <w:r w:rsidRPr="0061497B">
        <w:rPr>
          <w:rFonts w:cs="Times New Roman"/>
          <w:bCs/>
          <w:color w:val="000000" w:themeColor="text1"/>
          <w:szCs w:val="24"/>
        </w:rPr>
        <w:t>26 %)</w:t>
      </w:r>
      <w:r w:rsidRPr="0061497B">
        <w:rPr>
          <w:rFonts w:cs="Times New Roman"/>
          <w:color w:val="000000" w:themeColor="text1"/>
          <w:szCs w:val="24"/>
        </w:rPr>
        <w:t xml:space="preserve">, no se identificó un estilo democrático por parte de </w:t>
      </w:r>
      <w:r w:rsidR="00247F6A" w:rsidRPr="0061497B">
        <w:rPr>
          <w:rFonts w:cs="Times New Roman"/>
          <w:color w:val="000000" w:themeColor="text1"/>
          <w:szCs w:val="24"/>
        </w:rPr>
        <w:t>ambos,</w:t>
      </w:r>
      <w:r w:rsidRPr="0061497B">
        <w:rPr>
          <w:rFonts w:cs="Times New Roman"/>
          <w:color w:val="000000" w:themeColor="text1"/>
          <w:szCs w:val="24"/>
        </w:rPr>
        <w:t xml:space="preserve"> (Tabla 2).</w:t>
      </w:r>
    </w:p>
    <w:p w14:paraId="24A939E5" w14:textId="77777777" w:rsidR="00106577" w:rsidRDefault="00106577" w:rsidP="003257AA">
      <w:pPr>
        <w:spacing w:after="0" w:line="480" w:lineRule="auto"/>
        <w:jc w:val="both"/>
        <w:rPr>
          <w:rFonts w:cs="Times New Roman"/>
          <w:color w:val="000000" w:themeColor="text1"/>
          <w:szCs w:val="24"/>
        </w:rPr>
      </w:pPr>
    </w:p>
    <w:p w14:paraId="365814B0" w14:textId="77777777" w:rsidR="00106577" w:rsidRDefault="00106577" w:rsidP="003257AA">
      <w:pPr>
        <w:spacing w:after="0" w:line="480" w:lineRule="auto"/>
        <w:jc w:val="both"/>
        <w:rPr>
          <w:rFonts w:cs="Times New Roman"/>
          <w:color w:val="000000" w:themeColor="text1"/>
          <w:szCs w:val="24"/>
        </w:rPr>
      </w:pPr>
    </w:p>
    <w:p w14:paraId="68815053" w14:textId="77777777" w:rsidR="00106577" w:rsidRPr="0061497B" w:rsidRDefault="00106577" w:rsidP="003257AA">
      <w:pPr>
        <w:spacing w:after="0" w:line="480" w:lineRule="auto"/>
        <w:jc w:val="both"/>
        <w:rPr>
          <w:rFonts w:cs="Times New Roman"/>
          <w:color w:val="000000" w:themeColor="text1"/>
          <w:szCs w:val="24"/>
        </w:rPr>
      </w:pPr>
    </w:p>
    <w:p w14:paraId="5553D29F" w14:textId="77777777" w:rsidR="003257AA" w:rsidRDefault="003257AA" w:rsidP="003257AA">
      <w:pPr>
        <w:spacing w:after="0"/>
        <w:rPr>
          <w:rFonts w:cs="Times New Roman"/>
          <w:bCs/>
          <w:color w:val="000000" w:themeColor="text1"/>
          <w:szCs w:val="24"/>
        </w:rPr>
      </w:pPr>
      <w:r w:rsidRPr="00106577">
        <w:rPr>
          <w:rFonts w:cs="Times New Roman"/>
          <w:bCs/>
          <w:color w:val="000000" w:themeColor="text1"/>
          <w:szCs w:val="24"/>
        </w:rPr>
        <w:lastRenderedPageBreak/>
        <w:t>Tabla 2. Percepción de los estudiantes de enfermería de los estilos parentales que ejercen sus padres, 2025 (n=300)</w:t>
      </w:r>
    </w:p>
    <w:p w14:paraId="1B257A24" w14:textId="77777777" w:rsidR="00106577" w:rsidRPr="00106577" w:rsidRDefault="00106577" w:rsidP="003257AA">
      <w:pPr>
        <w:spacing w:after="0"/>
        <w:rPr>
          <w:rFonts w:cs="Times New Roman"/>
          <w:bCs/>
          <w:color w:val="000000" w:themeColor="text1"/>
          <w:szCs w:val="24"/>
        </w:rPr>
      </w:pPr>
    </w:p>
    <w:tbl>
      <w:tblPr>
        <w:tblW w:w="5000" w:type="pct"/>
        <w:tblCellMar>
          <w:top w:w="15" w:type="dxa"/>
          <w:left w:w="0" w:type="dxa"/>
          <w:bottom w:w="6" w:type="dxa"/>
          <w:right w:w="0" w:type="dxa"/>
        </w:tblCellMar>
        <w:tblLook w:val="04A0" w:firstRow="1" w:lastRow="0" w:firstColumn="1" w:lastColumn="0" w:noHBand="0" w:noVBand="1"/>
      </w:tblPr>
      <w:tblGrid>
        <w:gridCol w:w="3968"/>
        <w:gridCol w:w="1360"/>
        <w:gridCol w:w="1360"/>
        <w:gridCol w:w="1360"/>
        <w:gridCol w:w="1356"/>
      </w:tblGrid>
      <w:tr w:rsidR="003257AA" w:rsidRPr="00106577" w14:paraId="7ED8A9BC" w14:textId="77777777" w:rsidTr="00106577">
        <w:trPr>
          <w:trHeight w:val="173"/>
        </w:trPr>
        <w:tc>
          <w:tcPr>
            <w:tcW w:w="2110" w:type="pct"/>
            <w:vMerge w:val="restart"/>
            <w:tcBorders>
              <w:top w:val="single" w:sz="4" w:space="0" w:color="auto"/>
              <w:bottom w:val="single" w:sz="4" w:space="0" w:color="auto"/>
            </w:tcBorders>
            <w:vAlign w:val="center"/>
          </w:tcPr>
          <w:p w14:paraId="0BC40085" w14:textId="77777777" w:rsidR="003257AA" w:rsidRPr="00106577" w:rsidRDefault="003257AA" w:rsidP="00C07E24">
            <w:pPr>
              <w:spacing w:after="0"/>
              <w:ind w:left="14"/>
              <w:jc w:val="center"/>
              <w:rPr>
                <w:rFonts w:cs="Times New Roman"/>
                <w:bCs/>
                <w:color w:val="000000" w:themeColor="text1"/>
                <w:szCs w:val="24"/>
              </w:rPr>
            </w:pPr>
            <w:r w:rsidRPr="00106577">
              <w:rPr>
                <w:rFonts w:cs="Times New Roman"/>
                <w:bCs/>
                <w:color w:val="000000" w:themeColor="text1"/>
                <w:szCs w:val="24"/>
              </w:rPr>
              <w:t>Estilos parentales ejercidos</w:t>
            </w:r>
          </w:p>
        </w:tc>
        <w:tc>
          <w:tcPr>
            <w:tcW w:w="1445" w:type="pct"/>
            <w:gridSpan w:val="2"/>
            <w:tcBorders>
              <w:top w:val="single" w:sz="4" w:space="0" w:color="auto"/>
              <w:bottom w:val="single" w:sz="4" w:space="0" w:color="auto"/>
            </w:tcBorders>
          </w:tcPr>
          <w:p w14:paraId="7954B139" w14:textId="77777777" w:rsidR="003257AA" w:rsidRPr="00106577" w:rsidRDefault="003257AA" w:rsidP="00C07E24">
            <w:pPr>
              <w:tabs>
                <w:tab w:val="center" w:pos="534"/>
                <w:tab w:val="center" w:pos="1695"/>
              </w:tabs>
              <w:spacing w:after="0"/>
              <w:jc w:val="center"/>
              <w:rPr>
                <w:rFonts w:cs="Times New Roman"/>
                <w:bCs/>
                <w:color w:val="000000" w:themeColor="text1"/>
                <w:szCs w:val="24"/>
              </w:rPr>
            </w:pPr>
            <w:r w:rsidRPr="00106577">
              <w:rPr>
                <w:rFonts w:cs="Times New Roman"/>
                <w:bCs/>
                <w:color w:val="000000" w:themeColor="text1"/>
                <w:szCs w:val="24"/>
              </w:rPr>
              <w:t>Padre</w:t>
            </w:r>
          </w:p>
        </w:tc>
        <w:tc>
          <w:tcPr>
            <w:tcW w:w="1445" w:type="pct"/>
            <w:gridSpan w:val="2"/>
            <w:tcBorders>
              <w:top w:val="single" w:sz="4" w:space="0" w:color="auto"/>
              <w:bottom w:val="single" w:sz="4" w:space="0" w:color="auto"/>
            </w:tcBorders>
          </w:tcPr>
          <w:p w14:paraId="411FDFC7" w14:textId="77777777" w:rsidR="003257AA" w:rsidRPr="00106577" w:rsidRDefault="003257AA" w:rsidP="00C07E24">
            <w:pPr>
              <w:spacing w:after="0"/>
              <w:ind w:left="36"/>
              <w:jc w:val="center"/>
              <w:rPr>
                <w:rFonts w:cs="Times New Roman"/>
                <w:bCs/>
                <w:color w:val="000000" w:themeColor="text1"/>
                <w:szCs w:val="24"/>
              </w:rPr>
            </w:pPr>
            <w:r w:rsidRPr="00106577">
              <w:rPr>
                <w:rFonts w:cs="Times New Roman"/>
                <w:bCs/>
                <w:color w:val="000000" w:themeColor="text1"/>
                <w:szCs w:val="24"/>
              </w:rPr>
              <w:t>Madre</w:t>
            </w:r>
          </w:p>
        </w:tc>
      </w:tr>
      <w:tr w:rsidR="003257AA" w:rsidRPr="00106577" w14:paraId="215D6630" w14:textId="77777777" w:rsidTr="00106577">
        <w:trPr>
          <w:trHeight w:val="206"/>
        </w:trPr>
        <w:tc>
          <w:tcPr>
            <w:tcW w:w="2110" w:type="pct"/>
            <w:vMerge/>
            <w:tcBorders>
              <w:bottom w:val="single" w:sz="4" w:space="0" w:color="auto"/>
            </w:tcBorders>
          </w:tcPr>
          <w:p w14:paraId="58F48655" w14:textId="77777777" w:rsidR="003257AA" w:rsidRPr="00106577" w:rsidRDefault="003257AA" w:rsidP="00C07E24">
            <w:pPr>
              <w:spacing w:after="0"/>
              <w:ind w:left="14"/>
              <w:rPr>
                <w:rFonts w:cs="Times New Roman"/>
                <w:bCs/>
                <w:color w:val="000000" w:themeColor="text1"/>
                <w:szCs w:val="24"/>
              </w:rPr>
            </w:pPr>
          </w:p>
        </w:tc>
        <w:tc>
          <w:tcPr>
            <w:tcW w:w="723" w:type="pct"/>
            <w:tcBorders>
              <w:top w:val="single" w:sz="4" w:space="0" w:color="auto"/>
            </w:tcBorders>
          </w:tcPr>
          <w:p w14:paraId="37D26098" w14:textId="04561647" w:rsidR="003257AA" w:rsidRPr="00106577" w:rsidRDefault="003257AA" w:rsidP="00C07E24">
            <w:pPr>
              <w:tabs>
                <w:tab w:val="center" w:pos="881"/>
              </w:tabs>
              <w:spacing w:after="0"/>
              <w:jc w:val="center"/>
              <w:rPr>
                <w:rFonts w:cs="Times New Roman"/>
                <w:bCs/>
                <w:color w:val="000000" w:themeColor="text1"/>
                <w:szCs w:val="24"/>
              </w:rPr>
            </w:pPr>
            <w:r w:rsidRPr="00106577">
              <w:rPr>
                <w:rFonts w:cs="Times New Roman"/>
                <w:bCs/>
                <w:color w:val="000000" w:themeColor="text1"/>
                <w:szCs w:val="24"/>
              </w:rPr>
              <w:t>f</w:t>
            </w:r>
          </w:p>
        </w:tc>
        <w:tc>
          <w:tcPr>
            <w:tcW w:w="723" w:type="pct"/>
            <w:tcBorders>
              <w:top w:val="single" w:sz="4" w:space="0" w:color="auto"/>
            </w:tcBorders>
          </w:tcPr>
          <w:p w14:paraId="1CD06869" w14:textId="77777777" w:rsidR="003257AA" w:rsidRPr="00106577" w:rsidRDefault="003257AA" w:rsidP="00C07E24">
            <w:pPr>
              <w:spacing w:after="0"/>
              <w:ind w:left="-52"/>
              <w:jc w:val="center"/>
              <w:rPr>
                <w:rFonts w:cs="Times New Roman"/>
                <w:bCs/>
                <w:color w:val="000000" w:themeColor="text1"/>
                <w:szCs w:val="24"/>
              </w:rPr>
            </w:pPr>
            <w:r w:rsidRPr="00106577">
              <w:rPr>
                <w:rFonts w:cs="Times New Roman"/>
                <w:bCs/>
                <w:color w:val="000000" w:themeColor="text1"/>
                <w:szCs w:val="24"/>
              </w:rPr>
              <w:t>%</w:t>
            </w:r>
          </w:p>
        </w:tc>
        <w:tc>
          <w:tcPr>
            <w:tcW w:w="723" w:type="pct"/>
            <w:tcBorders>
              <w:top w:val="single" w:sz="4" w:space="0" w:color="auto"/>
            </w:tcBorders>
          </w:tcPr>
          <w:p w14:paraId="024238AC" w14:textId="75A15929" w:rsidR="003257AA" w:rsidRPr="00106577" w:rsidRDefault="003257AA" w:rsidP="00C07E24">
            <w:pPr>
              <w:spacing w:after="0"/>
              <w:ind w:left="156"/>
              <w:jc w:val="center"/>
              <w:rPr>
                <w:rFonts w:cs="Times New Roman"/>
                <w:bCs/>
                <w:color w:val="000000" w:themeColor="text1"/>
                <w:szCs w:val="24"/>
              </w:rPr>
            </w:pPr>
            <w:r w:rsidRPr="00106577">
              <w:rPr>
                <w:rFonts w:cs="Times New Roman"/>
                <w:bCs/>
                <w:color w:val="000000" w:themeColor="text1"/>
                <w:szCs w:val="24"/>
              </w:rPr>
              <w:t>f</w:t>
            </w:r>
          </w:p>
        </w:tc>
        <w:tc>
          <w:tcPr>
            <w:tcW w:w="723" w:type="pct"/>
            <w:tcBorders>
              <w:top w:val="single" w:sz="4" w:space="0" w:color="auto"/>
            </w:tcBorders>
          </w:tcPr>
          <w:p w14:paraId="4184DEA0" w14:textId="49E68303" w:rsidR="003257AA" w:rsidRPr="00106577" w:rsidRDefault="003257AA" w:rsidP="00C07E24">
            <w:pPr>
              <w:spacing w:after="0"/>
              <w:ind w:left="185"/>
              <w:jc w:val="center"/>
              <w:rPr>
                <w:rFonts w:cs="Times New Roman"/>
                <w:bCs/>
                <w:color w:val="000000" w:themeColor="text1"/>
                <w:szCs w:val="24"/>
              </w:rPr>
            </w:pPr>
            <w:r w:rsidRPr="00106577">
              <w:rPr>
                <w:rFonts w:cs="Times New Roman"/>
                <w:bCs/>
                <w:color w:val="000000" w:themeColor="text1"/>
                <w:szCs w:val="24"/>
              </w:rPr>
              <w:t>%</w:t>
            </w:r>
          </w:p>
        </w:tc>
      </w:tr>
      <w:tr w:rsidR="003257AA" w:rsidRPr="00106577" w14:paraId="77A174AE" w14:textId="77777777" w:rsidTr="00106577">
        <w:trPr>
          <w:trHeight w:val="86"/>
        </w:trPr>
        <w:tc>
          <w:tcPr>
            <w:tcW w:w="2110" w:type="pct"/>
            <w:tcBorders>
              <w:top w:val="single" w:sz="4" w:space="0" w:color="auto"/>
            </w:tcBorders>
          </w:tcPr>
          <w:p w14:paraId="1726038D" w14:textId="77777777" w:rsidR="003257AA" w:rsidRPr="00106577" w:rsidRDefault="003257AA" w:rsidP="00C07E24">
            <w:pPr>
              <w:tabs>
                <w:tab w:val="center" w:pos="2921"/>
              </w:tabs>
              <w:spacing w:after="0"/>
              <w:rPr>
                <w:rFonts w:cs="Times New Roman"/>
                <w:bCs/>
                <w:color w:val="000000" w:themeColor="text1"/>
                <w:szCs w:val="24"/>
              </w:rPr>
            </w:pPr>
            <w:r w:rsidRPr="00106577">
              <w:rPr>
                <w:rFonts w:cs="Times New Roman"/>
                <w:bCs/>
                <w:color w:val="000000" w:themeColor="text1"/>
                <w:szCs w:val="24"/>
              </w:rPr>
              <w:t>Democrático</w:t>
            </w:r>
          </w:p>
        </w:tc>
        <w:tc>
          <w:tcPr>
            <w:tcW w:w="723" w:type="pct"/>
          </w:tcPr>
          <w:p w14:paraId="2862EFF9" w14:textId="2B3CF384" w:rsidR="003257AA" w:rsidRPr="00106577" w:rsidRDefault="003257AA" w:rsidP="00C07E24">
            <w:pPr>
              <w:spacing w:after="0"/>
              <w:jc w:val="center"/>
              <w:rPr>
                <w:rFonts w:cs="Times New Roman"/>
                <w:bCs/>
                <w:color w:val="000000" w:themeColor="text1"/>
                <w:szCs w:val="24"/>
              </w:rPr>
            </w:pPr>
            <w:r w:rsidRPr="00106577">
              <w:rPr>
                <w:rFonts w:cs="Times New Roman"/>
                <w:bCs/>
                <w:color w:val="000000" w:themeColor="text1"/>
                <w:szCs w:val="24"/>
              </w:rPr>
              <w:t>0</w:t>
            </w:r>
          </w:p>
        </w:tc>
        <w:tc>
          <w:tcPr>
            <w:tcW w:w="723" w:type="pct"/>
          </w:tcPr>
          <w:p w14:paraId="769CDC53" w14:textId="77777777" w:rsidR="003257AA" w:rsidRPr="00106577" w:rsidRDefault="003257AA" w:rsidP="00C07E24">
            <w:pPr>
              <w:spacing w:after="0"/>
              <w:jc w:val="center"/>
              <w:rPr>
                <w:rFonts w:cs="Times New Roman"/>
                <w:bCs/>
                <w:color w:val="000000" w:themeColor="text1"/>
                <w:szCs w:val="24"/>
              </w:rPr>
            </w:pPr>
            <w:r w:rsidRPr="00106577">
              <w:rPr>
                <w:rFonts w:cs="Times New Roman"/>
                <w:bCs/>
                <w:color w:val="000000" w:themeColor="text1"/>
                <w:szCs w:val="24"/>
              </w:rPr>
              <w:t>0</w:t>
            </w:r>
          </w:p>
        </w:tc>
        <w:tc>
          <w:tcPr>
            <w:tcW w:w="723" w:type="pct"/>
          </w:tcPr>
          <w:p w14:paraId="7ABD572E" w14:textId="77777777" w:rsidR="003257AA" w:rsidRPr="00106577" w:rsidRDefault="003257AA" w:rsidP="00C07E24">
            <w:pPr>
              <w:spacing w:after="0"/>
              <w:ind w:left="144"/>
              <w:jc w:val="center"/>
              <w:rPr>
                <w:rFonts w:cs="Times New Roman"/>
                <w:bCs/>
                <w:color w:val="000000" w:themeColor="text1"/>
                <w:szCs w:val="24"/>
              </w:rPr>
            </w:pPr>
            <w:r w:rsidRPr="00106577">
              <w:rPr>
                <w:rFonts w:cs="Times New Roman"/>
                <w:bCs/>
                <w:color w:val="000000" w:themeColor="text1"/>
                <w:szCs w:val="24"/>
              </w:rPr>
              <w:t>0</w:t>
            </w:r>
          </w:p>
        </w:tc>
        <w:tc>
          <w:tcPr>
            <w:tcW w:w="723" w:type="pct"/>
          </w:tcPr>
          <w:p w14:paraId="4CC689CE" w14:textId="77777777" w:rsidR="003257AA" w:rsidRPr="00106577" w:rsidRDefault="003257AA" w:rsidP="00C07E24">
            <w:pPr>
              <w:spacing w:after="0"/>
              <w:jc w:val="center"/>
              <w:rPr>
                <w:rFonts w:cs="Times New Roman"/>
                <w:bCs/>
                <w:color w:val="000000" w:themeColor="text1"/>
                <w:szCs w:val="24"/>
              </w:rPr>
            </w:pPr>
            <w:r w:rsidRPr="00106577">
              <w:rPr>
                <w:rFonts w:cs="Times New Roman"/>
                <w:bCs/>
                <w:color w:val="000000" w:themeColor="text1"/>
                <w:szCs w:val="24"/>
              </w:rPr>
              <w:t>0</w:t>
            </w:r>
          </w:p>
        </w:tc>
      </w:tr>
      <w:tr w:rsidR="003257AA" w:rsidRPr="00106577" w14:paraId="6FAD2DFE" w14:textId="77777777" w:rsidTr="00106577">
        <w:trPr>
          <w:trHeight w:val="119"/>
        </w:trPr>
        <w:tc>
          <w:tcPr>
            <w:tcW w:w="2110" w:type="pct"/>
          </w:tcPr>
          <w:p w14:paraId="0806370B" w14:textId="77777777" w:rsidR="003257AA" w:rsidRPr="00106577" w:rsidRDefault="003257AA" w:rsidP="00C07E24">
            <w:pPr>
              <w:spacing w:after="0"/>
              <w:rPr>
                <w:rFonts w:cs="Times New Roman"/>
                <w:bCs/>
                <w:color w:val="000000" w:themeColor="text1"/>
                <w:szCs w:val="24"/>
              </w:rPr>
            </w:pPr>
            <w:r w:rsidRPr="00106577">
              <w:rPr>
                <w:rFonts w:cs="Times New Roman"/>
                <w:bCs/>
                <w:color w:val="000000" w:themeColor="text1"/>
                <w:szCs w:val="24"/>
              </w:rPr>
              <w:t>Autoritario</w:t>
            </w:r>
          </w:p>
        </w:tc>
        <w:tc>
          <w:tcPr>
            <w:tcW w:w="723" w:type="pct"/>
          </w:tcPr>
          <w:p w14:paraId="717A4FF9" w14:textId="77777777" w:rsidR="003257AA" w:rsidRPr="00106577" w:rsidRDefault="003257AA" w:rsidP="00C07E24">
            <w:pPr>
              <w:spacing w:after="0"/>
              <w:ind w:left="120"/>
              <w:jc w:val="center"/>
              <w:rPr>
                <w:rFonts w:cs="Times New Roman"/>
                <w:bCs/>
                <w:color w:val="000000" w:themeColor="text1"/>
                <w:szCs w:val="24"/>
              </w:rPr>
            </w:pPr>
            <w:r w:rsidRPr="00106577">
              <w:rPr>
                <w:rFonts w:cs="Times New Roman"/>
                <w:bCs/>
                <w:color w:val="000000" w:themeColor="text1"/>
                <w:szCs w:val="24"/>
              </w:rPr>
              <w:t>57</w:t>
            </w:r>
          </w:p>
        </w:tc>
        <w:tc>
          <w:tcPr>
            <w:tcW w:w="723" w:type="pct"/>
          </w:tcPr>
          <w:p w14:paraId="7C5AFF63" w14:textId="0AB24201" w:rsidR="003257AA" w:rsidRPr="00106577" w:rsidRDefault="003257AA" w:rsidP="00C07E24">
            <w:pPr>
              <w:tabs>
                <w:tab w:val="center" w:pos="1695"/>
              </w:tabs>
              <w:spacing w:after="0"/>
              <w:jc w:val="center"/>
              <w:rPr>
                <w:rFonts w:cs="Times New Roman"/>
                <w:bCs/>
                <w:color w:val="000000" w:themeColor="text1"/>
                <w:szCs w:val="24"/>
              </w:rPr>
            </w:pPr>
            <w:r w:rsidRPr="00106577">
              <w:rPr>
                <w:rFonts w:cs="Times New Roman"/>
                <w:bCs/>
                <w:color w:val="000000" w:themeColor="text1"/>
                <w:szCs w:val="24"/>
              </w:rPr>
              <w:t>19</w:t>
            </w:r>
            <w:r w:rsidR="00C07E24" w:rsidRPr="00106577">
              <w:rPr>
                <w:rFonts w:cs="Times New Roman"/>
                <w:bCs/>
                <w:color w:val="000000" w:themeColor="text1"/>
                <w:szCs w:val="24"/>
              </w:rPr>
              <w:t>.0</w:t>
            </w:r>
          </w:p>
        </w:tc>
        <w:tc>
          <w:tcPr>
            <w:tcW w:w="723" w:type="pct"/>
          </w:tcPr>
          <w:p w14:paraId="4A046396" w14:textId="77777777" w:rsidR="003257AA" w:rsidRPr="00106577" w:rsidRDefault="003257AA" w:rsidP="00C07E24">
            <w:pPr>
              <w:spacing w:after="0"/>
              <w:jc w:val="center"/>
              <w:rPr>
                <w:rFonts w:cs="Times New Roman"/>
                <w:bCs/>
                <w:color w:val="000000" w:themeColor="text1"/>
                <w:szCs w:val="24"/>
              </w:rPr>
            </w:pPr>
            <w:r w:rsidRPr="00106577">
              <w:rPr>
                <w:rFonts w:cs="Times New Roman"/>
                <w:bCs/>
                <w:color w:val="000000" w:themeColor="text1"/>
                <w:szCs w:val="24"/>
              </w:rPr>
              <w:t>78</w:t>
            </w:r>
          </w:p>
        </w:tc>
        <w:tc>
          <w:tcPr>
            <w:tcW w:w="723" w:type="pct"/>
          </w:tcPr>
          <w:p w14:paraId="256D5D9E" w14:textId="77777777" w:rsidR="003257AA" w:rsidRPr="00106577" w:rsidRDefault="003257AA" w:rsidP="00C07E24">
            <w:pPr>
              <w:spacing w:after="0"/>
              <w:jc w:val="center"/>
              <w:rPr>
                <w:rFonts w:cs="Times New Roman"/>
                <w:bCs/>
                <w:color w:val="000000" w:themeColor="text1"/>
                <w:szCs w:val="24"/>
              </w:rPr>
            </w:pPr>
            <w:r w:rsidRPr="00106577">
              <w:rPr>
                <w:rFonts w:cs="Times New Roman"/>
                <w:bCs/>
                <w:color w:val="000000" w:themeColor="text1"/>
                <w:szCs w:val="24"/>
              </w:rPr>
              <w:t>26.0</w:t>
            </w:r>
          </w:p>
        </w:tc>
      </w:tr>
      <w:tr w:rsidR="003257AA" w:rsidRPr="00106577" w14:paraId="7F383F22" w14:textId="77777777" w:rsidTr="00106577">
        <w:trPr>
          <w:trHeight w:val="56"/>
        </w:trPr>
        <w:tc>
          <w:tcPr>
            <w:tcW w:w="2110" w:type="pct"/>
          </w:tcPr>
          <w:p w14:paraId="61CA60EF" w14:textId="77777777" w:rsidR="003257AA" w:rsidRPr="00106577" w:rsidRDefault="003257AA" w:rsidP="00C07E24">
            <w:pPr>
              <w:spacing w:after="0"/>
              <w:rPr>
                <w:rFonts w:cs="Times New Roman"/>
                <w:bCs/>
                <w:color w:val="000000" w:themeColor="text1"/>
                <w:szCs w:val="24"/>
              </w:rPr>
            </w:pPr>
            <w:r w:rsidRPr="00106577">
              <w:rPr>
                <w:rFonts w:cs="Times New Roman"/>
                <w:bCs/>
                <w:color w:val="000000" w:themeColor="text1"/>
                <w:szCs w:val="24"/>
              </w:rPr>
              <w:t>Permisivo</w:t>
            </w:r>
          </w:p>
        </w:tc>
        <w:tc>
          <w:tcPr>
            <w:tcW w:w="723" w:type="pct"/>
          </w:tcPr>
          <w:p w14:paraId="2BF58DD0" w14:textId="77777777" w:rsidR="003257AA" w:rsidRPr="00106577" w:rsidRDefault="003257AA" w:rsidP="00C07E24">
            <w:pPr>
              <w:spacing w:after="0"/>
              <w:ind w:left="120"/>
              <w:jc w:val="center"/>
              <w:rPr>
                <w:rFonts w:cs="Times New Roman"/>
                <w:bCs/>
                <w:color w:val="000000" w:themeColor="text1"/>
                <w:szCs w:val="24"/>
              </w:rPr>
            </w:pPr>
            <w:r w:rsidRPr="00106577">
              <w:rPr>
                <w:rFonts w:cs="Times New Roman"/>
                <w:bCs/>
                <w:color w:val="000000" w:themeColor="text1"/>
                <w:szCs w:val="24"/>
              </w:rPr>
              <w:t>7</w:t>
            </w:r>
          </w:p>
        </w:tc>
        <w:tc>
          <w:tcPr>
            <w:tcW w:w="723" w:type="pct"/>
          </w:tcPr>
          <w:p w14:paraId="064E2800" w14:textId="77777777" w:rsidR="003257AA" w:rsidRPr="00106577" w:rsidRDefault="003257AA" w:rsidP="00C07E24">
            <w:pPr>
              <w:tabs>
                <w:tab w:val="center" w:pos="1695"/>
              </w:tabs>
              <w:spacing w:after="0"/>
              <w:jc w:val="center"/>
              <w:rPr>
                <w:rFonts w:cs="Times New Roman"/>
                <w:bCs/>
                <w:color w:val="000000" w:themeColor="text1"/>
                <w:szCs w:val="24"/>
              </w:rPr>
            </w:pPr>
            <w:r w:rsidRPr="00106577">
              <w:rPr>
                <w:rFonts w:cs="Times New Roman"/>
                <w:bCs/>
                <w:color w:val="000000" w:themeColor="text1"/>
                <w:szCs w:val="24"/>
              </w:rPr>
              <w:t>2.3</w:t>
            </w:r>
          </w:p>
        </w:tc>
        <w:tc>
          <w:tcPr>
            <w:tcW w:w="723" w:type="pct"/>
          </w:tcPr>
          <w:p w14:paraId="7F614DC1" w14:textId="77777777" w:rsidR="003257AA" w:rsidRPr="00106577" w:rsidRDefault="003257AA" w:rsidP="00C07E24">
            <w:pPr>
              <w:spacing w:after="0"/>
              <w:jc w:val="center"/>
              <w:rPr>
                <w:rFonts w:cs="Times New Roman"/>
                <w:bCs/>
                <w:color w:val="000000" w:themeColor="text1"/>
                <w:szCs w:val="24"/>
              </w:rPr>
            </w:pPr>
            <w:r w:rsidRPr="00106577">
              <w:rPr>
                <w:rFonts w:cs="Times New Roman"/>
                <w:bCs/>
                <w:color w:val="000000" w:themeColor="text1"/>
                <w:szCs w:val="24"/>
              </w:rPr>
              <w:t>178</w:t>
            </w:r>
          </w:p>
        </w:tc>
        <w:tc>
          <w:tcPr>
            <w:tcW w:w="723" w:type="pct"/>
          </w:tcPr>
          <w:p w14:paraId="52F0E970" w14:textId="77777777" w:rsidR="003257AA" w:rsidRPr="00106577" w:rsidRDefault="003257AA" w:rsidP="00C07E24">
            <w:pPr>
              <w:spacing w:after="0"/>
              <w:jc w:val="center"/>
              <w:rPr>
                <w:rFonts w:cs="Times New Roman"/>
                <w:bCs/>
                <w:color w:val="000000" w:themeColor="text1"/>
                <w:szCs w:val="24"/>
              </w:rPr>
            </w:pPr>
            <w:r w:rsidRPr="00106577">
              <w:rPr>
                <w:rFonts w:cs="Times New Roman"/>
                <w:bCs/>
                <w:color w:val="000000" w:themeColor="text1"/>
                <w:szCs w:val="24"/>
              </w:rPr>
              <w:t>59.3</w:t>
            </w:r>
          </w:p>
        </w:tc>
      </w:tr>
      <w:tr w:rsidR="003257AA" w:rsidRPr="00106577" w14:paraId="43C051DE" w14:textId="77777777" w:rsidTr="00106577">
        <w:trPr>
          <w:trHeight w:val="45"/>
        </w:trPr>
        <w:tc>
          <w:tcPr>
            <w:tcW w:w="2110" w:type="pct"/>
            <w:tcBorders>
              <w:bottom w:val="single" w:sz="4" w:space="0" w:color="auto"/>
            </w:tcBorders>
          </w:tcPr>
          <w:p w14:paraId="2BDAE633" w14:textId="77777777" w:rsidR="003257AA" w:rsidRPr="00106577" w:rsidRDefault="003257AA" w:rsidP="00C07E24">
            <w:pPr>
              <w:spacing w:after="0"/>
              <w:rPr>
                <w:rFonts w:cs="Times New Roman"/>
                <w:bCs/>
                <w:color w:val="000000" w:themeColor="text1"/>
                <w:szCs w:val="24"/>
              </w:rPr>
            </w:pPr>
            <w:r w:rsidRPr="00106577">
              <w:rPr>
                <w:rFonts w:cs="Times New Roman"/>
                <w:bCs/>
                <w:color w:val="000000" w:themeColor="text1"/>
                <w:szCs w:val="24"/>
              </w:rPr>
              <w:t>Negligente</w:t>
            </w:r>
          </w:p>
        </w:tc>
        <w:tc>
          <w:tcPr>
            <w:tcW w:w="723" w:type="pct"/>
            <w:tcBorders>
              <w:bottom w:val="single" w:sz="4" w:space="0" w:color="auto"/>
            </w:tcBorders>
          </w:tcPr>
          <w:p w14:paraId="07BE0D45" w14:textId="77777777" w:rsidR="003257AA" w:rsidRPr="00106577" w:rsidRDefault="003257AA" w:rsidP="00C07E24">
            <w:pPr>
              <w:tabs>
                <w:tab w:val="center" w:pos="881"/>
              </w:tabs>
              <w:spacing w:after="0"/>
              <w:jc w:val="center"/>
              <w:rPr>
                <w:rFonts w:cs="Times New Roman"/>
                <w:bCs/>
                <w:color w:val="000000" w:themeColor="text1"/>
                <w:szCs w:val="24"/>
              </w:rPr>
            </w:pPr>
            <w:r w:rsidRPr="00106577">
              <w:rPr>
                <w:rFonts w:cs="Times New Roman"/>
                <w:bCs/>
                <w:color w:val="000000" w:themeColor="text1"/>
                <w:szCs w:val="24"/>
              </w:rPr>
              <w:t>236</w:t>
            </w:r>
          </w:p>
        </w:tc>
        <w:tc>
          <w:tcPr>
            <w:tcW w:w="723" w:type="pct"/>
            <w:tcBorders>
              <w:bottom w:val="single" w:sz="4" w:space="0" w:color="auto"/>
            </w:tcBorders>
          </w:tcPr>
          <w:p w14:paraId="210FC245" w14:textId="77777777" w:rsidR="003257AA" w:rsidRPr="00106577" w:rsidRDefault="003257AA" w:rsidP="00C07E24">
            <w:pPr>
              <w:tabs>
                <w:tab w:val="center" w:pos="1695"/>
              </w:tabs>
              <w:spacing w:after="0"/>
              <w:jc w:val="center"/>
              <w:rPr>
                <w:rFonts w:cs="Times New Roman"/>
                <w:bCs/>
                <w:color w:val="000000" w:themeColor="text1"/>
                <w:szCs w:val="24"/>
              </w:rPr>
            </w:pPr>
            <w:r w:rsidRPr="00106577">
              <w:rPr>
                <w:rFonts w:cs="Times New Roman"/>
                <w:bCs/>
                <w:color w:val="000000" w:themeColor="text1"/>
                <w:szCs w:val="24"/>
              </w:rPr>
              <w:t>78.7</w:t>
            </w:r>
          </w:p>
        </w:tc>
        <w:tc>
          <w:tcPr>
            <w:tcW w:w="723" w:type="pct"/>
            <w:tcBorders>
              <w:bottom w:val="single" w:sz="4" w:space="0" w:color="auto"/>
            </w:tcBorders>
          </w:tcPr>
          <w:p w14:paraId="749C9F5D" w14:textId="77777777" w:rsidR="003257AA" w:rsidRPr="00106577" w:rsidRDefault="003257AA" w:rsidP="00C07E24">
            <w:pPr>
              <w:spacing w:after="0"/>
              <w:jc w:val="center"/>
              <w:rPr>
                <w:rFonts w:cs="Times New Roman"/>
                <w:bCs/>
                <w:color w:val="000000" w:themeColor="text1"/>
                <w:szCs w:val="24"/>
              </w:rPr>
            </w:pPr>
            <w:r w:rsidRPr="00106577">
              <w:rPr>
                <w:rFonts w:cs="Times New Roman"/>
                <w:bCs/>
                <w:color w:val="000000" w:themeColor="text1"/>
                <w:szCs w:val="24"/>
              </w:rPr>
              <w:t>39</w:t>
            </w:r>
          </w:p>
        </w:tc>
        <w:tc>
          <w:tcPr>
            <w:tcW w:w="723" w:type="pct"/>
            <w:tcBorders>
              <w:bottom w:val="single" w:sz="4" w:space="0" w:color="auto"/>
            </w:tcBorders>
          </w:tcPr>
          <w:p w14:paraId="379AABDF" w14:textId="77777777" w:rsidR="003257AA" w:rsidRPr="00106577" w:rsidRDefault="003257AA" w:rsidP="00C07E24">
            <w:pPr>
              <w:spacing w:after="0"/>
              <w:jc w:val="center"/>
              <w:rPr>
                <w:rFonts w:cs="Times New Roman"/>
                <w:bCs/>
                <w:color w:val="000000" w:themeColor="text1"/>
                <w:szCs w:val="24"/>
              </w:rPr>
            </w:pPr>
            <w:r w:rsidRPr="00106577">
              <w:rPr>
                <w:rFonts w:cs="Times New Roman"/>
                <w:bCs/>
                <w:color w:val="000000" w:themeColor="text1"/>
                <w:szCs w:val="24"/>
              </w:rPr>
              <w:t>13.0</w:t>
            </w:r>
          </w:p>
        </w:tc>
      </w:tr>
    </w:tbl>
    <w:p w14:paraId="441192E8" w14:textId="739AC96C" w:rsidR="003257AA" w:rsidRPr="00C07E24" w:rsidRDefault="003257AA" w:rsidP="003257AA">
      <w:pPr>
        <w:spacing w:after="0"/>
        <w:rPr>
          <w:rFonts w:cs="Times New Roman"/>
          <w:iCs/>
          <w:color w:val="000000" w:themeColor="text1"/>
          <w:sz w:val="20"/>
          <w:szCs w:val="20"/>
        </w:rPr>
      </w:pPr>
      <w:r w:rsidRPr="00C07E24">
        <w:rPr>
          <w:rFonts w:cs="Times New Roman"/>
          <w:iCs/>
          <w:color w:val="000000" w:themeColor="text1"/>
          <w:sz w:val="20"/>
          <w:szCs w:val="20"/>
        </w:rPr>
        <w:t xml:space="preserve">Fuente: Elaboración propia </w:t>
      </w:r>
    </w:p>
    <w:p w14:paraId="713D9F47" w14:textId="77777777" w:rsidR="003257AA" w:rsidRPr="0061497B" w:rsidRDefault="003257AA" w:rsidP="003257AA">
      <w:pPr>
        <w:spacing w:after="0"/>
        <w:jc w:val="both"/>
        <w:rPr>
          <w:rFonts w:cs="Times New Roman"/>
          <w:bCs/>
          <w:color w:val="000000" w:themeColor="text1"/>
          <w:szCs w:val="24"/>
        </w:rPr>
      </w:pPr>
    </w:p>
    <w:p w14:paraId="41DE2F92" w14:textId="6F65A131" w:rsidR="00106577" w:rsidRPr="0061497B" w:rsidRDefault="003257AA" w:rsidP="003257AA">
      <w:pPr>
        <w:spacing w:after="0" w:line="480" w:lineRule="auto"/>
        <w:jc w:val="both"/>
        <w:rPr>
          <w:rFonts w:cs="Times New Roman"/>
          <w:color w:val="000000" w:themeColor="text1"/>
          <w:szCs w:val="24"/>
        </w:rPr>
      </w:pPr>
      <w:r w:rsidRPr="0061497B">
        <w:rPr>
          <w:rFonts w:cs="Times New Roman"/>
          <w:bCs/>
          <w:color w:val="000000" w:themeColor="text1"/>
          <w:szCs w:val="24"/>
        </w:rPr>
        <w:t>Respecto a la VP se reportaron</w:t>
      </w:r>
      <w:r w:rsidRPr="0061497B">
        <w:rPr>
          <w:rFonts w:cs="Times New Roman"/>
          <w:color w:val="000000" w:themeColor="text1"/>
          <w:szCs w:val="24"/>
        </w:rPr>
        <w:t xml:space="preserve"> casos de violencia física severa en un 5 %, casos de violencia psicológica severa en 20.3 % y casos de violencia sexual severa con un 11.3 %, (Tabla 3).</w:t>
      </w:r>
    </w:p>
    <w:tbl>
      <w:tblPr>
        <w:tblpPr w:leftFromText="141" w:rightFromText="141" w:vertAnchor="text" w:horzAnchor="margin" w:tblpY="281"/>
        <w:tblW w:w="5000" w:type="pct"/>
        <w:tblBorders>
          <w:top w:val="single" w:sz="4" w:space="0" w:color="auto"/>
          <w:bottom w:val="single" w:sz="4" w:space="0" w:color="auto"/>
        </w:tblBorders>
        <w:tblCellMar>
          <w:top w:w="66" w:type="dxa"/>
          <w:left w:w="0" w:type="dxa"/>
          <w:right w:w="10" w:type="dxa"/>
        </w:tblCellMar>
        <w:tblLook w:val="04A0" w:firstRow="1" w:lastRow="0" w:firstColumn="1" w:lastColumn="0" w:noHBand="0" w:noVBand="1"/>
      </w:tblPr>
      <w:tblGrid>
        <w:gridCol w:w="3410"/>
        <w:gridCol w:w="999"/>
        <w:gridCol w:w="999"/>
        <w:gridCol w:w="999"/>
        <w:gridCol w:w="999"/>
        <w:gridCol w:w="999"/>
        <w:gridCol w:w="999"/>
      </w:tblGrid>
      <w:tr w:rsidR="00106577" w:rsidRPr="00106577" w14:paraId="4FEBDE50" w14:textId="77777777" w:rsidTr="00106577">
        <w:trPr>
          <w:trHeight w:val="20"/>
        </w:trPr>
        <w:tc>
          <w:tcPr>
            <w:tcW w:w="1813" w:type="pct"/>
            <w:vMerge w:val="restart"/>
            <w:tcBorders>
              <w:top w:val="single" w:sz="4" w:space="0" w:color="auto"/>
              <w:bottom w:val="nil"/>
            </w:tcBorders>
            <w:vAlign w:val="center"/>
          </w:tcPr>
          <w:p w14:paraId="059C36BE" w14:textId="77777777" w:rsidR="00106577" w:rsidRPr="00106577" w:rsidRDefault="00106577" w:rsidP="00106577">
            <w:pPr>
              <w:spacing w:after="0"/>
              <w:ind w:left="14"/>
              <w:rPr>
                <w:rFonts w:cs="Times New Roman"/>
                <w:bCs/>
                <w:color w:val="000000" w:themeColor="text1"/>
                <w:szCs w:val="24"/>
              </w:rPr>
            </w:pPr>
            <w:bookmarkStart w:id="9" w:name="_Hlk209268861"/>
            <w:r w:rsidRPr="00106577">
              <w:rPr>
                <w:rFonts w:cs="Times New Roman"/>
                <w:bCs/>
                <w:color w:val="000000" w:themeColor="text1"/>
                <w:szCs w:val="24"/>
              </w:rPr>
              <w:t>Tipos de violencia de pareja</w:t>
            </w:r>
          </w:p>
        </w:tc>
        <w:tc>
          <w:tcPr>
            <w:tcW w:w="1062" w:type="pct"/>
            <w:gridSpan w:val="2"/>
            <w:tcBorders>
              <w:top w:val="single" w:sz="4" w:space="0" w:color="auto"/>
              <w:bottom w:val="single" w:sz="4" w:space="0" w:color="auto"/>
            </w:tcBorders>
            <w:vAlign w:val="center"/>
          </w:tcPr>
          <w:p w14:paraId="54ECD5AA" w14:textId="77777777" w:rsidR="00106577" w:rsidRPr="00106577" w:rsidRDefault="00106577" w:rsidP="00106577">
            <w:pPr>
              <w:spacing w:after="0"/>
              <w:ind w:left="14"/>
              <w:jc w:val="center"/>
              <w:rPr>
                <w:rFonts w:cs="Times New Roman"/>
                <w:bCs/>
                <w:color w:val="000000" w:themeColor="text1"/>
                <w:szCs w:val="24"/>
              </w:rPr>
            </w:pPr>
            <w:r w:rsidRPr="00106577">
              <w:rPr>
                <w:rFonts w:cs="Times New Roman"/>
                <w:bCs/>
                <w:color w:val="000000" w:themeColor="text1"/>
                <w:szCs w:val="24"/>
              </w:rPr>
              <w:t>Física</w:t>
            </w:r>
          </w:p>
        </w:tc>
        <w:tc>
          <w:tcPr>
            <w:tcW w:w="1062" w:type="pct"/>
            <w:gridSpan w:val="2"/>
            <w:tcBorders>
              <w:top w:val="single" w:sz="4" w:space="0" w:color="auto"/>
              <w:bottom w:val="single" w:sz="4" w:space="0" w:color="auto"/>
            </w:tcBorders>
            <w:vAlign w:val="center"/>
          </w:tcPr>
          <w:p w14:paraId="1CCDAEE8" w14:textId="77777777" w:rsidR="00106577" w:rsidRPr="00106577" w:rsidRDefault="00106577" w:rsidP="00106577">
            <w:pPr>
              <w:spacing w:after="0"/>
              <w:ind w:left="14"/>
              <w:jc w:val="center"/>
              <w:rPr>
                <w:rFonts w:cs="Times New Roman"/>
                <w:bCs/>
                <w:color w:val="000000" w:themeColor="text1"/>
                <w:szCs w:val="24"/>
              </w:rPr>
            </w:pPr>
            <w:r w:rsidRPr="00106577">
              <w:rPr>
                <w:rFonts w:cs="Times New Roman"/>
                <w:bCs/>
                <w:color w:val="000000" w:themeColor="text1"/>
                <w:szCs w:val="24"/>
              </w:rPr>
              <w:t>Psicológica</w:t>
            </w:r>
          </w:p>
        </w:tc>
        <w:tc>
          <w:tcPr>
            <w:tcW w:w="1062" w:type="pct"/>
            <w:gridSpan w:val="2"/>
            <w:tcBorders>
              <w:top w:val="single" w:sz="4" w:space="0" w:color="auto"/>
              <w:bottom w:val="single" w:sz="4" w:space="0" w:color="auto"/>
            </w:tcBorders>
            <w:vAlign w:val="center"/>
          </w:tcPr>
          <w:p w14:paraId="19BBAD16" w14:textId="77777777" w:rsidR="00106577" w:rsidRPr="00106577" w:rsidRDefault="00106577" w:rsidP="00106577">
            <w:pPr>
              <w:spacing w:after="0"/>
              <w:ind w:left="14" w:right="81"/>
              <w:jc w:val="center"/>
              <w:rPr>
                <w:rFonts w:cs="Times New Roman"/>
                <w:bCs/>
                <w:color w:val="000000" w:themeColor="text1"/>
                <w:szCs w:val="24"/>
              </w:rPr>
            </w:pPr>
            <w:r w:rsidRPr="00106577">
              <w:rPr>
                <w:rFonts w:cs="Times New Roman"/>
                <w:bCs/>
                <w:color w:val="000000" w:themeColor="text1"/>
                <w:szCs w:val="24"/>
              </w:rPr>
              <w:t>Sexual</w:t>
            </w:r>
          </w:p>
        </w:tc>
      </w:tr>
      <w:tr w:rsidR="00106577" w:rsidRPr="00106577" w14:paraId="66092C1F" w14:textId="77777777" w:rsidTr="00106577">
        <w:trPr>
          <w:trHeight w:val="36"/>
        </w:trPr>
        <w:tc>
          <w:tcPr>
            <w:tcW w:w="1813" w:type="pct"/>
            <w:vMerge/>
            <w:tcBorders>
              <w:top w:val="nil"/>
              <w:bottom w:val="single" w:sz="4" w:space="0" w:color="auto"/>
            </w:tcBorders>
            <w:vAlign w:val="center"/>
          </w:tcPr>
          <w:p w14:paraId="26BC7B2E" w14:textId="77777777" w:rsidR="00106577" w:rsidRPr="00106577" w:rsidRDefault="00106577" w:rsidP="00106577">
            <w:pPr>
              <w:spacing w:after="0"/>
              <w:ind w:left="14"/>
              <w:rPr>
                <w:rFonts w:cs="Times New Roman"/>
                <w:bCs/>
                <w:color w:val="000000" w:themeColor="text1"/>
                <w:szCs w:val="24"/>
              </w:rPr>
            </w:pPr>
          </w:p>
        </w:tc>
        <w:tc>
          <w:tcPr>
            <w:tcW w:w="531" w:type="pct"/>
            <w:tcBorders>
              <w:top w:val="single" w:sz="4" w:space="0" w:color="auto"/>
              <w:bottom w:val="single" w:sz="4" w:space="0" w:color="auto"/>
            </w:tcBorders>
            <w:vAlign w:val="center"/>
          </w:tcPr>
          <w:p w14:paraId="27CE5E91" w14:textId="77777777" w:rsidR="00106577" w:rsidRPr="00106577" w:rsidRDefault="00106577" w:rsidP="00106577">
            <w:pPr>
              <w:tabs>
                <w:tab w:val="center" w:pos="893"/>
              </w:tabs>
              <w:spacing w:after="0"/>
              <w:ind w:left="14"/>
              <w:jc w:val="center"/>
              <w:rPr>
                <w:rFonts w:cs="Times New Roman"/>
                <w:bCs/>
                <w:color w:val="000000" w:themeColor="text1"/>
                <w:szCs w:val="24"/>
              </w:rPr>
            </w:pPr>
            <w:r w:rsidRPr="00106577">
              <w:rPr>
                <w:rFonts w:cs="Times New Roman"/>
                <w:bCs/>
                <w:color w:val="000000" w:themeColor="text1"/>
                <w:szCs w:val="24"/>
              </w:rPr>
              <w:t>f</w:t>
            </w:r>
          </w:p>
        </w:tc>
        <w:tc>
          <w:tcPr>
            <w:tcW w:w="531" w:type="pct"/>
            <w:tcBorders>
              <w:top w:val="single" w:sz="4" w:space="0" w:color="auto"/>
              <w:bottom w:val="single" w:sz="4" w:space="0" w:color="auto"/>
            </w:tcBorders>
            <w:vAlign w:val="center"/>
          </w:tcPr>
          <w:p w14:paraId="330EA5C3" w14:textId="77777777" w:rsidR="00106577" w:rsidRPr="00106577" w:rsidRDefault="00106577" w:rsidP="00106577">
            <w:pPr>
              <w:tabs>
                <w:tab w:val="center" w:pos="780"/>
              </w:tabs>
              <w:spacing w:after="0"/>
              <w:ind w:left="14"/>
              <w:jc w:val="center"/>
              <w:rPr>
                <w:rFonts w:cs="Times New Roman"/>
                <w:bCs/>
                <w:color w:val="000000" w:themeColor="text1"/>
                <w:szCs w:val="24"/>
              </w:rPr>
            </w:pPr>
            <w:r w:rsidRPr="00106577">
              <w:rPr>
                <w:rFonts w:cs="Times New Roman"/>
                <w:bCs/>
                <w:color w:val="000000" w:themeColor="text1"/>
                <w:szCs w:val="24"/>
              </w:rPr>
              <w:t>%</w:t>
            </w:r>
          </w:p>
        </w:tc>
        <w:tc>
          <w:tcPr>
            <w:tcW w:w="531" w:type="pct"/>
            <w:tcBorders>
              <w:top w:val="single" w:sz="4" w:space="0" w:color="auto"/>
              <w:bottom w:val="single" w:sz="4" w:space="0" w:color="auto"/>
            </w:tcBorders>
            <w:vAlign w:val="center"/>
          </w:tcPr>
          <w:p w14:paraId="53F9EF73" w14:textId="77777777" w:rsidR="00106577" w:rsidRPr="00106577" w:rsidRDefault="00106577" w:rsidP="00106577">
            <w:pPr>
              <w:tabs>
                <w:tab w:val="center" w:pos="1029"/>
              </w:tabs>
              <w:spacing w:after="0"/>
              <w:ind w:left="14"/>
              <w:jc w:val="center"/>
              <w:rPr>
                <w:rFonts w:cs="Times New Roman"/>
                <w:bCs/>
                <w:color w:val="000000" w:themeColor="text1"/>
                <w:szCs w:val="24"/>
              </w:rPr>
            </w:pPr>
            <w:r w:rsidRPr="00106577">
              <w:rPr>
                <w:rFonts w:cs="Times New Roman"/>
                <w:bCs/>
                <w:color w:val="000000" w:themeColor="text1"/>
                <w:szCs w:val="24"/>
              </w:rPr>
              <w:t>f</w:t>
            </w:r>
          </w:p>
        </w:tc>
        <w:tc>
          <w:tcPr>
            <w:tcW w:w="531" w:type="pct"/>
            <w:tcBorders>
              <w:top w:val="single" w:sz="4" w:space="0" w:color="auto"/>
              <w:bottom w:val="single" w:sz="4" w:space="0" w:color="auto"/>
            </w:tcBorders>
            <w:vAlign w:val="center"/>
          </w:tcPr>
          <w:p w14:paraId="3663DECD" w14:textId="77777777" w:rsidR="00106577" w:rsidRPr="00106577" w:rsidRDefault="00106577" w:rsidP="00106577">
            <w:pPr>
              <w:tabs>
                <w:tab w:val="center" w:pos="1029"/>
              </w:tabs>
              <w:spacing w:after="0"/>
              <w:ind w:left="14"/>
              <w:jc w:val="center"/>
              <w:rPr>
                <w:rFonts w:cs="Times New Roman"/>
                <w:bCs/>
                <w:color w:val="000000" w:themeColor="text1"/>
                <w:szCs w:val="24"/>
              </w:rPr>
            </w:pPr>
            <w:r w:rsidRPr="00106577">
              <w:rPr>
                <w:rFonts w:cs="Times New Roman"/>
                <w:bCs/>
                <w:color w:val="000000" w:themeColor="text1"/>
                <w:szCs w:val="24"/>
              </w:rPr>
              <w:t>%</w:t>
            </w:r>
          </w:p>
        </w:tc>
        <w:tc>
          <w:tcPr>
            <w:tcW w:w="531" w:type="pct"/>
            <w:tcBorders>
              <w:top w:val="single" w:sz="4" w:space="0" w:color="auto"/>
              <w:bottom w:val="single" w:sz="4" w:space="0" w:color="auto"/>
            </w:tcBorders>
            <w:vAlign w:val="center"/>
          </w:tcPr>
          <w:p w14:paraId="30673803" w14:textId="77777777" w:rsidR="00106577" w:rsidRPr="00106577" w:rsidRDefault="00106577" w:rsidP="00106577">
            <w:pPr>
              <w:tabs>
                <w:tab w:val="right" w:pos="1304"/>
              </w:tabs>
              <w:spacing w:after="0"/>
              <w:ind w:left="14"/>
              <w:jc w:val="center"/>
              <w:rPr>
                <w:rFonts w:cs="Times New Roman"/>
                <w:bCs/>
                <w:color w:val="000000" w:themeColor="text1"/>
                <w:szCs w:val="24"/>
              </w:rPr>
            </w:pPr>
            <w:r w:rsidRPr="00106577">
              <w:rPr>
                <w:rFonts w:cs="Times New Roman"/>
                <w:bCs/>
                <w:color w:val="000000" w:themeColor="text1"/>
                <w:szCs w:val="24"/>
              </w:rPr>
              <w:t>f</w:t>
            </w:r>
          </w:p>
        </w:tc>
        <w:tc>
          <w:tcPr>
            <w:tcW w:w="531" w:type="pct"/>
            <w:tcBorders>
              <w:top w:val="single" w:sz="4" w:space="0" w:color="auto"/>
              <w:bottom w:val="single" w:sz="4" w:space="0" w:color="auto"/>
            </w:tcBorders>
            <w:vAlign w:val="center"/>
          </w:tcPr>
          <w:p w14:paraId="02DCA741" w14:textId="77777777" w:rsidR="00106577" w:rsidRPr="00106577" w:rsidRDefault="00106577" w:rsidP="00106577">
            <w:pPr>
              <w:tabs>
                <w:tab w:val="right" w:pos="1304"/>
              </w:tabs>
              <w:spacing w:after="0"/>
              <w:ind w:left="14"/>
              <w:jc w:val="center"/>
              <w:rPr>
                <w:rFonts w:cs="Times New Roman"/>
                <w:bCs/>
                <w:color w:val="000000" w:themeColor="text1"/>
                <w:szCs w:val="24"/>
              </w:rPr>
            </w:pPr>
            <w:r w:rsidRPr="00106577">
              <w:rPr>
                <w:rFonts w:cs="Times New Roman"/>
                <w:bCs/>
                <w:color w:val="000000" w:themeColor="text1"/>
                <w:szCs w:val="24"/>
              </w:rPr>
              <w:t>%</w:t>
            </w:r>
          </w:p>
        </w:tc>
      </w:tr>
      <w:tr w:rsidR="00106577" w:rsidRPr="00106577" w14:paraId="4E081EC9" w14:textId="77777777" w:rsidTr="00106577">
        <w:trPr>
          <w:trHeight w:val="168"/>
        </w:trPr>
        <w:tc>
          <w:tcPr>
            <w:tcW w:w="1813" w:type="pct"/>
            <w:tcBorders>
              <w:top w:val="single" w:sz="4" w:space="0" w:color="auto"/>
            </w:tcBorders>
            <w:vAlign w:val="center"/>
          </w:tcPr>
          <w:p w14:paraId="08EE945C" w14:textId="77777777" w:rsidR="00106577" w:rsidRPr="00106577" w:rsidRDefault="00106577" w:rsidP="00106577">
            <w:pPr>
              <w:spacing w:after="0"/>
              <w:ind w:left="14"/>
              <w:rPr>
                <w:rFonts w:cs="Times New Roman"/>
                <w:bCs/>
                <w:color w:val="000000" w:themeColor="text1"/>
                <w:szCs w:val="24"/>
              </w:rPr>
            </w:pPr>
            <w:r w:rsidRPr="00106577">
              <w:rPr>
                <w:rFonts w:cs="Times New Roman"/>
                <w:bCs/>
                <w:color w:val="000000" w:themeColor="text1"/>
                <w:szCs w:val="24"/>
              </w:rPr>
              <w:t>No caso</w:t>
            </w:r>
          </w:p>
        </w:tc>
        <w:tc>
          <w:tcPr>
            <w:tcW w:w="531" w:type="pct"/>
            <w:tcBorders>
              <w:top w:val="single" w:sz="4" w:space="0" w:color="auto"/>
            </w:tcBorders>
            <w:vAlign w:val="center"/>
          </w:tcPr>
          <w:p w14:paraId="43BE318A" w14:textId="77777777" w:rsidR="00106577" w:rsidRPr="00106577" w:rsidRDefault="00106577" w:rsidP="00106577">
            <w:pPr>
              <w:spacing w:after="0"/>
              <w:ind w:left="14"/>
              <w:jc w:val="center"/>
              <w:rPr>
                <w:rFonts w:cs="Times New Roman"/>
                <w:bCs/>
                <w:color w:val="000000" w:themeColor="text1"/>
                <w:szCs w:val="24"/>
              </w:rPr>
            </w:pPr>
            <w:r w:rsidRPr="00106577">
              <w:rPr>
                <w:rFonts w:cs="Times New Roman"/>
                <w:bCs/>
                <w:color w:val="000000" w:themeColor="text1"/>
                <w:szCs w:val="24"/>
              </w:rPr>
              <w:t>228</w:t>
            </w:r>
          </w:p>
        </w:tc>
        <w:tc>
          <w:tcPr>
            <w:tcW w:w="531" w:type="pct"/>
            <w:tcBorders>
              <w:top w:val="single" w:sz="4" w:space="0" w:color="auto"/>
            </w:tcBorders>
            <w:vAlign w:val="center"/>
          </w:tcPr>
          <w:p w14:paraId="727F43BC" w14:textId="77777777" w:rsidR="00106577" w:rsidRPr="00106577" w:rsidRDefault="00106577" w:rsidP="00106577">
            <w:pPr>
              <w:spacing w:after="0"/>
              <w:ind w:left="14"/>
              <w:jc w:val="center"/>
              <w:rPr>
                <w:rFonts w:cs="Times New Roman"/>
                <w:bCs/>
                <w:color w:val="000000" w:themeColor="text1"/>
                <w:szCs w:val="24"/>
              </w:rPr>
            </w:pPr>
            <w:r w:rsidRPr="00106577">
              <w:rPr>
                <w:rFonts w:cs="Times New Roman"/>
                <w:bCs/>
                <w:color w:val="000000" w:themeColor="text1"/>
                <w:szCs w:val="24"/>
              </w:rPr>
              <w:t>76.0</w:t>
            </w:r>
          </w:p>
        </w:tc>
        <w:tc>
          <w:tcPr>
            <w:tcW w:w="531" w:type="pct"/>
            <w:tcBorders>
              <w:top w:val="single" w:sz="4" w:space="0" w:color="auto"/>
            </w:tcBorders>
            <w:vAlign w:val="center"/>
          </w:tcPr>
          <w:p w14:paraId="175683E0" w14:textId="77777777" w:rsidR="00106577" w:rsidRPr="00106577" w:rsidRDefault="00106577" w:rsidP="00106577">
            <w:pPr>
              <w:tabs>
                <w:tab w:val="center" w:pos="1029"/>
              </w:tabs>
              <w:spacing w:after="0"/>
              <w:ind w:left="14"/>
              <w:jc w:val="center"/>
              <w:rPr>
                <w:rFonts w:cs="Times New Roman"/>
                <w:bCs/>
                <w:color w:val="000000" w:themeColor="text1"/>
                <w:szCs w:val="24"/>
              </w:rPr>
            </w:pPr>
            <w:r w:rsidRPr="00106577">
              <w:rPr>
                <w:rFonts w:cs="Times New Roman"/>
                <w:bCs/>
                <w:color w:val="000000" w:themeColor="text1"/>
                <w:szCs w:val="24"/>
              </w:rPr>
              <w:t>137</w:t>
            </w:r>
          </w:p>
        </w:tc>
        <w:tc>
          <w:tcPr>
            <w:tcW w:w="531" w:type="pct"/>
            <w:tcBorders>
              <w:top w:val="single" w:sz="4" w:space="0" w:color="auto"/>
            </w:tcBorders>
            <w:vAlign w:val="center"/>
          </w:tcPr>
          <w:p w14:paraId="6D0DF686" w14:textId="77777777" w:rsidR="00106577" w:rsidRPr="00106577" w:rsidRDefault="00106577" w:rsidP="00106577">
            <w:pPr>
              <w:tabs>
                <w:tab w:val="center" w:pos="1029"/>
              </w:tabs>
              <w:spacing w:after="0"/>
              <w:ind w:left="14"/>
              <w:jc w:val="center"/>
              <w:rPr>
                <w:rFonts w:cs="Times New Roman"/>
                <w:bCs/>
                <w:color w:val="000000" w:themeColor="text1"/>
                <w:szCs w:val="24"/>
              </w:rPr>
            </w:pPr>
            <w:r w:rsidRPr="00106577">
              <w:rPr>
                <w:rFonts w:cs="Times New Roman"/>
                <w:bCs/>
                <w:color w:val="000000" w:themeColor="text1"/>
                <w:szCs w:val="24"/>
              </w:rPr>
              <w:t>45.7</w:t>
            </w:r>
          </w:p>
        </w:tc>
        <w:tc>
          <w:tcPr>
            <w:tcW w:w="531" w:type="pct"/>
            <w:tcBorders>
              <w:top w:val="single" w:sz="4" w:space="0" w:color="auto"/>
            </w:tcBorders>
            <w:vAlign w:val="center"/>
          </w:tcPr>
          <w:p w14:paraId="4BB75DD4" w14:textId="77777777" w:rsidR="00106577" w:rsidRPr="00106577" w:rsidRDefault="00106577" w:rsidP="00106577">
            <w:pPr>
              <w:tabs>
                <w:tab w:val="right" w:pos="1304"/>
              </w:tabs>
              <w:spacing w:after="0"/>
              <w:ind w:left="14"/>
              <w:jc w:val="center"/>
              <w:rPr>
                <w:rFonts w:cs="Times New Roman"/>
                <w:bCs/>
                <w:color w:val="000000" w:themeColor="text1"/>
                <w:szCs w:val="24"/>
              </w:rPr>
            </w:pPr>
            <w:r w:rsidRPr="00106577">
              <w:rPr>
                <w:rFonts w:cs="Times New Roman"/>
                <w:bCs/>
                <w:color w:val="000000" w:themeColor="text1"/>
                <w:szCs w:val="24"/>
              </w:rPr>
              <w:t>266</w:t>
            </w:r>
          </w:p>
        </w:tc>
        <w:tc>
          <w:tcPr>
            <w:tcW w:w="531" w:type="pct"/>
            <w:tcBorders>
              <w:top w:val="single" w:sz="4" w:space="0" w:color="auto"/>
            </w:tcBorders>
            <w:vAlign w:val="center"/>
          </w:tcPr>
          <w:p w14:paraId="54975E43" w14:textId="77777777" w:rsidR="00106577" w:rsidRPr="00106577" w:rsidRDefault="00106577" w:rsidP="00106577">
            <w:pPr>
              <w:tabs>
                <w:tab w:val="right" w:pos="1304"/>
              </w:tabs>
              <w:spacing w:after="0"/>
              <w:ind w:left="14"/>
              <w:jc w:val="center"/>
              <w:rPr>
                <w:rFonts w:cs="Times New Roman"/>
                <w:bCs/>
                <w:color w:val="000000" w:themeColor="text1"/>
                <w:szCs w:val="24"/>
              </w:rPr>
            </w:pPr>
            <w:r w:rsidRPr="00106577">
              <w:rPr>
                <w:rFonts w:cs="Times New Roman"/>
                <w:bCs/>
                <w:color w:val="000000" w:themeColor="text1"/>
                <w:szCs w:val="24"/>
              </w:rPr>
              <w:t>88.7</w:t>
            </w:r>
          </w:p>
        </w:tc>
      </w:tr>
      <w:tr w:rsidR="00106577" w:rsidRPr="00106577" w14:paraId="1819AD21" w14:textId="77777777" w:rsidTr="00106577">
        <w:trPr>
          <w:trHeight w:val="24"/>
        </w:trPr>
        <w:tc>
          <w:tcPr>
            <w:tcW w:w="1813" w:type="pct"/>
            <w:vAlign w:val="center"/>
          </w:tcPr>
          <w:p w14:paraId="2891D4D2" w14:textId="77777777" w:rsidR="00106577" w:rsidRPr="00106577" w:rsidRDefault="00106577" w:rsidP="00106577">
            <w:pPr>
              <w:spacing w:after="0"/>
              <w:ind w:left="14"/>
              <w:rPr>
                <w:rFonts w:cs="Times New Roman"/>
                <w:bCs/>
                <w:color w:val="000000" w:themeColor="text1"/>
                <w:szCs w:val="24"/>
              </w:rPr>
            </w:pPr>
            <w:r w:rsidRPr="00106577">
              <w:rPr>
                <w:rFonts w:cs="Times New Roman"/>
                <w:bCs/>
                <w:color w:val="000000" w:themeColor="text1"/>
                <w:szCs w:val="24"/>
              </w:rPr>
              <w:t>Caso</w:t>
            </w:r>
          </w:p>
        </w:tc>
        <w:tc>
          <w:tcPr>
            <w:tcW w:w="531" w:type="pct"/>
            <w:vAlign w:val="center"/>
          </w:tcPr>
          <w:p w14:paraId="7D9E40EC" w14:textId="77777777" w:rsidR="00106577" w:rsidRPr="00106577" w:rsidRDefault="00106577" w:rsidP="00106577">
            <w:pPr>
              <w:spacing w:after="0"/>
              <w:ind w:left="14"/>
              <w:jc w:val="center"/>
              <w:rPr>
                <w:rFonts w:cs="Times New Roman"/>
                <w:bCs/>
                <w:color w:val="000000" w:themeColor="text1"/>
                <w:szCs w:val="24"/>
              </w:rPr>
            </w:pPr>
            <w:r w:rsidRPr="00106577">
              <w:rPr>
                <w:rFonts w:cs="Times New Roman"/>
                <w:bCs/>
                <w:color w:val="000000" w:themeColor="text1"/>
                <w:szCs w:val="24"/>
              </w:rPr>
              <w:t>57</w:t>
            </w:r>
          </w:p>
        </w:tc>
        <w:tc>
          <w:tcPr>
            <w:tcW w:w="531" w:type="pct"/>
            <w:vAlign w:val="center"/>
          </w:tcPr>
          <w:p w14:paraId="3B2D8643" w14:textId="77777777" w:rsidR="00106577" w:rsidRPr="00106577" w:rsidRDefault="00106577" w:rsidP="00106577">
            <w:pPr>
              <w:spacing w:after="0"/>
              <w:ind w:left="14"/>
              <w:jc w:val="center"/>
              <w:rPr>
                <w:rFonts w:cs="Times New Roman"/>
                <w:bCs/>
                <w:color w:val="000000" w:themeColor="text1"/>
                <w:szCs w:val="24"/>
              </w:rPr>
            </w:pPr>
            <w:r w:rsidRPr="00106577">
              <w:rPr>
                <w:rFonts w:cs="Times New Roman"/>
                <w:bCs/>
                <w:color w:val="000000" w:themeColor="text1"/>
                <w:szCs w:val="24"/>
              </w:rPr>
              <w:t>19.0</w:t>
            </w:r>
          </w:p>
        </w:tc>
        <w:tc>
          <w:tcPr>
            <w:tcW w:w="531" w:type="pct"/>
            <w:vAlign w:val="center"/>
          </w:tcPr>
          <w:p w14:paraId="5C847ACD" w14:textId="77777777" w:rsidR="00106577" w:rsidRPr="00106577" w:rsidRDefault="00106577" w:rsidP="00106577">
            <w:pPr>
              <w:tabs>
                <w:tab w:val="center" w:pos="1029"/>
              </w:tabs>
              <w:spacing w:after="0"/>
              <w:ind w:left="14"/>
              <w:jc w:val="center"/>
              <w:rPr>
                <w:rFonts w:cs="Times New Roman"/>
                <w:bCs/>
                <w:color w:val="000000" w:themeColor="text1"/>
                <w:szCs w:val="24"/>
              </w:rPr>
            </w:pPr>
            <w:r w:rsidRPr="00106577">
              <w:rPr>
                <w:rFonts w:cs="Times New Roman"/>
                <w:bCs/>
                <w:color w:val="000000" w:themeColor="text1"/>
                <w:szCs w:val="24"/>
              </w:rPr>
              <w:t>102</w:t>
            </w:r>
          </w:p>
        </w:tc>
        <w:tc>
          <w:tcPr>
            <w:tcW w:w="531" w:type="pct"/>
            <w:vAlign w:val="center"/>
          </w:tcPr>
          <w:p w14:paraId="6167E8BB" w14:textId="77777777" w:rsidR="00106577" w:rsidRPr="00106577" w:rsidRDefault="00106577" w:rsidP="00106577">
            <w:pPr>
              <w:tabs>
                <w:tab w:val="center" w:pos="1029"/>
              </w:tabs>
              <w:spacing w:after="0"/>
              <w:ind w:left="14"/>
              <w:jc w:val="center"/>
              <w:rPr>
                <w:rFonts w:cs="Times New Roman"/>
                <w:bCs/>
                <w:color w:val="000000" w:themeColor="text1"/>
                <w:szCs w:val="24"/>
              </w:rPr>
            </w:pPr>
            <w:r w:rsidRPr="00106577">
              <w:rPr>
                <w:rFonts w:cs="Times New Roman"/>
                <w:bCs/>
                <w:color w:val="000000" w:themeColor="text1"/>
                <w:szCs w:val="24"/>
              </w:rPr>
              <w:t>34.0</w:t>
            </w:r>
          </w:p>
        </w:tc>
        <w:tc>
          <w:tcPr>
            <w:tcW w:w="531" w:type="pct"/>
            <w:vAlign w:val="center"/>
          </w:tcPr>
          <w:p w14:paraId="6A583B1A" w14:textId="77777777" w:rsidR="00106577" w:rsidRPr="00106577" w:rsidRDefault="00106577" w:rsidP="00106577">
            <w:pPr>
              <w:tabs>
                <w:tab w:val="right" w:pos="1304"/>
              </w:tabs>
              <w:spacing w:after="0"/>
              <w:ind w:left="14"/>
              <w:jc w:val="center"/>
              <w:rPr>
                <w:rFonts w:cs="Times New Roman"/>
                <w:bCs/>
                <w:color w:val="000000" w:themeColor="text1"/>
                <w:szCs w:val="24"/>
              </w:rPr>
            </w:pPr>
            <w:r w:rsidRPr="00106577">
              <w:rPr>
                <w:rFonts w:cs="Times New Roman"/>
                <w:bCs/>
                <w:color w:val="000000" w:themeColor="text1"/>
                <w:szCs w:val="24"/>
              </w:rPr>
              <w:t>0</w:t>
            </w:r>
          </w:p>
        </w:tc>
        <w:tc>
          <w:tcPr>
            <w:tcW w:w="531" w:type="pct"/>
            <w:vAlign w:val="center"/>
          </w:tcPr>
          <w:p w14:paraId="55E0473C" w14:textId="77777777" w:rsidR="00106577" w:rsidRPr="00106577" w:rsidRDefault="00106577" w:rsidP="00106577">
            <w:pPr>
              <w:tabs>
                <w:tab w:val="right" w:pos="1304"/>
              </w:tabs>
              <w:spacing w:after="0"/>
              <w:ind w:left="14"/>
              <w:jc w:val="center"/>
              <w:rPr>
                <w:rFonts w:cs="Times New Roman"/>
                <w:bCs/>
                <w:color w:val="000000" w:themeColor="text1"/>
                <w:szCs w:val="24"/>
              </w:rPr>
            </w:pPr>
            <w:r w:rsidRPr="00106577">
              <w:rPr>
                <w:rFonts w:cs="Times New Roman"/>
                <w:bCs/>
                <w:color w:val="000000" w:themeColor="text1"/>
                <w:szCs w:val="24"/>
              </w:rPr>
              <w:t>0</w:t>
            </w:r>
          </w:p>
        </w:tc>
      </w:tr>
      <w:tr w:rsidR="00106577" w:rsidRPr="00106577" w14:paraId="51DC40A2" w14:textId="77777777" w:rsidTr="00106577">
        <w:trPr>
          <w:trHeight w:val="24"/>
        </w:trPr>
        <w:tc>
          <w:tcPr>
            <w:tcW w:w="1813" w:type="pct"/>
            <w:vAlign w:val="center"/>
          </w:tcPr>
          <w:p w14:paraId="2C1386C8" w14:textId="77777777" w:rsidR="00106577" w:rsidRPr="00106577" w:rsidRDefault="00106577" w:rsidP="00106577">
            <w:pPr>
              <w:spacing w:after="0"/>
              <w:ind w:left="14"/>
              <w:rPr>
                <w:rFonts w:cs="Times New Roman"/>
                <w:bCs/>
                <w:color w:val="000000" w:themeColor="text1"/>
                <w:szCs w:val="24"/>
              </w:rPr>
            </w:pPr>
            <w:r w:rsidRPr="00106577">
              <w:rPr>
                <w:rFonts w:cs="Times New Roman"/>
                <w:bCs/>
                <w:color w:val="000000" w:themeColor="text1"/>
                <w:szCs w:val="24"/>
              </w:rPr>
              <w:t>Violencia severa</w:t>
            </w:r>
          </w:p>
        </w:tc>
        <w:tc>
          <w:tcPr>
            <w:tcW w:w="531" w:type="pct"/>
            <w:vAlign w:val="center"/>
          </w:tcPr>
          <w:p w14:paraId="04267E8D" w14:textId="77777777" w:rsidR="00106577" w:rsidRPr="00106577" w:rsidRDefault="00106577" w:rsidP="00106577">
            <w:pPr>
              <w:spacing w:after="0"/>
              <w:ind w:left="14"/>
              <w:jc w:val="center"/>
              <w:rPr>
                <w:rFonts w:cs="Times New Roman"/>
                <w:bCs/>
                <w:color w:val="000000" w:themeColor="text1"/>
                <w:szCs w:val="24"/>
              </w:rPr>
            </w:pPr>
            <w:r w:rsidRPr="00106577">
              <w:rPr>
                <w:rFonts w:cs="Times New Roman"/>
                <w:bCs/>
                <w:color w:val="000000" w:themeColor="text1"/>
                <w:szCs w:val="24"/>
              </w:rPr>
              <w:t>15</w:t>
            </w:r>
          </w:p>
        </w:tc>
        <w:tc>
          <w:tcPr>
            <w:tcW w:w="531" w:type="pct"/>
            <w:vAlign w:val="center"/>
          </w:tcPr>
          <w:p w14:paraId="53D19D2C" w14:textId="77777777" w:rsidR="00106577" w:rsidRPr="00106577" w:rsidRDefault="00106577" w:rsidP="00106577">
            <w:pPr>
              <w:spacing w:after="0"/>
              <w:ind w:left="14"/>
              <w:jc w:val="center"/>
              <w:rPr>
                <w:rFonts w:cs="Times New Roman"/>
                <w:bCs/>
                <w:color w:val="000000" w:themeColor="text1"/>
                <w:szCs w:val="24"/>
              </w:rPr>
            </w:pPr>
            <w:r w:rsidRPr="00106577">
              <w:rPr>
                <w:rFonts w:cs="Times New Roman"/>
                <w:bCs/>
                <w:color w:val="000000" w:themeColor="text1"/>
                <w:szCs w:val="24"/>
              </w:rPr>
              <w:t>5.0</w:t>
            </w:r>
          </w:p>
        </w:tc>
        <w:tc>
          <w:tcPr>
            <w:tcW w:w="531" w:type="pct"/>
            <w:vAlign w:val="center"/>
          </w:tcPr>
          <w:p w14:paraId="2B87726F" w14:textId="77777777" w:rsidR="00106577" w:rsidRPr="00106577" w:rsidRDefault="00106577" w:rsidP="00106577">
            <w:pPr>
              <w:tabs>
                <w:tab w:val="center" w:pos="1029"/>
              </w:tabs>
              <w:spacing w:after="0"/>
              <w:ind w:left="14"/>
              <w:jc w:val="center"/>
              <w:rPr>
                <w:rFonts w:cs="Times New Roman"/>
                <w:bCs/>
                <w:color w:val="000000" w:themeColor="text1"/>
                <w:szCs w:val="24"/>
              </w:rPr>
            </w:pPr>
            <w:r w:rsidRPr="00106577">
              <w:rPr>
                <w:rFonts w:cs="Times New Roman"/>
                <w:bCs/>
                <w:color w:val="000000" w:themeColor="text1"/>
                <w:szCs w:val="24"/>
              </w:rPr>
              <w:t>61</w:t>
            </w:r>
          </w:p>
        </w:tc>
        <w:tc>
          <w:tcPr>
            <w:tcW w:w="531" w:type="pct"/>
            <w:vAlign w:val="center"/>
          </w:tcPr>
          <w:p w14:paraId="063DD0D0" w14:textId="77777777" w:rsidR="00106577" w:rsidRPr="00106577" w:rsidRDefault="00106577" w:rsidP="00106577">
            <w:pPr>
              <w:tabs>
                <w:tab w:val="center" w:pos="1029"/>
              </w:tabs>
              <w:spacing w:after="0"/>
              <w:ind w:left="14"/>
              <w:jc w:val="center"/>
              <w:rPr>
                <w:rFonts w:cs="Times New Roman"/>
                <w:bCs/>
                <w:color w:val="000000" w:themeColor="text1"/>
                <w:szCs w:val="24"/>
              </w:rPr>
            </w:pPr>
            <w:r w:rsidRPr="00106577">
              <w:rPr>
                <w:rFonts w:cs="Times New Roman"/>
                <w:bCs/>
                <w:color w:val="000000" w:themeColor="text1"/>
                <w:szCs w:val="24"/>
              </w:rPr>
              <w:t>20.3</w:t>
            </w:r>
          </w:p>
        </w:tc>
        <w:tc>
          <w:tcPr>
            <w:tcW w:w="531" w:type="pct"/>
            <w:vAlign w:val="center"/>
          </w:tcPr>
          <w:p w14:paraId="0C806FCA" w14:textId="77777777" w:rsidR="00106577" w:rsidRPr="00106577" w:rsidRDefault="00106577" w:rsidP="00106577">
            <w:pPr>
              <w:tabs>
                <w:tab w:val="right" w:pos="1304"/>
              </w:tabs>
              <w:spacing w:after="0"/>
              <w:ind w:left="14"/>
              <w:jc w:val="center"/>
              <w:rPr>
                <w:rFonts w:cs="Times New Roman"/>
                <w:bCs/>
                <w:color w:val="000000" w:themeColor="text1"/>
                <w:szCs w:val="24"/>
              </w:rPr>
            </w:pPr>
            <w:r w:rsidRPr="00106577">
              <w:rPr>
                <w:rFonts w:cs="Times New Roman"/>
                <w:bCs/>
                <w:color w:val="000000" w:themeColor="text1"/>
                <w:szCs w:val="24"/>
              </w:rPr>
              <w:t>34</w:t>
            </w:r>
          </w:p>
        </w:tc>
        <w:tc>
          <w:tcPr>
            <w:tcW w:w="531" w:type="pct"/>
            <w:vAlign w:val="center"/>
          </w:tcPr>
          <w:p w14:paraId="364D6303" w14:textId="77777777" w:rsidR="00106577" w:rsidRPr="00106577" w:rsidRDefault="00106577" w:rsidP="00106577">
            <w:pPr>
              <w:tabs>
                <w:tab w:val="right" w:pos="1304"/>
              </w:tabs>
              <w:spacing w:after="0"/>
              <w:ind w:left="14"/>
              <w:jc w:val="center"/>
              <w:rPr>
                <w:rFonts w:cs="Times New Roman"/>
                <w:bCs/>
                <w:color w:val="000000" w:themeColor="text1"/>
                <w:szCs w:val="24"/>
              </w:rPr>
            </w:pPr>
            <w:r w:rsidRPr="00106577">
              <w:rPr>
                <w:rFonts w:cs="Times New Roman"/>
                <w:bCs/>
                <w:color w:val="000000" w:themeColor="text1"/>
                <w:szCs w:val="24"/>
              </w:rPr>
              <w:t>11.3</w:t>
            </w:r>
          </w:p>
        </w:tc>
      </w:tr>
    </w:tbl>
    <w:bookmarkEnd w:id="9"/>
    <w:p w14:paraId="7A08A11D" w14:textId="1267BB88" w:rsidR="003257AA" w:rsidRPr="00106577" w:rsidRDefault="003257AA" w:rsidP="003257AA">
      <w:pPr>
        <w:snapToGrid w:val="0"/>
        <w:spacing w:after="0"/>
        <w:rPr>
          <w:rFonts w:cs="Times New Roman"/>
          <w:bCs/>
          <w:color w:val="000000" w:themeColor="text1"/>
          <w:szCs w:val="24"/>
        </w:rPr>
      </w:pPr>
      <w:r w:rsidRPr="00106577">
        <w:rPr>
          <w:rFonts w:cs="Times New Roman"/>
          <w:bCs/>
          <w:color w:val="000000" w:themeColor="text1"/>
          <w:szCs w:val="24"/>
        </w:rPr>
        <w:t>Tabla 3. Subescalas de violencia de pareja de los estudiantes de enfermería, 2025 (n=300)</w:t>
      </w:r>
    </w:p>
    <w:p w14:paraId="1DEA59D7" w14:textId="10C89ABD" w:rsidR="001E2DAC" w:rsidRDefault="003257AA" w:rsidP="001E2DAC">
      <w:pPr>
        <w:snapToGrid w:val="0"/>
        <w:spacing w:after="0"/>
        <w:ind w:right="-2"/>
        <w:rPr>
          <w:rFonts w:cs="Times New Roman"/>
          <w:iCs/>
          <w:color w:val="000000" w:themeColor="text1"/>
          <w:sz w:val="20"/>
          <w:szCs w:val="20"/>
        </w:rPr>
      </w:pPr>
      <w:r w:rsidRPr="00C07E24">
        <w:rPr>
          <w:rFonts w:cs="Times New Roman"/>
          <w:iCs/>
          <w:color w:val="000000" w:themeColor="text1"/>
          <w:sz w:val="20"/>
          <w:szCs w:val="20"/>
        </w:rPr>
        <w:t xml:space="preserve">Fuente: Elaboración propia </w:t>
      </w:r>
    </w:p>
    <w:p w14:paraId="7AE50073" w14:textId="77777777" w:rsidR="001E2DAC" w:rsidRPr="001E2DAC" w:rsidRDefault="001E2DAC" w:rsidP="001E2DAC">
      <w:pPr>
        <w:snapToGrid w:val="0"/>
        <w:spacing w:after="0"/>
        <w:ind w:right="-2"/>
        <w:rPr>
          <w:rFonts w:cs="Times New Roman"/>
          <w:iCs/>
          <w:color w:val="000000" w:themeColor="text1"/>
          <w:sz w:val="20"/>
          <w:szCs w:val="20"/>
        </w:rPr>
      </w:pPr>
    </w:p>
    <w:p w14:paraId="323571C9" w14:textId="77777777" w:rsidR="003257AA" w:rsidRPr="00C07E24" w:rsidRDefault="003257AA" w:rsidP="003257AA">
      <w:pPr>
        <w:spacing w:after="0" w:line="480" w:lineRule="auto"/>
        <w:jc w:val="both"/>
        <w:rPr>
          <w:rFonts w:cs="Times New Roman"/>
          <w:color w:val="000000" w:themeColor="text1"/>
          <w:szCs w:val="24"/>
        </w:rPr>
      </w:pPr>
      <w:r w:rsidRPr="0061497B">
        <w:rPr>
          <w:rFonts w:cs="Times New Roman"/>
          <w:color w:val="000000" w:themeColor="text1"/>
          <w:szCs w:val="24"/>
        </w:rPr>
        <w:t xml:space="preserve">Respecto a los resultados de la prueba de correlación bivariada de Spearman para las variables de estudio; se identificó una relación negativa estadística significativa del índice de afecto </w:t>
      </w:r>
      <w:r>
        <w:rPr>
          <w:rFonts w:cs="Times New Roman"/>
          <w:color w:val="000000" w:themeColor="text1"/>
          <w:szCs w:val="24"/>
        </w:rPr>
        <w:t>d</w:t>
      </w:r>
      <w:r w:rsidRPr="0061497B">
        <w:rPr>
          <w:rFonts w:cs="Times New Roman"/>
          <w:color w:val="000000" w:themeColor="text1"/>
          <w:szCs w:val="24"/>
        </w:rPr>
        <w:t xml:space="preserve">el padre y los índices de violencia global, psicológica y </w:t>
      </w:r>
      <w:r w:rsidRPr="00C07E24">
        <w:rPr>
          <w:rFonts w:cs="Times New Roman"/>
          <w:color w:val="000000" w:themeColor="text1"/>
          <w:szCs w:val="24"/>
        </w:rPr>
        <w:t>sexual (rs= -.119, p&lt;.0.5; rs= .143, p&lt;.0.5; rs= - .116, p&lt;.0.5), una relación positiva estadística significativa con el índice de coerción verbal de la madre y la violencia psicológica (rs= .119, p&lt;.0.5), una relación positiva estadística significativa del índice de coerción física de la madre y la violencia psicológica reportada por los estudiantes de enfermería (rs=.122, p&lt;.0.5), finalmente se mostró una relación positiva estadística significativa del índice de prohibición de la madre con la violencia global, física, psicológica y sexual  (rs= .126, p&lt;.0.5; rs= .113, p&lt;.0.5; rs=  .179, p&lt;.0.5) respectivamente, (Tabla 4).</w:t>
      </w:r>
    </w:p>
    <w:p w14:paraId="120FD139" w14:textId="77777777" w:rsidR="00106577" w:rsidRDefault="00106577" w:rsidP="00C07E24">
      <w:pPr>
        <w:spacing w:after="0"/>
        <w:jc w:val="both"/>
        <w:rPr>
          <w:rFonts w:cs="Times New Roman"/>
          <w:bCs/>
          <w:color w:val="000000" w:themeColor="text1"/>
          <w:sz w:val="20"/>
          <w:szCs w:val="20"/>
        </w:rPr>
      </w:pPr>
    </w:p>
    <w:p w14:paraId="642796B3" w14:textId="77777777" w:rsidR="00106577" w:rsidRDefault="00106577" w:rsidP="00C07E24">
      <w:pPr>
        <w:spacing w:after="0"/>
        <w:jc w:val="both"/>
        <w:rPr>
          <w:rFonts w:cs="Times New Roman"/>
          <w:bCs/>
          <w:color w:val="000000" w:themeColor="text1"/>
          <w:sz w:val="20"/>
          <w:szCs w:val="20"/>
        </w:rPr>
      </w:pPr>
    </w:p>
    <w:p w14:paraId="278A036E" w14:textId="77777777" w:rsidR="00106577" w:rsidRDefault="00106577" w:rsidP="00C07E24">
      <w:pPr>
        <w:spacing w:after="0"/>
        <w:jc w:val="both"/>
        <w:rPr>
          <w:rFonts w:cs="Times New Roman"/>
          <w:bCs/>
          <w:color w:val="000000" w:themeColor="text1"/>
          <w:sz w:val="20"/>
          <w:szCs w:val="20"/>
        </w:rPr>
      </w:pPr>
    </w:p>
    <w:p w14:paraId="7692A4DD" w14:textId="77777777" w:rsidR="00106577" w:rsidRDefault="00106577" w:rsidP="00C07E24">
      <w:pPr>
        <w:spacing w:after="0"/>
        <w:jc w:val="both"/>
        <w:rPr>
          <w:rFonts w:cs="Times New Roman"/>
          <w:bCs/>
          <w:color w:val="000000" w:themeColor="text1"/>
          <w:sz w:val="20"/>
          <w:szCs w:val="20"/>
        </w:rPr>
      </w:pPr>
    </w:p>
    <w:p w14:paraId="475AE8DC" w14:textId="74B24875" w:rsidR="003257AA" w:rsidRDefault="003257AA" w:rsidP="00C07E24">
      <w:pPr>
        <w:spacing w:after="0"/>
        <w:jc w:val="both"/>
        <w:rPr>
          <w:rFonts w:cs="Times New Roman"/>
          <w:bCs/>
          <w:color w:val="000000" w:themeColor="text1"/>
          <w:szCs w:val="24"/>
        </w:rPr>
      </w:pPr>
      <w:r w:rsidRPr="00106577">
        <w:rPr>
          <w:rFonts w:cs="Times New Roman"/>
          <w:bCs/>
          <w:color w:val="000000" w:themeColor="text1"/>
          <w:szCs w:val="24"/>
        </w:rPr>
        <w:lastRenderedPageBreak/>
        <w:t>Tabla 4. Coeficiente de Correlación de Spearman de variables sociodemográficas e índices de estilos parentales e índices de violencia de pareja y subescalas, 2025 (n=300)</w:t>
      </w:r>
    </w:p>
    <w:p w14:paraId="0C0F7136" w14:textId="77777777" w:rsidR="00106577" w:rsidRPr="00106577" w:rsidRDefault="00106577" w:rsidP="00C07E24">
      <w:pPr>
        <w:spacing w:after="0"/>
        <w:jc w:val="both"/>
        <w:rPr>
          <w:rFonts w:cs="Times New Roman"/>
          <w:bCs/>
          <w:color w:val="000000" w:themeColor="text1"/>
          <w:szCs w:val="24"/>
        </w:rPr>
      </w:pPr>
    </w:p>
    <w:tbl>
      <w:tblPr>
        <w:tblW w:w="5000" w:type="pct"/>
        <w:jc w:val="center"/>
        <w:tblCellMar>
          <w:top w:w="4" w:type="dxa"/>
          <w:left w:w="0" w:type="dxa"/>
          <w:right w:w="115" w:type="dxa"/>
        </w:tblCellMar>
        <w:tblLook w:val="04A0" w:firstRow="1" w:lastRow="0" w:firstColumn="1" w:lastColumn="0" w:noHBand="0" w:noVBand="1"/>
      </w:tblPr>
      <w:tblGrid>
        <w:gridCol w:w="2516"/>
        <w:gridCol w:w="1721"/>
        <w:gridCol w:w="1723"/>
        <w:gridCol w:w="1723"/>
        <w:gridCol w:w="1721"/>
      </w:tblGrid>
      <w:tr w:rsidR="00C07E24" w:rsidRPr="00C07E24" w14:paraId="7C842335" w14:textId="77777777" w:rsidTr="00106577">
        <w:trPr>
          <w:trHeight w:val="145"/>
          <w:jc w:val="center"/>
        </w:trPr>
        <w:tc>
          <w:tcPr>
            <w:tcW w:w="1338" w:type="pct"/>
            <w:tcBorders>
              <w:top w:val="single" w:sz="4" w:space="0" w:color="auto"/>
              <w:bottom w:val="single" w:sz="4" w:space="0" w:color="auto"/>
            </w:tcBorders>
            <w:vAlign w:val="center"/>
          </w:tcPr>
          <w:p w14:paraId="05A42CA6" w14:textId="77777777" w:rsidR="003257AA" w:rsidRPr="00C07E24" w:rsidRDefault="003257AA" w:rsidP="00106577">
            <w:pPr>
              <w:spacing w:after="0"/>
              <w:ind w:right="151"/>
              <w:jc w:val="center"/>
              <w:rPr>
                <w:rFonts w:cs="Times New Roman"/>
                <w:color w:val="000000" w:themeColor="text1"/>
                <w:sz w:val="20"/>
                <w:szCs w:val="20"/>
              </w:rPr>
            </w:pPr>
            <w:r w:rsidRPr="00C07E24">
              <w:rPr>
                <w:rFonts w:cs="Times New Roman"/>
                <w:color w:val="000000" w:themeColor="text1"/>
                <w:sz w:val="20"/>
                <w:szCs w:val="20"/>
              </w:rPr>
              <w:t>Índices</w:t>
            </w:r>
          </w:p>
        </w:tc>
        <w:tc>
          <w:tcPr>
            <w:tcW w:w="915" w:type="pct"/>
            <w:tcBorders>
              <w:top w:val="single" w:sz="4" w:space="0" w:color="auto"/>
              <w:bottom w:val="single" w:sz="4" w:space="0" w:color="auto"/>
            </w:tcBorders>
            <w:vAlign w:val="center"/>
          </w:tcPr>
          <w:p w14:paraId="4687B536" w14:textId="4776E0EF" w:rsidR="00C07E24" w:rsidRDefault="003257AA" w:rsidP="00106577">
            <w:pPr>
              <w:spacing w:after="0"/>
              <w:jc w:val="center"/>
              <w:rPr>
                <w:rFonts w:cs="Times New Roman"/>
                <w:color w:val="000000" w:themeColor="text1"/>
                <w:sz w:val="20"/>
                <w:szCs w:val="20"/>
              </w:rPr>
            </w:pPr>
            <w:r w:rsidRPr="00C07E24">
              <w:rPr>
                <w:rFonts w:cs="Times New Roman"/>
                <w:color w:val="000000" w:themeColor="text1"/>
                <w:sz w:val="20"/>
                <w:szCs w:val="20"/>
              </w:rPr>
              <w:t>Violencia</w:t>
            </w:r>
          </w:p>
          <w:p w14:paraId="06517EED" w14:textId="1BE1F52E" w:rsidR="003257AA" w:rsidRPr="00C07E24" w:rsidRDefault="003257AA" w:rsidP="00106577">
            <w:pPr>
              <w:spacing w:after="0"/>
              <w:jc w:val="center"/>
              <w:rPr>
                <w:rFonts w:cs="Times New Roman"/>
                <w:color w:val="000000" w:themeColor="text1"/>
                <w:sz w:val="20"/>
                <w:szCs w:val="20"/>
              </w:rPr>
            </w:pPr>
            <w:r w:rsidRPr="00C07E24">
              <w:rPr>
                <w:rFonts w:cs="Times New Roman"/>
                <w:color w:val="000000" w:themeColor="text1"/>
                <w:sz w:val="20"/>
                <w:szCs w:val="20"/>
              </w:rPr>
              <w:t>global</w:t>
            </w:r>
          </w:p>
        </w:tc>
        <w:tc>
          <w:tcPr>
            <w:tcW w:w="916" w:type="pct"/>
            <w:tcBorders>
              <w:top w:val="single" w:sz="4" w:space="0" w:color="auto"/>
              <w:bottom w:val="single" w:sz="4" w:space="0" w:color="auto"/>
            </w:tcBorders>
            <w:vAlign w:val="center"/>
          </w:tcPr>
          <w:p w14:paraId="2812F6AC" w14:textId="36A01322" w:rsidR="00C07E24" w:rsidRDefault="003257AA" w:rsidP="00106577">
            <w:pPr>
              <w:spacing w:after="0"/>
              <w:ind w:left="5" w:right="6" w:hanging="5"/>
              <w:jc w:val="center"/>
              <w:rPr>
                <w:rFonts w:cs="Times New Roman"/>
                <w:color w:val="000000" w:themeColor="text1"/>
                <w:sz w:val="20"/>
                <w:szCs w:val="20"/>
              </w:rPr>
            </w:pPr>
            <w:r w:rsidRPr="00C07E24">
              <w:rPr>
                <w:rFonts w:cs="Times New Roman"/>
                <w:color w:val="000000" w:themeColor="text1"/>
                <w:sz w:val="20"/>
                <w:szCs w:val="20"/>
              </w:rPr>
              <w:t>Violencia</w:t>
            </w:r>
          </w:p>
          <w:p w14:paraId="7F7EFA6C" w14:textId="5F3FA7BD" w:rsidR="003257AA" w:rsidRPr="00C07E24" w:rsidRDefault="003257AA" w:rsidP="00106577">
            <w:pPr>
              <w:spacing w:after="0"/>
              <w:ind w:left="5" w:right="6" w:hanging="5"/>
              <w:jc w:val="center"/>
              <w:rPr>
                <w:rFonts w:cs="Times New Roman"/>
                <w:color w:val="000000" w:themeColor="text1"/>
                <w:sz w:val="20"/>
                <w:szCs w:val="20"/>
              </w:rPr>
            </w:pPr>
            <w:r w:rsidRPr="00C07E24">
              <w:rPr>
                <w:rFonts w:cs="Times New Roman"/>
                <w:color w:val="000000" w:themeColor="text1"/>
                <w:sz w:val="20"/>
                <w:szCs w:val="20"/>
              </w:rPr>
              <w:t>física</w:t>
            </w:r>
          </w:p>
        </w:tc>
        <w:tc>
          <w:tcPr>
            <w:tcW w:w="916" w:type="pct"/>
            <w:tcBorders>
              <w:top w:val="single" w:sz="4" w:space="0" w:color="auto"/>
              <w:bottom w:val="single" w:sz="4" w:space="0" w:color="auto"/>
            </w:tcBorders>
            <w:vAlign w:val="center"/>
          </w:tcPr>
          <w:p w14:paraId="455A0782" w14:textId="77777777" w:rsidR="003257AA" w:rsidRPr="00C07E24" w:rsidRDefault="003257AA" w:rsidP="00106577">
            <w:pPr>
              <w:spacing w:after="0"/>
              <w:ind w:firstLine="96"/>
              <w:jc w:val="center"/>
              <w:rPr>
                <w:rFonts w:cs="Times New Roman"/>
                <w:color w:val="000000" w:themeColor="text1"/>
                <w:sz w:val="20"/>
                <w:szCs w:val="20"/>
              </w:rPr>
            </w:pPr>
            <w:r w:rsidRPr="00C07E24">
              <w:rPr>
                <w:rFonts w:cs="Times New Roman"/>
                <w:color w:val="000000" w:themeColor="text1"/>
                <w:sz w:val="20"/>
                <w:szCs w:val="20"/>
              </w:rPr>
              <w:t>Violencia psicológica</w:t>
            </w:r>
          </w:p>
        </w:tc>
        <w:tc>
          <w:tcPr>
            <w:tcW w:w="915" w:type="pct"/>
            <w:tcBorders>
              <w:top w:val="single" w:sz="4" w:space="0" w:color="auto"/>
              <w:bottom w:val="single" w:sz="4" w:space="0" w:color="auto"/>
            </w:tcBorders>
            <w:vAlign w:val="center"/>
          </w:tcPr>
          <w:p w14:paraId="29DECCE3" w14:textId="360ABED1" w:rsidR="003257AA" w:rsidRPr="00C07E24" w:rsidRDefault="003257AA" w:rsidP="00106577">
            <w:pPr>
              <w:spacing w:after="0"/>
              <w:jc w:val="center"/>
              <w:rPr>
                <w:rFonts w:cs="Times New Roman"/>
                <w:color w:val="000000" w:themeColor="text1"/>
                <w:sz w:val="20"/>
                <w:szCs w:val="20"/>
              </w:rPr>
            </w:pPr>
            <w:r w:rsidRPr="00C07E24">
              <w:rPr>
                <w:rFonts w:cs="Times New Roman"/>
                <w:color w:val="000000" w:themeColor="text1"/>
                <w:sz w:val="20"/>
                <w:szCs w:val="20"/>
              </w:rPr>
              <w:t>Violencia</w:t>
            </w:r>
          </w:p>
          <w:p w14:paraId="6366DEF4" w14:textId="77777777" w:rsidR="003257AA" w:rsidRPr="00C07E24" w:rsidRDefault="003257AA" w:rsidP="00106577">
            <w:pPr>
              <w:spacing w:after="0"/>
              <w:jc w:val="center"/>
              <w:rPr>
                <w:rFonts w:cs="Times New Roman"/>
                <w:color w:val="000000" w:themeColor="text1"/>
                <w:sz w:val="20"/>
                <w:szCs w:val="20"/>
              </w:rPr>
            </w:pPr>
            <w:r w:rsidRPr="00C07E24">
              <w:rPr>
                <w:rFonts w:cs="Times New Roman"/>
                <w:color w:val="000000" w:themeColor="text1"/>
                <w:sz w:val="20"/>
                <w:szCs w:val="20"/>
              </w:rPr>
              <w:t>sexual</w:t>
            </w:r>
          </w:p>
        </w:tc>
      </w:tr>
      <w:tr w:rsidR="00C07E24" w:rsidRPr="00C07E24" w14:paraId="0EC426E7" w14:textId="77777777" w:rsidTr="00106577">
        <w:trPr>
          <w:trHeight w:val="318"/>
          <w:jc w:val="center"/>
        </w:trPr>
        <w:tc>
          <w:tcPr>
            <w:tcW w:w="1338" w:type="pct"/>
            <w:tcBorders>
              <w:top w:val="single" w:sz="4" w:space="0" w:color="auto"/>
            </w:tcBorders>
          </w:tcPr>
          <w:p w14:paraId="7447B005"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Afecto padre </w:t>
            </w:r>
          </w:p>
        </w:tc>
        <w:tc>
          <w:tcPr>
            <w:tcW w:w="915" w:type="pct"/>
            <w:tcBorders>
              <w:top w:val="single" w:sz="4" w:space="0" w:color="auto"/>
            </w:tcBorders>
          </w:tcPr>
          <w:p w14:paraId="7D38B51C" w14:textId="77777777" w:rsidR="003257AA" w:rsidRPr="00C07E24" w:rsidRDefault="003257AA" w:rsidP="00C07E24">
            <w:pPr>
              <w:spacing w:after="0"/>
              <w:ind w:left="139" w:right="49" w:hanging="19"/>
              <w:jc w:val="center"/>
              <w:rPr>
                <w:rFonts w:cs="Times New Roman"/>
                <w:color w:val="000000" w:themeColor="text1"/>
                <w:sz w:val="20"/>
                <w:szCs w:val="20"/>
              </w:rPr>
            </w:pPr>
            <w:r w:rsidRPr="00C07E24">
              <w:rPr>
                <w:rFonts w:cs="Times New Roman"/>
                <w:color w:val="000000" w:themeColor="text1"/>
                <w:sz w:val="20"/>
                <w:szCs w:val="20"/>
              </w:rPr>
              <w:t>-.119*</w:t>
            </w:r>
          </w:p>
          <w:p w14:paraId="0388F8C6" w14:textId="77777777" w:rsidR="003257AA" w:rsidRPr="00C07E24" w:rsidRDefault="003257AA" w:rsidP="00C07E24">
            <w:pPr>
              <w:spacing w:after="0"/>
              <w:ind w:left="139" w:right="49" w:hanging="19"/>
              <w:jc w:val="center"/>
              <w:rPr>
                <w:rFonts w:cs="Times New Roman"/>
                <w:color w:val="000000" w:themeColor="text1"/>
                <w:sz w:val="20"/>
                <w:szCs w:val="20"/>
              </w:rPr>
            </w:pPr>
            <w:r w:rsidRPr="00C07E24">
              <w:rPr>
                <w:rFonts w:cs="Times New Roman"/>
                <w:color w:val="000000" w:themeColor="text1"/>
                <w:sz w:val="20"/>
                <w:szCs w:val="20"/>
              </w:rPr>
              <w:t>(.040)</w:t>
            </w:r>
          </w:p>
        </w:tc>
        <w:tc>
          <w:tcPr>
            <w:tcW w:w="916" w:type="pct"/>
            <w:tcBorders>
              <w:top w:val="single" w:sz="4" w:space="0" w:color="auto"/>
            </w:tcBorders>
          </w:tcPr>
          <w:p w14:paraId="38BC7250" w14:textId="77777777" w:rsidR="003257AA" w:rsidRPr="00C07E24" w:rsidRDefault="003257AA" w:rsidP="00C07E24">
            <w:pPr>
              <w:spacing w:after="0"/>
              <w:ind w:left="178"/>
              <w:jc w:val="center"/>
              <w:rPr>
                <w:rFonts w:cs="Times New Roman"/>
                <w:color w:val="000000" w:themeColor="text1"/>
                <w:sz w:val="20"/>
                <w:szCs w:val="20"/>
              </w:rPr>
            </w:pPr>
            <w:r w:rsidRPr="00C07E24">
              <w:rPr>
                <w:rFonts w:cs="Times New Roman"/>
                <w:color w:val="000000" w:themeColor="text1"/>
                <w:sz w:val="20"/>
                <w:szCs w:val="20"/>
              </w:rPr>
              <w:t>-.049</w:t>
            </w:r>
          </w:p>
          <w:p w14:paraId="307A2B40"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(.400)</w:t>
            </w:r>
          </w:p>
        </w:tc>
        <w:tc>
          <w:tcPr>
            <w:tcW w:w="916" w:type="pct"/>
            <w:tcBorders>
              <w:top w:val="single" w:sz="4" w:space="0" w:color="auto"/>
            </w:tcBorders>
          </w:tcPr>
          <w:p w14:paraId="59D9F4F7" w14:textId="77777777" w:rsidR="003257AA" w:rsidRPr="00C07E24" w:rsidRDefault="003257AA" w:rsidP="00C07E24">
            <w:pPr>
              <w:spacing w:after="0"/>
              <w:ind w:left="237" w:right="95" w:hanging="19"/>
              <w:jc w:val="center"/>
              <w:rPr>
                <w:rFonts w:cs="Times New Roman"/>
                <w:color w:val="000000" w:themeColor="text1"/>
                <w:sz w:val="20"/>
                <w:szCs w:val="20"/>
              </w:rPr>
            </w:pPr>
            <w:r w:rsidRPr="00C07E24">
              <w:rPr>
                <w:rFonts w:cs="Times New Roman"/>
                <w:color w:val="000000" w:themeColor="text1"/>
                <w:sz w:val="20"/>
                <w:szCs w:val="20"/>
              </w:rPr>
              <w:t>-.143*</w:t>
            </w:r>
          </w:p>
          <w:p w14:paraId="199782D9" w14:textId="77777777" w:rsidR="003257AA" w:rsidRPr="00C07E24" w:rsidRDefault="003257AA" w:rsidP="00C07E24">
            <w:pPr>
              <w:spacing w:after="0"/>
              <w:ind w:left="237" w:right="95" w:hanging="19"/>
              <w:jc w:val="center"/>
              <w:rPr>
                <w:rFonts w:cs="Times New Roman"/>
                <w:color w:val="000000" w:themeColor="text1"/>
                <w:sz w:val="20"/>
                <w:szCs w:val="20"/>
              </w:rPr>
            </w:pPr>
            <w:r w:rsidRPr="00C07E24">
              <w:rPr>
                <w:rFonts w:cs="Times New Roman"/>
                <w:color w:val="000000" w:themeColor="text1"/>
                <w:sz w:val="20"/>
                <w:szCs w:val="20"/>
              </w:rPr>
              <w:t>(.013)</w:t>
            </w:r>
          </w:p>
        </w:tc>
        <w:tc>
          <w:tcPr>
            <w:tcW w:w="915" w:type="pct"/>
            <w:tcBorders>
              <w:top w:val="single" w:sz="4" w:space="0" w:color="auto"/>
            </w:tcBorders>
          </w:tcPr>
          <w:p w14:paraId="64836D83" w14:textId="77777777" w:rsidR="003257AA" w:rsidRPr="00C07E24" w:rsidRDefault="003257AA" w:rsidP="00C07E24">
            <w:pPr>
              <w:spacing w:after="0"/>
              <w:ind w:left="139" w:hanging="19"/>
              <w:jc w:val="center"/>
              <w:rPr>
                <w:rFonts w:cs="Times New Roman"/>
                <w:color w:val="000000" w:themeColor="text1"/>
                <w:sz w:val="20"/>
                <w:szCs w:val="20"/>
              </w:rPr>
            </w:pPr>
            <w:r w:rsidRPr="00C07E24">
              <w:rPr>
                <w:rFonts w:cs="Times New Roman"/>
                <w:color w:val="000000" w:themeColor="text1"/>
                <w:sz w:val="20"/>
                <w:szCs w:val="20"/>
              </w:rPr>
              <w:t>-.116*</w:t>
            </w:r>
          </w:p>
          <w:p w14:paraId="210D1AA6" w14:textId="77777777" w:rsidR="003257AA" w:rsidRPr="00C07E24" w:rsidRDefault="003257AA" w:rsidP="00C07E24">
            <w:pPr>
              <w:spacing w:after="0"/>
              <w:ind w:left="139" w:hanging="19"/>
              <w:jc w:val="center"/>
              <w:rPr>
                <w:rFonts w:cs="Times New Roman"/>
                <w:color w:val="000000" w:themeColor="text1"/>
                <w:sz w:val="20"/>
                <w:szCs w:val="20"/>
              </w:rPr>
            </w:pPr>
            <w:r w:rsidRPr="00C07E24">
              <w:rPr>
                <w:rFonts w:cs="Times New Roman"/>
                <w:color w:val="000000" w:themeColor="text1"/>
                <w:sz w:val="20"/>
                <w:szCs w:val="20"/>
              </w:rPr>
              <w:t>(.045)</w:t>
            </w:r>
          </w:p>
        </w:tc>
      </w:tr>
      <w:tr w:rsidR="00C07E24" w:rsidRPr="00C07E24" w14:paraId="11EE2E96" w14:textId="77777777" w:rsidTr="00106577">
        <w:trPr>
          <w:trHeight w:val="379"/>
          <w:jc w:val="center"/>
        </w:trPr>
        <w:tc>
          <w:tcPr>
            <w:tcW w:w="1338" w:type="pct"/>
          </w:tcPr>
          <w:p w14:paraId="1615222B"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Afecto madre </w:t>
            </w:r>
          </w:p>
        </w:tc>
        <w:tc>
          <w:tcPr>
            <w:tcW w:w="915" w:type="pct"/>
          </w:tcPr>
          <w:p w14:paraId="43CC9294" w14:textId="77777777" w:rsidR="003257AA" w:rsidRPr="00C07E24" w:rsidRDefault="003257AA" w:rsidP="00C07E24">
            <w:pPr>
              <w:spacing w:after="0"/>
              <w:ind w:left="175"/>
              <w:jc w:val="center"/>
              <w:rPr>
                <w:rFonts w:cs="Times New Roman"/>
                <w:color w:val="000000" w:themeColor="text1"/>
                <w:sz w:val="20"/>
                <w:szCs w:val="20"/>
              </w:rPr>
            </w:pPr>
            <w:r w:rsidRPr="00C07E24">
              <w:rPr>
                <w:rFonts w:cs="Times New Roman"/>
                <w:color w:val="000000" w:themeColor="text1"/>
                <w:sz w:val="20"/>
                <w:szCs w:val="20"/>
              </w:rPr>
              <w:t>-.067</w:t>
            </w:r>
          </w:p>
          <w:p w14:paraId="1A201222"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(.248)</w:t>
            </w:r>
          </w:p>
        </w:tc>
        <w:tc>
          <w:tcPr>
            <w:tcW w:w="916" w:type="pct"/>
          </w:tcPr>
          <w:p w14:paraId="5B645813" w14:textId="77777777" w:rsidR="003257AA" w:rsidRPr="00C07E24" w:rsidRDefault="003257AA" w:rsidP="00C07E24">
            <w:pPr>
              <w:spacing w:after="0"/>
              <w:ind w:left="178"/>
              <w:jc w:val="center"/>
              <w:rPr>
                <w:rFonts w:cs="Times New Roman"/>
                <w:color w:val="000000" w:themeColor="text1"/>
                <w:sz w:val="20"/>
                <w:szCs w:val="20"/>
              </w:rPr>
            </w:pPr>
            <w:r w:rsidRPr="00C07E24">
              <w:rPr>
                <w:rFonts w:cs="Times New Roman"/>
                <w:color w:val="000000" w:themeColor="text1"/>
                <w:sz w:val="20"/>
                <w:szCs w:val="20"/>
              </w:rPr>
              <w:t>-.030</w:t>
            </w:r>
          </w:p>
          <w:p w14:paraId="3393B3CF"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(.608)</w:t>
            </w:r>
          </w:p>
        </w:tc>
        <w:tc>
          <w:tcPr>
            <w:tcW w:w="916" w:type="pct"/>
          </w:tcPr>
          <w:p w14:paraId="4465DD0C" w14:textId="77777777" w:rsidR="003257AA" w:rsidRPr="00C07E24" w:rsidRDefault="003257AA" w:rsidP="00C07E24">
            <w:pPr>
              <w:spacing w:after="0"/>
              <w:ind w:left="274"/>
              <w:jc w:val="center"/>
              <w:rPr>
                <w:rFonts w:cs="Times New Roman"/>
                <w:color w:val="000000" w:themeColor="text1"/>
                <w:sz w:val="20"/>
                <w:szCs w:val="20"/>
              </w:rPr>
            </w:pPr>
            <w:r w:rsidRPr="00C07E24">
              <w:rPr>
                <w:rFonts w:cs="Times New Roman"/>
                <w:color w:val="000000" w:themeColor="text1"/>
                <w:sz w:val="20"/>
                <w:szCs w:val="20"/>
              </w:rPr>
              <w:t>-.080</w:t>
            </w:r>
          </w:p>
          <w:p w14:paraId="12DDEED4" w14:textId="77777777" w:rsidR="003257AA" w:rsidRPr="00C07E24" w:rsidRDefault="003257AA" w:rsidP="00C07E24">
            <w:pPr>
              <w:spacing w:after="0"/>
              <w:ind w:left="238"/>
              <w:jc w:val="center"/>
              <w:rPr>
                <w:rFonts w:cs="Times New Roman"/>
                <w:color w:val="000000" w:themeColor="text1"/>
                <w:sz w:val="20"/>
                <w:szCs w:val="20"/>
              </w:rPr>
            </w:pPr>
            <w:r w:rsidRPr="00C07E24">
              <w:rPr>
                <w:rFonts w:cs="Times New Roman"/>
                <w:color w:val="000000" w:themeColor="text1"/>
                <w:sz w:val="20"/>
                <w:szCs w:val="20"/>
              </w:rPr>
              <w:t>(.165)</w:t>
            </w:r>
          </w:p>
        </w:tc>
        <w:tc>
          <w:tcPr>
            <w:tcW w:w="915" w:type="pct"/>
          </w:tcPr>
          <w:p w14:paraId="671FE9D8" w14:textId="77777777" w:rsidR="003257AA" w:rsidRPr="00C07E24" w:rsidRDefault="003257AA" w:rsidP="00C07E24">
            <w:pPr>
              <w:spacing w:after="0"/>
              <w:ind w:left="175"/>
              <w:jc w:val="center"/>
              <w:rPr>
                <w:rFonts w:cs="Times New Roman"/>
                <w:color w:val="000000" w:themeColor="text1"/>
                <w:sz w:val="20"/>
                <w:szCs w:val="20"/>
              </w:rPr>
            </w:pPr>
            <w:r w:rsidRPr="00C07E24">
              <w:rPr>
                <w:rFonts w:cs="Times New Roman"/>
                <w:color w:val="000000" w:themeColor="text1"/>
                <w:sz w:val="20"/>
                <w:szCs w:val="20"/>
              </w:rPr>
              <w:t>-.085</w:t>
            </w:r>
          </w:p>
          <w:p w14:paraId="4E5AF177"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(.143)</w:t>
            </w:r>
          </w:p>
        </w:tc>
      </w:tr>
      <w:tr w:rsidR="00C07E24" w:rsidRPr="00C07E24" w14:paraId="75A5B01F" w14:textId="77777777" w:rsidTr="00106577">
        <w:trPr>
          <w:trHeight w:val="429"/>
          <w:jc w:val="center"/>
        </w:trPr>
        <w:tc>
          <w:tcPr>
            <w:tcW w:w="1338" w:type="pct"/>
          </w:tcPr>
          <w:p w14:paraId="797DE77D"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 Diálogo padre </w:t>
            </w:r>
          </w:p>
        </w:tc>
        <w:tc>
          <w:tcPr>
            <w:tcW w:w="915" w:type="pct"/>
          </w:tcPr>
          <w:p w14:paraId="6E268CAF" w14:textId="77777777" w:rsidR="003257AA" w:rsidRPr="00C07E24" w:rsidRDefault="003257AA" w:rsidP="00C07E24">
            <w:pPr>
              <w:spacing w:after="0"/>
              <w:ind w:left="175"/>
              <w:jc w:val="center"/>
              <w:rPr>
                <w:rFonts w:cs="Times New Roman"/>
                <w:color w:val="000000" w:themeColor="text1"/>
                <w:sz w:val="20"/>
                <w:szCs w:val="20"/>
              </w:rPr>
            </w:pPr>
            <w:r w:rsidRPr="00C07E24">
              <w:rPr>
                <w:rFonts w:cs="Times New Roman"/>
                <w:color w:val="000000" w:themeColor="text1"/>
                <w:sz w:val="20"/>
                <w:szCs w:val="20"/>
              </w:rPr>
              <w:t>-.091</w:t>
            </w:r>
          </w:p>
          <w:p w14:paraId="57F01387"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(.116)</w:t>
            </w:r>
          </w:p>
        </w:tc>
        <w:tc>
          <w:tcPr>
            <w:tcW w:w="916" w:type="pct"/>
          </w:tcPr>
          <w:p w14:paraId="302A08EC" w14:textId="77777777" w:rsidR="003257AA" w:rsidRPr="00C07E24" w:rsidRDefault="003257AA" w:rsidP="00C07E24">
            <w:pPr>
              <w:spacing w:after="0"/>
              <w:ind w:left="178"/>
              <w:jc w:val="center"/>
              <w:rPr>
                <w:rFonts w:cs="Times New Roman"/>
                <w:color w:val="000000" w:themeColor="text1"/>
                <w:sz w:val="20"/>
                <w:szCs w:val="20"/>
              </w:rPr>
            </w:pPr>
            <w:r w:rsidRPr="00C07E24">
              <w:rPr>
                <w:rFonts w:cs="Times New Roman"/>
                <w:color w:val="000000" w:themeColor="text1"/>
                <w:sz w:val="20"/>
                <w:szCs w:val="20"/>
              </w:rPr>
              <w:t>-.060</w:t>
            </w:r>
          </w:p>
          <w:p w14:paraId="57A50845"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(.298)</w:t>
            </w:r>
          </w:p>
        </w:tc>
        <w:tc>
          <w:tcPr>
            <w:tcW w:w="916" w:type="pct"/>
          </w:tcPr>
          <w:p w14:paraId="713B244B" w14:textId="77777777" w:rsidR="003257AA" w:rsidRPr="00C07E24" w:rsidRDefault="003257AA" w:rsidP="00C07E24">
            <w:pPr>
              <w:spacing w:after="0"/>
              <w:ind w:left="274"/>
              <w:jc w:val="center"/>
              <w:rPr>
                <w:rFonts w:cs="Times New Roman"/>
                <w:color w:val="000000" w:themeColor="text1"/>
                <w:sz w:val="20"/>
                <w:szCs w:val="20"/>
              </w:rPr>
            </w:pPr>
            <w:r w:rsidRPr="00C07E24">
              <w:rPr>
                <w:rFonts w:cs="Times New Roman"/>
                <w:color w:val="000000" w:themeColor="text1"/>
                <w:sz w:val="20"/>
                <w:szCs w:val="20"/>
              </w:rPr>
              <w:t>-.075</w:t>
            </w:r>
          </w:p>
          <w:p w14:paraId="04EC3A4D" w14:textId="77777777" w:rsidR="003257AA" w:rsidRPr="00C07E24" w:rsidRDefault="003257AA" w:rsidP="00C07E24">
            <w:pPr>
              <w:spacing w:after="0"/>
              <w:ind w:left="238"/>
              <w:jc w:val="center"/>
              <w:rPr>
                <w:rFonts w:cs="Times New Roman"/>
                <w:color w:val="000000" w:themeColor="text1"/>
                <w:sz w:val="20"/>
                <w:szCs w:val="20"/>
              </w:rPr>
            </w:pPr>
            <w:r w:rsidRPr="00C07E24">
              <w:rPr>
                <w:rFonts w:cs="Times New Roman"/>
                <w:color w:val="000000" w:themeColor="text1"/>
                <w:sz w:val="20"/>
                <w:szCs w:val="20"/>
              </w:rPr>
              <w:t>(.194)</w:t>
            </w:r>
          </w:p>
        </w:tc>
        <w:tc>
          <w:tcPr>
            <w:tcW w:w="915" w:type="pct"/>
          </w:tcPr>
          <w:p w14:paraId="7585428F" w14:textId="77777777" w:rsidR="003257AA" w:rsidRPr="00C07E24" w:rsidRDefault="003257AA" w:rsidP="00C07E24">
            <w:pPr>
              <w:spacing w:after="0"/>
              <w:ind w:left="175"/>
              <w:jc w:val="center"/>
              <w:rPr>
                <w:rFonts w:cs="Times New Roman"/>
                <w:color w:val="000000" w:themeColor="text1"/>
                <w:sz w:val="20"/>
                <w:szCs w:val="20"/>
              </w:rPr>
            </w:pPr>
            <w:r w:rsidRPr="00C07E24">
              <w:rPr>
                <w:rFonts w:cs="Times New Roman"/>
                <w:color w:val="000000" w:themeColor="text1"/>
                <w:sz w:val="20"/>
                <w:szCs w:val="20"/>
              </w:rPr>
              <w:t>-.063</w:t>
            </w:r>
          </w:p>
          <w:p w14:paraId="145756B2"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(.278)</w:t>
            </w:r>
          </w:p>
        </w:tc>
      </w:tr>
      <w:tr w:rsidR="00C07E24" w:rsidRPr="00C07E24" w14:paraId="2FFA3D99" w14:textId="77777777" w:rsidTr="00106577">
        <w:trPr>
          <w:trHeight w:val="351"/>
          <w:jc w:val="center"/>
        </w:trPr>
        <w:tc>
          <w:tcPr>
            <w:tcW w:w="1338" w:type="pct"/>
          </w:tcPr>
          <w:p w14:paraId="70627DB6"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 Diálogo madre </w:t>
            </w:r>
          </w:p>
        </w:tc>
        <w:tc>
          <w:tcPr>
            <w:tcW w:w="915" w:type="pct"/>
          </w:tcPr>
          <w:p w14:paraId="0D7D910D" w14:textId="77777777" w:rsidR="003257AA" w:rsidRPr="00C07E24" w:rsidRDefault="003257AA" w:rsidP="00C07E24">
            <w:pPr>
              <w:spacing w:after="0"/>
              <w:ind w:left="175"/>
              <w:jc w:val="center"/>
              <w:rPr>
                <w:rFonts w:cs="Times New Roman"/>
                <w:color w:val="000000" w:themeColor="text1"/>
                <w:sz w:val="20"/>
                <w:szCs w:val="20"/>
              </w:rPr>
            </w:pPr>
            <w:r w:rsidRPr="00C07E24">
              <w:rPr>
                <w:rFonts w:cs="Times New Roman"/>
                <w:color w:val="000000" w:themeColor="text1"/>
                <w:sz w:val="20"/>
                <w:szCs w:val="20"/>
              </w:rPr>
              <w:t>-.091</w:t>
            </w:r>
          </w:p>
          <w:p w14:paraId="253262C9"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(.116)</w:t>
            </w:r>
          </w:p>
        </w:tc>
        <w:tc>
          <w:tcPr>
            <w:tcW w:w="916" w:type="pct"/>
          </w:tcPr>
          <w:p w14:paraId="1904824D" w14:textId="77777777" w:rsidR="003257AA" w:rsidRPr="00C07E24" w:rsidRDefault="003257AA" w:rsidP="00C07E24">
            <w:pPr>
              <w:spacing w:after="0"/>
              <w:ind w:left="216"/>
              <w:jc w:val="center"/>
              <w:rPr>
                <w:rFonts w:cs="Times New Roman"/>
                <w:color w:val="000000" w:themeColor="text1"/>
                <w:sz w:val="20"/>
                <w:szCs w:val="20"/>
              </w:rPr>
            </w:pPr>
            <w:r w:rsidRPr="00C07E24">
              <w:rPr>
                <w:rFonts w:cs="Times New Roman"/>
                <w:color w:val="000000" w:themeColor="text1"/>
                <w:sz w:val="20"/>
                <w:szCs w:val="20"/>
              </w:rPr>
              <w:t>.060</w:t>
            </w:r>
          </w:p>
          <w:p w14:paraId="5D07902C"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(.777)</w:t>
            </w:r>
          </w:p>
        </w:tc>
        <w:tc>
          <w:tcPr>
            <w:tcW w:w="916" w:type="pct"/>
          </w:tcPr>
          <w:p w14:paraId="0632DDC7" w14:textId="77777777" w:rsidR="003257AA" w:rsidRPr="00C07E24" w:rsidRDefault="003257AA" w:rsidP="00C07E24">
            <w:pPr>
              <w:spacing w:after="0"/>
              <w:ind w:left="274"/>
              <w:jc w:val="center"/>
              <w:rPr>
                <w:rFonts w:cs="Times New Roman"/>
                <w:color w:val="000000" w:themeColor="text1"/>
                <w:sz w:val="20"/>
                <w:szCs w:val="20"/>
              </w:rPr>
            </w:pPr>
            <w:r w:rsidRPr="00C07E24">
              <w:rPr>
                <w:rFonts w:cs="Times New Roman"/>
                <w:color w:val="000000" w:themeColor="text1"/>
                <w:sz w:val="20"/>
                <w:szCs w:val="20"/>
              </w:rPr>
              <w:t>-,091</w:t>
            </w:r>
          </w:p>
          <w:p w14:paraId="6872BD15" w14:textId="77777777" w:rsidR="003257AA" w:rsidRPr="00C07E24" w:rsidRDefault="003257AA" w:rsidP="00C07E24">
            <w:pPr>
              <w:spacing w:after="0"/>
              <w:ind w:left="238"/>
              <w:jc w:val="center"/>
              <w:rPr>
                <w:rFonts w:cs="Times New Roman"/>
                <w:color w:val="000000" w:themeColor="text1"/>
                <w:sz w:val="20"/>
                <w:szCs w:val="20"/>
              </w:rPr>
            </w:pPr>
            <w:r w:rsidRPr="00C07E24">
              <w:rPr>
                <w:rFonts w:cs="Times New Roman"/>
                <w:color w:val="000000" w:themeColor="text1"/>
                <w:sz w:val="20"/>
                <w:szCs w:val="20"/>
              </w:rPr>
              <w:t>(.116)</w:t>
            </w:r>
          </w:p>
        </w:tc>
        <w:tc>
          <w:tcPr>
            <w:tcW w:w="915" w:type="pct"/>
          </w:tcPr>
          <w:p w14:paraId="14CCCBC3" w14:textId="77777777" w:rsidR="003257AA" w:rsidRPr="00C07E24" w:rsidRDefault="003257AA" w:rsidP="00C07E24">
            <w:pPr>
              <w:spacing w:after="0"/>
              <w:ind w:left="175"/>
              <w:jc w:val="center"/>
              <w:rPr>
                <w:rFonts w:cs="Times New Roman"/>
                <w:color w:val="000000" w:themeColor="text1"/>
                <w:sz w:val="20"/>
                <w:szCs w:val="20"/>
              </w:rPr>
            </w:pPr>
            <w:r w:rsidRPr="00C07E24">
              <w:rPr>
                <w:rFonts w:cs="Times New Roman"/>
                <w:color w:val="000000" w:themeColor="text1"/>
                <w:sz w:val="20"/>
                <w:szCs w:val="20"/>
              </w:rPr>
              <w:t>-.663</w:t>
            </w:r>
          </w:p>
          <w:p w14:paraId="0FB1B85B"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(.278)</w:t>
            </w:r>
          </w:p>
        </w:tc>
      </w:tr>
      <w:tr w:rsidR="00C07E24" w:rsidRPr="00C07E24" w14:paraId="5C154E43" w14:textId="77777777" w:rsidTr="00106577">
        <w:trPr>
          <w:trHeight w:val="401"/>
          <w:jc w:val="center"/>
        </w:trPr>
        <w:tc>
          <w:tcPr>
            <w:tcW w:w="1338" w:type="pct"/>
          </w:tcPr>
          <w:p w14:paraId="2E19D573"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 Indiferencia padre </w:t>
            </w:r>
          </w:p>
        </w:tc>
        <w:tc>
          <w:tcPr>
            <w:tcW w:w="915" w:type="pct"/>
          </w:tcPr>
          <w:p w14:paraId="301E5F77" w14:textId="77777777" w:rsidR="003257AA" w:rsidRPr="00C07E24" w:rsidRDefault="003257AA" w:rsidP="00C07E24">
            <w:pPr>
              <w:spacing w:after="0"/>
              <w:ind w:left="175"/>
              <w:jc w:val="center"/>
              <w:rPr>
                <w:rFonts w:cs="Times New Roman"/>
                <w:color w:val="000000" w:themeColor="text1"/>
                <w:sz w:val="20"/>
                <w:szCs w:val="20"/>
              </w:rPr>
            </w:pPr>
            <w:r w:rsidRPr="00C07E24">
              <w:rPr>
                <w:rFonts w:cs="Times New Roman"/>
                <w:color w:val="000000" w:themeColor="text1"/>
                <w:sz w:val="20"/>
                <w:szCs w:val="20"/>
              </w:rPr>
              <w:t>-.033</w:t>
            </w:r>
          </w:p>
          <w:p w14:paraId="18412509"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(.572)</w:t>
            </w:r>
          </w:p>
        </w:tc>
        <w:tc>
          <w:tcPr>
            <w:tcW w:w="916" w:type="pct"/>
          </w:tcPr>
          <w:p w14:paraId="163684B7" w14:textId="77777777" w:rsidR="003257AA" w:rsidRPr="00C07E24" w:rsidRDefault="003257AA" w:rsidP="00C07E24">
            <w:pPr>
              <w:spacing w:after="0"/>
              <w:ind w:left="216"/>
              <w:jc w:val="center"/>
              <w:rPr>
                <w:rFonts w:cs="Times New Roman"/>
                <w:color w:val="000000" w:themeColor="text1"/>
                <w:sz w:val="20"/>
                <w:szCs w:val="20"/>
              </w:rPr>
            </w:pPr>
            <w:r w:rsidRPr="00C07E24">
              <w:rPr>
                <w:rFonts w:cs="Times New Roman"/>
                <w:color w:val="000000" w:themeColor="text1"/>
                <w:sz w:val="20"/>
                <w:szCs w:val="20"/>
              </w:rPr>
              <w:t>.088</w:t>
            </w:r>
          </w:p>
          <w:p w14:paraId="448E2E08"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(.891)</w:t>
            </w:r>
          </w:p>
        </w:tc>
        <w:tc>
          <w:tcPr>
            <w:tcW w:w="916" w:type="pct"/>
          </w:tcPr>
          <w:p w14:paraId="1D88C2AC" w14:textId="77777777" w:rsidR="003257AA" w:rsidRPr="00C07E24" w:rsidRDefault="003257AA" w:rsidP="00C07E24">
            <w:pPr>
              <w:spacing w:after="0"/>
              <w:ind w:left="310"/>
              <w:jc w:val="center"/>
              <w:rPr>
                <w:rFonts w:cs="Times New Roman"/>
                <w:color w:val="000000" w:themeColor="text1"/>
                <w:sz w:val="20"/>
                <w:szCs w:val="20"/>
              </w:rPr>
            </w:pPr>
            <w:r w:rsidRPr="00C07E24">
              <w:rPr>
                <w:rFonts w:cs="Times New Roman"/>
                <w:color w:val="000000" w:themeColor="text1"/>
                <w:sz w:val="20"/>
                <w:szCs w:val="20"/>
              </w:rPr>
              <w:t>.016</w:t>
            </w:r>
          </w:p>
          <w:p w14:paraId="22A10B31" w14:textId="77777777" w:rsidR="003257AA" w:rsidRPr="00C07E24" w:rsidRDefault="003257AA" w:rsidP="00C07E24">
            <w:pPr>
              <w:spacing w:after="0"/>
              <w:ind w:left="274"/>
              <w:jc w:val="center"/>
              <w:rPr>
                <w:rFonts w:cs="Times New Roman"/>
                <w:color w:val="000000" w:themeColor="text1"/>
                <w:sz w:val="20"/>
                <w:szCs w:val="20"/>
              </w:rPr>
            </w:pPr>
            <w:r w:rsidRPr="00C07E24">
              <w:rPr>
                <w:rFonts w:cs="Times New Roman"/>
                <w:color w:val="000000" w:themeColor="text1"/>
                <w:sz w:val="20"/>
                <w:szCs w:val="20"/>
              </w:rPr>
              <w:t>(.780</w:t>
            </w:r>
          </w:p>
        </w:tc>
        <w:tc>
          <w:tcPr>
            <w:tcW w:w="915" w:type="pct"/>
          </w:tcPr>
          <w:p w14:paraId="17370DF3" w14:textId="77777777" w:rsidR="003257AA" w:rsidRPr="00C07E24" w:rsidRDefault="003257AA" w:rsidP="00C07E24">
            <w:pPr>
              <w:spacing w:after="0"/>
              <w:ind w:left="214"/>
              <w:jc w:val="center"/>
              <w:rPr>
                <w:rFonts w:cs="Times New Roman"/>
                <w:color w:val="000000" w:themeColor="text1"/>
                <w:sz w:val="20"/>
                <w:szCs w:val="20"/>
              </w:rPr>
            </w:pPr>
            <w:r w:rsidRPr="00C07E24">
              <w:rPr>
                <w:rFonts w:cs="Times New Roman"/>
                <w:color w:val="000000" w:themeColor="text1"/>
                <w:sz w:val="20"/>
                <w:szCs w:val="20"/>
              </w:rPr>
              <w:t>.059</w:t>
            </w:r>
          </w:p>
          <w:p w14:paraId="361EF121"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(.309)</w:t>
            </w:r>
          </w:p>
        </w:tc>
      </w:tr>
      <w:tr w:rsidR="00C07E24" w:rsidRPr="00C07E24" w14:paraId="174DF000" w14:textId="77777777" w:rsidTr="00106577">
        <w:trPr>
          <w:trHeight w:val="323"/>
          <w:jc w:val="center"/>
        </w:trPr>
        <w:tc>
          <w:tcPr>
            <w:tcW w:w="1338" w:type="pct"/>
          </w:tcPr>
          <w:p w14:paraId="386840EC"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Indiferencia madre </w:t>
            </w:r>
          </w:p>
        </w:tc>
        <w:tc>
          <w:tcPr>
            <w:tcW w:w="915" w:type="pct"/>
          </w:tcPr>
          <w:p w14:paraId="128F7CBF" w14:textId="77777777" w:rsidR="003257AA" w:rsidRPr="00C07E24" w:rsidRDefault="003257AA" w:rsidP="00C07E24">
            <w:pPr>
              <w:spacing w:after="0"/>
              <w:ind w:left="175"/>
              <w:jc w:val="center"/>
              <w:rPr>
                <w:rFonts w:cs="Times New Roman"/>
                <w:color w:val="000000" w:themeColor="text1"/>
                <w:sz w:val="20"/>
                <w:szCs w:val="20"/>
              </w:rPr>
            </w:pPr>
            <w:r w:rsidRPr="00C07E24">
              <w:rPr>
                <w:rFonts w:cs="Times New Roman"/>
                <w:color w:val="000000" w:themeColor="text1"/>
                <w:sz w:val="20"/>
                <w:szCs w:val="20"/>
              </w:rPr>
              <w:t>-.001</w:t>
            </w:r>
          </w:p>
          <w:p w14:paraId="25B16B27"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(.985)</w:t>
            </w:r>
          </w:p>
        </w:tc>
        <w:tc>
          <w:tcPr>
            <w:tcW w:w="916" w:type="pct"/>
          </w:tcPr>
          <w:p w14:paraId="226880C0" w14:textId="77777777" w:rsidR="003257AA" w:rsidRPr="00C07E24" w:rsidRDefault="003257AA" w:rsidP="00C07E24">
            <w:pPr>
              <w:spacing w:after="0"/>
              <w:ind w:left="216"/>
              <w:jc w:val="center"/>
              <w:rPr>
                <w:rFonts w:cs="Times New Roman"/>
                <w:color w:val="000000" w:themeColor="text1"/>
                <w:sz w:val="20"/>
                <w:szCs w:val="20"/>
              </w:rPr>
            </w:pPr>
            <w:r w:rsidRPr="00C07E24">
              <w:rPr>
                <w:rFonts w:cs="Times New Roman"/>
                <w:color w:val="000000" w:themeColor="text1"/>
                <w:sz w:val="20"/>
                <w:szCs w:val="20"/>
              </w:rPr>
              <w:t>.007</w:t>
            </w:r>
          </w:p>
          <w:p w14:paraId="1E200777"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(.910)</w:t>
            </w:r>
          </w:p>
        </w:tc>
        <w:tc>
          <w:tcPr>
            <w:tcW w:w="916" w:type="pct"/>
          </w:tcPr>
          <w:p w14:paraId="4DCB1F2B" w14:textId="77777777" w:rsidR="003257AA" w:rsidRPr="00C07E24" w:rsidRDefault="003257AA" w:rsidP="00C07E24">
            <w:pPr>
              <w:spacing w:after="0"/>
              <w:ind w:left="310"/>
              <w:jc w:val="center"/>
              <w:rPr>
                <w:rFonts w:cs="Times New Roman"/>
                <w:color w:val="000000" w:themeColor="text1"/>
                <w:sz w:val="20"/>
                <w:szCs w:val="20"/>
              </w:rPr>
            </w:pPr>
            <w:r w:rsidRPr="00C07E24">
              <w:rPr>
                <w:rFonts w:cs="Times New Roman"/>
                <w:color w:val="000000" w:themeColor="text1"/>
                <w:sz w:val="20"/>
                <w:szCs w:val="20"/>
              </w:rPr>
              <w:t>.031</w:t>
            </w:r>
          </w:p>
          <w:p w14:paraId="0477A4A5" w14:textId="77777777" w:rsidR="003257AA" w:rsidRPr="00C07E24" w:rsidRDefault="003257AA" w:rsidP="00C07E24">
            <w:pPr>
              <w:spacing w:after="0"/>
              <w:ind w:left="238"/>
              <w:jc w:val="center"/>
              <w:rPr>
                <w:rFonts w:cs="Times New Roman"/>
                <w:color w:val="000000" w:themeColor="text1"/>
                <w:sz w:val="20"/>
                <w:szCs w:val="20"/>
              </w:rPr>
            </w:pPr>
            <w:r w:rsidRPr="00C07E24">
              <w:rPr>
                <w:rFonts w:cs="Times New Roman"/>
                <w:color w:val="000000" w:themeColor="text1"/>
                <w:sz w:val="20"/>
                <w:szCs w:val="20"/>
              </w:rPr>
              <w:t>(.599)</w:t>
            </w:r>
          </w:p>
        </w:tc>
        <w:tc>
          <w:tcPr>
            <w:tcW w:w="915" w:type="pct"/>
          </w:tcPr>
          <w:p w14:paraId="7CF3F041" w14:textId="77777777" w:rsidR="003257AA" w:rsidRPr="00C07E24" w:rsidRDefault="003257AA" w:rsidP="00C07E24">
            <w:pPr>
              <w:spacing w:after="0"/>
              <w:ind w:left="175"/>
              <w:jc w:val="center"/>
              <w:rPr>
                <w:rFonts w:cs="Times New Roman"/>
                <w:color w:val="000000" w:themeColor="text1"/>
                <w:sz w:val="20"/>
                <w:szCs w:val="20"/>
              </w:rPr>
            </w:pPr>
            <w:r w:rsidRPr="00C07E24">
              <w:rPr>
                <w:rFonts w:cs="Times New Roman"/>
                <w:color w:val="000000" w:themeColor="text1"/>
                <w:sz w:val="20"/>
                <w:szCs w:val="20"/>
              </w:rPr>
              <w:t>-.021</w:t>
            </w:r>
          </w:p>
          <w:p w14:paraId="3554F529"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(.719)</w:t>
            </w:r>
          </w:p>
        </w:tc>
      </w:tr>
      <w:tr w:rsidR="00C07E24" w:rsidRPr="00C07E24" w14:paraId="08E19FA9" w14:textId="77777777" w:rsidTr="00106577">
        <w:trPr>
          <w:trHeight w:val="231"/>
          <w:jc w:val="center"/>
        </w:trPr>
        <w:tc>
          <w:tcPr>
            <w:tcW w:w="1338" w:type="pct"/>
          </w:tcPr>
          <w:p w14:paraId="23FCFC21"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Coerción verbal padre </w:t>
            </w:r>
          </w:p>
        </w:tc>
        <w:tc>
          <w:tcPr>
            <w:tcW w:w="915" w:type="pct"/>
          </w:tcPr>
          <w:p w14:paraId="3B614672" w14:textId="77777777" w:rsidR="003257AA" w:rsidRPr="00C07E24" w:rsidRDefault="003257AA" w:rsidP="00C07E24">
            <w:pPr>
              <w:spacing w:after="0"/>
              <w:ind w:left="175"/>
              <w:jc w:val="center"/>
              <w:rPr>
                <w:rFonts w:cs="Times New Roman"/>
                <w:color w:val="000000" w:themeColor="text1"/>
                <w:sz w:val="20"/>
                <w:szCs w:val="20"/>
              </w:rPr>
            </w:pPr>
            <w:r w:rsidRPr="00C07E24">
              <w:rPr>
                <w:rFonts w:cs="Times New Roman"/>
                <w:color w:val="000000" w:themeColor="text1"/>
                <w:sz w:val="20"/>
                <w:szCs w:val="20"/>
              </w:rPr>
              <w:t>-.003</w:t>
            </w:r>
          </w:p>
          <w:p w14:paraId="1DD84FB2"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(.959)</w:t>
            </w:r>
          </w:p>
        </w:tc>
        <w:tc>
          <w:tcPr>
            <w:tcW w:w="916" w:type="pct"/>
          </w:tcPr>
          <w:p w14:paraId="0E760FB2" w14:textId="77777777" w:rsidR="003257AA" w:rsidRPr="00C07E24" w:rsidRDefault="003257AA" w:rsidP="00C07E24">
            <w:pPr>
              <w:spacing w:after="0"/>
              <w:ind w:left="216"/>
              <w:jc w:val="center"/>
              <w:rPr>
                <w:rFonts w:cs="Times New Roman"/>
                <w:color w:val="000000" w:themeColor="text1"/>
                <w:sz w:val="20"/>
                <w:szCs w:val="20"/>
              </w:rPr>
            </w:pPr>
            <w:r w:rsidRPr="00C07E24">
              <w:rPr>
                <w:rFonts w:cs="Times New Roman"/>
                <w:color w:val="000000" w:themeColor="text1"/>
                <w:sz w:val="20"/>
                <w:szCs w:val="20"/>
              </w:rPr>
              <w:t>.036</w:t>
            </w:r>
          </w:p>
          <w:p w14:paraId="6244E3B2"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(.339)</w:t>
            </w:r>
          </w:p>
        </w:tc>
        <w:tc>
          <w:tcPr>
            <w:tcW w:w="916" w:type="pct"/>
          </w:tcPr>
          <w:p w14:paraId="07E0212C" w14:textId="77777777" w:rsidR="003257AA" w:rsidRPr="00C07E24" w:rsidRDefault="003257AA" w:rsidP="00C07E24">
            <w:pPr>
              <w:spacing w:after="0"/>
              <w:ind w:left="310"/>
              <w:jc w:val="center"/>
              <w:rPr>
                <w:rFonts w:cs="Times New Roman"/>
                <w:color w:val="000000" w:themeColor="text1"/>
                <w:sz w:val="20"/>
                <w:szCs w:val="20"/>
              </w:rPr>
            </w:pPr>
            <w:r w:rsidRPr="00C07E24">
              <w:rPr>
                <w:rFonts w:cs="Times New Roman"/>
                <w:color w:val="000000" w:themeColor="text1"/>
                <w:sz w:val="20"/>
                <w:szCs w:val="20"/>
              </w:rPr>
              <w:t>.024</w:t>
            </w:r>
          </w:p>
          <w:p w14:paraId="3C6551FA" w14:textId="77777777" w:rsidR="003257AA" w:rsidRPr="00C07E24" w:rsidRDefault="003257AA" w:rsidP="00C07E24">
            <w:pPr>
              <w:spacing w:after="0"/>
              <w:ind w:left="238"/>
              <w:jc w:val="center"/>
              <w:rPr>
                <w:rFonts w:cs="Times New Roman"/>
                <w:color w:val="000000" w:themeColor="text1"/>
                <w:sz w:val="20"/>
                <w:szCs w:val="20"/>
              </w:rPr>
            </w:pPr>
            <w:r w:rsidRPr="00C07E24">
              <w:rPr>
                <w:rFonts w:cs="Times New Roman"/>
                <w:color w:val="000000" w:themeColor="text1"/>
                <w:sz w:val="20"/>
                <w:szCs w:val="20"/>
              </w:rPr>
              <w:t>(.689)</w:t>
            </w:r>
          </w:p>
        </w:tc>
        <w:tc>
          <w:tcPr>
            <w:tcW w:w="915" w:type="pct"/>
          </w:tcPr>
          <w:p w14:paraId="1606B81E" w14:textId="77777777" w:rsidR="003257AA" w:rsidRPr="00C07E24" w:rsidRDefault="003257AA" w:rsidP="00C07E24">
            <w:pPr>
              <w:spacing w:after="0"/>
              <w:ind w:left="214"/>
              <w:jc w:val="center"/>
              <w:rPr>
                <w:rFonts w:cs="Times New Roman"/>
                <w:color w:val="000000" w:themeColor="text1"/>
                <w:sz w:val="20"/>
                <w:szCs w:val="20"/>
              </w:rPr>
            </w:pPr>
            <w:r w:rsidRPr="00C07E24">
              <w:rPr>
                <w:rFonts w:cs="Times New Roman"/>
                <w:color w:val="000000" w:themeColor="text1"/>
                <w:sz w:val="20"/>
                <w:szCs w:val="20"/>
              </w:rPr>
              <w:t>.026</w:t>
            </w:r>
          </w:p>
          <w:p w14:paraId="1AD217A4"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(.653)</w:t>
            </w:r>
          </w:p>
        </w:tc>
      </w:tr>
      <w:tr w:rsidR="00C07E24" w:rsidRPr="00C07E24" w14:paraId="1274EB53" w14:textId="77777777" w:rsidTr="00106577">
        <w:trPr>
          <w:trHeight w:val="295"/>
          <w:jc w:val="center"/>
        </w:trPr>
        <w:tc>
          <w:tcPr>
            <w:tcW w:w="1338" w:type="pct"/>
          </w:tcPr>
          <w:p w14:paraId="52B6C8E5"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 Coerción verbal madre </w:t>
            </w:r>
          </w:p>
        </w:tc>
        <w:tc>
          <w:tcPr>
            <w:tcW w:w="915" w:type="pct"/>
          </w:tcPr>
          <w:p w14:paraId="4945E35D" w14:textId="77777777" w:rsidR="003257AA" w:rsidRPr="00C07E24" w:rsidRDefault="003257AA" w:rsidP="00C07E24">
            <w:pPr>
              <w:spacing w:after="0"/>
              <w:ind w:left="214"/>
              <w:jc w:val="center"/>
              <w:rPr>
                <w:rFonts w:cs="Times New Roman"/>
                <w:color w:val="000000" w:themeColor="text1"/>
                <w:sz w:val="20"/>
                <w:szCs w:val="20"/>
              </w:rPr>
            </w:pPr>
            <w:r w:rsidRPr="00C07E24">
              <w:rPr>
                <w:rFonts w:cs="Times New Roman"/>
                <w:color w:val="000000" w:themeColor="text1"/>
                <w:sz w:val="20"/>
                <w:szCs w:val="20"/>
              </w:rPr>
              <w:t>.085</w:t>
            </w:r>
          </w:p>
          <w:p w14:paraId="19304F63"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(.142)</w:t>
            </w:r>
          </w:p>
        </w:tc>
        <w:tc>
          <w:tcPr>
            <w:tcW w:w="916" w:type="pct"/>
          </w:tcPr>
          <w:p w14:paraId="6D625251" w14:textId="77777777" w:rsidR="003257AA" w:rsidRPr="00C07E24" w:rsidRDefault="003257AA" w:rsidP="00C07E24">
            <w:pPr>
              <w:spacing w:after="0"/>
              <w:ind w:left="216"/>
              <w:jc w:val="center"/>
              <w:rPr>
                <w:rFonts w:cs="Times New Roman"/>
                <w:color w:val="000000" w:themeColor="text1"/>
                <w:sz w:val="20"/>
                <w:szCs w:val="20"/>
              </w:rPr>
            </w:pPr>
            <w:r w:rsidRPr="00C07E24">
              <w:rPr>
                <w:rFonts w:cs="Times New Roman"/>
                <w:color w:val="000000" w:themeColor="text1"/>
                <w:sz w:val="20"/>
                <w:szCs w:val="20"/>
              </w:rPr>
              <w:t>.110</w:t>
            </w:r>
          </w:p>
          <w:p w14:paraId="6FFCE6F5"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(.057)</w:t>
            </w:r>
          </w:p>
        </w:tc>
        <w:tc>
          <w:tcPr>
            <w:tcW w:w="916" w:type="pct"/>
          </w:tcPr>
          <w:p w14:paraId="543536D2" w14:textId="77777777" w:rsidR="003257AA" w:rsidRPr="00C07E24" w:rsidRDefault="003257AA" w:rsidP="00C07E24">
            <w:pPr>
              <w:spacing w:after="0"/>
              <w:ind w:left="254"/>
              <w:jc w:val="center"/>
              <w:rPr>
                <w:rFonts w:cs="Times New Roman"/>
                <w:color w:val="000000" w:themeColor="text1"/>
                <w:sz w:val="20"/>
                <w:szCs w:val="20"/>
              </w:rPr>
            </w:pPr>
            <w:r w:rsidRPr="00C07E24">
              <w:rPr>
                <w:rFonts w:cs="Times New Roman"/>
                <w:color w:val="000000" w:themeColor="text1"/>
                <w:sz w:val="20"/>
                <w:szCs w:val="20"/>
              </w:rPr>
              <w:t>.119*</w:t>
            </w:r>
          </w:p>
          <w:p w14:paraId="1884ECD5" w14:textId="77777777" w:rsidR="003257AA" w:rsidRPr="00C07E24" w:rsidRDefault="003257AA" w:rsidP="00C07E24">
            <w:pPr>
              <w:spacing w:after="0"/>
              <w:ind w:left="238"/>
              <w:jc w:val="center"/>
              <w:rPr>
                <w:rFonts w:cs="Times New Roman"/>
                <w:color w:val="000000" w:themeColor="text1"/>
                <w:sz w:val="20"/>
                <w:szCs w:val="20"/>
              </w:rPr>
            </w:pPr>
            <w:r w:rsidRPr="00C07E24">
              <w:rPr>
                <w:rFonts w:cs="Times New Roman"/>
                <w:color w:val="000000" w:themeColor="text1"/>
                <w:sz w:val="20"/>
                <w:szCs w:val="20"/>
              </w:rPr>
              <w:t>(.040)</w:t>
            </w:r>
          </w:p>
        </w:tc>
        <w:tc>
          <w:tcPr>
            <w:tcW w:w="915" w:type="pct"/>
          </w:tcPr>
          <w:p w14:paraId="3E7E795A" w14:textId="77777777" w:rsidR="003257AA" w:rsidRPr="00C07E24" w:rsidRDefault="003257AA" w:rsidP="00C07E24">
            <w:pPr>
              <w:spacing w:after="0"/>
              <w:ind w:left="214"/>
              <w:jc w:val="center"/>
              <w:rPr>
                <w:rFonts w:cs="Times New Roman"/>
                <w:color w:val="000000" w:themeColor="text1"/>
                <w:sz w:val="20"/>
                <w:szCs w:val="20"/>
              </w:rPr>
            </w:pPr>
            <w:r w:rsidRPr="00C07E24">
              <w:rPr>
                <w:rFonts w:cs="Times New Roman"/>
                <w:color w:val="000000" w:themeColor="text1"/>
                <w:sz w:val="20"/>
                <w:szCs w:val="20"/>
              </w:rPr>
              <w:t>.067</w:t>
            </w:r>
          </w:p>
          <w:p w14:paraId="15024099"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(.246)</w:t>
            </w:r>
          </w:p>
        </w:tc>
      </w:tr>
      <w:tr w:rsidR="00C07E24" w:rsidRPr="00C07E24" w14:paraId="349778D5" w14:textId="77777777" w:rsidTr="00106577">
        <w:trPr>
          <w:trHeight w:val="345"/>
          <w:jc w:val="center"/>
        </w:trPr>
        <w:tc>
          <w:tcPr>
            <w:tcW w:w="1338" w:type="pct"/>
          </w:tcPr>
          <w:p w14:paraId="2A749C68"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Coerción física padre </w:t>
            </w:r>
          </w:p>
        </w:tc>
        <w:tc>
          <w:tcPr>
            <w:tcW w:w="915" w:type="pct"/>
          </w:tcPr>
          <w:p w14:paraId="56A0FFAC" w14:textId="77777777" w:rsidR="003257AA" w:rsidRPr="00C07E24" w:rsidRDefault="003257AA" w:rsidP="00C07E24">
            <w:pPr>
              <w:spacing w:after="0"/>
              <w:ind w:left="214"/>
              <w:jc w:val="center"/>
              <w:rPr>
                <w:rFonts w:cs="Times New Roman"/>
                <w:color w:val="000000" w:themeColor="text1"/>
                <w:sz w:val="20"/>
                <w:szCs w:val="20"/>
              </w:rPr>
            </w:pPr>
            <w:r w:rsidRPr="00C07E24">
              <w:rPr>
                <w:rFonts w:cs="Times New Roman"/>
                <w:color w:val="000000" w:themeColor="text1"/>
                <w:sz w:val="20"/>
                <w:szCs w:val="20"/>
              </w:rPr>
              <w:t>.084</w:t>
            </w:r>
          </w:p>
          <w:p w14:paraId="797D44AB"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(.148)</w:t>
            </w:r>
          </w:p>
        </w:tc>
        <w:tc>
          <w:tcPr>
            <w:tcW w:w="916" w:type="pct"/>
          </w:tcPr>
          <w:p w14:paraId="55C0567F" w14:textId="77777777" w:rsidR="003257AA" w:rsidRPr="00C07E24" w:rsidRDefault="003257AA" w:rsidP="00C07E24">
            <w:pPr>
              <w:spacing w:after="0"/>
              <w:ind w:left="216"/>
              <w:jc w:val="center"/>
              <w:rPr>
                <w:rFonts w:cs="Times New Roman"/>
                <w:color w:val="000000" w:themeColor="text1"/>
                <w:sz w:val="20"/>
                <w:szCs w:val="20"/>
              </w:rPr>
            </w:pPr>
            <w:r w:rsidRPr="00C07E24">
              <w:rPr>
                <w:rFonts w:cs="Times New Roman"/>
                <w:color w:val="000000" w:themeColor="text1"/>
                <w:sz w:val="20"/>
                <w:szCs w:val="20"/>
              </w:rPr>
              <w:t>.041</w:t>
            </w:r>
          </w:p>
          <w:p w14:paraId="4EC32213"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(.483)</w:t>
            </w:r>
          </w:p>
        </w:tc>
        <w:tc>
          <w:tcPr>
            <w:tcW w:w="916" w:type="pct"/>
          </w:tcPr>
          <w:p w14:paraId="2EFF07DF" w14:textId="77777777" w:rsidR="003257AA" w:rsidRPr="00C07E24" w:rsidRDefault="003257AA" w:rsidP="00C07E24">
            <w:pPr>
              <w:spacing w:after="0"/>
              <w:ind w:left="310"/>
              <w:jc w:val="center"/>
              <w:rPr>
                <w:rFonts w:cs="Times New Roman"/>
                <w:color w:val="000000" w:themeColor="text1"/>
                <w:sz w:val="20"/>
                <w:szCs w:val="20"/>
              </w:rPr>
            </w:pPr>
            <w:r w:rsidRPr="00C07E24">
              <w:rPr>
                <w:rFonts w:cs="Times New Roman"/>
                <w:color w:val="000000" w:themeColor="text1"/>
                <w:sz w:val="20"/>
                <w:szCs w:val="20"/>
              </w:rPr>
              <w:t>.101</w:t>
            </w:r>
          </w:p>
          <w:p w14:paraId="08DDCF1B" w14:textId="77777777" w:rsidR="003257AA" w:rsidRPr="00C07E24" w:rsidRDefault="003257AA" w:rsidP="00C07E24">
            <w:pPr>
              <w:spacing w:after="0"/>
              <w:ind w:left="238"/>
              <w:jc w:val="center"/>
              <w:rPr>
                <w:rFonts w:cs="Times New Roman"/>
                <w:color w:val="000000" w:themeColor="text1"/>
                <w:sz w:val="20"/>
                <w:szCs w:val="20"/>
              </w:rPr>
            </w:pPr>
            <w:r w:rsidRPr="00C07E24">
              <w:rPr>
                <w:rFonts w:cs="Times New Roman"/>
                <w:color w:val="000000" w:themeColor="text1"/>
                <w:sz w:val="20"/>
                <w:szCs w:val="20"/>
              </w:rPr>
              <w:t>(.079)</w:t>
            </w:r>
          </w:p>
        </w:tc>
        <w:tc>
          <w:tcPr>
            <w:tcW w:w="915" w:type="pct"/>
          </w:tcPr>
          <w:p w14:paraId="405EF129" w14:textId="77777777" w:rsidR="003257AA" w:rsidRPr="00C07E24" w:rsidRDefault="003257AA" w:rsidP="00C07E24">
            <w:pPr>
              <w:spacing w:after="0"/>
              <w:ind w:left="214"/>
              <w:jc w:val="center"/>
              <w:rPr>
                <w:rFonts w:cs="Times New Roman"/>
                <w:color w:val="000000" w:themeColor="text1"/>
                <w:sz w:val="20"/>
                <w:szCs w:val="20"/>
              </w:rPr>
            </w:pPr>
            <w:r w:rsidRPr="00C07E24">
              <w:rPr>
                <w:rFonts w:cs="Times New Roman"/>
                <w:color w:val="000000" w:themeColor="text1"/>
                <w:sz w:val="20"/>
                <w:szCs w:val="20"/>
              </w:rPr>
              <w:t>.108</w:t>
            </w:r>
          </w:p>
          <w:p w14:paraId="15568E22"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(.062)</w:t>
            </w:r>
          </w:p>
        </w:tc>
      </w:tr>
      <w:tr w:rsidR="00C07E24" w:rsidRPr="00C07E24" w14:paraId="4BAB3B0B" w14:textId="77777777" w:rsidTr="00106577">
        <w:trPr>
          <w:trHeight w:val="267"/>
          <w:jc w:val="center"/>
        </w:trPr>
        <w:tc>
          <w:tcPr>
            <w:tcW w:w="1338" w:type="pct"/>
          </w:tcPr>
          <w:p w14:paraId="32034BFC"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Coerción física madre </w:t>
            </w:r>
          </w:p>
        </w:tc>
        <w:tc>
          <w:tcPr>
            <w:tcW w:w="915" w:type="pct"/>
          </w:tcPr>
          <w:p w14:paraId="4386DCC3" w14:textId="77777777" w:rsidR="003257AA" w:rsidRPr="00C07E24" w:rsidRDefault="003257AA" w:rsidP="00C07E24">
            <w:pPr>
              <w:spacing w:after="0"/>
              <w:ind w:left="214"/>
              <w:jc w:val="center"/>
              <w:rPr>
                <w:rFonts w:cs="Times New Roman"/>
                <w:color w:val="000000" w:themeColor="text1"/>
                <w:sz w:val="20"/>
                <w:szCs w:val="20"/>
              </w:rPr>
            </w:pPr>
            <w:r w:rsidRPr="00C07E24">
              <w:rPr>
                <w:rFonts w:cs="Times New Roman"/>
                <w:color w:val="000000" w:themeColor="text1"/>
                <w:sz w:val="20"/>
                <w:szCs w:val="20"/>
              </w:rPr>
              <w:t>0.57</w:t>
            </w:r>
          </w:p>
          <w:p w14:paraId="27CFF2FE"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(.322)</w:t>
            </w:r>
          </w:p>
        </w:tc>
        <w:tc>
          <w:tcPr>
            <w:tcW w:w="916" w:type="pct"/>
          </w:tcPr>
          <w:p w14:paraId="6FA9BF0E" w14:textId="77777777" w:rsidR="003257AA" w:rsidRPr="00C07E24" w:rsidRDefault="003257AA" w:rsidP="00C07E24">
            <w:pPr>
              <w:spacing w:after="0"/>
              <w:ind w:left="216"/>
              <w:jc w:val="center"/>
              <w:rPr>
                <w:rFonts w:cs="Times New Roman"/>
                <w:color w:val="000000" w:themeColor="text1"/>
                <w:sz w:val="20"/>
                <w:szCs w:val="20"/>
              </w:rPr>
            </w:pPr>
            <w:r w:rsidRPr="00C07E24">
              <w:rPr>
                <w:rFonts w:cs="Times New Roman"/>
                <w:color w:val="000000" w:themeColor="text1"/>
                <w:sz w:val="20"/>
                <w:szCs w:val="20"/>
              </w:rPr>
              <w:t>.025</w:t>
            </w:r>
          </w:p>
          <w:p w14:paraId="5E13728C"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(.670)</w:t>
            </w:r>
          </w:p>
        </w:tc>
        <w:tc>
          <w:tcPr>
            <w:tcW w:w="916" w:type="pct"/>
          </w:tcPr>
          <w:p w14:paraId="2B1E4572" w14:textId="77777777" w:rsidR="003257AA" w:rsidRPr="00C07E24" w:rsidRDefault="003257AA" w:rsidP="00C07E24">
            <w:pPr>
              <w:spacing w:after="0"/>
              <w:ind w:left="254"/>
              <w:jc w:val="center"/>
              <w:rPr>
                <w:rFonts w:cs="Times New Roman"/>
                <w:color w:val="000000" w:themeColor="text1"/>
                <w:sz w:val="20"/>
                <w:szCs w:val="20"/>
              </w:rPr>
            </w:pPr>
            <w:r w:rsidRPr="00C07E24">
              <w:rPr>
                <w:rFonts w:cs="Times New Roman"/>
                <w:color w:val="000000" w:themeColor="text1"/>
                <w:sz w:val="20"/>
                <w:szCs w:val="20"/>
              </w:rPr>
              <w:t>.122*</w:t>
            </w:r>
          </w:p>
          <w:p w14:paraId="435ADF0F" w14:textId="77777777" w:rsidR="003257AA" w:rsidRPr="00C07E24" w:rsidRDefault="003257AA" w:rsidP="00C07E24">
            <w:pPr>
              <w:spacing w:after="0"/>
              <w:ind w:left="238"/>
              <w:jc w:val="center"/>
              <w:rPr>
                <w:rFonts w:cs="Times New Roman"/>
                <w:color w:val="000000" w:themeColor="text1"/>
                <w:sz w:val="20"/>
                <w:szCs w:val="20"/>
              </w:rPr>
            </w:pPr>
            <w:r w:rsidRPr="00C07E24">
              <w:rPr>
                <w:rFonts w:cs="Times New Roman"/>
                <w:color w:val="000000" w:themeColor="text1"/>
                <w:sz w:val="20"/>
                <w:szCs w:val="20"/>
              </w:rPr>
              <w:t>(.035)</w:t>
            </w:r>
          </w:p>
        </w:tc>
        <w:tc>
          <w:tcPr>
            <w:tcW w:w="915" w:type="pct"/>
          </w:tcPr>
          <w:p w14:paraId="102C2894" w14:textId="77777777" w:rsidR="003257AA" w:rsidRPr="00C07E24" w:rsidRDefault="003257AA" w:rsidP="00C07E24">
            <w:pPr>
              <w:spacing w:after="0"/>
              <w:ind w:left="214"/>
              <w:jc w:val="center"/>
              <w:rPr>
                <w:rFonts w:cs="Times New Roman"/>
                <w:color w:val="000000" w:themeColor="text1"/>
                <w:sz w:val="20"/>
                <w:szCs w:val="20"/>
              </w:rPr>
            </w:pPr>
            <w:r w:rsidRPr="00C07E24">
              <w:rPr>
                <w:rFonts w:cs="Times New Roman"/>
                <w:color w:val="000000" w:themeColor="text1"/>
                <w:sz w:val="20"/>
                <w:szCs w:val="20"/>
              </w:rPr>
              <w:t>.054</w:t>
            </w:r>
          </w:p>
          <w:p w14:paraId="091D7F59"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(.352)</w:t>
            </w:r>
          </w:p>
        </w:tc>
      </w:tr>
      <w:tr w:rsidR="00C07E24" w:rsidRPr="00C07E24" w14:paraId="225C677B" w14:textId="77777777" w:rsidTr="00106577">
        <w:trPr>
          <w:trHeight w:val="331"/>
          <w:jc w:val="center"/>
        </w:trPr>
        <w:tc>
          <w:tcPr>
            <w:tcW w:w="1338" w:type="pct"/>
          </w:tcPr>
          <w:p w14:paraId="0304FA4E"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Prohibición padre </w:t>
            </w:r>
          </w:p>
        </w:tc>
        <w:tc>
          <w:tcPr>
            <w:tcW w:w="915" w:type="pct"/>
          </w:tcPr>
          <w:p w14:paraId="710325A0" w14:textId="77777777" w:rsidR="003257AA" w:rsidRPr="00C07E24" w:rsidRDefault="003257AA" w:rsidP="00C07E24">
            <w:pPr>
              <w:spacing w:after="0"/>
              <w:ind w:left="214"/>
              <w:jc w:val="center"/>
              <w:rPr>
                <w:rFonts w:cs="Times New Roman"/>
                <w:color w:val="000000" w:themeColor="text1"/>
                <w:sz w:val="20"/>
                <w:szCs w:val="20"/>
              </w:rPr>
            </w:pPr>
            <w:r w:rsidRPr="00C07E24">
              <w:rPr>
                <w:rFonts w:cs="Times New Roman"/>
                <w:color w:val="000000" w:themeColor="text1"/>
                <w:sz w:val="20"/>
                <w:szCs w:val="20"/>
              </w:rPr>
              <w:t>.063</w:t>
            </w:r>
          </w:p>
          <w:p w14:paraId="20C75A2C"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(.278)</w:t>
            </w:r>
          </w:p>
        </w:tc>
        <w:tc>
          <w:tcPr>
            <w:tcW w:w="916" w:type="pct"/>
          </w:tcPr>
          <w:p w14:paraId="1ADB1BE2" w14:textId="77777777" w:rsidR="003257AA" w:rsidRPr="00C07E24" w:rsidRDefault="003257AA" w:rsidP="00C07E24">
            <w:pPr>
              <w:spacing w:after="0"/>
              <w:ind w:left="216"/>
              <w:jc w:val="center"/>
              <w:rPr>
                <w:rFonts w:cs="Times New Roman"/>
                <w:color w:val="000000" w:themeColor="text1"/>
                <w:sz w:val="20"/>
                <w:szCs w:val="20"/>
              </w:rPr>
            </w:pPr>
            <w:r w:rsidRPr="00C07E24">
              <w:rPr>
                <w:rFonts w:cs="Times New Roman"/>
                <w:color w:val="000000" w:themeColor="text1"/>
                <w:sz w:val="20"/>
                <w:szCs w:val="20"/>
              </w:rPr>
              <w:t>.084</w:t>
            </w:r>
          </w:p>
          <w:p w14:paraId="62C97508"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(.149)</w:t>
            </w:r>
          </w:p>
        </w:tc>
        <w:tc>
          <w:tcPr>
            <w:tcW w:w="916" w:type="pct"/>
          </w:tcPr>
          <w:p w14:paraId="659B9C21" w14:textId="77777777" w:rsidR="003257AA" w:rsidRPr="00C07E24" w:rsidRDefault="003257AA" w:rsidP="00C07E24">
            <w:pPr>
              <w:spacing w:after="0"/>
              <w:ind w:left="310"/>
              <w:jc w:val="center"/>
              <w:rPr>
                <w:rFonts w:cs="Times New Roman"/>
                <w:color w:val="000000" w:themeColor="text1"/>
                <w:sz w:val="20"/>
                <w:szCs w:val="20"/>
              </w:rPr>
            </w:pPr>
            <w:r w:rsidRPr="00C07E24">
              <w:rPr>
                <w:rFonts w:cs="Times New Roman"/>
                <w:color w:val="000000" w:themeColor="text1"/>
                <w:sz w:val="20"/>
                <w:szCs w:val="20"/>
              </w:rPr>
              <w:t>.100</w:t>
            </w:r>
          </w:p>
          <w:p w14:paraId="1DC1913B" w14:textId="77777777" w:rsidR="003257AA" w:rsidRPr="00C07E24" w:rsidRDefault="003257AA" w:rsidP="00C07E24">
            <w:pPr>
              <w:spacing w:after="0"/>
              <w:ind w:left="238"/>
              <w:jc w:val="center"/>
              <w:rPr>
                <w:rFonts w:cs="Times New Roman"/>
                <w:color w:val="000000" w:themeColor="text1"/>
                <w:sz w:val="20"/>
                <w:szCs w:val="20"/>
              </w:rPr>
            </w:pPr>
            <w:r w:rsidRPr="00C07E24">
              <w:rPr>
                <w:rFonts w:cs="Times New Roman"/>
                <w:color w:val="000000" w:themeColor="text1"/>
                <w:sz w:val="20"/>
                <w:szCs w:val="20"/>
              </w:rPr>
              <w:t>(.085)</w:t>
            </w:r>
          </w:p>
        </w:tc>
        <w:tc>
          <w:tcPr>
            <w:tcW w:w="915" w:type="pct"/>
          </w:tcPr>
          <w:p w14:paraId="25ED45D9" w14:textId="77777777" w:rsidR="003257AA" w:rsidRPr="00C07E24" w:rsidRDefault="003257AA" w:rsidP="00C07E24">
            <w:pPr>
              <w:spacing w:after="0"/>
              <w:ind w:left="214"/>
              <w:jc w:val="center"/>
              <w:rPr>
                <w:rFonts w:cs="Times New Roman"/>
                <w:color w:val="000000" w:themeColor="text1"/>
                <w:sz w:val="20"/>
                <w:szCs w:val="20"/>
              </w:rPr>
            </w:pPr>
            <w:r w:rsidRPr="00C07E24">
              <w:rPr>
                <w:rFonts w:cs="Times New Roman"/>
                <w:color w:val="000000" w:themeColor="text1"/>
                <w:sz w:val="20"/>
                <w:szCs w:val="20"/>
              </w:rPr>
              <w:t>.047</w:t>
            </w:r>
          </w:p>
          <w:p w14:paraId="1A9D5F44"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(.416)</w:t>
            </w:r>
          </w:p>
        </w:tc>
      </w:tr>
      <w:tr w:rsidR="00C07E24" w:rsidRPr="00C07E24" w14:paraId="3B968E0A" w14:textId="77777777" w:rsidTr="00106577">
        <w:trPr>
          <w:trHeight w:val="97"/>
          <w:jc w:val="center"/>
        </w:trPr>
        <w:tc>
          <w:tcPr>
            <w:tcW w:w="1338" w:type="pct"/>
            <w:tcBorders>
              <w:bottom w:val="single" w:sz="4" w:space="0" w:color="auto"/>
            </w:tcBorders>
          </w:tcPr>
          <w:p w14:paraId="4DFAA0DD"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Prohibición madre </w:t>
            </w:r>
          </w:p>
        </w:tc>
        <w:tc>
          <w:tcPr>
            <w:tcW w:w="915" w:type="pct"/>
            <w:tcBorders>
              <w:bottom w:val="single" w:sz="4" w:space="0" w:color="auto"/>
            </w:tcBorders>
          </w:tcPr>
          <w:p w14:paraId="22FA2D8E" w14:textId="77777777" w:rsidR="003257AA" w:rsidRPr="00C07E24" w:rsidRDefault="003257AA" w:rsidP="00C07E24">
            <w:pPr>
              <w:spacing w:after="0"/>
              <w:ind w:left="158"/>
              <w:jc w:val="center"/>
              <w:rPr>
                <w:rFonts w:cs="Times New Roman"/>
                <w:color w:val="000000" w:themeColor="text1"/>
                <w:sz w:val="20"/>
                <w:szCs w:val="20"/>
              </w:rPr>
            </w:pPr>
            <w:r w:rsidRPr="00C07E24">
              <w:rPr>
                <w:rFonts w:cs="Times New Roman"/>
                <w:color w:val="000000" w:themeColor="text1"/>
                <w:sz w:val="20"/>
                <w:szCs w:val="20"/>
              </w:rPr>
              <w:t>.126*</w:t>
            </w:r>
          </w:p>
          <w:p w14:paraId="72B2704F"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(.030)</w:t>
            </w:r>
          </w:p>
        </w:tc>
        <w:tc>
          <w:tcPr>
            <w:tcW w:w="916" w:type="pct"/>
            <w:tcBorders>
              <w:bottom w:val="single" w:sz="4" w:space="0" w:color="auto"/>
            </w:tcBorders>
          </w:tcPr>
          <w:p w14:paraId="428B6ABB" w14:textId="77777777" w:rsidR="003257AA" w:rsidRPr="00C07E24" w:rsidRDefault="003257AA" w:rsidP="00C07E24">
            <w:pPr>
              <w:spacing w:after="0"/>
              <w:ind w:left="161"/>
              <w:jc w:val="center"/>
              <w:rPr>
                <w:rFonts w:cs="Times New Roman"/>
                <w:color w:val="000000" w:themeColor="text1"/>
                <w:sz w:val="20"/>
                <w:szCs w:val="20"/>
              </w:rPr>
            </w:pPr>
            <w:r w:rsidRPr="00C07E24">
              <w:rPr>
                <w:rFonts w:cs="Times New Roman"/>
                <w:color w:val="000000" w:themeColor="text1"/>
                <w:sz w:val="20"/>
                <w:szCs w:val="20"/>
              </w:rPr>
              <w:t>.113*</w:t>
            </w:r>
          </w:p>
          <w:p w14:paraId="798A4E4A" w14:textId="77777777" w:rsidR="003257AA" w:rsidRPr="00C07E24" w:rsidRDefault="003257AA" w:rsidP="00C07E24">
            <w:pPr>
              <w:spacing w:after="0"/>
              <w:ind w:left="142"/>
              <w:jc w:val="center"/>
              <w:rPr>
                <w:rFonts w:cs="Times New Roman"/>
                <w:color w:val="000000" w:themeColor="text1"/>
                <w:sz w:val="20"/>
                <w:szCs w:val="20"/>
              </w:rPr>
            </w:pPr>
            <w:r w:rsidRPr="00C07E24">
              <w:rPr>
                <w:rFonts w:cs="Times New Roman"/>
                <w:color w:val="000000" w:themeColor="text1"/>
                <w:sz w:val="20"/>
                <w:szCs w:val="20"/>
              </w:rPr>
              <w:t>(.049)</w:t>
            </w:r>
          </w:p>
        </w:tc>
        <w:tc>
          <w:tcPr>
            <w:tcW w:w="916" w:type="pct"/>
            <w:tcBorders>
              <w:bottom w:val="single" w:sz="4" w:space="0" w:color="auto"/>
            </w:tcBorders>
          </w:tcPr>
          <w:p w14:paraId="49EA5C3A" w14:textId="77777777" w:rsidR="003257AA" w:rsidRPr="00C07E24" w:rsidRDefault="003257AA" w:rsidP="00C07E24">
            <w:pPr>
              <w:spacing w:after="0"/>
              <w:ind w:left="237" w:right="79" w:hanging="38"/>
              <w:jc w:val="center"/>
              <w:rPr>
                <w:rFonts w:cs="Times New Roman"/>
                <w:color w:val="000000" w:themeColor="text1"/>
                <w:sz w:val="20"/>
                <w:szCs w:val="20"/>
              </w:rPr>
            </w:pPr>
            <w:r w:rsidRPr="00C07E24">
              <w:rPr>
                <w:rFonts w:cs="Times New Roman"/>
                <w:color w:val="000000" w:themeColor="text1"/>
                <w:sz w:val="20"/>
                <w:szCs w:val="20"/>
              </w:rPr>
              <w:t>.179**</w:t>
            </w:r>
          </w:p>
          <w:p w14:paraId="3EE0F3EA" w14:textId="77777777" w:rsidR="003257AA" w:rsidRPr="00C07E24" w:rsidRDefault="003257AA" w:rsidP="00C07E24">
            <w:pPr>
              <w:spacing w:after="0"/>
              <w:ind w:left="237" w:right="79" w:hanging="38"/>
              <w:jc w:val="center"/>
              <w:rPr>
                <w:rFonts w:cs="Times New Roman"/>
                <w:color w:val="000000" w:themeColor="text1"/>
                <w:sz w:val="20"/>
                <w:szCs w:val="20"/>
              </w:rPr>
            </w:pPr>
            <w:r w:rsidRPr="00C07E24">
              <w:rPr>
                <w:rFonts w:cs="Times New Roman"/>
                <w:color w:val="000000" w:themeColor="text1"/>
                <w:sz w:val="20"/>
                <w:szCs w:val="20"/>
              </w:rPr>
              <w:t>(.002)</w:t>
            </w:r>
          </w:p>
        </w:tc>
        <w:tc>
          <w:tcPr>
            <w:tcW w:w="915" w:type="pct"/>
            <w:tcBorders>
              <w:bottom w:val="single" w:sz="4" w:space="0" w:color="auto"/>
            </w:tcBorders>
          </w:tcPr>
          <w:p w14:paraId="56FA1F7D" w14:textId="77777777" w:rsidR="003257AA" w:rsidRPr="00C07E24" w:rsidRDefault="003257AA" w:rsidP="00C07E24">
            <w:pPr>
              <w:spacing w:after="0"/>
              <w:ind w:left="158"/>
              <w:jc w:val="center"/>
              <w:rPr>
                <w:rFonts w:cs="Times New Roman"/>
                <w:color w:val="000000" w:themeColor="text1"/>
                <w:sz w:val="20"/>
                <w:szCs w:val="20"/>
              </w:rPr>
            </w:pPr>
            <w:r w:rsidRPr="00C07E24">
              <w:rPr>
                <w:rFonts w:cs="Times New Roman"/>
                <w:color w:val="000000" w:themeColor="text1"/>
                <w:sz w:val="20"/>
                <w:szCs w:val="20"/>
              </w:rPr>
              <w:t>.127*</w:t>
            </w:r>
          </w:p>
          <w:p w14:paraId="5496E330" w14:textId="77777777" w:rsidR="003257AA" w:rsidRPr="00C07E24" w:rsidRDefault="003257AA" w:rsidP="00C07E24">
            <w:pPr>
              <w:spacing w:after="0"/>
              <w:ind w:left="139"/>
              <w:jc w:val="center"/>
              <w:rPr>
                <w:rFonts w:cs="Times New Roman"/>
                <w:color w:val="000000" w:themeColor="text1"/>
                <w:sz w:val="20"/>
                <w:szCs w:val="20"/>
              </w:rPr>
            </w:pPr>
            <w:r w:rsidRPr="00C07E24">
              <w:rPr>
                <w:rFonts w:cs="Times New Roman"/>
                <w:color w:val="000000" w:themeColor="text1"/>
                <w:sz w:val="20"/>
                <w:szCs w:val="20"/>
              </w:rPr>
              <w:t>(.028)</w:t>
            </w:r>
          </w:p>
        </w:tc>
      </w:tr>
    </w:tbl>
    <w:p w14:paraId="19D3FB2A" w14:textId="30039C9A" w:rsidR="003257AA" w:rsidRPr="00C07E24" w:rsidRDefault="003257AA" w:rsidP="00C07E24">
      <w:pPr>
        <w:spacing w:after="0"/>
        <w:rPr>
          <w:rFonts w:cs="Times New Roman"/>
          <w:iCs/>
          <w:color w:val="000000" w:themeColor="text1"/>
          <w:sz w:val="20"/>
          <w:szCs w:val="20"/>
        </w:rPr>
      </w:pPr>
      <w:r w:rsidRPr="00C07E24">
        <w:rPr>
          <w:rFonts w:cs="Times New Roman"/>
          <w:iCs/>
          <w:color w:val="000000" w:themeColor="text1"/>
          <w:sz w:val="20"/>
          <w:szCs w:val="20"/>
        </w:rPr>
        <w:t>Fuente: Elaboración propia</w:t>
      </w:r>
      <w:r w:rsidR="00C07E24">
        <w:rPr>
          <w:rFonts w:cs="Times New Roman"/>
          <w:iCs/>
          <w:color w:val="000000" w:themeColor="text1"/>
          <w:sz w:val="20"/>
          <w:szCs w:val="20"/>
        </w:rPr>
        <w:t xml:space="preserve">   Nota:</w:t>
      </w:r>
      <w:r w:rsidRPr="00C07E24">
        <w:rPr>
          <w:rFonts w:cs="Times New Roman"/>
          <w:sz w:val="20"/>
          <w:szCs w:val="20"/>
        </w:rPr>
        <w:t xml:space="preserve"> </w:t>
      </w:r>
      <w:r w:rsidRPr="00C07E24">
        <w:rPr>
          <w:rFonts w:cs="Times New Roman"/>
          <w:iCs/>
          <w:sz w:val="20"/>
          <w:szCs w:val="20"/>
        </w:rPr>
        <w:t>**p&lt;.01, *p&lt;.05, () =</w:t>
      </w:r>
      <w:r w:rsidR="00C07E24">
        <w:rPr>
          <w:rFonts w:cs="Times New Roman"/>
          <w:iCs/>
          <w:sz w:val="20"/>
          <w:szCs w:val="20"/>
        </w:rPr>
        <w:t>C</w:t>
      </w:r>
      <w:r w:rsidRPr="00C07E24">
        <w:rPr>
          <w:rFonts w:cs="Times New Roman"/>
          <w:iCs/>
          <w:sz w:val="20"/>
          <w:szCs w:val="20"/>
        </w:rPr>
        <w:t>oeficiente de correlación</w:t>
      </w:r>
      <w:r w:rsidR="00B520FD" w:rsidRPr="00C07E24">
        <w:rPr>
          <w:rFonts w:cs="Times New Roman"/>
          <w:iCs/>
          <w:sz w:val="20"/>
          <w:szCs w:val="20"/>
        </w:rPr>
        <w:t>.</w:t>
      </w:r>
    </w:p>
    <w:p w14:paraId="69D01FEA" w14:textId="77777777" w:rsidR="00045E66" w:rsidRDefault="00045E66" w:rsidP="00045E66">
      <w:pPr>
        <w:spacing w:after="0" w:line="480" w:lineRule="auto"/>
        <w:ind w:right="51"/>
        <w:jc w:val="both"/>
        <w:rPr>
          <w:rFonts w:cs="Times New Roman"/>
          <w:color w:val="000000" w:themeColor="text1"/>
          <w:szCs w:val="24"/>
        </w:rPr>
      </w:pPr>
    </w:p>
    <w:p w14:paraId="74573273" w14:textId="4E31DBF5" w:rsidR="003257AA" w:rsidRPr="0061497B" w:rsidRDefault="003257AA" w:rsidP="00045E66">
      <w:pPr>
        <w:spacing w:after="0" w:line="480" w:lineRule="auto"/>
        <w:ind w:right="51"/>
        <w:jc w:val="both"/>
        <w:rPr>
          <w:rFonts w:cs="Times New Roman"/>
          <w:color w:val="000000" w:themeColor="text1"/>
          <w:szCs w:val="24"/>
        </w:rPr>
      </w:pPr>
      <w:r w:rsidRPr="0061497B">
        <w:rPr>
          <w:rFonts w:cs="Times New Roman"/>
          <w:color w:val="000000" w:themeColor="text1"/>
          <w:szCs w:val="24"/>
        </w:rPr>
        <w:t xml:space="preserve">En cuanto al índice de demanda ejercido por la madre de los participantes se relacionó positiva y estadísticamente significativa con la violencia global, psicológica y sexual </w:t>
      </w:r>
      <w:r w:rsidRPr="00C07E24">
        <w:rPr>
          <w:rFonts w:cs="Times New Roman"/>
          <w:color w:val="000000" w:themeColor="text1"/>
          <w:szCs w:val="24"/>
        </w:rPr>
        <w:t xml:space="preserve">(rs=.119, p&lt;.0.5; rs=.180, p&lt;.0.1; rs=.114, p&lt;.0.1), adicionalmente se identificó una relación positiva y estadística significativa del índice de inconsistencia intraparental percibida de los estudiantes de enfermería con la violencia de pareja global, física, psicológica y sexual (rs=.279 p&lt;.0.1; rs=.209, p&lt;.0.1; rs= .317, p&lt;.0.1; rs=.193 p&lt;.0.1) </w:t>
      </w:r>
      <w:r w:rsidRPr="0061497B">
        <w:rPr>
          <w:rFonts w:cs="Times New Roman"/>
          <w:color w:val="000000" w:themeColor="text1"/>
          <w:szCs w:val="24"/>
        </w:rPr>
        <w:t>respectivamente, (Tabla 5).</w:t>
      </w:r>
    </w:p>
    <w:p w14:paraId="048DBF67" w14:textId="77777777" w:rsidR="00106577" w:rsidRDefault="00106577" w:rsidP="00C95804">
      <w:pPr>
        <w:spacing w:after="0"/>
        <w:jc w:val="both"/>
        <w:rPr>
          <w:rFonts w:cs="Times New Roman"/>
          <w:bCs/>
          <w:color w:val="000000" w:themeColor="text1"/>
          <w:szCs w:val="24"/>
        </w:rPr>
      </w:pPr>
    </w:p>
    <w:p w14:paraId="5A7CA27A" w14:textId="77777777" w:rsidR="00106577" w:rsidRDefault="00106577" w:rsidP="00C95804">
      <w:pPr>
        <w:spacing w:after="0"/>
        <w:jc w:val="both"/>
        <w:rPr>
          <w:rFonts w:cs="Times New Roman"/>
          <w:bCs/>
          <w:color w:val="000000" w:themeColor="text1"/>
          <w:szCs w:val="24"/>
        </w:rPr>
      </w:pPr>
    </w:p>
    <w:p w14:paraId="029E5A2A" w14:textId="77777777" w:rsidR="00106577" w:rsidRDefault="00106577" w:rsidP="00C95804">
      <w:pPr>
        <w:spacing w:after="0"/>
        <w:jc w:val="both"/>
        <w:rPr>
          <w:rFonts w:cs="Times New Roman"/>
          <w:bCs/>
          <w:color w:val="000000" w:themeColor="text1"/>
          <w:szCs w:val="24"/>
        </w:rPr>
      </w:pPr>
    </w:p>
    <w:p w14:paraId="5F956D74" w14:textId="77777777" w:rsidR="00106577" w:rsidRDefault="00106577" w:rsidP="00C95804">
      <w:pPr>
        <w:spacing w:after="0"/>
        <w:jc w:val="both"/>
        <w:rPr>
          <w:rFonts w:cs="Times New Roman"/>
          <w:bCs/>
          <w:color w:val="000000" w:themeColor="text1"/>
          <w:szCs w:val="24"/>
        </w:rPr>
      </w:pPr>
    </w:p>
    <w:p w14:paraId="23A44862" w14:textId="77777777" w:rsidR="00106577" w:rsidRDefault="00106577" w:rsidP="00C95804">
      <w:pPr>
        <w:spacing w:after="0"/>
        <w:jc w:val="both"/>
        <w:rPr>
          <w:rFonts w:cs="Times New Roman"/>
          <w:bCs/>
          <w:color w:val="000000" w:themeColor="text1"/>
          <w:szCs w:val="24"/>
        </w:rPr>
      </w:pPr>
    </w:p>
    <w:p w14:paraId="037FF3EF" w14:textId="77777777" w:rsidR="00106577" w:rsidRDefault="00106577" w:rsidP="00C95804">
      <w:pPr>
        <w:spacing w:after="0"/>
        <w:jc w:val="both"/>
        <w:rPr>
          <w:rFonts w:cs="Times New Roman"/>
          <w:bCs/>
          <w:color w:val="000000" w:themeColor="text1"/>
          <w:szCs w:val="24"/>
        </w:rPr>
      </w:pPr>
    </w:p>
    <w:p w14:paraId="50376ED2" w14:textId="70799617" w:rsidR="003257AA" w:rsidRPr="00106577" w:rsidRDefault="003257AA" w:rsidP="00C95804">
      <w:pPr>
        <w:spacing w:after="0"/>
        <w:jc w:val="both"/>
        <w:rPr>
          <w:rFonts w:cs="Times New Roman"/>
          <w:bCs/>
          <w:color w:val="000000" w:themeColor="text1"/>
          <w:szCs w:val="24"/>
        </w:rPr>
      </w:pPr>
      <w:r w:rsidRPr="00106577">
        <w:rPr>
          <w:rFonts w:cs="Times New Roman"/>
          <w:bCs/>
          <w:color w:val="000000" w:themeColor="text1"/>
          <w:szCs w:val="24"/>
        </w:rPr>
        <w:lastRenderedPageBreak/>
        <w:t xml:space="preserve">Tabla 5. Coeficiente de Correlación de Spearman e índices de respuesta y demanda de estilos parentales e índices de violencia de pareja, 2025 (n=300) </w:t>
      </w:r>
    </w:p>
    <w:tbl>
      <w:tblPr>
        <w:tblStyle w:val="Tablaconcuadrcula"/>
        <w:tblpPr w:leftFromText="141" w:rightFromText="141" w:vertAnchor="text" w:horzAnchor="margin" w:tblpXSpec="center" w:tblpY="75"/>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0"/>
        <w:gridCol w:w="1387"/>
        <w:gridCol w:w="1387"/>
        <w:gridCol w:w="1386"/>
        <w:gridCol w:w="1384"/>
      </w:tblGrid>
      <w:tr w:rsidR="003257AA" w:rsidRPr="00C07E24" w14:paraId="1984B8CD" w14:textId="77777777" w:rsidTr="00106577">
        <w:tc>
          <w:tcPr>
            <w:tcW w:w="2052" w:type="pct"/>
            <w:tcBorders>
              <w:top w:val="single" w:sz="4" w:space="0" w:color="auto"/>
              <w:bottom w:val="single" w:sz="4" w:space="0" w:color="auto"/>
            </w:tcBorders>
            <w:vAlign w:val="center"/>
          </w:tcPr>
          <w:p w14:paraId="79A350AB"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Variable</w:t>
            </w:r>
          </w:p>
        </w:tc>
        <w:tc>
          <w:tcPr>
            <w:tcW w:w="737" w:type="pct"/>
            <w:tcBorders>
              <w:top w:val="single" w:sz="4" w:space="0" w:color="auto"/>
              <w:bottom w:val="single" w:sz="4" w:space="0" w:color="auto"/>
            </w:tcBorders>
          </w:tcPr>
          <w:p w14:paraId="095A9CEC" w14:textId="10B820EB" w:rsidR="003257AA" w:rsidRPr="00C07E24" w:rsidRDefault="003257AA" w:rsidP="00C07E24">
            <w:pPr>
              <w:adjustRightInd w:val="0"/>
              <w:jc w:val="center"/>
              <w:rPr>
                <w:rFonts w:cs="Times New Roman"/>
                <w:color w:val="000000" w:themeColor="text1"/>
                <w:sz w:val="20"/>
                <w:szCs w:val="20"/>
                <w:lang w:val="es-ES"/>
              </w:rPr>
            </w:pPr>
            <w:r w:rsidRPr="00C07E24">
              <w:rPr>
                <w:rFonts w:cs="Times New Roman"/>
                <w:color w:val="000000" w:themeColor="text1"/>
                <w:sz w:val="20"/>
                <w:szCs w:val="20"/>
                <w:lang w:val="es-ES"/>
              </w:rPr>
              <w:t>Violencia</w:t>
            </w:r>
          </w:p>
          <w:p w14:paraId="7442B351"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rPr>
              <w:t>global</w:t>
            </w:r>
          </w:p>
        </w:tc>
        <w:tc>
          <w:tcPr>
            <w:tcW w:w="737" w:type="pct"/>
            <w:tcBorders>
              <w:top w:val="single" w:sz="4" w:space="0" w:color="auto"/>
              <w:bottom w:val="single" w:sz="4" w:space="0" w:color="auto"/>
            </w:tcBorders>
          </w:tcPr>
          <w:p w14:paraId="3DE6235C" w14:textId="77777777" w:rsidR="003257AA" w:rsidRPr="00C07E24" w:rsidRDefault="003257AA" w:rsidP="00C07E24">
            <w:pPr>
              <w:jc w:val="center"/>
              <w:rPr>
                <w:rFonts w:cs="Times New Roman"/>
                <w:color w:val="000000" w:themeColor="text1"/>
                <w:sz w:val="20"/>
                <w:szCs w:val="20"/>
                <w:lang w:val="es-ES"/>
              </w:rPr>
            </w:pPr>
            <w:r w:rsidRPr="00C07E24">
              <w:rPr>
                <w:rFonts w:cs="Times New Roman"/>
                <w:color w:val="000000" w:themeColor="text1"/>
                <w:sz w:val="20"/>
                <w:szCs w:val="20"/>
                <w:lang w:val="es-ES"/>
              </w:rPr>
              <w:t>Violencia</w:t>
            </w:r>
          </w:p>
          <w:p w14:paraId="40E760DB"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rPr>
              <w:t>física</w:t>
            </w:r>
          </w:p>
        </w:tc>
        <w:tc>
          <w:tcPr>
            <w:tcW w:w="737" w:type="pct"/>
            <w:tcBorders>
              <w:top w:val="single" w:sz="4" w:space="0" w:color="auto"/>
              <w:bottom w:val="single" w:sz="4" w:space="0" w:color="auto"/>
            </w:tcBorders>
          </w:tcPr>
          <w:p w14:paraId="077B82A3" w14:textId="02D3A154" w:rsidR="003257AA" w:rsidRPr="00C07E24" w:rsidRDefault="003257AA" w:rsidP="00C07E24">
            <w:pPr>
              <w:jc w:val="center"/>
              <w:rPr>
                <w:rFonts w:cs="Times New Roman"/>
                <w:color w:val="000000" w:themeColor="text1"/>
                <w:sz w:val="20"/>
                <w:szCs w:val="20"/>
                <w:lang w:val="es-ES"/>
              </w:rPr>
            </w:pPr>
            <w:r w:rsidRPr="00C07E24">
              <w:rPr>
                <w:rFonts w:cs="Times New Roman"/>
                <w:color w:val="000000" w:themeColor="text1"/>
                <w:sz w:val="20"/>
                <w:szCs w:val="20"/>
                <w:lang w:val="es-ES"/>
              </w:rPr>
              <w:t>Violencia</w:t>
            </w:r>
          </w:p>
          <w:p w14:paraId="284F48DC" w14:textId="77777777" w:rsidR="003257AA" w:rsidRPr="00C07E24" w:rsidRDefault="003257AA" w:rsidP="00C07E24">
            <w:pPr>
              <w:jc w:val="center"/>
              <w:rPr>
                <w:rFonts w:cs="Times New Roman"/>
                <w:color w:val="000000" w:themeColor="text1"/>
                <w:sz w:val="20"/>
                <w:szCs w:val="20"/>
                <w:lang w:val="es-ES"/>
              </w:rPr>
            </w:pPr>
            <w:r w:rsidRPr="00C07E24">
              <w:rPr>
                <w:rFonts w:cs="Times New Roman"/>
                <w:color w:val="000000" w:themeColor="text1"/>
                <w:sz w:val="20"/>
                <w:szCs w:val="20"/>
                <w:lang w:val="es-ES"/>
              </w:rPr>
              <w:t>psicológica</w:t>
            </w:r>
          </w:p>
        </w:tc>
        <w:tc>
          <w:tcPr>
            <w:tcW w:w="736" w:type="pct"/>
            <w:tcBorders>
              <w:top w:val="single" w:sz="4" w:space="0" w:color="auto"/>
              <w:bottom w:val="single" w:sz="4" w:space="0" w:color="auto"/>
            </w:tcBorders>
          </w:tcPr>
          <w:p w14:paraId="04AAE8C2" w14:textId="0BE0D1B6" w:rsidR="003257AA" w:rsidRPr="00C07E24" w:rsidRDefault="003257AA" w:rsidP="00C07E24">
            <w:pPr>
              <w:adjustRightInd w:val="0"/>
              <w:jc w:val="center"/>
              <w:rPr>
                <w:rFonts w:cs="Times New Roman"/>
                <w:color w:val="000000" w:themeColor="text1"/>
                <w:sz w:val="20"/>
                <w:szCs w:val="20"/>
                <w:lang w:val="es-ES"/>
              </w:rPr>
            </w:pPr>
            <w:r w:rsidRPr="00C07E24">
              <w:rPr>
                <w:rFonts w:cs="Times New Roman"/>
                <w:color w:val="000000" w:themeColor="text1"/>
                <w:sz w:val="20"/>
                <w:szCs w:val="20"/>
                <w:lang w:val="es-ES"/>
              </w:rPr>
              <w:t>Violencia</w:t>
            </w:r>
          </w:p>
          <w:p w14:paraId="2BAFFCDF"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rPr>
              <w:t>sexual</w:t>
            </w:r>
          </w:p>
        </w:tc>
      </w:tr>
      <w:tr w:rsidR="003257AA" w:rsidRPr="00C07E24" w14:paraId="04AFB12D" w14:textId="77777777" w:rsidTr="00106577">
        <w:tc>
          <w:tcPr>
            <w:tcW w:w="2052" w:type="pct"/>
            <w:tcBorders>
              <w:top w:val="single" w:sz="4" w:space="0" w:color="auto"/>
            </w:tcBorders>
          </w:tcPr>
          <w:p w14:paraId="13B25662"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Demanda padre</w:t>
            </w:r>
          </w:p>
        </w:tc>
        <w:tc>
          <w:tcPr>
            <w:tcW w:w="737" w:type="pct"/>
            <w:tcBorders>
              <w:top w:val="single" w:sz="4" w:space="0" w:color="auto"/>
            </w:tcBorders>
          </w:tcPr>
          <w:p w14:paraId="3BA8B323"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.051</w:t>
            </w:r>
          </w:p>
          <w:p w14:paraId="51ED0EC5"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(.376)</w:t>
            </w:r>
          </w:p>
        </w:tc>
        <w:tc>
          <w:tcPr>
            <w:tcW w:w="737" w:type="pct"/>
            <w:tcBorders>
              <w:top w:val="single" w:sz="4" w:space="0" w:color="auto"/>
            </w:tcBorders>
          </w:tcPr>
          <w:p w14:paraId="0E5C793B"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.052</w:t>
            </w:r>
          </w:p>
          <w:p w14:paraId="0CA381DC"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(.371)</w:t>
            </w:r>
          </w:p>
        </w:tc>
        <w:tc>
          <w:tcPr>
            <w:tcW w:w="737" w:type="pct"/>
            <w:tcBorders>
              <w:top w:val="single" w:sz="4" w:space="0" w:color="auto"/>
            </w:tcBorders>
          </w:tcPr>
          <w:p w14:paraId="77B99BF3"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.075</w:t>
            </w:r>
          </w:p>
          <w:p w14:paraId="26A0C0F9"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(.193)</w:t>
            </w:r>
          </w:p>
        </w:tc>
        <w:tc>
          <w:tcPr>
            <w:tcW w:w="736" w:type="pct"/>
            <w:tcBorders>
              <w:top w:val="single" w:sz="4" w:space="0" w:color="auto"/>
            </w:tcBorders>
          </w:tcPr>
          <w:p w14:paraId="0017E881"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.093</w:t>
            </w:r>
          </w:p>
          <w:p w14:paraId="303F3A63"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(.109)</w:t>
            </w:r>
          </w:p>
        </w:tc>
      </w:tr>
      <w:tr w:rsidR="003257AA" w:rsidRPr="00C07E24" w14:paraId="752EF9C9" w14:textId="77777777" w:rsidTr="00106577">
        <w:tc>
          <w:tcPr>
            <w:tcW w:w="2052" w:type="pct"/>
          </w:tcPr>
          <w:p w14:paraId="632CB7DA"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Demanda madre</w:t>
            </w:r>
          </w:p>
        </w:tc>
        <w:tc>
          <w:tcPr>
            <w:tcW w:w="737" w:type="pct"/>
          </w:tcPr>
          <w:p w14:paraId="4596225A"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.119*</w:t>
            </w:r>
          </w:p>
          <w:p w14:paraId="2BB0AFB6"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(.039)</w:t>
            </w:r>
          </w:p>
        </w:tc>
        <w:tc>
          <w:tcPr>
            <w:tcW w:w="737" w:type="pct"/>
          </w:tcPr>
          <w:p w14:paraId="3451AADD"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.113</w:t>
            </w:r>
          </w:p>
          <w:p w14:paraId="3C14C0A5"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(.050)</w:t>
            </w:r>
          </w:p>
        </w:tc>
        <w:tc>
          <w:tcPr>
            <w:tcW w:w="737" w:type="pct"/>
          </w:tcPr>
          <w:p w14:paraId="032F440D"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.180**</w:t>
            </w:r>
          </w:p>
          <w:p w14:paraId="47524C7D"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(.002)</w:t>
            </w:r>
          </w:p>
        </w:tc>
        <w:tc>
          <w:tcPr>
            <w:tcW w:w="736" w:type="pct"/>
          </w:tcPr>
          <w:p w14:paraId="3B4D1FDE"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.114**</w:t>
            </w:r>
          </w:p>
          <w:p w14:paraId="18CC6AEE"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(.018)</w:t>
            </w:r>
          </w:p>
        </w:tc>
      </w:tr>
      <w:tr w:rsidR="003257AA" w:rsidRPr="00C07E24" w14:paraId="7DB7BB57" w14:textId="77777777" w:rsidTr="00106577">
        <w:tc>
          <w:tcPr>
            <w:tcW w:w="2052" w:type="pct"/>
          </w:tcPr>
          <w:p w14:paraId="26317F3E"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Respuesta padre</w:t>
            </w:r>
          </w:p>
        </w:tc>
        <w:tc>
          <w:tcPr>
            <w:tcW w:w="737" w:type="pct"/>
          </w:tcPr>
          <w:p w14:paraId="53EB44AA"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-.092</w:t>
            </w:r>
          </w:p>
          <w:p w14:paraId="03B6111E"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(.111)</w:t>
            </w:r>
          </w:p>
        </w:tc>
        <w:tc>
          <w:tcPr>
            <w:tcW w:w="737" w:type="pct"/>
          </w:tcPr>
          <w:p w14:paraId="7ABB59D4"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-.041</w:t>
            </w:r>
          </w:p>
          <w:p w14:paraId="0072011F"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(.477)</w:t>
            </w:r>
          </w:p>
        </w:tc>
        <w:tc>
          <w:tcPr>
            <w:tcW w:w="737" w:type="pct"/>
          </w:tcPr>
          <w:p w14:paraId="30A1B357"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-.089</w:t>
            </w:r>
          </w:p>
          <w:p w14:paraId="4669E979"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(.125)</w:t>
            </w:r>
          </w:p>
        </w:tc>
        <w:tc>
          <w:tcPr>
            <w:tcW w:w="736" w:type="pct"/>
          </w:tcPr>
          <w:p w14:paraId="682E9644"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-.097</w:t>
            </w:r>
          </w:p>
          <w:p w14:paraId="5E47A5FD"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(.094)</w:t>
            </w:r>
          </w:p>
        </w:tc>
      </w:tr>
      <w:tr w:rsidR="003257AA" w:rsidRPr="00C07E24" w14:paraId="409BBEAB" w14:textId="77777777" w:rsidTr="00106577">
        <w:tc>
          <w:tcPr>
            <w:tcW w:w="2052" w:type="pct"/>
          </w:tcPr>
          <w:p w14:paraId="0C9AF00B"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Respuesta madre </w:t>
            </w:r>
          </w:p>
        </w:tc>
        <w:tc>
          <w:tcPr>
            <w:tcW w:w="737" w:type="pct"/>
          </w:tcPr>
          <w:p w14:paraId="2EF79E27"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-.047</w:t>
            </w:r>
          </w:p>
          <w:p w14:paraId="6C7B14EF"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(.419)</w:t>
            </w:r>
          </w:p>
        </w:tc>
        <w:tc>
          <w:tcPr>
            <w:tcW w:w="737" w:type="pct"/>
          </w:tcPr>
          <w:p w14:paraId="48DEFBB3"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-.035</w:t>
            </w:r>
          </w:p>
          <w:p w14:paraId="2D6AEB01"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(.569)</w:t>
            </w:r>
          </w:p>
        </w:tc>
        <w:tc>
          <w:tcPr>
            <w:tcW w:w="737" w:type="pct"/>
          </w:tcPr>
          <w:p w14:paraId="79C64B31"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-.033</w:t>
            </w:r>
          </w:p>
          <w:p w14:paraId="473FA218"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(.569)</w:t>
            </w:r>
          </w:p>
        </w:tc>
        <w:tc>
          <w:tcPr>
            <w:tcW w:w="736" w:type="pct"/>
          </w:tcPr>
          <w:p w14:paraId="6F3A3FF8"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-.059</w:t>
            </w:r>
          </w:p>
          <w:p w14:paraId="28B4F159"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(.306)</w:t>
            </w:r>
          </w:p>
        </w:tc>
      </w:tr>
      <w:tr w:rsidR="003257AA" w:rsidRPr="00C07E24" w14:paraId="68604A2D" w14:textId="77777777" w:rsidTr="00106577">
        <w:trPr>
          <w:trHeight w:val="129"/>
        </w:trPr>
        <w:tc>
          <w:tcPr>
            <w:tcW w:w="2052" w:type="pct"/>
          </w:tcPr>
          <w:p w14:paraId="31EE9012" w14:textId="77777777" w:rsidR="003257AA" w:rsidRPr="00C07E24" w:rsidRDefault="003257AA" w:rsidP="00C07E24">
            <w:pPr>
              <w:spacing w:after="0"/>
              <w:rPr>
                <w:rFonts w:cs="Times New Roman"/>
                <w:color w:val="000000" w:themeColor="text1"/>
                <w:sz w:val="20"/>
                <w:szCs w:val="20"/>
              </w:rPr>
            </w:pPr>
            <w:r w:rsidRPr="00C07E24">
              <w:rPr>
                <w:rFonts w:cs="Times New Roman"/>
                <w:color w:val="000000" w:themeColor="text1"/>
                <w:sz w:val="20"/>
                <w:szCs w:val="20"/>
              </w:rPr>
              <w:t xml:space="preserve">Inconsistencia intraparental percibida </w:t>
            </w:r>
          </w:p>
        </w:tc>
        <w:tc>
          <w:tcPr>
            <w:tcW w:w="737" w:type="pct"/>
          </w:tcPr>
          <w:p w14:paraId="2819D63C"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.279**</w:t>
            </w:r>
          </w:p>
          <w:p w14:paraId="023C9185"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(.000)</w:t>
            </w:r>
          </w:p>
        </w:tc>
        <w:tc>
          <w:tcPr>
            <w:tcW w:w="737" w:type="pct"/>
          </w:tcPr>
          <w:p w14:paraId="68A746FF"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.209**</w:t>
            </w:r>
          </w:p>
          <w:p w14:paraId="745BA0DE"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(.000)</w:t>
            </w:r>
          </w:p>
        </w:tc>
        <w:tc>
          <w:tcPr>
            <w:tcW w:w="737" w:type="pct"/>
          </w:tcPr>
          <w:p w14:paraId="7A375BA2"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.317**</w:t>
            </w:r>
          </w:p>
          <w:p w14:paraId="38C340C6"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(.000)</w:t>
            </w:r>
          </w:p>
        </w:tc>
        <w:tc>
          <w:tcPr>
            <w:tcW w:w="736" w:type="pct"/>
          </w:tcPr>
          <w:p w14:paraId="3598CD90"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.193**</w:t>
            </w:r>
          </w:p>
          <w:p w14:paraId="4212DACA" w14:textId="77777777" w:rsidR="003257AA" w:rsidRPr="00C07E24" w:rsidRDefault="003257AA" w:rsidP="00C07E24">
            <w:pPr>
              <w:adjustRightInd w:val="0"/>
              <w:jc w:val="center"/>
              <w:rPr>
                <w:rFonts w:cs="Times New Roman"/>
                <w:color w:val="000000" w:themeColor="text1"/>
                <w:sz w:val="20"/>
                <w:szCs w:val="20"/>
                <w:lang w:val="es-ES"/>
                <w14:ligatures w14:val="standardContextual"/>
              </w:rPr>
            </w:pPr>
            <w:r w:rsidRPr="00C07E24">
              <w:rPr>
                <w:rFonts w:cs="Times New Roman"/>
                <w:color w:val="000000" w:themeColor="text1"/>
                <w:sz w:val="20"/>
                <w:szCs w:val="20"/>
                <w:lang w:val="es-ES"/>
                <w14:ligatures w14:val="standardContextual"/>
              </w:rPr>
              <w:t>(.001)</w:t>
            </w:r>
          </w:p>
        </w:tc>
      </w:tr>
    </w:tbl>
    <w:p w14:paraId="1E1785E8" w14:textId="31F39D3B" w:rsidR="003257AA" w:rsidRPr="00C07E24" w:rsidRDefault="003257AA" w:rsidP="00C95804">
      <w:pPr>
        <w:spacing w:after="0"/>
        <w:jc w:val="both"/>
        <w:rPr>
          <w:rFonts w:cs="Times New Roman"/>
          <w:iCs/>
          <w:sz w:val="20"/>
          <w:szCs w:val="20"/>
        </w:rPr>
      </w:pPr>
      <w:r w:rsidRPr="00C07E24">
        <w:rPr>
          <w:rFonts w:cs="Times New Roman"/>
          <w:bCs/>
          <w:color w:val="000000" w:themeColor="text1"/>
          <w:sz w:val="20"/>
          <w:szCs w:val="20"/>
        </w:rPr>
        <w:t>Fuente</w:t>
      </w:r>
      <w:r w:rsidRPr="00C07E24">
        <w:rPr>
          <w:rFonts w:cs="Times New Roman"/>
          <w:iCs/>
          <w:color w:val="000000" w:themeColor="text1"/>
          <w:sz w:val="20"/>
          <w:szCs w:val="20"/>
        </w:rPr>
        <w:t>: Elaboración propia</w:t>
      </w:r>
      <w:r w:rsidR="00045E66">
        <w:rPr>
          <w:rFonts w:cs="Times New Roman"/>
          <w:iCs/>
          <w:color w:val="000000" w:themeColor="text1"/>
          <w:sz w:val="20"/>
          <w:szCs w:val="20"/>
        </w:rPr>
        <w:t>,</w:t>
      </w:r>
      <w:r w:rsidR="00C07E24">
        <w:rPr>
          <w:rFonts w:cs="Times New Roman"/>
          <w:iCs/>
          <w:color w:val="000000" w:themeColor="text1"/>
          <w:sz w:val="20"/>
          <w:szCs w:val="20"/>
        </w:rPr>
        <w:t xml:space="preserve"> Nota: </w:t>
      </w:r>
      <w:r w:rsidRPr="00C07E24">
        <w:rPr>
          <w:rFonts w:cs="Times New Roman"/>
          <w:iCs/>
          <w:sz w:val="20"/>
          <w:szCs w:val="20"/>
        </w:rPr>
        <w:t>**p&lt;.01, *p&lt;.05, () =coeficiente de correlación</w:t>
      </w:r>
      <w:r w:rsidR="00C95804" w:rsidRPr="00C07E24">
        <w:rPr>
          <w:rFonts w:cs="Times New Roman"/>
          <w:iCs/>
          <w:sz w:val="20"/>
          <w:szCs w:val="20"/>
        </w:rPr>
        <w:t>.</w:t>
      </w:r>
    </w:p>
    <w:p w14:paraId="6C7FB9B0" w14:textId="77777777" w:rsidR="00C95804" w:rsidRPr="00C07E24" w:rsidRDefault="00C95804" w:rsidP="00C95804">
      <w:pPr>
        <w:spacing w:after="0"/>
        <w:jc w:val="both"/>
        <w:rPr>
          <w:rFonts w:cs="Times New Roman"/>
          <w:color w:val="000000" w:themeColor="text1"/>
          <w:sz w:val="20"/>
          <w:szCs w:val="20"/>
        </w:rPr>
      </w:pPr>
    </w:p>
    <w:p w14:paraId="0778E6A8" w14:textId="77777777" w:rsidR="003257AA" w:rsidRPr="0061497B" w:rsidRDefault="003257AA" w:rsidP="003257AA">
      <w:pPr>
        <w:spacing w:after="0" w:line="480" w:lineRule="auto"/>
        <w:jc w:val="both"/>
        <w:rPr>
          <w:rFonts w:cs="Times New Roman"/>
          <w:color w:val="000000" w:themeColor="text1"/>
          <w:szCs w:val="24"/>
        </w:rPr>
      </w:pPr>
      <w:r w:rsidRPr="0061497B">
        <w:rPr>
          <w:rFonts w:cs="Times New Roman"/>
          <w:b/>
          <w:color w:val="000000" w:themeColor="text1"/>
          <w:szCs w:val="24"/>
        </w:rPr>
        <w:t>Discusión</w:t>
      </w:r>
    </w:p>
    <w:p w14:paraId="4435788C" w14:textId="77777777" w:rsidR="003257AA" w:rsidRDefault="003257AA" w:rsidP="003257AA">
      <w:pPr>
        <w:pBdr>
          <w:top w:val="nil"/>
          <w:left w:val="nil"/>
          <w:bottom w:val="nil"/>
          <w:right w:val="nil"/>
          <w:between w:val="nil"/>
        </w:pBdr>
        <w:spacing w:after="0" w:line="480" w:lineRule="auto"/>
        <w:jc w:val="both"/>
        <w:rPr>
          <w:rFonts w:cs="Times New Roman"/>
          <w:color w:val="000000" w:themeColor="text1"/>
          <w:szCs w:val="24"/>
        </w:rPr>
      </w:pPr>
      <w:r w:rsidRPr="0061497B">
        <w:rPr>
          <w:rFonts w:cs="Times New Roman"/>
          <w:color w:val="000000" w:themeColor="text1"/>
          <w:szCs w:val="24"/>
        </w:rPr>
        <w:t xml:space="preserve">El presente estudio permitió identificar los estilos parentales y VP en estudiantes de enfermería, el perfil sociodemográfico de los participantes mostró mayor porcentaje del sexo femenino coincidente con lo reportado en Perú y Guadalajara, México </w:t>
      </w:r>
      <w:r w:rsidRPr="0061497B">
        <w:rPr>
          <w:rFonts w:cs="Times New Roman"/>
          <w:color w:val="000000" w:themeColor="text1"/>
          <w:szCs w:val="24"/>
          <w:vertAlign w:val="superscript"/>
        </w:rPr>
        <w:t>(25,30,31)</w:t>
      </w:r>
      <w:r w:rsidRPr="0061497B">
        <w:rPr>
          <w:rFonts w:cs="Times New Roman"/>
          <w:color w:val="000000" w:themeColor="text1"/>
          <w:szCs w:val="24"/>
        </w:rPr>
        <w:t xml:space="preserve">, podría deberse a que históricamente las mujeres han tenido mayor matrícula de ingreso a la carrera que los hombres. En relación a la edad en promedio fue de 18 a 20 años, esto difiere a lo reportado en Colombia </w:t>
      </w:r>
      <w:r w:rsidRPr="0061497B">
        <w:rPr>
          <w:rFonts w:cs="Times New Roman"/>
          <w:color w:val="000000" w:themeColor="text1"/>
          <w:szCs w:val="24"/>
          <w:vertAlign w:val="superscript"/>
        </w:rPr>
        <w:t>(28)</w:t>
      </w:r>
      <w:r w:rsidRPr="0061497B">
        <w:rPr>
          <w:rFonts w:cs="Times New Roman"/>
          <w:color w:val="000000" w:themeColor="text1"/>
          <w:szCs w:val="24"/>
        </w:rPr>
        <w:t xml:space="preserve"> </w:t>
      </w:r>
      <w:r w:rsidRPr="00F47188">
        <w:rPr>
          <w:rFonts w:cs="Times New Roman"/>
          <w:color w:val="000000" w:themeColor="text1"/>
          <w:szCs w:val="24"/>
        </w:rPr>
        <w:t xml:space="preserve">podría ser causado por </w:t>
      </w:r>
      <w:r w:rsidRPr="0061497B">
        <w:rPr>
          <w:rFonts w:cs="Times New Roman"/>
          <w:color w:val="000000" w:themeColor="text1"/>
          <w:szCs w:val="24"/>
        </w:rPr>
        <w:t>que su población de estudio fue en población LGTB y adolescentes embarazadas respectivamente,</w:t>
      </w:r>
      <w:r w:rsidRPr="00F47188">
        <w:rPr>
          <w:rFonts w:cs="Times New Roman"/>
          <w:color w:val="000000" w:themeColor="text1"/>
          <w:szCs w:val="24"/>
        </w:rPr>
        <w:t xml:space="preserve"> similar </w:t>
      </w:r>
      <w:r w:rsidRPr="0061497B">
        <w:rPr>
          <w:rFonts w:cs="Times New Roman"/>
          <w:color w:val="000000" w:themeColor="text1"/>
          <w:szCs w:val="24"/>
        </w:rPr>
        <w:t xml:space="preserve">con los estudios realizados en la Universidad Nacional Autónoma de México </w:t>
      </w:r>
      <w:r w:rsidRPr="0061497B">
        <w:rPr>
          <w:rFonts w:cs="Times New Roman"/>
          <w:color w:val="000000" w:themeColor="text1"/>
          <w:szCs w:val="24"/>
          <w:vertAlign w:val="superscript"/>
        </w:rPr>
        <w:t>(3</w:t>
      </w:r>
      <w:r>
        <w:rPr>
          <w:rFonts w:cs="Times New Roman"/>
          <w:color w:val="000000" w:themeColor="text1"/>
          <w:szCs w:val="24"/>
          <w:vertAlign w:val="superscript"/>
        </w:rPr>
        <w:t>7</w:t>
      </w:r>
      <w:r w:rsidRPr="0061497B">
        <w:rPr>
          <w:rFonts w:cs="Times New Roman"/>
          <w:color w:val="000000" w:themeColor="text1"/>
          <w:szCs w:val="24"/>
          <w:vertAlign w:val="superscript"/>
        </w:rPr>
        <w:t>)</w:t>
      </w:r>
      <w:r w:rsidRPr="0061497B">
        <w:rPr>
          <w:rFonts w:cs="Times New Roman"/>
          <w:color w:val="000000" w:themeColor="text1"/>
          <w:szCs w:val="24"/>
        </w:rPr>
        <w:t xml:space="preserve">, </w:t>
      </w:r>
      <w:r w:rsidRPr="00F47188">
        <w:rPr>
          <w:rFonts w:cs="Times New Roman"/>
          <w:color w:val="000000" w:themeColor="text1"/>
          <w:szCs w:val="24"/>
        </w:rPr>
        <w:t xml:space="preserve">debido a que </w:t>
      </w:r>
      <w:r w:rsidRPr="0061497B">
        <w:rPr>
          <w:rFonts w:cs="Times New Roman"/>
          <w:color w:val="000000" w:themeColor="text1"/>
          <w:szCs w:val="24"/>
        </w:rPr>
        <w:t xml:space="preserve">la edad de ingreso a la licenciatura en enfermería es de 18 años y de egreso de 22 años en promedio. </w:t>
      </w:r>
    </w:p>
    <w:p w14:paraId="525E7191" w14:textId="6AA1B178" w:rsidR="003257AA" w:rsidRDefault="003257AA" w:rsidP="003257AA">
      <w:pPr>
        <w:pBdr>
          <w:top w:val="nil"/>
          <w:left w:val="nil"/>
          <w:bottom w:val="nil"/>
          <w:right w:val="nil"/>
          <w:between w:val="nil"/>
        </w:pBdr>
        <w:spacing w:after="0" w:line="480" w:lineRule="auto"/>
        <w:jc w:val="both"/>
        <w:rPr>
          <w:rFonts w:cs="Times New Roman"/>
          <w:color w:val="000000" w:themeColor="text1"/>
          <w:szCs w:val="24"/>
        </w:rPr>
      </w:pPr>
      <w:r w:rsidRPr="0061497B">
        <w:rPr>
          <w:rFonts w:cs="Times New Roman"/>
          <w:color w:val="000000" w:themeColor="text1"/>
          <w:szCs w:val="24"/>
        </w:rPr>
        <w:t>Además</w:t>
      </w:r>
      <w:r w:rsidR="00E10A96">
        <w:rPr>
          <w:rFonts w:cs="Times New Roman"/>
          <w:color w:val="000000" w:themeColor="text1"/>
          <w:szCs w:val="24"/>
        </w:rPr>
        <w:t>,</w:t>
      </w:r>
      <w:r w:rsidRPr="0061497B">
        <w:rPr>
          <w:rFonts w:cs="Times New Roman"/>
          <w:color w:val="000000" w:themeColor="text1"/>
          <w:szCs w:val="24"/>
        </w:rPr>
        <w:t xml:space="preserve"> la mayoría eran solteros, con pareja heterosexual, una tercera parte reportó a veces tener problemas con su pareja por el uso de redes sociales coincidiendo con lo reportado en Ecuador </w:t>
      </w:r>
      <w:r w:rsidRPr="0061497B">
        <w:rPr>
          <w:rFonts w:cs="Times New Roman"/>
          <w:color w:val="000000" w:themeColor="text1"/>
          <w:szCs w:val="24"/>
          <w:vertAlign w:val="superscript"/>
        </w:rPr>
        <w:t>(29)</w:t>
      </w:r>
      <w:r w:rsidRPr="0061497B">
        <w:rPr>
          <w:rFonts w:cs="Times New Roman"/>
          <w:color w:val="000000" w:themeColor="text1"/>
          <w:szCs w:val="24"/>
        </w:rPr>
        <w:t xml:space="preserve">, donde una minoría contaba con más de 3 parejas con un tiempo de relación de pareja de más de un año; casi la mitad de los estudiantes vivían con su madre y dos terceras partes solo se dedicaban a estudiar, coincidiendo con lo reportado en México </w:t>
      </w:r>
      <w:r w:rsidRPr="0061497B">
        <w:rPr>
          <w:rFonts w:cs="Times New Roman"/>
          <w:color w:val="000000" w:themeColor="text1"/>
          <w:szCs w:val="24"/>
          <w:vertAlign w:val="superscript"/>
        </w:rPr>
        <w:t xml:space="preserve">(5,6) </w:t>
      </w:r>
      <w:r w:rsidRPr="0061497B">
        <w:rPr>
          <w:rFonts w:cs="Times New Roman"/>
          <w:color w:val="000000" w:themeColor="text1"/>
          <w:szCs w:val="24"/>
        </w:rPr>
        <w:t xml:space="preserve"> </w:t>
      </w:r>
      <w:r w:rsidRPr="00F47188">
        <w:rPr>
          <w:rFonts w:cs="Times New Roman"/>
          <w:color w:val="000000" w:themeColor="text1"/>
          <w:szCs w:val="24"/>
        </w:rPr>
        <w:t xml:space="preserve">pues la </w:t>
      </w:r>
      <w:r w:rsidRPr="0061497B">
        <w:rPr>
          <w:rFonts w:cs="Times New Roman"/>
          <w:color w:val="000000" w:themeColor="text1"/>
          <w:szCs w:val="24"/>
        </w:rPr>
        <w:t>carrera de enfermería al requerir horarios extensos ocasiona que los estudiantes no puedan optar por un trabajo de medio tiempo y la comunicación con sus parejas sea por medio de su celular.</w:t>
      </w:r>
      <w:r>
        <w:rPr>
          <w:rFonts w:cs="Times New Roman"/>
          <w:color w:val="000000" w:themeColor="text1"/>
          <w:szCs w:val="24"/>
        </w:rPr>
        <w:t xml:space="preserve"> </w:t>
      </w:r>
    </w:p>
    <w:p w14:paraId="0C37B84C" w14:textId="08E9C1BF" w:rsidR="003257AA" w:rsidRDefault="003257AA" w:rsidP="003257AA">
      <w:pPr>
        <w:pBdr>
          <w:top w:val="nil"/>
          <w:left w:val="nil"/>
          <w:bottom w:val="nil"/>
          <w:right w:val="nil"/>
          <w:between w:val="nil"/>
        </w:pBdr>
        <w:spacing w:after="0" w:line="480" w:lineRule="auto"/>
        <w:jc w:val="both"/>
        <w:rPr>
          <w:rFonts w:cs="Times New Roman"/>
          <w:color w:val="000000" w:themeColor="text1"/>
          <w:szCs w:val="24"/>
        </w:rPr>
      </w:pPr>
      <w:r w:rsidRPr="0061497B">
        <w:rPr>
          <w:rFonts w:cs="Times New Roman"/>
          <w:color w:val="000000" w:themeColor="text1"/>
          <w:szCs w:val="24"/>
        </w:rPr>
        <w:lastRenderedPageBreak/>
        <w:t xml:space="preserve">Respecto a las puntaciones de la variable estilos parentales ejercidos por el padre obtuvieron mayores puntajes la indiferencia, dialogo y afecto, en cuanto a la madre el diálogo, indiferencia y afecto fueron mayores, dichos datos difieren con lo reportado en México </w:t>
      </w:r>
      <w:r w:rsidRPr="0061497B">
        <w:rPr>
          <w:rFonts w:cs="Times New Roman"/>
          <w:color w:val="000000" w:themeColor="text1"/>
          <w:szCs w:val="24"/>
          <w:vertAlign w:val="superscript"/>
        </w:rPr>
        <w:t>(5,6)</w:t>
      </w:r>
      <w:r w:rsidRPr="0061497B">
        <w:rPr>
          <w:rFonts w:cs="Times New Roman"/>
          <w:color w:val="000000" w:themeColor="text1"/>
          <w:szCs w:val="24"/>
        </w:rPr>
        <w:t>, quizá se explique a que el presente estudio consideró estudiantes universitarios y los otros estudios se llevaron a cabo en adolescentes, en ambas poblaciones hay diferencia de entornos familiares y sociales por lo cual perciben de manera distinta los estilos parentales ejercidos. En cuanto a los estilos parentales percibidos por los participantes se encontró que el estilo democrático de padre y madre no se presentó en ningún participante, lo cual es relevante debido a que el estilo de crianza autoritativo ayuda a generar una mejor convivencia familiar a corto, mediano, y largo plazo y puede contribuir a disminuir los casos de violencia en los estudiantes</w:t>
      </w:r>
      <w:r>
        <w:rPr>
          <w:rFonts w:cs="Times New Roman"/>
          <w:color w:val="000000" w:themeColor="text1"/>
          <w:szCs w:val="24"/>
        </w:rPr>
        <w:t>.</w:t>
      </w:r>
    </w:p>
    <w:p w14:paraId="50A5EF4F" w14:textId="77777777" w:rsidR="003257AA" w:rsidRDefault="003257AA" w:rsidP="003257AA">
      <w:pPr>
        <w:pBdr>
          <w:top w:val="nil"/>
          <w:left w:val="nil"/>
          <w:bottom w:val="nil"/>
          <w:right w:val="nil"/>
          <w:between w:val="nil"/>
        </w:pBdr>
        <w:spacing w:after="0" w:line="480" w:lineRule="auto"/>
        <w:jc w:val="both"/>
        <w:rPr>
          <w:rFonts w:cs="Times New Roman"/>
          <w:color w:val="000000" w:themeColor="text1"/>
          <w:szCs w:val="24"/>
        </w:rPr>
      </w:pPr>
      <w:r>
        <w:rPr>
          <w:rFonts w:cs="Times New Roman"/>
          <w:color w:val="000000" w:themeColor="text1"/>
          <w:szCs w:val="24"/>
        </w:rPr>
        <w:t>L</w:t>
      </w:r>
      <w:r w:rsidRPr="0061497B">
        <w:rPr>
          <w:rFonts w:cs="Times New Roman"/>
          <w:color w:val="000000" w:themeColor="text1"/>
          <w:szCs w:val="24"/>
        </w:rPr>
        <w:t xml:space="preserve">o anterior difiere a lo reportado en Colombia </w:t>
      </w:r>
      <w:r w:rsidRPr="0061497B">
        <w:rPr>
          <w:rFonts w:cs="Times New Roman"/>
          <w:color w:val="000000" w:themeColor="text1"/>
          <w:szCs w:val="24"/>
          <w:vertAlign w:val="superscript"/>
        </w:rPr>
        <w:t>(28)</w:t>
      </w:r>
      <w:r w:rsidRPr="0061497B">
        <w:rPr>
          <w:rFonts w:cs="Times New Roman"/>
          <w:color w:val="000000" w:themeColor="text1"/>
          <w:szCs w:val="24"/>
        </w:rPr>
        <w:t xml:space="preserve"> en personas de la comunidad LGBT donde el estilo autoritario del padre fue el principal, y el estilo permisivo de la madre coincide a lo reportado en México en adolescente </w:t>
      </w:r>
      <w:r w:rsidRPr="0061497B">
        <w:rPr>
          <w:rFonts w:cs="Times New Roman"/>
          <w:color w:val="000000" w:themeColor="text1"/>
          <w:szCs w:val="24"/>
          <w:vertAlign w:val="superscript"/>
        </w:rPr>
        <w:t>(6)</w:t>
      </w:r>
      <w:r w:rsidRPr="0061497B">
        <w:rPr>
          <w:rFonts w:cs="Times New Roman"/>
          <w:color w:val="000000" w:themeColor="text1"/>
          <w:szCs w:val="24"/>
        </w:rPr>
        <w:t xml:space="preserve"> y en Ecuador </w:t>
      </w:r>
      <w:r w:rsidRPr="0061497B">
        <w:rPr>
          <w:rFonts w:cs="Times New Roman"/>
          <w:color w:val="000000" w:themeColor="text1"/>
          <w:szCs w:val="24"/>
          <w:vertAlign w:val="superscript"/>
        </w:rPr>
        <w:t>(29)</w:t>
      </w:r>
      <w:r w:rsidRPr="0061497B">
        <w:rPr>
          <w:rFonts w:cs="Times New Roman"/>
          <w:color w:val="000000" w:themeColor="text1"/>
          <w:szCs w:val="24"/>
        </w:rPr>
        <w:t xml:space="preserve">, lo antes descrito </w:t>
      </w:r>
      <w:r w:rsidRPr="00F47188">
        <w:rPr>
          <w:rFonts w:cs="Times New Roman"/>
          <w:color w:val="000000" w:themeColor="text1"/>
          <w:szCs w:val="24"/>
        </w:rPr>
        <w:t xml:space="preserve">podría ser consecuencia </w:t>
      </w:r>
      <w:r w:rsidRPr="0061497B">
        <w:rPr>
          <w:rFonts w:cs="Times New Roman"/>
          <w:color w:val="000000" w:themeColor="text1"/>
          <w:szCs w:val="24"/>
        </w:rPr>
        <w:t>del contexto de las variables analizadas</w:t>
      </w:r>
      <w:r w:rsidRPr="00F47188">
        <w:rPr>
          <w:rFonts w:cs="Times New Roman"/>
          <w:color w:val="000000" w:themeColor="text1"/>
          <w:szCs w:val="24"/>
        </w:rPr>
        <w:t xml:space="preserve"> en vista de que </w:t>
      </w:r>
      <w:r w:rsidRPr="0061497B">
        <w:rPr>
          <w:rFonts w:cs="Times New Roman"/>
          <w:color w:val="000000" w:themeColor="text1"/>
          <w:szCs w:val="24"/>
        </w:rPr>
        <w:t xml:space="preserve">la violencia en estudiantes de enfermería ha sido poco analizada y al ser un tema sensible es poco tratado en el ámbito familiar además, los casos de violencia severa reportados </w:t>
      </w:r>
      <w:r w:rsidRPr="00F47188">
        <w:rPr>
          <w:rFonts w:cs="Times New Roman"/>
          <w:color w:val="000000" w:themeColor="text1"/>
          <w:szCs w:val="24"/>
        </w:rPr>
        <w:t>podrían atribuirse a</w:t>
      </w:r>
      <w:r w:rsidRPr="0061497B">
        <w:rPr>
          <w:rFonts w:cs="Times New Roman"/>
          <w:color w:val="000000" w:themeColor="text1"/>
          <w:szCs w:val="24"/>
        </w:rPr>
        <w:t xml:space="preserve"> los estilos de crianza autoritarios y permisivos </w:t>
      </w:r>
      <w:r w:rsidRPr="00F47188">
        <w:rPr>
          <w:rFonts w:cs="Times New Roman"/>
          <w:color w:val="000000" w:themeColor="text1"/>
          <w:szCs w:val="24"/>
        </w:rPr>
        <w:t>como</w:t>
      </w:r>
      <w:r w:rsidRPr="0061497B">
        <w:rPr>
          <w:rFonts w:cs="Times New Roman"/>
          <w:color w:val="000000" w:themeColor="text1"/>
          <w:szCs w:val="24"/>
        </w:rPr>
        <w:t xml:space="preserve"> factores de riesgo para el desarrollo de trastornos de conducta </w:t>
      </w:r>
      <w:r w:rsidRPr="00F47188">
        <w:rPr>
          <w:rFonts w:cs="Times New Roman"/>
          <w:color w:val="000000" w:themeColor="text1"/>
          <w:szCs w:val="24"/>
        </w:rPr>
        <w:t>representando</w:t>
      </w:r>
      <w:r w:rsidRPr="0061497B">
        <w:rPr>
          <w:rFonts w:cs="Times New Roman"/>
          <w:color w:val="000000" w:themeColor="text1"/>
          <w:szCs w:val="24"/>
        </w:rPr>
        <w:t xml:space="preserve"> un papel clave en el desarrollo personal y pueden estar relacionados con creencias y afectos agresivos en el individuo siendo el estilo autoritario más perjudicial </w:t>
      </w:r>
      <w:r w:rsidRPr="00F47188">
        <w:rPr>
          <w:rFonts w:cs="Times New Roman"/>
          <w:color w:val="000000" w:themeColor="text1"/>
          <w:szCs w:val="24"/>
        </w:rPr>
        <w:t xml:space="preserve">derivando </w:t>
      </w:r>
      <w:r w:rsidRPr="0061497B">
        <w:rPr>
          <w:rFonts w:cs="Times New Roman"/>
          <w:color w:val="000000" w:themeColor="text1"/>
          <w:szCs w:val="24"/>
        </w:rPr>
        <w:t xml:space="preserve">en la presencia de VP </w:t>
      </w:r>
      <w:r w:rsidRPr="0061497B">
        <w:rPr>
          <w:rFonts w:cs="Times New Roman"/>
          <w:color w:val="000000" w:themeColor="text1"/>
          <w:szCs w:val="24"/>
          <w:vertAlign w:val="superscript"/>
        </w:rPr>
        <w:t>(3</w:t>
      </w:r>
      <w:r>
        <w:rPr>
          <w:rFonts w:cs="Times New Roman"/>
          <w:color w:val="000000" w:themeColor="text1"/>
          <w:szCs w:val="24"/>
          <w:vertAlign w:val="superscript"/>
        </w:rPr>
        <w:t>8</w:t>
      </w:r>
      <w:r w:rsidRPr="0061497B">
        <w:rPr>
          <w:rFonts w:cs="Times New Roman"/>
          <w:color w:val="000000" w:themeColor="text1"/>
          <w:szCs w:val="24"/>
          <w:vertAlign w:val="superscript"/>
        </w:rPr>
        <w:t>)</w:t>
      </w:r>
      <w:r w:rsidRPr="00F47188">
        <w:rPr>
          <w:rFonts w:cs="Times New Roman"/>
          <w:color w:val="000000" w:themeColor="text1"/>
          <w:szCs w:val="24"/>
        </w:rPr>
        <w:t>.</w:t>
      </w:r>
    </w:p>
    <w:p w14:paraId="08DA9048" w14:textId="77777777" w:rsidR="003257AA" w:rsidRDefault="003257AA" w:rsidP="003257AA">
      <w:pPr>
        <w:pBdr>
          <w:top w:val="nil"/>
          <w:left w:val="nil"/>
          <w:bottom w:val="nil"/>
          <w:right w:val="nil"/>
          <w:between w:val="nil"/>
        </w:pBdr>
        <w:spacing w:after="0" w:line="480" w:lineRule="auto"/>
        <w:jc w:val="both"/>
        <w:rPr>
          <w:rFonts w:cs="Times New Roman"/>
          <w:color w:val="000000" w:themeColor="text1"/>
          <w:szCs w:val="24"/>
        </w:rPr>
      </w:pPr>
      <w:r>
        <w:rPr>
          <w:rFonts w:cs="Times New Roman"/>
          <w:color w:val="000000" w:themeColor="text1"/>
          <w:szCs w:val="24"/>
        </w:rPr>
        <w:t>P</w:t>
      </w:r>
      <w:r w:rsidRPr="0061497B">
        <w:rPr>
          <w:rFonts w:cs="Times New Roman"/>
          <w:color w:val="000000" w:themeColor="text1"/>
          <w:szCs w:val="24"/>
        </w:rPr>
        <w:t xml:space="preserve">or otro lado, el estilo democrático puede actuar como factor protector. Referente a la inconsistencia parental de los padres, el padre presentó una inconsistencia intraparental alta y la madre una inconsistencia intraparental media, cuando ambos progenitores son congruentes con sus estilos parentales, sus hijos presentan mayores niveles de autoestima en comparación con los hijos con progenitores inconsistentes en sus estilos </w:t>
      </w:r>
      <w:r w:rsidRPr="0061497B">
        <w:rPr>
          <w:rFonts w:cs="Times New Roman"/>
          <w:color w:val="000000" w:themeColor="text1"/>
          <w:szCs w:val="24"/>
          <w:vertAlign w:val="superscript"/>
        </w:rPr>
        <w:t>(3</w:t>
      </w:r>
      <w:r>
        <w:rPr>
          <w:rFonts w:cs="Times New Roman"/>
          <w:color w:val="000000" w:themeColor="text1"/>
          <w:szCs w:val="24"/>
          <w:vertAlign w:val="superscript"/>
        </w:rPr>
        <w:t>9</w:t>
      </w:r>
      <w:r w:rsidRPr="0061497B">
        <w:rPr>
          <w:rFonts w:cs="Times New Roman"/>
          <w:color w:val="000000" w:themeColor="text1"/>
          <w:szCs w:val="24"/>
          <w:vertAlign w:val="superscript"/>
        </w:rPr>
        <w:t>)</w:t>
      </w:r>
      <w:r w:rsidRPr="0061497B">
        <w:rPr>
          <w:rFonts w:cs="Times New Roman"/>
          <w:color w:val="000000" w:themeColor="text1"/>
          <w:szCs w:val="24"/>
        </w:rPr>
        <w:t xml:space="preserve">, en consecuencia la presencia de una madre con </w:t>
      </w:r>
      <w:r w:rsidRPr="0061497B">
        <w:rPr>
          <w:rFonts w:cs="Times New Roman"/>
          <w:color w:val="000000" w:themeColor="text1"/>
          <w:szCs w:val="24"/>
        </w:rPr>
        <w:lastRenderedPageBreak/>
        <w:t>estilo democrático parece paliar los efectos negativos del estilo autoritario paterno, esto difiere a lo reportado en el presente estudio pues la madre tenía estilo permisivo y el padre negligente, la congruencia de los estilos parentales de ambos padres favorece la aparición de ambientes estructurados y predecibles para los hijos</w:t>
      </w:r>
      <w:r>
        <w:rPr>
          <w:rFonts w:cs="Times New Roman"/>
          <w:color w:val="000000" w:themeColor="text1"/>
          <w:szCs w:val="24"/>
        </w:rPr>
        <w:t>.</w:t>
      </w:r>
    </w:p>
    <w:p w14:paraId="43DDC0D2" w14:textId="3EE14329" w:rsidR="003257AA" w:rsidRDefault="003257AA" w:rsidP="003257AA">
      <w:pPr>
        <w:pBdr>
          <w:top w:val="nil"/>
          <w:left w:val="nil"/>
          <w:bottom w:val="nil"/>
          <w:right w:val="nil"/>
          <w:between w:val="nil"/>
        </w:pBdr>
        <w:spacing w:after="0" w:line="480" w:lineRule="auto"/>
        <w:jc w:val="both"/>
        <w:rPr>
          <w:rFonts w:cs="Times New Roman"/>
          <w:color w:val="000000" w:themeColor="text1"/>
          <w:szCs w:val="24"/>
        </w:rPr>
      </w:pPr>
      <w:r>
        <w:rPr>
          <w:rFonts w:cs="Times New Roman"/>
          <w:color w:val="000000" w:themeColor="text1"/>
          <w:szCs w:val="24"/>
        </w:rPr>
        <w:t>P</w:t>
      </w:r>
      <w:r w:rsidRPr="0061497B">
        <w:rPr>
          <w:rFonts w:cs="Times New Roman"/>
          <w:color w:val="000000" w:themeColor="text1"/>
          <w:szCs w:val="24"/>
        </w:rPr>
        <w:t xml:space="preserve">or </w:t>
      </w:r>
      <w:r w:rsidR="00E10A96" w:rsidRPr="0061497B">
        <w:rPr>
          <w:rFonts w:cs="Times New Roman"/>
          <w:color w:val="000000" w:themeColor="text1"/>
          <w:szCs w:val="24"/>
        </w:rPr>
        <w:t>ende,</w:t>
      </w:r>
      <w:r w:rsidRPr="0061497B">
        <w:rPr>
          <w:rFonts w:cs="Times New Roman"/>
          <w:color w:val="000000" w:themeColor="text1"/>
          <w:szCs w:val="24"/>
        </w:rPr>
        <w:t xml:space="preserve"> la falta de consistencia resulta perjudicial, así pues, el grado de consistencia es un predictor adecuado de bienestar y calidad en pareja y el nivel de inconsistencia parental de padre y madre es considerado como un núcleo potencial de desequilibrio psicológico relacionándose con la presencia o ausencia de VP en los hijos en un futuro. Con respecto a lo anterior casi la mitad de los estudiantes presentaron violencia psicológica severa y una décima parte violencia física severa lo cual coincide con un estudio en Ecuador en mujeres universitarias </w:t>
      </w:r>
      <w:r w:rsidRPr="0061497B">
        <w:rPr>
          <w:rFonts w:cs="Times New Roman"/>
          <w:color w:val="000000" w:themeColor="text1"/>
          <w:szCs w:val="24"/>
          <w:vertAlign w:val="superscript"/>
        </w:rPr>
        <w:t xml:space="preserve">(30) </w:t>
      </w:r>
      <w:r w:rsidRPr="0061497B">
        <w:rPr>
          <w:rFonts w:cs="Times New Roman"/>
          <w:color w:val="000000" w:themeColor="text1"/>
          <w:szCs w:val="24"/>
        </w:rPr>
        <w:t xml:space="preserve">y Perú </w:t>
      </w:r>
      <w:r w:rsidRPr="0061497B">
        <w:rPr>
          <w:rFonts w:cs="Times New Roman"/>
          <w:color w:val="000000" w:themeColor="text1"/>
          <w:szCs w:val="24"/>
          <w:vertAlign w:val="superscript"/>
        </w:rPr>
        <w:t>(26)</w:t>
      </w:r>
      <w:r w:rsidRPr="0061497B">
        <w:rPr>
          <w:rFonts w:cs="Times New Roman"/>
          <w:color w:val="000000" w:themeColor="text1"/>
          <w:szCs w:val="24"/>
        </w:rPr>
        <w:t xml:space="preserve">, </w:t>
      </w:r>
      <w:r w:rsidRPr="00F47188">
        <w:rPr>
          <w:rFonts w:cs="Times New Roman"/>
          <w:color w:val="000000" w:themeColor="text1"/>
          <w:szCs w:val="24"/>
        </w:rPr>
        <w:t xml:space="preserve">en razón de que </w:t>
      </w:r>
      <w:r w:rsidRPr="0061497B">
        <w:rPr>
          <w:rFonts w:cs="Times New Roman"/>
          <w:color w:val="000000" w:themeColor="text1"/>
          <w:szCs w:val="24"/>
        </w:rPr>
        <w:t>los estudiantes de enfermería frecuentemente experimentan algún tipo de violencia tanto en el aula, como en la práctica clínica y en sus relaciones de pareja, debido a su edad, poca experiencia social, mecanismos de defensa psicológica inmaduros, capacidad insuficiente para gestionar emociones ocasionan un impacto negativo en su bienestar y en su desempeño académico</w:t>
      </w:r>
      <w:r>
        <w:rPr>
          <w:rFonts w:cs="Times New Roman"/>
          <w:color w:val="000000" w:themeColor="text1"/>
          <w:szCs w:val="24"/>
        </w:rPr>
        <w:t>.</w:t>
      </w:r>
    </w:p>
    <w:p w14:paraId="2D3B07A4" w14:textId="3E116BE6" w:rsidR="003257AA" w:rsidRPr="00383201" w:rsidRDefault="003257AA" w:rsidP="003257AA">
      <w:pPr>
        <w:pBdr>
          <w:top w:val="nil"/>
          <w:left w:val="nil"/>
          <w:bottom w:val="nil"/>
          <w:right w:val="nil"/>
          <w:between w:val="nil"/>
        </w:pBdr>
        <w:spacing w:after="0" w:line="480" w:lineRule="auto"/>
        <w:jc w:val="both"/>
        <w:rPr>
          <w:rFonts w:cs="Times New Roman"/>
          <w:color w:val="000000" w:themeColor="text1"/>
          <w:szCs w:val="24"/>
        </w:rPr>
      </w:pPr>
      <w:r>
        <w:rPr>
          <w:rFonts w:cs="Times New Roman"/>
          <w:color w:val="000000" w:themeColor="text1"/>
          <w:szCs w:val="24"/>
        </w:rPr>
        <w:t>S</w:t>
      </w:r>
      <w:r w:rsidRPr="0061497B">
        <w:rPr>
          <w:rFonts w:cs="Times New Roman"/>
          <w:color w:val="000000" w:themeColor="text1"/>
          <w:szCs w:val="24"/>
        </w:rPr>
        <w:t xml:space="preserve">e ha descrito </w:t>
      </w:r>
      <w:r w:rsidR="00833124" w:rsidRPr="0061497B">
        <w:rPr>
          <w:rFonts w:cs="Times New Roman"/>
          <w:color w:val="000000" w:themeColor="text1"/>
          <w:szCs w:val="24"/>
        </w:rPr>
        <w:t>que,</w:t>
      </w:r>
      <w:r w:rsidRPr="0061497B">
        <w:rPr>
          <w:rFonts w:cs="Times New Roman"/>
          <w:color w:val="000000" w:themeColor="text1"/>
          <w:szCs w:val="24"/>
        </w:rPr>
        <w:t xml:space="preserve"> si existen estilos de crianza autoritarios, negligentes y permisivos, habrá mayor probabilidad de violencia en las parejas. El apego excesivo y la privación emocional son factores para el desarrollo de maltrato y dependencia emocional y si hay deficiencias afectivas en edades tempranas </w:t>
      </w:r>
      <w:r w:rsidRPr="00F47188">
        <w:rPr>
          <w:rFonts w:cs="Times New Roman"/>
          <w:color w:val="000000" w:themeColor="text1"/>
          <w:szCs w:val="24"/>
        </w:rPr>
        <w:t xml:space="preserve">constituyen </w:t>
      </w:r>
      <w:r w:rsidRPr="0061497B">
        <w:rPr>
          <w:rFonts w:cs="Times New Roman"/>
          <w:color w:val="000000" w:themeColor="text1"/>
          <w:szCs w:val="24"/>
        </w:rPr>
        <w:t xml:space="preserve">la base para la dependencia emocional y la búsqueda de parejas violentas en la edad adulta </w:t>
      </w:r>
      <w:r w:rsidRPr="0061497B">
        <w:rPr>
          <w:rFonts w:cs="Times New Roman"/>
          <w:color w:val="000000" w:themeColor="text1"/>
          <w:szCs w:val="24"/>
          <w:vertAlign w:val="superscript"/>
        </w:rPr>
        <w:t>(26)</w:t>
      </w:r>
      <w:r w:rsidRPr="00F47188">
        <w:rPr>
          <w:rFonts w:cs="Times New Roman"/>
          <w:color w:val="000000" w:themeColor="text1"/>
          <w:szCs w:val="24"/>
        </w:rPr>
        <w:t>.</w:t>
      </w:r>
      <w:r>
        <w:rPr>
          <w:rFonts w:cs="Times New Roman"/>
          <w:color w:val="000000" w:themeColor="text1"/>
          <w:szCs w:val="24"/>
        </w:rPr>
        <w:t xml:space="preserve"> </w:t>
      </w:r>
      <w:r w:rsidRPr="0061497B">
        <w:rPr>
          <w:rFonts w:cs="Times New Roman"/>
          <w:color w:val="000000" w:themeColor="text1"/>
          <w:szCs w:val="24"/>
        </w:rPr>
        <w:t xml:space="preserve">Los estilos de crianza son factores predisponentes para una dependencia emocional a futuro, el apego es susceptible a la violencia psicológica </w:t>
      </w:r>
      <w:r w:rsidRPr="0061497B">
        <w:rPr>
          <w:rFonts w:cs="Times New Roman"/>
          <w:color w:val="000000" w:themeColor="text1"/>
          <w:szCs w:val="24"/>
          <w:vertAlign w:val="superscript"/>
        </w:rPr>
        <w:t>(</w:t>
      </w:r>
      <w:r>
        <w:rPr>
          <w:rFonts w:cs="Times New Roman"/>
          <w:color w:val="000000" w:themeColor="text1"/>
          <w:szCs w:val="24"/>
          <w:vertAlign w:val="superscript"/>
        </w:rPr>
        <w:t>40</w:t>
      </w:r>
      <w:r w:rsidRPr="0061497B">
        <w:rPr>
          <w:rFonts w:cs="Times New Roman"/>
          <w:color w:val="000000" w:themeColor="text1"/>
          <w:szCs w:val="24"/>
          <w:vertAlign w:val="superscript"/>
        </w:rPr>
        <w:t>)</w:t>
      </w:r>
      <w:r w:rsidRPr="0061497B">
        <w:rPr>
          <w:rFonts w:cs="Times New Roman"/>
          <w:color w:val="000000" w:themeColor="text1"/>
          <w:szCs w:val="24"/>
        </w:rPr>
        <w:t xml:space="preserve">; por lo que, el entorno familiar es fundamental para la asociación y asimilación de actitudes violentas como negativas, la percepción de relación de pareja depende y puede estar influenciada por el estilo de crianza recibido </w:t>
      </w:r>
      <w:r w:rsidRPr="0061497B">
        <w:rPr>
          <w:rFonts w:cs="Times New Roman"/>
          <w:color w:val="000000" w:themeColor="text1"/>
          <w:szCs w:val="24"/>
          <w:vertAlign w:val="superscript"/>
        </w:rPr>
        <w:t>(4</w:t>
      </w:r>
      <w:r>
        <w:rPr>
          <w:rFonts w:cs="Times New Roman"/>
          <w:color w:val="000000" w:themeColor="text1"/>
          <w:szCs w:val="24"/>
          <w:vertAlign w:val="superscript"/>
        </w:rPr>
        <w:t>1</w:t>
      </w:r>
      <w:r w:rsidRPr="00383201">
        <w:rPr>
          <w:rFonts w:cs="Times New Roman"/>
          <w:color w:val="000000" w:themeColor="text1"/>
          <w:szCs w:val="24"/>
          <w:vertAlign w:val="superscript"/>
        </w:rPr>
        <w:t>)</w:t>
      </w:r>
      <w:r w:rsidRPr="00F47188">
        <w:rPr>
          <w:rFonts w:cs="Times New Roman"/>
          <w:color w:val="000000" w:themeColor="text1"/>
          <w:szCs w:val="24"/>
        </w:rPr>
        <w:t>.</w:t>
      </w:r>
    </w:p>
    <w:p w14:paraId="4CA0DFC4" w14:textId="53911C11" w:rsidR="003257AA" w:rsidRPr="0061497B" w:rsidRDefault="003257AA" w:rsidP="003257AA">
      <w:pPr>
        <w:pBdr>
          <w:top w:val="nil"/>
          <w:left w:val="nil"/>
          <w:bottom w:val="nil"/>
          <w:right w:val="nil"/>
          <w:between w:val="nil"/>
        </w:pBdr>
        <w:spacing w:after="0" w:line="480" w:lineRule="auto"/>
        <w:jc w:val="both"/>
        <w:rPr>
          <w:rFonts w:cs="Times New Roman"/>
          <w:color w:val="000000" w:themeColor="text1"/>
          <w:szCs w:val="24"/>
        </w:rPr>
      </w:pPr>
      <w:r>
        <w:rPr>
          <w:rFonts w:cs="Times New Roman"/>
          <w:color w:val="000000" w:themeColor="text1"/>
          <w:szCs w:val="24"/>
        </w:rPr>
        <w:lastRenderedPageBreak/>
        <w:t>S</w:t>
      </w:r>
      <w:r w:rsidRPr="0061497B">
        <w:rPr>
          <w:rFonts w:cs="Times New Roman"/>
          <w:color w:val="000000" w:themeColor="text1"/>
          <w:szCs w:val="24"/>
        </w:rPr>
        <w:t xml:space="preserve">i los padres son empáticos con los hijos, indiferentes, controladores o prohibitivos se reflejará en las relaciones posteriores de pareja, asimismo si las personas que han sido expuestas en su entorno familiar a episodios de violencia podrían ser condicionados a tener una conducta de agresividad o ser sujetos de violencia en su etapa adulta </w:t>
      </w:r>
      <w:r w:rsidRPr="0061497B">
        <w:rPr>
          <w:rFonts w:cs="Times New Roman"/>
          <w:color w:val="000000" w:themeColor="text1"/>
          <w:szCs w:val="24"/>
          <w:vertAlign w:val="superscript"/>
        </w:rPr>
        <w:t>(3</w:t>
      </w:r>
      <w:r>
        <w:rPr>
          <w:rFonts w:cs="Times New Roman"/>
          <w:color w:val="000000" w:themeColor="text1"/>
          <w:szCs w:val="24"/>
          <w:vertAlign w:val="superscript"/>
        </w:rPr>
        <w:t>9</w:t>
      </w:r>
      <w:r w:rsidRPr="0061497B">
        <w:rPr>
          <w:rFonts w:cs="Times New Roman"/>
          <w:color w:val="000000" w:themeColor="text1"/>
          <w:szCs w:val="24"/>
          <w:vertAlign w:val="superscript"/>
        </w:rPr>
        <w:t>)</w:t>
      </w:r>
      <w:r w:rsidRPr="0061497B">
        <w:rPr>
          <w:rFonts w:cs="Times New Roman"/>
          <w:color w:val="000000" w:themeColor="text1"/>
          <w:szCs w:val="24"/>
        </w:rPr>
        <w:t xml:space="preserve">. La filosofía de crianza entre padres y madres es distinta; las madres son más influyentes, abiertas al dialogo y la crítica, mientras que los padres pueden ser menos activos en la crianza </w:t>
      </w:r>
      <w:r w:rsidRPr="0061497B">
        <w:rPr>
          <w:rFonts w:cs="Times New Roman"/>
          <w:color w:val="000000" w:themeColor="text1"/>
          <w:szCs w:val="24"/>
          <w:vertAlign w:val="superscript"/>
        </w:rPr>
        <w:t>(4</w:t>
      </w:r>
      <w:r>
        <w:rPr>
          <w:rFonts w:cs="Times New Roman"/>
          <w:color w:val="000000" w:themeColor="text1"/>
          <w:szCs w:val="24"/>
          <w:vertAlign w:val="superscript"/>
        </w:rPr>
        <w:t>2</w:t>
      </w:r>
      <w:r w:rsidRPr="0061497B">
        <w:rPr>
          <w:rFonts w:cs="Times New Roman"/>
          <w:color w:val="000000" w:themeColor="text1"/>
          <w:szCs w:val="24"/>
          <w:vertAlign w:val="superscript"/>
        </w:rPr>
        <w:t>)</w:t>
      </w:r>
      <w:r w:rsidRPr="0061497B">
        <w:rPr>
          <w:rFonts w:cs="Times New Roman"/>
          <w:color w:val="000000" w:themeColor="text1"/>
          <w:szCs w:val="24"/>
        </w:rPr>
        <w:t xml:space="preserve">. </w:t>
      </w:r>
    </w:p>
    <w:p w14:paraId="52B53D17" w14:textId="77777777" w:rsidR="003257AA" w:rsidRDefault="003257AA" w:rsidP="003257AA">
      <w:pPr>
        <w:pBdr>
          <w:top w:val="nil"/>
          <w:left w:val="nil"/>
          <w:bottom w:val="nil"/>
          <w:right w:val="nil"/>
          <w:between w:val="nil"/>
        </w:pBdr>
        <w:spacing w:after="0" w:line="480" w:lineRule="auto"/>
        <w:jc w:val="both"/>
        <w:rPr>
          <w:rFonts w:cs="Times New Roman"/>
          <w:color w:val="000000" w:themeColor="text1"/>
          <w:szCs w:val="24"/>
        </w:rPr>
      </w:pPr>
      <w:r w:rsidRPr="0061497B">
        <w:rPr>
          <w:rFonts w:cs="Times New Roman"/>
          <w:color w:val="000000" w:themeColor="text1"/>
          <w:szCs w:val="24"/>
        </w:rPr>
        <w:t>Además</w:t>
      </w:r>
      <w:r>
        <w:rPr>
          <w:rFonts w:cs="Times New Roman"/>
          <w:color w:val="000000" w:themeColor="text1"/>
          <w:szCs w:val="24"/>
        </w:rPr>
        <w:t xml:space="preserve">, </w:t>
      </w:r>
      <w:r w:rsidRPr="0061497B">
        <w:rPr>
          <w:rFonts w:cs="Times New Roman"/>
          <w:color w:val="000000" w:themeColor="text1"/>
          <w:szCs w:val="24"/>
        </w:rPr>
        <w:t>una relación negativa estadística significativa del índice de afecto que</w:t>
      </w:r>
      <w:r w:rsidRPr="00F47188">
        <w:rPr>
          <w:rFonts w:cs="Times New Roman"/>
          <w:color w:val="000000" w:themeColor="text1"/>
          <w:szCs w:val="24"/>
        </w:rPr>
        <w:t xml:space="preserve"> presentaba </w:t>
      </w:r>
      <w:r w:rsidRPr="0061497B">
        <w:rPr>
          <w:rFonts w:cs="Times New Roman"/>
          <w:color w:val="000000" w:themeColor="text1"/>
          <w:szCs w:val="24"/>
        </w:rPr>
        <w:t xml:space="preserve">el padre y los índices de violencia global, psicológica y sexual lo cual indicó que a menor afecto por parte de los padres mayor presencia de VP. </w:t>
      </w:r>
      <w:r>
        <w:rPr>
          <w:rFonts w:cs="Times New Roman"/>
          <w:color w:val="000000" w:themeColor="text1"/>
          <w:szCs w:val="24"/>
        </w:rPr>
        <w:t>U</w:t>
      </w:r>
      <w:r w:rsidRPr="0061497B">
        <w:rPr>
          <w:rFonts w:cs="Times New Roman"/>
          <w:color w:val="000000" w:themeColor="text1"/>
          <w:szCs w:val="24"/>
        </w:rPr>
        <w:t xml:space="preserve">na relación estadística positiva significativa con el índice de coerción verbal que </w:t>
      </w:r>
      <w:r w:rsidRPr="00F47188">
        <w:rPr>
          <w:rFonts w:cs="Times New Roman"/>
          <w:color w:val="000000" w:themeColor="text1"/>
          <w:szCs w:val="24"/>
        </w:rPr>
        <w:t xml:space="preserve">mostraba </w:t>
      </w:r>
      <w:r w:rsidRPr="0061497B">
        <w:rPr>
          <w:rFonts w:cs="Times New Roman"/>
          <w:color w:val="000000" w:themeColor="text1"/>
          <w:szCs w:val="24"/>
        </w:rPr>
        <w:t>la madre y la violencia psicológica, el índice de prohibición ejercido por la madre con la violencia global, física, psicológica y sexual pone de manifiesto que la represión y la crianza estricta antes considerada beneficiosa en el desarrollo infantil, se encontraba presente en hogares con padres o madres autoritarios puede repercutir negativamente en las relaciones de pareja de los hijos adultos</w:t>
      </w:r>
      <w:r w:rsidRPr="0061497B">
        <w:rPr>
          <w:rFonts w:cs="Times New Roman"/>
          <w:color w:val="000000" w:themeColor="text1"/>
          <w:szCs w:val="24"/>
          <w:vertAlign w:val="superscript"/>
        </w:rPr>
        <w:t xml:space="preserve"> </w:t>
      </w:r>
      <w:r w:rsidRPr="00F47188">
        <w:rPr>
          <w:rFonts w:cs="Times New Roman"/>
          <w:color w:val="000000" w:themeColor="text1"/>
          <w:szCs w:val="24"/>
          <w:vertAlign w:val="superscript"/>
        </w:rPr>
        <w:t>(</w:t>
      </w:r>
      <w:r>
        <w:rPr>
          <w:rFonts w:cs="Times New Roman"/>
          <w:color w:val="000000" w:themeColor="text1"/>
          <w:szCs w:val="24"/>
          <w:vertAlign w:val="superscript"/>
        </w:rPr>
        <w:t>40</w:t>
      </w:r>
      <w:r w:rsidRPr="00F47188">
        <w:rPr>
          <w:rFonts w:cs="Times New Roman"/>
          <w:color w:val="000000" w:themeColor="text1"/>
          <w:szCs w:val="24"/>
          <w:vertAlign w:val="superscript"/>
        </w:rPr>
        <w:t>)</w:t>
      </w:r>
      <w:r w:rsidRPr="00F47188">
        <w:rPr>
          <w:rFonts w:cs="Times New Roman"/>
          <w:color w:val="000000" w:themeColor="text1"/>
          <w:szCs w:val="24"/>
        </w:rPr>
        <w:t xml:space="preserve">. </w:t>
      </w:r>
      <w:r w:rsidRPr="0061497B">
        <w:rPr>
          <w:rFonts w:cs="Times New Roman"/>
          <w:color w:val="000000" w:themeColor="text1"/>
          <w:szCs w:val="24"/>
        </w:rPr>
        <w:t>También se encontró que el índice de demanda ejercido y el índice de inconsistencia intraparental percibida se relacionó con la violencia global, física, psicológica y sexual de los estudiantes de enfermería</w:t>
      </w:r>
      <w:r>
        <w:rPr>
          <w:rFonts w:cs="Times New Roman"/>
          <w:color w:val="000000" w:themeColor="text1"/>
          <w:szCs w:val="24"/>
        </w:rPr>
        <w:t>.</w:t>
      </w:r>
    </w:p>
    <w:p w14:paraId="0DF581DC" w14:textId="77777777" w:rsidR="003257AA" w:rsidRPr="0061497B" w:rsidRDefault="003257AA" w:rsidP="003257AA">
      <w:pPr>
        <w:pBdr>
          <w:top w:val="nil"/>
          <w:left w:val="nil"/>
          <w:bottom w:val="nil"/>
          <w:right w:val="nil"/>
          <w:between w:val="nil"/>
        </w:pBdr>
        <w:spacing w:after="0" w:line="480" w:lineRule="auto"/>
        <w:jc w:val="both"/>
        <w:rPr>
          <w:rFonts w:cs="Times New Roman"/>
          <w:color w:val="000000" w:themeColor="text1"/>
          <w:szCs w:val="24"/>
        </w:rPr>
      </w:pPr>
      <w:r>
        <w:rPr>
          <w:rFonts w:cs="Times New Roman"/>
          <w:color w:val="000000" w:themeColor="text1"/>
          <w:szCs w:val="24"/>
        </w:rPr>
        <w:t>S</w:t>
      </w:r>
      <w:r w:rsidRPr="0061497B">
        <w:rPr>
          <w:rFonts w:cs="Times New Roman"/>
          <w:color w:val="000000" w:themeColor="text1"/>
          <w:szCs w:val="24"/>
        </w:rPr>
        <w:t xml:space="preserve">e denota que entre más comprometidos se encuentren los padres con la crianza de los hijos </w:t>
      </w:r>
      <w:r w:rsidRPr="00F47188">
        <w:rPr>
          <w:rFonts w:cs="Times New Roman"/>
          <w:color w:val="000000" w:themeColor="text1"/>
          <w:szCs w:val="24"/>
        </w:rPr>
        <w:t>se puede presentar menor VP</w:t>
      </w:r>
      <w:r w:rsidRPr="0061497B">
        <w:rPr>
          <w:rFonts w:cs="Times New Roman"/>
          <w:color w:val="000000" w:themeColor="text1"/>
          <w:szCs w:val="24"/>
        </w:rPr>
        <w:t xml:space="preserve"> y el compromiso alto percibido por los hijos en la crianza podría actuar como blindaje para evitar una relación de pareja violenta </w:t>
      </w:r>
      <w:r w:rsidRPr="00F47188">
        <w:rPr>
          <w:rFonts w:cs="Times New Roman"/>
          <w:color w:val="000000" w:themeColor="text1"/>
          <w:szCs w:val="24"/>
          <w:vertAlign w:val="superscript"/>
        </w:rPr>
        <w:t>(3</w:t>
      </w:r>
      <w:r>
        <w:rPr>
          <w:rFonts w:cs="Times New Roman"/>
          <w:color w:val="000000" w:themeColor="text1"/>
          <w:szCs w:val="24"/>
          <w:vertAlign w:val="superscript"/>
        </w:rPr>
        <w:t>8</w:t>
      </w:r>
      <w:r w:rsidRPr="00F47188">
        <w:rPr>
          <w:rFonts w:cs="Times New Roman"/>
          <w:color w:val="000000" w:themeColor="text1"/>
          <w:szCs w:val="24"/>
          <w:vertAlign w:val="superscript"/>
        </w:rPr>
        <w:t>)</w:t>
      </w:r>
      <w:r w:rsidRPr="00F47188">
        <w:rPr>
          <w:rFonts w:cs="Times New Roman"/>
          <w:color w:val="000000" w:themeColor="text1"/>
          <w:szCs w:val="24"/>
        </w:rPr>
        <w:t>.</w:t>
      </w:r>
      <w:r>
        <w:rPr>
          <w:rFonts w:cs="Times New Roman"/>
          <w:color w:val="000000" w:themeColor="text1"/>
          <w:szCs w:val="24"/>
        </w:rPr>
        <w:t xml:space="preserve"> </w:t>
      </w:r>
    </w:p>
    <w:p w14:paraId="1E839AFB" w14:textId="77777777" w:rsidR="003257AA" w:rsidRPr="0061497B" w:rsidRDefault="003257AA" w:rsidP="003257AA">
      <w:pPr>
        <w:pBdr>
          <w:top w:val="nil"/>
          <w:left w:val="nil"/>
          <w:bottom w:val="nil"/>
          <w:right w:val="nil"/>
          <w:between w:val="nil"/>
        </w:pBdr>
        <w:spacing w:after="0" w:line="480" w:lineRule="auto"/>
        <w:jc w:val="both"/>
        <w:rPr>
          <w:rFonts w:cs="Times New Roman"/>
          <w:color w:val="000000" w:themeColor="text1"/>
          <w:szCs w:val="24"/>
        </w:rPr>
      </w:pPr>
      <w:r w:rsidRPr="0061497B">
        <w:rPr>
          <w:rFonts w:cs="Times New Roman"/>
          <w:color w:val="000000" w:themeColor="text1"/>
          <w:szCs w:val="24"/>
        </w:rPr>
        <w:t>Una de las limitaciones del estudio fue la poca cooperación de los alumnos para participar, incluso solicitaron omitir la variable semestre por temor a ser identificados, la muestra obtenida no fue representativa de la población general, al ser un estudio correlacional, el análisis solo indica la relación y explicación de las variables</w:t>
      </w:r>
      <w:r>
        <w:rPr>
          <w:rFonts w:cs="Times New Roman"/>
          <w:color w:val="000000" w:themeColor="text1"/>
          <w:szCs w:val="24"/>
        </w:rPr>
        <w:t xml:space="preserve"> por lo tanto </w:t>
      </w:r>
      <w:r w:rsidRPr="0061497B">
        <w:rPr>
          <w:rFonts w:cs="Times New Roman"/>
          <w:color w:val="000000" w:themeColor="text1"/>
          <w:szCs w:val="24"/>
        </w:rPr>
        <w:t>no puede establecerse la relación causa-efecto</w:t>
      </w:r>
      <w:r>
        <w:rPr>
          <w:rFonts w:cs="Times New Roman"/>
          <w:color w:val="000000" w:themeColor="text1"/>
          <w:szCs w:val="24"/>
        </w:rPr>
        <w:t xml:space="preserve"> y </w:t>
      </w:r>
      <w:r w:rsidRPr="0061497B">
        <w:rPr>
          <w:rFonts w:cs="Times New Roman"/>
          <w:color w:val="000000" w:themeColor="text1"/>
          <w:szCs w:val="24"/>
        </w:rPr>
        <w:t xml:space="preserve">los resultados no se pueden generalizar. Otro aspecto fue la predominancia de mujeres en la </w:t>
      </w:r>
      <w:r w:rsidRPr="0061497B">
        <w:rPr>
          <w:rFonts w:cs="Times New Roman"/>
          <w:color w:val="000000" w:themeColor="text1"/>
          <w:szCs w:val="24"/>
        </w:rPr>
        <w:lastRenderedPageBreak/>
        <w:t xml:space="preserve">mayoría de la muestra, lo que </w:t>
      </w:r>
      <w:r w:rsidRPr="00F47188">
        <w:rPr>
          <w:rFonts w:cs="Times New Roman"/>
          <w:color w:val="000000" w:themeColor="text1"/>
          <w:szCs w:val="24"/>
        </w:rPr>
        <w:t xml:space="preserve">quizá influya </w:t>
      </w:r>
      <w:r w:rsidRPr="0061497B">
        <w:rPr>
          <w:rFonts w:cs="Times New Roman"/>
          <w:color w:val="000000" w:themeColor="text1"/>
          <w:szCs w:val="24"/>
        </w:rPr>
        <w:t xml:space="preserve">en la generalización de los hallazgos con relación al género, además el uso de cuestionarios autoadministrados </w:t>
      </w:r>
      <w:r w:rsidRPr="00F47188">
        <w:rPr>
          <w:rFonts w:cs="Times New Roman"/>
          <w:color w:val="000000" w:themeColor="text1"/>
          <w:szCs w:val="24"/>
        </w:rPr>
        <w:t>refleja</w:t>
      </w:r>
      <w:r w:rsidRPr="0061497B">
        <w:rPr>
          <w:rFonts w:cs="Times New Roman"/>
          <w:color w:val="000000" w:themeColor="text1"/>
          <w:szCs w:val="24"/>
        </w:rPr>
        <w:t xml:space="preserve"> percepciones subjetivas de los participantes.</w:t>
      </w:r>
    </w:p>
    <w:p w14:paraId="39DD62A8" w14:textId="77777777" w:rsidR="003257AA" w:rsidRPr="0061497B" w:rsidRDefault="003257AA" w:rsidP="003257AA">
      <w:pPr>
        <w:pBdr>
          <w:top w:val="nil"/>
          <w:left w:val="nil"/>
          <w:bottom w:val="nil"/>
          <w:right w:val="nil"/>
          <w:between w:val="nil"/>
        </w:pBdr>
        <w:spacing w:after="0" w:line="480" w:lineRule="auto"/>
        <w:jc w:val="both"/>
        <w:rPr>
          <w:rFonts w:cs="Times New Roman"/>
          <w:b/>
          <w:color w:val="000000" w:themeColor="text1"/>
          <w:szCs w:val="24"/>
        </w:rPr>
      </w:pPr>
      <w:r w:rsidRPr="0061497B">
        <w:rPr>
          <w:rFonts w:cs="Times New Roman"/>
          <w:b/>
          <w:color w:val="000000" w:themeColor="text1"/>
          <w:szCs w:val="24"/>
        </w:rPr>
        <w:t>Conclusiones</w:t>
      </w:r>
    </w:p>
    <w:p w14:paraId="7D1E87D7" w14:textId="77777777" w:rsidR="003257AA" w:rsidRPr="0061497B" w:rsidRDefault="003257AA" w:rsidP="003257AA">
      <w:pPr>
        <w:pBdr>
          <w:top w:val="nil"/>
          <w:left w:val="nil"/>
          <w:bottom w:val="nil"/>
          <w:right w:val="nil"/>
          <w:between w:val="nil"/>
        </w:pBdr>
        <w:spacing w:after="0" w:line="480" w:lineRule="auto"/>
        <w:jc w:val="both"/>
        <w:rPr>
          <w:rFonts w:cs="Times New Roman"/>
          <w:color w:val="000000" w:themeColor="text1"/>
          <w:szCs w:val="24"/>
        </w:rPr>
      </w:pPr>
      <w:r w:rsidRPr="0061497B">
        <w:rPr>
          <w:rFonts w:cs="Times New Roman"/>
          <w:color w:val="000000" w:themeColor="text1"/>
          <w:szCs w:val="24"/>
        </w:rPr>
        <w:t>Los estudiantes de enfermería presentaron un estilo parental indiferente ejercido por padre y estilo parental permisivo ejercido por madre, el estilo parental que los padres desde edades tempranas fomentan en los hijos durante los primeros años de vida contribuye a la formación de la personalidad, habilidades sociales y mecanismos de afrontamiento emocional que permite que logren identificar, controlar y gestionar posibles casos de VP, en el presente estudio se observaron casos severos de violencia física, psicológica y sexual indicando la necesidad de intervenir de manera preventiva en la etapa formativa de los estudiantes</w:t>
      </w:r>
      <w:r w:rsidRPr="00F47188">
        <w:rPr>
          <w:rFonts w:cs="Times New Roman"/>
          <w:color w:val="000000" w:themeColor="text1"/>
          <w:szCs w:val="24"/>
        </w:rPr>
        <w:t xml:space="preserve"> puesto que </w:t>
      </w:r>
      <w:r w:rsidRPr="0061497B">
        <w:rPr>
          <w:rFonts w:cs="Times New Roman"/>
          <w:color w:val="000000" w:themeColor="text1"/>
          <w:szCs w:val="24"/>
        </w:rPr>
        <w:t xml:space="preserve">el desarrollo humano es progresivo y adaptable a factores ambientales y sociales lo que es imprescindible en enfermería al concientizar a la población estudiantil, fomentar el conocimiento de los tipos de VP en los estudiantes y coadyuvar en su prevención, también se presentó que </w:t>
      </w:r>
      <w:r>
        <w:rPr>
          <w:rFonts w:cs="Times New Roman"/>
          <w:color w:val="000000" w:themeColor="text1"/>
          <w:szCs w:val="24"/>
        </w:rPr>
        <w:t xml:space="preserve">el </w:t>
      </w:r>
      <w:r w:rsidRPr="0061497B">
        <w:rPr>
          <w:rFonts w:cs="Times New Roman"/>
          <w:color w:val="000000" w:themeColor="text1"/>
          <w:szCs w:val="24"/>
        </w:rPr>
        <w:t xml:space="preserve">afecto que </w:t>
      </w:r>
      <w:r>
        <w:rPr>
          <w:rFonts w:cs="Times New Roman"/>
          <w:color w:val="000000" w:themeColor="text1"/>
          <w:szCs w:val="24"/>
        </w:rPr>
        <w:t>d</w:t>
      </w:r>
      <w:r w:rsidRPr="0061497B">
        <w:rPr>
          <w:rFonts w:cs="Times New Roman"/>
          <w:color w:val="000000" w:themeColor="text1"/>
          <w:szCs w:val="24"/>
        </w:rPr>
        <w:t>el padre</w:t>
      </w:r>
      <w:r>
        <w:rPr>
          <w:rFonts w:cs="Times New Roman"/>
          <w:color w:val="000000" w:themeColor="text1"/>
          <w:szCs w:val="24"/>
        </w:rPr>
        <w:t xml:space="preserve"> se relacionó con la </w:t>
      </w:r>
      <w:r w:rsidRPr="0061497B">
        <w:rPr>
          <w:rFonts w:cs="Times New Roman"/>
          <w:color w:val="000000" w:themeColor="text1"/>
          <w:szCs w:val="24"/>
        </w:rPr>
        <w:t>violencia global,</w:t>
      </w:r>
      <w:r>
        <w:rPr>
          <w:rFonts w:cs="Times New Roman"/>
          <w:color w:val="000000" w:themeColor="text1"/>
          <w:szCs w:val="24"/>
        </w:rPr>
        <w:t xml:space="preserve"> psicológica y sexual</w:t>
      </w:r>
      <w:r w:rsidRPr="0061497B">
        <w:rPr>
          <w:rFonts w:cs="Times New Roman"/>
          <w:color w:val="000000" w:themeColor="text1"/>
          <w:szCs w:val="24"/>
        </w:rPr>
        <w:t xml:space="preserve"> </w:t>
      </w:r>
      <w:r>
        <w:rPr>
          <w:rFonts w:cs="Times New Roman"/>
          <w:color w:val="000000" w:themeColor="text1"/>
          <w:szCs w:val="24"/>
        </w:rPr>
        <w:t xml:space="preserve">y </w:t>
      </w:r>
      <w:r w:rsidRPr="0061497B">
        <w:rPr>
          <w:rFonts w:cs="Times New Roman"/>
          <w:color w:val="000000" w:themeColor="text1"/>
          <w:szCs w:val="24"/>
        </w:rPr>
        <w:t xml:space="preserve">se relacionó la coerción verbal y física </w:t>
      </w:r>
      <w:r>
        <w:rPr>
          <w:rFonts w:cs="Times New Roman"/>
          <w:color w:val="000000" w:themeColor="text1"/>
          <w:szCs w:val="24"/>
        </w:rPr>
        <w:t xml:space="preserve">de </w:t>
      </w:r>
      <w:r w:rsidRPr="0061497B">
        <w:rPr>
          <w:rFonts w:cs="Times New Roman"/>
          <w:color w:val="000000" w:themeColor="text1"/>
          <w:szCs w:val="24"/>
        </w:rPr>
        <w:t>la madre con la violencia psicológica,</w:t>
      </w:r>
      <w:r>
        <w:rPr>
          <w:rFonts w:cs="Times New Roman"/>
          <w:color w:val="000000" w:themeColor="text1"/>
          <w:szCs w:val="24"/>
        </w:rPr>
        <w:t xml:space="preserve"> </w:t>
      </w:r>
      <w:r w:rsidRPr="0061497B">
        <w:rPr>
          <w:rFonts w:cs="Times New Roman"/>
          <w:color w:val="000000" w:themeColor="text1"/>
          <w:szCs w:val="24"/>
        </w:rPr>
        <w:t xml:space="preserve">por lo que se propone en futuras investigaciones diseñar intervenciones de educación parental dirigidas a padres y madres de familia a fin de que reconozcan el tipo de estilo parental ejercido en los hijos y puedan adoptar prácticas de crianza estructuradas y respetuosas. Se considera que el presente estudio realiza una aportación significativa a la ciencia de enfermería </w:t>
      </w:r>
      <w:r w:rsidRPr="00F47188">
        <w:rPr>
          <w:rFonts w:cs="Times New Roman"/>
          <w:color w:val="000000" w:themeColor="text1"/>
          <w:szCs w:val="24"/>
        </w:rPr>
        <w:t xml:space="preserve">al identificar </w:t>
      </w:r>
      <w:r w:rsidRPr="0061497B">
        <w:rPr>
          <w:rFonts w:cs="Times New Roman"/>
          <w:color w:val="000000" w:themeColor="text1"/>
          <w:szCs w:val="24"/>
        </w:rPr>
        <w:t xml:space="preserve">la asociación de estilos parentales y VP encontrando una relación estadísticamente significativa entre el índice de prohibición que manifestó la madre con la violencia global, física, psicológica y sexual, por lo que es importante diseñar programas educativos y de intervención así como estudios longitudinales que evalúen el impacto de dichas intervenciones en la modificación del estilo parental y la prevención de la violencia en jóvenes universitarios </w:t>
      </w:r>
      <w:r w:rsidRPr="0061497B">
        <w:rPr>
          <w:rFonts w:cs="Times New Roman"/>
          <w:color w:val="000000" w:themeColor="text1"/>
          <w:szCs w:val="24"/>
        </w:rPr>
        <w:lastRenderedPageBreak/>
        <w:t xml:space="preserve">enfocándose en la detección temprana y promoción de relaciones saludables en estudiantes de enfermería. </w:t>
      </w:r>
    </w:p>
    <w:p w14:paraId="174E47E2" w14:textId="77777777" w:rsidR="003257AA" w:rsidRPr="0061497B" w:rsidRDefault="003257AA" w:rsidP="00E10A96">
      <w:pPr>
        <w:spacing w:after="0" w:line="480" w:lineRule="auto"/>
        <w:contextualSpacing w:val="0"/>
        <w:jc w:val="both"/>
        <w:rPr>
          <w:rFonts w:cs="Times New Roman"/>
          <w:color w:val="000000" w:themeColor="text1"/>
          <w:szCs w:val="24"/>
        </w:rPr>
      </w:pPr>
      <w:r w:rsidRPr="0061497B">
        <w:rPr>
          <w:rFonts w:cs="Times New Roman"/>
          <w:b/>
          <w:bCs/>
          <w:color w:val="000000" w:themeColor="text1"/>
          <w:szCs w:val="24"/>
        </w:rPr>
        <w:t>Conflicto de intereses</w:t>
      </w:r>
    </w:p>
    <w:p w14:paraId="3128577C" w14:textId="77777777" w:rsidR="003257AA" w:rsidRPr="0061497B" w:rsidRDefault="003257AA" w:rsidP="00E10A96">
      <w:pPr>
        <w:spacing w:after="0" w:line="480" w:lineRule="auto"/>
        <w:contextualSpacing w:val="0"/>
        <w:jc w:val="both"/>
        <w:rPr>
          <w:rFonts w:cs="Times New Roman"/>
          <w:color w:val="000000" w:themeColor="text1"/>
          <w:szCs w:val="24"/>
        </w:rPr>
      </w:pPr>
      <w:r w:rsidRPr="0061497B">
        <w:rPr>
          <w:rFonts w:cs="Times New Roman"/>
          <w:color w:val="000000" w:themeColor="text1"/>
          <w:szCs w:val="24"/>
        </w:rPr>
        <w:t>Los autores declaran que no existe ningún conflicto de intereses.</w:t>
      </w:r>
    </w:p>
    <w:p w14:paraId="73B0F43B" w14:textId="77777777" w:rsidR="003257AA" w:rsidRPr="0061497B" w:rsidRDefault="003257AA" w:rsidP="00E10A96">
      <w:pPr>
        <w:spacing w:after="0" w:line="480" w:lineRule="auto"/>
        <w:contextualSpacing w:val="0"/>
        <w:jc w:val="both"/>
        <w:rPr>
          <w:rFonts w:cs="Times New Roman"/>
          <w:color w:val="000000" w:themeColor="text1"/>
          <w:szCs w:val="24"/>
        </w:rPr>
      </w:pPr>
      <w:r w:rsidRPr="0061497B">
        <w:rPr>
          <w:rFonts w:cs="Times New Roman"/>
          <w:b/>
          <w:bCs/>
          <w:color w:val="000000" w:themeColor="text1"/>
          <w:szCs w:val="24"/>
        </w:rPr>
        <w:t>Financiamiento</w:t>
      </w:r>
    </w:p>
    <w:p w14:paraId="66966083" w14:textId="77777777" w:rsidR="003257AA" w:rsidRPr="0061497B" w:rsidRDefault="003257AA" w:rsidP="00E10A96">
      <w:pPr>
        <w:spacing w:after="0" w:line="480" w:lineRule="auto"/>
        <w:contextualSpacing w:val="0"/>
        <w:jc w:val="both"/>
        <w:rPr>
          <w:rFonts w:cs="Times New Roman"/>
          <w:color w:val="000000" w:themeColor="text1"/>
          <w:szCs w:val="24"/>
        </w:rPr>
      </w:pPr>
      <w:r w:rsidRPr="0061497B">
        <w:rPr>
          <w:rFonts w:cs="Times New Roman"/>
          <w:color w:val="000000" w:themeColor="text1"/>
          <w:szCs w:val="24"/>
        </w:rPr>
        <w:t>Los autores declaran que no existió ningún tipo de financiamiento</w:t>
      </w:r>
    </w:p>
    <w:p w14:paraId="777AD325" w14:textId="77777777" w:rsidR="00E10A96" w:rsidRDefault="003257AA" w:rsidP="00E10A96">
      <w:pPr>
        <w:spacing w:after="0" w:line="480" w:lineRule="auto"/>
        <w:contextualSpacing w:val="0"/>
        <w:jc w:val="both"/>
        <w:rPr>
          <w:rFonts w:cs="Times New Roman"/>
          <w:color w:val="000000" w:themeColor="text1"/>
          <w:szCs w:val="24"/>
        </w:rPr>
      </w:pPr>
      <w:r w:rsidRPr="0061497B">
        <w:rPr>
          <w:rFonts w:cs="Times New Roman"/>
          <w:b/>
          <w:bCs/>
          <w:color w:val="000000" w:themeColor="text1"/>
          <w:szCs w:val="24"/>
        </w:rPr>
        <w:t>Uso de inteligencia artificial</w:t>
      </w:r>
    </w:p>
    <w:p w14:paraId="52CC5E9E" w14:textId="77777777" w:rsidR="00E10A96" w:rsidRDefault="003257AA" w:rsidP="00E10A96">
      <w:pPr>
        <w:spacing w:after="0" w:line="480" w:lineRule="auto"/>
        <w:contextualSpacing w:val="0"/>
        <w:jc w:val="both"/>
        <w:rPr>
          <w:rFonts w:cs="Times New Roman"/>
          <w:color w:val="000000" w:themeColor="text1"/>
          <w:szCs w:val="24"/>
        </w:rPr>
      </w:pPr>
      <w:r w:rsidRPr="0061497B">
        <w:rPr>
          <w:rFonts w:cs="Times New Roman"/>
          <w:color w:val="000000" w:themeColor="text1"/>
          <w:szCs w:val="24"/>
        </w:rPr>
        <w:t>Los autores declaran que no han utilizado ningún tipo de recurso de la inteligencia artificial en alguna de las secciones del presente manuscrito</w:t>
      </w:r>
      <w:r w:rsidR="00E10A96">
        <w:rPr>
          <w:rFonts w:cs="Times New Roman"/>
          <w:color w:val="000000" w:themeColor="text1"/>
          <w:szCs w:val="24"/>
        </w:rPr>
        <w:t>.</w:t>
      </w:r>
    </w:p>
    <w:p w14:paraId="54BD158D" w14:textId="0F3A8350" w:rsidR="00976DC8" w:rsidRPr="00E10A96" w:rsidRDefault="00000224" w:rsidP="00E10A96">
      <w:pPr>
        <w:spacing w:after="0"/>
        <w:contextualSpacing w:val="0"/>
        <w:jc w:val="both"/>
        <w:rPr>
          <w:rFonts w:cs="Times New Roman"/>
          <w:color w:val="000000" w:themeColor="text1"/>
          <w:szCs w:val="24"/>
        </w:rPr>
      </w:pPr>
      <w:r w:rsidRPr="00A42619">
        <w:rPr>
          <w:rFonts w:eastAsia="Times New Roman" w:cs="Times New Roman"/>
          <w:b/>
          <w:bCs/>
          <w:szCs w:val="24"/>
        </w:rPr>
        <w:t>Referencias</w:t>
      </w:r>
      <w:r w:rsidR="00E64202" w:rsidRPr="00A42619">
        <w:rPr>
          <w:rFonts w:eastAsia="Times New Roman" w:cs="Times New Roman"/>
          <w:b/>
          <w:bCs/>
          <w:szCs w:val="24"/>
        </w:rPr>
        <w:t xml:space="preserve"> bibliográficas</w:t>
      </w:r>
    </w:p>
    <w:sdt>
      <w:sdtPr>
        <w:rPr>
          <w:rStyle w:val="ResumenCar"/>
          <w:rFonts w:ascii="Times New Roman" w:hAnsi="Times New Roman" w:cs="Times New Roman"/>
          <w:sz w:val="24"/>
          <w:szCs w:val="24"/>
        </w:rPr>
        <w:id w:val="1984805708"/>
        <w:placeholder>
          <w:docPart w:val="2A52B5AB83B0C74AA2161566B90669F0"/>
        </w:placeholder>
      </w:sdtPr>
      <w:sdtEndPr>
        <w:rPr>
          <w:rStyle w:val="Fuentedeprrafopredeter"/>
        </w:rPr>
      </w:sdtEndPr>
      <w:sdtContent>
        <w:bookmarkStart w:id="10" w:name="_Hlk209348878" w:displacedByCustomXml="prev"/>
        <w:bookmarkStart w:id="11" w:name="_Hlk199839079" w:displacedByCustomXml="prev"/>
        <w:p w14:paraId="02F9210C" w14:textId="37927A43" w:rsidR="00684657" w:rsidRPr="00E10A96" w:rsidRDefault="00E740BA" w:rsidP="00E10A96">
          <w:pPr>
            <w:pStyle w:val="Prrafodelista"/>
            <w:numPr>
              <w:ilvl w:val="0"/>
              <w:numId w:val="12"/>
            </w:numPr>
            <w:spacing w:after="0"/>
            <w:ind w:left="0" w:firstLine="0"/>
            <w:jc w:val="both"/>
            <w:rPr>
              <w:rFonts w:cs="Times New Roman"/>
              <w:color w:val="000000" w:themeColor="text1"/>
              <w:szCs w:val="24"/>
            </w:rPr>
          </w:pPr>
          <w:r w:rsidRPr="0061497B">
            <w:rPr>
              <w:rFonts w:cs="Times New Roman"/>
              <w:color w:val="000000" w:themeColor="text1"/>
              <w:szCs w:val="24"/>
            </w:rPr>
            <w:t>Martínez GR.</w:t>
          </w:r>
          <w:bookmarkEnd w:id="11"/>
          <w:r w:rsidRPr="0061497B">
            <w:rPr>
              <w:rFonts w:cs="Times New Roman"/>
              <w:color w:val="000000" w:themeColor="text1"/>
              <w:szCs w:val="24"/>
            </w:rPr>
            <w:t xml:space="preserve"> Rodríguez-Ruiz B, Iglesias GM. Comparación de competencias parentales en padres y en madres con hijos e hijas adolescentes. Aula Abierta [Internet]. 2020 [citado 27 ene 2025];50(4):777-786. Disponible en: </w:t>
          </w:r>
          <w:hyperlink r:id="rId19" w:history="1">
            <w:r w:rsidRPr="00E10A96">
              <w:t>https://reunido.uniovi.es/index.php/AA/article/view/16718</w:t>
            </w:r>
          </w:hyperlink>
        </w:p>
        <w:p w14:paraId="2A756A54" w14:textId="77777777" w:rsidR="00684657" w:rsidRPr="0061497B" w:rsidRDefault="00684657" w:rsidP="00E10A96">
          <w:pPr>
            <w:pStyle w:val="Prrafodelista"/>
            <w:numPr>
              <w:ilvl w:val="0"/>
              <w:numId w:val="12"/>
            </w:numPr>
            <w:spacing w:after="0"/>
            <w:ind w:left="0" w:firstLine="0"/>
            <w:jc w:val="both"/>
            <w:rPr>
              <w:rFonts w:cs="Times New Roman"/>
              <w:color w:val="000000" w:themeColor="text1"/>
              <w:szCs w:val="24"/>
            </w:rPr>
          </w:pPr>
          <w:r w:rsidRPr="00E10A96">
            <w:rPr>
              <w:rFonts w:cs="Times New Roman"/>
              <w:color w:val="000000" w:themeColor="text1"/>
              <w:szCs w:val="24"/>
            </w:rPr>
            <w:t xml:space="preserve">Delfín-Ruiz C, Saldaña OC, Cano GR, Peña VE. </w:t>
          </w:r>
          <w:r w:rsidRPr="0061497B">
            <w:rPr>
              <w:rFonts w:cs="Times New Roman"/>
              <w:color w:val="000000" w:themeColor="text1"/>
              <w:szCs w:val="24"/>
            </w:rPr>
            <w:t>Caracterización de los roles familiares y su impacto en las familias de México</w:t>
          </w:r>
          <w:r w:rsidRPr="00E10A96">
            <w:rPr>
              <w:rFonts w:cs="Times New Roman"/>
              <w:color w:val="000000" w:themeColor="text1"/>
              <w:szCs w:val="24"/>
            </w:rPr>
            <w:t>.</w:t>
          </w:r>
          <w:r w:rsidRPr="0061497B">
            <w:rPr>
              <w:rFonts w:cs="Times New Roman"/>
              <w:color w:val="000000" w:themeColor="text1"/>
              <w:szCs w:val="24"/>
            </w:rPr>
            <w:t xml:space="preserve"> Rev. Cienc. Soc [Internet]. 2021 [citado 17 ene 2025];27(3):128-138. Disponible en: </w:t>
          </w:r>
          <w:hyperlink r:id="rId20" w:tgtFrame="_blank" w:history="1">
            <w:r w:rsidRPr="00E10A96">
              <w:t>https://www.redalyc.org/articulo.oa?id=28068276012</w:t>
            </w:r>
          </w:hyperlink>
        </w:p>
        <w:p w14:paraId="757CEF5B"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García PJ, Arana MC, Restrepo BJ. Estilos padres en el proceso de crianza de niños con trastornos disruptivos. Investig.desarro [Internet]. 2018 [citado 07 ene 2025];26(1):55-74. Disponible en: </w:t>
          </w:r>
          <w:hyperlink r:id="rId21" w:history="1">
            <w:r w:rsidRPr="00E10A96">
              <w:t>http://www.scielo.org.co/scielo.php?script=sci_arttext&amp;pid=S0121-32612018000100055</w:t>
            </w:r>
          </w:hyperlink>
        </w:p>
        <w:p w14:paraId="54F77AE8"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Sáez MC, Canales FV, Cifuentes FP. Estilos educativos parentales: transición de modelos clásicos de comprensión hacia los multidimensionales de intervención. Cuad. trab. soc [Internet]. 2022 [citado 31 may 2025];0(23):46-57. Disponible en: </w:t>
          </w:r>
          <w:hyperlink r:id="rId22" w:history="1">
            <w:r w:rsidRPr="00E10A96">
              <w:t>https://www.tscuadernosdetrabajosocial.cl/index.php/TS/article/view/213</w:t>
            </w:r>
          </w:hyperlink>
        </w:p>
        <w:p w14:paraId="3532F212" w14:textId="3E2CBCE3"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bookmarkStart w:id="12" w:name="_Hlk209265293"/>
          <w:r w:rsidRPr="0061497B">
            <w:rPr>
              <w:rFonts w:cs="Times New Roman"/>
              <w:color w:val="000000" w:themeColor="text1"/>
              <w:szCs w:val="24"/>
            </w:rPr>
            <w:t xml:space="preserve">Lalaleo LJ, Rodríguez-Pérez M. Estilos parentales y apego en estudiantes universitarios. Prometeo conoc. cient [Internet]. 2024 [citado 03 may 2025];4(1):1-14. Disponible en: </w:t>
          </w:r>
          <w:hyperlink r:id="rId23" w:history="1">
            <w:r w:rsidRPr="00E10A96">
              <w:t>https://prometeojournal.com.ar/index.php/prometeo/article/view/72</w:t>
            </w:r>
          </w:hyperlink>
        </w:p>
        <w:p w14:paraId="7E7D6391"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Ante-Morillo G, Almeida ML. Estilos de socialización parental y el riesgo de consumo de drogas en adolescentes. Psicología UNEMI [Internet]. 2024 [citado 12 feb 2025];8(15):44-54. Disponible en: </w:t>
          </w:r>
          <w:hyperlink r:id="rId24" w:history="1">
            <w:r w:rsidRPr="00E10A96">
              <w:rPr>
                <w:rFonts w:cs="Times New Roman"/>
                <w:color w:val="000000" w:themeColor="text1"/>
                <w:szCs w:val="24"/>
              </w:rPr>
              <w:t>https://ojs.unemi.edu.ec/index.php/faso-unemi/article/view/1985</w:t>
            </w:r>
          </w:hyperlink>
        </w:p>
        <w:p w14:paraId="2B61B95F"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0D321F">
            <w:rPr>
              <w:rFonts w:cs="Times New Roman"/>
              <w:color w:val="000000" w:themeColor="text1"/>
              <w:szCs w:val="24"/>
              <w:lang w:val="pt-BR"/>
            </w:rPr>
            <w:t xml:space="preserve">Córdova GL, Becerra FS, Chávez SA, Ortiz SN, Franco MJ. </w:t>
          </w:r>
          <w:r w:rsidRPr="0061497B">
            <w:rPr>
              <w:rFonts w:cs="Times New Roman"/>
              <w:color w:val="000000" w:themeColor="text1"/>
              <w:szCs w:val="24"/>
            </w:rPr>
            <w:t xml:space="preserve">Factores de los estilos de crianza parental como mediadores en la relación entre la resiliencia y calidad de vida en universitarios. Rev. investig. psicol [Internet]. 2022 [citado 18 feb 2025];25(1):5-22. Disponible en: </w:t>
          </w:r>
          <w:hyperlink r:id="rId25" w:history="1">
            <w:r w:rsidRPr="00E10A96">
              <w:t>https://doi.org/10.15381/rinvp.v25i1.22015</w:t>
            </w:r>
          </w:hyperlink>
        </w:p>
        <w:p w14:paraId="5F11498D"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Larico VR, Quispe LE. Estilos de crianza parental y conductas agresivas en adolescentes de una institución educativa pública, Juliaca. Rev. Cient. Cienc. Salud [Internet]. 2023 [citado 11 feb 2025];16(1):13-25. Disponible en: </w:t>
          </w:r>
          <w:hyperlink r:id="rId26" w:history="1">
            <w:r w:rsidRPr="00E10A96">
              <w:t>https://doi.org/10.17162/rccs.v16i1.1982</w:t>
            </w:r>
          </w:hyperlink>
        </w:p>
        <w:p w14:paraId="353F9079" w14:textId="4A21179C"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lastRenderedPageBreak/>
            <w:t xml:space="preserve">Espinoza-García A, Cuesta IM. Autoconcepto y estilos de socialización parental según grupos socioeconómicos en adolescentes chilenos. Suma Psicol [Internet]. 2023 [citado 19 feb 2025];30(2):64-72. Disponible en: </w:t>
          </w:r>
          <w:hyperlink r:id="rId27" w:history="1">
            <w:r w:rsidRPr="00E10A96">
              <w:t>https://www.redalyc.org/articulo.oa?id=134278542007</w:t>
            </w:r>
          </w:hyperlink>
        </w:p>
        <w:bookmarkEnd w:id="12"/>
        <w:p w14:paraId="62963B29" w14:textId="7293A3F8"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Organización Mundial de la Salud (OMS).  Violencia contra la mujer. [Internet]. 2022 [citado 25 feb 2025]. Disponible en:</w:t>
          </w:r>
          <w:r w:rsidRPr="00E10A96">
            <w:rPr>
              <w:rFonts w:cs="Times New Roman"/>
              <w:color w:val="000000" w:themeColor="text1"/>
              <w:szCs w:val="24"/>
            </w:rPr>
            <w:t xml:space="preserve"> </w:t>
          </w:r>
          <w:r w:rsidRPr="0061497B">
            <w:rPr>
              <w:rFonts w:cs="Times New Roman"/>
              <w:color w:val="000000" w:themeColor="text1"/>
              <w:szCs w:val="24"/>
            </w:rPr>
            <w:t xml:space="preserve">https://www.paho.org/es/temas/violencia-contra-mujer </w:t>
          </w:r>
        </w:p>
        <w:p w14:paraId="38687F7E"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bookmarkStart w:id="13" w:name="_Hlk205371665"/>
          <w:r w:rsidRPr="0061497B">
            <w:rPr>
              <w:rFonts w:cs="Times New Roman"/>
              <w:color w:val="000000" w:themeColor="text1"/>
              <w:szCs w:val="24"/>
            </w:rPr>
            <w:t xml:space="preserve">Sánchez EJ, Uzcátegui EM, Uzcátegui P. Violencia contra la mujer en las estudiantes de enfermería de una universidad pública. EHI [Internet]. 2022 [citado 13 mar 2025];9(1):30-42. Disponible en: </w:t>
          </w:r>
          <w:hyperlink r:id="rId28" w:history="1">
            <w:r w:rsidRPr="00E10A96">
              <w:t>https://doi.org/10.53766/EHI/2022.09.01.03</w:t>
            </w:r>
          </w:hyperlink>
        </w:p>
        <w:bookmarkEnd w:id="13"/>
        <w:p w14:paraId="1BEFD852" w14:textId="5692D735"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Secretaria de Salud (SS). </w:t>
          </w:r>
          <w:r w:rsidRPr="00E10A96">
            <w:rPr>
              <w:rFonts w:cs="Times New Roman"/>
              <w:color w:val="000000" w:themeColor="text1"/>
              <w:szCs w:val="24"/>
            </w:rPr>
            <w:t xml:space="preserve">Norma Oficial Mexicana NOM-046-SSA2-2005. Violencia familiar, sexual y contra las mujeres. Criterios para la prevención y atención. </w:t>
          </w:r>
          <w:r w:rsidRPr="0061497B">
            <w:rPr>
              <w:rFonts w:cs="Times New Roman"/>
              <w:color w:val="000000" w:themeColor="text1"/>
              <w:szCs w:val="24"/>
            </w:rPr>
            <w:t xml:space="preserve">[Internet]. </w:t>
          </w:r>
          <w:r w:rsidRPr="00E10A96">
            <w:rPr>
              <w:rFonts w:cs="Times New Roman"/>
              <w:color w:val="000000" w:themeColor="text1"/>
              <w:szCs w:val="24"/>
            </w:rPr>
            <w:t>Ciudad de México: Secretaría de Salud; 2005, [citado 10 ene 2025]. Disponible en: https://www.cndh.org.mx/DocTR/2016/JUR/A70/01/JUR-20170331-NOR19.pdf</w:t>
          </w:r>
        </w:p>
        <w:p w14:paraId="5B4A8992" w14:textId="42D8F1D4"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bookmarkStart w:id="14" w:name="_Hlk205371674"/>
          <w:r w:rsidRPr="0061497B">
            <w:rPr>
              <w:rFonts w:cs="Times New Roman"/>
              <w:color w:val="000000" w:themeColor="text1"/>
              <w:szCs w:val="24"/>
            </w:rPr>
            <w:t xml:space="preserve">Macias VL, Villa RD, Gaxiola FM. Percepción sobre violencia en estudiantes de enfermería de una facultad pública. RECIE FEC-UAS [Internet]. 2024 [citado 25 may 2025];1(2):47-56. Disponible en: </w:t>
          </w:r>
          <w:hyperlink r:id="rId29" w:history="1">
            <w:r w:rsidRPr="00E10A96">
              <w:t>https://revistas.uas.edu.mx/index.php/RECIE/article/view/679</w:t>
            </w:r>
          </w:hyperlink>
        </w:p>
        <w:bookmarkEnd w:id="14"/>
        <w:p w14:paraId="558C8054"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Oviedo GN. Impacto de la violencia familiar y estructural en la mujer y sus hijos: Algunos apuntes. Lat. Am. Hum. Rights Stud [Internet]. 2024 [citado 21 mar 2025];4(1):1-28. Disponible en: </w:t>
          </w:r>
          <w:hyperlink r:id="rId30" w:history="1">
            <w:r w:rsidRPr="00E10A96">
              <w:t>https://doi.org/10.5216/lahrs.v4.80546</w:t>
            </w:r>
          </w:hyperlink>
        </w:p>
        <w:p w14:paraId="0A23EBA3"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Instituto Nacional de Estadística Geografía e informática (INEGI). Encuesta nacional sobre la dinámica de las relaciones en los hogares (ENDIREH). Programas INEGI [Internet]. México; 2021 [citado 02 ene 2025]. Disponible en: </w:t>
          </w:r>
          <w:hyperlink r:id="rId31" w:history="1">
            <w:r w:rsidRPr="00E10A96">
              <w:t>https://www.inegi.org.mx/programas/endireh/2021/</w:t>
            </w:r>
          </w:hyperlink>
        </w:p>
        <w:p w14:paraId="1F138CE1"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bookmarkStart w:id="15" w:name="_Hlk205371701"/>
          <w:r w:rsidRPr="0061497B">
            <w:rPr>
              <w:rFonts w:cs="Times New Roman"/>
              <w:color w:val="000000" w:themeColor="text1"/>
              <w:szCs w:val="24"/>
            </w:rPr>
            <w:t xml:space="preserve">Méndez SM, Barragán RA, Peñaloza GR, García MM. Severidad de la violencia de pareja y reacciones emocionales en mujeres. Psicumex [Internet]. 2022 [citado 19 mar 2025];12(1):1-20. Disponible en: </w:t>
          </w:r>
          <w:hyperlink r:id="rId32" w:history="1">
            <w:r w:rsidRPr="00E10A96">
              <w:t>https://psicumex.unison.mx/index.php/psicumex/article/view/400</w:t>
            </w:r>
          </w:hyperlink>
        </w:p>
        <w:bookmarkEnd w:id="15"/>
        <w:p w14:paraId="4C106436"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Instituto Nacional de Salud Pública (INSP). Encuesta nacional de los niños, niñas y mujeres en México (ENIM) [Internet]. México; 2020 </w:t>
          </w:r>
          <w:r w:rsidRPr="00E10A96">
            <w:rPr>
              <w:rFonts w:cs="Times New Roman"/>
              <w:color w:val="000000" w:themeColor="text1"/>
              <w:szCs w:val="24"/>
            </w:rPr>
            <w:t>[citado 12 ene 2025]. Disponible en:</w:t>
          </w:r>
          <w:r w:rsidRPr="0061497B">
            <w:rPr>
              <w:rFonts w:cs="Times New Roman"/>
              <w:color w:val="000000" w:themeColor="text1"/>
              <w:szCs w:val="24"/>
            </w:rPr>
            <w:t xml:space="preserve"> </w:t>
          </w:r>
          <w:hyperlink r:id="rId33" w:history="1">
            <w:r w:rsidRPr="00E10A96">
              <w:t>https://www.insp.mx/enim2015.html</w:t>
            </w:r>
          </w:hyperlink>
        </w:p>
        <w:p w14:paraId="2BE1489B"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E10A96">
            <w:rPr>
              <w:rFonts w:cs="Times New Roman"/>
              <w:color w:val="000000" w:themeColor="text1"/>
              <w:szCs w:val="24"/>
            </w:rPr>
            <w:t xml:space="preserve">Ruiz-Guevara S. Comprendiendo la violencia de género: Perspectiva holística desde la psicología jurídica y social. Cf-cjs </w:t>
          </w:r>
          <w:r w:rsidRPr="0061497B">
            <w:rPr>
              <w:rFonts w:cs="Times New Roman"/>
              <w:color w:val="000000" w:themeColor="text1"/>
              <w:szCs w:val="24"/>
            </w:rPr>
            <w:t>[Internet]. 2024 [citado 21 mar 2025];</w:t>
          </w:r>
          <w:r w:rsidRPr="00E10A96">
            <w:rPr>
              <w:rFonts w:cs="Times New Roman"/>
              <w:color w:val="000000" w:themeColor="text1"/>
              <w:szCs w:val="24"/>
            </w:rPr>
            <w:t xml:space="preserve">3(6):63-71. Disponible en: </w:t>
          </w:r>
          <w:hyperlink r:id="rId34" w:history="1">
            <w:r w:rsidRPr="00E10A96">
              <w:t>https://cf-cjs.uicui.edu.mx/ojs/index.php/CJS/article/view/81</w:t>
            </w:r>
          </w:hyperlink>
        </w:p>
        <w:p w14:paraId="7CAB25BE"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Instituto Nacional de Estadística Geografía e </w:t>
          </w:r>
          <w:r w:rsidRPr="00383201">
            <w:rPr>
              <w:rFonts w:cs="Times New Roman"/>
              <w:color w:val="000000" w:themeColor="text1"/>
              <w:szCs w:val="24"/>
            </w:rPr>
            <w:t>informática (</w:t>
          </w:r>
          <w:r w:rsidRPr="00F47188">
            <w:rPr>
              <w:rFonts w:cs="Times New Roman"/>
              <w:color w:val="000000" w:themeColor="text1"/>
              <w:szCs w:val="24"/>
            </w:rPr>
            <w:t>INEGI</w:t>
          </w:r>
          <w:r w:rsidRPr="00383201">
            <w:rPr>
              <w:rFonts w:cs="Times New Roman"/>
              <w:color w:val="000000" w:themeColor="text1"/>
              <w:szCs w:val="24"/>
            </w:rPr>
            <w:t>).</w:t>
          </w:r>
          <w:r w:rsidRPr="0061497B">
            <w:rPr>
              <w:rFonts w:cs="Times New Roman"/>
              <w:color w:val="000000" w:themeColor="text1"/>
              <w:szCs w:val="24"/>
            </w:rPr>
            <w:t xml:space="preserve">  </w:t>
          </w:r>
          <w:r w:rsidRPr="00E10A96">
            <w:rPr>
              <w:rFonts w:cs="Times New Roman"/>
              <w:color w:val="000000" w:themeColor="text1"/>
              <w:szCs w:val="24"/>
            </w:rPr>
            <w:t>Violencia contra las mujeres en México</w:t>
          </w:r>
          <w:r w:rsidRPr="0061497B">
            <w:rPr>
              <w:rFonts w:cs="Times New Roman"/>
              <w:color w:val="000000" w:themeColor="text1"/>
              <w:szCs w:val="24"/>
            </w:rPr>
            <w:t xml:space="preserve">. [Internet]. México; 2020 </w:t>
          </w:r>
          <w:r w:rsidRPr="00E10A96">
            <w:rPr>
              <w:rFonts w:cs="Times New Roman"/>
              <w:color w:val="000000" w:themeColor="text1"/>
              <w:szCs w:val="24"/>
            </w:rPr>
            <w:t>[citado 11 ene 2025]. Disponible</w:t>
          </w:r>
          <w:r w:rsidRPr="0061497B">
            <w:rPr>
              <w:rFonts w:cs="Times New Roman"/>
              <w:color w:val="000000" w:themeColor="text1"/>
              <w:szCs w:val="24"/>
            </w:rPr>
            <w:t xml:space="preserve"> en: </w:t>
          </w:r>
          <w:hyperlink r:id="rId35" w:history="1">
            <w:r w:rsidRPr="00E10A96">
              <w:t>https://www.inegi.org.mx/tablerosestadisticos/vcmm/</w:t>
            </w:r>
          </w:hyperlink>
          <w:hyperlink r:id="rId36" w:history="1">
            <w:r w:rsidRPr="00E10A96">
              <w:t xml:space="preserve"> </w:t>
            </w:r>
          </w:hyperlink>
        </w:p>
        <w:p w14:paraId="4CD3D625" w14:textId="239560DE"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Rodríguez BC, Guerrero RA, Ramírez CA, Muños RD. Efectos de la violencia en el noviazgo en estudiantes universitarios: una revisión integrativa. Rev. iberoam. educ. invest. enferm [Internet]. 2021 [citado 31 may 2025];12(1):55-69. Disponible en: </w:t>
          </w:r>
          <w:hyperlink r:id="rId37" w:history="1">
            <w:r w:rsidRPr="00E10A96">
              <w:t>https://www.kerwa.ucr.ac.cr/server/api/core/bitstreams/9665d013-f43f-4210-bbe7-f220984e59c7/content</w:t>
            </w:r>
          </w:hyperlink>
        </w:p>
        <w:p w14:paraId="75CB2779" w14:textId="0D619E7C"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proofErr w:type="spellStart"/>
          <w:r w:rsidRPr="000D321F">
            <w:rPr>
              <w:rFonts w:cs="Times New Roman"/>
              <w:color w:val="000000" w:themeColor="text1"/>
              <w:szCs w:val="24"/>
              <w:lang w:val="en-US"/>
            </w:rPr>
            <w:t>Busnell</w:t>
          </w:r>
          <w:proofErr w:type="spellEnd"/>
          <w:r w:rsidRPr="000D321F">
            <w:rPr>
              <w:rFonts w:cs="Times New Roman"/>
              <w:color w:val="000000" w:themeColor="text1"/>
              <w:szCs w:val="24"/>
              <w:lang w:val="en-US"/>
            </w:rPr>
            <w:t xml:space="preserve"> GF, Trindade DL, Dal PD, </w:t>
          </w:r>
          <w:proofErr w:type="spellStart"/>
          <w:r w:rsidRPr="000D321F">
            <w:rPr>
              <w:rFonts w:cs="Times New Roman"/>
              <w:color w:val="000000" w:themeColor="text1"/>
              <w:szCs w:val="24"/>
              <w:lang w:val="en-US"/>
            </w:rPr>
            <w:t>Brancalione</w:t>
          </w:r>
          <w:proofErr w:type="spellEnd"/>
          <w:r w:rsidRPr="000D321F">
            <w:rPr>
              <w:rFonts w:cs="Times New Roman"/>
              <w:color w:val="000000" w:themeColor="text1"/>
              <w:szCs w:val="24"/>
              <w:lang w:val="en-US"/>
            </w:rPr>
            <w:t xml:space="preserve"> D, </w:t>
          </w:r>
          <w:proofErr w:type="spellStart"/>
          <w:r w:rsidRPr="000D321F">
            <w:rPr>
              <w:rFonts w:cs="Times New Roman"/>
              <w:color w:val="000000" w:themeColor="text1"/>
              <w:szCs w:val="24"/>
              <w:lang w:val="en-US"/>
            </w:rPr>
            <w:t>Calderan</w:t>
          </w:r>
          <w:proofErr w:type="spellEnd"/>
          <w:r w:rsidRPr="000D321F">
            <w:rPr>
              <w:rFonts w:cs="Times New Roman"/>
              <w:color w:val="000000" w:themeColor="text1"/>
              <w:szCs w:val="24"/>
              <w:lang w:val="en-US"/>
            </w:rPr>
            <w:t xml:space="preserve"> MM, </w:t>
          </w:r>
          <w:proofErr w:type="spellStart"/>
          <w:r w:rsidRPr="000D321F">
            <w:rPr>
              <w:rFonts w:cs="Times New Roman"/>
              <w:color w:val="000000" w:themeColor="text1"/>
              <w:szCs w:val="24"/>
              <w:lang w:val="en-US"/>
            </w:rPr>
            <w:t>Bauermann</w:t>
          </w:r>
          <w:proofErr w:type="spellEnd"/>
          <w:r w:rsidRPr="000D321F">
            <w:rPr>
              <w:rFonts w:cs="Times New Roman"/>
              <w:color w:val="000000" w:themeColor="text1"/>
              <w:szCs w:val="24"/>
              <w:lang w:val="en-US"/>
            </w:rPr>
            <w:t xml:space="preserve"> KB. </w:t>
          </w:r>
          <w:r w:rsidRPr="0061497B">
            <w:rPr>
              <w:rFonts w:cs="Times New Roman"/>
              <w:color w:val="000000" w:themeColor="text1"/>
              <w:szCs w:val="24"/>
            </w:rPr>
            <w:t xml:space="preserve">Enfrentamiento de la violencia en el trabajo de enfermería en el contexto hospitalario y en la atención primaria de salud. Enfermería glob [Internet]. 2021 [citado 13 ene 2025];20(62);216-253. Disponible en: </w:t>
          </w:r>
          <w:hyperlink r:id="rId38" w:history="1">
            <w:r w:rsidRPr="00E10A96">
              <w:t>https://dx.doi.org/10.6018/eglobal.425181</w:t>
            </w:r>
          </w:hyperlink>
          <w:hyperlink r:id="rId39" w:history="1">
            <w:r w:rsidRPr="00E10A96">
              <w:t xml:space="preserve"> </w:t>
            </w:r>
          </w:hyperlink>
        </w:p>
        <w:p w14:paraId="0DB64B97"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Momeñe J, Estévez A, Pérez-García A, Olave L, Iruarrizaga I. Estilos de afrontamiento, esquemas disfuncionales y síntomas psicopatológicos relacionados con la dependencia emocional hacia la pareja agresora. Psicol. conduct</w:t>
          </w:r>
          <w:r w:rsidRPr="00E10A96">
            <w:rPr>
              <w:rFonts w:cs="Times New Roman"/>
              <w:color w:val="000000" w:themeColor="text1"/>
              <w:szCs w:val="24"/>
            </w:rPr>
            <w:t xml:space="preserve"> </w:t>
          </w:r>
          <w:r w:rsidRPr="0061497B">
            <w:rPr>
              <w:rFonts w:cs="Times New Roman"/>
              <w:color w:val="000000" w:themeColor="text1"/>
              <w:szCs w:val="24"/>
            </w:rPr>
            <w:t xml:space="preserve">[Internet]. 2021 [citado 18 ene 2025];29(1):29-50. Disponible en </w:t>
          </w:r>
          <w:hyperlink r:id="rId40" w:history="1">
            <w:r w:rsidRPr="00E10A96">
              <w:t>https://doi.org/10.51668/bp.8321102n</w:t>
            </w:r>
          </w:hyperlink>
        </w:p>
        <w:p w14:paraId="257E926F"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proofErr w:type="spellStart"/>
          <w:r w:rsidRPr="000D321F">
            <w:rPr>
              <w:rFonts w:cs="Times New Roman"/>
              <w:color w:val="000000" w:themeColor="text1"/>
              <w:szCs w:val="24"/>
              <w:lang w:val="pt-BR"/>
            </w:rPr>
            <w:lastRenderedPageBreak/>
            <w:t>Cortaza</w:t>
          </w:r>
          <w:proofErr w:type="spellEnd"/>
          <w:r w:rsidRPr="000D321F">
            <w:rPr>
              <w:rFonts w:cs="Times New Roman"/>
              <w:color w:val="000000" w:themeColor="text1"/>
              <w:szCs w:val="24"/>
              <w:lang w:val="pt-BR"/>
            </w:rPr>
            <w:t xml:space="preserve"> RL, Torres LM, Vega ME, André MM, Hermida FA. </w:t>
          </w:r>
          <w:r w:rsidRPr="0061497B">
            <w:rPr>
              <w:rFonts w:cs="Times New Roman"/>
              <w:color w:val="000000" w:themeColor="text1"/>
              <w:szCs w:val="24"/>
            </w:rPr>
            <w:t xml:space="preserve">Violencia en las relaciones de noviazgo en estudiantes universitarios de enfermería. Horiz. Sanitario [Internet]. 2024 [citado 17 ene 2025];23(1):21-28. Disponible en:  </w:t>
          </w:r>
          <w:hyperlink r:id="rId41" w:history="1">
            <w:r w:rsidRPr="00E10A96">
              <w:t>https://doi.org/10.19136/hs.a23n1.5663</w:t>
            </w:r>
          </w:hyperlink>
        </w:p>
        <w:p w14:paraId="03C4771B" w14:textId="65B957FF"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Zegarra CR, Zeladita HJ, Cuba SJ, Castillo PH, Moran PG, Cárdenas NL. Asociación entre los estilos de crianza y el rol de los adolescentes peruanos en el acoso escolar, 2019. Rev Cuid [Internet]. 2022 [citado 25 mar 2025];14(1):1-15. Disponible en: </w:t>
          </w:r>
          <w:hyperlink r:id="rId42" w:tgtFrame="_blank" w:history="1">
            <w:r w:rsidRPr="00E10A96">
              <w:t>https://doi.org/10.15649/cuidarte.2679</w:t>
            </w:r>
          </w:hyperlink>
        </w:p>
        <w:p w14:paraId="231A04ED" w14:textId="1271C661"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González-Elices P, Vague CM. El rechazo parental en la edad infantil como factor de riesgo en la violencia de pareja en la edad adulta. Psychol. soc. educ [Internet]. 2023 [citado 27 mar 2025];15(1):57-67. Disponible en: </w:t>
          </w:r>
          <w:hyperlink r:id="rId43" w:history="1">
            <w:r w:rsidRPr="00E10A96">
              <w:t>https://dx.doi.org/10.21071/psye.v15i1.15164</w:t>
            </w:r>
          </w:hyperlink>
        </w:p>
        <w:p w14:paraId="383BC1D4" w14:textId="73BCC50D"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E10A96">
            <w:rPr>
              <w:rFonts w:cs="Times New Roman"/>
              <w:color w:val="000000" w:themeColor="text1"/>
              <w:szCs w:val="24"/>
            </w:rPr>
            <w:t xml:space="preserve">Denegri VM, Chunga DT, Quispilay JG, Ugarte DS. </w:t>
          </w:r>
          <w:r w:rsidRPr="0061497B">
            <w:rPr>
              <w:rFonts w:cs="Times New Roman"/>
              <w:color w:val="000000" w:themeColor="text1"/>
              <w:szCs w:val="24"/>
            </w:rPr>
            <w:t xml:space="preserve">Violencia de género, dependencia emocional y su incidencia en la autoestima en madres de estudiantes. Rev. Cienc. Soc [Internet]. 2022 [citado 01 may 2025];28(3):318-333. Disponible en: </w:t>
          </w:r>
          <w:hyperlink r:id="rId44" w:history="1">
            <w:r w:rsidRPr="00E10A96">
              <w:t>https://produccioncientificaluz.org/index.php/rcs/article/view/38477</w:t>
            </w:r>
          </w:hyperlink>
        </w:p>
        <w:p w14:paraId="6787B1AA" w14:textId="2BE087AC"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0D321F">
            <w:rPr>
              <w:rFonts w:cs="Times New Roman"/>
              <w:color w:val="000000" w:themeColor="text1"/>
              <w:szCs w:val="24"/>
              <w:lang w:val="pt-BR"/>
            </w:rPr>
            <w:t xml:space="preserve">Córdova GL, Becerra FS, Chávez SA, Ortiz SN, Franco MJ. </w:t>
          </w:r>
          <w:r w:rsidRPr="0061497B">
            <w:rPr>
              <w:rFonts w:cs="Times New Roman"/>
              <w:color w:val="000000" w:themeColor="text1"/>
              <w:szCs w:val="24"/>
            </w:rPr>
            <w:t xml:space="preserve">Factores de los estilos de crianza parental como mediadores en la relación entre la resiliencia y calidad de vida en universitarios. Rev. investig. psicol [Internet]. 2022 [citado 12 feb 2025];25(1):5-22. Disponible en: </w:t>
          </w:r>
          <w:hyperlink r:id="rId45" w:history="1">
            <w:r w:rsidRPr="00E10A96">
              <w:t>https://doi.org/10.15381/rinvp.v25i1.22015</w:t>
            </w:r>
          </w:hyperlink>
        </w:p>
        <w:p w14:paraId="5BB7A3D1" w14:textId="5FC1A660"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Aguilar SM, Benítez GL, Cardona BL, Muñetones ML. </w:t>
          </w:r>
          <w:r w:rsidRPr="00E10A96">
            <w:rPr>
              <w:rFonts w:cs="Times New Roman"/>
              <w:color w:val="000000" w:themeColor="text1"/>
              <w:szCs w:val="24"/>
            </w:rPr>
            <w:t xml:space="preserve">Conductas agresivas, contexto familiar y estilos de apego en adultos de la comunidad LGBTQIA, 2022 [Tesis de maestría]. Medellín, Colombia; </w:t>
          </w:r>
          <w:r w:rsidRPr="0061497B">
            <w:rPr>
              <w:rFonts w:cs="Times New Roman"/>
              <w:color w:val="000000" w:themeColor="text1"/>
              <w:szCs w:val="24"/>
            </w:rPr>
            <w:t>Tecnológico de Antioquia Institución Universitaria. 2022 [citado 07 feb 2025];143. Disponible en: https://lc.cx/NuJy5q</w:t>
          </w:r>
        </w:p>
        <w:p w14:paraId="2F1479B2"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Mieles ZS, Aveiga MV. Violencia filio-parental y estilos de crianza en estudiantes y progenitores de Guayaquil-Ecuador. Rev. Int. Polít. Bienest. Trab. Soc [Internet]. 2024 [citado 01 jun 2025];(22):35-56. Disponible en: </w:t>
          </w:r>
          <w:hyperlink r:id="rId46" w:history="1">
            <w:r w:rsidRPr="00E10A96">
              <w:t>https://revistas.proeditio.com/ehquidad/article/view/5385</w:t>
            </w:r>
          </w:hyperlink>
        </w:p>
        <w:p w14:paraId="3F8D634D" w14:textId="106C67DA"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Rizo ML, Dueñas ML, Santoyo TF. El síndrome de estocolmo en mujeres mexicanas víctimas de violencia de pareja. Anu. psicol. juríd [Internet]. 2020 [citado 01 jun 2025];30(1):55-62. Disponible en: </w:t>
          </w:r>
          <w:hyperlink r:id="rId47" w:history="1">
            <w:r w:rsidRPr="00E10A96">
              <w:t>https://doi.org/10.5093/apj2019a16</w:t>
            </w:r>
          </w:hyperlink>
          <w:hyperlink r:id="rId48" w:history="1">
            <w:r w:rsidRPr="00E10A96">
              <w:t xml:space="preserve"> </w:t>
            </w:r>
          </w:hyperlink>
        </w:p>
        <w:p w14:paraId="2E275F4F" w14:textId="29D8C4A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Rizo ML, Sánchez SJ. Facilitadores de la violencia de pareja percibidos por víctimas y victimarios: Estudio exploratorio en el contexto de la teoría del aprendizaje social. Acta investigación psicol [Internet]. 2022 [citado 13 feb 2025];12(2):37-51. Disponible en: </w:t>
          </w:r>
          <w:r w:rsidRPr="00F47188">
            <w:rPr>
              <w:rFonts w:cs="Times New Roman"/>
              <w:color w:val="000000" w:themeColor="text1"/>
              <w:szCs w:val="24"/>
            </w:rPr>
            <w:t>https://doi.org/10.22201/fpsi.20074719e.2022.2.442</w:t>
          </w:r>
          <w:r w:rsidRPr="0061497B">
            <w:rPr>
              <w:rFonts w:cs="Times New Roman"/>
              <w:color w:val="000000" w:themeColor="text1"/>
              <w:szCs w:val="24"/>
            </w:rPr>
            <w:t xml:space="preserve"> </w:t>
          </w:r>
        </w:p>
        <w:p w14:paraId="3780277A"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Polit DF, Tatano BC. Investigación en enfermería: Fundamentos para el uso de la evidencia en la práctica de la enfermería. 9ª ed. España: Wolters Kluwer. 2018. p.119-120.</w:t>
          </w:r>
        </w:p>
        <w:p w14:paraId="4A773BA0" w14:textId="77777777" w:rsidR="00684657" w:rsidRPr="00F47188"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De la Iglesia G, Ongarato P, Fernández M. Propiedades psicométricas de una escala de estilos parentales e inconsistencia parental percibida (EPIPP). Evaluar [Internet]. 2022 [citado 13 feb 2025];10(1):32-52. Disponible en: </w:t>
          </w:r>
          <w:hyperlink r:id="rId49" w:history="1">
            <w:r w:rsidRPr="00E10A96">
              <w:t>https://revistas.unc.edu.ar/index.php/revaluar/article/view/455</w:t>
            </w:r>
          </w:hyperlink>
        </w:p>
        <w:p w14:paraId="5B374DD4"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F47188">
            <w:rPr>
              <w:rFonts w:cs="Times New Roman"/>
              <w:color w:val="000000" w:themeColor="text1"/>
              <w:szCs w:val="24"/>
            </w:rPr>
            <w:t>M</w:t>
          </w:r>
          <w:r>
            <w:rPr>
              <w:rFonts w:cs="Times New Roman"/>
              <w:color w:val="000000" w:themeColor="text1"/>
              <w:szCs w:val="24"/>
            </w:rPr>
            <w:t xml:space="preserve">oral DR, Garza TD. Relación entre los estilos parentales y las conductas sexuales de riesgo en adolescentes escolarizados de Monterrey, Nuevo León. PERS </w:t>
          </w:r>
          <w:r w:rsidRPr="0061497B">
            <w:rPr>
              <w:rFonts w:cs="Times New Roman"/>
              <w:color w:val="000000" w:themeColor="text1"/>
              <w:szCs w:val="24"/>
            </w:rPr>
            <w:t>[Internet].</w:t>
          </w:r>
          <w:r>
            <w:rPr>
              <w:rFonts w:cs="Times New Roman"/>
              <w:color w:val="000000" w:themeColor="text1"/>
              <w:szCs w:val="24"/>
            </w:rPr>
            <w:t xml:space="preserve"> 2018 </w:t>
          </w:r>
          <w:r w:rsidRPr="0061497B">
            <w:rPr>
              <w:rFonts w:cs="Times New Roman"/>
              <w:color w:val="000000" w:themeColor="text1"/>
              <w:szCs w:val="24"/>
            </w:rPr>
            <w:t>[citado 2</w:t>
          </w:r>
          <w:r>
            <w:rPr>
              <w:rFonts w:cs="Times New Roman"/>
              <w:color w:val="000000" w:themeColor="text1"/>
              <w:szCs w:val="24"/>
            </w:rPr>
            <w:t>1</w:t>
          </w:r>
          <w:r w:rsidRPr="0061497B">
            <w:rPr>
              <w:rFonts w:cs="Times New Roman"/>
              <w:color w:val="000000" w:themeColor="text1"/>
              <w:szCs w:val="24"/>
            </w:rPr>
            <w:t xml:space="preserve"> </w:t>
          </w:r>
          <w:r>
            <w:rPr>
              <w:rFonts w:cs="Times New Roman"/>
              <w:color w:val="000000" w:themeColor="text1"/>
              <w:szCs w:val="24"/>
            </w:rPr>
            <w:t>sep</w:t>
          </w:r>
          <w:r w:rsidRPr="0061497B">
            <w:rPr>
              <w:rFonts w:cs="Times New Roman"/>
              <w:color w:val="000000" w:themeColor="text1"/>
              <w:szCs w:val="24"/>
            </w:rPr>
            <w:t xml:space="preserve"> 2025];</w:t>
          </w:r>
          <w:r>
            <w:rPr>
              <w:rFonts w:cs="Times New Roman"/>
              <w:color w:val="000000" w:themeColor="text1"/>
              <w:szCs w:val="24"/>
            </w:rPr>
            <w:t>19</w:t>
          </w:r>
          <w:r w:rsidRPr="0061497B">
            <w:rPr>
              <w:rFonts w:cs="Times New Roman"/>
              <w:color w:val="000000" w:themeColor="text1"/>
              <w:szCs w:val="24"/>
            </w:rPr>
            <w:t>(1):</w:t>
          </w:r>
          <w:r>
            <w:rPr>
              <w:rFonts w:cs="Times New Roman"/>
              <w:color w:val="000000" w:themeColor="text1"/>
              <w:szCs w:val="24"/>
            </w:rPr>
            <w:t>41</w:t>
          </w:r>
          <w:r w:rsidRPr="0061497B">
            <w:rPr>
              <w:rFonts w:cs="Times New Roman"/>
              <w:color w:val="000000" w:themeColor="text1"/>
              <w:szCs w:val="24"/>
            </w:rPr>
            <w:t>-</w:t>
          </w:r>
          <w:r>
            <w:rPr>
              <w:rFonts w:cs="Times New Roman"/>
              <w:color w:val="000000" w:themeColor="text1"/>
              <w:szCs w:val="24"/>
            </w:rPr>
            <w:t>65</w:t>
          </w:r>
          <w:r w:rsidRPr="0061497B">
            <w:rPr>
              <w:rFonts w:cs="Times New Roman"/>
              <w:color w:val="000000" w:themeColor="text1"/>
              <w:szCs w:val="24"/>
            </w:rPr>
            <w:t>.</w:t>
          </w:r>
          <w:r w:rsidRPr="00E10A96">
            <w:rPr>
              <w:rFonts w:cs="Times New Roman"/>
              <w:color w:val="000000" w:themeColor="text1"/>
              <w:szCs w:val="24"/>
            </w:rPr>
            <w:t xml:space="preserve"> </w:t>
          </w:r>
          <w:r w:rsidRPr="003E1D59">
            <w:rPr>
              <w:rFonts w:cs="Times New Roman"/>
              <w:color w:val="000000" w:themeColor="text1"/>
              <w:szCs w:val="24"/>
            </w:rPr>
            <w:t>Disponible en: https://perspectivassociales.uanl.mx/index.php/pers/article/view/5</w:t>
          </w:r>
        </w:p>
        <w:p w14:paraId="73B19CA6"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Valdez-Santiago R, Híjar-Medina M, Salgado-de Snyder V, Rivera RL, Ávila-Burgos L, Rojas R. Escala de violencia e índice de severidad: una propuesta metodológica para medir la violencia de pareja en mujeres mexicanas. Salud pública Méx [Internet]. 2006 [citado 26 feb 2025];48(Suppl 2): s221-s231. Disponible en: </w:t>
          </w:r>
          <w:hyperlink r:id="rId50" w:history="1">
            <w:r w:rsidRPr="00E10A96">
              <w:t>http://www.scielo.org.mx/scielo.php?script=sci_arttext&amp;pid=S0036-36342006000800002&amp;lng=es</w:t>
            </w:r>
          </w:hyperlink>
          <w:r w:rsidRPr="0061497B">
            <w:rPr>
              <w:rFonts w:cs="Times New Roman"/>
              <w:color w:val="000000" w:themeColor="text1"/>
              <w:szCs w:val="24"/>
            </w:rPr>
            <w:t>.</w:t>
          </w:r>
        </w:p>
        <w:p w14:paraId="7FD375F3"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Secretaria de Salud (SS). Reglamento de la ley general de salud en materia de investigación para la salud. [Internet]. México; 2020 </w:t>
          </w:r>
          <w:r w:rsidRPr="00E10A96">
            <w:rPr>
              <w:rFonts w:cs="Times New Roman"/>
              <w:color w:val="000000" w:themeColor="text1"/>
              <w:szCs w:val="24"/>
            </w:rPr>
            <w:t xml:space="preserve">[citado 10 ene 2025]. Disponible en: </w:t>
          </w:r>
          <w:hyperlink r:id="rId51" w:history="1">
            <w:r w:rsidRPr="00E10A96">
              <w:t>https://salud.gob.mx/unidades/cdi/nom/compi/rlgsmis.html</w:t>
            </w:r>
          </w:hyperlink>
        </w:p>
        <w:p w14:paraId="6E60EFF9"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Muñoz TT, Sánchez LF, Izar AV. La experiencia de ser estudiante de enfermería en la nueva normalidad post COVID-19.  </w:t>
          </w:r>
          <w:r w:rsidRPr="00E10A96">
            <w:rPr>
              <w:rFonts w:cs="Times New Roman"/>
              <w:color w:val="000000" w:themeColor="text1"/>
              <w:szCs w:val="24"/>
            </w:rPr>
            <w:t xml:space="preserve">Rev. digit. univ [Internet]. 2023 </w:t>
          </w:r>
          <w:r w:rsidRPr="0061497B">
            <w:rPr>
              <w:rFonts w:cs="Times New Roman"/>
              <w:color w:val="000000" w:themeColor="text1"/>
              <w:szCs w:val="24"/>
            </w:rPr>
            <w:t>[citado 26 feb 2025];</w:t>
          </w:r>
          <w:r w:rsidRPr="00E10A96">
            <w:rPr>
              <w:rFonts w:cs="Times New Roman"/>
              <w:color w:val="000000" w:themeColor="text1"/>
              <w:szCs w:val="24"/>
            </w:rPr>
            <w:t>24(</w:t>
          </w:r>
          <w:r w:rsidRPr="0061497B">
            <w:rPr>
              <w:rFonts w:cs="Times New Roman"/>
              <w:color w:val="000000" w:themeColor="text1"/>
              <w:szCs w:val="24"/>
            </w:rPr>
            <w:t xml:space="preserve">5):1-15. Disponible en: </w:t>
          </w:r>
          <w:hyperlink r:id="rId52" w:history="1">
            <w:r w:rsidRPr="00E10A96">
              <w:t>http://doi.org/10.22201/cuaieed.16076079e.2023.24.5.16</w:t>
            </w:r>
          </w:hyperlink>
          <w:hyperlink r:id="rId53" w:history="1">
            <w:r w:rsidRPr="00E10A96">
              <w:t xml:space="preserve"> </w:t>
            </w:r>
          </w:hyperlink>
        </w:p>
        <w:p w14:paraId="17E317AC"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Salavera C, Urbón E, Usán P, Antoñanzas JL. Estilos parentales y creencias agresivas. El papel mediador de los afectos. </w:t>
          </w:r>
          <w:r w:rsidRPr="00E10A96">
            <w:rPr>
              <w:rFonts w:cs="Times New Roman"/>
              <w:color w:val="000000" w:themeColor="text1"/>
              <w:szCs w:val="24"/>
            </w:rPr>
            <w:t>An. psicol [Internet]. 2024</w:t>
          </w:r>
          <w:r w:rsidRPr="0061497B">
            <w:rPr>
              <w:rFonts w:cs="Times New Roman"/>
              <w:color w:val="000000" w:themeColor="text1"/>
              <w:szCs w:val="24"/>
            </w:rPr>
            <w:t xml:space="preserve"> [citado 06 feb 2025]</w:t>
          </w:r>
          <w:r w:rsidRPr="00E10A96">
            <w:rPr>
              <w:rFonts w:cs="Times New Roman"/>
              <w:color w:val="000000" w:themeColor="text1"/>
              <w:szCs w:val="24"/>
            </w:rPr>
            <w:t>;40</w:t>
          </w:r>
          <w:r w:rsidRPr="0061497B">
            <w:rPr>
              <w:rFonts w:cs="Times New Roman"/>
              <w:color w:val="000000" w:themeColor="text1"/>
              <w:szCs w:val="24"/>
            </w:rPr>
            <w:t xml:space="preserve">(1):76-84. Disponible en: </w:t>
          </w:r>
          <w:hyperlink r:id="rId54" w:history="1">
            <w:r w:rsidRPr="00E10A96">
              <w:t>https://doi.org/10.6018/analesps.532741</w:t>
            </w:r>
          </w:hyperlink>
          <w:r w:rsidRPr="0061497B">
            <w:rPr>
              <w:rFonts w:cs="Times New Roman"/>
              <w:color w:val="000000" w:themeColor="text1"/>
              <w:szCs w:val="24"/>
            </w:rPr>
            <w:t xml:space="preserve"> </w:t>
          </w:r>
        </w:p>
        <w:p w14:paraId="7E0FF0D4" w14:textId="77777777"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Abellán RL. Relación entre modelos educativos parentales y problemas de conducta en estudiantes. IE rev. investig. educ. REDIECH [Internet]. 2021 [citado 01 abr 2025];12(1) 1-14. Disponible en: </w:t>
          </w:r>
          <w:hyperlink r:id="rId55" w:history="1">
            <w:r w:rsidRPr="00E10A96">
              <w:t>https://www.rediech.org/ojs/2017/index.php/ie_rie_rediech/article/view/1120</w:t>
            </w:r>
          </w:hyperlink>
        </w:p>
        <w:p w14:paraId="449702EE" w14:textId="4C866B35" w:rsidR="00684657" w:rsidRPr="0061497B" w:rsidRDefault="00684657" w:rsidP="00E10A96">
          <w:pPr>
            <w:pStyle w:val="Prrafodelista"/>
            <w:numPr>
              <w:ilvl w:val="0"/>
              <w:numId w:val="12"/>
            </w:numPr>
            <w:spacing w:after="0"/>
            <w:ind w:left="0" w:right="50" w:firstLine="0"/>
            <w:jc w:val="both"/>
            <w:rPr>
              <w:rFonts w:cs="Times New Roman"/>
              <w:color w:val="000000" w:themeColor="text1"/>
              <w:szCs w:val="24"/>
            </w:rPr>
          </w:pPr>
          <w:r w:rsidRPr="0061497B">
            <w:rPr>
              <w:rFonts w:cs="Times New Roman"/>
              <w:color w:val="000000" w:themeColor="text1"/>
              <w:szCs w:val="24"/>
            </w:rPr>
            <w:t xml:space="preserve">Larriva J, Vintimilla M. Estilos de crianza como predictores del apego, dependencia emocional, abuso psicológico en relaciones de pareja. REPSI [Internet]. 2023 [citado 13 feb 2025];6(15):130-141. Disponible en: </w:t>
          </w:r>
          <w:hyperlink r:id="rId56" w:history="1">
            <w:r w:rsidRPr="00E10A96">
              <w:t>https://doi.org/10.33996/repsi.v6i15.95</w:t>
            </w:r>
          </w:hyperlink>
          <w:hyperlink r:id="rId57" w:history="1">
            <w:r w:rsidRPr="00E10A96">
              <w:t xml:space="preserve"> </w:t>
            </w:r>
          </w:hyperlink>
        </w:p>
        <w:p w14:paraId="60B39388" w14:textId="183B4027" w:rsidR="00797E98" w:rsidRPr="00797E98" w:rsidRDefault="00684657" w:rsidP="00E10A96">
          <w:pPr>
            <w:pStyle w:val="Prrafodelista"/>
            <w:numPr>
              <w:ilvl w:val="0"/>
              <w:numId w:val="12"/>
            </w:numPr>
            <w:spacing w:after="0"/>
            <w:ind w:left="0" w:right="50" w:firstLine="0"/>
            <w:jc w:val="both"/>
            <w:rPr>
              <w:rFonts w:cs="Times New Roman"/>
              <w:color w:val="000000" w:themeColor="text1"/>
              <w:szCs w:val="24"/>
            </w:rPr>
          </w:pPr>
          <w:r w:rsidRPr="00E10A96">
            <w:rPr>
              <w:rFonts w:cs="Times New Roman"/>
              <w:color w:val="000000" w:themeColor="text1"/>
              <w:szCs w:val="24"/>
            </w:rPr>
            <w:t xml:space="preserve">Saldívar HG, Moreno RA, Trejo AJ. </w:t>
          </w:r>
          <w:r w:rsidRPr="0061497B">
            <w:rPr>
              <w:rFonts w:cs="Times New Roman"/>
              <w:color w:val="000000" w:themeColor="text1"/>
              <w:szCs w:val="24"/>
            </w:rPr>
            <w:t xml:space="preserve">Exposición a la violencia familiar y violencia en el noviazgo en adolescentes de Ciudad de México: factores protectores y riesgo. Psicol. iberoam [Internet]. 2023 [citado 01 jun 2025];30(2):e302475. Disponible en: </w:t>
          </w:r>
          <w:hyperlink r:id="rId58" w:history="1">
            <w:r w:rsidRPr="00E10A96">
              <w:t>https://psicologiaiberoamericana.ibero.mx/index.php/psicologia/article/view/475</w:t>
            </w:r>
          </w:hyperlink>
        </w:p>
        <w:p w14:paraId="03D7B7BB" w14:textId="04378345" w:rsidR="006F0432" w:rsidRPr="00E10A96" w:rsidRDefault="00684657" w:rsidP="00E10A96">
          <w:pPr>
            <w:pStyle w:val="Prrafodelista"/>
            <w:numPr>
              <w:ilvl w:val="0"/>
              <w:numId w:val="12"/>
            </w:numPr>
            <w:spacing w:after="0"/>
            <w:ind w:left="0" w:right="50" w:firstLine="0"/>
            <w:jc w:val="both"/>
          </w:pPr>
          <w:r w:rsidRPr="00797E98">
            <w:rPr>
              <w:rFonts w:cs="Times New Roman"/>
              <w:color w:val="000000" w:themeColor="text1"/>
              <w:szCs w:val="24"/>
            </w:rPr>
            <w:t xml:space="preserve">Gómez SP, Loor SL. Estilos de crianza y su vinculación en el desempeño académico de la básica media. UBM [Internet]. 2024 [citado 01 jun 2025];5(9):162-168. Disponible en: </w:t>
          </w:r>
          <w:hyperlink r:id="rId59" w:history="1">
            <w:r w:rsidRPr="00E10A96">
              <w:t>https://revistas.uleam.edu.ec/index.php/uleam_bahia_magazine/article/view/577</w:t>
            </w:r>
          </w:hyperlink>
          <w:bookmarkEnd w:id="10"/>
        </w:p>
        <w:p w14:paraId="71FADFAB" w14:textId="169E761A" w:rsidR="005B71AB" w:rsidRPr="004952DA" w:rsidRDefault="00000000" w:rsidP="00E10A96">
          <w:pPr>
            <w:pStyle w:val="Resumen"/>
            <w:spacing w:after="0" w:line="240" w:lineRule="auto"/>
            <w:jc w:val="both"/>
            <w:rPr>
              <w:rFonts w:ascii="Times New Roman" w:hAnsi="Times New Roman" w:cs="Times New Roman"/>
              <w:sz w:val="24"/>
              <w:szCs w:val="24"/>
            </w:rPr>
          </w:pPr>
        </w:p>
      </w:sdtContent>
    </w:sdt>
    <w:p w14:paraId="538867F0" w14:textId="515D456C" w:rsidR="00E03392" w:rsidRPr="00DB2B4C" w:rsidRDefault="00224ED9" w:rsidP="00DB2B4C">
      <w:pPr>
        <w:spacing w:after="0"/>
        <w:jc w:val="both"/>
        <w:rPr>
          <w:rFonts w:eastAsia="Times New Roman" w:cs="Times New Roman"/>
          <w:sz w:val="20"/>
          <w:szCs w:val="20"/>
        </w:rPr>
      </w:pPr>
      <w:r w:rsidRPr="00797E98">
        <w:rPr>
          <w:rStyle w:val="AfiliacionesCar"/>
          <w:rFonts w:ascii="Times New Roman" w:eastAsia="Times New Roman" w:hAnsi="Times New Roman" w:cs="Times New Roman"/>
          <w:b/>
          <w:bCs/>
          <w:sz w:val="20"/>
          <w:szCs w:val="20"/>
        </w:rPr>
        <w:t>Cómo citar este artículo:</w:t>
      </w:r>
      <w:r w:rsidRPr="00797E98">
        <w:rPr>
          <w:rFonts w:eastAsia="Times New Roman" w:cs="Times New Roman"/>
          <w:sz w:val="20"/>
          <w:szCs w:val="20"/>
        </w:rPr>
        <w:t xml:space="preserve"> </w:t>
      </w:r>
      <w:r w:rsidR="004952DA" w:rsidRPr="00797E98">
        <w:rPr>
          <w:rFonts w:eastAsia="Times New Roman" w:cs="Times New Roman"/>
          <w:sz w:val="20"/>
          <w:szCs w:val="20"/>
        </w:rPr>
        <w:t xml:space="preserve">Zorrilla-Martínez L, Flores-Romo A, Trejo-Ortiz P, Araujo-Espino R. Asociación de estilos parentales y violencia de pareja en estudiantes de enfermería. SANUS [Internet]. 2025 [citado </w:t>
      </w:r>
      <w:proofErr w:type="spellStart"/>
      <w:r w:rsidR="004952DA" w:rsidRPr="00797E98">
        <w:rPr>
          <w:rFonts w:eastAsia="Times New Roman" w:cs="Times New Roman"/>
          <w:sz w:val="20"/>
          <w:szCs w:val="20"/>
        </w:rPr>
        <w:t>dd</w:t>
      </w:r>
      <w:proofErr w:type="spellEnd"/>
      <w:r w:rsidR="004952DA" w:rsidRPr="00797E98">
        <w:rPr>
          <w:rFonts w:eastAsia="Times New Roman" w:cs="Times New Roman"/>
          <w:sz w:val="20"/>
          <w:szCs w:val="20"/>
        </w:rPr>
        <w:t xml:space="preserve"> </w:t>
      </w:r>
      <w:proofErr w:type="spellStart"/>
      <w:r w:rsidR="004952DA" w:rsidRPr="00797E98">
        <w:rPr>
          <w:rFonts w:eastAsia="Times New Roman" w:cs="Times New Roman"/>
          <w:sz w:val="20"/>
          <w:szCs w:val="20"/>
        </w:rPr>
        <w:t>mmm</w:t>
      </w:r>
      <w:proofErr w:type="spellEnd"/>
      <w:r w:rsidR="004952DA" w:rsidRPr="00797E98">
        <w:rPr>
          <w:rFonts w:eastAsia="Times New Roman" w:cs="Times New Roman"/>
          <w:sz w:val="20"/>
          <w:szCs w:val="20"/>
        </w:rPr>
        <w:t xml:space="preserve"> </w:t>
      </w:r>
      <w:proofErr w:type="spellStart"/>
      <w:r w:rsidR="004952DA" w:rsidRPr="00797E98">
        <w:rPr>
          <w:rFonts w:eastAsia="Times New Roman" w:cs="Times New Roman"/>
          <w:sz w:val="20"/>
          <w:szCs w:val="20"/>
        </w:rPr>
        <w:t>aaaa</w:t>
      </w:r>
      <w:proofErr w:type="spellEnd"/>
      <w:r w:rsidR="004952DA" w:rsidRPr="00797E98">
        <w:rPr>
          <w:rFonts w:eastAsia="Times New Roman" w:cs="Times New Roman"/>
          <w:sz w:val="20"/>
          <w:szCs w:val="20"/>
        </w:rPr>
        <w:t>];10</w:t>
      </w:r>
      <w:r w:rsidR="002370E7">
        <w:rPr>
          <w:rFonts w:eastAsia="Times New Roman" w:cs="Times New Roman"/>
          <w:sz w:val="20"/>
          <w:szCs w:val="20"/>
        </w:rPr>
        <w:t>(21</w:t>
      </w:r>
      <w:proofErr w:type="gramStart"/>
      <w:r w:rsidR="002370E7">
        <w:rPr>
          <w:rFonts w:eastAsia="Times New Roman" w:cs="Times New Roman"/>
          <w:sz w:val="20"/>
          <w:szCs w:val="20"/>
        </w:rPr>
        <w:t>)</w:t>
      </w:r>
      <w:r w:rsidR="004952DA" w:rsidRPr="00797E98">
        <w:rPr>
          <w:rFonts w:eastAsia="Times New Roman" w:cs="Times New Roman"/>
          <w:sz w:val="20"/>
          <w:szCs w:val="20"/>
        </w:rPr>
        <w:t>:e</w:t>
      </w:r>
      <w:proofErr w:type="gramEnd"/>
      <w:r w:rsidR="004952DA" w:rsidRPr="00797E98">
        <w:rPr>
          <w:rFonts w:eastAsia="Times New Roman" w:cs="Times New Roman"/>
          <w:sz w:val="20"/>
          <w:szCs w:val="20"/>
        </w:rPr>
        <w:t>564. Disponible en: DOI/URL.</w:t>
      </w:r>
    </w:p>
    <w:sectPr w:rsidR="00E03392" w:rsidRPr="00DB2B4C" w:rsidSect="00106577">
      <w:headerReference w:type="even" r:id="rId60"/>
      <w:headerReference w:type="default" r:id="rId61"/>
      <w:footerReference w:type="even" r:id="rId62"/>
      <w:footerReference w:type="default" r:id="rId63"/>
      <w:headerReference w:type="first" r:id="rId64"/>
      <w:footerReference w:type="first" r:id="rId65"/>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5C63E" w14:textId="77777777" w:rsidR="00F816BF" w:rsidRDefault="00F816BF" w:rsidP="00B1493C">
      <w:pPr>
        <w:spacing w:after="0"/>
      </w:pPr>
      <w:r>
        <w:separator/>
      </w:r>
    </w:p>
  </w:endnote>
  <w:endnote w:type="continuationSeparator" w:id="0">
    <w:p w14:paraId="097E665C" w14:textId="77777777" w:rsidR="00F816BF" w:rsidRDefault="00F816BF"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Gothic Light">
    <w:altName w:val="MS Gothic"/>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74210277"/>
      <w:docPartObj>
        <w:docPartGallery w:val="Page Numbers (Bottom of Page)"/>
        <w:docPartUnique/>
      </w:docPartObj>
    </w:sdtPr>
    <w:sdtContent>
      <w:p w14:paraId="2057E607" w14:textId="206B921C" w:rsidR="001E2DAC" w:rsidRDefault="001E2DAC">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D57B1F7" w14:textId="3D6A78CD" w:rsidR="001E2DAC" w:rsidRDefault="001E2DAC" w:rsidP="00565E5E">
    <w:pPr>
      <w:pStyle w:val="Piedepgina"/>
      <w:ind w:right="360" w:firstLine="360"/>
      <w:jc w:val="center"/>
    </w:pPr>
    <w:r>
      <w:rPr>
        <w:noProof/>
      </w:rPr>
      <w:drawing>
        <wp:inline distT="0" distB="0" distL="0" distR="0" wp14:anchorId="70A0C8A0" wp14:editId="1157968B">
          <wp:extent cx="409575" cy="1562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809989"/>
      <w:docPartObj>
        <w:docPartGallery w:val="Page Numbers (Bottom of Page)"/>
        <w:docPartUnique/>
      </w:docPartObj>
    </w:sdtPr>
    <w:sdtContent>
      <w:p w14:paraId="59D0F365" w14:textId="073CD72F" w:rsidR="001E2DAC" w:rsidRDefault="001E2DAC">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46369B82" w14:textId="2CE527B9" w:rsidR="001E2DAC" w:rsidRDefault="001E2DAC" w:rsidP="00565E5E">
    <w:pPr>
      <w:pStyle w:val="Piedepgina"/>
      <w:ind w:right="360" w:firstLine="360"/>
      <w:jc w:val="center"/>
    </w:pPr>
    <w:r>
      <w:rPr>
        <w:noProof/>
      </w:rPr>
      <w:drawing>
        <wp:inline distT="0" distB="0" distL="0" distR="0" wp14:anchorId="4C1F6FC6" wp14:editId="6D0FEECC">
          <wp:extent cx="409575" cy="1562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BCF" w14:textId="3F19DE53" w:rsidR="001E2DAC" w:rsidRDefault="001E2DAC" w:rsidP="00250515">
    <w:pPr>
      <w:pStyle w:val="Piedepgina"/>
      <w:jc w:val="right"/>
    </w:pPr>
    <w:r>
      <w:rPr>
        <w:noProof/>
      </w:rPr>
      <w:drawing>
        <wp:anchor distT="0" distB="0" distL="114300" distR="114300" simplePos="0" relativeHeight="251661312" behindDoc="0" locked="0" layoutInCell="1" allowOverlap="1" wp14:anchorId="35880610" wp14:editId="6F7E2D8A">
          <wp:simplePos x="0" y="0"/>
          <wp:positionH relativeFrom="column">
            <wp:posOffset>5982970</wp:posOffset>
          </wp:positionH>
          <wp:positionV relativeFrom="topMargin">
            <wp:posOffset>9266555</wp:posOffset>
          </wp:positionV>
          <wp:extent cx="561975" cy="197485"/>
          <wp:effectExtent l="0" t="0" r="952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561975" cy="1974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1AD247DB" wp14:editId="431E9683">
              <wp:simplePos x="0" y="0"/>
              <wp:positionH relativeFrom="column">
                <wp:posOffset>2915806</wp:posOffset>
              </wp:positionH>
              <wp:positionV relativeFrom="topMargin">
                <wp:posOffset>9246358</wp:posOffset>
              </wp:positionV>
              <wp:extent cx="2974359" cy="467995"/>
              <wp:effectExtent l="0" t="0" r="0" b="8255"/>
              <wp:wrapNone/>
              <wp:docPr id="5" name="Cuadro de texto 5"/>
              <wp:cNvGraphicFramePr/>
              <a:graphic xmlns:a="http://schemas.openxmlformats.org/drawingml/2006/main">
                <a:graphicData uri="http://schemas.microsoft.com/office/word/2010/wordprocessingShape">
                  <wps:wsp>
                    <wps:cNvSpPr txBox="1"/>
                    <wps:spPr>
                      <a:xfrm>
                        <a:off x="0" y="0"/>
                        <a:ext cx="2974359" cy="467995"/>
                      </a:xfrm>
                      <a:prstGeom prst="rect">
                        <a:avLst/>
                      </a:prstGeom>
                      <a:solidFill>
                        <a:schemeClr val="lt1"/>
                      </a:solidFill>
                      <a:ln w="6350">
                        <a:noFill/>
                      </a:ln>
                    </wps:spPr>
                    <wps:txbx>
                      <w:txbxContent>
                        <w:p w14:paraId="4D7E2A78" w14:textId="4D1302D2" w:rsidR="001E2DAC" w:rsidRPr="00A43BD3" w:rsidRDefault="001E2DAC"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Commons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47DB" id="_x0000_t202" coordsize="21600,21600" o:spt="202" path="m,l,21600r21600,l21600,xe">
              <v:stroke joinstyle="miter"/>
              <v:path gradientshapeok="t" o:connecttype="rect"/>
            </v:shapetype>
            <v:shape id="Cuadro de texto 5" o:spid="_x0000_s1026" type="#_x0000_t202" style="position:absolute;left:0;text-align:left;margin-left:229.6pt;margin-top:728.05pt;width:234.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" fillcolor="white [3201]" stroked="f" strokeweight=".5pt">
              <v:textbox inset="0,0,0,0">
                <w:txbxContent>
                  <w:p w14:paraId="4D7E2A78" w14:textId="4D1302D2" w:rsidR="001E2DAC" w:rsidRPr="00A43BD3" w:rsidRDefault="001E2DAC"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Commons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v:textbox>
              <w10:wrap anchory="margin"/>
            </v:shape>
          </w:pict>
        </mc:Fallback>
      </mc:AlternateContent>
    </w:r>
    <w:r>
      <w:rPr>
        <w:noProof/>
      </w:rPr>
      <mc:AlternateContent>
        <mc:Choice Requires="wps">
          <w:drawing>
            <wp:anchor distT="0" distB="0" distL="114300" distR="114300" simplePos="0" relativeHeight="251670528" behindDoc="0" locked="0" layoutInCell="1" allowOverlap="1" wp14:anchorId="26B6D1E3" wp14:editId="5E72DF0E">
              <wp:simplePos x="0" y="0"/>
              <wp:positionH relativeFrom="column">
                <wp:posOffset>-2540</wp:posOffset>
              </wp:positionH>
              <wp:positionV relativeFrom="topMargin">
                <wp:posOffset>9248775</wp:posOffset>
              </wp:positionV>
              <wp:extent cx="2571750" cy="468000"/>
              <wp:effectExtent l="0" t="0" r="0" b="8255"/>
              <wp:wrapNone/>
              <wp:docPr id="9" name="Cuadro de texto 9"/>
              <wp:cNvGraphicFramePr/>
              <a:graphic xmlns:a="http://schemas.openxmlformats.org/drawingml/2006/main">
                <a:graphicData uri="http://schemas.microsoft.com/office/word/2010/wordprocessingShape">
                  <wps:wsp>
                    <wps:cNvSpPr txBox="1"/>
                    <wps:spPr>
                      <a:xfrm>
                        <a:off x="0" y="0"/>
                        <a:ext cx="2571750" cy="468000"/>
                      </a:xfrm>
                      <a:prstGeom prst="rect">
                        <a:avLst/>
                      </a:prstGeom>
                      <a:noFill/>
                      <a:ln w="6350">
                        <a:noFill/>
                      </a:ln>
                    </wps:spPr>
                    <wps:txbx>
                      <w:txbxContent>
                        <w:p w14:paraId="7A98F819" w14:textId="44D79F0B" w:rsidR="001E2DAC" w:rsidRPr="00A43BD3" w:rsidRDefault="001E2DAC"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Pr="001A760C">
                            <w:rPr>
                              <w:rFonts w:asciiTheme="minorHAnsi" w:hAnsiTheme="minorHAnsi" w:cstheme="minorHAnsi"/>
                              <w:color w:val="808080" w:themeColor="background1" w:themeShade="80"/>
                              <w:sz w:val="16"/>
                              <w:szCs w:val="16"/>
                            </w:rPr>
                            <w:t>2448-6094</w:t>
                          </w:r>
                        </w:p>
                        <w:p w14:paraId="4C98499C" w14:textId="609C27F3" w:rsidR="001E2DAC" w:rsidRPr="00CF39A9" w:rsidRDefault="001E2DAC"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1E3" id="Cuadro de texto 9" o:spid="_x0000_s1027" type="#_x0000_t202" style="position:absolute;left:0;text-align:left;margin-left:-.2pt;margin-top:728.25pt;width:202.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" filled="f" stroked="f" strokeweight=".5pt">
              <v:textbox inset="0,0,0,0">
                <w:txbxContent>
                  <w:p w14:paraId="7A98F819" w14:textId="44D79F0B" w:rsidR="001E2DAC" w:rsidRPr="00A43BD3" w:rsidRDefault="001E2DAC"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Pr="001A760C">
                      <w:rPr>
                        <w:rFonts w:asciiTheme="minorHAnsi" w:hAnsiTheme="minorHAnsi" w:cstheme="minorHAnsi"/>
                        <w:color w:val="808080" w:themeColor="background1" w:themeShade="80"/>
                        <w:sz w:val="16"/>
                        <w:szCs w:val="16"/>
                      </w:rPr>
                      <w:t>2448-6094</w:t>
                    </w:r>
                  </w:p>
                  <w:p w14:paraId="4C98499C" w14:textId="609C27F3" w:rsidR="001E2DAC" w:rsidRPr="00CF39A9" w:rsidRDefault="001E2DAC"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37307" w14:textId="77777777" w:rsidR="00F816BF" w:rsidRDefault="00F816BF" w:rsidP="00B1493C">
      <w:pPr>
        <w:spacing w:after="0"/>
      </w:pPr>
      <w:r>
        <w:separator/>
      </w:r>
    </w:p>
  </w:footnote>
  <w:footnote w:type="continuationSeparator" w:id="0">
    <w:p w14:paraId="78FF0C9E" w14:textId="77777777" w:rsidR="00F816BF" w:rsidRDefault="00F816BF"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9FDC" w14:textId="2DAB8440" w:rsidR="001E2DAC" w:rsidRPr="0030043E" w:rsidRDefault="001E2DAC" w:rsidP="00971E6B">
    <w:pPr>
      <w:pStyle w:val="Encabezado"/>
      <w:jc w:val="center"/>
      <w:rPr>
        <w:rStyle w:val="Encabezado-Pie"/>
        <w:rFonts w:ascii="Times New Roman" w:hAnsi="Times New Roman" w:cs="Times New Roman"/>
        <w:color w:val="auto"/>
        <w:sz w:val="24"/>
      </w:rPr>
    </w:pPr>
    <w:r w:rsidRPr="0030043E">
      <w:rPr>
        <w:rStyle w:val="Encabezado-Pie"/>
        <w:rFonts w:ascii="Times New Roman" w:hAnsi="Times New Roman" w:cs="Times New Roman"/>
      </w:rPr>
      <w:t>Zorrilla-Martínez L, Flores-Romo A, Trejo-Ort</w:t>
    </w:r>
    <w:r>
      <w:rPr>
        <w:rStyle w:val="Encabezado-Pie"/>
        <w:rFonts w:ascii="Times New Roman" w:hAnsi="Times New Roman" w:cs="Times New Roman"/>
      </w:rPr>
      <w:t>i</w:t>
    </w:r>
    <w:r w:rsidRPr="0030043E">
      <w:rPr>
        <w:rStyle w:val="Encabezado-Pie"/>
        <w:rFonts w:ascii="Times New Roman" w:hAnsi="Times New Roman" w:cs="Times New Roman"/>
      </w:rPr>
      <w:t>z P, Araujo-Espino 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BE7" w14:textId="05819E58" w:rsidR="001E2DAC" w:rsidRPr="000D321F" w:rsidRDefault="001E2DAC" w:rsidP="62BF4E59">
    <w:pPr>
      <w:pStyle w:val="Encabezado"/>
      <w:jc w:val="center"/>
      <w:rPr>
        <w:rStyle w:val="Encabezado-Pie"/>
        <w:rFonts w:ascii="Times New Roman" w:hAnsi="Times New Roman" w:cs="Times New Roman"/>
        <w:color w:val="auto"/>
        <w:sz w:val="24"/>
        <w:szCs w:val="24"/>
      </w:rPr>
    </w:pPr>
    <w:bookmarkStart w:id="16" w:name="_Hlk80206839"/>
    <w:bookmarkStart w:id="17" w:name="_Hlk80206840"/>
    <w:r w:rsidRPr="000D321F">
      <w:rPr>
        <w:rStyle w:val="Encabezado-Pie"/>
        <w:rFonts w:ascii="Times New Roman" w:hAnsi="Times New Roman" w:cs="Times New Roman"/>
      </w:rPr>
      <w:t>SANUS. 2025;10</w:t>
    </w:r>
    <w:r w:rsidR="000D321F" w:rsidRPr="000D321F">
      <w:rPr>
        <w:rStyle w:val="Encabezado-Pie"/>
        <w:rFonts w:ascii="Times New Roman" w:hAnsi="Times New Roman" w:cs="Times New Roman"/>
      </w:rPr>
      <w:t>(21</w:t>
    </w:r>
    <w:proofErr w:type="gramStart"/>
    <w:r w:rsidR="000D321F" w:rsidRPr="000D321F">
      <w:rPr>
        <w:rStyle w:val="Encabezado-Pie"/>
        <w:rFonts w:ascii="Times New Roman" w:hAnsi="Times New Roman" w:cs="Times New Roman"/>
      </w:rPr>
      <w:t>)</w:t>
    </w:r>
    <w:r w:rsidRPr="000D321F">
      <w:rPr>
        <w:rStyle w:val="Encabezado-Pie"/>
        <w:rFonts w:ascii="Times New Roman" w:hAnsi="Times New Roman" w:cs="Times New Roman"/>
      </w:rPr>
      <w:t>:e</w:t>
    </w:r>
    <w:bookmarkEnd w:id="16"/>
    <w:bookmarkEnd w:id="17"/>
    <w:proofErr w:type="gramEnd"/>
    <w:r w:rsidRPr="000D321F">
      <w:rPr>
        <w:rStyle w:val="Encabezado-Pie"/>
        <w:rFonts w:ascii="Times New Roman" w:hAnsi="Times New Roman" w:cs="Times New Roman"/>
      </w:rPr>
      <w:t>564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208" w14:textId="71D50294" w:rsidR="001E2DAC" w:rsidRPr="00D83DD1" w:rsidRDefault="001E2DAC" w:rsidP="003167F9">
    <w:pPr>
      <w:pStyle w:val="Encabezado"/>
      <w:rPr>
        <w:rFonts w:ascii="Segoe UI" w:hAnsi="Segoe UI" w:cs="Segoe UI"/>
        <w:sz w:val="22"/>
        <w:szCs w:val="24"/>
      </w:rPr>
    </w:pPr>
    <w:r w:rsidRPr="00E35DA2">
      <w:rPr>
        <w:noProof/>
        <w:sz w:val="16"/>
        <w:szCs w:val="16"/>
        <w:lang w:val="en-US"/>
      </w:rPr>
      <w:drawing>
        <wp:anchor distT="0" distB="0" distL="114300" distR="114300" simplePos="0" relativeHeight="251676672" behindDoc="0" locked="0" layoutInCell="1" allowOverlap="1" wp14:anchorId="13D0CE92" wp14:editId="4A0F5B15">
          <wp:simplePos x="0" y="0"/>
          <wp:positionH relativeFrom="margin">
            <wp:posOffset>2681</wp:posOffset>
          </wp:positionH>
          <wp:positionV relativeFrom="paragraph">
            <wp:posOffset>203906</wp:posOffset>
          </wp:positionV>
          <wp:extent cx="1241425" cy="356084"/>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5109" cy="3743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4BB3">
      <w:rPr>
        <w:rFonts w:cstheme="minorHAnsi"/>
        <w:b/>
        <w:noProof/>
        <w:lang w:eastAsia="es-MX"/>
      </w:rPr>
      <w:drawing>
        <wp:anchor distT="0" distB="0" distL="114300" distR="114300" simplePos="0" relativeHeight="251674624" behindDoc="0" locked="0" layoutInCell="1" allowOverlap="1" wp14:anchorId="1361A300" wp14:editId="5BC53C4C">
          <wp:simplePos x="0" y="0"/>
          <wp:positionH relativeFrom="column">
            <wp:posOffset>5932568</wp:posOffset>
          </wp:positionH>
          <wp:positionV relativeFrom="paragraph">
            <wp:posOffset>14543</wp:posOffset>
          </wp:positionV>
          <wp:extent cx="611505" cy="611505"/>
          <wp:effectExtent l="0" t="0" r="0" b="0"/>
          <wp:wrapSquare wrapText="bothSides"/>
          <wp:docPr id="1" name="Imagen 1" descr="C:\Users\Alejandra Favela\Desktop\SANUS 2\logo-institucional-rgb-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Alejandra Favela\Desktop\SANUS 2\logo-institucional-rgb-300.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004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35DA2">
      <w:rPr>
        <w:noProof/>
        <w:sz w:val="48"/>
        <w:szCs w:val="44"/>
      </w:rPr>
      <w:drawing>
        <wp:anchor distT="0" distB="0" distL="114300" distR="114300" simplePos="0" relativeHeight="251672576" behindDoc="1" locked="0" layoutInCell="1" allowOverlap="1" wp14:anchorId="3E6FA02D" wp14:editId="2A0A8D21">
          <wp:simplePos x="0" y="0"/>
          <wp:positionH relativeFrom="column">
            <wp:posOffset>5162550</wp:posOffset>
          </wp:positionH>
          <wp:positionV relativeFrom="paragraph">
            <wp:posOffset>12700</wp:posOffset>
          </wp:positionV>
          <wp:extent cx="768202" cy="611505"/>
          <wp:effectExtent l="0" t="0" r="0" b="0"/>
          <wp:wrapNone/>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202" cy="611505"/>
                  </a:xfrm>
                  <a:prstGeom prst="rect">
                    <a:avLst/>
                  </a:prstGeom>
                </pic:spPr>
              </pic:pic>
            </a:graphicData>
          </a:graphic>
          <wp14:sizeRelH relativeFrom="page">
            <wp14:pctWidth>0</wp14:pctWidth>
          </wp14:sizeRelH>
          <wp14:sizeRelV relativeFrom="page">
            <wp14:pctHeight>0</wp14:pctHeight>
          </wp14:sizeRelV>
        </wp:anchor>
      </w:drawing>
    </w:r>
    <w:r w:rsidRPr="00E35DA2">
      <w:rPr>
        <w:sz w:val="16"/>
        <w:szCs w:val="16"/>
      </w:rPr>
      <w:t xml:space="preserve"> </w:t>
    </w:r>
  </w:p>
  <w:tbl>
    <w:tblPr>
      <w:tblStyle w:val="Tablaconcuadrcula"/>
      <w:tblW w:w="5108" w:type="dxa"/>
      <w:tblInd w:w="2127" w:type="dxa"/>
      <w:tblLook w:val="04A0" w:firstRow="1" w:lastRow="0" w:firstColumn="1" w:lastColumn="0" w:noHBand="0" w:noVBand="1"/>
    </w:tblPr>
    <w:tblGrid>
      <w:gridCol w:w="5108"/>
    </w:tblGrid>
    <w:tr w:rsidR="001E2DAC" w:rsidRPr="000D321F" w14:paraId="750E8E6E" w14:textId="77777777" w:rsidTr="62BF4E59">
      <w:tc>
        <w:tcPr>
          <w:tcW w:w="5108" w:type="dxa"/>
          <w:tcBorders>
            <w:top w:val="nil"/>
            <w:left w:val="nil"/>
            <w:bottom w:val="nil"/>
            <w:right w:val="nil"/>
          </w:tcBorders>
        </w:tcPr>
        <w:sdt>
          <w:sdtPr>
            <w:rPr>
              <w:rStyle w:val="Encabezado-Pie"/>
              <w:rFonts w:ascii="Times New Roman" w:hAnsi="Times New Roman" w:cs="Times New Roman"/>
              <w:sz w:val="20"/>
              <w:szCs w:val="20"/>
            </w:rPr>
            <w:alias w:val="Nombre de revista"/>
            <w:tag w:val="Nombre de revista"/>
            <w:id w:val="-2113667207"/>
          </w:sdtPr>
          <w:sdtEndPr>
            <w:rPr>
              <w:rStyle w:val="Fuentedeprrafopredeter"/>
              <w:color w:val="auto"/>
            </w:rPr>
          </w:sdtEndPr>
          <w:sdtContent>
            <w:p w14:paraId="529DFE87" w14:textId="7B947FDF" w:rsidR="001E2DAC" w:rsidRPr="000D321F" w:rsidRDefault="001E2DAC" w:rsidP="003167F9">
              <w:pPr>
                <w:pStyle w:val="Encabezado"/>
                <w:rPr>
                  <w:rStyle w:val="Encabezado-Pie"/>
                  <w:rFonts w:ascii="Times New Roman" w:hAnsi="Times New Roman" w:cs="Times New Roman"/>
                  <w:sz w:val="20"/>
                  <w:szCs w:val="20"/>
                  <w:lang w:val="pt-BR"/>
                </w:rPr>
              </w:pPr>
              <w:r w:rsidRPr="000D321F">
                <w:rPr>
                  <w:rStyle w:val="Encabezado-Pie"/>
                  <w:rFonts w:ascii="Times New Roman" w:hAnsi="Times New Roman" w:cs="Times New Roman"/>
                  <w:sz w:val="20"/>
                  <w:szCs w:val="20"/>
                  <w:lang w:val="pt-BR"/>
                </w:rPr>
                <w:t>SANUS.2025;10</w:t>
              </w:r>
              <w:r w:rsidR="000D321F">
                <w:rPr>
                  <w:rStyle w:val="Encabezado-Pie"/>
                  <w:rFonts w:ascii="Times New Roman" w:hAnsi="Times New Roman" w:cs="Times New Roman"/>
                  <w:sz w:val="20"/>
                  <w:szCs w:val="20"/>
                  <w:lang w:val="pt-BR"/>
                </w:rPr>
                <w:t>(21)</w:t>
              </w:r>
              <w:r w:rsidRPr="000D321F">
                <w:rPr>
                  <w:rStyle w:val="Encabezado-Pie"/>
                  <w:rFonts w:ascii="Times New Roman" w:hAnsi="Times New Roman" w:cs="Times New Roman"/>
                  <w:sz w:val="20"/>
                  <w:szCs w:val="20"/>
                  <w:lang w:val="pt-BR"/>
                </w:rPr>
                <w:t>:e564</w:t>
              </w:r>
            </w:p>
            <w:p w14:paraId="2812D1FD" w14:textId="5B9576F7" w:rsidR="001E2DAC" w:rsidRPr="000D321F" w:rsidRDefault="001E2DAC" w:rsidP="003167F9">
              <w:pPr>
                <w:pStyle w:val="Encabezado"/>
                <w:rPr>
                  <w:rFonts w:ascii="Segoe UI" w:hAnsi="Segoe UI" w:cs="Segoe UI"/>
                  <w:color w:val="808080" w:themeColor="background1" w:themeShade="80"/>
                  <w:sz w:val="18"/>
                  <w:lang w:val="pt-BR"/>
                </w:rPr>
              </w:pPr>
              <w:r w:rsidRPr="000D321F">
                <w:rPr>
                  <w:rFonts w:cs="Times New Roman"/>
                  <w:color w:val="808080" w:themeColor="background1" w:themeShade="80"/>
                  <w:sz w:val="20"/>
                  <w:szCs w:val="20"/>
                  <w:lang w:val="pt-BR"/>
                </w:rPr>
                <w:t>DOI:</w:t>
              </w:r>
              <w:r w:rsidRPr="000D321F">
                <w:rPr>
                  <w:rFonts w:cs="Times New Roman"/>
                  <w:sz w:val="20"/>
                  <w:szCs w:val="20"/>
                  <w:lang w:val="pt-BR"/>
                </w:rPr>
                <w:t xml:space="preserve"> </w:t>
              </w:r>
              <w:hyperlink r:id="rId4" w:history="1">
                <w:r w:rsidR="000D321F" w:rsidRPr="000D321F">
                  <w:rPr>
                    <w:rStyle w:val="Hipervnculo"/>
                    <w:rFonts w:cs="Times New Roman"/>
                    <w:sz w:val="20"/>
                    <w:szCs w:val="20"/>
                    <w:lang w:val="pt-BR"/>
                  </w:rPr>
                  <w:t>https://doi.org/10.36789/sanusrevenf.vi21.564</w:t>
                </w:r>
              </w:hyperlink>
              <w:r w:rsidRPr="000D321F">
                <w:rPr>
                  <w:rFonts w:cs="Times New Roman"/>
                  <w:color w:val="808080" w:themeColor="background1" w:themeShade="80"/>
                  <w:sz w:val="20"/>
                  <w:szCs w:val="20"/>
                  <w:lang w:val="pt-BR"/>
                </w:rPr>
                <w:br/>
                <w:t xml:space="preserve">www.sanus.unison.mx </w:t>
              </w:r>
            </w:p>
          </w:sdtContent>
        </w:sdt>
      </w:tc>
    </w:tr>
  </w:tbl>
  <w:p w14:paraId="619DCC76" w14:textId="587F0876" w:rsidR="001E2DAC" w:rsidRPr="000D321F" w:rsidRDefault="001E2DAC" w:rsidP="006E3922">
    <w:pPr>
      <w:pStyle w:val="Encabezado"/>
      <w:jc w:val="cent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alt="Icono&#10;&#10;&#10;&#10;&#10;&#10;&#10;&#10;&#10;&#10;&#10;&#10;&#10;&#10;&#10;&#10;&#10;&#10;&#10;&#10;&#10;&#10;&#10;&#10;&#10;&#10;&#10;&#10;&#10;&#10;&#10;&#10;&#10;&#10;&#10;&#10;Descripción generada automáticamente" style="width:18.15pt;height:18.15pt;visibility:visible" o:bullet="t">
        <v:imagedata r:id="rId1" o:title="Icono&#10;&#10;&#10;&#10;&#10;&#10;&#10;&#10;&#10;&#10;&#10;&#10;&#10;&#10;&#10;&#10;&#10;&#10;&#10;&#10;&#10;&#10;&#10;&#10;&#10;&#10;&#10;&#10;&#10;&#10;&#10;&#10;&#10;&#10;&#10;&#10;Descripción generada automáticamente"/>
      </v:shape>
    </w:pict>
  </w:numPicBullet>
  <w:numPicBullet w:numPicBulletId="1">
    <w:pict>
      <v:shape id="_x0000_i1072" type="#_x0000_t75" alt="Icono&#10;&#10;&#10;&#10;&#10;&#10;Descripción generada automáticamente" style="width:18.15pt;height:18.15pt;visibility:visible;mso-wrap-style:square" o:bullet="t">
        <v:imagedata r:id="rId2" o:title="Icono&#10;&#10;&#10;&#10;&#10;&#10;Descripción generada automáticamente"/>
      </v:shape>
    </w:pict>
  </w:numPicBullet>
  <w:numPicBullet w:numPicBulletId="2">
    <w:pict>
      <v:shape id="_x0000_i1073" type="#_x0000_t75" alt="Icono&#10;&#10;&#10;&#10;&#10;&#10;&#10;&#10;&#10;&#10;&#10;&#10;&#10;&#10;&#10;&#10;&#10;&#10;&#10;&#10;&#10;&#10;&#10;&#10;Descripción generada automáticamente" style="width:15.05pt;height:15.05pt;visibility:visible;mso-wrap-style:square" o:bullet="t">
        <v:imagedata r:id="rId3" o:title="Icono&#10;&#10;&#10;&#10;&#10;&#10;&#10;&#10;&#10;&#10;&#10;&#10;&#10;&#10;&#10;&#10;&#10;&#10;&#10;&#10;&#10;&#10;&#10;&#10;Descripción generada automáticamente"/>
      </v:shape>
    </w:pict>
  </w:numPicBullet>
  <w:abstractNum w:abstractNumId="0" w15:restartNumberingAfterBreak="0">
    <w:nsid w:val="03CD0C6A"/>
    <w:multiLevelType w:val="hybridMultilevel"/>
    <w:tmpl w:val="F5E0153E"/>
    <w:lvl w:ilvl="0" w:tplc="6ECCEDE8">
      <w:start w:val="1"/>
      <w:numFmt w:val="bullet"/>
      <w:lvlText w:val=""/>
      <w:lvlPicBulletId w:val="0"/>
      <w:lvlJc w:val="left"/>
      <w:pPr>
        <w:tabs>
          <w:tab w:val="num" w:pos="720"/>
        </w:tabs>
        <w:ind w:left="720" w:hanging="360"/>
      </w:pPr>
      <w:rPr>
        <w:rFonts w:ascii="Symbol" w:hAnsi="Symbol" w:hint="default"/>
      </w:rPr>
    </w:lvl>
    <w:lvl w:ilvl="1" w:tplc="9296EE5E" w:tentative="1">
      <w:start w:val="1"/>
      <w:numFmt w:val="bullet"/>
      <w:lvlText w:val=""/>
      <w:lvlJc w:val="left"/>
      <w:pPr>
        <w:tabs>
          <w:tab w:val="num" w:pos="1440"/>
        </w:tabs>
        <w:ind w:left="1440" w:hanging="360"/>
      </w:pPr>
      <w:rPr>
        <w:rFonts w:ascii="Symbol" w:hAnsi="Symbol" w:hint="default"/>
      </w:rPr>
    </w:lvl>
    <w:lvl w:ilvl="2" w:tplc="123E28BA" w:tentative="1">
      <w:start w:val="1"/>
      <w:numFmt w:val="bullet"/>
      <w:lvlText w:val=""/>
      <w:lvlJc w:val="left"/>
      <w:pPr>
        <w:tabs>
          <w:tab w:val="num" w:pos="2160"/>
        </w:tabs>
        <w:ind w:left="2160" w:hanging="360"/>
      </w:pPr>
      <w:rPr>
        <w:rFonts w:ascii="Symbol" w:hAnsi="Symbol" w:hint="default"/>
      </w:rPr>
    </w:lvl>
    <w:lvl w:ilvl="3" w:tplc="DE76F602" w:tentative="1">
      <w:start w:val="1"/>
      <w:numFmt w:val="bullet"/>
      <w:lvlText w:val=""/>
      <w:lvlJc w:val="left"/>
      <w:pPr>
        <w:tabs>
          <w:tab w:val="num" w:pos="2880"/>
        </w:tabs>
        <w:ind w:left="2880" w:hanging="360"/>
      </w:pPr>
      <w:rPr>
        <w:rFonts w:ascii="Symbol" w:hAnsi="Symbol" w:hint="default"/>
      </w:rPr>
    </w:lvl>
    <w:lvl w:ilvl="4" w:tplc="5F76C062" w:tentative="1">
      <w:start w:val="1"/>
      <w:numFmt w:val="bullet"/>
      <w:lvlText w:val=""/>
      <w:lvlJc w:val="left"/>
      <w:pPr>
        <w:tabs>
          <w:tab w:val="num" w:pos="3600"/>
        </w:tabs>
        <w:ind w:left="3600" w:hanging="360"/>
      </w:pPr>
      <w:rPr>
        <w:rFonts w:ascii="Symbol" w:hAnsi="Symbol" w:hint="default"/>
      </w:rPr>
    </w:lvl>
    <w:lvl w:ilvl="5" w:tplc="295AD61C" w:tentative="1">
      <w:start w:val="1"/>
      <w:numFmt w:val="bullet"/>
      <w:lvlText w:val=""/>
      <w:lvlJc w:val="left"/>
      <w:pPr>
        <w:tabs>
          <w:tab w:val="num" w:pos="4320"/>
        </w:tabs>
        <w:ind w:left="4320" w:hanging="360"/>
      </w:pPr>
      <w:rPr>
        <w:rFonts w:ascii="Symbol" w:hAnsi="Symbol" w:hint="default"/>
      </w:rPr>
    </w:lvl>
    <w:lvl w:ilvl="6" w:tplc="8CFE5CF2" w:tentative="1">
      <w:start w:val="1"/>
      <w:numFmt w:val="bullet"/>
      <w:lvlText w:val=""/>
      <w:lvlJc w:val="left"/>
      <w:pPr>
        <w:tabs>
          <w:tab w:val="num" w:pos="5040"/>
        </w:tabs>
        <w:ind w:left="5040" w:hanging="360"/>
      </w:pPr>
      <w:rPr>
        <w:rFonts w:ascii="Symbol" w:hAnsi="Symbol" w:hint="default"/>
      </w:rPr>
    </w:lvl>
    <w:lvl w:ilvl="7" w:tplc="0F046184" w:tentative="1">
      <w:start w:val="1"/>
      <w:numFmt w:val="bullet"/>
      <w:lvlText w:val=""/>
      <w:lvlJc w:val="left"/>
      <w:pPr>
        <w:tabs>
          <w:tab w:val="num" w:pos="5760"/>
        </w:tabs>
        <w:ind w:left="5760" w:hanging="360"/>
      </w:pPr>
      <w:rPr>
        <w:rFonts w:ascii="Symbol" w:hAnsi="Symbol" w:hint="default"/>
      </w:rPr>
    </w:lvl>
    <w:lvl w:ilvl="8" w:tplc="8924ABE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98657D2"/>
    <w:multiLevelType w:val="hybridMultilevel"/>
    <w:tmpl w:val="BA667FA8"/>
    <w:lvl w:ilvl="0" w:tplc="D98AFD08">
      <w:start w:val="1"/>
      <w:numFmt w:val="decimal"/>
      <w:lvlText w:val="%1)"/>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4A3BA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EF47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8F9C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8DA6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E465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0639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6B04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4457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375A98"/>
    <w:multiLevelType w:val="multilevel"/>
    <w:tmpl w:val="AA3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33657"/>
    <w:multiLevelType w:val="hybridMultilevel"/>
    <w:tmpl w:val="6176467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3196747A"/>
    <w:multiLevelType w:val="hybridMultilevel"/>
    <w:tmpl w:val="80BC429A"/>
    <w:lvl w:ilvl="0" w:tplc="5D0E6FF0">
      <w:start w:val="1"/>
      <w:numFmt w:val="bullet"/>
      <w:lvlText w:val=""/>
      <w:lvlPicBulletId w:val="1"/>
      <w:lvlJc w:val="left"/>
      <w:pPr>
        <w:tabs>
          <w:tab w:val="num" w:pos="720"/>
        </w:tabs>
        <w:ind w:left="720" w:hanging="360"/>
      </w:pPr>
      <w:rPr>
        <w:rFonts w:ascii="Symbol" w:hAnsi="Symbol" w:hint="default"/>
      </w:rPr>
    </w:lvl>
    <w:lvl w:ilvl="1" w:tplc="E810626A" w:tentative="1">
      <w:start w:val="1"/>
      <w:numFmt w:val="bullet"/>
      <w:lvlText w:val=""/>
      <w:lvlJc w:val="left"/>
      <w:pPr>
        <w:tabs>
          <w:tab w:val="num" w:pos="1440"/>
        </w:tabs>
        <w:ind w:left="1440" w:hanging="360"/>
      </w:pPr>
      <w:rPr>
        <w:rFonts w:ascii="Symbol" w:hAnsi="Symbol" w:hint="default"/>
      </w:rPr>
    </w:lvl>
    <w:lvl w:ilvl="2" w:tplc="EBDC00CA" w:tentative="1">
      <w:start w:val="1"/>
      <w:numFmt w:val="bullet"/>
      <w:lvlText w:val=""/>
      <w:lvlJc w:val="left"/>
      <w:pPr>
        <w:tabs>
          <w:tab w:val="num" w:pos="2160"/>
        </w:tabs>
        <w:ind w:left="2160" w:hanging="360"/>
      </w:pPr>
      <w:rPr>
        <w:rFonts w:ascii="Symbol" w:hAnsi="Symbol" w:hint="default"/>
      </w:rPr>
    </w:lvl>
    <w:lvl w:ilvl="3" w:tplc="C1AC5BA0" w:tentative="1">
      <w:start w:val="1"/>
      <w:numFmt w:val="bullet"/>
      <w:lvlText w:val=""/>
      <w:lvlJc w:val="left"/>
      <w:pPr>
        <w:tabs>
          <w:tab w:val="num" w:pos="2880"/>
        </w:tabs>
        <w:ind w:left="2880" w:hanging="360"/>
      </w:pPr>
      <w:rPr>
        <w:rFonts w:ascii="Symbol" w:hAnsi="Symbol" w:hint="default"/>
      </w:rPr>
    </w:lvl>
    <w:lvl w:ilvl="4" w:tplc="A1D4B0B2" w:tentative="1">
      <w:start w:val="1"/>
      <w:numFmt w:val="bullet"/>
      <w:lvlText w:val=""/>
      <w:lvlJc w:val="left"/>
      <w:pPr>
        <w:tabs>
          <w:tab w:val="num" w:pos="3600"/>
        </w:tabs>
        <w:ind w:left="3600" w:hanging="360"/>
      </w:pPr>
      <w:rPr>
        <w:rFonts w:ascii="Symbol" w:hAnsi="Symbol" w:hint="default"/>
      </w:rPr>
    </w:lvl>
    <w:lvl w:ilvl="5" w:tplc="1062D7BC" w:tentative="1">
      <w:start w:val="1"/>
      <w:numFmt w:val="bullet"/>
      <w:lvlText w:val=""/>
      <w:lvlJc w:val="left"/>
      <w:pPr>
        <w:tabs>
          <w:tab w:val="num" w:pos="4320"/>
        </w:tabs>
        <w:ind w:left="4320" w:hanging="360"/>
      </w:pPr>
      <w:rPr>
        <w:rFonts w:ascii="Symbol" w:hAnsi="Symbol" w:hint="default"/>
      </w:rPr>
    </w:lvl>
    <w:lvl w:ilvl="6" w:tplc="C4242C12" w:tentative="1">
      <w:start w:val="1"/>
      <w:numFmt w:val="bullet"/>
      <w:lvlText w:val=""/>
      <w:lvlJc w:val="left"/>
      <w:pPr>
        <w:tabs>
          <w:tab w:val="num" w:pos="5040"/>
        </w:tabs>
        <w:ind w:left="5040" w:hanging="360"/>
      </w:pPr>
      <w:rPr>
        <w:rFonts w:ascii="Symbol" w:hAnsi="Symbol" w:hint="default"/>
      </w:rPr>
    </w:lvl>
    <w:lvl w:ilvl="7" w:tplc="02408FFA" w:tentative="1">
      <w:start w:val="1"/>
      <w:numFmt w:val="bullet"/>
      <w:lvlText w:val=""/>
      <w:lvlJc w:val="left"/>
      <w:pPr>
        <w:tabs>
          <w:tab w:val="num" w:pos="5760"/>
        </w:tabs>
        <w:ind w:left="5760" w:hanging="360"/>
      </w:pPr>
      <w:rPr>
        <w:rFonts w:ascii="Symbol" w:hAnsi="Symbol" w:hint="default"/>
      </w:rPr>
    </w:lvl>
    <w:lvl w:ilvl="8" w:tplc="DB1A334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09E30CE"/>
    <w:multiLevelType w:val="hybridMultilevel"/>
    <w:tmpl w:val="1E90D0D8"/>
    <w:lvl w:ilvl="0" w:tplc="88B05E3E">
      <w:start w:val="1"/>
      <w:numFmt w:val="bullet"/>
      <w:lvlText w:val="•"/>
      <w:lvlJc w:val="left"/>
      <w:pPr>
        <w:ind w:left="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0408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3E32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F6E4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5450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7CD76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6435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94E5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B87A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D1B375D"/>
    <w:multiLevelType w:val="hybridMultilevel"/>
    <w:tmpl w:val="634CF6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7406A26"/>
    <w:multiLevelType w:val="hybridMultilevel"/>
    <w:tmpl w:val="7B04ACE6"/>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8" w15:restartNumberingAfterBreak="0">
    <w:nsid w:val="626F09CE"/>
    <w:multiLevelType w:val="hybridMultilevel"/>
    <w:tmpl w:val="A82047E8"/>
    <w:lvl w:ilvl="0" w:tplc="0FAECF16">
      <w:start w:val="1"/>
      <w:numFmt w:val="bullet"/>
      <w:lvlText w:val=""/>
      <w:lvlPicBulletId w:val="1"/>
      <w:lvlJc w:val="left"/>
      <w:pPr>
        <w:tabs>
          <w:tab w:val="num" w:pos="720"/>
        </w:tabs>
        <w:ind w:left="720" w:hanging="360"/>
      </w:pPr>
      <w:rPr>
        <w:rFonts w:ascii="Symbol" w:hAnsi="Symbol" w:hint="default"/>
      </w:rPr>
    </w:lvl>
    <w:lvl w:ilvl="1" w:tplc="097C2EA8" w:tentative="1">
      <w:start w:val="1"/>
      <w:numFmt w:val="bullet"/>
      <w:lvlText w:val=""/>
      <w:lvlJc w:val="left"/>
      <w:pPr>
        <w:tabs>
          <w:tab w:val="num" w:pos="1440"/>
        </w:tabs>
        <w:ind w:left="1440" w:hanging="360"/>
      </w:pPr>
      <w:rPr>
        <w:rFonts w:ascii="Symbol" w:hAnsi="Symbol" w:hint="default"/>
      </w:rPr>
    </w:lvl>
    <w:lvl w:ilvl="2" w:tplc="472CC476" w:tentative="1">
      <w:start w:val="1"/>
      <w:numFmt w:val="bullet"/>
      <w:lvlText w:val=""/>
      <w:lvlJc w:val="left"/>
      <w:pPr>
        <w:tabs>
          <w:tab w:val="num" w:pos="2160"/>
        </w:tabs>
        <w:ind w:left="2160" w:hanging="360"/>
      </w:pPr>
      <w:rPr>
        <w:rFonts w:ascii="Symbol" w:hAnsi="Symbol" w:hint="default"/>
      </w:rPr>
    </w:lvl>
    <w:lvl w:ilvl="3" w:tplc="6382F1F8" w:tentative="1">
      <w:start w:val="1"/>
      <w:numFmt w:val="bullet"/>
      <w:lvlText w:val=""/>
      <w:lvlJc w:val="left"/>
      <w:pPr>
        <w:tabs>
          <w:tab w:val="num" w:pos="2880"/>
        </w:tabs>
        <w:ind w:left="2880" w:hanging="360"/>
      </w:pPr>
      <w:rPr>
        <w:rFonts w:ascii="Symbol" w:hAnsi="Symbol" w:hint="default"/>
      </w:rPr>
    </w:lvl>
    <w:lvl w:ilvl="4" w:tplc="68B2FF5C" w:tentative="1">
      <w:start w:val="1"/>
      <w:numFmt w:val="bullet"/>
      <w:lvlText w:val=""/>
      <w:lvlJc w:val="left"/>
      <w:pPr>
        <w:tabs>
          <w:tab w:val="num" w:pos="3600"/>
        </w:tabs>
        <w:ind w:left="3600" w:hanging="360"/>
      </w:pPr>
      <w:rPr>
        <w:rFonts w:ascii="Symbol" w:hAnsi="Symbol" w:hint="default"/>
      </w:rPr>
    </w:lvl>
    <w:lvl w:ilvl="5" w:tplc="065E9074" w:tentative="1">
      <w:start w:val="1"/>
      <w:numFmt w:val="bullet"/>
      <w:lvlText w:val=""/>
      <w:lvlJc w:val="left"/>
      <w:pPr>
        <w:tabs>
          <w:tab w:val="num" w:pos="4320"/>
        </w:tabs>
        <w:ind w:left="4320" w:hanging="360"/>
      </w:pPr>
      <w:rPr>
        <w:rFonts w:ascii="Symbol" w:hAnsi="Symbol" w:hint="default"/>
      </w:rPr>
    </w:lvl>
    <w:lvl w:ilvl="6" w:tplc="5CC0C4EC" w:tentative="1">
      <w:start w:val="1"/>
      <w:numFmt w:val="bullet"/>
      <w:lvlText w:val=""/>
      <w:lvlJc w:val="left"/>
      <w:pPr>
        <w:tabs>
          <w:tab w:val="num" w:pos="5040"/>
        </w:tabs>
        <w:ind w:left="5040" w:hanging="360"/>
      </w:pPr>
      <w:rPr>
        <w:rFonts w:ascii="Symbol" w:hAnsi="Symbol" w:hint="default"/>
      </w:rPr>
    </w:lvl>
    <w:lvl w:ilvl="7" w:tplc="11EE5D42" w:tentative="1">
      <w:start w:val="1"/>
      <w:numFmt w:val="bullet"/>
      <w:lvlText w:val=""/>
      <w:lvlJc w:val="left"/>
      <w:pPr>
        <w:tabs>
          <w:tab w:val="num" w:pos="5760"/>
        </w:tabs>
        <w:ind w:left="5760" w:hanging="360"/>
      </w:pPr>
      <w:rPr>
        <w:rFonts w:ascii="Symbol" w:hAnsi="Symbol" w:hint="default"/>
      </w:rPr>
    </w:lvl>
    <w:lvl w:ilvl="8" w:tplc="07F0E0F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6947061E"/>
    <w:multiLevelType w:val="hybridMultilevel"/>
    <w:tmpl w:val="A61ADB1C"/>
    <w:lvl w:ilvl="0" w:tplc="7632C72C">
      <w:start w:val="1"/>
      <w:numFmt w:val="bullet"/>
      <w:lvlText w:val=""/>
      <w:lvlPicBulletId w:val="1"/>
      <w:lvlJc w:val="left"/>
      <w:pPr>
        <w:tabs>
          <w:tab w:val="num" w:pos="720"/>
        </w:tabs>
        <w:ind w:left="720" w:hanging="360"/>
      </w:pPr>
      <w:rPr>
        <w:rFonts w:ascii="Symbol" w:hAnsi="Symbol" w:hint="default"/>
      </w:rPr>
    </w:lvl>
    <w:lvl w:ilvl="1" w:tplc="8E54B206" w:tentative="1">
      <w:start w:val="1"/>
      <w:numFmt w:val="bullet"/>
      <w:lvlText w:val=""/>
      <w:lvlJc w:val="left"/>
      <w:pPr>
        <w:tabs>
          <w:tab w:val="num" w:pos="1440"/>
        </w:tabs>
        <w:ind w:left="1440" w:hanging="360"/>
      </w:pPr>
      <w:rPr>
        <w:rFonts w:ascii="Symbol" w:hAnsi="Symbol" w:hint="default"/>
      </w:rPr>
    </w:lvl>
    <w:lvl w:ilvl="2" w:tplc="0E620CEC" w:tentative="1">
      <w:start w:val="1"/>
      <w:numFmt w:val="bullet"/>
      <w:lvlText w:val=""/>
      <w:lvlJc w:val="left"/>
      <w:pPr>
        <w:tabs>
          <w:tab w:val="num" w:pos="2160"/>
        </w:tabs>
        <w:ind w:left="2160" w:hanging="360"/>
      </w:pPr>
      <w:rPr>
        <w:rFonts w:ascii="Symbol" w:hAnsi="Symbol" w:hint="default"/>
      </w:rPr>
    </w:lvl>
    <w:lvl w:ilvl="3" w:tplc="3416B190" w:tentative="1">
      <w:start w:val="1"/>
      <w:numFmt w:val="bullet"/>
      <w:lvlText w:val=""/>
      <w:lvlJc w:val="left"/>
      <w:pPr>
        <w:tabs>
          <w:tab w:val="num" w:pos="2880"/>
        </w:tabs>
        <w:ind w:left="2880" w:hanging="360"/>
      </w:pPr>
      <w:rPr>
        <w:rFonts w:ascii="Symbol" w:hAnsi="Symbol" w:hint="default"/>
      </w:rPr>
    </w:lvl>
    <w:lvl w:ilvl="4" w:tplc="76ECC630" w:tentative="1">
      <w:start w:val="1"/>
      <w:numFmt w:val="bullet"/>
      <w:lvlText w:val=""/>
      <w:lvlJc w:val="left"/>
      <w:pPr>
        <w:tabs>
          <w:tab w:val="num" w:pos="3600"/>
        </w:tabs>
        <w:ind w:left="3600" w:hanging="360"/>
      </w:pPr>
      <w:rPr>
        <w:rFonts w:ascii="Symbol" w:hAnsi="Symbol" w:hint="default"/>
      </w:rPr>
    </w:lvl>
    <w:lvl w:ilvl="5" w:tplc="92B82C54" w:tentative="1">
      <w:start w:val="1"/>
      <w:numFmt w:val="bullet"/>
      <w:lvlText w:val=""/>
      <w:lvlJc w:val="left"/>
      <w:pPr>
        <w:tabs>
          <w:tab w:val="num" w:pos="4320"/>
        </w:tabs>
        <w:ind w:left="4320" w:hanging="360"/>
      </w:pPr>
      <w:rPr>
        <w:rFonts w:ascii="Symbol" w:hAnsi="Symbol" w:hint="default"/>
      </w:rPr>
    </w:lvl>
    <w:lvl w:ilvl="6" w:tplc="EBBC0B14" w:tentative="1">
      <w:start w:val="1"/>
      <w:numFmt w:val="bullet"/>
      <w:lvlText w:val=""/>
      <w:lvlJc w:val="left"/>
      <w:pPr>
        <w:tabs>
          <w:tab w:val="num" w:pos="5040"/>
        </w:tabs>
        <w:ind w:left="5040" w:hanging="360"/>
      </w:pPr>
      <w:rPr>
        <w:rFonts w:ascii="Symbol" w:hAnsi="Symbol" w:hint="default"/>
      </w:rPr>
    </w:lvl>
    <w:lvl w:ilvl="7" w:tplc="594C3554" w:tentative="1">
      <w:start w:val="1"/>
      <w:numFmt w:val="bullet"/>
      <w:lvlText w:val=""/>
      <w:lvlJc w:val="left"/>
      <w:pPr>
        <w:tabs>
          <w:tab w:val="num" w:pos="5760"/>
        </w:tabs>
        <w:ind w:left="5760" w:hanging="360"/>
      </w:pPr>
      <w:rPr>
        <w:rFonts w:ascii="Symbol" w:hAnsi="Symbol" w:hint="default"/>
      </w:rPr>
    </w:lvl>
    <w:lvl w:ilvl="8" w:tplc="46B8919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6D4C49DB"/>
    <w:multiLevelType w:val="hybridMultilevel"/>
    <w:tmpl w:val="D116E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B757A48"/>
    <w:multiLevelType w:val="hybridMultilevel"/>
    <w:tmpl w:val="C00032B0"/>
    <w:lvl w:ilvl="0" w:tplc="DDF6D6E6">
      <w:start w:val="1"/>
      <w:numFmt w:val="decimal"/>
      <w:lvlText w:val="%1."/>
      <w:lvlJc w:val="left"/>
      <w:pPr>
        <w:ind w:left="360" w:hanging="360"/>
      </w:pPr>
      <w:rPr>
        <w:rFonts w:ascii="Times New Roman" w:eastAsiaTheme="minorHAnsi" w:hAnsi="Times New Roman" w:cs="Times New Roman"/>
        <w:b w:val="0"/>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828904033">
    <w:abstractNumId w:val="7"/>
  </w:num>
  <w:num w:numId="2" w16cid:durableId="1474061174">
    <w:abstractNumId w:val="10"/>
  </w:num>
  <w:num w:numId="3" w16cid:durableId="543566446">
    <w:abstractNumId w:val="3"/>
  </w:num>
  <w:num w:numId="4" w16cid:durableId="1020207976">
    <w:abstractNumId w:val="8"/>
  </w:num>
  <w:num w:numId="5" w16cid:durableId="1227107816">
    <w:abstractNumId w:val="9"/>
  </w:num>
  <w:num w:numId="6" w16cid:durableId="421992107">
    <w:abstractNumId w:val="4"/>
  </w:num>
  <w:num w:numId="7" w16cid:durableId="75828371">
    <w:abstractNumId w:val="0"/>
  </w:num>
  <w:num w:numId="8" w16cid:durableId="627054951">
    <w:abstractNumId w:val="1"/>
  </w:num>
  <w:num w:numId="9" w16cid:durableId="1126851810">
    <w:abstractNumId w:val="5"/>
  </w:num>
  <w:num w:numId="10" w16cid:durableId="1070620745">
    <w:abstractNumId w:val="2"/>
    <w:lvlOverride w:ilvl="0">
      <w:lvl w:ilvl="0">
        <w:numFmt w:val="bullet"/>
        <w:lvlText w:val=""/>
        <w:lvlJc w:val="left"/>
        <w:pPr>
          <w:tabs>
            <w:tab w:val="num" w:pos="360"/>
          </w:tabs>
          <w:ind w:left="360" w:hanging="360"/>
        </w:pPr>
        <w:rPr>
          <w:rFonts w:ascii="Wingdings" w:hAnsi="Wingdings" w:hint="default"/>
          <w:sz w:val="20"/>
        </w:rPr>
      </w:lvl>
    </w:lvlOverride>
  </w:num>
  <w:num w:numId="11" w16cid:durableId="2131052588">
    <w:abstractNumId w:val="6"/>
  </w:num>
  <w:num w:numId="12" w16cid:durableId="1012488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F2"/>
    <w:rsid w:val="00000224"/>
    <w:rsid w:val="00007991"/>
    <w:rsid w:val="000101FE"/>
    <w:rsid w:val="00010C4E"/>
    <w:rsid w:val="00013777"/>
    <w:rsid w:val="000168FE"/>
    <w:rsid w:val="000214A8"/>
    <w:rsid w:val="00021EE0"/>
    <w:rsid w:val="00024A9A"/>
    <w:rsid w:val="000255FB"/>
    <w:rsid w:val="000274AE"/>
    <w:rsid w:val="00027921"/>
    <w:rsid w:val="000329DF"/>
    <w:rsid w:val="00032AB9"/>
    <w:rsid w:val="00040E87"/>
    <w:rsid w:val="000414AC"/>
    <w:rsid w:val="00045E66"/>
    <w:rsid w:val="00060B2F"/>
    <w:rsid w:val="00065C1B"/>
    <w:rsid w:val="0007040A"/>
    <w:rsid w:val="00075B59"/>
    <w:rsid w:val="000865A6"/>
    <w:rsid w:val="0009298F"/>
    <w:rsid w:val="000A45CA"/>
    <w:rsid w:val="000B367B"/>
    <w:rsid w:val="000C24E5"/>
    <w:rsid w:val="000D272B"/>
    <w:rsid w:val="000D321F"/>
    <w:rsid w:val="000D59AA"/>
    <w:rsid w:val="000E1984"/>
    <w:rsid w:val="000E6076"/>
    <w:rsid w:val="000F1E55"/>
    <w:rsid w:val="0010594A"/>
    <w:rsid w:val="00106577"/>
    <w:rsid w:val="00111B5F"/>
    <w:rsid w:val="00115B71"/>
    <w:rsid w:val="0013789D"/>
    <w:rsid w:val="0014679B"/>
    <w:rsid w:val="00147C62"/>
    <w:rsid w:val="00157112"/>
    <w:rsid w:val="00163B60"/>
    <w:rsid w:val="0016427F"/>
    <w:rsid w:val="00166F83"/>
    <w:rsid w:val="001671FC"/>
    <w:rsid w:val="00167209"/>
    <w:rsid w:val="0016792C"/>
    <w:rsid w:val="00172BBA"/>
    <w:rsid w:val="0018435A"/>
    <w:rsid w:val="00192AB1"/>
    <w:rsid w:val="001A4C70"/>
    <w:rsid w:val="001A760C"/>
    <w:rsid w:val="001A7B37"/>
    <w:rsid w:val="001B158D"/>
    <w:rsid w:val="001B1BC3"/>
    <w:rsid w:val="001C2858"/>
    <w:rsid w:val="001C6032"/>
    <w:rsid w:val="001C6B04"/>
    <w:rsid w:val="001D314F"/>
    <w:rsid w:val="001D61CE"/>
    <w:rsid w:val="001D7808"/>
    <w:rsid w:val="001E2DAC"/>
    <w:rsid w:val="001F197A"/>
    <w:rsid w:val="001F375A"/>
    <w:rsid w:val="00216144"/>
    <w:rsid w:val="00216A72"/>
    <w:rsid w:val="0022084B"/>
    <w:rsid w:val="00222F05"/>
    <w:rsid w:val="00224ED9"/>
    <w:rsid w:val="0023482C"/>
    <w:rsid w:val="00235A4F"/>
    <w:rsid w:val="002370E7"/>
    <w:rsid w:val="00237E8A"/>
    <w:rsid w:val="00241A48"/>
    <w:rsid w:val="002427DD"/>
    <w:rsid w:val="0024283A"/>
    <w:rsid w:val="00243097"/>
    <w:rsid w:val="00247F6A"/>
    <w:rsid w:val="00250515"/>
    <w:rsid w:val="00250CAE"/>
    <w:rsid w:val="0025429D"/>
    <w:rsid w:val="00255056"/>
    <w:rsid w:val="00255D1E"/>
    <w:rsid w:val="00257EF9"/>
    <w:rsid w:val="002632A0"/>
    <w:rsid w:val="002650E2"/>
    <w:rsid w:val="00272DFC"/>
    <w:rsid w:val="002746B5"/>
    <w:rsid w:val="00276639"/>
    <w:rsid w:val="00277821"/>
    <w:rsid w:val="00284FB0"/>
    <w:rsid w:val="00293C6D"/>
    <w:rsid w:val="002A56D4"/>
    <w:rsid w:val="002C2A42"/>
    <w:rsid w:val="002D01BE"/>
    <w:rsid w:val="002D644C"/>
    <w:rsid w:val="002E04CF"/>
    <w:rsid w:val="002E2331"/>
    <w:rsid w:val="002F4455"/>
    <w:rsid w:val="002F6508"/>
    <w:rsid w:val="0030043E"/>
    <w:rsid w:val="0030061D"/>
    <w:rsid w:val="0030158D"/>
    <w:rsid w:val="00305524"/>
    <w:rsid w:val="00311173"/>
    <w:rsid w:val="003167F9"/>
    <w:rsid w:val="003171A6"/>
    <w:rsid w:val="003226FF"/>
    <w:rsid w:val="0032366C"/>
    <w:rsid w:val="003257AA"/>
    <w:rsid w:val="003269E9"/>
    <w:rsid w:val="00327FD0"/>
    <w:rsid w:val="003315E6"/>
    <w:rsid w:val="003405E7"/>
    <w:rsid w:val="003430E2"/>
    <w:rsid w:val="00347D55"/>
    <w:rsid w:val="0036273E"/>
    <w:rsid w:val="00366D6C"/>
    <w:rsid w:val="003706F9"/>
    <w:rsid w:val="003811E8"/>
    <w:rsid w:val="00384A61"/>
    <w:rsid w:val="00385F28"/>
    <w:rsid w:val="003864AF"/>
    <w:rsid w:val="00391B24"/>
    <w:rsid w:val="00393A71"/>
    <w:rsid w:val="003C2548"/>
    <w:rsid w:val="003C54E9"/>
    <w:rsid w:val="003D049B"/>
    <w:rsid w:val="003D1CBC"/>
    <w:rsid w:val="003D43FD"/>
    <w:rsid w:val="003E393E"/>
    <w:rsid w:val="003E4EB0"/>
    <w:rsid w:val="003E7033"/>
    <w:rsid w:val="003F36B1"/>
    <w:rsid w:val="003F40EE"/>
    <w:rsid w:val="003F6D93"/>
    <w:rsid w:val="003F7464"/>
    <w:rsid w:val="00400E6E"/>
    <w:rsid w:val="00402143"/>
    <w:rsid w:val="004104B5"/>
    <w:rsid w:val="00420E10"/>
    <w:rsid w:val="00421E0F"/>
    <w:rsid w:val="00431460"/>
    <w:rsid w:val="004329A7"/>
    <w:rsid w:val="00432E6E"/>
    <w:rsid w:val="00442474"/>
    <w:rsid w:val="00443AF5"/>
    <w:rsid w:val="00452F7B"/>
    <w:rsid w:val="00457907"/>
    <w:rsid w:val="0046262E"/>
    <w:rsid w:val="004633F6"/>
    <w:rsid w:val="00463658"/>
    <w:rsid w:val="00465BDB"/>
    <w:rsid w:val="004661B7"/>
    <w:rsid w:val="00466B77"/>
    <w:rsid w:val="00471372"/>
    <w:rsid w:val="00471EBA"/>
    <w:rsid w:val="0048026B"/>
    <w:rsid w:val="00482C39"/>
    <w:rsid w:val="004924E3"/>
    <w:rsid w:val="00492B0E"/>
    <w:rsid w:val="004952DA"/>
    <w:rsid w:val="00495485"/>
    <w:rsid w:val="00497067"/>
    <w:rsid w:val="004A6498"/>
    <w:rsid w:val="004B4952"/>
    <w:rsid w:val="004B6181"/>
    <w:rsid w:val="004D3EB7"/>
    <w:rsid w:val="004D484B"/>
    <w:rsid w:val="004E2631"/>
    <w:rsid w:val="004E3F47"/>
    <w:rsid w:val="004F3F74"/>
    <w:rsid w:val="004F4CDB"/>
    <w:rsid w:val="0050078B"/>
    <w:rsid w:val="0050245F"/>
    <w:rsid w:val="0050291E"/>
    <w:rsid w:val="0050552F"/>
    <w:rsid w:val="005061BC"/>
    <w:rsid w:val="0051674A"/>
    <w:rsid w:val="00517A24"/>
    <w:rsid w:val="00522945"/>
    <w:rsid w:val="00523572"/>
    <w:rsid w:val="00523F5F"/>
    <w:rsid w:val="005309AA"/>
    <w:rsid w:val="00532FD1"/>
    <w:rsid w:val="00536AC0"/>
    <w:rsid w:val="00541C65"/>
    <w:rsid w:val="0054786D"/>
    <w:rsid w:val="00553840"/>
    <w:rsid w:val="005604E3"/>
    <w:rsid w:val="00562FFF"/>
    <w:rsid w:val="00565E5E"/>
    <w:rsid w:val="0057285B"/>
    <w:rsid w:val="00586378"/>
    <w:rsid w:val="00590D71"/>
    <w:rsid w:val="005916A0"/>
    <w:rsid w:val="00592108"/>
    <w:rsid w:val="0059429E"/>
    <w:rsid w:val="00594CA2"/>
    <w:rsid w:val="00597482"/>
    <w:rsid w:val="005A09A2"/>
    <w:rsid w:val="005A3DAE"/>
    <w:rsid w:val="005A5857"/>
    <w:rsid w:val="005B239E"/>
    <w:rsid w:val="005B4107"/>
    <w:rsid w:val="005B5A10"/>
    <w:rsid w:val="005B71AB"/>
    <w:rsid w:val="005B730F"/>
    <w:rsid w:val="005C2CC5"/>
    <w:rsid w:val="005C4FB4"/>
    <w:rsid w:val="005D29E8"/>
    <w:rsid w:val="005E0C20"/>
    <w:rsid w:val="005E3D75"/>
    <w:rsid w:val="005E51B1"/>
    <w:rsid w:val="005E6339"/>
    <w:rsid w:val="005F3162"/>
    <w:rsid w:val="005F4D9A"/>
    <w:rsid w:val="005F5141"/>
    <w:rsid w:val="005F6392"/>
    <w:rsid w:val="00600AF6"/>
    <w:rsid w:val="00601CA0"/>
    <w:rsid w:val="00602619"/>
    <w:rsid w:val="006067BD"/>
    <w:rsid w:val="00610F7C"/>
    <w:rsid w:val="00614D0A"/>
    <w:rsid w:val="00616B7C"/>
    <w:rsid w:val="00623DFE"/>
    <w:rsid w:val="00626B40"/>
    <w:rsid w:val="00634602"/>
    <w:rsid w:val="0064208F"/>
    <w:rsid w:val="00642D56"/>
    <w:rsid w:val="006441C5"/>
    <w:rsid w:val="00644A72"/>
    <w:rsid w:val="00644CE3"/>
    <w:rsid w:val="0064536C"/>
    <w:rsid w:val="00645C15"/>
    <w:rsid w:val="0064643E"/>
    <w:rsid w:val="00652CB6"/>
    <w:rsid w:val="00657E7E"/>
    <w:rsid w:val="0066446D"/>
    <w:rsid w:val="00670A4F"/>
    <w:rsid w:val="0067485E"/>
    <w:rsid w:val="00682940"/>
    <w:rsid w:val="00684657"/>
    <w:rsid w:val="00684CA4"/>
    <w:rsid w:val="00690DFE"/>
    <w:rsid w:val="00694193"/>
    <w:rsid w:val="006A4D59"/>
    <w:rsid w:val="006B7F52"/>
    <w:rsid w:val="006C01D1"/>
    <w:rsid w:val="006C7C7C"/>
    <w:rsid w:val="006D374D"/>
    <w:rsid w:val="006D5CDB"/>
    <w:rsid w:val="006D780E"/>
    <w:rsid w:val="006E033D"/>
    <w:rsid w:val="006E28D7"/>
    <w:rsid w:val="006E3922"/>
    <w:rsid w:val="006F0432"/>
    <w:rsid w:val="006F1EF5"/>
    <w:rsid w:val="006F45A9"/>
    <w:rsid w:val="007024E9"/>
    <w:rsid w:val="007072B1"/>
    <w:rsid w:val="00707840"/>
    <w:rsid w:val="007158A4"/>
    <w:rsid w:val="00730B48"/>
    <w:rsid w:val="007339CA"/>
    <w:rsid w:val="007419C4"/>
    <w:rsid w:val="00743D77"/>
    <w:rsid w:val="00750966"/>
    <w:rsid w:val="00751281"/>
    <w:rsid w:val="007571E8"/>
    <w:rsid w:val="00761C21"/>
    <w:rsid w:val="00764B55"/>
    <w:rsid w:val="00791766"/>
    <w:rsid w:val="00797E98"/>
    <w:rsid w:val="007A25FF"/>
    <w:rsid w:val="007A3D72"/>
    <w:rsid w:val="007B2A76"/>
    <w:rsid w:val="007B2E0B"/>
    <w:rsid w:val="007C44F8"/>
    <w:rsid w:val="007C5702"/>
    <w:rsid w:val="007C6F66"/>
    <w:rsid w:val="007C7AC0"/>
    <w:rsid w:val="007D1058"/>
    <w:rsid w:val="007D6A87"/>
    <w:rsid w:val="007E2C51"/>
    <w:rsid w:val="007E63F8"/>
    <w:rsid w:val="007F0C6E"/>
    <w:rsid w:val="00801D28"/>
    <w:rsid w:val="00806422"/>
    <w:rsid w:val="0081277D"/>
    <w:rsid w:val="00821178"/>
    <w:rsid w:val="00821F70"/>
    <w:rsid w:val="00824521"/>
    <w:rsid w:val="00824AF7"/>
    <w:rsid w:val="00833124"/>
    <w:rsid w:val="00834F56"/>
    <w:rsid w:val="008434F7"/>
    <w:rsid w:val="0085681A"/>
    <w:rsid w:val="008746F2"/>
    <w:rsid w:val="00890210"/>
    <w:rsid w:val="00893829"/>
    <w:rsid w:val="008A736A"/>
    <w:rsid w:val="008E0A38"/>
    <w:rsid w:val="008E6A7A"/>
    <w:rsid w:val="008E74C4"/>
    <w:rsid w:val="008F3365"/>
    <w:rsid w:val="008F69C7"/>
    <w:rsid w:val="0090244B"/>
    <w:rsid w:val="00903157"/>
    <w:rsid w:val="00915597"/>
    <w:rsid w:val="00916B94"/>
    <w:rsid w:val="00916E6B"/>
    <w:rsid w:val="009275FF"/>
    <w:rsid w:val="00935334"/>
    <w:rsid w:val="0094394C"/>
    <w:rsid w:val="00946B2A"/>
    <w:rsid w:val="00950FAA"/>
    <w:rsid w:val="009643A7"/>
    <w:rsid w:val="00971E6B"/>
    <w:rsid w:val="00972763"/>
    <w:rsid w:val="00973B4B"/>
    <w:rsid w:val="00976DC8"/>
    <w:rsid w:val="0098034C"/>
    <w:rsid w:val="00984709"/>
    <w:rsid w:val="00985FF5"/>
    <w:rsid w:val="00990163"/>
    <w:rsid w:val="0099103B"/>
    <w:rsid w:val="009941CE"/>
    <w:rsid w:val="00994A70"/>
    <w:rsid w:val="009A0D66"/>
    <w:rsid w:val="009A56DD"/>
    <w:rsid w:val="009B53F2"/>
    <w:rsid w:val="009D3564"/>
    <w:rsid w:val="009D759D"/>
    <w:rsid w:val="009E017C"/>
    <w:rsid w:val="009E19D6"/>
    <w:rsid w:val="009E3496"/>
    <w:rsid w:val="009E5F29"/>
    <w:rsid w:val="009F0FC5"/>
    <w:rsid w:val="009F317D"/>
    <w:rsid w:val="009F4A65"/>
    <w:rsid w:val="00A00BB3"/>
    <w:rsid w:val="00A07E79"/>
    <w:rsid w:val="00A1426F"/>
    <w:rsid w:val="00A2281C"/>
    <w:rsid w:val="00A265BE"/>
    <w:rsid w:val="00A27D5A"/>
    <w:rsid w:val="00A27DB2"/>
    <w:rsid w:val="00A30409"/>
    <w:rsid w:val="00A42619"/>
    <w:rsid w:val="00A43BD3"/>
    <w:rsid w:val="00A45E14"/>
    <w:rsid w:val="00A46909"/>
    <w:rsid w:val="00A54BAF"/>
    <w:rsid w:val="00A56F27"/>
    <w:rsid w:val="00A60CE5"/>
    <w:rsid w:val="00A649C9"/>
    <w:rsid w:val="00A659C0"/>
    <w:rsid w:val="00A7447D"/>
    <w:rsid w:val="00A749E1"/>
    <w:rsid w:val="00A75529"/>
    <w:rsid w:val="00A77577"/>
    <w:rsid w:val="00A80223"/>
    <w:rsid w:val="00A802DB"/>
    <w:rsid w:val="00A8113E"/>
    <w:rsid w:val="00A823E8"/>
    <w:rsid w:val="00A85A3E"/>
    <w:rsid w:val="00A92DCE"/>
    <w:rsid w:val="00A9598F"/>
    <w:rsid w:val="00A95A82"/>
    <w:rsid w:val="00AA0A4A"/>
    <w:rsid w:val="00AA23F5"/>
    <w:rsid w:val="00AA3B37"/>
    <w:rsid w:val="00AB1492"/>
    <w:rsid w:val="00AB3C8A"/>
    <w:rsid w:val="00AB7B7D"/>
    <w:rsid w:val="00AD1957"/>
    <w:rsid w:val="00AD2705"/>
    <w:rsid w:val="00AE2B5C"/>
    <w:rsid w:val="00AE6EF7"/>
    <w:rsid w:val="00AF1099"/>
    <w:rsid w:val="00AF1B22"/>
    <w:rsid w:val="00AF2023"/>
    <w:rsid w:val="00B004BD"/>
    <w:rsid w:val="00B014A8"/>
    <w:rsid w:val="00B056BE"/>
    <w:rsid w:val="00B070AF"/>
    <w:rsid w:val="00B13487"/>
    <w:rsid w:val="00B134EA"/>
    <w:rsid w:val="00B1493C"/>
    <w:rsid w:val="00B26A99"/>
    <w:rsid w:val="00B339A1"/>
    <w:rsid w:val="00B35591"/>
    <w:rsid w:val="00B4782A"/>
    <w:rsid w:val="00B5046B"/>
    <w:rsid w:val="00B520FD"/>
    <w:rsid w:val="00B57315"/>
    <w:rsid w:val="00B61E13"/>
    <w:rsid w:val="00B62DB0"/>
    <w:rsid w:val="00B63C8D"/>
    <w:rsid w:val="00B66F43"/>
    <w:rsid w:val="00B7315F"/>
    <w:rsid w:val="00B82224"/>
    <w:rsid w:val="00B8238F"/>
    <w:rsid w:val="00B93EEA"/>
    <w:rsid w:val="00BA5117"/>
    <w:rsid w:val="00BA57A6"/>
    <w:rsid w:val="00BB6E2A"/>
    <w:rsid w:val="00BC033B"/>
    <w:rsid w:val="00BC3CCC"/>
    <w:rsid w:val="00BC7379"/>
    <w:rsid w:val="00BC73B5"/>
    <w:rsid w:val="00BD31B4"/>
    <w:rsid w:val="00BD491B"/>
    <w:rsid w:val="00BE67A2"/>
    <w:rsid w:val="00BE6EF2"/>
    <w:rsid w:val="00BF1FB7"/>
    <w:rsid w:val="00BF3A31"/>
    <w:rsid w:val="00BF46FC"/>
    <w:rsid w:val="00BF7A7B"/>
    <w:rsid w:val="00C001FE"/>
    <w:rsid w:val="00C048FB"/>
    <w:rsid w:val="00C07E24"/>
    <w:rsid w:val="00C11CC6"/>
    <w:rsid w:val="00C20AD6"/>
    <w:rsid w:val="00C44034"/>
    <w:rsid w:val="00C44095"/>
    <w:rsid w:val="00C4515D"/>
    <w:rsid w:val="00C5278F"/>
    <w:rsid w:val="00C5289F"/>
    <w:rsid w:val="00C611D6"/>
    <w:rsid w:val="00C6242F"/>
    <w:rsid w:val="00C662BE"/>
    <w:rsid w:val="00C70BFE"/>
    <w:rsid w:val="00C847F5"/>
    <w:rsid w:val="00C87288"/>
    <w:rsid w:val="00C949B3"/>
    <w:rsid w:val="00C95804"/>
    <w:rsid w:val="00CA169C"/>
    <w:rsid w:val="00CA66EF"/>
    <w:rsid w:val="00CA71CA"/>
    <w:rsid w:val="00CC12D1"/>
    <w:rsid w:val="00CD12B3"/>
    <w:rsid w:val="00CD289C"/>
    <w:rsid w:val="00CE420D"/>
    <w:rsid w:val="00CE5A8C"/>
    <w:rsid w:val="00CE7E1A"/>
    <w:rsid w:val="00CF2E9E"/>
    <w:rsid w:val="00CF39A9"/>
    <w:rsid w:val="00CF71E3"/>
    <w:rsid w:val="00D026E3"/>
    <w:rsid w:val="00D05C9C"/>
    <w:rsid w:val="00D134F6"/>
    <w:rsid w:val="00D21A5E"/>
    <w:rsid w:val="00D22716"/>
    <w:rsid w:val="00D34818"/>
    <w:rsid w:val="00D36E89"/>
    <w:rsid w:val="00D40EFF"/>
    <w:rsid w:val="00D41870"/>
    <w:rsid w:val="00D56044"/>
    <w:rsid w:val="00D569EC"/>
    <w:rsid w:val="00D611E2"/>
    <w:rsid w:val="00D6762D"/>
    <w:rsid w:val="00D75AED"/>
    <w:rsid w:val="00D81B3D"/>
    <w:rsid w:val="00D83DD1"/>
    <w:rsid w:val="00D84332"/>
    <w:rsid w:val="00D8553B"/>
    <w:rsid w:val="00D90648"/>
    <w:rsid w:val="00D95C65"/>
    <w:rsid w:val="00DB102D"/>
    <w:rsid w:val="00DB2B4C"/>
    <w:rsid w:val="00DC0C87"/>
    <w:rsid w:val="00DC5D19"/>
    <w:rsid w:val="00DE091C"/>
    <w:rsid w:val="00DE0AAA"/>
    <w:rsid w:val="00DE3F4E"/>
    <w:rsid w:val="00DF33E4"/>
    <w:rsid w:val="00DF3DBB"/>
    <w:rsid w:val="00DF6089"/>
    <w:rsid w:val="00DF75BD"/>
    <w:rsid w:val="00E03392"/>
    <w:rsid w:val="00E06BAE"/>
    <w:rsid w:val="00E10A96"/>
    <w:rsid w:val="00E2405B"/>
    <w:rsid w:val="00E25E0E"/>
    <w:rsid w:val="00E2730A"/>
    <w:rsid w:val="00E35DA2"/>
    <w:rsid w:val="00E36799"/>
    <w:rsid w:val="00E42B0B"/>
    <w:rsid w:val="00E43FF1"/>
    <w:rsid w:val="00E46A4B"/>
    <w:rsid w:val="00E52C9D"/>
    <w:rsid w:val="00E64202"/>
    <w:rsid w:val="00E64BC9"/>
    <w:rsid w:val="00E7056D"/>
    <w:rsid w:val="00E72154"/>
    <w:rsid w:val="00E740BA"/>
    <w:rsid w:val="00E74104"/>
    <w:rsid w:val="00E75814"/>
    <w:rsid w:val="00E75940"/>
    <w:rsid w:val="00E826D2"/>
    <w:rsid w:val="00E92ECF"/>
    <w:rsid w:val="00E9674E"/>
    <w:rsid w:val="00EA11AE"/>
    <w:rsid w:val="00EB032A"/>
    <w:rsid w:val="00EC154D"/>
    <w:rsid w:val="00EC467D"/>
    <w:rsid w:val="00EC5FFD"/>
    <w:rsid w:val="00ED38DD"/>
    <w:rsid w:val="00EF7896"/>
    <w:rsid w:val="00F00DBC"/>
    <w:rsid w:val="00F025CD"/>
    <w:rsid w:val="00F02CE7"/>
    <w:rsid w:val="00F03EBE"/>
    <w:rsid w:val="00F1102A"/>
    <w:rsid w:val="00F3221F"/>
    <w:rsid w:val="00F41622"/>
    <w:rsid w:val="00F421AE"/>
    <w:rsid w:val="00F42B98"/>
    <w:rsid w:val="00F55DB6"/>
    <w:rsid w:val="00F63B9B"/>
    <w:rsid w:val="00F71C13"/>
    <w:rsid w:val="00F816BF"/>
    <w:rsid w:val="00F86092"/>
    <w:rsid w:val="00F8750C"/>
    <w:rsid w:val="00F90F26"/>
    <w:rsid w:val="00F97C81"/>
    <w:rsid w:val="00FA58AC"/>
    <w:rsid w:val="00FD0F70"/>
    <w:rsid w:val="00FD2305"/>
    <w:rsid w:val="00FD3515"/>
    <w:rsid w:val="00FD4D33"/>
    <w:rsid w:val="0DF13B46"/>
    <w:rsid w:val="1C149DF7"/>
    <w:rsid w:val="26DAD233"/>
    <w:rsid w:val="2FA19C23"/>
    <w:rsid w:val="305ED4BF"/>
    <w:rsid w:val="425B4CB6"/>
    <w:rsid w:val="5142E08F"/>
    <w:rsid w:val="5FFD6C4C"/>
    <w:rsid w:val="62BF4E59"/>
    <w:rsid w:val="65CB90CE"/>
    <w:rsid w:val="76D5778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AAB8D"/>
  <w15:chartTrackingRefBased/>
  <w15:docId w15:val="{DD4FAF0E-380D-4586-904E-DB6FBE191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line="240" w:lineRule="auto"/>
      <w:contextualSpacing/>
    </w:pPr>
    <w:rPr>
      <w:rFonts w:ascii="Times New Roman" w:hAnsi="Times New Roman"/>
      <w:sz w:val="24"/>
    </w:rPr>
  </w:style>
  <w:style w:type="paragraph" w:styleId="Ttulo1">
    <w:name w:val="heading 1"/>
    <w:basedOn w:val="Normal"/>
    <w:next w:val="Normal"/>
    <w:link w:val="Ttulo1Car"/>
    <w:uiPriority w:val="9"/>
    <w:qFormat/>
    <w:rsid w:val="00616B7C"/>
    <w:pPr>
      <w:keepNext/>
      <w:keepLines/>
      <w:spacing w:before="220"/>
      <w:contextualSpacing w:val="0"/>
      <w:outlineLvl w:val="0"/>
    </w:pPr>
    <w:rPr>
      <w:rFonts w:ascii="Arial" w:eastAsiaTheme="majorEastAsia" w:hAnsi="Arial" w:cs="Arial"/>
      <w:b/>
      <w:sz w:val="28"/>
      <w:szCs w:val="20"/>
    </w:rPr>
  </w:style>
  <w:style w:type="paragraph" w:styleId="Ttulo2">
    <w:name w:val="heading 2"/>
    <w:basedOn w:val="Normal"/>
    <w:next w:val="Normal"/>
    <w:link w:val="Ttulo2Car"/>
    <w:uiPriority w:val="9"/>
    <w:semiHidden/>
    <w:unhideWhenUsed/>
    <w:qFormat/>
    <w:rsid w:val="00616B7C"/>
    <w:pPr>
      <w:keepNext/>
      <w:keepLines/>
      <w:spacing w:before="40" w:after="0"/>
      <w:outlineLvl w:val="1"/>
    </w:pPr>
    <w:rPr>
      <w:rFonts w:asciiTheme="majorHAnsi" w:eastAsiaTheme="majorEastAsia" w:hAnsiTheme="majorHAnsi" w:cstheme="majorBidi"/>
      <w:b/>
      <w:sz w:val="26"/>
      <w:szCs w:val="26"/>
    </w:rPr>
  </w:style>
  <w:style w:type="paragraph" w:styleId="Ttulo3">
    <w:name w:val="heading 3"/>
    <w:basedOn w:val="Normal"/>
    <w:next w:val="Normal"/>
    <w:link w:val="Ttulo3Car"/>
    <w:uiPriority w:val="9"/>
    <w:semiHidden/>
    <w:unhideWhenUsed/>
    <w:qFormat/>
    <w:rsid w:val="003257AA"/>
    <w:pPr>
      <w:keepNext/>
      <w:keepLines/>
      <w:spacing w:before="160" w:after="80" w:line="259" w:lineRule="auto"/>
      <w:contextualSpacing w:val="0"/>
      <w:outlineLvl w:val="2"/>
    </w:pPr>
    <w:rPr>
      <w:rFonts w:ascii="Calibri" w:eastAsiaTheme="majorEastAsia" w:hAnsi="Calibri" w:cstheme="majorBidi"/>
      <w:color w:val="2F5496" w:themeColor="accent1" w:themeShade="BF"/>
      <w:sz w:val="28"/>
      <w:szCs w:val="28"/>
      <w:lang w:eastAsia="es-MX"/>
    </w:rPr>
  </w:style>
  <w:style w:type="paragraph" w:styleId="Ttulo4">
    <w:name w:val="heading 4"/>
    <w:basedOn w:val="Normal"/>
    <w:next w:val="Normal"/>
    <w:link w:val="Ttulo4Car"/>
    <w:uiPriority w:val="9"/>
    <w:semiHidden/>
    <w:unhideWhenUsed/>
    <w:qFormat/>
    <w:rsid w:val="003257AA"/>
    <w:pPr>
      <w:keepNext/>
      <w:keepLines/>
      <w:spacing w:before="80" w:after="40" w:line="259" w:lineRule="auto"/>
      <w:contextualSpacing w:val="0"/>
      <w:outlineLvl w:val="3"/>
    </w:pPr>
    <w:rPr>
      <w:rFonts w:ascii="Calibri" w:eastAsiaTheme="majorEastAsia" w:hAnsi="Calibri" w:cstheme="majorBidi"/>
      <w:i/>
      <w:iCs/>
      <w:color w:val="2F5496" w:themeColor="accent1" w:themeShade="BF"/>
      <w:sz w:val="20"/>
      <w:szCs w:val="20"/>
      <w:lang w:eastAsia="es-MX"/>
    </w:rPr>
  </w:style>
  <w:style w:type="paragraph" w:styleId="Ttulo5">
    <w:name w:val="heading 5"/>
    <w:basedOn w:val="Normal"/>
    <w:next w:val="Normal"/>
    <w:link w:val="Ttulo5Car"/>
    <w:uiPriority w:val="9"/>
    <w:semiHidden/>
    <w:unhideWhenUsed/>
    <w:qFormat/>
    <w:rsid w:val="003257AA"/>
    <w:pPr>
      <w:keepNext/>
      <w:keepLines/>
      <w:spacing w:before="80" w:after="40" w:line="259" w:lineRule="auto"/>
      <w:contextualSpacing w:val="0"/>
      <w:outlineLvl w:val="4"/>
    </w:pPr>
    <w:rPr>
      <w:rFonts w:ascii="Calibri" w:eastAsiaTheme="majorEastAsia" w:hAnsi="Calibri" w:cstheme="majorBidi"/>
      <w:color w:val="2F5496" w:themeColor="accent1" w:themeShade="BF"/>
      <w:sz w:val="20"/>
      <w:szCs w:val="20"/>
      <w:lang w:eastAsia="es-MX"/>
    </w:rPr>
  </w:style>
  <w:style w:type="paragraph" w:styleId="Ttulo6">
    <w:name w:val="heading 6"/>
    <w:basedOn w:val="Normal"/>
    <w:next w:val="Normal"/>
    <w:link w:val="Ttulo6Car"/>
    <w:uiPriority w:val="9"/>
    <w:semiHidden/>
    <w:unhideWhenUsed/>
    <w:qFormat/>
    <w:rsid w:val="003257AA"/>
    <w:pPr>
      <w:keepNext/>
      <w:keepLines/>
      <w:spacing w:before="40" w:after="0" w:line="259" w:lineRule="auto"/>
      <w:contextualSpacing w:val="0"/>
      <w:outlineLvl w:val="5"/>
    </w:pPr>
    <w:rPr>
      <w:rFonts w:ascii="Calibri" w:eastAsiaTheme="majorEastAsia" w:hAnsi="Calibri" w:cstheme="majorBidi"/>
      <w:i/>
      <w:iCs/>
      <w:color w:val="595959" w:themeColor="text1" w:themeTint="A6"/>
      <w:sz w:val="20"/>
      <w:szCs w:val="20"/>
      <w:lang w:eastAsia="es-MX"/>
    </w:rPr>
  </w:style>
  <w:style w:type="paragraph" w:styleId="Ttulo7">
    <w:name w:val="heading 7"/>
    <w:basedOn w:val="Normal"/>
    <w:next w:val="Normal"/>
    <w:link w:val="Ttulo7Car"/>
    <w:uiPriority w:val="9"/>
    <w:semiHidden/>
    <w:unhideWhenUsed/>
    <w:qFormat/>
    <w:rsid w:val="003257AA"/>
    <w:pPr>
      <w:keepNext/>
      <w:keepLines/>
      <w:spacing w:before="40" w:after="0" w:line="259" w:lineRule="auto"/>
      <w:contextualSpacing w:val="0"/>
      <w:outlineLvl w:val="6"/>
    </w:pPr>
    <w:rPr>
      <w:rFonts w:ascii="Calibri" w:eastAsiaTheme="majorEastAsia" w:hAnsi="Calibri" w:cstheme="majorBidi"/>
      <w:color w:val="595959" w:themeColor="text1" w:themeTint="A6"/>
      <w:sz w:val="20"/>
      <w:szCs w:val="20"/>
      <w:lang w:eastAsia="es-MX"/>
    </w:rPr>
  </w:style>
  <w:style w:type="paragraph" w:styleId="Ttulo8">
    <w:name w:val="heading 8"/>
    <w:basedOn w:val="Normal"/>
    <w:next w:val="Normal"/>
    <w:link w:val="Ttulo8Car"/>
    <w:uiPriority w:val="9"/>
    <w:semiHidden/>
    <w:unhideWhenUsed/>
    <w:qFormat/>
    <w:rsid w:val="003257AA"/>
    <w:pPr>
      <w:keepNext/>
      <w:keepLines/>
      <w:spacing w:after="0" w:line="259" w:lineRule="auto"/>
      <w:contextualSpacing w:val="0"/>
      <w:outlineLvl w:val="7"/>
    </w:pPr>
    <w:rPr>
      <w:rFonts w:ascii="Calibri" w:eastAsiaTheme="majorEastAsia" w:hAnsi="Calibri" w:cstheme="majorBidi"/>
      <w:i/>
      <w:iCs/>
      <w:color w:val="272727" w:themeColor="text1" w:themeTint="D8"/>
      <w:sz w:val="20"/>
      <w:szCs w:val="20"/>
      <w:lang w:eastAsia="es-MX"/>
    </w:rPr>
  </w:style>
  <w:style w:type="paragraph" w:styleId="Ttulo9">
    <w:name w:val="heading 9"/>
    <w:basedOn w:val="Normal"/>
    <w:next w:val="Normal"/>
    <w:link w:val="Ttulo9Car"/>
    <w:uiPriority w:val="9"/>
    <w:semiHidden/>
    <w:unhideWhenUsed/>
    <w:qFormat/>
    <w:rsid w:val="003257AA"/>
    <w:pPr>
      <w:keepNext/>
      <w:keepLines/>
      <w:spacing w:after="0" w:line="259" w:lineRule="auto"/>
      <w:contextualSpacing w:val="0"/>
      <w:outlineLvl w:val="8"/>
    </w:pPr>
    <w:rPr>
      <w:rFonts w:ascii="Calibri" w:eastAsiaTheme="majorEastAsia" w:hAnsi="Calibri" w:cstheme="majorBidi"/>
      <w:color w:val="272727" w:themeColor="text1" w:themeTint="D8"/>
      <w:sz w:val="20"/>
      <w:szCs w:val="20"/>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493C"/>
    <w:pPr>
      <w:tabs>
        <w:tab w:val="center" w:pos="4419"/>
        <w:tab w:val="right" w:pos="8838"/>
      </w:tabs>
      <w:spacing w:after="0"/>
    </w:pPr>
  </w:style>
  <w:style w:type="character" w:customStyle="1" w:styleId="EncabezadoCar">
    <w:name w:val="Encabezado Car"/>
    <w:basedOn w:val="Fuentedeprrafopredeter"/>
    <w:link w:val="Encabezado"/>
    <w:uiPriority w:val="99"/>
    <w:rsid w:val="00B1493C"/>
  </w:style>
  <w:style w:type="paragraph" w:styleId="Piedepgina">
    <w:name w:val="footer"/>
    <w:basedOn w:val="Normal"/>
    <w:link w:val="PiedepginaCar"/>
    <w:uiPriority w:val="99"/>
    <w:unhideWhenUsed/>
    <w:rsid w:val="00B1493C"/>
    <w:pPr>
      <w:tabs>
        <w:tab w:val="center" w:pos="4419"/>
        <w:tab w:val="right" w:pos="8838"/>
      </w:tabs>
      <w:spacing w:after="0"/>
    </w:pPr>
  </w:style>
  <w:style w:type="character" w:customStyle="1" w:styleId="PiedepginaCar">
    <w:name w:val="Pie de página Car"/>
    <w:basedOn w:val="Fuentedeprrafopredeter"/>
    <w:link w:val="Piedepgina"/>
    <w:uiPriority w:val="99"/>
    <w:rsid w:val="00B1493C"/>
  </w:style>
  <w:style w:type="table" w:styleId="Tablaconcuadrcula">
    <w:name w:val="Table Grid"/>
    <w:basedOn w:val="Tablanormal"/>
    <w:uiPriority w:val="39"/>
    <w:rsid w:val="00AD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rsid w:val="00E52C9D"/>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color w:val="808080"/>
    </w:rPr>
  </w:style>
  <w:style w:type="character" w:customStyle="1" w:styleId="Seccin">
    <w:name w:val="Sección"/>
    <w:basedOn w:val="Fuentedeprrafopredeter"/>
    <w:uiPriority w:val="1"/>
    <w:rsid w:val="009E19D6"/>
    <w:rPr>
      <w:rFonts w:ascii="Times New Roman" w:hAnsi="Times New Roman"/>
      <w:i/>
      <w:color w:val="FFFFFF" w:themeColor="background1"/>
      <w:sz w:val="24"/>
    </w:rPr>
  </w:style>
  <w:style w:type="paragraph" w:styleId="Ttulo">
    <w:name w:val="Title"/>
    <w:basedOn w:val="Normal"/>
    <w:next w:val="Normal"/>
    <w:link w:val="TtuloCar"/>
    <w:uiPriority w:val="10"/>
    <w:qFormat/>
    <w:rsid w:val="00C44095"/>
    <w:pPr>
      <w:spacing w:after="240"/>
      <w:contextualSpacing w:val="0"/>
      <w:jc w:val="center"/>
    </w:pPr>
    <w:rPr>
      <w:rFonts w:ascii="Arial" w:eastAsiaTheme="majorEastAsia" w:hAnsi="Arial" w:cstheme="majorBidi"/>
      <w:color w:val="70401A"/>
      <w:spacing w:val="-10"/>
      <w:kern w:val="28"/>
      <w:sz w:val="30"/>
      <w:szCs w:val="56"/>
    </w:rPr>
  </w:style>
  <w:style w:type="character" w:customStyle="1" w:styleId="TtuloCar">
    <w:name w:val="Título Car"/>
    <w:basedOn w:val="Fuentedeprrafopredeter"/>
    <w:link w:val="Ttulo"/>
    <w:uiPriority w:val="10"/>
    <w:rsid w:val="00C44095"/>
    <w:rPr>
      <w:rFonts w:ascii="Arial" w:eastAsiaTheme="majorEastAsia" w:hAnsi="Arial" w:cstheme="majorBidi"/>
      <w:color w:val="70401A"/>
      <w:spacing w:val="-10"/>
      <w:kern w:val="28"/>
      <w:sz w:val="30"/>
      <w:szCs w:val="56"/>
    </w:rPr>
  </w:style>
  <w:style w:type="paragraph" w:customStyle="1" w:styleId="Autores">
    <w:name w:val="Autores"/>
    <w:basedOn w:val="Normal"/>
    <w:link w:val="AutoresCar"/>
    <w:qFormat/>
    <w:rsid w:val="00682940"/>
    <w:rPr>
      <w:rFonts w:ascii="Arial" w:hAnsi="Arial"/>
      <w:sz w:val="18"/>
    </w:rPr>
  </w:style>
  <w:style w:type="paragraph" w:customStyle="1" w:styleId="Afiliaciones">
    <w:name w:val="Afiliaciones"/>
    <w:basedOn w:val="Autores"/>
    <w:link w:val="AfiliacionesCar"/>
    <w:qFormat/>
    <w:rsid w:val="003405E7"/>
    <w:pPr>
      <w:spacing w:after="200"/>
    </w:pPr>
    <w:rPr>
      <w:sz w:val="16"/>
    </w:rPr>
  </w:style>
  <w:style w:type="character" w:customStyle="1" w:styleId="AutoresCar">
    <w:name w:val="Autores Car"/>
    <w:basedOn w:val="Fuentedeprrafopredeter"/>
    <w:link w:val="Autores"/>
    <w:rsid w:val="00682940"/>
    <w:rPr>
      <w:rFonts w:ascii="Arial" w:hAnsi="Arial"/>
      <w:sz w:val="18"/>
    </w:rPr>
  </w:style>
  <w:style w:type="paragraph" w:styleId="Sinespaciado">
    <w:name w:val="No Spacing"/>
    <w:uiPriority w:val="1"/>
    <w:qFormat/>
    <w:rsid w:val="00682940"/>
    <w:pPr>
      <w:spacing w:after="0" w:line="240" w:lineRule="auto"/>
    </w:pPr>
  </w:style>
  <w:style w:type="character" w:customStyle="1" w:styleId="AfiliacionesCar">
    <w:name w:val="Afiliaciones Car"/>
    <w:basedOn w:val="AutoresCar"/>
    <w:link w:val="Afiliaciones"/>
    <w:rsid w:val="003405E7"/>
    <w:rPr>
      <w:rFonts w:ascii="Arial" w:hAnsi="Arial"/>
      <w:sz w:val="16"/>
    </w:rPr>
  </w:style>
  <w:style w:type="paragraph" w:customStyle="1" w:styleId="Resumen">
    <w:name w:val="Resumen"/>
    <w:basedOn w:val="Afiliaciones"/>
    <w:link w:val="ResumenCar"/>
    <w:uiPriority w:val="99"/>
    <w:qFormat/>
    <w:rsid w:val="004924E3"/>
    <w:pPr>
      <w:spacing w:line="288" w:lineRule="auto"/>
    </w:pPr>
    <w:rPr>
      <w:sz w:val="19"/>
    </w:rPr>
  </w:style>
  <w:style w:type="character" w:customStyle="1" w:styleId="ResumenCar">
    <w:name w:val="Resumen Car"/>
    <w:basedOn w:val="AfiliacionesCar"/>
    <w:link w:val="Resumen"/>
    <w:uiPriority w:val="99"/>
    <w:rsid w:val="004924E3"/>
    <w:rPr>
      <w:rFonts w:ascii="Arial" w:hAnsi="Arial"/>
      <w:sz w:val="19"/>
    </w:rPr>
  </w:style>
  <w:style w:type="character" w:styleId="Nmerodelnea">
    <w:name w:val="line number"/>
    <w:basedOn w:val="Fuentedeprrafopredeter"/>
    <w:uiPriority w:val="99"/>
    <w:semiHidden/>
    <w:unhideWhenUsed/>
    <w:rsid w:val="00F71C13"/>
  </w:style>
  <w:style w:type="character" w:customStyle="1" w:styleId="Ttulo1Car">
    <w:name w:val="Título 1 Car"/>
    <w:basedOn w:val="Fuentedeprrafopredeter"/>
    <w:link w:val="Ttulo1"/>
    <w:uiPriority w:val="9"/>
    <w:rsid w:val="00616B7C"/>
    <w:rPr>
      <w:rFonts w:ascii="Arial" w:eastAsiaTheme="majorEastAsia" w:hAnsi="Arial" w:cs="Arial"/>
      <w:b/>
      <w:sz w:val="28"/>
      <w:szCs w:val="20"/>
    </w:rPr>
  </w:style>
  <w:style w:type="paragraph" w:customStyle="1" w:styleId="Referencias">
    <w:name w:val="Referencias"/>
    <w:basedOn w:val="Normal"/>
    <w:link w:val="ReferenciasCar"/>
    <w:qFormat/>
    <w:rsid w:val="00634602"/>
    <w:pPr>
      <w:ind w:left="567" w:hanging="567"/>
      <w:jc w:val="both"/>
    </w:pPr>
    <w:rPr>
      <w:sz w:val="22"/>
    </w:rPr>
  </w:style>
  <w:style w:type="paragraph" w:styleId="Bibliografa">
    <w:name w:val="Bibliography"/>
    <w:basedOn w:val="Normal"/>
    <w:next w:val="Normal"/>
    <w:uiPriority w:val="37"/>
    <w:semiHidden/>
    <w:unhideWhenUsed/>
    <w:rsid w:val="00523F5F"/>
  </w:style>
  <w:style w:type="character" w:customStyle="1" w:styleId="ReferenciasCar">
    <w:name w:val="Referencias Car"/>
    <w:basedOn w:val="Fuentedeprrafopredeter"/>
    <w:link w:val="Referencias"/>
    <w:rsid w:val="00634602"/>
    <w:rPr>
      <w:rFonts w:ascii="Times New Roman" w:hAnsi="Times New Roman"/>
    </w:rPr>
  </w:style>
  <w:style w:type="character" w:customStyle="1" w:styleId="Encabezado-Pie">
    <w:name w:val="Encabezado-Pie"/>
    <w:basedOn w:val="Fuentedeprrafopredeter"/>
    <w:uiPriority w:val="1"/>
    <w:rsid w:val="006E033D"/>
    <w:rPr>
      <w:rFonts w:asciiTheme="minorHAnsi" w:hAnsiTheme="minorHAnsi"/>
      <w:color w:val="808080" w:themeColor="background1" w:themeShade="80"/>
      <w:sz w:val="18"/>
    </w:rPr>
  </w:style>
  <w:style w:type="paragraph" w:customStyle="1" w:styleId="Fig-Tab">
    <w:name w:val="Fig-Tab"/>
    <w:basedOn w:val="Normal"/>
    <w:link w:val="Fig-TabCar"/>
    <w:qFormat/>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qFormat/>
    <w:rsid w:val="00A2281C"/>
    <w:rPr>
      <w:rFonts w:ascii="Calibri Light" w:hAnsi="Calibri Light"/>
      <w:sz w:val="16"/>
    </w:rPr>
  </w:style>
  <w:style w:type="character" w:customStyle="1" w:styleId="Fig-TabCar">
    <w:name w:val="Fig-Tab Car"/>
    <w:basedOn w:val="Fuentedeprrafopredeter"/>
    <w:link w:val="Fig-Tab"/>
    <w:rsid w:val="00A2281C"/>
    <w:rPr>
      <w:rFonts w:ascii="Arial" w:hAnsi="Arial"/>
      <w:sz w:val="18"/>
    </w:rPr>
  </w:style>
  <w:style w:type="character" w:customStyle="1" w:styleId="Fig-TabNotaCar">
    <w:name w:val="Fig-Tab Nota Car"/>
    <w:basedOn w:val="Fig-TabCar"/>
    <w:link w:val="Fig-TabNota"/>
    <w:rsid w:val="00A2281C"/>
    <w:rPr>
      <w:rFonts w:ascii="Calibri Light" w:hAnsi="Calibri Light"/>
      <w:sz w:val="16"/>
    </w:rPr>
  </w:style>
  <w:style w:type="character" w:customStyle="1" w:styleId="Ttulo2Car">
    <w:name w:val="Título 2 Car"/>
    <w:basedOn w:val="Fuentedeprrafopredeter"/>
    <w:link w:val="Ttulo2"/>
    <w:uiPriority w:val="9"/>
    <w:semiHidden/>
    <w:rsid w:val="00616B7C"/>
    <w:rPr>
      <w:rFonts w:asciiTheme="majorHAnsi" w:eastAsiaTheme="majorEastAsia" w:hAnsiTheme="majorHAnsi" w:cstheme="majorBidi"/>
      <w:b/>
      <w:sz w:val="26"/>
      <w:szCs w:val="26"/>
    </w:rPr>
  </w:style>
  <w:style w:type="paragraph" w:customStyle="1" w:styleId="Autorcorrespondiente">
    <w:name w:val="Autor correspondiente"/>
    <w:basedOn w:val="Afiliaciones"/>
    <w:link w:val="AutorcorrespondienteCar"/>
    <w:qFormat/>
    <w:rsid w:val="003405E7"/>
    <w:pPr>
      <w:spacing w:before="240"/>
      <w:contextualSpacing w:val="0"/>
    </w:pPr>
  </w:style>
  <w:style w:type="character" w:customStyle="1" w:styleId="AutorcorrespondienteCar">
    <w:name w:val="Autor correspondiente Car"/>
    <w:basedOn w:val="AfiliacionesCar"/>
    <w:link w:val="Autorcorrespondiente"/>
    <w:rsid w:val="003405E7"/>
    <w:rPr>
      <w:rFonts w:ascii="Arial" w:hAnsi="Arial"/>
      <w:sz w:val="16"/>
    </w:rPr>
  </w:style>
  <w:style w:type="paragraph" w:customStyle="1" w:styleId="Contenido">
    <w:name w:val="Contenido"/>
    <w:basedOn w:val="Normal"/>
    <w:link w:val="ContenidoCar"/>
    <w:qFormat/>
    <w:rsid w:val="009E3496"/>
    <w:pPr>
      <w:jc w:val="both"/>
    </w:pPr>
  </w:style>
  <w:style w:type="character" w:customStyle="1" w:styleId="ContenidoCar">
    <w:name w:val="Contenido Car"/>
    <w:basedOn w:val="Fuentedeprrafopredeter"/>
    <w:link w:val="Contenido"/>
    <w:rsid w:val="009E3496"/>
    <w:rPr>
      <w:rFonts w:ascii="Times New Roman" w:hAnsi="Times New Roman"/>
      <w:sz w:val="24"/>
    </w:rPr>
  </w:style>
  <w:style w:type="character" w:styleId="Refdecomentario">
    <w:name w:val="annotation reference"/>
    <w:basedOn w:val="Fuentedeprrafopredeter"/>
    <w:uiPriority w:val="99"/>
    <w:semiHidden/>
    <w:unhideWhenUsed/>
    <w:rsid w:val="00065C1B"/>
    <w:rPr>
      <w:sz w:val="16"/>
      <w:szCs w:val="16"/>
    </w:rPr>
  </w:style>
  <w:style w:type="paragraph" w:styleId="Textocomentario">
    <w:name w:val="annotation text"/>
    <w:basedOn w:val="Normal"/>
    <w:link w:val="TextocomentarioCar"/>
    <w:uiPriority w:val="99"/>
    <w:unhideWhenUsed/>
    <w:rsid w:val="00065C1B"/>
    <w:rPr>
      <w:sz w:val="20"/>
      <w:szCs w:val="20"/>
    </w:rPr>
  </w:style>
  <w:style w:type="character" w:customStyle="1" w:styleId="TextocomentarioCar">
    <w:name w:val="Texto comentario Car"/>
    <w:basedOn w:val="Fuentedeprrafopredeter"/>
    <w:link w:val="Textocomentario"/>
    <w:uiPriority w:val="99"/>
    <w:rsid w:val="00065C1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5C1B"/>
    <w:rPr>
      <w:b/>
      <w:bCs/>
    </w:rPr>
  </w:style>
  <w:style w:type="character" w:customStyle="1" w:styleId="AsuntodelcomentarioCar">
    <w:name w:val="Asunto del comentario Car"/>
    <w:basedOn w:val="TextocomentarioCar"/>
    <w:link w:val="Asuntodelcomentario"/>
    <w:uiPriority w:val="99"/>
    <w:semiHidden/>
    <w:rsid w:val="00065C1B"/>
    <w:rPr>
      <w:rFonts w:ascii="Times New Roman" w:hAnsi="Times New Roman"/>
      <w:b/>
      <w:bCs/>
      <w:sz w:val="20"/>
      <w:szCs w:val="20"/>
    </w:rPr>
  </w:style>
  <w:style w:type="character" w:styleId="Hipervnculo">
    <w:name w:val="Hyperlink"/>
    <w:basedOn w:val="Fuentedeprrafopredeter"/>
    <w:uiPriority w:val="99"/>
    <w:unhideWhenUsed/>
    <w:rsid w:val="00E64202"/>
    <w:rPr>
      <w:color w:val="0563C1" w:themeColor="hyperlink"/>
      <w:u w:val="single"/>
    </w:rPr>
  </w:style>
  <w:style w:type="paragraph" w:styleId="Prrafodelista">
    <w:name w:val="List Paragraph"/>
    <w:basedOn w:val="Normal"/>
    <w:uiPriority w:val="34"/>
    <w:qFormat/>
    <w:rsid w:val="00586378"/>
    <w:pPr>
      <w:ind w:left="720"/>
    </w:pPr>
  </w:style>
  <w:style w:type="character" w:styleId="Mencinsinresolver">
    <w:name w:val="Unresolved Mention"/>
    <w:basedOn w:val="Fuentedeprrafopredeter"/>
    <w:uiPriority w:val="99"/>
    <w:semiHidden/>
    <w:unhideWhenUsed/>
    <w:rsid w:val="00586378"/>
    <w:rPr>
      <w:color w:val="605E5C"/>
      <w:shd w:val="clear" w:color="auto" w:fill="E1DFDD"/>
    </w:rPr>
  </w:style>
  <w:style w:type="character" w:styleId="Nmerodepgina">
    <w:name w:val="page number"/>
    <w:basedOn w:val="Fuentedeprrafopredeter"/>
    <w:uiPriority w:val="99"/>
    <w:semiHidden/>
    <w:unhideWhenUsed/>
    <w:rsid w:val="006F0432"/>
  </w:style>
  <w:style w:type="paragraph" w:styleId="Citadestacada">
    <w:name w:val="Intense Quote"/>
    <w:basedOn w:val="Normal"/>
    <w:next w:val="Normal"/>
    <w:link w:val="CitadestacadaCar"/>
    <w:uiPriority w:val="30"/>
    <w:qFormat/>
    <w:rsid w:val="00E46A4B"/>
    <w:pPr>
      <w:pBdr>
        <w:top w:val="single" w:sz="4" w:space="10" w:color="2F5496" w:themeColor="accent1" w:themeShade="BF"/>
        <w:bottom w:val="single" w:sz="4" w:space="10" w:color="2F5496" w:themeColor="accent1" w:themeShade="BF"/>
      </w:pBdr>
      <w:spacing w:before="360" w:after="360" w:line="259" w:lineRule="auto"/>
      <w:ind w:left="864" w:right="864"/>
      <w:contextualSpacing w:val="0"/>
      <w:jc w:val="center"/>
    </w:pPr>
    <w:rPr>
      <w:rFonts w:ascii="Calibri" w:eastAsia="Calibri" w:hAnsi="Calibri" w:cs="Calibri"/>
      <w:i/>
      <w:iCs/>
      <w:color w:val="2F5496" w:themeColor="accent1" w:themeShade="BF"/>
      <w:sz w:val="20"/>
      <w:szCs w:val="20"/>
      <w:lang w:eastAsia="es-MX"/>
    </w:rPr>
  </w:style>
  <w:style w:type="character" w:customStyle="1" w:styleId="CitadestacadaCar">
    <w:name w:val="Cita destacada Car"/>
    <w:basedOn w:val="Fuentedeprrafopredeter"/>
    <w:link w:val="Citadestacada"/>
    <w:uiPriority w:val="30"/>
    <w:rsid w:val="00E46A4B"/>
    <w:rPr>
      <w:rFonts w:ascii="Calibri" w:eastAsia="Calibri" w:hAnsi="Calibri" w:cs="Calibri"/>
      <w:i/>
      <w:iCs/>
      <w:color w:val="2F5496" w:themeColor="accent1" w:themeShade="BF"/>
      <w:sz w:val="20"/>
      <w:szCs w:val="20"/>
      <w:lang w:eastAsia="es-MX"/>
    </w:rPr>
  </w:style>
  <w:style w:type="character" w:customStyle="1" w:styleId="Ttulo3Car">
    <w:name w:val="Título 3 Car"/>
    <w:basedOn w:val="Fuentedeprrafopredeter"/>
    <w:link w:val="Ttulo3"/>
    <w:uiPriority w:val="9"/>
    <w:semiHidden/>
    <w:rsid w:val="003257AA"/>
    <w:rPr>
      <w:rFonts w:ascii="Calibri" w:eastAsiaTheme="majorEastAsia" w:hAnsi="Calibri" w:cstheme="majorBidi"/>
      <w:color w:val="2F5496" w:themeColor="accent1" w:themeShade="BF"/>
      <w:sz w:val="28"/>
      <w:szCs w:val="28"/>
      <w:lang w:eastAsia="es-MX"/>
    </w:rPr>
  </w:style>
  <w:style w:type="character" w:customStyle="1" w:styleId="Ttulo4Car">
    <w:name w:val="Título 4 Car"/>
    <w:basedOn w:val="Fuentedeprrafopredeter"/>
    <w:link w:val="Ttulo4"/>
    <w:uiPriority w:val="9"/>
    <w:semiHidden/>
    <w:rsid w:val="003257AA"/>
    <w:rPr>
      <w:rFonts w:ascii="Calibri" w:eastAsiaTheme="majorEastAsia" w:hAnsi="Calibri" w:cstheme="majorBidi"/>
      <w:i/>
      <w:iCs/>
      <w:color w:val="2F5496" w:themeColor="accent1" w:themeShade="BF"/>
      <w:sz w:val="20"/>
      <w:szCs w:val="20"/>
      <w:lang w:eastAsia="es-MX"/>
    </w:rPr>
  </w:style>
  <w:style w:type="character" w:customStyle="1" w:styleId="Ttulo5Car">
    <w:name w:val="Título 5 Car"/>
    <w:basedOn w:val="Fuentedeprrafopredeter"/>
    <w:link w:val="Ttulo5"/>
    <w:uiPriority w:val="9"/>
    <w:semiHidden/>
    <w:rsid w:val="003257AA"/>
    <w:rPr>
      <w:rFonts w:ascii="Calibri" w:eastAsiaTheme="majorEastAsia" w:hAnsi="Calibri" w:cstheme="majorBidi"/>
      <w:color w:val="2F5496" w:themeColor="accent1" w:themeShade="BF"/>
      <w:sz w:val="20"/>
      <w:szCs w:val="20"/>
      <w:lang w:eastAsia="es-MX"/>
    </w:rPr>
  </w:style>
  <w:style w:type="character" w:customStyle="1" w:styleId="Ttulo6Car">
    <w:name w:val="Título 6 Car"/>
    <w:basedOn w:val="Fuentedeprrafopredeter"/>
    <w:link w:val="Ttulo6"/>
    <w:uiPriority w:val="9"/>
    <w:semiHidden/>
    <w:rsid w:val="003257AA"/>
    <w:rPr>
      <w:rFonts w:ascii="Calibri" w:eastAsiaTheme="majorEastAsia" w:hAnsi="Calibri" w:cstheme="majorBidi"/>
      <w:i/>
      <w:iCs/>
      <w:color w:val="595959" w:themeColor="text1" w:themeTint="A6"/>
      <w:sz w:val="20"/>
      <w:szCs w:val="20"/>
      <w:lang w:eastAsia="es-MX"/>
    </w:rPr>
  </w:style>
  <w:style w:type="character" w:customStyle="1" w:styleId="Ttulo7Car">
    <w:name w:val="Título 7 Car"/>
    <w:basedOn w:val="Fuentedeprrafopredeter"/>
    <w:link w:val="Ttulo7"/>
    <w:uiPriority w:val="9"/>
    <w:semiHidden/>
    <w:rsid w:val="003257AA"/>
    <w:rPr>
      <w:rFonts w:ascii="Calibri" w:eastAsiaTheme="majorEastAsia" w:hAnsi="Calibri" w:cstheme="majorBidi"/>
      <w:color w:val="595959" w:themeColor="text1" w:themeTint="A6"/>
      <w:sz w:val="20"/>
      <w:szCs w:val="20"/>
      <w:lang w:eastAsia="es-MX"/>
    </w:rPr>
  </w:style>
  <w:style w:type="character" w:customStyle="1" w:styleId="Ttulo8Car">
    <w:name w:val="Título 8 Car"/>
    <w:basedOn w:val="Fuentedeprrafopredeter"/>
    <w:link w:val="Ttulo8"/>
    <w:uiPriority w:val="9"/>
    <w:semiHidden/>
    <w:rsid w:val="003257AA"/>
    <w:rPr>
      <w:rFonts w:ascii="Calibri" w:eastAsiaTheme="majorEastAsia" w:hAnsi="Calibri" w:cstheme="majorBidi"/>
      <w:i/>
      <w:iCs/>
      <w:color w:val="272727" w:themeColor="text1" w:themeTint="D8"/>
      <w:sz w:val="20"/>
      <w:szCs w:val="20"/>
      <w:lang w:eastAsia="es-MX"/>
    </w:rPr>
  </w:style>
  <w:style w:type="character" w:customStyle="1" w:styleId="Ttulo9Car">
    <w:name w:val="Título 9 Car"/>
    <w:basedOn w:val="Fuentedeprrafopredeter"/>
    <w:link w:val="Ttulo9"/>
    <w:uiPriority w:val="9"/>
    <w:semiHidden/>
    <w:rsid w:val="003257AA"/>
    <w:rPr>
      <w:rFonts w:ascii="Calibri" w:eastAsiaTheme="majorEastAsia" w:hAnsi="Calibri" w:cstheme="majorBidi"/>
      <w:color w:val="272727" w:themeColor="text1" w:themeTint="D8"/>
      <w:sz w:val="20"/>
      <w:szCs w:val="20"/>
      <w:lang w:eastAsia="es-MX"/>
    </w:rPr>
  </w:style>
  <w:style w:type="paragraph" w:styleId="Subttulo">
    <w:name w:val="Subtitle"/>
    <w:basedOn w:val="Normal"/>
    <w:next w:val="Normal"/>
    <w:link w:val="SubttuloCar"/>
    <w:uiPriority w:val="11"/>
    <w:qFormat/>
    <w:rsid w:val="003257AA"/>
    <w:pPr>
      <w:numPr>
        <w:ilvl w:val="1"/>
      </w:numPr>
      <w:spacing w:after="160" w:line="259" w:lineRule="auto"/>
      <w:contextualSpacing w:val="0"/>
    </w:pPr>
    <w:rPr>
      <w:rFonts w:ascii="Calibri" w:eastAsiaTheme="majorEastAsia" w:hAnsi="Calibri" w:cstheme="majorBidi"/>
      <w:color w:val="595959" w:themeColor="text1" w:themeTint="A6"/>
      <w:spacing w:val="15"/>
      <w:sz w:val="28"/>
      <w:szCs w:val="28"/>
      <w:lang w:eastAsia="es-MX"/>
    </w:rPr>
  </w:style>
  <w:style w:type="character" w:customStyle="1" w:styleId="SubttuloCar">
    <w:name w:val="Subtítulo Car"/>
    <w:basedOn w:val="Fuentedeprrafopredeter"/>
    <w:link w:val="Subttulo"/>
    <w:uiPriority w:val="11"/>
    <w:rsid w:val="003257AA"/>
    <w:rPr>
      <w:rFonts w:ascii="Calibri" w:eastAsiaTheme="majorEastAsia" w:hAnsi="Calibri" w:cstheme="majorBidi"/>
      <w:color w:val="595959" w:themeColor="text1" w:themeTint="A6"/>
      <w:spacing w:val="15"/>
      <w:sz w:val="28"/>
      <w:szCs w:val="28"/>
      <w:lang w:eastAsia="es-MX"/>
    </w:rPr>
  </w:style>
  <w:style w:type="paragraph" w:styleId="Cita">
    <w:name w:val="Quote"/>
    <w:basedOn w:val="Normal"/>
    <w:next w:val="Normal"/>
    <w:link w:val="CitaCar"/>
    <w:uiPriority w:val="29"/>
    <w:qFormat/>
    <w:rsid w:val="003257AA"/>
    <w:pPr>
      <w:spacing w:before="160" w:after="160" w:line="259" w:lineRule="auto"/>
      <w:contextualSpacing w:val="0"/>
      <w:jc w:val="center"/>
    </w:pPr>
    <w:rPr>
      <w:rFonts w:ascii="Calibri" w:eastAsia="Calibri" w:hAnsi="Calibri" w:cs="Calibri"/>
      <w:i/>
      <w:iCs/>
      <w:color w:val="404040" w:themeColor="text1" w:themeTint="BF"/>
      <w:sz w:val="20"/>
      <w:szCs w:val="20"/>
      <w:lang w:eastAsia="es-MX"/>
    </w:rPr>
  </w:style>
  <w:style w:type="character" w:customStyle="1" w:styleId="CitaCar">
    <w:name w:val="Cita Car"/>
    <w:basedOn w:val="Fuentedeprrafopredeter"/>
    <w:link w:val="Cita"/>
    <w:uiPriority w:val="29"/>
    <w:rsid w:val="003257AA"/>
    <w:rPr>
      <w:rFonts w:ascii="Calibri" w:eastAsia="Calibri" w:hAnsi="Calibri" w:cs="Calibri"/>
      <w:i/>
      <w:iCs/>
      <w:color w:val="404040" w:themeColor="text1" w:themeTint="BF"/>
      <w:sz w:val="20"/>
      <w:szCs w:val="20"/>
      <w:lang w:eastAsia="es-MX"/>
    </w:rPr>
  </w:style>
  <w:style w:type="character" w:styleId="nfasisintenso">
    <w:name w:val="Intense Emphasis"/>
    <w:basedOn w:val="Fuentedeprrafopredeter"/>
    <w:uiPriority w:val="21"/>
    <w:qFormat/>
    <w:rsid w:val="003257AA"/>
    <w:rPr>
      <w:i/>
      <w:iCs/>
      <w:color w:val="2F5496" w:themeColor="accent1" w:themeShade="BF"/>
    </w:rPr>
  </w:style>
  <w:style w:type="character" w:styleId="Referenciaintensa">
    <w:name w:val="Intense Reference"/>
    <w:basedOn w:val="Fuentedeprrafopredeter"/>
    <w:uiPriority w:val="32"/>
    <w:qFormat/>
    <w:rsid w:val="003257AA"/>
    <w:rPr>
      <w:b/>
      <w:bCs/>
      <w:smallCaps/>
      <w:color w:val="2F5496" w:themeColor="accent1" w:themeShade="BF"/>
      <w:spacing w:val="5"/>
    </w:rPr>
  </w:style>
  <w:style w:type="table" w:customStyle="1" w:styleId="TableNormal">
    <w:name w:val="Table Normal"/>
    <w:rsid w:val="003257AA"/>
    <w:rPr>
      <w:rFonts w:ascii="Calibri" w:eastAsia="Calibri" w:hAnsi="Calibri" w:cs="Calibri"/>
      <w:sz w:val="20"/>
      <w:szCs w:val="20"/>
      <w:lang w:val="en-GB" w:eastAsia="es-MX"/>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3257AA"/>
    <w:rPr>
      <w:color w:val="605E5C"/>
      <w:shd w:val="clear" w:color="auto" w:fill="E1DFDD"/>
    </w:rPr>
  </w:style>
  <w:style w:type="paragraph" w:customStyle="1" w:styleId="Prrafobsico">
    <w:name w:val="[Párrafo básico]"/>
    <w:basedOn w:val="Normal"/>
    <w:uiPriority w:val="99"/>
    <w:rsid w:val="003257AA"/>
    <w:pPr>
      <w:autoSpaceDE w:val="0"/>
      <w:autoSpaceDN w:val="0"/>
      <w:adjustRightInd w:val="0"/>
      <w:spacing w:after="0" w:line="288" w:lineRule="auto"/>
      <w:contextualSpacing w:val="0"/>
      <w:textAlignment w:val="center"/>
    </w:pPr>
    <w:rPr>
      <w:rFonts w:ascii="MinionPro-Regular" w:eastAsia="Calibri" w:hAnsi="MinionPro-Regular" w:cs="MinionPro-Regular"/>
      <w:color w:val="000000"/>
      <w:szCs w:val="24"/>
      <w:lang w:val="es-ES_tradnl" w:eastAsia="es-MX"/>
    </w:rPr>
  </w:style>
  <w:style w:type="paragraph" w:customStyle="1" w:styleId="Titulosecundario">
    <w:name w:val="Titulo secundario"/>
    <w:basedOn w:val="Normal"/>
    <w:uiPriority w:val="99"/>
    <w:rsid w:val="003257AA"/>
    <w:pPr>
      <w:autoSpaceDE w:val="0"/>
      <w:autoSpaceDN w:val="0"/>
      <w:adjustRightInd w:val="0"/>
      <w:spacing w:before="170" w:after="170" w:line="288" w:lineRule="auto"/>
      <w:contextualSpacing w:val="0"/>
      <w:jc w:val="both"/>
      <w:textAlignment w:val="center"/>
    </w:pPr>
    <w:rPr>
      <w:rFonts w:ascii="Calibri" w:eastAsia="Calibri" w:hAnsi="Calibri" w:cs="Calibri"/>
      <w:b/>
      <w:bCs/>
      <w:color w:val="00497F"/>
      <w:spacing w:val="-3"/>
      <w:sz w:val="26"/>
      <w:szCs w:val="26"/>
      <w:lang w:val="es-ES_tradnl" w:eastAsia="es-MX"/>
    </w:rPr>
  </w:style>
  <w:style w:type="paragraph" w:styleId="NormalWeb">
    <w:name w:val="Normal (Web)"/>
    <w:basedOn w:val="Normal"/>
    <w:uiPriority w:val="99"/>
    <w:unhideWhenUsed/>
    <w:rsid w:val="003257AA"/>
    <w:pPr>
      <w:spacing w:before="100" w:beforeAutospacing="1" w:after="100" w:afterAutospacing="1"/>
      <w:contextualSpacing w:val="0"/>
    </w:pPr>
    <w:rPr>
      <w:rFonts w:eastAsia="Times New Roman" w:cs="Times New Roman"/>
      <w:szCs w:val="24"/>
      <w:lang w:eastAsia="es-ES"/>
    </w:rPr>
  </w:style>
  <w:style w:type="paragraph" w:customStyle="1" w:styleId="Cuerpodetexto">
    <w:name w:val="Cuerpo de texto"/>
    <w:basedOn w:val="Normal"/>
    <w:uiPriority w:val="99"/>
    <w:rsid w:val="003257AA"/>
    <w:pPr>
      <w:autoSpaceDE w:val="0"/>
      <w:autoSpaceDN w:val="0"/>
      <w:adjustRightInd w:val="0"/>
      <w:spacing w:before="170" w:after="170" w:line="288" w:lineRule="auto"/>
      <w:contextualSpacing w:val="0"/>
      <w:jc w:val="both"/>
      <w:textAlignment w:val="center"/>
    </w:pPr>
    <w:rPr>
      <w:rFonts w:ascii="Calibri" w:eastAsia="Calibri" w:hAnsi="Calibri" w:cs="Calibri"/>
      <w:color w:val="000000"/>
      <w:spacing w:val="-2"/>
      <w:sz w:val="20"/>
      <w:szCs w:val="20"/>
      <w:lang w:val="es-ES_tradnl" w:eastAsia="es-MX"/>
    </w:rPr>
  </w:style>
  <w:style w:type="paragraph" w:styleId="Revisin">
    <w:name w:val="Revision"/>
    <w:hidden/>
    <w:uiPriority w:val="99"/>
    <w:semiHidden/>
    <w:rsid w:val="003257AA"/>
    <w:pPr>
      <w:spacing w:after="0" w:line="240" w:lineRule="auto"/>
    </w:pPr>
    <w:rPr>
      <w:rFonts w:ascii="Calibri" w:eastAsia="Calibri" w:hAnsi="Calibri" w:cs="Calibri"/>
      <w:sz w:val="20"/>
      <w:szCs w:val="20"/>
      <w:lang w:eastAsia="es-MX"/>
    </w:rPr>
  </w:style>
  <w:style w:type="paragraph" w:styleId="HTMLconformatoprevio">
    <w:name w:val="HTML Preformatted"/>
    <w:basedOn w:val="Normal"/>
    <w:link w:val="HTMLconformatoprevioCar"/>
    <w:uiPriority w:val="99"/>
    <w:semiHidden/>
    <w:unhideWhenUsed/>
    <w:rsid w:val="003257AA"/>
    <w:pPr>
      <w:spacing w:after="0"/>
      <w:contextualSpacing w:val="0"/>
    </w:pPr>
    <w:rPr>
      <w:rFonts w:ascii="Consolas" w:eastAsia="Calibri" w:hAnsi="Consolas" w:cs="Calibri"/>
      <w:sz w:val="20"/>
      <w:szCs w:val="20"/>
      <w:lang w:eastAsia="es-MX"/>
    </w:rPr>
  </w:style>
  <w:style w:type="character" w:customStyle="1" w:styleId="HTMLconformatoprevioCar">
    <w:name w:val="HTML con formato previo Car"/>
    <w:basedOn w:val="Fuentedeprrafopredeter"/>
    <w:link w:val="HTMLconformatoprevio"/>
    <w:uiPriority w:val="99"/>
    <w:semiHidden/>
    <w:rsid w:val="003257AA"/>
    <w:rPr>
      <w:rFonts w:ascii="Consolas" w:eastAsia="Calibri" w:hAnsi="Consolas" w:cs="Calibri"/>
      <w:sz w:val="20"/>
      <w:szCs w:val="20"/>
      <w:lang w:eastAsia="es-MX"/>
    </w:rPr>
  </w:style>
  <w:style w:type="paragraph" w:styleId="Textodeglobo">
    <w:name w:val="Balloon Text"/>
    <w:basedOn w:val="Normal"/>
    <w:link w:val="TextodegloboCar"/>
    <w:uiPriority w:val="99"/>
    <w:semiHidden/>
    <w:unhideWhenUsed/>
    <w:rsid w:val="003257AA"/>
    <w:pPr>
      <w:spacing w:after="0"/>
      <w:contextualSpacing w:val="0"/>
    </w:pPr>
    <w:rPr>
      <w:rFonts w:ascii="Segoe UI" w:eastAsia="Calibri" w:hAnsi="Segoe UI" w:cs="Segoe UI"/>
      <w:sz w:val="18"/>
      <w:szCs w:val="18"/>
      <w:lang w:eastAsia="es-MX"/>
    </w:rPr>
  </w:style>
  <w:style w:type="character" w:customStyle="1" w:styleId="TextodegloboCar">
    <w:name w:val="Texto de globo Car"/>
    <w:basedOn w:val="Fuentedeprrafopredeter"/>
    <w:link w:val="Textodeglobo"/>
    <w:uiPriority w:val="99"/>
    <w:semiHidden/>
    <w:rsid w:val="003257AA"/>
    <w:rPr>
      <w:rFonts w:ascii="Segoe UI" w:eastAsia="Calibri" w:hAnsi="Segoe UI" w:cs="Segoe UI"/>
      <w:sz w:val="18"/>
      <w:szCs w:val="18"/>
      <w:lang w:eastAsia="es-MX"/>
    </w:rPr>
  </w:style>
  <w:style w:type="character" w:styleId="Hipervnculovisitado">
    <w:name w:val="FollowedHyperlink"/>
    <w:basedOn w:val="Fuentedeprrafopredeter"/>
    <w:uiPriority w:val="99"/>
    <w:semiHidden/>
    <w:unhideWhenUsed/>
    <w:rsid w:val="003257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953850">
      <w:bodyDiv w:val="1"/>
      <w:marLeft w:val="0"/>
      <w:marRight w:val="0"/>
      <w:marTop w:val="0"/>
      <w:marBottom w:val="0"/>
      <w:divBdr>
        <w:top w:val="none" w:sz="0" w:space="0" w:color="auto"/>
        <w:left w:val="none" w:sz="0" w:space="0" w:color="auto"/>
        <w:bottom w:val="none" w:sz="0" w:space="0" w:color="auto"/>
        <w:right w:val="none" w:sz="0" w:space="0" w:color="auto"/>
      </w:divBdr>
    </w:div>
    <w:div w:id="1542011949">
      <w:bodyDiv w:val="1"/>
      <w:marLeft w:val="0"/>
      <w:marRight w:val="0"/>
      <w:marTop w:val="0"/>
      <w:marBottom w:val="0"/>
      <w:divBdr>
        <w:top w:val="none" w:sz="0" w:space="0" w:color="auto"/>
        <w:left w:val="none" w:sz="0" w:space="0" w:color="auto"/>
        <w:bottom w:val="none" w:sz="0" w:space="0" w:color="auto"/>
        <w:right w:val="none" w:sz="0" w:space="0" w:color="auto"/>
      </w:divBdr>
    </w:div>
    <w:div w:id="1992252604">
      <w:bodyDiv w:val="1"/>
      <w:marLeft w:val="0"/>
      <w:marRight w:val="0"/>
      <w:marTop w:val="0"/>
      <w:marBottom w:val="0"/>
      <w:divBdr>
        <w:top w:val="none" w:sz="0" w:space="0" w:color="auto"/>
        <w:left w:val="none" w:sz="0" w:space="0" w:color="auto"/>
        <w:bottom w:val="none" w:sz="0" w:space="0" w:color="auto"/>
        <w:right w:val="none" w:sz="0" w:space="0" w:color="auto"/>
      </w:divBdr>
    </w:div>
    <w:div w:id="205484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7162/rccs.v16i1.1982" TargetMode="External"/><Relationship Id="rId21" Type="http://schemas.openxmlformats.org/officeDocument/2006/relationships/hyperlink" Target="http://www.scielo.org.co/scielo.php?script=sci_arttext&amp;pid=S0121-32612018000100055" TargetMode="External"/><Relationship Id="rId34" Type="http://schemas.openxmlformats.org/officeDocument/2006/relationships/hyperlink" Target="https://cf-cjs.uicui.edu.mx/ojs/index.php/CJS/article/view/81" TargetMode="External"/><Relationship Id="rId42" Type="http://schemas.openxmlformats.org/officeDocument/2006/relationships/hyperlink" Target="https://doi.org/10.15649/cuidarte.2679" TargetMode="External"/><Relationship Id="rId47" Type="http://schemas.openxmlformats.org/officeDocument/2006/relationships/hyperlink" Target="https://doi.org/10.5093/apj2019a16" TargetMode="External"/><Relationship Id="rId50" Type="http://schemas.openxmlformats.org/officeDocument/2006/relationships/hyperlink" Target="http://www.scielo.org.mx/scielo.php?script=sci_arttext&amp;pid=S0036-36342006000800002&amp;lng=es" TargetMode="External"/><Relationship Id="rId55" Type="http://schemas.openxmlformats.org/officeDocument/2006/relationships/hyperlink" Target="https://www.rediech.org/ojs/2017/index.php/ie_rie_rediech/article/view/1120" TargetMode="External"/><Relationship Id="rId63" Type="http://schemas.openxmlformats.org/officeDocument/2006/relationships/footer" Target="footer2.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rcid.org/0000-0003-4441-446X" TargetMode="External"/><Relationship Id="rId29" Type="http://schemas.openxmlformats.org/officeDocument/2006/relationships/hyperlink" Target="https://revistas.uas.edu.mx/index.php/RECIE/article/view/679" TargetMode="External"/><Relationship Id="rId11" Type="http://schemas.openxmlformats.org/officeDocument/2006/relationships/image" Target="media/image4.png"/><Relationship Id="rId24" Type="http://schemas.openxmlformats.org/officeDocument/2006/relationships/hyperlink" Target="https://ojs.unemi.edu.ec/index.php/faso-unemi/article/view/1985" TargetMode="External"/><Relationship Id="rId32" Type="http://schemas.openxmlformats.org/officeDocument/2006/relationships/hyperlink" Target="https://psicumex.unison.mx/index.php/psicumex/article/view/400" TargetMode="External"/><Relationship Id="rId37" Type="http://schemas.openxmlformats.org/officeDocument/2006/relationships/hyperlink" Target="https://www.kerwa.ucr.ac.cr/server/api/core/bitstreams/9665d013-f43f-4210-bbe7-f220984e59c7/content" TargetMode="External"/><Relationship Id="rId40" Type="http://schemas.openxmlformats.org/officeDocument/2006/relationships/hyperlink" Target="https://doi.org/10.51668/bp.8321102n" TargetMode="External"/><Relationship Id="rId45" Type="http://schemas.openxmlformats.org/officeDocument/2006/relationships/hyperlink" Target="https://doi.org/10.15381/rinvp.v25i1.22015" TargetMode="External"/><Relationship Id="rId53" Type="http://schemas.openxmlformats.org/officeDocument/2006/relationships/hyperlink" Target="http://doi.org/10.22201/cuaieed.16076079e.2023.24.5.16" TargetMode="External"/><Relationship Id="rId58" Type="http://schemas.openxmlformats.org/officeDocument/2006/relationships/hyperlink" Target="https://psicologiaiberoamericana.ibero.mx/index.php/psicologia/article/view/475"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eader" Target="header2.xml"/><Relationship Id="rId19" Type="http://schemas.openxmlformats.org/officeDocument/2006/relationships/hyperlink" Target="https://reunido.uniovi.es/index.php/AA/article/view/16718" TargetMode="External"/><Relationship Id="rId14" Type="http://schemas.openxmlformats.org/officeDocument/2006/relationships/hyperlink" Target="https://orcid.org/0000-0002-4865-4519" TargetMode="External"/><Relationship Id="rId22" Type="http://schemas.openxmlformats.org/officeDocument/2006/relationships/hyperlink" Target="https://www.tscuadernosdetrabajosocial.cl/index.php/TS/article/view/213" TargetMode="External"/><Relationship Id="rId27" Type="http://schemas.openxmlformats.org/officeDocument/2006/relationships/hyperlink" Target="https://www.redalyc.org/articulo.oa?id=134278542007" TargetMode="External"/><Relationship Id="rId30" Type="http://schemas.openxmlformats.org/officeDocument/2006/relationships/hyperlink" Target="https://doi.org/10.5216/lahrs.v4.80546" TargetMode="External"/><Relationship Id="rId35" Type="http://schemas.openxmlformats.org/officeDocument/2006/relationships/hyperlink" Target="https://www.inegi.org.mx/tablerosestadisticos/vcmm/" TargetMode="External"/><Relationship Id="rId43" Type="http://schemas.openxmlformats.org/officeDocument/2006/relationships/hyperlink" Target="https://dx.doi.org/10.21071/psye.v15i1.15164" TargetMode="External"/><Relationship Id="rId48" Type="http://schemas.openxmlformats.org/officeDocument/2006/relationships/hyperlink" Target="https://doi.org/10.5093/apj2019a16" TargetMode="External"/><Relationship Id="rId56" Type="http://schemas.openxmlformats.org/officeDocument/2006/relationships/hyperlink" Target="https://doi.org/10.33996/repsi.v6i15.95" TargetMode="External"/><Relationship Id="rId64"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hyperlink" Target="https://salud.gob.mx/unidades/cdi/nom/compi/rlgsmis.html" TargetMode="External"/><Relationship Id="rId3" Type="http://schemas.openxmlformats.org/officeDocument/2006/relationships/customXml" Target="../customXml/item3.xml"/><Relationship Id="rId12" Type="http://schemas.openxmlformats.org/officeDocument/2006/relationships/hyperlink" Target="https://orcid.org/0000-0003-1322-2326" TargetMode="External"/><Relationship Id="rId17" Type="http://schemas.openxmlformats.org/officeDocument/2006/relationships/hyperlink" Target="https://orcid.org/0000-0001-6684-9830" TargetMode="External"/><Relationship Id="rId25" Type="http://schemas.openxmlformats.org/officeDocument/2006/relationships/hyperlink" Target="https://doi.org/10.15381/rinvp.v25i1.22015" TargetMode="External"/><Relationship Id="rId33" Type="http://schemas.openxmlformats.org/officeDocument/2006/relationships/hyperlink" Target="https://www.insp.mx/enim2015.html" TargetMode="External"/><Relationship Id="rId38" Type="http://schemas.openxmlformats.org/officeDocument/2006/relationships/hyperlink" Target="https://dx.doi.org/10.6018/eglobal.425181" TargetMode="External"/><Relationship Id="rId46" Type="http://schemas.openxmlformats.org/officeDocument/2006/relationships/hyperlink" Target="https://revistas.proeditio.com/ehquidad/article/view/5385" TargetMode="External"/><Relationship Id="rId59" Type="http://schemas.openxmlformats.org/officeDocument/2006/relationships/hyperlink" Target="https://revistas.uleam.edu.ec/index.php/uleam_bahia_magazine/article/view/577" TargetMode="External"/><Relationship Id="rId67" Type="http://schemas.openxmlformats.org/officeDocument/2006/relationships/glossaryDocument" Target="glossary/document.xml"/><Relationship Id="rId20" Type="http://schemas.openxmlformats.org/officeDocument/2006/relationships/hyperlink" Target="https://www.redalyc.org/articulo.oa?id=28068276012" TargetMode="External"/><Relationship Id="rId41" Type="http://schemas.openxmlformats.org/officeDocument/2006/relationships/hyperlink" Target="https://doi.org/10.19136/hs.a23n1.5663" TargetMode="External"/><Relationship Id="rId54" Type="http://schemas.openxmlformats.org/officeDocument/2006/relationships/hyperlink" Target="https://doi.org/10.6018/analesps.532741"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prometeojournal.com.ar/index.php/prometeo/article/view/72" TargetMode="External"/><Relationship Id="rId28" Type="http://schemas.openxmlformats.org/officeDocument/2006/relationships/hyperlink" Target="https://doi.org/10.53766/EHI/2022.09.01.03" TargetMode="External"/><Relationship Id="rId36" Type="http://schemas.openxmlformats.org/officeDocument/2006/relationships/hyperlink" Target="https://www.inegi.org.mx/tablerosestadisticos/vcmm/" TargetMode="External"/><Relationship Id="rId49" Type="http://schemas.openxmlformats.org/officeDocument/2006/relationships/hyperlink" Target="https://revistas.unc.edu.ar/index.php/revaluar/article/view/455" TargetMode="External"/><Relationship Id="rId57" Type="http://schemas.openxmlformats.org/officeDocument/2006/relationships/hyperlink" Target="https://doi.org/10.33996/repsi.v6i15.95" TargetMode="External"/><Relationship Id="rId10" Type="http://schemas.openxmlformats.org/officeDocument/2006/relationships/endnotes" Target="endnotes.xml"/><Relationship Id="rId31" Type="http://schemas.openxmlformats.org/officeDocument/2006/relationships/hyperlink" Target="https://www.inegi.org.mx/programas/endireh/2021/" TargetMode="External"/><Relationship Id="rId44" Type="http://schemas.openxmlformats.org/officeDocument/2006/relationships/hyperlink" Target="https://produccioncientificaluz.org/index.php/rcs/article/view/38477" TargetMode="External"/><Relationship Id="rId52" Type="http://schemas.openxmlformats.org/officeDocument/2006/relationships/hyperlink" Target="http://doi.org/10.22201/cuaieed.16076079e.2023.24.5.16"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hyperlink" Target="mailto:berenice_zorrilla@uaz.edu.mx" TargetMode="External"/><Relationship Id="rId39" Type="http://schemas.openxmlformats.org/officeDocument/2006/relationships/hyperlink" Target="https://dx.doi.org/10.6018/eglobal.42518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eg"/><Relationship Id="rId1" Type="http://schemas.openxmlformats.org/officeDocument/2006/relationships/image" Target="media/image8.png"/><Relationship Id="rId4" Type="http://schemas.openxmlformats.org/officeDocument/2006/relationships/hyperlink" Target="https://doi.org/10.36789/sanusrevenf.vi21.564"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2EE4E01E24055AB48ED854276DB47"/>
        <w:category>
          <w:name w:val="General"/>
          <w:gallery w:val="placeholder"/>
        </w:category>
        <w:types>
          <w:type w:val="bbPlcHdr"/>
        </w:types>
        <w:behaviors>
          <w:behavior w:val="content"/>
        </w:behaviors>
        <w:guid w:val="{5D58A492-D922-44D9-A77C-A969DB01608F}"/>
      </w:docPartPr>
      <w:docPartBody>
        <w:p w:rsidR="006B7AD5" w:rsidRDefault="00A823E8" w:rsidP="00A823E8">
          <w:pPr>
            <w:pStyle w:val="47F2EE4E01E24055AB48ED854276DB474"/>
          </w:pPr>
          <w:r>
            <w:rPr>
              <w:rStyle w:val="AutoresCar"/>
            </w:rPr>
            <w:t>Escriba los nombres de los autores (separados por comas)</w:t>
          </w:r>
        </w:p>
      </w:docPartBody>
    </w:docPart>
    <w:docPart>
      <w:docPartPr>
        <w:name w:val="D97BFDE20DDD4B9DBECAA492A0339607"/>
        <w:category>
          <w:name w:val="General"/>
          <w:gallery w:val="placeholder"/>
        </w:category>
        <w:types>
          <w:type w:val="bbPlcHdr"/>
        </w:types>
        <w:behaviors>
          <w:behavior w:val="content"/>
        </w:behaviors>
        <w:guid w:val="{9B5D5853-81BB-477D-99F9-A44C36E5E6A5}"/>
      </w:docPartPr>
      <w:docPartBody>
        <w:p w:rsidR="009D11A2" w:rsidRDefault="00A823E8" w:rsidP="00A823E8">
          <w:pPr>
            <w:pStyle w:val="D97BFDE20DDD4B9DBECAA492A03396074"/>
          </w:pPr>
          <w:r>
            <w:rPr>
              <w:rStyle w:val="AfiliacionesCar"/>
            </w:rPr>
            <w:t>Escriba las afiliaciones</w:t>
          </w:r>
        </w:p>
      </w:docPartBody>
    </w:docPart>
    <w:docPart>
      <w:docPartPr>
        <w:name w:val="70482605EB884591BCDD02787736C8AD"/>
        <w:category>
          <w:name w:val="General"/>
          <w:gallery w:val="placeholder"/>
        </w:category>
        <w:types>
          <w:type w:val="bbPlcHdr"/>
        </w:types>
        <w:behaviors>
          <w:behavior w:val="content"/>
        </w:behaviors>
        <w:guid w:val="{05B4A2C1-C2DB-44C7-A797-A6E46BBFAF22}"/>
      </w:docPartPr>
      <w:docPartBody>
        <w:p w:rsidR="009D11A2" w:rsidRDefault="00A823E8" w:rsidP="00A823E8">
          <w:pPr>
            <w:pStyle w:val="70482605EB884591BCDD02787736C8AD3"/>
          </w:pPr>
          <w:r w:rsidRPr="003405E7">
            <w:rPr>
              <w:rStyle w:val="AutorcorrespondienteCar"/>
            </w:rPr>
            <w:t>Escriba el autor correspondiente</w:t>
          </w:r>
        </w:p>
      </w:docPartBody>
    </w:docPart>
    <w:docPart>
      <w:docPartPr>
        <w:name w:val="ECD0FACB8FB24C51AE58A1FF83673275"/>
        <w:category>
          <w:name w:val="General"/>
          <w:gallery w:val="placeholder"/>
        </w:category>
        <w:types>
          <w:type w:val="bbPlcHdr"/>
        </w:types>
        <w:behaviors>
          <w:behavior w:val="content"/>
        </w:behaviors>
        <w:guid w:val="{FC9AFC06-89E3-46DB-818D-1458F14330B6}"/>
      </w:docPartPr>
      <w:docPartBody>
        <w:p w:rsidR="00E57284" w:rsidRDefault="00A823E8" w:rsidP="00A823E8">
          <w:pPr>
            <w:pStyle w:val="ECD0FACB8FB24C51AE58A1FF836732754"/>
          </w:pPr>
          <w:r w:rsidRPr="00287094">
            <w:rPr>
              <w:rStyle w:val="Textodelmarcadordeposicin"/>
            </w:rPr>
            <w:t xml:space="preserve">Haga clic </w:t>
          </w:r>
          <w:r>
            <w:rPr>
              <w:rStyle w:val="Textodelmarcadordeposicin"/>
            </w:rPr>
            <w:t>para escribir el Abstrato</w:t>
          </w:r>
        </w:p>
      </w:docPartBody>
    </w:docPart>
    <w:docPart>
      <w:docPartPr>
        <w:name w:val="C7163365D41C43DCB239D7C1CE820F35"/>
        <w:category>
          <w:name w:val="General"/>
          <w:gallery w:val="placeholder"/>
        </w:category>
        <w:types>
          <w:type w:val="bbPlcHdr"/>
        </w:types>
        <w:behaviors>
          <w:behavior w:val="content"/>
        </w:behaviors>
        <w:guid w:val="{959849DC-C4C5-4EF7-AA6C-22292C5A9D81}"/>
      </w:docPartPr>
      <w:docPartBody>
        <w:p w:rsidR="001939EB" w:rsidRDefault="00A823E8" w:rsidP="00A823E8">
          <w:pPr>
            <w:pStyle w:val="C7163365D41C43DCB239D7C1CE820F354"/>
          </w:pPr>
          <w:r w:rsidRPr="00287094">
            <w:rPr>
              <w:rStyle w:val="Textodelmarcadordeposicin"/>
            </w:rPr>
            <w:t xml:space="preserve">Haga clic </w:t>
          </w:r>
          <w:r>
            <w:rPr>
              <w:rStyle w:val="Textodelmarcadordeposicin"/>
            </w:rPr>
            <w:t>para escribir el Abstract</w:t>
          </w:r>
        </w:p>
      </w:docPartBody>
    </w:docPart>
    <w:docPart>
      <w:docPartPr>
        <w:name w:val="9320B16B9BB441968AC4E41050E385F1"/>
        <w:category>
          <w:name w:val="General"/>
          <w:gallery w:val="placeholder"/>
        </w:category>
        <w:types>
          <w:type w:val="bbPlcHdr"/>
        </w:types>
        <w:behaviors>
          <w:behavior w:val="content"/>
        </w:behaviors>
        <w:guid w:val="{76DF7FA4-1F59-41FF-9B09-54E61F2813AB}"/>
      </w:docPartPr>
      <w:docPartBody>
        <w:p w:rsidR="0038246F" w:rsidRDefault="00D134F6">
          <w:r w:rsidRPr="00C320C3">
            <w:rPr>
              <w:rStyle w:val="Textodelmarcadordeposicin"/>
            </w:rPr>
            <w:t>[Categoría]</w:t>
          </w:r>
        </w:p>
      </w:docPartBody>
    </w:docPart>
    <w:docPart>
      <w:docPartPr>
        <w:name w:val="890F1B1D62284AB4854350700666643B"/>
        <w:category>
          <w:name w:val="General"/>
          <w:gallery w:val="placeholder"/>
        </w:category>
        <w:types>
          <w:type w:val="bbPlcHdr"/>
        </w:types>
        <w:behaviors>
          <w:behavior w:val="content"/>
        </w:behaviors>
        <w:guid w:val="{587CE606-4DB9-48C5-905F-52E10F3BCC60}"/>
      </w:docPartPr>
      <w:docPartBody>
        <w:p w:rsidR="00FC19CC" w:rsidRDefault="003269E9" w:rsidP="003269E9">
          <w:pPr>
            <w:pStyle w:val="890F1B1D62284AB4854350700666643B"/>
          </w:pPr>
          <w:r w:rsidRPr="00224ED9">
            <w:rPr>
              <w:rStyle w:val="Textodelmarcadordeposicin"/>
              <w:rFonts w:ascii="Arial" w:hAnsi="Arial" w:cs="Arial"/>
              <w:sz w:val="16"/>
              <w:szCs w:val="16"/>
            </w:rPr>
            <w:t>Haga clic para escribir Fecha de recibido</w:t>
          </w:r>
        </w:p>
      </w:docPartBody>
    </w:docPart>
    <w:docPart>
      <w:docPartPr>
        <w:name w:val="D54FB46927BC4647BF6E32DCD1B89AA2"/>
        <w:category>
          <w:name w:val="General"/>
          <w:gallery w:val="placeholder"/>
        </w:category>
        <w:types>
          <w:type w:val="bbPlcHdr"/>
        </w:types>
        <w:behaviors>
          <w:behavior w:val="content"/>
        </w:behaviors>
        <w:guid w:val="{04C55A85-7D5C-4DE3-9B47-E632A5E48E4E}"/>
      </w:docPartPr>
      <w:docPartBody>
        <w:p w:rsidR="00FC19CC" w:rsidRDefault="003269E9" w:rsidP="003269E9">
          <w:pPr>
            <w:pStyle w:val="D54FB46927BC4647BF6E32DCD1B89AA2"/>
          </w:pPr>
          <w:r w:rsidRPr="00224ED9">
            <w:rPr>
              <w:rStyle w:val="Textodelmarcadordeposicin"/>
              <w:rFonts w:ascii="Arial" w:hAnsi="Arial" w:cs="Arial"/>
              <w:sz w:val="16"/>
              <w:szCs w:val="16"/>
            </w:rPr>
            <w:t>Haga clic para escribir Fecha de aceptado</w:t>
          </w:r>
        </w:p>
      </w:docPartBody>
    </w:docPart>
    <w:docPart>
      <w:docPartPr>
        <w:name w:val="6EE32FF55DD549099D00B4DD5366CA6C"/>
        <w:category>
          <w:name w:val="General"/>
          <w:gallery w:val="placeholder"/>
        </w:category>
        <w:types>
          <w:type w:val="bbPlcHdr"/>
        </w:types>
        <w:behaviors>
          <w:behavior w:val="content"/>
        </w:behaviors>
        <w:guid w:val="{EA5254C4-6A05-48D5-867C-0046800FBC30}"/>
      </w:docPartPr>
      <w:docPartBody>
        <w:p w:rsidR="004556CA" w:rsidRDefault="0057285B" w:rsidP="0057285B">
          <w:pPr>
            <w:pStyle w:val="6EE32FF55DD549099D00B4DD5366CA6C"/>
          </w:pPr>
          <w:r w:rsidRPr="00224ED9">
            <w:rPr>
              <w:rStyle w:val="Textodelmarcadordeposicin"/>
              <w:rFonts w:ascii="Arial" w:hAnsi="Arial" w:cs="Arial"/>
              <w:sz w:val="16"/>
              <w:szCs w:val="16"/>
            </w:rPr>
            <w:t>Haga clic para escribir Fecha de recibido</w:t>
          </w:r>
        </w:p>
      </w:docPartBody>
    </w:docPart>
    <w:docPart>
      <w:docPartPr>
        <w:name w:val="2766B1A64B4C03458EFE3BF71A1C38C5"/>
        <w:category>
          <w:name w:val="General"/>
          <w:gallery w:val="placeholder"/>
        </w:category>
        <w:types>
          <w:type w:val="bbPlcHdr"/>
        </w:types>
        <w:behaviors>
          <w:behavior w:val="content"/>
        </w:behaviors>
        <w:guid w:val="{8E2326FC-DC11-2A4E-BE99-A5BFA04B5ED7}"/>
      </w:docPartPr>
      <w:docPartBody>
        <w:p w:rsidR="00B63708" w:rsidRDefault="00A00BB3" w:rsidP="00A00BB3">
          <w:pPr>
            <w:pStyle w:val="2766B1A64B4C03458EFE3BF71A1C38C5"/>
          </w:pPr>
          <w:r w:rsidRPr="00287094">
            <w:rPr>
              <w:rStyle w:val="Textodelmarcadordeposicin"/>
            </w:rPr>
            <w:t xml:space="preserve">Haga clic </w:t>
          </w:r>
          <w:r>
            <w:rPr>
              <w:rStyle w:val="Textodelmarcadordeposicin"/>
            </w:rPr>
            <w:t>para escribir el Abstract</w:t>
          </w:r>
        </w:p>
      </w:docPartBody>
    </w:docPart>
    <w:docPart>
      <w:docPartPr>
        <w:name w:val="518455AB0628274397D05B6687029FEE"/>
        <w:category>
          <w:name w:val="General"/>
          <w:gallery w:val="placeholder"/>
        </w:category>
        <w:types>
          <w:type w:val="bbPlcHdr"/>
        </w:types>
        <w:behaviors>
          <w:behavior w:val="content"/>
        </w:behaviors>
        <w:guid w:val="{8FB968B9-E701-C244-AA55-0CE25995301D}"/>
      </w:docPartPr>
      <w:docPartBody>
        <w:p w:rsidR="00B63708" w:rsidRDefault="00A00BB3" w:rsidP="00A00BB3">
          <w:pPr>
            <w:pStyle w:val="518455AB0628274397D05B6687029FEE"/>
          </w:pPr>
          <w:r w:rsidRPr="00366005">
            <w:rPr>
              <w:rStyle w:val="Textodelmarcadordeposicin"/>
            </w:rPr>
            <w:t>Haga clic</w:t>
          </w:r>
          <w:r>
            <w:rPr>
              <w:rStyle w:val="Textodelmarcadordeposicin"/>
            </w:rPr>
            <w:t xml:space="preserve"> para escribir las Palabras clave</w:t>
          </w:r>
        </w:p>
      </w:docPartBody>
    </w:docPart>
    <w:docPart>
      <w:docPartPr>
        <w:name w:val="46AB63F27DE96C4E861EDB9B9933534E"/>
        <w:category>
          <w:name w:val="General"/>
          <w:gallery w:val="placeholder"/>
        </w:category>
        <w:types>
          <w:type w:val="bbPlcHdr"/>
        </w:types>
        <w:behaviors>
          <w:behavior w:val="content"/>
        </w:behaviors>
        <w:guid w:val="{F6D81FB1-0DAD-074E-BD37-92B551E786C0}"/>
      </w:docPartPr>
      <w:docPartBody>
        <w:p w:rsidR="00B63708" w:rsidRDefault="00A00BB3" w:rsidP="00A00BB3">
          <w:pPr>
            <w:pStyle w:val="46AB63F27DE96C4E861EDB9B9933534E"/>
          </w:pPr>
          <w:r w:rsidRPr="00366005">
            <w:rPr>
              <w:rStyle w:val="Textodelmarcadordeposicin"/>
            </w:rPr>
            <w:t>Haga clic</w:t>
          </w:r>
          <w:r>
            <w:rPr>
              <w:rStyle w:val="Textodelmarcadordeposicin"/>
            </w:rPr>
            <w:t xml:space="preserve"> para escribir las Palavras-chave</w:t>
          </w:r>
        </w:p>
      </w:docPartBody>
    </w:docPart>
    <w:docPart>
      <w:docPartPr>
        <w:name w:val="2A52B5AB83B0C74AA2161566B90669F0"/>
        <w:category>
          <w:name w:val="General"/>
          <w:gallery w:val="placeholder"/>
        </w:category>
        <w:types>
          <w:type w:val="bbPlcHdr"/>
        </w:types>
        <w:behaviors>
          <w:behavior w:val="content"/>
        </w:behaviors>
        <w:guid w:val="{B9EF3A02-4B2D-8346-8F3E-7918150EF5C3}"/>
      </w:docPartPr>
      <w:docPartBody>
        <w:p w:rsidR="00B63708" w:rsidRDefault="00A00BB3" w:rsidP="00A00BB3">
          <w:pPr>
            <w:pStyle w:val="2A52B5AB83B0C74AA2161566B90669F0"/>
          </w:pPr>
          <w:r w:rsidRPr="00287094">
            <w:rPr>
              <w:rStyle w:val="Textodelmarcadordeposicin"/>
            </w:rPr>
            <w:t xml:space="preserve">Haga clic </w:t>
          </w:r>
          <w:r>
            <w:rPr>
              <w:rStyle w:val="Textodelmarcadordeposicin"/>
            </w:rPr>
            <w:t>para escribir el 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Gothic Light">
    <w:altName w:val="MS Gothic"/>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7F"/>
    <w:rsid w:val="00057CFC"/>
    <w:rsid w:val="0017125C"/>
    <w:rsid w:val="00184105"/>
    <w:rsid w:val="001939EB"/>
    <w:rsid w:val="001F5CB6"/>
    <w:rsid w:val="0021285D"/>
    <w:rsid w:val="003269E9"/>
    <w:rsid w:val="003706F9"/>
    <w:rsid w:val="0038246F"/>
    <w:rsid w:val="003C442B"/>
    <w:rsid w:val="003F03EC"/>
    <w:rsid w:val="003F2979"/>
    <w:rsid w:val="003F3833"/>
    <w:rsid w:val="004556CA"/>
    <w:rsid w:val="00490C52"/>
    <w:rsid w:val="005541E6"/>
    <w:rsid w:val="0057285B"/>
    <w:rsid w:val="005908DB"/>
    <w:rsid w:val="005B39C7"/>
    <w:rsid w:val="005F69BA"/>
    <w:rsid w:val="0060477F"/>
    <w:rsid w:val="006B7AD5"/>
    <w:rsid w:val="006C2D7C"/>
    <w:rsid w:val="006F47FC"/>
    <w:rsid w:val="0071631A"/>
    <w:rsid w:val="00731859"/>
    <w:rsid w:val="00734E29"/>
    <w:rsid w:val="00851AC3"/>
    <w:rsid w:val="00883547"/>
    <w:rsid w:val="00894D04"/>
    <w:rsid w:val="008D0630"/>
    <w:rsid w:val="008D5532"/>
    <w:rsid w:val="00903689"/>
    <w:rsid w:val="0094589A"/>
    <w:rsid w:val="00950289"/>
    <w:rsid w:val="009D11A2"/>
    <w:rsid w:val="00A00BB3"/>
    <w:rsid w:val="00A7447D"/>
    <w:rsid w:val="00A823E8"/>
    <w:rsid w:val="00A8421F"/>
    <w:rsid w:val="00AA0112"/>
    <w:rsid w:val="00AB1492"/>
    <w:rsid w:val="00AF1B22"/>
    <w:rsid w:val="00AF650E"/>
    <w:rsid w:val="00B005B9"/>
    <w:rsid w:val="00B63708"/>
    <w:rsid w:val="00B83F06"/>
    <w:rsid w:val="00BB260D"/>
    <w:rsid w:val="00BB4792"/>
    <w:rsid w:val="00BC31BC"/>
    <w:rsid w:val="00C616FB"/>
    <w:rsid w:val="00C64F26"/>
    <w:rsid w:val="00C7642E"/>
    <w:rsid w:val="00C830A2"/>
    <w:rsid w:val="00CC5AC9"/>
    <w:rsid w:val="00D134F6"/>
    <w:rsid w:val="00D13A1B"/>
    <w:rsid w:val="00D522CA"/>
    <w:rsid w:val="00DC27E1"/>
    <w:rsid w:val="00E0606E"/>
    <w:rsid w:val="00E57284"/>
    <w:rsid w:val="00E71803"/>
    <w:rsid w:val="00EB032A"/>
    <w:rsid w:val="00EE2937"/>
    <w:rsid w:val="00EF09D4"/>
    <w:rsid w:val="00F071FC"/>
    <w:rsid w:val="00F41622"/>
    <w:rsid w:val="00FA6CC2"/>
    <w:rsid w:val="00FB4426"/>
    <w:rsid w:val="00FB6743"/>
    <w:rsid w:val="00FC19CC"/>
    <w:rsid w:val="00FC597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0BB3"/>
    <w:rPr>
      <w:color w:val="808080"/>
    </w:rPr>
  </w:style>
  <w:style w:type="paragraph" w:customStyle="1" w:styleId="Afiliaciones">
    <w:name w:val="Afiliaciones"/>
    <w:basedOn w:val="Autores"/>
    <w:link w:val="AfiliacionesCar"/>
    <w:qFormat/>
    <w:rsid w:val="00A823E8"/>
    <w:pPr>
      <w:spacing w:after="200"/>
    </w:pPr>
    <w:rPr>
      <w:sz w:val="16"/>
    </w:rPr>
  </w:style>
  <w:style w:type="character" w:customStyle="1" w:styleId="AfiliacionesCar">
    <w:name w:val="Afiliaciones Car"/>
    <w:basedOn w:val="AutoresCar"/>
    <w:link w:val="Afiliaciones"/>
    <w:rsid w:val="00A823E8"/>
    <w:rPr>
      <w:rFonts w:ascii="Arial" w:eastAsiaTheme="minorHAnsi" w:hAnsi="Arial"/>
      <w:sz w:val="16"/>
      <w:lang w:eastAsia="en-US"/>
    </w:rPr>
  </w:style>
  <w:style w:type="paragraph" w:styleId="Ttulo">
    <w:name w:val="Title"/>
    <w:basedOn w:val="Normal"/>
    <w:next w:val="Normal"/>
    <w:link w:val="TtuloCar"/>
    <w:uiPriority w:val="10"/>
    <w:qFormat/>
    <w:rsid w:val="003F3833"/>
    <w:pPr>
      <w:spacing w:after="240" w:line="240" w:lineRule="auto"/>
    </w:pPr>
    <w:rPr>
      <w:rFonts w:ascii="Arial" w:eastAsiaTheme="majorEastAsia" w:hAnsi="Arial" w:cstheme="majorBidi"/>
      <w:spacing w:val="-10"/>
      <w:kern w:val="28"/>
      <w:sz w:val="30"/>
      <w:szCs w:val="56"/>
      <w:lang w:eastAsia="en-US"/>
    </w:rPr>
  </w:style>
  <w:style w:type="character" w:customStyle="1" w:styleId="TtuloCar">
    <w:name w:val="Título Car"/>
    <w:basedOn w:val="Fuentedeprrafopredeter"/>
    <w:link w:val="Ttulo"/>
    <w:uiPriority w:val="10"/>
    <w:rsid w:val="003F3833"/>
    <w:rPr>
      <w:rFonts w:ascii="Arial" w:eastAsiaTheme="majorEastAsia" w:hAnsi="Arial" w:cstheme="majorBidi"/>
      <w:spacing w:val="-10"/>
      <w:kern w:val="28"/>
      <w:sz w:val="30"/>
      <w:szCs w:val="56"/>
      <w:lang w:eastAsia="en-US"/>
    </w:rPr>
  </w:style>
  <w:style w:type="paragraph" w:customStyle="1" w:styleId="Autores">
    <w:name w:val="Autores"/>
    <w:basedOn w:val="Normal"/>
    <w:link w:val="AutoresCar"/>
    <w:qFormat/>
    <w:rsid w:val="003C442B"/>
    <w:pPr>
      <w:spacing w:after="220" w:line="240" w:lineRule="auto"/>
      <w:contextualSpacing/>
    </w:pPr>
    <w:rPr>
      <w:rFonts w:ascii="Arial" w:eastAsiaTheme="minorHAnsi" w:hAnsi="Arial"/>
      <w:sz w:val="18"/>
      <w:lang w:eastAsia="en-US"/>
    </w:rPr>
  </w:style>
  <w:style w:type="character" w:customStyle="1" w:styleId="AutoresCar">
    <w:name w:val="Autores Car"/>
    <w:basedOn w:val="Fuentedeprrafopredeter"/>
    <w:link w:val="Autores"/>
    <w:rsid w:val="003C442B"/>
    <w:rPr>
      <w:rFonts w:ascii="Arial" w:eastAsiaTheme="minorHAnsi" w:hAnsi="Arial"/>
      <w:sz w:val="18"/>
      <w:lang w:eastAsia="en-US"/>
    </w:rPr>
  </w:style>
  <w:style w:type="paragraph" w:customStyle="1" w:styleId="890F1B1D62284AB4854350700666643B">
    <w:name w:val="890F1B1D62284AB4854350700666643B"/>
    <w:rsid w:val="003269E9"/>
  </w:style>
  <w:style w:type="paragraph" w:customStyle="1" w:styleId="Autorcorrespondiente">
    <w:name w:val="Autor correspondiente"/>
    <w:basedOn w:val="Afiliaciones"/>
    <w:link w:val="AutorcorrespondienteCar"/>
    <w:qFormat/>
    <w:rsid w:val="00A823E8"/>
    <w:pPr>
      <w:spacing w:before="240"/>
      <w:contextualSpacing w:val="0"/>
    </w:pPr>
  </w:style>
  <w:style w:type="character" w:customStyle="1" w:styleId="AutorcorrespondienteCar">
    <w:name w:val="Autor correspondiente Car"/>
    <w:basedOn w:val="AfiliacionesCar"/>
    <w:link w:val="Autorcorrespondiente"/>
    <w:rsid w:val="00A823E8"/>
    <w:rPr>
      <w:rFonts w:ascii="Arial" w:eastAsiaTheme="minorHAnsi" w:hAnsi="Arial"/>
      <w:sz w:val="16"/>
      <w:lang w:eastAsia="en-US"/>
    </w:rPr>
  </w:style>
  <w:style w:type="paragraph" w:customStyle="1" w:styleId="47F2EE4E01E24055AB48ED854276DB474">
    <w:name w:val="47F2EE4E01E24055AB48ED854276DB474"/>
    <w:rsid w:val="00A823E8"/>
    <w:pPr>
      <w:spacing w:after="0" w:line="240" w:lineRule="auto"/>
    </w:pPr>
    <w:rPr>
      <w:rFonts w:eastAsiaTheme="minorHAnsi"/>
      <w:lang w:eastAsia="en-US"/>
    </w:rPr>
  </w:style>
  <w:style w:type="paragraph" w:customStyle="1" w:styleId="D97BFDE20DDD4B9DBECAA492A03396074">
    <w:name w:val="D97BFDE20DDD4B9DBECAA492A03396074"/>
    <w:rsid w:val="00A823E8"/>
    <w:pPr>
      <w:spacing w:after="200" w:line="240" w:lineRule="auto"/>
      <w:contextualSpacing/>
    </w:pPr>
    <w:rPr>
      <w:rFonts w:ascii="Arial" w:eastAsiaTheme="minorHAnsi" w:hAnsi="Arial"/>
      <w:sz w:val="16"/>
      <w:lang w:eastAsia="en-US"/>
    </w:rPr>
  </w:style>
  <w:style w:type="paragraph" w:customStyle="1" w:styleId="70482605EB884591BCDD02787736C8AD3">
    <w:name w:val="70482605EB884591BCDD02787736C8AD3"/>
    <w:rsid w:val="00A823E8"/>
    <w:pPr>
      <w:spacing w:after="200" w:line="240" w:lineRule="auto"/>
      <w:contextualSpacing/>
    </w:pPr>
    <w:rPr>
      <w:rFonts w:ascii="Arial" w:eastAsiaTheme="minorHAnsi" w:hAnsi="Arial"/>
      <w:sz w:val="16"/>
      <w:lang w:eastAsia="en-US"/>
    </w:rPr>
  </w:style>
  <w:style w:type="paragraph" w:customStyle="1" w:styleId="C7163365D41C43DCB239D7C1CE820F354">
    <w:name w:val="C7163365D41C43DCB239D7C1CE820F354"/>
    <w:rsid w:val="00A823E8"/>
    <w:pPr>
      <w:spacing w:after="200" w:line="288" w:lineRule="auto"/>
      <w:contextualSpacing/>
    </w:pPr>
    <w:rPr>
      <w:rFonts w:ascii="Arial" w:eastAsiaTheme="minorHAnsi" w:hAnsi="Arial"/>
      <w:sz w:val="19"/>
      <w:lang w:eastAsia="en-US"/>
    </w:rPr>
  </w:style>
  <w:style w:type="paragraph" w:customStyle="1" w:styleId="ECD0FACB8FB24C51AE58A1FF836732754">
    <w:name w:val="ECD0FACB8FB24C51AE58A1FF836732754"/>
    <w:rsid w:val="00A823E8"/>
    <w:pPr>
      <w:spacing w:after="200" w:line="288" w:lineRule="auto"/>
      <w:contextualSpacing/>
    </w:pPr>
    <w:rPr>
      <w:rFonts w:ascii="Arial" w:eastAsiaTheme="minorHAnsi" w:hAnsi="Arial"/>
      <w:sz w:val="19"/>
      <w:lang w:eastAsia="en-US"/>
    </w:rPr>
  </w:style>
  <w:style w:type="paragraph" w:customStyle="1" w:styleId="D54FB46927BC4647BF6E32DCD1B89AA2">
    <w:name w:val="D54FB46927BC4647BF6E32DCD1B89AA2"/>
    <w:rsid w:val="003269E9"/>
  </w:style>
  <w:style w:type="paragraph" w:customStyle="1" w:styleId="6EE32FF55DD549099D00B4DD5366CA6C">
    <w:name w:val="6EE32FF55DD549099D00B4DD5366CA6C"/>
    <w:rsid w:val="0057285B"/>
  </w:style>
  <w:style w:type="paragraph" w:customStyle="1" w:styleId="2766B1A64B4C03458EFE3BF71A1C38C5">
    <w:name w:val="2766B1A64B4C03458EFE3BF71A1C38C5"/>
    <w:rsid w:val="00A00BB3"/>
    <w:pPr>
      <w:spacing w:after="0" w:line="240" w:lineRule="auto"/>
    </w:pPr>
    <w:rPr>
      <w:kern w:val="2"/>
      <w:sz w:val="24"/>
      <w:szCs w:val="24"/>
      <w14:ligatures w14:val="standardContextual"/>
    </w:rPr>
  </w:style>
  <w:style w:type="paragraph" w:customStyle="1" w:styleId="518455AB0628274397D05B6687029FEE">
    <w:name w:val="518455AB0628274397D05B6687029FEE"/>
    <w:rsid w:val="00A00BB3"/>
    <w:pPr>
      <w:spacing w:after="0" w:line="240" w:lineRule="auto"/>
    </w:pPr>
    <w:rPr>
      <w:kern w:val="2"/>
      <w:sz w:val="24"/>
      <w:szCs w:val="24"/>
      <w14:ligatures w14:val="standardContextual"/>
    </w:rPr>
  </w:style>
  <w:style w:type="paragraph" w:customStyle="1" w:styleId="46AB63F27DE96C4E861EDB9B9933534E">
    <w:name w:val="46AB63F27DE96C4E861EDB9B9933534E"/>
    <w:rsid w:val="00A00BB3"/>
    <w:pPr>
      <w:spacing w:after="0" w:line="240" w:lineRule="auto"/>
    </w:pPr>
    <w:rPr>
      <w:kern w:val="2"/>
      <w:sz w:val="24"/>
      <w:szCs w:val="24"/>
      <w14:ligatures w14:val="standardContextual"/>
    </w:rPr>
  </w:style>
  <w:style w:type="paragraph" w:customStyle="1" w:styleId="2A52B5AB83B0C74AA2161566B90669F0">
    <w:name w:val="2A52B5AB83B0C74AA2161566B90669F0"/>
    <w:rsid w:val="00A00BB3"/>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487a26-dc74-4b90-a024-9e3e3d36153e">
      <Terms xmlns="http://schemas.microsoft.com/office/infopath/2007/PartnerControls"/>
    </lcf76f155ced4ddcb4097134ff3c332f>
    <TaxCatchAll xmlns="106241be-b8b9-466e-882d-c82c49b3e7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E2844104D17984AB402615B3C8C1B43" ma:contentTypeVersion="15" ma:contentTypeDescription="Create a new document." ma:contentTypeScope="" ma:versionID="3f83f5318ce1863e5e0b5ce908bbebdb">
  <xsd:schema xmlns:xsd="http://www.w3.org/2001/XMLSchema" xmlns:xs="http://www.w3.org/2001/XMLSchema" xmlns:p="http://schemas.microsoft.com/office/2006/metadata/properties" xmlns:ns2="106241be-b8b9-466e-882d-c82c49b3e7de" xmlns:ns3="70487a26-dc74-4b90-a024-9e3e3d36153e" targetNamespace="http://schemas.microsoft.com/office/2006/metadata/properties" ma:root="true" ma:fieldsID="ee7b018c99826861905b7ed4dfd5b1e7" ns2:_="" ns3:_="">
    <xsd:import namespace="106241be-b8b9-466e-882d-c82c49b3e7de"/>
    <xsd:import namespace="70487a26-dc74-4b90-a024-9e3e3d3615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241be-b8b9-466e-882d-c82c49b3e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775a27-f54e-4f65-9b4a-25d76adba2c2}" ma:internalName="TaxCatchAll" ma:showField="CatchAllData" ma:web="106241be-b8b9-466e-882d-c82c49b3e7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487a26-dc74-4b90-a024-9e3e3d3615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D943B0-D619-4DC0-8639-1ED1B74D7623}">
  <ds:schemaRefs>
    <ds:schemaRef ds:uri="http://schemas.microsoft.com/office/2006/metadata/properties"/>
    <ds:schemaRef ds:uri="http://schemas.microsoft.com/office/infopath/2007/PartnerControls"/>
    <ds:schemaRef ds:uri="70487a26-dc74-4b90-a024-9e3e3d36153e"/>
    <ds:schemaRef ds:uri="106241be-b8b9-466e-882d-c82c49b3e7de"/>
  </ds:schemaRefs>
</ds:datastoreItem>
</file>

<file path=customXml/itemProps2.xml><?xml version="1.0" encoding="utf-8"?>
<ds:datastoreItem xmlns:ds="http://schemas.openxmlformats.org/officeDocument/2006/customXml" ds:itemID="{039B8905-8F1C-4679-BC03-DFABCF0D100D}">
  <ds:schemaRefs>
    <ds:schemaRef ds:uri="http://schemas.microsoft.com/sharepoint/v3/contenttype/forms"/>
  </ds:schemaRefs>
</ds:datastoreItem>
</file>

<file path=customXml/itemProps3.xml><?xml version="1.0" encoding="utf-8"?>
<ds:datastoreItem xmlns:ds="http://schemas.openxmlformats.org/officeDocument/2006/customXml" ds:itemID="{2E47496C-840F-4BF7-98E1-373B76C28F14}">
  <ds:schemaRefs>
    <ds:schemaRef ds:uri="http://schemas.openxmlformats.org/officeDocument/2006/bibliography"/>
  </ds:schemaRefs>
</ds:datastoreItem>
</file>

<file path=customXml/itemProps4.xml><?xml version="1.0" encoding="utf-8"?>
<ds:datastoreItem xmlns:ds="http://schemas.openxmlformats.org/officeDocument/2006/customXml" ds:itemID="{A8D50520-5FD9-45D6-AA82-909DD60AE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241be-b8b9-466e-882d-c82c49b3e7de"/>
    <ds:schemaRef ds:uri="70487a26-dc74-4b90-a024-9e3e3d361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19</Pages>
  <Words>6906</Words>
  <Characters>40746</Characters>
  <Application>Microsoft Office Word</Application>
  <DocSecurity>0</DocSecurity>
  <Lines>947</Lines>
  <Paragraphs>554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Encinas</dc:creator>
  <cp:keywords/>
  <dc:description/>
  <cp:lastModifiedBy>Jacqueline</cp:lastModifiedBy>
  <cp:revision>9</cp:revision>
  <cp:lastPrinted>2025-12-16T00:27:00Z</cp:lastPrinted>
  <dcterms:created xsi:type="dcterms:W3CDTF">2025-12-15T23:01:00Z</dcterms:created>
  <dcterms:modified xsi:type="dcterms:W3CDTF">2025-12-16T00:28:00Z</dcterms:modified>
  <cp:category>INVESTIGACIÓN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ies>
</file>