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73F38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EVALUACIÓN DE CALIDAD DEL SOFTWARE BAGISTO</w:t>
      </w:r>
    </w:p>
    <w:p w14:paraId="0952DC6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1. NIVELES DE PUNTUACIÓN DE LAS MÉTRICAS</w:t>
      </w:r>
    </w:p>
    <w:p w14:paraId="15B415AF">
      <w:pPr>
        <w:spacing w:line="360" w:lineRule="auto"/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Calidad Interna:</w:t>
      </w:r>
    </w:p>
    <w:p w14:paraId="115BBB80">
      <w:pPr>
        <w:spacing w:before="100" w:beforeAutospacing="1" w:after="100" w:afterAutospacing="1" w:line="240" w:lineRule="auto"/>
        <w:ind w:left="708"/>
        <w:outlineLvl w:val="1"/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lang w:eastAsia="es-MX"/>
        </w:rPr>
        <w:t>1. Functionality</w:t>
      </w:r>
    </w:p>
    <w:p w14:paraId="0734D52D">
      <w:pPr>
        <w:spacing w:before="100" w:beforeAutospacing="1" w:after="100" w:afterAutospacing="1" w:line="240" w:lineRule="auto"/>
        <w:ind w:left="708"/>
        <w:outlineLvl w:val="2"/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lang w:eastAsia="es-MX"/>
        </w:rPr>
        <w:t xml:space="preserve"> Suitability (Adecuación)</w:t>
      </w:r>
    </w:p>
    <w:p w14:paraId="10E2D141">
      <w:pPr>
        <w:numPr>
          <w:ilvl w:val="0"/>
          <w:numId w:val="1"/>
        </w:numPr>
        <w:tabs>
          <w:tab w:val="left" w:pos="1428"/>
          <w:tab w:val="clear" w:pos="720"/>
        </w:tabs>
        <w:spacing w:before="100" w:beforeAutospacing="1" w:after="100" w:afterAutospacing="1" w:line="240" w:lineRule="auto"/>
        <w:ind w:left="1428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lang w:eastAsia="es-MX"/>
        </w:rPr>
        <w:t>Porcentaje de funciones correctas</w:t>
      </w:r>
    </w:p>
    <w:p w14:paraId="68825D0A">
      <w:pPr>
        <w:numPr>
          <w:ilvl w:val="1"/>
          <w:numId w:val="1"/>
        </w:numPr>
        <w:tabs>
          <w:tab w:val="left" w:pos="2148"/>
          <w:tab w:val="clear" w:pos="1440"/>
        </w:tabs>
        <w:spacing w:before="100" w:beforeAutospacing="1" w:after="100" w:afterAutospacing="1" w:line="240" w:lineRule="auto"/>
        <w:ind w:left="2148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  <w:t>Bajo: 0–49%</w:t>
      </w:r>
    </w:p>
    <w:p w14:paraId="6C382BD6">
      <w:pPr>
        <w:numPr>
          <w:ilvl w:val="1"/>
          <w:numId w:val="1"/>
        </w:numPr>
        <w:tabs>
          <w:tab w:val="left" w:pos="2148"/>
          <w:tab w:val="clear" w:pos="1440"/>
        </w:tabs>
        <w:spacing w:before="100" w:beforeAutospacing="1" w:after="100" w:afterAutospacing="1" w:line="240" w:lineRule="auto"/>
        <w:ind w:left="2148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  <w:t>Medio: 50–79%</w:t>
      </w:r>
    </w:p>
    <w:p w14:paraId="41F69D77">
      <w:pPr>
        <w:numPr>
          <w:ilvl w:val="1"/>
          <w:numId w:val="1"/>
        </w:numPr>
        <w:tabs>
          <w:tab w:val="left" w:pos="2148"/>
          <w:tab w:val="clear" w:pos="1440"/>
        </w:tabs>
        <w:spacing w:before="100" w:beforeAutospacing="1" w:after="100" w:afterAutospacing="1" w:line="240" w:lineRule="auto"/>
        <w:ind w:left="2148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  <w:t>Alto: 80–100%</w:t>
      </w:r>
    </w:p>
    <w:p w14:paraId="2D03A749">
      <w:pPr>
        <w:numPr>
          <w:ilvl w:val="0"/>
          <w:numId w:val="1"/>
        </w:numPr>
        <w:tabs>
          <w:tab w:val="left" w:pos="1428"/>
          <w:tab w:val="clear" w:pos="720"/>
        </w:tabs>
        <w:spacing w:before="100" w:beforeAutospacing="1" w:after="100" w:afterAutospacing="1" w:line="240" w:lineRule="auto"/>
        <w:ind w:left="1428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lang w:eastAsia="es-MX"/>
        </w:rPr>
        <w:t>Funciones inadecuadas</w:t>
      </w:r>
    </w:p>
    <w:p w14:paraId="0035792F">
      <w:pPr>
        <w:numPr>
          <w:ilvl w:val="1"/>
          <w:numId w:val="1"/>
        </w:numPr>
        <w:tabs>
          <w:tab w:val="left" w:pos="2148"/>
          <w:tab w:val="clear" w:pos="1440"/>
        </w:tabs>
        <w:spacing w:before="100" w:beforeAutospacing="1" w:after="100" w:afterAutospacing="1" w:line="240" w:lineRule="auto"/>
        <w:ind w:left="2148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  <w:t>Alto: 0–20% (mejor calidad)</w:t>
      </w:r>
    </w:p>
    <w:p w14:paraId="1E76B580">
      <w:pPr>
        <w:numPr>
          <w:ilvl w:val="1"/>
          <w:numId w:val="1"/>
        </w:numPr>
        <w:tabs>
          <w:tab w:val="left" w:pos="2148"/>
          <w:tab w:val="clear" w:pos="1440"/>
        </w:tabs>
        <w:spacing w:before="100" w:beforeAutospacing="1" w:after="100" w:afterAutospacing="1" w:line="240" w:lineRule="auto"/>
        <w:ind w:left="2148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  <w:t>Medio: 21–40%</w:t>
      </w:r>
    </w:p>
    <w:p w14:paraId="4B1DB688">
      <w:pPr>
        <w:numPr>
          <w:ilvl w:val="1"/>
          <w:numId w:val="1"/>
        </w:numPr>
        <w:tabs>
          <w:tab w:val="left" w:pos="2148"/>
          <w:tab w:val="clear" w:pos="1440"/>
        </w:tabs>
        <w:spacing w:before="100" w:beforeAutospacing="1" w:after="100" w:afterAutospacing="1" w:line="240" w:lineRule="auto"/>
        <w:ind w:left="2148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  <w:t>Bajo: &gt;40% (peor calidad)</w:t>
      </w:r>
    </w:p>
    <w:p w14:paraId="4DF06F20">
      <w:pPr>
        <w:spacing w:after="0" w:line="240" w:lineRule="auto"/>
        <w:ind w:left="708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</w:p>
    <w:p w14:paraId="1BE3F1CC">
      <w:pPr>
        <w:spacing w:before="100" w:beforeAutospacing="1" w:after="100" w:afterAutospacing="1" w:line="240" w:lineRule="auto"/>
        <w:ind w:left="708"/>
        <w:outlineLvl w:val="2"/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lang w:eastAsia="es-MX"/>
        </w:rPr>
        <w:t xml:space="preserve"> Accuracy (Exactitud)</w:t>
      </w:r>
    </w:p>
    <w:p w14:paraId="12BFEA6A">
      <w:pPr>
        <w:numPr>
          <w:ilvl w:val="0"/>
          <w:numId w:val="2"/>
        </w:numPr>
        <w:tabs>
          <w:tab w:val="left" w:pos="1428"/>
          <w:tab w:val="clear" w:pos="720"/>
        </w:tabs>
        <w:spacing w:before="100" w:beforeAutospacing="1" w:after="100" w:afterAutospacing="1" w:line="240" w:lineRule="auto"/>
        <w:ind w:left="1428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lang w:eastAsia="es-MX"/>
        </w:rPr>
        <w:t>Exactitud de resultados</w:t>
      </w:r>
    </w:p>
    <w:p w14:paraId="6790AD09">
      <w:pPr>
        <w:numPr>
          <w:ilvl w:val="1"/>
          <w:numId w:val="2"/>
        </w:numPr>
        <w:tabs>
          <w:tab w:val="left" w:pos="2148"/>
          <w:tab w:val="clear" w:pos="1440"/>
        </w:tabs>
        <w:spacing w:before="100" w:beforeAutospacing="1" w:after="100" w:afterAutospacing="1" w:line="240" w:lineRule="auto"/>
        <w:ind w:left="2148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  <w:t>Bajo: 0–69%</w:t>
      </w:r>
    </w:p>
    <w:p w14:paraId="344B2BE1">
      <w:pPr>
        <w:numPr>
          <w:ilvl w:val="1"/>
          <w:numId w:val="2"/>
        </w:numPr>
        <w:tabs>
          <w:tab w:val="left" w:pos="2148"/>
          <w:tab w:val="clear" w:pos="1440"/>
        </w:tabs>
        <w:spacing w:before="100" w:beforeAutospacing="1" w:after="100" w:afterAutospacing="1" w:line="240" w:lineRule="auto"/>
        <w:ind w:left="2148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  <w:t>Medio: 70–89%</w:t>
      </w:r>
    </w:p>
    <w:p w14:paraId="42DF2902">
      <w:pPr>
        <w:numPr>
          <w:ilvl w:val="1"/>
          <w:numId w:val="2"/>
        </w:numPr>
        <w:tabs>
          <w:tab w:val="left" w:pos="2148"/>
          <w:tab w:val="clear" w:pos="1440"/>
        </w:tabs>
        <w:spacing w:before="100" w:beforeAutospacing="1" w:after="100" w:afterAutospacing="1" w:line="240" w:lineRule="auto"/>
        <w:ind w:left="2148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  <w:t>Alto: 90–100%</w:t>
      </w:r>
    </w:p>
    <w:p w14:paraId="06351C81">
      <w:pPr>
        <w:numPr>
          <w:ilvl w:val="0"/>
          <w:numId w:val="2"/>
        </w:numPr>
        <w:tabs>
          <w:tab w:val="left" w:pos="1428"/>
          <w:tab w:val="clear" w:pos="720"/>
        </w:tabs>
        <w:spacing w:before="100" w:beforeAutospacing="1" w:after="100" w:afterAutospacing="1" w:line="240" w:lineRule="auto"/>
        <w:ind w:left="1428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lang w:eastAsia="es-MX"/>
        </w:rPr>
        <w:t>Tasa de errores funcionales</w:t>
      </w:r>
    </w:p>
    <w:p w14:paraId="3E932E1F">
      <w:pPr>
        <w:numPr>
          <w:ilvl w:val="1"/>
          <w:numId w:val="2"/>
        </w:numPr>
        <w:tabs>
          <w:tab w:val="left" w:pos="2148"/>
          <w:tab w:val="clear" w:pos="1440"/>
        </w:tabs>
        <w:spacing w:before="100" w:beforeAutospacing="1" w:after="100" w:afterAutospacing="1" w:line="240" w:lineRule="auto"/>
        <w:ind w:left="2148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  <w:t>Alto: 0–5% (mejor calidad)</w:t>
      </w:r>
    </w:p>
    <w:p w14:paraId="2F5D2A03">
      <w:pPr>
        <w:numPr>
          <w:ilvl w:val="1"/>
          <w:numId w:val="2"/>
        </w:numPr>
        <w:tabs>
          <w:tab w:val="left" w:pos="2148"/>
          <w:tab w:val="clear" w:pos="1440"/>
        </w:tabs>
        <w:spacing w:before="100" w:beforeAutospacing="1" w:after="100" w:afterAutospacing="1" w:line="240" w:lineRule="auto"/>
        <w:ind w:left="2148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  <w:t>Medio: 6–15%</w:t>
      </w:r>
    </w:p>
    <w:p w14:paraId="24218B42">
      <w:pPr>
        <w:numPr>
          <w:ilvl w:val="1"/>
          <w:numId w:val="2"/>
        </w:numPr>
        <w:tabs>
          <w:tab w:val="left" w:pos="2148"/>
          <w:tab w:val="clear" w:pos="1440"/>
        </w:tabs>
        <w:spacing w:before="100" w:beforeAutospacing="1" w:after="100" w:afterAutospacing="1" w:line="240" w:lineRule="auto"/>
        <w:ind w:left="2148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  <w:t>Bajo: &gt;15% (peor calidad)</w:t>
      </w:r>
    </w:p>
    <w:p w14:paraId="35E83878">
      <w:pPr>
        <w:spacing w:after="0" w:line="240" w:lineRule="auto"/>
        <w:ind w:left="708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</w:p>
    <w:p w14:paraId="28CB371A">
      <w:pPr>
        <w:spacing w:before="100" w:beforeAutospacing="1" w:after="100" w:afterAutospacing="1" w:line="240" w:lineRule="auto"/>
        <w:ind w:left="708"/>
        <w:outlineLvl w:val="2"/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lang w:eastAsia="es-MX"/>
        </w:rPr>
        <w:t xml:space="preserve"> Interoperability (Interoperabilidad)</w:t>
      </w:r>
    </w:p>
    <w:p w14:paraId="170D9C51">
      <w:pPr>
        <w:numPr>
          <w:ilvl w:val="0"/>
          <w:numId w:val="3"/>
        </w:numPr>
        <w:tabs>
          <w:tab w:val="left" w:pos="1428"/>
          <w:tab w:val="clear" w:pos="720"/>
        </w:tabs>
        <w:spacing w:before="100" w:beforeAutospacing="1" w:after="100" w:afterAutospacing="1" w:line="240" w:lineRule="auto"/>
        <w:ind w:left="1428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lang w:eastAsia="es-MX"/>
        </w:rPr>
        <w:t>Integraciones exitosas</w:t>
      </w:r>
    </w:p>
    <w:p w14:paraId="003287ED">
      <w:pPr>
        <w:numPr>
          <w:ilvl w:val="1"/>
          <w:numId w:val="3"/>
        </w:numPr>
        <w:tabs>
          <w:tab w:val="left" w:pos="2148"/>
          <w:tab w:val="clear" w:pos="1440"/>
        </w:tabs>
        <w:spacing w:before="100" w:beforeAutospacing="1" w:after="100" w:afterAutospacing="1" w:line="240" w:lineRule="auto"/>
        <w:ind w:left="2148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  <w:t>Bajo: 0–59%</w:t>
      </w:r>
    </w:p>
    <w:p w14:paraId="2D9540ED">
      <w:pPr>
        <w:numPr>
          <w:ilvl w:val="1"/>
          <w:numId w:val="3"/>
        </w:numPr>
        <w:tabs>
          <w:tab w:val="left" w:pos="2148"/>
          <w:tab w:val="clear" w:pos="1440"/>
        </w:tabs>
        <w:spacing w:before="100" w:beforeAutospacing="1" w:after="100" w:afterAutospacing="1" w:line="240" w:lineRule="auto"/>
        <w:ind w:left="2148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  <w:t>Medio: 60–89%</w:t>
      </w:r>
    </w:p>
    <w:p w14:paraId="51E895EC">
      <w:pPr>
        <w:numPr>
          <w:ilvl w:val="1"/>
          <w:numId w:val="3"/>
        </w:numPr>
        <w:tabs>
          <w:tab w:val="left" w:pos="2148"/>
          <w:tab w:val="clear" w:pos="1440"/>
        </w:tabs>
        <w:spacing w:before="100" w:beforeAutospacing="1" w:after="100" w:afterAutospacing="1" w:line="240" w:lineRule="auto"/>
        <w:ind w:left="2148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  <w:t>Alto: 90–100%</w:t>
      </w:r>
    </w:p>
    <w:p w14:paraId="62CC4E15">
      <w:pPr>
        <w:numPr>
          <w:ilvl w:val="0"/>
          <w:numId w:val="3"/>
        </w:numPr>
        <w:tabs>
          <w:tab w:val="left" w:pos="1428"/>
          <w:tab w:val="clear" w:pos="720"/>
        </w:tabs>
        <w:spacing w:before="100" w:beforeAutospacing="1" w:after="100" w:afterAutospacing="1" w:line="240" w:lineRule="auto"/>
        <w:ind w:left="1428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lang w:eastAsia="es-MX"/>
        </w:rPr>
        <w:t>Dependencia de sistemas externos</w:t>
      </w:r>
    </w:p>
    <w:p w14:paraId="52DC632E">
      <w:pPr>
        <w:numPr>
          <w:ilvl w:val="1"/>
          <w:numId w:val="3"/>
        </w:numPr>
        <w:tabs>
          <w:tab w:val="left" w:pos="2148"/>
          <w:tab w:val="clear" w:pos="1440"/>
        </w:tabs>
        <w:spacing w:before="100" w:beforeAutospacing="1" w:after="100" w:afterAutospacing="1" w:line="240" w:lineRule="auto"/>
        <w:ind w:left="2148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  <w:t>Alto: &gt;90% (mejor calidad, dependencias documentadas y controladas)</w:t>
      </w:r>
    </w:p>
    <w:p w14:paraId="6BD5B699">
      <w:pPr>
        <w:numPr>
          <w:ilvl w:val="1"/>
          <w:numId w:val="3"/>
        </w:numPr>
        <w:tabs>
          <w:tab w:val="left" w:pos="2148"/>
          <w:tab w:val="clear" w:pos="1440"/>
        </w:tabs>
        <w:spacing w:before="100" w:beforeAutospacing="1" w:after="100" w:afterAutospacing="1" w:line="240" w:lineRule="auto"/>
        <w:ind w:left="2148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  <w:t>Medio: 70–89%</w:t>
      </w:r>
    </w:p>
    <w:p w14:paraId="00CAF217">
      <w:pPr>
        <w:numPr>
          <w:ilvl w:val="1"/>
          <w:numId w:val="3"/>
        </w:numPr>
        <w:tabs>
          <w:tab w:val="left" w:pos="2148"/>
          <w:tab w:val="clear" w:pos="1440"/>
        </w:tabs>
        <w:spacing w:before="100" w:beforeAutospacing="1" w:after="100" w:afterAutospacing="1" w:line="240" w:lineRule="auto"/>
        <w:ind w:left="2148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  <w:t>Bajo: &lt;70% (muchas dependencias sin control)</w:t>
      </w:r>
    </w:p>
    <w:p w14:paraId="04B5FC0E">
      <w:pPr>
        <w:spacing w:after="0" w:line="240" w:lineRule="auto"/>
        <w:ind w:left="708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</w:p>
    <w:p w14:paraId="54935231">
      <w:pPr>
        <w:spacing w:before="100" w:beforeAutospacing="1" w:after="100" w:afterAutospacing="1" w:line="240" w:lineRule="auto"/>
        <w:ind w:left="708"/>
        <w:outlineLvl w:val="1"/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lang w:eastAsia="es-MX"/>
        </w:rPr>
        <w:t>2. Maintainability</w:t>
      </w:r>
    </w:p>
    <w:p w14:paraId="32C5147A">
      <w:pPr>
        <w:spacing w:before="100" w:beforeAutospacing="1" w:after="100" w:afterAutospacing="1" w:line="240" w:lineRule="auto"/>
        <w:ind w:left="708"/>
        <w:outlineLvl w:val="2"/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lang w:eastAsia="es-MX"/>
        </w:rPr>
        <w:t xml:space="preserve"> Analyzability (Analizabilidad)</w:t>
      </w:r>
    </w:p>
    <w:p w14:paraId="4DAF4B69">
      <w:pPr>
        <w:numPr>
          <w:ilvl w:val="0"/>
          <w:numId w:val="4"/>
        </w:numPr>
        <w:tabs>
          <w:tab w:val="left" w:pos="1428"/>
          <w:tab w:val="clear" w:pos="720"/>
        </w:tabs>
        <w:spacing w:before="100" w:beforeAutospacing="1" w:after="100" w:afterAutospacing="1" w:line="240" w:lineRule="auto"/>
        <w:ind w:left="1428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lang w:eastAsia="es-MX"/>
        </w:rPr>
        <w:t>Complejidad ciclomática media</w:t>
      </w:r>
    </w:p>
    <w:p w14:paraId="58ECD2BC">
      <w:pPr>
        <w:numPr>
          <w:ilvl w:val="1"/>
          <w:numId w:val="4"/>
        </w:numPr>
        <w:tabs>
          <w:tab w:val="left" w:pos="2148"/>
          <w:tab w:val="clear" w:pos="1440"/>
        </w:tabs>
        <w:spacing w:before="100" w:beforeAutospacing="1" w:after="100" w:afterAutospacing="1" w:line="240" w:lineRule="auto"/>
        <w:ind w:left="2148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  <w:t>Alto: 1–10 (baja complejidad, mejor calidad)</w:t>
      </w:r>
    </w:p>
    <w:p w14:paraId="105D5D1A">
      <w:pPr>
        <w:numPr>
          <w:ilvl w:val="1"/>
          <w:numId w:val="4"/>
        </w:numPr>
        <w:tabs>
          <w:tab w:val="left" w:pos="2148"/>
          <w:tab w:val="clear" w:pos="1440"/>
        </w:tabs>
        <w:spacing w:before="100" w:beforeAutospacing="1" w:after="100" w:afterAutospacing="1" w:line="240" w:lineRule="auto"/>
        <w:ind w:left="2148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  <w:t>Medio: 11–20</w:t>
      </w:r>
    </w:p>
    <w:p w14:paraId="68C96A03">
      <w:pPr>
        <w:numPr>
          <w:ilvl w:val="1"/>
          <w:numId w:val="4"/>
        </w:numPr>
        <w:tabs>
          <w:tab w:val="left" w:pos="2148"/>
          <w:tab w:val="clear" w:pos="1440"/>
        </w:tabs>
        <w:spacing w:before="100" w:beforeAutospacing="1" w:after="100" w:afterAutospacing="1" w:line="240" w:lineRule="auto"/>
        <w:ind w:left="2148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  <w:t>Bajo: &gt;20 (código difícil de analizar)</w:t>
      </w:r>
    </w:p>
    <w:p w14:paraId="11F4DE71">
      <w:pPr>
        <w:numPr>
          <w:ilvl w:val="0"/>
          <w:numId w:val="4"/>
        </w:numPr>
        <w:tabs>
          <w:tab w:val="left" w:pos="1428"/>
          <w:tab w:val="clear" w:pos="720"/>
        </w:tabs>
        <w:spacing w:before="100" w:beforeAutospacing="1" w:after="100" w:afterAutospacing="1" w:line="240" w:lineRule="auto"/>
        <w:ind w:left="1428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lang w:eastAsia="es-MX"/>
        </w:rPr>
        <w:t>Densidad de comentarios</w:t>
      </w:r>
    </w:p>
    <w:p w14:paraId="7A06575C">
      <w:pPr>
        <w:numPr>
          <w:ilvl w:val="1"/>
          <w:numId w:val="4"/>
        </w:numPr>
        <w:tabs>
          <w:tab w:val="left" w:pos="2148"/>
          <w:tab w:val="clear" w:pos="1440"/>
        </w:tabs>
        <w:spacing w:before="100" w:beforeAutospacing="1" w:after="100" w:afterAutospacing="1" w:line="240" w:lineRule="auto"/>
        <w:ind w:left="2148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  <w:t>Bajo: 0–9%</w:t>
      </w:r>
    </w:p>
    <w:p w14:paraId="60525B1B">
      <w:pPr>
        <w:numPr>
          <w:ilvl w:val="1"/>
          <w:numId w:val="4"/>
        </w:numPr>
        <w:tabs>
          <w:tab w:val="left" w:pos="2148"/>
          <w:tab w:val="clear" w:pos="1440"/>
        </w:tabs>
        <w:spacing w:before="100" w:beforeAutospacing="1" w:after="100" w:afterAutospacing="1" w:line="240" w:lineRule="auto"/>
        <w:ind w:left="2148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  <w:t>Medio: 10–20%</w:t>
      </w:r>
    </w:p>
    <w:p w14:paraId="527E1038">
      <w:pPr>
        <w:numPr>
          <w:ilvl w:val="1"/>
          <w:numId w:val="4"/>
        </w:numPr>
        <w:tabs>
          <w:tab w:val="left" w:pos="2148"/>
          <w:tab w:val="clear" w:pos="1440"/>
        </w:tabs>
        <w:spacing w:before="100" w:beforeAutospacing="1" w:after="100" w:afterAutospacing="1" w:line="240" w:lineRule="auto"/>
        <w:ind w:left="2148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  <w:t>Alto: 21–40% (nivel recomendado, más de 40% es exceso)</w:t>
      </w:r>
    </w:p>
    <w:p w14:paraId="49412662">
      <w:pPr>
        <w:spacing w:after="0" w:line="240" w:lineRule="auto"/>
        <w:ind w:left="708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</w:p>
    <w:p w14:paraId="636A68F9">
      <w:pPr>
        <w:spacing w:before="100" w:beforeAutospacing="1" w:after="100" w:afterAutospacing="1" w:line="240" w:lineRule="auto"/>
        <w:ind w:left="708"/>
        <w:outlineLvl w:val="2"/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lang w:eastAsia="es-MX"/>
        </w:rPr>
        <w:t xml:space="preserve"> Changeability (Modificabilidad)</w:t>
      </w:r>
    </w:p>
    <w:p w14:paraId="0449FD77">
      <w:pPr>
        <w:numPr>
          <w:ilvl w:val="0"/>
          <w:numId w:val="5"/>
        </w:numPr>
        <w:tabs>
          <w:tab w:val="left" w:pos="1428"/>
          <w:tab w:val="clear" w:pos="720"/>
        </w:tabs>
        <w:spacing w:before="100" w:beforeAutospacing="1" w:after="100" w:afterAutospacing="1" w:line="240" w:lineRule="auto"/>
        <w:ind w:left="1428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lang w:eastAsia="es-MX"/>
        </w:rPr>
        <w:t>Tiempo medio de modificación</w:t>
      </w:r>
    </w:p>
    <w:p w14:paraId="258D6C03">
      <w:pPr>
        <w:numPr>
          <w:ilvl w:val="1"/>
          <w:numId w:val="5"/>
        </w:numPr>
        <w:tabs>
          <w:tab w:val="left" w:pos="2148"/>
          <w:tab w:val="clear" w:pos="1440"/>
        </w:tabs>
        <w:spacing w:before="100" w:beforeAutospacing="1" w:after="100" w:afterAutospacing="1" w:line="240" w:lineRule="auto"/>
        <w:ind w:left="2148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  <w:t>Alto: &lt;1 día (mejor calidad)</w:t>
      </w:r>
    </w:p>
    <w:p w14:paraId="3D758841">
      <w:pPr>
        <w:numPr>
          <w:ilvl w:val="1"/>
          <w:numId w:val="5"/>
        </w:numPr>
        <w:tabs>
          <w:tab w:val="left" w:pos="2148"/>
          <w:tab w:val="clear" w:pos="1440"/>
        </w:tabs>
        <w:spacing w:before="100" w:beforeAutospacing="1" w:after="100" w:afterAutospacing="1" w:line="240" w:lineRule="auto"/>
        <w:ind w:left="2148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  <w:t>Medio: 1–3 días</w:t>
      </w:r>
    </w:p>
    <w:p w14:paraId="60F9054C">
      <w:pPr>
        <w:numPr>
          <w:ilvl w:val="1"/>
          <w:numId w:val="5"/>
        </w:numPr>
        <w:tabs>
          <w:tab w:val="left" w:pos="2148"/>
          <w:tab w:val="clear" w:pos="1440"/>
        </w:tabs>
        <w:spacing w:before="100" w:beforeAutospacing="1" w:after="100" w:afterAutospacing="1" w:line="240" w:lineRule="auto"/>
        <w:ind w:left="2148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  <w:t>Bajo: &gt;3 días (tiempo excesivo)</w:t>
      </w:r>
    </w:p>
    <w:p w14:paraId="4C4D0CBA">
      <w:pPr>
        <w:numPr>
          <w:ilvl w:val="0"/>
          <w:numId w:val="5"/>
        </w:numPr>
        <w:tabs>
          <w:tab w:val="left" w:pos="1428"/>
          <w:tab w:val="clear" w:pos="720"/>
        </w:tabs>
        <w:spacing w:before="100" w:beforeAutospacing="1" w:after="100" w:afterAutospacing="1" w:line="240" w:lineRule="auto"/>
        <w:ind w:left="1428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lang w:eastAsia="es-MX"/>
        </w:rPr>
        <w:t>Impacto de modificación</w:t>
      </w:r>
    </w:p>
    <w:p w14:paraId="42EE066C">
      <w:pPr>
        <w:numPr>
          <w:ilvl w:val="1"/>
          <w:numId w:val="5"/>
        </w:numPr>
        <w:tabs>
          <w:tab w:val="left" w:pos="2148"/>
          <w:tab w:val="clear" w:pos="1440"/>
        </w:tabs>
        <w:spacing w:before="100" w:beforeAutospacing="1" w:after="100" w:afterAutospacing="1" w:line="240" w:lineRule="auto"/>
        <w:ind w:left="2148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  <w:t>Alto: &lt;10% de módulos afectados</w:t>
      </w:r>
    </w:p>
    <w:p w14:paraId="407948AF">
      <w:pPr>
        <w:numPr>
          <w:ilvl w:val="1"/>
          <w:numId w:val="5"/>
        </w:numPr>
        <w:tabs>
          <w:tab w:val="left" w:pos="2148"/>
          <w:tab w:val="clear" w:pos="1440"/>
        </w:tabs>
        <w:spacing w:before="100" w:beforeAutospacing="1" w:after="100" w:afterAutospacing="1" w:line="240" w:lineRule="auto"/>
        <w:ind w:left="2148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  <w:t>Medio: 10–30%</w:t>
      </w:r>
    </w:p>
    <w:p w14:paraId="07E62730">
      <w:pPr>
        <w:numPr>
          <w:ilvl w:val="1"/>
          <w:numId w:val="5"/>
        </w:numPr>
        <w:tabs>
          <w:tab w:val="left" w:pos="2148"/>
          <w:tab w:val="clear" w:pos="1440"/>
        </w:tabs>
        <w:spacing w:before="100" w:beforeAutospacing="1" w:after="100" w:afterAutospacing="1" w:line="240" w:lineRule="auto"/>
        <w:ind w:left="2148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  <w:t>Bajo: &gt;30% (muy mala modularidad)</w:t>
      </w:r>
    </w:p>
    <w:p w14:paraId="237A061A">
      <w:pPr>
        <w:spacing w:after="0" w:line="240" w:lineRule="auto"/>
        <w:ind w:left="708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</w:p>
    <w:p w14:paraId="1B48C6A0">
      <w:pPr>
        <w:spacing w:before="100" w:beforeAutospacing="1" w:after="100" w:afterAutospacing="1" w:line="240" w:lineRule="auto"/>
        <w:ind w:left="708"/>
        <w:outlineLvl w:val="2"/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lang w:eastAsia="es-MX"/>
        </w:rPr>
        <w:t xml:space="preserve"> Testability (Testabilidad)</w:t>
      </w:r>
    </w:p>
    <w:p w14:paraId="51F89DEC">
      <w:pPr>
        <w:numPr>
          <w:ilvl w:val="0"/>
          <w:numId w:val="6"/>
        </w:numPr>
        <w:tabs>
          <w:tab w:val="left" w:pos="1428"/>
          <w:tab w:val="clear" w:pos="720"/>
        </w:tabs>
        <w:spacing w:before="100" w:beforeAutospacing="1" w:after="100" w:afterAutospacing="1" w:line="240" w:lineRule="auto"/>
        <w:ind w:left="1428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lang w:eastAsia="es-MX"/>
        </w:rPr>
        <w:t>Cobertura de pruebas unitarias</w:t>
      </w:r>
    </w:p>
    <w:p w14:paraId="49CF509C">
      <w:pPr>
        <w:numPr>
          <w:ilvl w:val="1"/>
          <w:numId w:val="6"/>
        </w:numPr>
        <w:tabs>
          <w:tab w:val="left" w:pos="2148"/>
          <w:tab w:val="clear" w:pos="1440"/>
        </w:tabs>
        <w:spacing w:before="100" w:beforeAutospacing="1" w:after="100" w:afterAutospacing="1" w:line="240" w:lineRule="auto"/>
        <w:ind w:left="2148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  <w:t>Bajo: 0–49%</w:t>
      </w:r>
    </w:p>
    <w:p w14:paraId="31543D66">
      <w:pPr>
        <w:numPr>
          <w:ilvl w:val="1"/>
          <w:numId w:val="6"/>
        </w:numPr>
        <w:tabs>
          <w:tab w:val="left" w:pos="2148"/>
          <w:tab w:val="clear" w:pos="1440"/>
        </w:tabs>
        <w:spacing w:before="100" w:beforeAutospacing="1" w:after="100" w:afterAutospacing="1" w:line="240" w:lineRule="auto"/>
        <w:ind w:left="2148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  <w:t>Medio: 50–79%</w:t>
      </w:r>
    </w:p>
    <w:p w14:paraId="07C44BE6">
      <w:pPr>
        <w:numPr>
          <w:ilvl w:val="1"/>
          <w:numId w:val="6"/>
        </w:numPr>
        <w:tabs>
          <w:tab w:val="left" w:pos="2148"/>
          <w:tab w:val="clear" w:pos="1440"/>
        </w:tabs>
        <w:spacing w:before="100" w:beforeAutospacing="1" w:after="100" w:afterAutospacing="1" w:line="240" w:lineRule="auto"/>
        <w:ind w:left="2148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  <w:t>Alto: 80–100%</w:t>
      </w:r>
    </w:p>
    <w:p w14:paraId="10A061DE">
      <w:pPr>
        <w:numPr>
          <w:ilvl w:val="0"/>
          <w:numId w:val="6"/>
        </w:numPr>
        <w:tabs>
          <w:tab w:val="left" w:pos="1428"/>
          <w:tab w:val="clear" w:pos="720"/>
        </w:tabs>
        <w:spacing w:before="100" w:beforeAutospacing="1" w:after="100" w:afterAutospacing="1" w:line="240" w:lineRule="auto"/>
        <w:ind w:left="1428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lang w:eastAsia="es-MX"/>
        </w:rPr>
        <w:t>Defectos detectados en pruebas</w:t>
      </w:r>
    </w:p>
    <w:p w14:paraId="73D734AC">
      <w:pPr>
        <w:numPr>
          <w:ilvl w:val="1"/>
          <w:numId w:val="6"/>
        </w:numPr>
        <w:tabs>
          <w:tab w:val="left" w:pos="2148"/>
          <w:tab w:val="clear" w:pos="1440"/>
        </w:tabs>
        <w:spacing w:before="100" w:beforeAutospacing="1" w:after="100" w:afterAutospacing="1" w:line="240" w:lineRule="auto"/>
        <w:ind w:left="2148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  <w:t>Alto: &gt;70% (la mayoría de defectos se detectan en pruebas)</w:t>
      </w:r>
    </w:p>
    <w:p w14:paraId="220C9F13">
      <w:pPr>
        <w:numPr>
          <w:ilvl w:val="1"/>
          <w:numId w:val="6"/>
        </w:numPr>
        <w:tabs>
          <w:tab w:val="left" w:pos="2148"/>
          <w:tab w:val="clear" w:pos="1440"/>
        </w:tabs>
        <w:spacing w:before="100" w:beforeAutospacing="1" w:after="100" w:afterAutospacing="1" w:line="240" w:lineRule="auto"/>
        <w:ind w:left="2148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  <w:t>Medio: 40–69%</w:t>
      </w:r>
    </w:p>
    <w:p w14:paraId="596AD4FE">
      <w:pPr>
        <w:numPr>
          <w:ilvl w:val="1"/>
          <w:numId w:val="6"/>
        </w:numPr>
        <w:tabs>
          <w:tab w:val="left" w:pos="2148"/>
          <w:tab w:val="clear" w:pos="1440"/>
        </w:tabs>
        <w:spacing w:before="100" w:beforeAutospacing="1" w:after="100" w:afterAutospacing="1" w:line="240" w:lineRule="auto"/>
        <w:ind w:left="2148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  <w:t>Bajo: &lt;40% (muchos defectos pasan a producción)</w:t>
      </w:r>
    </w:p>
    <w:p w14:paraId="156FE3EE">
      <w:pP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Calidad externa:</w:t>
      </w:r>
    </w:p>
    <w:p w14:paraId="37F3DE46">
      <w:pPr>
        <w:spacing w:before="100" w:beforeAutospacing="1" w:after="100" w:afterAutospacing="1" w:line="240" w:lineRule="auto"/>
        <w:ind w:left="708"/>
        <w:outlineLvl w:val="1"/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lang w:eastAsia="es-MX"/>
        </w:rPr>
        <w:t>1. Reliability (Fiabilidad)</w:t>
      </w:r>
    </w:p>
    <w:p w14:paraId="21A2FAB9">
      <w:pPr>
        <w:spacing w:before="100" w:beforeAutospacing="1" w:after="100" w:afterAutospacing="1" w:line="240" w:lineRule="auto"/>
        <w:ind w:left="708"/>
        <w:outlineLvl w:val="2"/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lang w:eastAsia="es-MX"/>
        </w:rPr>
        <w:t xml:space="preserve"> Fault Density (Densidad de fallos)</w:t>
      </w:r>
    </w:p>
    <w:p w14:paraId="04795624">
      <w:pPr>
        <w:numPr>
          <w:ilvl w:val="0"/>
          <w:numId w:val="7"/>
        </w:numPr>
        <w:tabs>
          <w:tab w:val="left" w:pos="1428"/>
          <w:tab w:val="clear" w:pos="720"/>
        </w:tabs>
        <w:spacing w:before="100" w:beforeAutospacing="1" w:after="100" w:afterAutospacing="1" w:line="240" w:lineRule="auto"/>
        <w:ind w:left="1428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lang w:eastAsia="es-MX"/>
        </w:rPr>
        <w:t>Métrica 1: X = A / B</w:t>
      </w:r>
    </w:p>
    <w:p w14:paraId="3DEA48C4">
      <w:pPr>
        <w:numPr>
          <w:ilvl w:val="1"/>
          <w:numId w:val="7"/>
        </w:numPr>
        <w:tabs>
          <w:tab w:val="left" w:pos="2148"/>
          <w:tab w:val="clear" w:pos="1440"/>
        </w:tabs>
        <w:spacing w:before="100" w:beforeAutospacing="1" w:after="100" w:afterAutospacing="1" w:line="240" w:lineRule="auto"/>
        <w:ind w:left="2148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  <w:t>Bajo: &gt;0.1 fallos/KLOC (muy inestable)</w:t>
      </w:r>
    </w:p>
    <w:p w14:paraId="5FF66F0D">
      <w:pPr>
        <w:numPr>
          <w:ilvl w:val="1"/>
          <w:numId w:val="7"/>
        </w:numPr>
        <w:tabs>
          <w:tab w:val="left" w:pos="2148"/>
          <w:tab w:val="clear" w:pos="1440"/>
        </w:tabs>
        <w:spacing w:before="100" w:beforeAutospacing="1" w:after="100" w:afterAutospacing="1" w:line="240" w:lineRule="auto"/>
        <w:ind w:left="2148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  <w:t>Medio: 0.01–0.1 fallos/KLOC</w:t>
      </w:r>
    </w:p>
    <w:p w14:paraId="0C0F3C7D">
      <w:pPr>
        <w:numPr>
          <w:ilvl w:val="1"/>
          <w:numId w:val="7"/>
        </w:numPr>
        <w:tabs>
          <w:tab w:val="left" w:pos="2148"/>
          <w:tab w:val="clear" w:pos="1440"/>
        </w:tabs>
        <w:spacing w:before="100" w:beforeAutospacing="1" w:after="100" w:afterAutospacing="1" w:line="240" w:lineRule="auto"/>
        <w:ind w:left="2148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  <w:t>Alto: &lt;0.01 fallos/KLOC (alta confiabilidad)</w:t>
      </w:r>
    </w:p>
    <w:p w14:paraId="3F903711">
      <w:pPr>
        <w:numPr>
          <w:ilvl w:val="0"/>
          <w:numId w:val="7"/>
        </w:numPr>
        <w:tabs>
          <w:tab w:val="left" w:pos="1428"/>
          <w:tab w:val="clear" w:pos="720"/>
        </w:tabs>
        <w:spacing w:before="100" w:beforeAutospacing="1" w:after="100" w:afterAutospacing="1" w:line="240" w:lineRule="auto"/>
        <w:ind w:left="1428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lang w:eastAsia="es-MX"/>
        </w:rPr>
        <w:t>Métrica 2: X = ABS(A₁ – A₂) / B</w:t>
      </w:r>
    </w:p>
    <w:p w14:paraId="1A9D4EBC">
      <w:pPr>
        <w:numPr>
          <w:ilvl w:val="1"/>
          <w:numId w:val="7"/>
        </w:numPr>
        <w:tabs>
          <w:tab w:val="left" w:pos="2148"/>
          <w:tab w:val="clear" w:pos="1440"/>
        </w:tabs>
        <w:spacing w:before="100" w:beforeAutospacing="1" w:after="100" w:afterAutospacing="1" w:line="240" w:lineRule="auto"/>
        <w:ind w:left="2148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  <w:t>Bajo: &gt;0.1 (gran diferencia entre fallos predichos y observados)</w:t>
      </w:r>
    </w:p>
    <w:p w14:paraId="1FE247AF">
      <w:pPr>
        <w:numPr>
          <w:ilvl w:val="1"/>
          <w:numId w:val="7"/>
        </w:numPr>
        <w:tabs>
          <w:tab w:val="left" w:pos="2148"/>
          <w:tab w:val="clear" w:pos="1440"/>
        </w:tabs>
        <w:spacing w:before="100" w:beforeAutospacing="1" w:after="100" w:afterAutospacing="1" w:line="240" w:lineRule="auto"/>
        <w:ind w:left="2148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  <w:t>Medio: 0.01–0.1</w:t>
      </w:r>
    </w:p>
    <w:p w14:paraId="46E4BFB1">
      <w:pPr>
        <w:numPr>
          <w:ilvl w:val="1"/>
          <w:numId w:val="7"/>
        </w:numPr>
        <w:tabs>
          <w:tab w:val="left" w:pos="2148"/>
          <w:tab w:val="clear" w:pos="1440"/>
        </w:tabs>
        <w:spacing w:before="100" w:beforeAutospacing="1" w:after="100" w:afterAutospacing="1" w:line="240" w:lineRule="auto"/>
        <w:ind w:left="2148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  <w:t>Alto: &lt;0.01 (alta precisión en la predicción de fallos)</w:t>
      </w:r>
    </w:p>
    <w:p w14:paraId="509ACF34">
      <w:pPr>
        <w:spacing w:after="0" w:line="240" w:lineRule="auto"/>
        <w:ind w:left="708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</w:p>
    <w:p w14:paraId="5E0BD8ED">
      <w:pPr>
        <w:spacing w:before="100" w:beforeAutospacing="1" w:after="100" w:afterAutospacing="1" w:line="240" w:lineRule="auto"/>
        <w:ind w:left="708"/>
        <w:outlineLvl w:val="2"/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lang w:eastAsia="es-MX"/>
        </w:rPr>
        <w:t xml:space="preserve"> Fault Removal (Eliminación de fallos)</w:t>
      </w:r>
    </w:p>
    <w:p w14:paraId="078DF08A">
      <w:pPr>
        <w:numPr>
          <w:ilvl w:val="0"/>
          <w:numId w:val="8"/>
        </w:numPr>
        <w:tabs>
          <w:tab w:val="left" w:pos="1428"/>
          <w:tab w:val="clear" w:pos="720"/>
        </w:tabs>
        <w:spacing w:before="100" w:beforeAutospacing="1" w:after="100" w:afterAutospacing="1" w:line="240" w:lineRule="auto"/>
        <w:ind w:left="1428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lang w:eastAsia="es-MX"/>
        </w:rPr>
        <w:t>Métrica 1: X = A₁ / A₂</w:t>
      </w:r>
    </w:p>
    <w:p w14:paraId="6B519BF2">
      <w:pPr>
        <w:numPr>
          <w:ilvl w:val="1"/>
          <w:numId w:val="8"/>
        </w:numPr>
        <w:tabs>
          <w:tab w:val="left" w:pos="2148"/>
          <w:tab w:val="clear" w:pos="1440"/>
        </w:tabs>
        <w:spacing w:before="100" w:beforeAutospacing="1" w:after="100" w:afterAutospacing="1" w:line="240" w:lineRule="auto"/>
        <w:ind w:left="2148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  <w:t>Bajo: &lt;70% de fallos corregidos</w:t>
      </w:r>
    </w:p>
    <w:p w14:paraId="34D88D7F">
      <w:pPr>
        <w:numPr>
          <w:ilvl w:val="1"/>
          <w:numId w:val="8"/>
        </w:numPr>
        <w:tabs>
          <w:tab w:val="left" w:pos="2148"/>
          <w:tab w:val="clear" w:pos="1440"/>
        </w:tabs>
        <w:spacing w:before="100" w:beforeAutospacing="1" w:after="100" w:afterAutospacing="1" w:line="240" w:lineRule="auto"/>
        <w:ind w:left="2148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  <w:t>Medio: 70–89%</w:t>
      </w:r>
    </w:p>
    <w:p w14:paraId="72B92144">
      <w:pPr>
        <w:numPr>
          <w:ilvl w:val="1"/>
          <w:numId w:val="8"/>
        </w:numPr>
        <w:tabs>
          <w:tab w:val="left" w:pos="2148"/>
          <w:tab w:val="clear" w:pos="1440"/>
        </w:tabs>
        <w:spacing w:before="100" w:beforeAutospacing="1" w:after="100" w:afterAutospacing="1" w:line="240" w:lineRule="auto"/>
        <w:ind w:left="2148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  <w:t>Alto: 90–100% de fallos corregidos</w:t>
      </w:r>
    </w:p>
    <w:p w14:paraId="433E2FA1">
      <w:pPr>
        <w:numPr>
          <w:ilvl w:val="0"/>
          <w:numId w:val="8"/>
        </w:numPr>
        <w:tabs>
          <w:tab w:val="left" w:pos="1428"/>
          <w:tab w:val="clear" w:pos="720"/>
        </w:tabs>
        <w:spacing w:before="100" w:beforeAutospacing="1" w:after="100" w:afterAutospacing="1" w:line="240" w:lineRule="auto"/>
        <w:ind w:left="1428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lang w:eastAsia="es-MX"/>
        </w:rPr>
        <w:t>Métrica 2: Y = A₁ / A₃</w:t>
      </w:r>
    </w:p>
    <w:p w14:paraId="43B60C21">
      <w:pPr>
        <w:numPr>
          <w:ilvl w:val="1"/>
          <w:numId w:val="8"/>
        </w:numPr>
        <w:tabs>
          <w:tab w:val="left" w:pos="2148"/>
          <w:tab w:val="clear" w:pos="1440"/>
        </w:tabs>
        <w:spacing w:before="100" w:beforeAutospacing="1" w:after="100" w:afterAutospacing="1" w:line="240" w:lineRule="auto"/>
        <w:ind w:left="2148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  <w:t>Bajo: &lt;70% de los fallos estimados corregidos</w:t>
      </w:r>
    </w:p>
    <w:p w14:paraId="39FC2342">
      <w:pPr>
        <w:numPr>
          <w:ilvl w:val="1"/>
          <w:numId w:val="8"/>
        </w:numPr>
        <w:tabs>
          <w:tab w:val="left" w:pos="2148"/>
          <w:tab w:val="clear" w:pos="1440"/>
        </w:tabs>
        <w:spacing w:before="100" w:beforeAutospacing="1" w:after="100" w:afterAutospacing="1" w:line="240" w:lineRule="auto"/>
        <w:ind w:left="2148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  <w:t>Medio: 70–89%</w:t>
      </w:r>
    </w:p>
    <w:p w14:paraId="18E16994">
      <w:pPr>
        <w:numPr>
          <w:ilvl w:val="1"/>
          <w:numId w:val="8"/>
        </w:numPr>
        <w:tabs>
          <w:tab w:val="left" w:pos="2148"/>
          <w:tab w:val="clear" w:pos="1440"/>
        </w:tabs>
        <w:spacing w:before="100" w:beforeAutospacing="1" w:after="100" w:afterAutospacing="1" w:line="240" w:lineRule="auto"/>
        <w:ind w:left="2148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  <w:t>Alto: 90–100% (muy buena capacidad de corrección)</w:t>
      </w:r>
    </w:p>
    <w:p w14:paraId="1A9C1B00">
      <w:pPr>
        <w:spacing w:after="0" w:line="240" w:lineRule="auto"/>
        <w:ind w:left="708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</w:p>
    <w:p w14:paraId="71C4865F">
      <w:pPr>
        <w:spacing w:before="100" w:beforeAutospacing="1" w:after="100" w:afterAutospacing="1" w:line="240" w:lineRule="auto"/>
        <w:ind w:left="708"/>
        <w:outlineLvl w:val="2"/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lang w:eastAsia="es-MX"/>
        </w:rPr>
        <w:t xml:space="preserve"> Mean Time Between Failures (Tiempo medio entre fallos)</w:t>
      </w:r>
    </w:p>
    <w:p w14:paraId="1B63CD45">
      <w:pPr>
        <w:numPr>
          <w:ilvl w:val="0"/>
          <w:numId w:val="9"/>
        </w:numPr>
        <w:tabs>
          <w:tab w:val="left" w:pos="1428"/>
          <w:tab w:val="clear" w:pos="720"/>
        </w:tabs>
        <w:spacing w:before="100" w:beforeAutospacing="1" w:after="100" w:afterAutospacing="1" w:line="240" w:lineRule="auto"/>
        <w:ind w:left="1428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lang w:eastAsia="es-MX"/>
        </w:rPr>
        <w:t>Métrica 1: X = T₁ / A</w:t>
      </w:r>
    </w:p>
    <w:p w14:paraId="5EC69320">
      <w:pPr>
        <w:numPr>
          <w:ilvl w:val="1"/>
          <w:numId w:val="9"/>
        </w:numPr>
        <w:tabs>
          <w:tab w:val="left" w:pos="2148"/>
          <w:tab w:val="clear" w:pos="1440"/>
        </w:tabs>
        <w:spacing w:before="100" w:beforeAutospacing="1" w:after="100" w:afterAutospacing="1" w:line="240" w:lineRule="auto"/>
        <w:ind w:left="2148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  <w:t>Bajo: &lt;1 hora entre fallos</w:t>
      </w:r>
    </w:p>
    <w:p w14:paraId="03072246">
      <w:pPr>
        <w:numPr>
          <w:ilvl w:val="1"/>
          <w:numId w:val="9"/>
        </w:numPr>
        <w:tabs>
          <w:tab w:val="left" w:pos="2148"/>
          <w:tab w:val="clear" w:pos="1440"/>
        </w:tabs>
        <w:spacing w:before="100" w:beforeAutospacing="1" w:after="100" w:afterAutospacing="1" w:line="240" w:lineRule="auto"/>
        <w:ind w:left="2148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  <w:t>Medio: 1–24 horas entre fallos</w:t>
      </w:r>
    </w:p>
    <w:p w14:paraId="43BA7D45">
      <w:pPr>
        <w:numPr>
          <w:ilvl w:val="1"/>
          <w:numId w:val="9"/>
        </w:numPr>
        <w:tabs>
          <w:tab w:val="left" w:pos="2148"/>
          <w:tab w:val="clear" w:pos="1440"/>
        </w:tabs>
        <w:spacing w:before="100" w:beforeAutospacing="1" w:after="100" w:afterAutospacing="1" w:line="240" w:lineRule="auto"/>
        <w:ind w:left="2148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  <w:t>Alto: &gt;24 horas entre fallos</w:t>
      </w:r>
    </w:p>
    <w:p w14:paraId="64648F7E">
      <w:pPr>
        <w:numPr>
          <w:ilvl w:val="0"/>
          <w:numId w:val="9"/>
        </w:numPr>
        <w:tabs>
          <w:tab w:val="left" w:pos="1428"/>
          <w:tab w:val="clear" w:pos="720"/>
        </w:tabs>
        <w:spacing w:before="100" w:beforeAutospacing="1" w:after="100" w:afterAutospacing="1" w:line="240" w:lineRule="auto"/>
        <w:ind w:left="1428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lang w:eastAsia="es-MX"/>
        </w:rPr>
        <w:t>Métrica 2: Y = T₂ / A</w:t>
      </w:r>
    </w:p>
    <w:p w14:paraId="00E1B3F0">
      <w:pPr>
        <w:numPr>
          <w:ilvl w:val="1"/>
          <w:numId w:val="9"/>
        </w:numPr>
        <w:tabs>
          <w:tab w:val="left" w:pos="2148"/>
          <w:tab w:val="clear" w:pos="1440"/>
        </w:tabs>
        <w:spacing w:before="100" w:beforeAutospacing="1" w:after="100" w:afterAutospacing="1" w:line="240" w:lineRule="auto"/>
        <w:ind w:left="2148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  <w:t>Bajo: &lt;1 hora entre fallos</w:t>
      </w:r>
    </w:p>
    <w:p w14:paraId="6DC0A586">
      <w:pPr>
        <w:numPr>
          <w:ilvl w:val="1"/>
          <w:numId w:val="9"/>
        </w:numPr>
        <w:tabs>
          <w:tab w:val="left" w:pos="2148"/>
          <w:tab w:val="clear" w:pos="1440"/>
        </w:tabs>
        <w:spacing w:before="100" w:beforeAutospacing="1" w:after="100" w:afterAutospacing="1" w:line="240" w:lineRule="auto"/>
        <w:ind w:left="2148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  <w:t>Medio: 1–24 horas</w:t>
      </w:r>
    </w:p>
    <w:p w14:paraId="129AED62">
      <w:pPr>
        <w:numPr>
          <w:ilvl w:val="1"/>
          <w:numId w:val="9"/>
        </w:numPr>
        <w:tabs>
          <w:tab w:val="left" w:pos="2148"/>
          <w:tab w:val="clear" w:pos="1440"/>
        </w:tabs>
        <w:spacing w:before="100" w:beforeAutospacing="1" w:after="100" w:afterAutospacing="1" w:line="240" w:lineRule="auto"/>
        <w:ind w:left="2148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  <w:t>Alto: &gt;24 horas (alta fiabilidad en operación continua)</w:t>
      </w:r>
    </w:p>
    <w:p w14:paraId="5C91969A">
      <w:pPr>
        <w:spacing w:after="0" w:line="240" w:lineRule="auto"/>
        <w:ind w:left="708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</w:p>
    <w:p w14:paraId="584B6F28">
      <w:pPr>
        <w:spacing w:before="100" w:beforeAutospacing="1" w:after="100" w:afterAutospacing="1" w:line="240" w:lineRule="auto"/>
        <w:ind w:left="708"/>
        <w:outlineLvl w:val="1"/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lang w:eastAsia="es-MX"/>
        </w:rPr>
        <w:t>2. Efficiency (Eficiencia)</w:t>
      </w:r>
    </w:p>
    <w:p w14:paraId="60F429DF">
      <w:pPr>
        <w:spacing w:before="100" w:beforeAutospacing="1" w:after="100" w:afterAutospacing="1" w:line="240" w:lineRule="auto"/>
        <w:ind w:left="708"/>
        <w:outlineLvl w:val="2"/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lang w:eastAsia="es-MX"/>
        </w:rPr>
        <w:t xml:space="preserve"> Response Time (Tiempo de respuesta)</w:t>
      </w:r>
    </w:p>
    <w:p w14:paraId="11F72FC6">
      <w:pPr>
        <w:numPr>
          <w:ilvl w:val="0"/>
          <w:numId w:val="10"/>
        </w:numPr>
        <w:tabs>
          <w:tab w:val="left" w:pos="1428"/>
          <w:tab w:val="clear" w:pos="720"/>
        </w:tabs>
        <w:spacing w:before="100" w:beforeAutospacing="1" w:after="100" w:afterAutospacing="1" w:line="240" w:lineRule="auto"/>
        <w:ind w:left="1428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es-MX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lang w:val="en-US" w:eastAsia="es-MX"/>
        </w:rPr>
        <w:t>Métrica 1: X = T_mean / TX_mean</w:t>
      </w:r>
    </w:p>
    <w:p w14:paraId="52F077A6">
      <w:pPr>
        <w:numPr>
          <w:ilvl w:val="1"/>
          <w:numId w:val="10"/>
        </w:numPr>
        <w:tabs>
          <w:tab w:val="left" w:pos="2148"/>
          <w:tab w:val="clear" w:pos="1440"/>
        </w:tabs>
        <w:spacing w:before="100" w:beforeAutospacing="1" w:after="100" w:afterAutospacing="1" w:line="240" w:lineRule="auto"/>
        <w:ind w:left="2148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  <w:t>Bajo: &gt;1.5 (tiempo observado 50% mayor al esperado)</w:t>
      </w:r>
    </w:p>
    <w:p w14:paraId="6E2B0866">
      <w:pPr>
        <w:numPr>
          <w:ilvl w:val="1"/>
          <w:numId w:val="10"/>
        </w:numPr>
        <w:tabs>
          <w:tab w:val="left" w:pos="2148"/>
          <w:tab w:val="clear" w:pos="1440"/>
        </w:tabs>
        <w:spacing w:before="100" w:beforeAutospacing="1" w:after="100" w:afterAutospacing="1" w:line="240" w:lineRule="auto"/>
        <w:ind w:left="2148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  <w:t>Medio: 1.0–1.5</w:t>
      </w:r>
    </w:p>
    <w:p w14:paraId="03EE1CE1">
      <w:pPr>
        <w:numPr>
          <w:ilvl w:val="1"/>
          <w:numId w:val="10"/>
        </w:numPr>
        <w:tabs>
          <w:tab w:val="left" w:pos="2148"/>
          <w:tab w:val="clear" w:pos="1440"/>
        </w:tabs>
        <w:spacing w:before="100" w:beforeAutospacing="1" w:after="100" w:afterAutospacing="1" w:line="240" w:lineRule="auto"/>
        <w:ind w:left="2148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  <w:t>Alto: ≤1.0 (igual o menor al esperado)</w:t>
      </w:r>
    </w:p>
    <w:p w14:paraId="60D6A5E6">
      <w:pPr>
        <w:numPr>
          <w:ilvl w:val="0"/>
          <w:numId w:val="10"/>
        </w:numPr>
        <w:tabs>
          <w:tab w:val="left" w:pos="1428"/>
          <w:tab w:val="clear" w:pos="720"/>
        </w:tabs>
        <w:spacing w:before="100" w:beforeAutospacing="1" w:after="100" w:afterAutospacing="1" w:line="240" w:lineRule="auto"/>
        <w:ind w:left="1428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lang w:eastAsia="es-MX"/>
        </w:rPr>
        <w:t>Métrica 2: Y = Tmax / TX_max</w:t>
      </w:r>
    </w:p>
    <w:p w14:paraId="25A7514E">
      <w:pPr>
        <w:numPr>
          <w:ilvl w:val="1"/>
          <w:numId w:val="10"/>
        </w:numPr>
        <w:tabs>
          <w:tab w:val="left" w:pos="2148"/>
          <w:tab w:val="clear" w:pos="1440"/>
        </w:tabs>
        <w:spacing w:before="100" w:beforeAutospacing="1" w:after="100" w:afterAutospacing="1" w:line="240" w:lineRule="auto"/>
        <w:ind w:left="2148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  <w:t>Bajo: &gt;1.5 (tiempo máximo excede en más del 50%)</w:t>
      </w:r>
    </w:p>
    <w:p w14:paraId="1EE6F4A1">
      <w:pPr>
        <w:numPr>
          <w:ilvl w:val="1"/>
          <w:numId w:val="10"/>
        </w:numPr>
        <w:tabs>
          <w:tab w:val="left" w:pos="2148"/>
          <w:tab w:val="clear" w:pos="1440"/>
        </w:tabs>
        <w:spacing w:before="100" w:beforeAutospacing="1" w:after="100" w:afterAutospacing="1" w:line="240" w:lineRule="auto"/>
        <w:ind w:left="2148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  <w:t>Medio: 1.0–1.5</w:t>
      </w:r>
    </w:p>
    <w:p w14:paraId="1D438F6B">
      <w:pPr>
        <w:numPr>
          <w:ilvl w:val="1"/>
          <w:numId w:val="10"/>
        </w:numPr>
        <w:tabs>
          <w:tab w:val="left" w:pos="2148"/>
          <w:tab w:val="clear" w:pos="1440"/>
        </w:tabs>
        <w:spacing w:before="100" w:beforeAutospacing="1" w:after="100" w:afterAutospacing="1" w:line="240" w:lineRule="auto"/>
        <w:ind w:left="2148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  <w:t>Alto: ≤1.0 (cumple con el máximo aceptable)</w:t>
      </w:r>
    </w:p>
    <w:p w14:paraId="43E1C7EC">
      <w:pPr>
        <w:spacing w:after="0" w:line="240" w:lineRule="auto"/>
        <w:ind w:left="708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</w:p>
    <w:p w14:paraId="47BF9096">
      <w:pPr>
        <w:spacing w:before="100" w:beforeAutospacing="1" w:after="100" w:afterAutospacing="1" w:line="240" w:lineRule="auto"/>
        <w:ind w:left="708"/>
        <w:outlineLvl w:val="2"/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lang w:eastAsia="es-MX"/>
        </w:rPr>
        <w:t xml:space="preserve"> Resource Utilization (Utilización de recursos)</w:t>
      </w:r>
    </w:p>
    <w:p w14:paraId="1B1A9AE5">
      <w:pPr>
        <w:numPr>
          <w:ilvl w:val="0"/>
          <w:numId w:val="11"/>
        </w:numPr>
        <w:tabs>
          <w:tab w:val="left" w:pos="1428"/>
          <w:tab w:val="clear" w:pos="720"/>
        </w:tabs>
        <w:spacing w:before="100" w:beforeAutospacing="1" w:after="100" w:afterAutospacing="1" w:line="240" w:lineRule="auto"/>
        <w:ind w:left="1428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lang w:eastAsia="es-MX"/>
        </w:rPr>
        <w:t>Métrica 1: X = R / Rmax</w:t>
      </w:r>
    </w:p>
    <w:p w14:paraId="66B4F2D8">
      <w:pPr>
        <w:numPr>
          <w:ilvl w:val="1"/>
          <w:numId w:val="11"/>
        </w:numPr>
        <w:tabs>
          <w:tab w:val="left" w:pos="2148"/>
          <w:tab w:val="clear" w:pos="1440"/>
        </w:tabs>
        <w:spacing w:before="100" w:beforeAutospacing="1" w:after="100" w:afterAutospacing="1" w:line="240" w:lineRule="auto"/>
        <w:ind w:left="2148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  <w:t>Bajo: &gt;90% del recurso utilizado (cercano a saturación)</w:t>
      </w:r>
    </w:p>
    <w:p w14:paraId="46D53663">
      <w:pPr>
        <w:numPr>
          <w:ilvl w:val="1"/>
          <w:numId w:val="11"/>
        </w:numPr>
        <w:tabs>
          <w:tab w:val="left" w:pos="2148"/>
          <w:tab w:val="clear" w:pos="1440"/>
        </w:tabs>
        <w:spacing w:before="100" w:beforeAutospacing="1" w:after="100" w:afterAutospacing="1" w:line="240" w:lineRule="auto"/>
        <w:ind w:left="2148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  <w:t>Medio: 70–90%</w:t>
      </w:r>
    </w:p>
    <w:p w14:paraId="7C945FB5">
      <w:pPr>
        <w:numPr>
          <w:ilvl w:val="1"/>
          <w:numId w:val="11"/>
        </w:numPr>
        <w:tabs>
          <w:tab w:val="left" w:pos="2148"/>
          <w:tab w:val="clear" w:pos="1440"/>
        </w:tabs>
        <w:spacing w:before="100" w:beforeAutospacing="1" w:after="100" w:afterAutospacing="1" w:line="240" w:lineRule="auto"/>
        <w:ind w:left="2148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  <w:t>Alto: &lt;70% (uso eficiente de recursos)</w:t>
      </w:r>
    </w:p>
    <w:p w14:paraId="6328AA99">
      <w:pPr>
        <w:numPr>
          <w:ilvl w:val="0"/>
          <w:numId w:val="11"/>
        </w:numPr>
        <w:tabs>
          <w:tab w:val="left" w:pos="1428"/>
          <w:tab w:val="clear" w:pos="720"/>
        </w:tabs>
        <w:spacing w:before="100" w:beforeAutospacing="1" w:after="100" w:afterAutospacing="1" w:line="240" w:lineRule="auto"/>
        <w:ind w:left="1428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lang w:eastAsia="es-MX"/>
        </w:rPr>
        <w:t>Métrica 2: Y = (R + S) / (Rmax + Smax)</w:t>
      </w:r>
    </w:p>
    <w:p w14:paraId="2A259590">
      <w:pPr>
        <w:numPr>
          <w:ilvl w:val="1"/>
          <w:numId w:val="11"/>
        </w:numPr>
        <w:tabs>
          <w:tab w:val="left" w:pos="2148"/>
          <w:tab w:val="clear" w:pos="1440"/>
        </w:tabs>
        <w:spacing w:before="100" w:beforeAutospacing="1" w:after="100" w:afterAutospacing="1" w:line="240" w:lineRule="auto"/>
        <w:ind w:left="2148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  <w:t>Bajo: &gt;90% de CPU y memoria combinados</w:t>
      </w:r>
    </w:p>
    <w:p w14:paraId="7EE770F4">
      <w:pPr>
        <w:numPr>
          <w:ilvl w:val="1"/>
          <w:numId w:val="11"/>
        </w:numPr>
        <w:tabs>
          <w:tab w:val="left" w:pos="2148"/>
          <w:tab w:val="clear" w:pos="1440"/>
        </w:tabs>
        <w:spacing w:before="100" w:beforeAutospacing="1" w:after="100" w:afterAutospacing="1" w:line="240" w:lineRule="auto"/>
        <w:ind w:left="2148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  <w:t>Medio: 70–90%</w:t>
      </w:r>
    </w:p>
    <w:p w14:paraId="0FE530F6">
      <w:pPr>
        <w:numPr>
          <w:ilvl w:val="1"/>
          <w:numId w:val="11"/>
        </w:numPr>
        <w:tabs>
          <w:tab w:val="left" w:pos="2148"/>
          <w:tab w:val="clear" w:pos="1440"/>
        </w:tabs>
        <w:spacing w:before="100" w:beforeAutospacing="1" w:after="100" w:afterAutospacing="1" w:line="240" w:lineRule="auto"/>
        <w:ind w:left="2148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  <w:t>Alto: &lt;70% (buena eficiencia combinada)</w:t>
      </w:r>
    </w:p>
    <w:p w14:paraId="66940BA1">
      <w:pPr>
        <w:spacing w:after="0" w:line="240" w:lineRule="auto"/>
        <w:ind w:left="708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</w:p>
    <w:p w14:paraId="588F1D84">
      <w:pPr>
        <w:spacing w:before="100" w:beforeAutospacing="1" w:after="100" w:afterAutospacing="1" w:line="240" w:lineRule="auto"/>
        <w:ind w:left="708"/>
        <w:outlineLvl w:val="2"/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lang w:eastAsia="es-MX"/>
        </w:rPr>
        <w:t xml:space="preserve"> Performance Deviation (Desviación de rendimiento)</w:t>
      </w:r>
    </w:p>
    <w:p w14:paraId="056C3EBA">
      <w:pPr>
        <w:numPr>
          <w:ilvl w:val="0"/>
          <w:numId w:val="12"/>
        </w:numPr>
        <w:tabs>
          <w:tab w:val="left" w:pos="1428"/>
          <w:tab w:val="clear" w:pos="720"/>
        </w:tabs>
        <w:spacing w:before="100" w:beforeAutospacing="1" w:after="100" w:afterAutospacing="1" w:line="240" w:lineRule="auto"/>
        <w:ind w:left="1428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lang w:eastAsia="es-MX"/>
        </w:rPr>
        <w:t>Métrica 1: X = (P_obs - P_req) / P_req</w:t>
      </w:r>
    </w:p>
    <w:p w14:paraId="24AF1D05">
      <w:pPr>
        <w:numPr>
          <w:ilvl w:val="1"/>
          <w:numId w:val="12"/>
        </w:numPr>
        <w:tabs>
          <w:tab w:val="left" w:pos="2148"/>
          <w:tab w:val="clear" w:pos="1440"/>
        </w:tabs>
        <w:spacing w:before="100" w:beforeAutospacing="1" w:after="100" w:afterAutospacing="1" w:line="240" w:lineRule="auto"/>
        <w:ind w:left="2148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  <w:t>Bajo: &gt;20% de desviación</w:t>
      </w:r>
    </w:p>
    <w:p w14:paraId="6CF90C2D">
      <w:pPr>
        <w:numPr>
          <w:ilvl w:val="1"/>
          <w:numId w:val="12"/>
        </w:numPr>
        <w:tabs>
          <w:tab w:val="left" w:pos="2148"/>
          <w:tab w:val="clear" w:pos="1440"/>
        </w:tabs>
        <w:spacing w:before="100" w:beforeAutospacing="1" w:after="100" w:afterAutospacing="1" w:line="240" w:lineRule="auto"/>
        <w:ind w:left="2148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  <w:t>Medio: 10–20%</w:t>
      </w:r>
    </w:p>
    <w:p w14:paraId="2954FF81">
      <w:pPr>
        <w:numPr>
          <w:ilvl w:val="1"/>
          <w:numId w:val="12"/>
        </w:numPr>
        <w:tabs>
          <w:tab w:val="left" w:pos="2148"/>
          <w:tab w:val="clear" w:pos="1440"/>
        </w:tabs>
        <w:spacing w:before="100" w:beforeAutospacing="1" w:after="100" w:afterAutospacing="1" w:line="240" w:lineRule="auto"/>
        <w:ind w:left="2148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  <w:t>Alto: &lt;10% (cumple con el rendimiento requerido)</w:t>
      </w:r>
    </w:p>
    <w:p w14:paraId="3CDAB3BB">
      <w:pPr>
        <w:numPr>
          <w:ilvl w:val="0"/>
          <w:numId w:val="12"/>
        </w:numPr>
        <w:tabs>
          <w:tab w:val="left" w:pos="1428"/>
          <w:tab w:val="clear" w:pos="720"/>
        </w:tabs>
        <w:spacing w:before="100" w:beforeAutospacing="1" w:after="100" w:afterAutospacing="1" w:line="240" w:lineRule="auto"/>
        <w:ind w:left="1428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lang w:eastAsia="es-MX"/>
        </w:rPr>
        <w:t>Métrica 2: Y = (Σ(P_i - P_req) / n) / P_req</w:t>
      </w:r>
    </w:p>
    <w:p w14:paraId="2D2DEBCB">
      <w:pPr>
        <w:numPr>
          <w:ilvl w:val="1"/>
          <w:numId w:val="12"/>
        </w:numPr>
        <w:tabs>
          <w:tab w:val="left" w:pos="2148"/>
          <w:tab w:val="clear" w:pos="1440"/>
        </w:tabs>
        <w:spacing w:before="100" w:beforeAutospacing="1" w:after="100" w:afterAutospacing="1" w:line="240" w:lineRule="auto"/>
        <w:ind w:left="2148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  <w:t>Bajo: &gt;20% promedio de desviación</w:t>
      </w:r>
    </w:p>
    <w:p w14:paraId="55BBA2F0">
      <w:pPr>
        <w:numPr>
          <w:ilvl w:val="1"/>
          <w:numId w:val="12"/>
        </w:numPr>
        <w:tabs>
          <w:tab w:val="left" w:pos="2148"/>
          <w:tab w:val="clear" w:pos="1440"/>
        </w:tabs>
        <w:spacing w:before="100" w:beforeAutospacing="1" w:after="100" w:afterAutospacing="1" w:line="240" w:lineRule="auto"/>
        <w:ind w:left="2148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  <w:t>Medio: 10–20%</w:t>
      </w:r>
    </w:p>
    <w:p w14:paraId="1A66A303">
      <w:pPr>
        <w:numPr>
          <w:ilvl w:val="1"/>
          <w:numId w:val="12"/>
        </w:numPr>
        <w:tabs>
          <w:tab w:val="left" w:pos="2148"/>
          <w:tab w:val="clear" w:pos="1440"/>
        </w:tabs>
        <w:spacing w:before="100" w:beforeAutospacing="1" w:after="100" w:afterAutospacing="1" w:line="240" w:lineRule="auto"/>
        <w:ind w:left="2148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  <w:t>Alto: &lt;10% (consistencia en el rendimiento a lo largo de las ejecuciones)</w:t>
      </w:r>
    </w:p>
    <w:p w14:paraId="29B2A93F">
      <w:pP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Calidad de uso:</w:t>
      </w:r>
    </w:p>
    <w:p w14:paraId="4AA47D11">
      <w:pPr>
        <w:spacing w:before="100" w:beforeAutospacing="1" w:after="100" w:afterAutospacing="1" w:line="240" w:lineRule="auto"/>
        <w:ind w:left="360"/>
        <w:outlineLvl w:val="1"/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lang w:eastAsia="es-MX"/>
        </w:rPr>
        <w:t>1. Effectiveness (Efectividad)</w:t>
      </w:r>
    </w:p>
    <w:p w14:paraId="235EC397">
      <w:pPr>
        <w:numPr>
          <w:ilvl w:val="0"/>
          <w:numId w:val="13"/>
        </w:numPr>
        <w:tabs>
          <w:tab w:val="left" w:pos="1080"/>
          <w:tab w:val="clear" w:pos="720"/>
        </w:tabs>
        <w:spacing w:before="100" w:beforeAutospacing="1" w:after="100" w:afterAutospacing="1" w:line="240" w:lineRule="auto"/>
        <w:ind w:left="1080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lang w:eastAsia="es-MX"/>
        </w:rPr>
        <w:t>Tasa de completitud de tareas</w:t>
      </w:r>
    </w:p>
    <w:p w14:paraId="058241E3">
      <w:pPr>
        <w:numPr>
          <w:ilvl w:val="1"/>
          <w:numId w:val="13"/>
        </w:numPr>
        <w:tabs>
          <w:tab w:val="left" w:pos="1800"/>
          <w:tab w:val="clear" w:pos="1440"/>
        </w:tabs>
        <w:spacing w:before="100" w:beforeAutospacing="1" w:after="100" w:afterAutospacing="1" w:line="240" w:lineRule="auto"/>
        <w:ind w:left="1800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  <w:t>Bajo: 0–69% (muchas tareas fallidas, sistema poco efectivo)</w:t>
      </w:r>
    </w:p>
    <w:p w14:paraId="7126669F">
      <w:pPr>
        <w:numPr>
          <w:ilvl w:val="1"/>
          <w:numId w:val="13"/>
        </w:numPr>
        <w:tabs>
          <w:tab w:val="left" w:pos="1800"/>
          <w:tab w:val="clear" w:pos="1440"/>
        </w:tabs>
        <w:spacing w:before="100" w:beforeAutospacing="1" w:after="100" w:afterAutospacing="1" w:line="240" w:lineRule="auto"/>
        <w:ind w:left="1800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  <w:t>Medio: 70–89%</w:t>
      </w:r>
    </w:p>
    <w:p w14:paraId="693BD4B3">
      <w:pPr>
        <w:numPr>
          <w:ilvl w:val="1"/>
          <w:numId w:val="13"/>
        </w:numPr>
        <w:tabs>
          <w:tab w:val="left" w:pos="1800"/>
          <w:tab w:val="clear" w:pos="1440"/>
        </w:tabs>
        <w:spacing w:before="100" w:beforeAutospacing="1" w:after="100" w:afterAutospacing="1" w:line="240" w:lineRule="auto"/>
        <w:ind w:left="1800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  <w:t>Alto: 90–100% (la mayoría de tareas se completan con éxito)</w:t>
      </w:r>
    </w:p>
    <w:p w14:paraId="375BC972">
      <w:pPr>
        <w:numPr>
          <w:ilvl w:val="0"/>
          <w:numId w:val="13"/>
        </w:numPr>
        <w:tabs>
          <w:tab w:val="left" w:pos="1080"/>
          <w:tab w:val="clear" w:pos="720"/>
        </w:tabs>
        <w:spacing w:before="100" w:beforeAutospacing="1" w:after="100" w:afterAutospacing="1" w:line="240" w:lineRule="auto"/>
        <w:ind w:left="1080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lang w:eastAsia="es-MX"/>
        </w:rPr>
        <w:t>Precisión en el logro de objetivos</w:t>
      </w:r>
    </w:p>
    <w:p w14:paraId="574BDBE6">
      <w:pPr>
        <w:numPr>
          <w:ilvl w:val="1"/>
          <w:numId w:val="13"/>
        </w:numPr>
        <w:tabs>
          <w:tab w:val="left" w:pos="1800"/>
          <w:tab w:val="clear" w:pos="1440"/>
        </w:tabs>
        <w:spacing w:before="100" w:beforeAutospacing="1" w:after="100" w:afterAutospacing="1" w:line="240" w:lineRule="auto"/>
        <w:ind w:left="1800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  <w:t>Bajo: 0–69%</w:t>
      </w:r>
    </w:p>
    <w:p w14:paraId="143FFD52">
      <w:pPr>
        <w:numPr>
          <w:ilvl w:val="1"/>
          <w:numId w:val="13"/>
        </w:numPr>
        <w:tabs>
          <w:tab w:val="left" w:pos="1800"/>
          <w:tab w:val="clear" w:pos="1440"/>
        </w:tabs>
        <w:spacing w:before="100" w:beforeAutospacing="1" w:after="100" w:afterAutospacing="1" w:line="240" w:lineRule="auto"/>
        <w:ind w:left="1800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  <w:t>Medio: 70–89%</w:t>
      </w:r>
    </w:p>
    <w:p w14:paraId="75E5E271">
      <w:pPr>
        <w:numPr>
          <w:ilvl w:val="1"/>
          <w:numId w:val="13"/>
        </w:numPr>
        <w:tabs>
          <w:tab w:val="left" w:pos="1800"/>
          <w:tab w:val="clear" w:pos="1440"/>
        </w:tabs>
        <w:spacing w:before="100" w:beforeAutospacing="1" w:after="100" w:afterAutospacing="1" w:line="240" w:lineRule="auto"/>
        <w:ind w:left="1800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  <w:t>Alto: 90–100% (los usuarios alcanzan sus objetivos con precisión)</w:t>
      </w:r>
    </w:p>
    <w:p w14:paraId="0F2CF6F9">
      <w:pPr>
        <w:spacing w:after="0" w:line="240" w:lineRule="auto"/>
        <w:ind w:left="360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</w:p>
    <w:p w14:paraId="4B0B73EA">
      <w:pPr>
        <w:spacing w:before="100" w:beforeAutospacing="1" w:after="100" w:afterAutospacing="1" w:line="240" w:lineRule="auto"/>
        <w:ind w:left="360"/>
        <w:outlineLvl w:val="1"/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lang w:eastAsia="es-MX"/>
        </w:rPr>
        <w:t>2. Productivity (Productividad)</w:t>
      </w:r>
    </w:p>
    <w:p w14:paraId="116AC076">
      <w:pPr>
        <w:numPr>
          <w:ilvl w:val="0"/>
          <w:numId w:val="14"/>
        </w:numPr>
        <w:tabs>
          <w:tab w:val="left" w:pos="1080"/>
          <w:tab w:val="clear" w:pos="720"/>
        </w:tabs>
        <w:spacing w:before="100" w:beforeAutospacing="1" w:after="100" w:afterAutospacing="1" w:line="240" w:lineRule="auto"/>
        <w:ind w:left="1080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lang w:eastAsia="es-MX"/>
        </w:rPr>
        <w:t>Eficiencia de tarea por tiempo</w:t>
      </w:r>
    </w:p>
    <w:p w14:paraId="47662A49">
      <w:pPr>
        <w:numPr>
          <w:ilvl w:val="1"/>
          <w:numId w:val="14"/>
        </w:numPr>
        <w:tabs>
          <w:tab w:val="left" w:pos="1800"/>
          <w:tab w:val="clear" w:pos="1440"/>
        </w:tabs>
        <w:spacing w:before="100" w:beforeAutospacing="1" w:after="100" w:afterAutospacing="1" w:line="240" w:lineRule="auto"/>
        <w:ind w:left="1800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  <w:t>Bajo: &lt;0.5 tareas por minuto (poca productividad)</w:t>
      </w:r>
    </w:p>
    <w:p w14:paraId="35710DEF">
      <w:pPr>
        <w:numPr>
          <w:ilvl w:val="1"/>
          <w:numId w:val="14"/>
        </w:numPr>
        <w:tabs>
          <w:tab w:val="left" w:pos="1800"/>
          <w:tab w:val="clear" w:pos="1440"/>
        </w:tabs>
        <w:spacing w:before="100" w:beforeAutospacing="1" w:after="100" w:afterAutospacing="1" w:line="240" w:lineRule="auto"/>
        <w:ind w:left="1800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  <w:t>Medio: 0.5–1.0 tareas por minuto</w:t>
      </w:r>
    </w:p>
    <w:p w14:paraId="4D305461">
      <w:pPr>
        <w:numPr>
          <w:ilvl w:val="1"/>
          <w:numId w:val="14"/>
        </w:numPr>
        <w:tabs>
          <w:tab w:val="left" w:pos="1800"/>
          <w:tab w:val="clear" w:pos="1440"/>
        </w:tabs>
        <w:spacing w:before="100" w:beforeAutospacing="1" w:after="100" w:afterAutospacing="1" w:line="240" w:lineRule="auto"/>
        <w:ind w:left="1800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  <w:t>Alto: &gt;1 tarea por minuto (alta productividad)</w:t>
      </w:r>
    </w:p>
    <w:p w14:paraId="5221DCD0">
      <w:pPr>
        <w:numPr>
          <w:ilvl w:val="0"/>
          <w:numId w:val="14"/>
        </w:numPr>
        <w:tabs>
          <w:tab w:val="left" w:pos="1080"/>
          <w:tab w:val="clear" w:pos="720"/>
        </w:tabs>
        <w:spacing w:before="100" w:beforeAutospacing="1" w:after="100" w:afterAutospacing="1" w:line="240" w:lineRule="auto"/>
        <w:ind w:left="1080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lang w:eastAsia="es-MX"/>
        </w:rPr>
        <w:t>Costo-beneficio de uso</w:t>
      </w:r>
    </w:p>
    <w:p w14:paraId="7820EDA7">
      <w:pPr>
        <w:numPr>
          <w:ilvl w:val="1"/>
          <w:numId w:val="14"/>
        </w:numPr>
        <w:tabs>
          <w:tab w:val="left" w:pos="1800"/>
          <w:tab w:val="clear" w:pos="1440"/>
        </w:tabs>
        <w:spacing w:before="100" w:beforeAutospacing="1" w:after="100" w:afterAutospacing="1" w:line="240" w:lineRule="auto"/>
        <w:ind w:left="1800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  <w:t>Bajo: ≤0 (los costos son iguales o mayores al beneficio)</w:t>
      </w:r>
    </w:p>
    <w:p w14:paraId="224A148F">
      <w:pPr>
        <w:numPr>
          <w:ilvl w:val="1"/>
          <w:numId w:val="14"/>
        </w:numPr>
        <w:tabs>
          <w:tab w:val="left" w:pos="1800"/>
          <w:tab w:val="clear" w:pos="1440"/>
        </w:tabs>
        <w:spacing w:before="100" w:beforeAutospacing="1" w:after="100" w:afterAutospacing="1" w:line="240" w:lineRule="auto"/>
        <w:ind w:left="1800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  <w:t>Medio: 0.1–0.5 (beneficio moderado respecto al costo)</w:t>
      </w:r>
    </w:p>
    <w:p w14:paraId="0F037337">
      <w:pPr>
        <w:numPr>
          <w:ilvl w:val="1"/>
          <w:numId w:val="14"/>
        </w:numPr>
        <w:tabs>
          <w:tab w:val="left" w:pos="1800"/>
          <w:tab w:val="clear" w:pos="1440"/>
        </w:tabs>
        <w:spacing w:before="100" w:beforeAutospacing="1" w:after="100" w:afterAutospacing="1" w:line="240" w:lineRule="auto"/>
        <w:ind w:left="1800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  <w:t>Alto: &gt;0.5 (alto beneficio en relación al costo)</w:t>
      </w:r>
    </w:p>
    <w:p w14:paraId="1267C07A">
      <w:pPr>
        <w:spacing w:after="0" w:line="240" w:lineRule="auto"/>
        <w:ind w:left="360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</w:p>
    <w:p w14:paraId="314FC457">
      <w:pPr>
        <w:spacing w:before="100" w:beforeAutospacing="1" w:after="100" w:afterAutospacing="1" w:line="240" w:lineRule="auto"/>
        <w:ind w:left="360"/>
        <w:outlineLvl w:val="1"/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lang w:eastAsia="es-MX"/>
        </w:rPr>
        <w:t>3. Safety (Seguridad)</w:t>
      </w:r>
    </w:p>
    <w:p w14:paraId="5C2C0409">
      <w:pPr>
        <w:numPr>
          <w:ilvl w:val="0"/>
          <w:numId w:val="15"/>
        </w:numPr>
        <w:tabs>
          <w:tab w:val="left" w:pos="1080"/>
          <w:tab w:val="clear" w:pos="720"/>
        </w:tabs>
        <w:spacing w:before="100" w:beforeAutospacing="1" w:after="100" w:afterAutospacing="1" w:line="240" w:lineRule="auto"/>
        <w:ind w:left="1080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lang w:eastAsia="es-MX"/>
        </w:rPr>
        <w:t>Tasa de incidentes de seguridad</w:t>
      </w:r>
    </w:p>
    <w:p w14:paraId="1FA3C395">
      <w:pPr>
        <w:numPr>
          <w:ilvl w:val="1"/>
          <w:numId w:val="15"/>
        </w:numPr>
        <w:tabs>
          <w:tab w:val="left" w:pos="1800"/>
          <w:tab w:val="clear" w:pos="1440"/>
        </w:tabs>
        <w:spacing w:before="100" w:beforeAutospacing="1" w:after="100" w:afterAutospacing="1" w:line="240" w:lineRule="auto"/>
        <w:ind w:left="1800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  <w:t>Bajo: &gt;5 incidentes por 100 horas de uso</w:t>
      </w:r>
    </w:p>
    <w:p w14:paraId="6892FDB3">
      <w:pPr>
        <w:numPr>
          <w:ilvl w:val="1"/>
          <w:numId w:val="15"/>
        </w:numPr>
        <w:tabs>
          <w:tab w:val="left" w:pos="1800"/>
          <w:tab w:val="clear" w:pos="1440"/>
        </w:tabs>
        <w:spacing w:before="100" w:beforeAutospacing="1" w:after="100" w:afterAutospacing="1" w:line="240" w:lineRule="auto"/>
        <w:ind w:left="1800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  <w:t>Medio: 1–5 incidentes por 100 horas</w:t>
      </w:r>
    </w:p>
    <w:p w14:paraId="6A1B9C4F">
      <w:pPr>
        <w:numPr>
          <w:ilvl w:val="1"/>
          <w:numId w:val="15"/>
        </w:numPr>
        <w:tabs>
          <w:tab w:val="left" w:pos="1800"/>
          <w:tab w:val="clear" w:pos="1440"/>
        </w:tabs>
        <w:spacing w:before="100" w:beforeAutospacing="1" w:after="100" w:afterAutospacing="1" w:line="240" w:lineRule="auto"/>
        <w:ind w:left="1800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  <w:t>Alto: 0 incidentes o &lt;1 por 100 horas (uso seguro)</w:t>
      </w:r>
    </w:p>
    <w:p w14:paraId="40486C33">
      <w:pPr>
        <w:numPr>
          <w:ilvl w:val="0"/>
          <w:numId w:val="15"/>
        </w:numPr>
        <w:tabs>
          <w:tab w:val="left" w:pos="1080"/>
          <w:tab w:val="clear" w:pos="720"/>
        </w:tabs>
        <w:spacing w:before="100" w:beforeAutospacing="1" w:after="100" w:afterAutospacing="1" w:line="240" w:lineRule="auto"/>
        <w:ind w:left="1080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lang w:eastAsia="es-MX"/>
        </w:rPr>
        <w:t>Nivel de riesgo de uso</w:t>
      </w:r>
    </w:p>
    <w:p w14:paraId="356BB0C7">
      <w:pPr>
        <w:numPr>
          <w:ilvl w:val="1"/>
          <w:numId w:val="15"/>
        </w:numPr>
        <w:tabs>
          <w:tab w:val="left" w:pos="1800"/>
          <w:tab w:val="clear" w:pos="1440"/>
        </w:tabs>
        <w:spacing w:before="100" w:beforeAutospacing="1" w:after="100" w:afterAutospacing="1" w:line="240" w:lineRule="auto"/>
        <w:ind w:left="1800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  <w:t>Bajo: &gt;20% del uso con riesgos</w:t>
      </w:r>
    </w:p>
    <w:p w14:paraId="7F698A5F">
      <w:pPr>
        <w:numPr>
          <w:ilvl w:val="1"/>
          <w:numId w:val="15"/>
        </w:numPr>
        <w:tabs>
          <w:tab w:val="left" w:pos="1800"/>
          <w:tab w:val="clear" w:pos="1440"/>
        </w:tabs>
        <w:spacing w:before="100" w:beforeAutospacing="1" w:after="100" w:afterAutospacing="1" w:line="240" w:lineRule="auto"/>
        <w:ind w:left="1800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  <w:t>Medio: 10–20%</w:t>
      </w:r>
    </w:p>
    <w:p w14:paraId="0EEE54AD">
      <w:pPr>
        <w:numPr>
          <w:ilvl w:val="1"/>
          <w:numId w:val="15"/>
        </w:numPr>
        <w:tabs>
          <w:tab w:val="left" w:pos="1800"/>
          <w:tab w:val="clear" w:pos="1440"/>
        </w:tabs>
        <w:spacing w:before="100" w:beforeAutospacing="1" w:after="100" w:afterAutospacing="1" w:line="240" w:lineRule="auto"/>
        <w:ind w:left="1800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  <w:t>Alto: &lt;10% (sistema confiable y seguro)</w:t>
      </w:r>
    </w:p>
    <w:p w14:paraId="6833358E">
      <w:pPr>
        <w:spacing w:after="0" w:line="240" w:lineRule="auto"/>
        <w:ind w:left="360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</w:p>
    <w:p w14:paraId="0F9A7815">
      <w:pPr>
        <w:spacing w:before="100" w:beforeAutospacing="1" w:after="100" w:afterAutospacing="1" w:line="240" w:lineRule="auto"/>
        <w:ind w:left="360"/>
        <w:outlineLvl w:val="1"/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lang w:eastAsia="es-MX"/>
        </w:rPr>
        <w:t>4. Satisfaction (Satisfacción)</w:t>
      </w:r>
    </w:p>
    <w:p w14:paraId="33FD7BE5">
      <w:pPr>
        <w:numPr>
          <w:ilvl w:val="0"/>
          <w:numId w:val="16"/>
        </w:numPr>
        <w:tabs>
          <w:tab w:val="left" w:pos="1080"/>
          <w:tab w:val="clear" w:pos="720"/>
        </w:tabs>
        <w:spacing w:before="100" w:beforeAutospacing="1" w:after="100" w:afterAutospacing="1" w:line="240" w:lineRule="auto"/>
        <w:ind w:left="1080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lang w:eastAsia="es-MX"/>
        </w:rPr>
        <w:t>Índice de satisfacción del usuario</w:t>
      </w:r>
    </w:p>
    <w:p w14:paraId="1E86D7DC">
      <w:pPr>
        <w:numPr>
          <w:ilvl w:val="1"/>
          <w:numId w:val="16"/>
        </w:numPr>
        <w:tabs>
          <w:tab w:val="left" w:pos="1800"/>
          <w:tab w:val="clear" w:pos="1440"/>
        </w:tabs>
        <w:spacing w:before="100" w:beforeAutospacing="1" w:after="100" w:afterAutospacing="1" w:line="240" w:lineRule="auto"/>
        <w:ind w:left="1800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  <w:t>Bajo: 0–2.9 en escala de 1 a 5</w:t>
      </w:r>
    </w:p>
    <w:p w14:paraId="3613DA54">
      <w:pPr>
        <w:numPr>
          <w:ilvl w:val="1"/>
          <w:numId w:val="16"/>
        </w:numPr>
        <w:tabs>
          <w:tab w:val="left" w:pos="1800"/>
          <w:tab w:val="clear" w:pos="1440"/>
        </w:tabs>
        <w:spacing w:before="100" w:beforeAutospacing="1" w:after="100" w:afterAutospacing="1" w:line="240" w:lineRule="auto"/>
        <w:ind w:left="1800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  <w:t>Medio: 3.0–3.9</w:t>
      </w:r>
    </w:p>
    <w:p w14:paraId="32ABA654">
      <w:pPr>
        <w:numPr>
          <w:ilvl w:val="1"/>
          <w:numId w:val="16"/>
        </w:numPr>
        <w:tabs>
          <w:tab w:val="left" w:pos="1800"/>
          <w:tab w:val="clear" w:pos="1440"/>
        </w:tabs>
        <w:spacing w:before="100" w:beforeAutospacing="1" w:after="100" w:afterAutospacing="1" w:line="240" w:lineRule="auto"/>
        <w:ind w:left="1800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  <w:t>Alto: 4.0–5.0 (usuarios muy satisfechos)</w:t>
      </w:r>
    </w:p>
    <w:p w14:paraId="7E18A7DF">
      <w:pPr>
        <w:numPr>
          <w:ilvl w:val="0"/>
          <w:numId w:val="16"/>
        </w:numPr>
        <w:tabs>
          <w:tab w:val="left" w:pos="1080"/>
          <w:tab w:val="clear" w:pos="720"/>
        </w:tabs>
        <w:spacing w:before="100" w:beforeAutospacing="1" w:after="100" w:afterAutospacing="1" w:line="240" w:lineRule="auto"/>
        <w:ind w:left="1080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lang w:eastAsia="es-MX"/>
        </w:rPr>
        <w:t>Tasa de abandono de tareas</w:t>
      </w:r>
    </w:p>
    <w:p w14:paraId="12ED2188">
      <w:pPr>
        <w:numPr>
          <w:ilvl w:val="1"/>
          <w:numId w:val="16"/>
        </w:numPr>
        <w:tabs>
          <w:tab w:val="left" w:pos="1800"/>
          <w:tab w:val="clear" w:pos="1440"/>
        </w:tabs>
        <w:spacing w:before="100" w:beforeAutospacing="1" w:after="100" w:afterAutospacing="1" w:line="240" w:lineRule="auto"/>
        <w:ind w:left="1800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  <w:t>Bajo: &gt;20% (muchos usuarios abandonan tareas)</w:t>
      </w:r>
    </w:p>
    <w:p w14:paraId="2E2C1A46">
      <w:pPr>
        <w:numPr>
          <w:ilvl w:val="1"/>
          <w:numId w:val="16"/>
        </w:numPr>
        <w:tabs>
          <w:tab w:val="left" w:pos="1800"/>
          <w:tab w:val="clear" w:pos="1440"/>
        </w:tabs>
        <w:spacing w:before="100" w:beforeAutospacing="1" w:after="100" w:afterAutospacing="1" w:line="240" w:lineRule="auto"/>
        <w:ind w:left="1800"/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  <w:t>Medio: 10–20%</w:t>
      </w:r>
    </w:p>
    <w:p w14:paraId="1B857839">
      <w:pPr>
        <w:numPr>
          <w:ilvl w:val="1"/>
          <w:numId w:val="16"/>
        </w:numPr>
        <w:tabs>
          <w:tab w:val="left" w:pos="1800"/>
          <w:tab w:val="clear" w:pos="1440"/>
        </w:tabs>
        <w:spacing w:before="100" w:beforeAutospacing="1" w:after="100" w:afterAutospacing="1" w:line="240" w:lineRule="auto"/>
        <w:ind w:left="1800"/>
        <w:rPr>
          <w:rStyle w:val="163"/>
          <w:rFonts w:hint="default" w:ascii="Times New Roman" w:hAnsi="Times New Roman" w:eastAsia="Arial" w:cs="Times New Roman"/>
          <w:b/>
          <w:bCs/>
          <w:color w:val="auto"/>
          <w:sz w:val="24"/>
          <w:szCs w:val="24"/>
          <w:rtl w:val="0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s-MX"/>
        </w:rPr>
        <w:t>Alto: &lt;10% (muy buena experiencia de usuario)</w:t>
      </w:r>
    </w:p>
    <w:p w14:paraId="1F299ECA">
      <w:pPr>
        <w:numPr>
          <w:numId w:val="0"/>
        </w:numPr>
        <w:tabs>
          <w:tab w:val="left" w:pos="1800"/>
        </w:tabs>
        <w:spacing w:before="100" w:beforeAutospacing="1" w:after="100" w:afterAutospacing="1" w:line="240" w:lineRule="auto"/>
        <w:rPr>
          <w:rStyle w:val="163"/>
          <w:rFonts w:hint="default" w:ascii="Times New Roman" w:hAnsi="Times New Roman" w:eastAsia="Arial" w:cs="Times New Roman"/>
          <w:b/>
          <w:bCs/>
          <w:color w:val="auto"/>
          <w:sz w:val="24"/>
          <w:szCs w:val="24"/>
          <w:rtl w:val="0"/>
        </w:rPr>
      </w:pPr>
    </w:p>
    <w:p w14:paraId="0CD33E18">
      <w:pPr>
        <w:numPr>
          <w:numId w:val="0"/>
        </w:numPr>
        <w:tabs>
          <w:tab w:val="left" w:pos="1800"/>
        </w:tabs>
        <w:spacing w:before="100" w:beforeAutospacing="1" w:after="100" w:afterAutospacing="1" w:line="240" w:lineRule="auto"/>
        <w:rPr>
          <w:rStyle w:val="163"/>
          <w:rFonts w:hint="default" w:ascii="Times New Roman" w:hAnsi="Times New Roman" w:eastAsia="Arial" w:cs="Times New Roman"/>
          <w:b/>
          <w:bCs/>
          <w:color w:val="auto"/>
          <w:sz w:val="24"/>
          <w:szCs w:val="24"/>
          <w:rtl w:val="0"/>
        </w:rPr>
      </w:pPr>
    </w:p>
    <w:p w14:paraId="183A4A00">
      <w:pPr>
        <w:numPr>
          <w:numId w:val="0"/>
        </w:numPr>
        <w:tabs>
          <w:tab w:val="left" w:pos="1800"/>
        </w:tabs>
        <w:spacing w:before="100" w:beforeAutospacing="1" w:after="100" w:afterAutospacing="1" w:line="240" w:lineRule="auto"/>
        <w:rPr>
          <w:rStyle w:val="163"/>
          <w:rFonts w:hint="default" w:ascii="Times New Roman" w:hAnsi="Times New Roman" w:eastAsia="Arial" w:cs="Times New Roman"/>
          <w:b/>
          <w:bCs/>
          <w:color w:val="auto"/>
          <w:sz w:val="24"/>
          <w:szCs w:val="24"/>
          <w:rtl w:val="0"/>
        </w:rPr>
      </w:pPr>
    </w:p>
    <w:p w14:paraId="141D3B91">
      <w:pPr>
        <w:numPr>
          <w:numId w:val="0"/>
        </w:numPr>
        <w:tabs>
          <w:tab w:val="left" w:pos="1800"/>
        </w:tabs>
        <w:spacing w:before="100" w:beforeAutospacing="1" w:after="100" w:afterAutospacing="1" w:line="240" w:lineRule="auto"/>
        <w:rPr>
          <w:rStyle w:val="163"/>
          <w:rFonts w:hint="default" w:ascii="Times New Roman" w:hAnsi="Times New Roman" w:eastAsia="Arial" w:cs="Times New Roman"/>
          <w:b/>
          <w:bCs/>
          <w:color w:val="auto"/>
          <w:sz w:val="24"/>
          <w:szCs w:val="24"/>
          <w:rtl w:val="0"/>
        </w:rPr>
      </w:pPr>
    </w:p>
    <w:p w14:paraId="6F9131A2">
      <w:pPr>
        <w:numPr>
          <w:numId w:val="0"/>
        </w:numPr>
        <w:tabs>
          <w:tab w:val="left" w:pos="1800"/>
        </w:tabs>
        <w:spacing w:before="100" w:beforeAutospacing="1" w:after="100" w:afterAutospacing="1" w:line="240" w:lineRule="auto"/>
        <w:rPr>
          <w:rStyle w:val="163"/>
          <w:rFonts w:hint="default" w:ascii="Times New Roman" w:hAnsi="Times New Roman" w:eastAsia="Arial" w:cs="Times New Roman"/>
          <w:b/>
          <w:bCs/>
          <w:color w:val="auto"/>
          <w:sz w:val="24"/>
          <w:szCs w:val="24"/>
          <w:rtl w:val="0"/>
        </w:rPr>
      </w:pPr>
    </w:p>
    <w:p w14:paraId="525659CD">
      <w:pPr>
        <w:numPr>
          <w:numId w:val="0"/>
        </w:numPr>
        <w:tabs>
          <w:tab w:val="left" w:pos="1800"/>
        </w:tabs>
        <w:spacing w:before="100" w:beforeAutospacing="1" w:after="100" w:afterAutospacing="1" w:line="240" w:lineRule="auto"/>
        <w:rPr>
          <w:rStyle w:val="163"/>
          <w:rFonts w:hint="default" w:ascii="Times New Roman" w:hAnsi="Times New Roman" w:eastAsia="Arial" w:cs="Times New Roman"/>
          <w:b/>
          <w:bCs/>
          <w:color w:val="auto"/>
          <w:sz w:val="24"/>
          <w:szCs w:val="24"/>
          <w:rtl w:val="0"/>
        </w:rPr>
      </w:pPr>
    </w:p>
    <w:p w14:paraId="4AD41CB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bookmarkStart w:id="0" w:name="_ice6c1ytm4js"/>
      <w:bookmarkEnd w:id="0"/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2. CRITERIOS DE EVALUACIÓN</w:t>
      </w:r>
    </w:p>
    <w:p w14:paraId="757ABC92">
      <w:pPr>
        <w:pStyle w:val="4"/>
        <w:keepNext w:val="0"/>
        <w:keepLines w:val="0"/>
        <w:spacing w:before="280"/>
        <w:rPr>
          <w:rFonts w:hint="default" w:ascii="Times New Roman" w:hAnsi="Times New Roman" w:eastAsia="Arial" w:cs="Times New Roman"/>
          <w:b/>
          <w:bCs/>
          <w:color w:val="auto"/>
          <w:sz w:val="24"/>
          <w:szCs w:val="24"/>
          <w:highlight w:val="none"/>
        </w:rPr>
      </w:pPr>
      <w:r>
        <w:rPr>
          <w:rStyle w:val="164"/>
          <w:rFonts w:hint="default" w:ascii="Times New Roman" w:hAnsi="Times New Roman" w:eastAsia="Arial" w:cs="Times New Roman"/>
          <w:b/>
          <w:bCs/>
          <w:color w:val="auto"/>
          <w:sz w:val="24"/>
          <w:szCs w:val="24"/>
          <w:rtl w:val="0"/>
        </w:rPr>
        <w:t>CALIDAD INTERNA</w:t>
      </w:r>
    </w:p>
    <w:tbl>
      <w:tblPr>
        <w:tblStyle w:val="190"/>
        <w:tblW w:w="1301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20"/>
        <w:gridCol w:w="1559"/>
        <w:gridCol w:w="1417"/>
        <w:gridCol w:w="1276"/>
        <w:gridCol w:w="1276"/>
        <w:gridCol w:w="1276"/>
        <w:gridCol w:w="1701"/>
        <w:gridCol w:w="2693"/>
      </w:tblGrid>
      <w:tr w14:paraId="58DFBE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5" w:hRule="atLeast"/>
          <w:hidden/>
        </w:trPr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3D6242E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center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Característica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880467C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center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Métrica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1FFCE7C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center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Inaceptable</w:t>
            </w:r>
          </w:p>
        </w:tc>
        <w:tc>
          <w:tcPr>
            <w:tcW w:w="0" w:type="auto"/>
            <w:vMerge w:val="restart"/>
            <w:tcBorders>
              <w:right w:val="single" w:color="000000" w:sz="4" w:space="0"/>
            </w:tcBorders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F0ABD28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center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Regular</w:t>
            </w: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EC56B72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center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Bueno</w:t>
            </w:r>
          </w:p>
        </w:tc>
        <w:tc>
          <w:tcPr>
            <w:tcW w:w="0" w:type="auto"/>
            <w:vMerge w:val="restart"/>
            <w:tcBorders>
              <w:left w:val="single" w:color="000000" w:sz="4" w:space="0"/>
            </w:tcBorders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8B3949D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center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Muy Bueno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59C625C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center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Nivel Esperado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CEDAB1E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center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Justificación</w:t>
            </w:r>
          </w:p>
        </w:tc>
      </w:tr>
      <w:tr w14:paraId="70BC1D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910" w:hRule="atLeast"/>
          <w:hidden/>
        </w:trPr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FDB8396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Functionality - Suitability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E441D54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Porcentaje de funciones correctas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7FC9459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&lt;60%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8A45130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60-74%</w:t>
            </w:r>
          </w:p>
        </w:tc>
        <w:tc>
          <w:tcPr>
            <w:tcW w:w="0" w:type="auto"/>
            <w:vMerge w:val="restart"/>
            <w:tcBorders>
              <w:top w:val="single" w:color="000000" w:sz="4" w:space="0"/>
            </w:tcBorders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D3B2128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75-89%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B2C7AE8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90-100%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3E00BFF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Muy Bueno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DF53886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E-commerce requiere funciones críticas operando correctamente</w:t>
            </w:r>
          </w:p>
        </w:tc>
      </w:tr>
      <w:tr w14:paraId="6E5963E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625" w:hRule="atLeast"/>
          <w:hidden/>
        </w:trPr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03D5299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EE37CC9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Funciones inadecuadas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746AFCE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&gt;0.4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C6065D3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0.26-0.4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B9AE122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0.11-0.25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2451041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0-0.1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09E6B03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Muy Bueno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06A4D62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Mínimas funciones inadecuadas para garantizar operatividad</w:t>
            </w:r>
          </w:p>
        </w:tc>
      </w:tr>
      <w:tr w14:paraId="3013635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625" w:hRule="atLeast"/>
          <w:hidden/>
        </w:trPr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6F67597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Functionality - Accuracy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1A6F055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Exactitud de resultados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0CF5983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&lt;80%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BFB3BAC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80-89%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C570372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90-95%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A186787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96-100%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8F2A608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Muy Bueno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94C3676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Cálculos precisos esenciales para precios y transacciones</w:t>
            </w:r>
          </w:p>
        </w:tc>
      </w:tr>
      <w:tr w14:paraId="0E70DB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625" w:hRule="atLeast"/>
          <w:hidden/>
        </w:trPr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D324AB0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19A579E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Tasa de errores funcionales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530E642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&gt;15%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B3B9B2A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10.1-15%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D034247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5.1-10%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95788CC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0-5%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EE6E80A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Bueno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5073913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Errores controlados pero no críticos para funcionamiento</w:t>
            </w:r>
          </w:p>
        </w:tc>
      </w:tr>
      <w:tr w14:paraId="6C6E2B1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355" w:hRule="atLeast"/>
          <w:hidden/>
        </w:trPr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DCB92D5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Functionality - Interoperability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EC078E4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Integraciones exitosas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16DABE5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&lt;70%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8BD8EE9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70-84%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6EFA3FC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85-94%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34C024A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95-100%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20E62D4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Bueno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8FD09B1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Integraciones importantes pero no todas críticas</w:t>
            </w:r>
          </w:p>
        </w:tc>
      </w:tr>
      <w:tr w14:paraId="789D3A8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355" w:hRule="atLeast"/>
          <w:hidden/>
        </w:trPr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679CFED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B24ABF3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Dependencia de sistemas externos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919B491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&lt;60%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9453FAF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60-74%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957B9E8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75-89%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384C01C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90-100%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68CF27C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Bueno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64BB320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Control moderado de dependencias es suficiente</w:t>
            </w:r>
          </w:p>
        </w:tc>
      </w:tr>
      <w:tr w14:paraId="48538D6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625" w:hRule="atLeast"/>
          <w:hidden/>
        </w:trPr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72C3ED5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Maintainability - Analyzability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D0F610F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Complejidad ciclomática media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C4D0CBD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&gt;15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7E39287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10.1-15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587C507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5.1-10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B3948EA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1-5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2D49309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Bueno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0FD0E78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Complejidad moderada aceptable para funcionalidad e-commerce</w:t>
            </w:r>
          </w:p>
        </w:tc>
      </w:tr>
      <w:tr w14:paraId="75270C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70" w:hRule="atLeast"/>
          <w:hidden/>
        </w:trPr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FDAFED5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BF985D3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Densidad de comentarios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3210F3C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&lt;20%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AE7DA69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20-39%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00B31DA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40-59%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9EF0F8D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60-100%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FE72F09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Bueno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799CE94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Documentación sólida pero no exhaustiva</w:t>
            </w:r>
          </w:p>
        </w:tc>
      </w:tr>
      <w:tr w14:paraId="3B387FA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355" w:hRule="atLeast"/>
          <w:hidden/>
        </w:trPr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02AF2B9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Maintainability - Changeability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9B45FB6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Tiempo medio de modificación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3CB7D47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&gt;8 horas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F0FD029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4.1-8h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548AF55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2.1-4h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973DBCA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0-2h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44C2763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Bueno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521270F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Modificaciones eficientes para adaptabilidad comercial</w:t>
            </w:r>
          </w:p>
        </w:tc>
      </w:tr>
      <w:tr w14:paraId="7D575D5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355" w:hRule="atLeast"/>
          <w:hidden/>
        </w:trPr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C945E15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1DA9B60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Impacto de modificación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69175E3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&gt;0.7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C1C893A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0.5-0.7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17231EC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0.3-0.49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90BE86F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0-0.29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55007BB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Bueno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3536747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Impacto controlado para facilitar mantenimiento</w:t>
            </w:r>
          </w:p>
        </w:tc>
      </w:tr>
      <w:tr w14:paraId="7382D5D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355" w:hRule="atLeast"/>
          <w:hidden/>
        </w:trPr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BE3A3D2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Maintainability - Testability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6ED08E9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Cobertura de pruebas unitarias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F3B75D3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&lt;60%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466D70D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60-74%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BC36DB1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75-89%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6BE9677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90-100%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F59E6E0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Bueno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AA28D40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Cobertura sólida para estabilidad del sistema</w:t>
            </w:r>
          </w:p>
        </w:tc>
      </w:tr>
      <w:tr w14:paraId="5351231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70" w:hRule="atLeast"/>
          <w:hidden/>
        </w:trPr>
        <w:tc>
          <w:tcPr>
            <w:tcW w:w="0" w:type="auto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25EEEAD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</w:p>
        </w:tc>
        <w:tc>
          <w:tcPr>
            <w:tcW w:w="0" w:type="auto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A85CACF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Defectos detectados en pruebas</w:t>
            </w:r>
          </w:p>
        </w:tc>
        <w:tc>
          <w:tcPr>
            <w:tcW w:w="0" w:type="auto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E43ACB5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&lt;50%</w:t>
            </w:r>
          </w:p>
        </w:tc>
        <w:tc>
          <w:tcPr>
            <w:tcW w:w="0" w:type="auto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BE827B4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50-69%</w:t>
            </w:r>
          </w:p>
        </w:tc>
        <w:tc>
          <w:tcPr>
            <w:tcW w:w="0" w:type="auto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2DC3AA4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70-84%</w:t>
            </w:r>
          </w:p>
        </w:tc>
        <w:tc>
          <w:tcPr>
            <w:tcW w:w="0" w:type="auto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A229D13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85-100%</w:t>
            </w:r>
          </w:p>
        </w:tc>
        <w:tc>
          <w:tcPr>
            <w:tcW w:w="0" w:type="auto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C00A4E7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Bueno</w:t>
            </w:r>
          </w:p>
        </w:tc>
        <w:tc>
          <w:tcPr>
            <w:tcW w:w="0" w:type="auto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C58597B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Detección efectiva pero no perfecta</w:t>
            </w:r>
          </w:p>
        </w:tc>
      </w:tr>
    </w:tbl>
    <w:p w14:paraId="4AECAAC3">
      <w:pPr>
        <w:pStyle w:val="4"/>
        <w:keepNext w:val="0"/>
        <w:keepLines w:val="0"/>
        <w:spacing w:before="280"/>
        <w:rPr>
          <w:rFonts w:hint="default" w:ascii="Times New Roman" w:hAnsi="Times New Roman" w:cs="Times New Roman"/>
          <w:b/>
          <w:color w:val="auto"/>
          <w:sz w:val="24"/>
          <w:szCs w:val="24"/>
        </w:rPr>
      </w:pPr>
      <w:bookmarkStart w:id="1" w:name="_v3yj752i03sn"/>
      <w:bookmarkEnd w:id="1"/>
      <w:r>
        <w:rPr>
          <w:rStyle w:val="164"/>
          <w:rFonts w:hint="default" w:ascii="Times New Roman" w:hAnsi="Times New Roman" w:eastAsia="Arial" w:cs="Times New Roman"/>
          <w:b/>
          <w:bCs/>
          <w:color w:val="auto"/>
          <w:sz w:val="24"/>
          <w:szCs w:val="24"/>
          <w:rtl w:val="0"/>
        </w:rPr>
        <w:t>CALIDAD EXTERNA</w:t>
      </w:r>
    </w:p>
    <w:tbl>
      <w:tblPr>
        <w:tblStyle w:val="191"/>
        <w:tblW w:w="1301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20"/>
        <w:gridCol w:w="1559"/>
        <w:gridCol w:w="1417"/>
        <w:gridCol w:w="1276"/>
        <w:gridCol w:w="1276"/>
        <w:gridCol w:w="1276"/>
        <w:gridCol w:w="1701"/>
        <w:gridCol w:w="2693"/>
      </w:tblGrid>
      <w:tr w14:paraId="0969A0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5" w:hRule="atLeast"/>
          <w:hidden/>
        </w:trPr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7D1ECFA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center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Característica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4738FA6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center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Métrica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CD39C01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center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Inaceptable</w:t>
            </w:r>
          </w:p>
        </w:tc>
        <w:tc>
          <w:tcPr>
            <w:tcW w:w="0" w:type="auto"/>
            <w:vMerge w:val="restart"/>
            <w:tcBorders>
              <w:bottom w:val="single" w:color="000000" w:sz="4" w:space="0"/>
            </w:tcBorders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FFFBEED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center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Regular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37D6EAC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center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Bueno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2AD0945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center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Muy Bueno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A30A7A4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center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Nivel Esperado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096EF18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center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Justificación</w:t>
            </w:r>
          </w:p>
        </w:tc>
      </w:tr>
      <w:tr w14:paraId="42437A5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355" w:hRule="atLeast"/>
          <w:hidden/>
        </w:trPr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1515E53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Fiabilidad - Densidad fallos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A2B6D1E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Densidad de defectos</w:t>
            </w:r>
          </w:p>
        </w:tc>
        <w:tc>
          <w:tcPr>
            <w:tcW w:w="0" w:type="auto"/>
            <w:vMerge w:val="restart"/>
            <w:tcBorders>
              <w:right w:val="single" w:color="000000" w:sz="4" w:space="0"/>
            </w:tcBorders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7468848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&gt;0.1</w:t>
            </w: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355226F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0.051-0.1</w:t>
            </w:r>
          </w:p>
        </w:tc>
        <w:tc>
          <w:tcPr>
            <w:tcW w:w="0" w:type="auto"/>
            <w:vMerge w:val="restart"/>
            <w:tcBorders>
              <w:left w:val="single" w:color="000000" w:sz="4" w:space="0"/>
            </w:tcBorders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575ED0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0.021-0.05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9C9C80D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0-0.02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870C5CE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Muy Bueno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3758F00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E-commerce requiere alta estabilidad operacional</w:t>
            </w:r>
          </w:p>
        </w:tc>
      </w:tr>
      <w:tr w14:paraId="1CA019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625" w:hRule="atLeast"/>
          <w:hidden/>
        </w:trPr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E7A946F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F053B5C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Estimación de defectos residuales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8D1F24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&gt;0.08</w:t>
            </w:r>
          </w:p>
        </w:tc>
        <w:tc>
          <w:tcPr>
            <w:tcW w:w="0" w:type="auto"/>
            <w:vMerge w:val="restart"/>
            <w:tcBorders>
              <w:top w:val="single" w:color="000000" w:sz="4" w:space="0"/>
            </w:tcBorders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EFF5FDA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0.041-0.08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50ADDDE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0.021-0.04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D8CA57C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0-0.02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FBEEE1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Muy Bueno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411BF20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Mínimos fallos residuales para confiabilidad</w:t>
            </w:r>
          </w:p>
        </w:tc>
      </w:tr>
      <w:tr w14:paraId="290F9A1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625" w:hRule="atLeast"/>
          <w:hidden/>
        </w:trPr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7242AE9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Fiabilidad - Eliminación fallos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8C13B7A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Eficiencia de corrección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73E234C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&lt;70%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261B7AD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70-84%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473BC83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85-94%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75E8006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95-100%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9F92131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Muy Bueno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4F32D00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Corrección rápida crítica para continuidad comercial</w:t>
            </w:r>
          </w:p>
        </w:tc>
      </w:tr>
      <w:tr w14:paraId="3D1C7D6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70" w:hRule="atLeast"/>
          <w:hidden/>
        </w:trPr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34E1582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C9B6940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Precisión de estimación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1CB983E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&lt;60%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3EFEBD0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60-74%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C53835F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75-89%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09D74FF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90-100%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782536D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Bueno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7FC3855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Corrección efectiva pero realista</w:t>
            </w:r>
          </w:p>
        </w:tc>
      </w:tr>
      <w:tr w14:paraId="4BA6863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355" w:hRule="atLeast"/>
          <w:hidden/>
        </w:trPr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1B76A29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Fiabilidad - Tiempo entre fallos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FBB0610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Tiempo medio entre fallos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906E59A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&lt;48h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BB149C2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48-96h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C2F3CAA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97-168h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D49ACBF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&gt;168h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3EF6616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Muy Bueno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344214F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Disponibilidad continua esencial para ventas</w:t>
            </w:r>
          </w:p>
        </w:tc>
      </w:tr>
      <w:tr w14:paraId="2BC64A6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355" w:hRule="atLeast"/>
          <w:hidden/>
        </w:trPr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815E688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488A16B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Tiempo medio de recuperación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E2131C8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&lt;24h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AD2C279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24-48h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765A962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49-96h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0F86EDC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&gt;96h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A885348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Muy Bueno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533D198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Estabilidad prolongada para confianza del usuario</w:t>
            </w:r>
          </w:p>
        </w:tc>
      </w:tr>
      <w:tr w14:paraId="000D21F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355" w:hRule="atLeast"/>
          <w:hidden/>
        </w:trPr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DF7811C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Eficiencia - Tiempo respuesta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7209D70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Rendimiento de respuesta</w:t>
            </w:r>
          </w:p>
          <w:p w14:paraId="3E50C6A6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center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F656DED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&gt;2.0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2D09A80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1.5-2.0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A2338DB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1.1-1.49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31079ED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0.8-1.1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C37BFEC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Bueno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FD49237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Respuesta rápida importante pero flexible</w:t>
            </w:r>
          </w:p>
        </w:tc>
      </w:tr>
      <w:tr w14:paraId="59A6A47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70" w:hRule="atLeast"/>
          <w:hidden/>
        </w:trPr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38CB2CE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1995619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Desempeño de picos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5DD7B08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&gt;1.8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D6F9B27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1.4-1.8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3FB17AD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1.1-1.39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CAB3062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0.8-1.1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C38F886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Bueno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F667991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Picos controlados de respuesta</w:t>
            </w:r>
          </w:p>
        </w:tc>
      </w:tr>
      <w:tr w14:paraId="519DE2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70" w:hRule="atLeast"/>
          <w:hidden/>
        </w:trPr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C85CEB3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Eficiencia - Recursos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AD9AC12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Utilización de recursos promedio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37F9B91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&gt;0.9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5B6617C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0.7-0.9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9460E31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0.5-0.69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E3AE3AD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0.2-0.49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BE71197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Bueno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ED8BD03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Uso eficiente de recursos del servidor</w:t>
            </w:r>
          </w:p>
        </w:tc>
      </w:tr>
      <w:tr w14:paraId="52F7D1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70" w:hRule="atLeast"/>
          <w:hidden/>
        </w:trPr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E48F783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104BE53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Utilización combinada de recursos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DAD1F56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&gt;0.85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8FA5D36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0.65-0.85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C340A7A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0.45-0.64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1CE9F14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0.2-0.44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9E7BF68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Bueno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9933E2F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Optimización balanceada de recursos</w:t>
            </w:r>
          </w:p>
        </w:tc>
      </w:tr>
      <w:tr w14:paraId="10991D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355" w:hRule="atLeast"/>
          <w:hidden/>
        </w:trPr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A4E370D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Eficiencia - Rendimiento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3A780ED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Desviación de rendimiento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D11EFA5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&gt;0.3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E294DCB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0.2-0.3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58B064D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0.1-0.19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1541B1A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0-0.09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E6DCA6F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Bueno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1D5B15C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Rendimiento consistente pero no perfecto</w:t>
            </w:r>
          </w:p>
        </w:tc>
      </w:tr>
      <w:tr w14:paraId="02334B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70" w:hRule="atLeast"/>
          <w:hidden/>
        </w:trPr>
        <w:tc>
          <w:tcPr>
            <w:tcW w:w="0" w:type="auto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71E6FE0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</w:p>
        </w:tc>
        <w:tc>
          <w:tcPr>
            <w:tcW w:w="0" w:type="auto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7550708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Variabilidad de rendimiento</w:t>
            </w:r>
          </w:p>
        </w:tc>
        <w:tc>
          <w:tcPr>
            <w:tcW w:w="0" w:type="auto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59AFBED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&gt;0.25</w:t>
            </w:r>
          </w:p>
        </w:tc>
        <w:tc>
          <w:tcPr>
            <w:tcW w:w="0" w:type="auto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4BC795A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0.15-0.25</w:t>
            </w:r>
          </w:p>
        </w:tc>
        <w:tc>
          <w:tcPr>
            <w:tcW w:w="0" w:type="auto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3133CE9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0.08-0.14</w:t>
            </w:r>
          </w:p>
        </w:tc>
        <w:tc>
          <w:tcPr>
            <w:tcW w:w="0" w:type="auto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976EC8F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0-0.07</w:t>
            </w:r>
          </w:p>
        </w:tc>
        <w:tc>
          <w:tcPr>
            <w:tcW w:w="0" w:type="auto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DCE846E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Bueno</w:t>
            </w:r>
          </w:p>
        </w:tc>
        <w:tc>
          <w:tcPr>
            <w:tcW w:w="0" w:type="auto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628B884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Variabilidad controlada en rendimiento</w:t>
            </w:r>
          </w:p>
        </w:tc>
      </w:tr>
    </w:tbl>
    <w:p w14:paraId="67DD654E">
      <w:pPr>
        <w:pStyle w:val="4"/>
        <w:keepNext w:val="0"/>
        <w:keepLines w:val="0"/>
        <w:spacing w:before="280"/>
        <w:rPr>
          <w:rFonts w:hint="default" w:ascii="Times New Roman" w:hAnsi="Times New Roman" w:eastAsia="Arial" w:cs="Times New Roman"/>
          <w:b/>
          <w:bCs/>
          <w:color w:val="auto"/>
          <w:sz w:val="24"/>
          <w:szCs w:val="24"/>
          <w:highlight w:val="none"/>
        </w:rPr>
      </w:pPr>
    </w:p>
    <w:p w14:paraId="72908792">
      <w:pPr>
        <w:pStyle w:val="4"/>
        <w:keepNext w:val="0"/>
        <w:keepLines w:val="0"/>
        <w:spacing w:before="280"/>
        <w:rPr>
          <w:rStyle w:val="164"/>
          <w:rFonts w:hint="default" w:ascii="Times New Roman" w:hAnsi="Times New Roman" w:eastAsia="Arial" w:cs="Times New Roman"/>
          <w:b/>
          <w:bCs/>
          <w:color w:val="auto"/>
          <w:sz w:val="24"/>
          <w:szCs w:val="24"/>
          <w:highlight w:val="none"/>
        </w:rPr>
      </w:pPr>
      <w:r>
        <w:rPr>
          <w:rStyle w:val="164"/>
          <w:rFonts w:hint="default" w:ascii="Times New Roman" w:hAnsi="Times New Roman" w:eastAsia="Arial" w:cs="Times New Roman"/>
          <w:b/>
          <w:bCs/>
          <w:color w:val="auto"/>
          <w:sz w:val="24"/>
          <w:szCs w:val="24"/>
          <w:rtl w:val="0"/>
        </w:rPr>
        <w:t>CALIDAD DE USO</w:t>
      </w:r>
    </w:p>
    <w:tbl>
      <w:tblPr>
        <w:tblStyle w:val="192"/>
        <w:tblW w:w="1301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20"/>
        <w:gridCol w:w="1559"/>
        <w:gridCol w:w="1417"/>
        <w:gridCol w:w="1276"/>
        <w:gridCol w:w="1276"/>
        <w:gridCol w:w="1276"/>
        <w:gridCol w:w="1701"/>
        <w:gridCol w:w="2693"/>
      </w:tblGrid>
      <w:tr w14:paraId="2D4FAD4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5" w:hRule="atLeast"/>
          <w:hidden/>
        </w:trPr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9F0CBA3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center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Característica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A5C9A53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center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Métrica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6311D43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center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Inaceptable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3C85BEA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center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Regular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7FDC0E6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center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Bueno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22E0B6E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center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Muy Bueno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F89F883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center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Nivel Esperado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219AA78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center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Justificación</w:t>
            </w:r>
          </w:p>
        </w:tc>
      </w:tr>
      <w:tr w14:paraId="6866E4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355" w:hRule="atLeast"/>
          <w:hidden/>
        </w:trPr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1172608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Effectiveness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B2EACC4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Tasa de completitud de tareas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BC66DFD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&lt;50%</w:t>
            </w:r>
          </w:p>
        </w:tc>
        <w:tc>
          <w:tcPr>
            <w:tcW w:w="0" w:type="auto"/>
            <w:vMerge w:val="restart"/>
            <w:tcBorders>
              <w:bottom w:val="single" w:color="000000" w:sz="4" w:space="0"/>
            </w:tcBorders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79C9328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50-69%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F1257F8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70-84%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E16BB11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85-100%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79EF14E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Muy Bueno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58A45B5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Completitud crítica para conversión de ventas</w:t>
            </w:r>
          </w:p>
        </w:tc>
      </w:tr>
      <w:tr w14:paraId="103CF37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910" w:hRule="atLeast"/>
          <w:hidden/>
        </w:trPr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52A3500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E13BB7D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Precisión en logro de objetivos</w:t>
            </w:r>
          </w:p>
        </w:tc>
        <w:tc>
          <w:tcPr>
            <w:tcW w:w="0" w:type="auto"/>
            <w:vMerge w:val="restart"/>
            <w:tcBorders>
              <w:right w:val="single" w:color="000000" w:sz="4" w:space="0"/>
            </w:tcBorders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B81A0A2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&lt;60%</w:t>
            </w: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DC5EA73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60-74%</w:t>
            </w:r>
          </w:p>
        </w:tc>
        <w:tc>
          <w:tcPr>
            <w:tcW w:w="0" w:type="auto"/>
            <w:vMerge w:val="restart"/>
            <w:tcBorders>
              <w:left w:val="single" w:color="000000" w:sz="4" w:space="0"/>
            </w:tcBorders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5F9CADB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75-89%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80FEEFB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90-100%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E23EB67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Muy Bueno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11AE2A5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Usuarios deben encontrar exactamente lo que buscan</w:t>
            </w:r>
          </w:p>
        </w:tc>
      </w:tr>
      <w:tr w14:paraId="7E6D36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355" w:hRule="atLeast"/>
          <w:hidden/>
        </w:trPr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2325D76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Productivity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A752F88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Eficiencia tarea por tiempo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4E9A085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&lt;0.2/min</w:t>
            </w:r>
          </w:p>
        </w:tc>
        <w:tc>
          <w:tcPr>
            <w:tcW w:w="0" w:type="auto"/>
            <w:vMerge w:val="restart"/>
            <w:tcBorders>
              <w:top w:val="single" w:color="000000" w:sz="4" w:space="0"/>
            </w:tcBorders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3F8AED2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0.2-0.39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1954293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0.4-0.69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1DE4E3D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≥0.7/min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F098022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Bueno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3A8CBAB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Rapidez valorada pero con precisión</w:t>
            </w:r>
          </w:p>
        </w:tc>
      </w:tr>
      <w:tr w14:paraId="64FA54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355" w:hRule="atLeast"/>
          <w:hidden/>
        </w:trPr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0E5EF9B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B2DCF92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Costo-beneficio de uso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49B71D8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&lt;1.0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2F281E3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1.0-2.4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2B2ECC7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2.5-4.9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1555BB7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≥5.0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C41DB67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Bueno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F6DBB86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Esfuerzo justificado con valor obtenido</w:t>
            </w:r>
          </w:p>
        </w:tc>
      </w:tr>
      <w:tr w14:paraId="1CAC2DD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355" w:hRule="atLeast"/>
          <w:hidden/>
        </w:trPr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5770E44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Safety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C7C14F1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Tasa incidentes seguridad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AAB37E1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&gt;10%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4B7C7CA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5.1-10%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D7DDC6E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2.1-5%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A9649D8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0-2%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21AD398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Muy Bueno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74E95F3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Seguridad fundamental en transacciones</w:t>
            </w:r>
          </w:p>
        </w:tc>
      </w:tr>
      <w:tr w14:paraId="782E64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355" w:hRule="atLeast"/>
          <w:hidden/>
        </w:trPr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57DD30A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065AAEE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Nivel de riesgo de uso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FDBDE72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&gt;20%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ACC495B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15.1-20%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88C91F1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10.1-15%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E650C36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0-10%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BED665E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Muy Bueno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090DA86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Riesgos mínimos con datos sensibles</w:t>
            </w:r>
          </w:p>
        </w:tc>
      </w:tr>
      <w:tr w14:paraId="08707C6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70" w:hRule="atLeast"/>
          <w:hidden/>
        </w:trPr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F9C118C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Satisfaction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413346B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Índice satisfacción usuario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C6ADF8D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&lt;4.0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A5D1437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4.0-5.9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F3875B9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6.0-7.9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E62EE83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8.0-10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C4D5B7F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Muy Bueno</w:t>
            </w:r>
          </w:p>
        </w:tc>
        <w:tc>
          <w:tcPr>
            <w:tcW w:w="0" w:type="auto"/>
            <w:vMerge w:val="restart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B65748B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Satisfacción alta para retención</w:t>
            </w:r>
          </w:p>
        </w:tc>
      </w:tr>
      <w:tr w14:paraId="024E1F9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70" w:hRule="atLeast"/>
          <w:hidden/>
        </w:trPr>
        <w:tc>
          <w:tcPr>
            <w:tcW w:w="0" w:type="auto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AE48517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</w:p>
        </w:tc>
        <w:tc>
          <w:tcPr>
            <w:tcW w:w="0" w:type="auto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9BE00F9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Tasa abandono de tareas</w:t>
            </w:r>
          </w:p>
        </w:tc>
        <w:tc>
          <w:tcPr>
            <w:tcW w:w="0" w:type="auto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8AFE19A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&gt;30%</w:t>
            </w:r>
          </w:p>
        </w:tc>
        <w:tc>
          <w:tcPr>
            <w:tcW w:w="0" w:type="auto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744513C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20.1-30%</w:t>
            </w:r>
          </w:p>
        </w:tc>
        <w:tc>
          <w:tcPr>
            <w:tcW w:w="0" w:type="auto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876A7FF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10.1-20%</w:t>
            </w:r>
          </w:p>
        </w:tc>
        <w:tc>
          <w:tcPr>
            <w:tcW w:w="0" w:type="auto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60C343C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0-10%</w:t>
            </w:r>
          </w:p>
        </w:tc>
        <w:tc>
          <w:tcPr>
            <w:tcW w:w="0" w:type="auto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5A9352E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Bueno</w:t>
            </w:r>
          </w:p>
        </w:tc>
        <w:tc>
          <w:tcPr>
            <w:tcW w:w="0" w:type="auto"/>
            <w:noWrap w:val="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89E3CB7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bidi w:val="0"/>
              <w:spacing w:before="0" w:beforeAutospacing="0" w:after="0" w:afterAutospacing="0" w:line="276" w:lineRule="auto"/>
              <w:ind w:left="0" w:right="0" w:firstLine="0"/>
              <w:contextualSpacing w:val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vanish w:val="0"/>
                <w:color w:val="auto"/>
                <w:spacing w:val="0"/>
                <w:position w:val="0"/>
                <w:sz w:val="24"/>
                <w:szCs w:val="24"/>
                <w:highlight w:val="none"/>
                <w:u w:val="none"/>
                <w:vertAlign w:val="baseline"/>
                <w:rtl w:val="0"/>
                <w:cs w:val="0"/>
                <w:lang w:val="es" w:eastAsia="zh-CN" w:bidi="ar-SA"/>
                <w14:ligatures w14:val="none"/>
              </w:rPr>
              <w:t>Abandono moderado aceptable</w:t>
            </w:r>
          </w:p>
        </w:tc>
      </w:tr>
    </w:tbl>
    <w:p w14:paraId="52D8116F">
      <w:pPr>
        <w:pStyle w:val="3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14:ligatures w14:val="none"/>
        </w:rPr>
      </w:pPr>
    </w:p>
    <w:p w14:paraId="268F8B4C">
      <w:pP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14:ligatures w14:val="none"/>
        </w:rPr>
      </w:pPr>
    </w:p>
    <w:p w14:paraId="30EB531E">
      <w:pP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14:ligatures w14:val="none"/>
        </w:rPr>
      </w:pPr>
    </w:p>
    <w:p w14:paraId="2EC11E2E">
      <w:pP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14:ligatures w14:val="none"/>
        </w:rPr>
      </w:pPr>
    </w:p>
    <w:p w14:paraId="753D0CA9">
      <w:pP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14:ligatures w14:val="none"/>
        </w:rPr>
      </w:pPr>
    </w:p>
    <w:p w14:paraId="4AEB8588">
      <w:pP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14:ligatures w14:val="none"/>
        </w:rPr>
      </w:pPr>
    </w:p>
    <w:p w14:paraId="32DC6EAD">
      <w:pP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14:ligatures w14:val="none"/>
        </w:rPr>
      </w:pPr>
    </w:p>
    <w:p w14:paraId="0880490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3. PLAN DE EVALUACIÓN</w:t>
      </w:r>
    </w:p>
    <w:p w14:paraId="55975BB2">
      <w:pPr>
        <w:pStyle w:val="4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jc w:val="center"/>
        <w:rPr>
          <w:rFonts w:hint="default" w:ascii="Times New Roman" w:hAnsi="Times New Roman" w:cs="Times New Roman"/>
          <w:color w:val="auto"/>
          <w:sz w:val="24"/>
          <w:szCs w:val="24"/>
        </w:rPr>
      </w:pPr>
      <w:bookmarkStart w:id="2" w:name="_GoBack"/>
      <w:bookmarkEnd w:id="2"/>
      <w:r>
        <w:rPr>
          <w:rFonts w:hint="default" w:ascii="Times New Roman" w:hAnsi="Times New Roman" w:cs="Times New Roman"/>
          <w:color w:val="auto"/>
          <w:sz w:val="24"/>
          <w:szCs w:val="24"/>
        </w:rPr>
        <w:drawing>
          <wp:inline distT="0" distB="0" distL="0" distR="0">
            <wp:extent cx="5196840" cy="32359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7408" cy="323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175ED">
      <w:pPr>
        <w:pStyle w:val="4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eastAsia="Arial" w:cs="Times New Roman"/>
          <w:b/>
          <w:color w:val="auto"/>
          <w:sz w:val="24"/>
          <w:szCs w:val="24"/>
        </w:rPr>
        <w:t>SPRINT 1</w:t>
      </w:r>
    </w:p>
    <w:p w14:paraId="6D7FE51E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Arial" w:cs="Times New Roman"/>
          <w:color w:val="auto"/>
          <w:sz w:val="24"/>
          <w:szCs w:val="24"/>
        </w:rPr>
        <w:t xml:space="preserve">El primer sprint se enfocará en las primeras 8 métricas, cubriendo aspectos de </w:t>
      </w:r>
      <w:r>
        <w:rPr>
          <w:rFonts w:hint="default" w:ascii="Times New Roman" w:hAnsi="Times New Roman" w:eastAsia="Arial" w:cs="Times New Roman"/>
          <w:b/>
          <w:color w:val="auto"/>
          <w:sz w:val="24"/>
          <w:szCs w:val="24"/>
        </w:rPr>
        <w:t>funcionalidad</w:t>
      </w:r>
      <w:r>
        <w:rPr>
          <w:rFonts w:hint="default" w:ascii="Times New Roman" w:hAnsi="Times New Roman" w:eastAsia="Arial" w:cs="Times New Roman"/>
          <w:color w:val="auto"/>
          <w:sz w:val="24"/>
          <w:szCs w:val="24"/>
        </w:rPr>
        <w:t xml:space="preserve">, </w:t>
      </w:r>
      <w:r>
        <w:rPr>
          <w:rFonts w:hint="default" w:ascii="Times New Roman" w:hAnsi="Times New Roman" w:eastAsia="Arial" w:cs="Times New Roman"/>
          <w:b/>
          <w:color w:val="auto"/>
          <w:sz w:val="24"/>
          <w:szCs w:val="24"/>
        </w:rPr>
        <w:t>mantenibilidad</w:t>
      </w:r>
      <w:r>
        <w:rPr>
          <w:rFonts w:hint="default" w:ascii="Times New Roman" w:hAnsi="Times New Roman" w:eastAsia="Arial" w:cs="Times New Roman"/>
          <w:color w:val="auto"/>
          <w:sz w:val="24"/>
          <w:szCs w:val="24"/>
        </w:rPr>
        <w:t xml:space="preserve"> y </w:t>
      </w:r>
      <w:r>
        <w:rPr>
          <w:rFonts w:hint="default" w:ascii="Times New Roman" w:hAnsi="Times New Roman" w:eastAsia="Arial" w:cs="Times New Roman"/>
          <w:b/>
          <w:color w:val="auto"/>
          <w:sz w:val="24"/>
          <w:szCs w:val="24"/>
        </w:rPr>
        <w:t>fiabilidad</w:t>
      </w:r>
      <w:r>
        <w:rPr>
          <w:rFonts w:hint="default" w:ascii="Times New Roman" w:hAnsi="Times New Roman" w:eastAsia="Arial" w:cs="Times New Roman"/>
          <w:color w:val="auto"/>
          <w:sz w:val="24"/>
          <w:szCs w:val="24"/>
        </w:rPr>
        <w:t>.</w:t>
      </w:r>
    </w:p>
    <w:p w14:paraId="0ED716FA">
      <w:pPr>
        <w:pStyle w:val="189"/>
        <w:numPr>
          <w:ilvl w:val="0"/>
          <w:numId w:val="1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right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color w:val="auto"/>
          <w:sz w:val="24"/>
          <w:szCs w:val="24"/>
        </w:rPr>
        <w:t>Métrica 1:</w:t>
      </w:r>
      <w:r>
        <w:rPr>
          <w:rFonts w:hint="default" w:ascii="Times New Roman" w:hAnsi="Times New Roman" w:eastAsia="Arial" w:cs="Times New Roman"/>
          <w:color w:val="auto"/>
          <w:sz w:val="24"/>
          <w:szCs w:val="24"/>
        </w:rPr>
        <w:t xml:space="preserve"> Porcentaje de funciones correctas</w:t>
      </w:r>
    </w:p>
    <w:p w14:paraId="10BE2B1A">
      <w:pPr>
        <w:pStyle w:val="189"/>
        <w:numPr>
          <w:ilvl w:val="0"/>
          <w:numId w:val="1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right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color w:val="auto"/>
          <w:sz w:val="24"/>
          <w:szCs w:val="24"/>
        </w:rPr>
        <w:t>Métrica 2:</w:t>
      </w:r>
      <w:r>
        <w:rPr>
          <w:rFonts w:hint="default" w:ascii="Times New Roman" w:hAnsi="Times New Roman" w:eastAsia="Arial" w:cs="Times New Roman"/>
          <w:color w:val="auto"/>
          <w:sz w:val="24"/>
          <w:szCs w:val="24"/>
        </w:rPr>
        <w:t xml:space="preserve"> Funciones inadecuadas</w:t>
      </w:r>
    </w:p>
    <w:p w14:paraId="4199DB39">
      <w:pPr>
        <w:pStyle w:val="189"/>
        <w:numPr>
          <w:ilvl w:val="0"/>
          <w:numId w:val="1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right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color w:val="auto"/>
          <w:sz w:val="24"/>
          <w:szCs w:val="24"/>
        </w:rPr>
        <w:t>Métrica 3:</w:t>
      </w:r>
      <w:r>
        <w:rPr>
          <w:rFonts w:hint="default" w:ascii="Times New Roman" w:hAnsi="Times New Roman" w:eastAsia="Arial" w:cs="Times New Roman"/>
          <w:color w:val="auto"/>
          <w:sz w:val="24"/>
          <w:szCs w:val="24"/>
        </w:rPr>
        <w:t xml:space="preserve"> Exactitud de resultados</w:t>
      </w:r>
    </w:p>
    <w:p w14:paraId="273F6561">
      <w:pPr>
        <w:pStyle w:val="189"/>
        <w:numPr>
          <w:ilvl w:val="0"/>
          <w:numId w:val="1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right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color w:val="auto"/>
          <w:sz w:val="24"/>
          <w:szCs w:val="24"/>
        </w:rPr>
        <w:t>Métrica 4:</w:t>
      </w:r>
      <w:r>
        <w:rPr>
          <w:rFonts w:hint="default" w:ascii="Times New Roman" w:hAnsi="Times New Roman" w:eastAsia="Arial" w:cs="Times New Roman"/>
          <w:color w:val="auto"/>
          <w:sz w:val="24"/>
          <w:szCs w:val="24"/>
        </w:rPr>
        <w:t xml:space="preserve"> Tasa de errores funcionales</w:t>
      </w:r>
    </w:p>
    <w:p w14:paraId="5BA91C3A">
      <w:pPr>
        <w:pStyle w:val="189"/>
        <w:numPr>
          <w:ilvl w:val="0"/>
          <w:numId w:val="1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right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color w:val="auto"/>
          <w:sz w:val="24"/>
          <w:szCs w:val="24"/>
        </w:rPr>
        <w:t>Métrica 5:</w:t>
      </w:r>
      <w:r>
        <w:rPr>
          <w:rFonts w:hint="default" w:ascii="Times New Roman" w:hAnsi="Times New Roman" w:eastAsia="Arial" w:cs="Times New Roman"/>
          <w:color w:val="auto"/>
          <w:sz w:val="24"/>
          <w:szCs w:val="24"/>
        </w:rPr>
        <w:t xml:space="preserve"> Integraciones exitosas</w:t>
      </w:r>
    </w:p>
    <w:p w14:paraId="1A4DFD21">
      <w:pPr>
        <w:pStyle w:val="189"/>
        <w:numPr>
          <w:ilvl w:val="0"/>
          <w:numId w:val="1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right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color w:val="auto"/>
          <w:sz w:val="24"/>
          <w:szCs w:val="24"/>
        </w:rPr>
        <w:t>Métrica 6:</w:t>
      </w:r>
      <w:r>
        <w:rPr>
          <w:rFonts w:hint="default" w:ascii="Times New Roman" w:hAnsi="Times New Roman" w:eastAsia="Arial" w:cs="Times New Roman"/>
          <w:color w:val="auto"/>
          <w:sz w:val="24"/>
          <w:szCs w:val="24"/>
        </w:rPr>
        <w:t xml:space="preserve"> Dependencia de sistemas externos</w:t>
      </w:r>
    </w:p>
    <w:p w14:paraId="09622E87">
      <w:pPr>
        <w:pStyle w:val="189"/>
        <w:numPr>
          <w:ilvl w:val="0"/>
          <w:numId w:val="1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right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color w:val="auto"/>
          <w:sz w:val="24"/>
          <w:szCs w:val="24"/>
        </w:rPr>
        <w:t>Métrica 7:</w:t>
      </w:r>
      <w:r>
        <w:rPr>
          <w:rFonts w:hint="default" w:ascii="Times New Roman" w:hAnsi="Times New Roman" w:eastAsia="Arial" w:cs="Times New Roman"/>
          <w:color w:val="auto"/>
          <w:sz w:val="24"/>
          <w:szCs w:val="24"/>
        </w:rPr>
        <w:t xml:space="preserve"> Complejidad ciclomática media</w:t>
      </w:r>
    </w:p>
    <w:p w14:paraId="34F55538">
      <w:pPr>
        <w:pStyle w:val="189"/>
        <w:numPr>
          <w:ilvl w:val="0"/>
          <w:numId w:val="1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right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color w:val="auto"/>
          <w:sz w:val="24"/>
          <w:szCs w:val="24"/>
        </w:rPr>
        <w:t>Métrica 8:</w:t>
      </w:r>
      <w:r>
        <w:rPr>
          <w:rFonts w:hint="default" w:ascii="Times New Roman" w:hAnsi="Times New Roman" w:eastAsia="Arial" w:cs="Times New Roman"/>
          <w:color w:val="auto"/>
          <w:sz w:val="24"/>
          <w:szCs w:val="24"/>
        </w:rPr>
        <w:t xml:space="preserve"> Densidad de comentarios</w:t>
      </w:r>
    </w:p>
    <w:p w14:paraId="7A005995">
      <w:pPr>
        <w:pStyle w:val="4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color w:val="auto"/>
          <w:sz w:val="24"/>
          <w:szCs w:val="24"/>
        </w:rPr>
        <w:t>SPRINT 2</w:t>
      </w:r>
    </w:p>
    <w:p w14:paraId="7CBA860F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Arial" w:cs="Times New Roman"/>
          <w:color w:val="auto"/>
          <w:sz w:val="24"/>
          <w:szCs w:val="24"/>
        </w:rPr>
        <w:t xml:space="preserve">El segundo sprint abordará las métricas restantes de las características de </w:t>
      </w:r>
      <w:r>
        <w:rPr>
          <w:rFonts w:hint="default" w:ascii="Times New Roman" w:hAnsi="Times New Roman" w:eastAsia="Arial" w:cs="Times New Roman"/>
          <w:b/>
          <w:color w:val="auto"/>
          <w:sz w:val="24"/>
          <w:szCs w:val="24"/>
        </w:rPr>
        <w:t>mantenibilidad</w:t>
      </w:r>
      <w:r>
        <w:rPr>
          <w:rFonts w:hint="default" w:ascii="Times New Roman" w:hAnsi="Times New Roman" w:eastAsia="Arial" w:cs="Times New Roman"/>
          <w:color w:val="auto"/>
          <w:sz w:val="24"/>
          <w:szCs w:val="24"/>
        </w:rPr>
        <w:t xml:space="preserve"> y </w:t>
      </w:r>
      <w:r>
        <w:rPr>
          <w:rFonts w:hint="default" w:ascii="Times New Roman" w:hAnsi="Times New Roman" w:eastAsia="Arial" w:cs="Times New Roman"/>
          <w:b/>
          <w:color w:val="auto"/>
          <w:sz w:val="24"/>
          <w:szCs w:val="24"/>
        </w:rPr>
        <w:t>fiabilidad</w:t>
      </w:r>
      <w:r>
        <w:rPr>
          <w:rFonts w:hint="default" w:ascii="Times New Roman" w:hAnsi="Times New Roman" w:eastAsia="Arial" w:cs="Times New Roman"/>
          <w:color w:val="auto"/>
          <w:sz w:val="24"/>
          <w:szCs w:val="24"/>
        </w:rPr>
        <w:t xml:space="preserve">, así como las primeras de </w:t>
      </w:r>
      <w:r>
        <w:rPr>
          <w:rFonts w:hint="default" w:ascii="Times New Roman" w:hAnsi="Times New Roman" w:eastAsia="Arial" w:cs="Times New Roman"/>
          <w:b/>
          <w:color w:val="auto"/>
          <w:sz w:val="24"/>
          <w:szCs w:val="24"/>
        </w:rPr>
        <w:t>eficiencia</w:t>
      </w:r>
      <w:r>
        <w:rPr>
          <w:rFonts w:hint="default" w:ascii="Times New Roman" w:hAnsi="Times New Roman" w:eastAsia="Arial" w:cs="Times New Roman"/>
          <w:color w:val="auto"/>
          <w:sz w:val="24"/>
          <w:szCs w:val="24"/>
        </w:rPr>
        <w:t>.</w:t>
      </w:r>
    </w:p>
    <w:p w14:paraId="74676636">
      <w:pPr>
        <w:pStyle w:val="189"/>
        <w:numPr>
          <w:ilvl w:val="0"/>
          <w:numId w:val="18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right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color w:val="auto"/>
          <w:sz w:val="24"/>
          <w:szCs w:val="24"/>
        </w:rPr>
        <w:t>Métrica 9:</w:t>
      </w:r>
      <w:r>
        <w:rPr>
          <w:rFonts w:hint="default" w:ascii="Times New Roman" w:hAnsi="Times New Roman" w:eastAsia="Arial" w:cs="Times New Roman"/>
          <w:color w:val="auto"/>
          <w:sz w:val="24"/>
          <w:szCs w:val="24"/>
        </w:rPr>
        <w:t xml:space="preserve"> Tiempo medio de modificación</w:t>
      </w:r>
    </w:p>
    <w:p w14:paraId="577D1305">
      <w:pPr>
        <w:pStyle w:val="189"/>
        <w:numPr>
          <w:ilvl w:val="0"/>
          <w:numId w:val="18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right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color w:val="auto"/>
          <w:sz w:val="24"/>
          <w:szCs w:val="24"/>
        </w:rPr>
        <w:t>Métrica 10:</w:t>
      </w:r>
      <w:r>
        <w:rPr>
          <w:rFonts w:hint="default" w:ascii="Times New Roman" w:hAnsi="Times New Roman" w:eastAsia="Arial" w:cs="Times New Roman"/>
          <w:color w:val="auto"/>
          <w:sz w:val="24"/>
          <w:szCs w:val="24"/>
        </w:rPr>
        <w:t xml:space="preserve"> Impacto de modificación</w:t>
      </w:r>
    </w:p>
    <w:p w14:paraId="5C45FBDE">
      <w:pPr>
        <w:pStyle w:val="189"/>
        <w:numPr>
          <w:ilvl w:val="0"/>
          <w:numId w:val="18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right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color w:val="auto"/>
          <w:sz w:val="24"/>
          <w:szCs w:val="24"/>
        </w:rPr>
        <w:t>Métrica 11:</w:t>
      </w:r>
      <w:r>
        <w:rPr>
          <w:rFonts w:hint="default" w:ascii="Times New Roman" w:hAnsi="Times New Roman" w:eastAsia="Arial" w:cs="Times New Roman"/>
          <w:color w:val="auto"/>
          <w:sz w:val="24"/>
          <w:szCs w:val="24"/>
        </w:rPr>
        <w:t xml:space="preserve"> Cobertura de pruebas unitarias</w:t>
      </w:r>
    </w:p>
    <w:p w14:paraId="0EEFD600">
      <w:pPr>
        <w:pStyle w:val="189"/>
        <w:numPr>
          <w:ilvl w:val="0"/>
          <w:numId w:val="18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right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color w:val="auto"/>
          <w:sz w:val="24"/>
          <w:szCs w:val="24"/>
        </w:rPr>
        <w:t>Métrica 12:</w:t>
      </w:r>
      <w:r>
        <w:rPr>
          <w:rFonts w:hint="default" w:ascii="Times New Roman" w:hAnsi="Times New Roman" w:eastAsia="Arial" w:cs="Times New Roman"/>
          <w:color w:val="auto"/>
          <w:sz w:val="24"/>
          <w:szCs w:val="24"/>
        </w:rPr>
        <w:t xml:space="preserve"> Defectos detectados en pruebas</w:t>
      </w:r>
    </w:p>
    <w:p w14:paraId="05F35135">
      <w:pPr>
        <w:pStyle w:val="189"/>
        <w:numPr>
          <w:ilvl w:val="0"/>
          <w:numId w:val="18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right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color w:val="auto"/>
          <w:sz w:val="24"/>
          <w:szCs w:val="24"/>
        </w:rPr>
        <w:t>Métrica 13:</w:t>
      </w:r>
      <w:r>
        <w:rPr>
          <w:rFonts w:hint="default" w:ascii="Times New Roman" w:hAnsi="Times New Roman" w:eastAsia="Arial" w:cs="Times New Roman"/>
          <w:color w:val="auto"/>
          <w:sz w:val="24"/>
          <w:szCs w:val="24"/>
        </w:rPr>
        <w:t xml:space="preserve"> Densidad de defectos</w:t>
      </w:r>
    </w:p>
    <w:p w14:paraId="7F51046A">
      <w:pPr>
        <w:pStyle w:val="189"/>
        <w:numPr>
          <w:ilvl w:val="0"/>
          <w:numId w:val="18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right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color w:val="auto"/>
          <w:sz w:val="24"/>
          <w:szCs w:val="24"/>
        </w:rPr>
        <w:t>Métrica 14:</w:t>
      </w:r>
      <w:r>
        <w:rPr>
          <w:rFonts w:hint="default" w:ascii="Times New Roman" w:hAnsi="Times New Roman" w:eastAsia="Arial" w:cs="Times New Roman"/>
          <w:color w:val="auto"/>
          <w:sz w:val="24"/>
          <w:szCs w:val="24"/>
        </w:rPr>
        <w:t xml:space="preserve"> Estimación de defectos residuales</w:t>
      </w:r>
    </w:p>
    <w:p w14:paraId="7E17E016">
      <w:pPr>
        <w:pStyle w:val="189"/>
        <w:numPr>
          <w:ilvl w:val="0"/>
          <w:numId w:val="18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right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color w:val="auto"/>
          <w:sz w:val="24"/>
          <w:szCs w:val="24"/>
        </w:rPr>
        <w:t>Métrica 15:</w:t>
      </w:r>
      <w:r>
        <w:rPr>
          <w:rFonts w:hint="default" w:ascii="Times New Roman" w:hAnsi="Times New Roman" w:eastAsia="Arial" w:cs="Times New Roman"/>
          <w:color w:val="auto"/>
          <w:sz w:val="24"/>
          <w:szCs w:val="24"/>
        </w:rPr>
        <w:t xml:space="preserve"> Eficiencia de corrección</w:t>
      </w:r>
    </w:p>
    <w:p w14:paraId="3F1581F6">
      <w:pPr>
        <w:pStyle w:val="189"/>
        <w:numPr>
          <w:ilvl w:val="0"/>
          <w:numId w:val="18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right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color w:val="auto"/>
          <w:sz w:val="24"/>
          <w:szCs w:val="24"/>
        </w:rPr>
        <w:t>Métrica 16:</w:t>
      </w:r>
      <w:r>
        <w:rPr>
          <w:rFonts w:hint="default" w:ascii="Times New Roman" w:hAnsi="Times New Roman" w:eastAsia="Arial" w:cs="Times New Roman"/>
          <w:color w:val="auto"/>
          <w:sz w:val="24"/>
          <w:szCs w:val="24"/>
        </w:rPr>
        <w:t xml:space="preserve"> Precisión de estimación</w:t>
      </w:r>
    </w:p>
    <w:p w14:paraId="35A8BBA8">
      <w:pPr>
        <w:pStyle w:val="4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color w:val="auto"/>
          <w:sz w:val="24"/>
          <w:szCs w:val="24"/>
        </w:rPr>
        <w:t>SPRINT 3</w:t>
      </w:r>
    </w:p>
    <w:p w14:paraId="418616F4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Arial" w:cs="Times New Roman"/>
          <w:color w:val="auto"/>
          <w:sz w:val="24"/>
          <w:szCs w:val="24"/>
        </w:rPr>
        <w:t xml:space="preserve">El tercer sprint se centrará en el resto de las métricas de </w:t>
      </w:r>
      <w:r>
        <w:rPr>
          <w:rFonts w:hint="default" w:ascii="Times New Roman" w:hAnsi="Times New Roman" w:eastAsia="Arial" w:cs="Times New Roman"/>
          <w:b/>
          <w:color w:val="auto"/>
          <w:sz w:val="24"/>
          <w:szCs w:val="24"/>
        </w:rPr>
        <w:t>fiabilidad</w:t>
      </w:r>
      <w:r>
        <w:rPr>
          <w:rFonts w:hint="default" w:ascii="Times New Roman" w:hAnsi="Times New Roman" w:eastAsia="Arial" w:cs="Times New Roman"/>
          <w:color w:val="auto"/>
          <w:sz w:val="24"/>
          <w:szCs w:val="24"/>
        </w:rPr>
        <w:t xml:space="preserve"> y </w:t>
      </w:r>
      <w:r>
        <w:rPr>
          <w:rFonts w:hint="default" w:ascii="Times New Roman" w:hAnsi="Times New Roman" w:eastAsia="Arial" w:cs="Times New Roman"/>
          <w:b/>
          <w:color w:val="auto"/>
          <w:sz w:val="24"/>
          <w:szCs w:val="24"/>
        </w:rPr>
        <w:t>eficiencia</w:t>
      </w:r>
      <w:r>
        <w:rPr>
          <w:rFonts w:hint="default" w:ascii="Times New Roman" w:hAnsi="Times New Roman" w:eastAsia="Arial" w:cs="Times New Roman"/>
          <w:color w:val="auto"/>
          <w:sz w:val="24"/>
          <w:szCs w:val="24"/>
        </w:rPr>
        <w:t xml:space="preserve">, además de las primeras de </w:t>
      </w:r>
      <w:r>
        <w:rPr>
          <w:rFonts w:hint="default" w:ascii="Times New Roman" w:hAnsi="Times New Roman" w:eastAsia="Arial" w:cs="Times New Roman"/>
          <w:b/>
          <w:color w:val="auto"/>
          <w:sz w:val="24"/>
          <w:szCs w:val="24"/>
        </w:rPr>
        <w:t>usabilidad</w:t>
      </w:r>
      <w:r>
        <w:rPr>
          <w:rFonts w:hint="default" w:ascii="Times New Roman" w:hAnsi="Times New Roman" w:eastAsia="Arial" w:cs="Times New Roman"/>
          <w:color w:val="auto"/>
          <w:sz w:val="24"/>
          <w:szCs w:val="24"/>
        </w:rPr>
        <w:t>.</w:t>
      </w:r>
    </w:p>
    <w:p w14:paraId="5600B3E5">
      <w:pPr>
        <w:pStyle w:val="189"/>
        <w:numPr>
          <w:ilvl w:val="0"/>
          <w:numId w:val="19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right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color w:val="auto"/>
          <w:sz w:val="24"/>
          <w:szCs w:val="24"/>
        </w:rPr>
        <w:t>Métrica 17:</w:t>
      </w:r>
      <w:r>
        <w:rPr>
          <w:rFonts w:hint="default" w:ascii="Times New Roman" w:hAnsi="Times New Roman" w:eastAsia="Arial" w:cs="Times New Roman"/>
          <w:color w:val="auto"/>
          <w:sz w:val="24"/>
          <w:szCs w:val="24"/>
        </w:rPr>
        <w:t xml:space="preserve"> Tiempo medio entre fallos</w:t>
      </w:r>
    </w:p>
    <w:p w14:paraId="602E8E62">
      <w:pPr>
        <w:pStyle w:val="189"/>
        <w:numPr>
          <w:ilvl w:val="0"/>
          <w:numId w:val="19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right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color w:val="auto"/>
          <w:sz w:val="24"/>
          <w:szCs w:val="24"/>
        </w:rPr>
        <w:t>Métrica 18:</w:t>
      </w:r>
      <w:r>
        <w:rPr>
          <w:rFonts w:hint="default" w:ascii="Times New Roman" w:hAnsi="Times New Roman" w:eastAsia="Arial" w:cs="Times New Roman"/>
          <w:color w:val="auto"/>
          <w:sz w:val="24"/>
          <w:szCs w:val="24"/>
        </w:rPr>
        <w:t xml:space="preserve"> Tiempo medio de recuperación</w:t>
      </w:r>
    </w:p>
    <w:p w14:paraId="5A54E944">
      <w:pPr>
        <w:pStyle w:val="189"/>
        <w:numPr>
          <w:ilvl w:val="0"/>
          <w:numId w:val="19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right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color w:val="auto"/>
          <w:sz w:val="24"/>
          <w:szCs w:val="24"/>
        </w:rPr>
        <w:t>Métrica 19:</w:t>
      </w:r>
      <w:r>
        <w:rPr>
          <w:rFonts w:hint="default" w:ascii="Times New Roman" w:hAnsi="Times New Roman" w:eastAsia="Arial" w:cs="Times New Roman"/>
          <w:color w:val="auto"/>
          <w:sz w:val="24"/>
          <w:szCs w:val="24"/>
        </w:rPr>
        <w:t xml:space="preserve"> Rendimiento de respuesta</w:t>
      </w:r>
    </w:p>
    <w:p w14:paraId="3452D6DD">
      <w:pPr>
        <w:pStyle w:val="189"/>
        <w:numPr>
          <w:ilvl w:val="0"/>
          <w:numId w:val="19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right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color w:val="auto"/>
          <w:sz w:val="24"/>
          <w:szCs w:val="24"/>
        </w:rPr>
        <w:t>Métrica 20:</w:t>
      </w:r>
      <w:r>
        <w:rPr>
          <w:rFonts w:hint="default" w:ascii="Times New Roman" w:hAnsi="Times New Roman" w:eastAsia="Arial" w:cs="Times New Roman"/>
          <w:color w:val="auto"/>
          <w:sz w:val="24"/>
          <w:szCs w:val="24"/>
        </w:rPr>
        <w:t xml:space="preserve"> Desempeño de picos</w:t>
      </w:r>
    </w:p>
    <w:p w14:paraId="76B5D44C">
      <w:pPr>
        <w:pStyle w:val="189"/>
        <w:numPr>
          <w:ilvl w:val="0"/>
          <w:numId w:val="19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right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color w:val="auto"/>
          <w:sz w:val="24"/>
          <w:szCs w:val="24"/>
        </w:rPr>
        <w:t>Métrica 21:</w:t>
      </w:r>
      <w:r>
        <w:rPr>
          <w:rFonts w:hint="default" w:ascii="Times New Roman" w:hAnsi="Times New Roman" w:eastAsia="Arial" w:cs="Times New Roman"/>
          <w:color w:val="auto"/>
          <w:sz w:val="24"/>
          <w:szCs w:val="24"/>
        </w:rPr>
        <w:t xml:space="preserve"> Utilización de recursos promedio</w:t>
      </w:r>
    </w:p>
    <w:p w14:paraId="529E8E16">
      <w:pPr>
        <w:pStyle w:val="189"/>
        <w:numPr>
          <w:ilvl w:val="0"/>
          <w:numId w:val="19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right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color w:val="auto"/>
          <w:sz w:val="24"/>
          <w:szCs w:val="24"/>
        </w:rPr>
        <w:t>Métrica 22:</w:t>
      </w:r>
      <w:r>
        <w:rPr>
          <w:rFonts w:hint="default" w:ascii="Times New Roman" w:hAnsi="Times New Roman" w:eastAsia="Arial" w:cs="Times New Roman"/>
          <w:color w:val="auto"/>
          <w:sz w:val="24"/>
          <w:szCs w:val="24"/>
        </w:rPr>
        <w:t xml:space="preserve"> Utilización combinada de recursos</w:t>
      </w:r>
    </w:p>
    <w:p w14:paraId="59DC2CA1">
      <w:pPr>
        <w:pStyle w:val="189"/>
        <w:numPr>
          <w:ilvl w:val="0"/>
          <w:numId w:val="19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right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color w:val="auto"/>
          <w:sz w:val="24"/>
          <w:szCs w:val="24"/>
        </w:rPr>
        <w:t>Métrica 23:</w:t>
      </w:r>
      <w:r>
        <w:rPr>
          <w:rFonts w:hint="default" w:ascii="Times New Roman" w:hAnsi="Times New Roman" w:eastAsia="Arial" w:cs="Times New Roman"/>
          <w:color w:val="auto"/>
          <w:sz w:val="24"/>
          <w:szCs w:val="24"/>
        </w:rPr>
        <w:t xml:space="preserve"> Desviación de rendimiento</w:t>
      </w:r>
    </w:p>
    <w:p w14:paraId="47A90BB6">
      <w:pPr>
        <w:pStyle w:val="189"/>
        <w:numPr>
          <w:ilvl w:val="0"/>
          <w:numId w:val="19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right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color w:val="auto"/>
          <w:sz w:val="24"/>
          <w:szCs w:val="24"/>
        </w:rPr>
        <w:t>Métrica 24:</w:t>
      </w:r>
      <w:r>
        <w:rPr>
          <w:rFonts w:hint="default" w:ascii="Times New Roman" w:hAnsi="Times New Roman" w:eastAsia="Arial" w:cs="Times New Roman"/>
          <w:color w:val="auto"/>
          <w:sz w:val="24"/>
          <w:szCs w:val="24"/>
        </w:rPr>
        <w:t xml:space="preserve"> Variabilidad de rendimiento</w:t>
      </w:r>
    </w:p>
    <w:p w14:paraId="4730452B">
      <w:pPr>
        <w:pStyle w:val="4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color w:val="auto"/>
          <w:sz w:val="24"/>
          <w:szCs w:val="24"/>
        </w:rPr>
        <w:t>SPRINT 4</w:t>
      </w:r>
    </w:p>
    <w:p w14:paraId="3E9E181F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Arial" w:cs="Times New Roman"/>
          <w:color w:val="auto"/>
          <w:sz w:val="24"/>
          <w:szCs w:val="24"/>
        </w:rPr>
        <w:t xml:space="preserve">El último sprint se enfocará en las métricas de </w:t>
      </w:r>
      <w:r>
        <w:rPr>
          <w:rFonts w:hint="default" w:ascii="Times New Roman" w:hAnsi="Times New Roman" w:eastAsia="Arial" w:cs="Times New Roman"/>
          <w:b/>
          <w:color w:val="auto"/>
          <w:sz w:val="24"/>
          <w:szCs w:val="24"/>
        </w:rPr>
        <w:t>efectividad</w:t>
      </w:r>
      <w:r>
        <w:rPr>
          <w:rFonts w:hint="default" w:ascii="Times New Roman" w:hAnsi="Times New Roman" w:eastAsia="Arial" w:cs="Times New Roman"/>
          <w:color w:val="auto"/>
          <w:sz w:val="24"/>
          <w:szCs w:val="24"/>
        </w:rPr>
        <w:t xml:space="preserve">, </w:t>
      </w:r>
      <w:r>
        <w:rPr>
          <w:rFonts w:hint="default" w:ascii="Times New Roman" w:hAnsi="Times New Roman" w:eastAsia="Arial" w:cs="Times New Roman"/>
          <w:b/>
          <w:color w:val="auto"/>
          <w:sz w:val="24"/>
          <w:szCs w:val="24"/>
        </w:rPr>
        <w:t>productividad</w:t>
      </w:r>
      <w:r>
        <w:rPr>
          <w:rFonts w:hint="default" w:ascii="Times New Roman" w:hAnsi="Times New Roman" w:eastAsia="Arial" w:cs="Times New Roman"/>
          <w:color w:val="auto"/>
          <w:sz w:val="24"/>
          <w:szCs w:val="24"/>
        </w:rPr>
        <w:t xml:space="preserve">, </w:t>
      </w:r>
      <w:r>
        <w:rPr>
          <w:rFonts w:hint="default" w:ascii="Times New Roman" w:hAnsi="Times New Roman" w:eastAsia="Arial" w:cs="Times New Roman"/>
          <w:b/>
          <w:color w:val="auto"/>
          <w:sz w:val="24"/>
          <w:szCs w:val="24"/>
        </w:rPr>
        <w:t>seguridad</w:t>
      </w:r>
      <w:r>
        <w:rPr>
          <w:rFonts w:hint="default" w:ascii="Times New Roman" w:hAnsi="Times New Roman" w:eastAsia="Arial" w:cs="Times New Roman"/>
          <w:color w:val="auto"/>
          <w:sz w:val="24"/>
          <w:szCs w:val="24"/>
        </w:rPr>
        <w:t xml:space="preserve"> y </w:t>
      </w:r>
      <w:r>
        <w:rPr>
          <w:rFonts w:hint="default" w:ascii="Times New Roman" w:hAnsi="Times New Roman" w:eastAsia="Arial" w:cs="Times New Roman"/>
          <w:b/>
          <w:color w:val="auto"/>
          <w:sz w:val="24"/>
          <w:szCs w:val="24"/>
        </w:rPr>
        <w:t>satisfacción</w:t>
      </w:r>
      <w:r>
        <w:rPr>
          <w:rFonts w:hint="default" w:ascii="Times New Roman" w:hAnsi="Times New Roman" w:eastAsia="Arial" w:cs="Times New Roman"/>
          <w:color w:val="auto"/>
          <w:sz w:val="24"/>
          <w:szCs w:val="24"/>
        </w:rPr>
        <w:t>, completando el plan de evaluación.</w:t>
      </w:r>
    </w:p>
    <w:p w14:paraId="0A31F7F8">
      <w:pPr>
        <w:pStyle w:val="189"/>
        <w:numPr>
          <w:ilvl w:val="0"/>
          <w:numId w:val="2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right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color w:val="auto"/>
          <w:sz w:val="24"/>
          <w:szCs w:val="24"/>
        </w:rPr>
        <w:t>Métrica 25:</w:t>
      </w:r>
      <w:r>
        <w:rPr>
          <w:rFonts w:hint="default" w:ascii="Times New Roman" w:hAnsi="Times New Roman" w:eastAsia="Arial" w:cs="Times New Roman"/>
          <w:color w:val="auto"/>
          <w:sz w:val="24"/>
          <w:szCs w:val="24"/>
        </w:rPr>
        <w:t xml:space="preserve"> Tasa de completitud de tareas</w:t>
      </w:r>
    </w:p>
    <w:p w14:paraId="156C8EF5">
      <w:pPr>
        <w:pStyle w:val="189"/>
        <w:numPr>
          <w:ilvl w:val="0"/>
          <w:numId w:val="2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right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color w:val="auto"/>
          <w:sz w:val="24"/>
          <w:szCs w:val="24"/>
        </w:rPr>
        <w:t>Métrica 26:</w:t>
      </w:r>
      <w:r>
        <w:rPr>
          <w:rFonts w:hint="default" w:ascii="Times New Roman" w:hAnsi="Times New Roman" w:eastAsia="Arial" w:cs="Times New Roman"/>
          <w:color w:val="auto"/>
          <w:sz w:val="24"/>
          <w:szCs w:val="24"/>
        </w:rPr>
        <w:t xml:space="preserve"> Precisión en el logro de objetivos</w:t>
      </w:r>
    </w:p>
    <w:p w14:paraId="1331A7C3">
      <w:pPr>
        <w:pStyle w:val="189"/>
        <w:numPr>
          <w:ilvl w:val="0"/>
          <w:numId w:val="2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right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color w:val="auto"/>
          <w:sz w:val="24"/>
          <w:szCs w:val="24"/>
        </w:rPr>
        <w:t>Métrica 27:</w:t>
      </w:r>
      <w:r>
        <w:rPr>
          <w:rFonts w:hint="default" w:ascii="Times New Roman" w:hAnsi="Times New Roman" w:eastAsia="Arial" w:cs="Times New Roman"/>
          <w:color w:val="auto"/>
          <w:sz w:val="24"/>
          <w:szCs w:val="24"/>
        </w:rPr>
        <w:t xml:space="preserve"> Eficiencia de tarea por tiempo</w:t>
      </w:r>
    </w:p>
    <w:p w14:paraId="42B05DC6">
      <w:pPr>
        <w:pStyle w:val="189"/>
        <w:numPr>
          <w:ilvl w:val="0"/>
          <w:numId w:val="2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right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color w:val="auto"/>
          <w:sz w:val="24"/>
          <w:szCs w:val="24"/>
        </w:rPr>
        <w:t>Métrica 28:</w:t>
      </w:r>
      <w:r>
        <w:rPr>
          <w:rFonts w:hint="default" w:ascii="Times New Roman" w:hAnsi="Times New Roman" w:eastAsia="Arial" w:cs="Times New Roman"/>
          <w:color w:val="auto"/>
          <w:sz w:val="24"/>
          <w:szCs w:val="24"/>
        </w:rPr>
        <w:t xml:space="preserve"> Costo-beneficio de uso</w:t>
      </w:r>
    </w:p>
    <w:p w14:paraId="48C0433C">
      <w:pPr>
        <w:pStyle w:val="189"/>
        <w:numPr>
          <w:ilvl w:val="0"/>
          <w:numId w:val="2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right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color w:val="auto"/>
          <w:sz w:val="24"/>
          <w:szCs w:val="24"/>
        </w:rPr>
        <w:t>Métrica 29:</w:t>
      </w:r>
      <w:r>
        <w:rPr>
          <w:rFonts w:hint="default" w:ascii="Times New Roman" w:hAnsi="Times New Roman" w:eastAsia="Arial" w:cs="Times New Roman"/>
          <w:color w:val="auto"/>
          <w:sz w:val="24"/>
          <w:szCs w:val="24"/>
        </w:rPr>
        <w:t xml:space="preserve"> Tasa de incidentes de seguridad</w:t>
      </w:r>
    </w:p>
    <w:p w14:paraId="035FEC24">
      <w:pPr>
        <w:pStyle w:val="189"/>
        <w:numPr>
          <w:ilvl w:val="0"/>
          <w:numId w:val="2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right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color w:val="auto"/>
          <w:sz w:val="24"/>
          <w:szCs w:val="24"/>
        </w:rPr>
        <w:t>Métrica 30:</w:t>
      </w:r>
      <w:r>
        <w:rPr>
          <w:rFonts w:hint="default" w:ascii="Times New Roman" w:hAnsi="Times New Roman" w:eastAsia="Arial" w:cs="Times New Roman"/>
          <w:color w:val="auto"/>
          <w:sz w:val="24"/>
          <w:szCs w:val="24"/>
        </w:rPr>
        <w:t xml:space="preserve"> Nivel de riesgo de uso</w:t>
      </w:r>
    </w:p>
    <w:p w14:paraId="0D7C8C5C">
      <w:pPr>
        <w:pStyle w:val="189"/>
        <w:numPr>
          <w:ilvl w:val="0"/>
          <w:numId w:val="2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right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color w:val="auto"/>
          <w:sz w:val="24"/>
          <w:szCs w:val="24"/>
        </w:rPr>
        <w:t>Métrica 31:</w:t>
      </w:r>
      <w:r>
        <w:rPr>
          <w:rFonts w:hint="default" w:ascii="Times New Roman" w:hAnsi="Times New Roman" w:eastAsia="Arial" w:cs="Times New Roman"/>
          <w:color w:val="auto"/>
          <w:sz w:val="24"/>
          <w:szCs w:val="24"/>
        </w:rPr>
        <w:t xml:space="preserve"> Índice de satisfacción del usuario</w:t>
      </w:r>
    </w:p>
    <w:p w14:paraId="29932C8B">
      <w:pPr>
        <w:pStyle w:val="189"/>
        <w:numPr>
          <w:ilvl w:val="0"/>
          <w:numId w:val="2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right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color w:val="auto"/>
          <w:sz w:val="24"/>
          <w:szCs w:val="24"/>
        </w:rPr>
        <w:t>Métrica 32:</w:t>
      </w:r>
      <w:r>
        <w:rPr>
          <w:rFonts w:hint="default" w:ascii="Times New Roman" w:hAnsi="Times New Roman" w:eastAsia="Arial" w:cs="Times New Roman"/>
          <w:color w:val="auto"/>
          <w:sz w:val="24"/>
          <w:szCs w:val="24"/>
        </w:rPr>
        <w:t xml:space="preserve"> Tasa de abandono de tareas</w:t>
      </w:r>
    </w:p>
    <w:sectPr>
      <w:pgSz w:w="15840" w:h="12240" w:orient="landscape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7B340D"/>
    <w:multiLevelType w:val="multilevel"/>
    <w:tmpl w:val="077B34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38B5BB2"/>
    <w:multiLevelType w:val="multilevel"/>
    <w:tmpl w:val="138B5BB2"/>
    <w:lvl w:ilvl="0" w:tentative="0">
      <w:start w:val="1"/>
      <w:numFmt w:val="bullet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 w:tentative="0">
      <w:start w:val="1"/>
      <w:numFmt w:val="bullet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 w:tentative="0">
      <w:start w:val="1"/>
      <w:numFmt w:val="bullet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 w:tentative="0">
      <w:start w:val="1"/>
      <w:numFmt w:val="bullet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>
    <w:nsid w:val="1DEF1F06"/>
    <w:multiLevelType w:val="multilevel"/>
    <w:tmpl w:val="1DEF1F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1E6B2E6B"/>
    <w:multiLevelType w:val="multilevel"/>
    <w:tmpl w:val="1E6B2E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1EF55B0E"/>
    <w:multiLevelType w:val="multilevel"/>
    <w:tmpl w:val="1EF55B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1F0A0D36"/>
    <w:multiLevelType w:val="multilevel"/>
    <w:tmpl w:val="1F0A0D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270A6668"/>
    <w:multiLevelType w:val="multilevel"/>
    <w:tmpl w:val="270A66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27784FB7"/>
    <w:multiLevelType w:val="multilevel"/>
    <w:tmpl w:val="27784F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299E3CF7"/>
    <w:multiLevelType w:val="multilevel"/>
    <w:tmpl w:val="299E3C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2AA00EA8"/>
    <w:multiLevelType w:val="multilevel"/>
    <w:tmpl w:val="2AA00EA8"/>
    <w:lvl w:ilvl="0" w:tentative="0">
      <w:start w:val="1"/>
      <w:numFmt w:val="bullet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 w:tentative="0">
      <w:start w:val="1"/>
      <w:numFmt w:val="bullet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 w:tentative="0">
      <w:start w:val="1"/>
      <w:numFmt w:val="bullet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 w:tentative="0">
      <w:start w:val="1"/>
      <w:numFmt w:val="bullet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0">
    <w:nsid w:val="30D05753"/>
    <w:multiLevelType w:val="multilevel"/>
    <w:tmpl w:val="30D057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33697E3D"/>
    <w:multiLevelType w:val="multilevel"/>
    <w:tmpl w:val="33697E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38FD4296"/>
    <w:multiLevelType w:val="multilevel"/>
    <w:tmpl w:val="38FD4296"/>
    <w:lvl w:ilvl="0" w:tentative="0">
      <w:start w:val="1"/>
      <w:numFmt w:val="bullet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 w:tentative="0">
      <w:start w:val="1"/>
      <w:numFmt w:val="bullet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 w:tentative="0">
      <w:start w:val="1"/>
      <w:numFmt w:val="bullet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 w:tentative="0">
      <w:start w:val="1"/>
      <w:numFmt w:val="bullet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3">
    <w:nsid w:val="3B4D329D"/>
    <w:multiLevelType w:val="multilevel"/>
    <w:tmpl w:val="3B4D32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40C50226"/>
    <w:multiLevelType w:val="multilevel"/>
    <w:tmpl w:val="40C502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49964AE7"/>
    <w:multiLevelType w:val="multilevel"/>
    <w:tmpl w:val="49964A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>
    <w:nsid w:val="5CAE51B6"/>
    <w:multiLevelType w:val="multilevel"/>
    <w:tmpl w:val="5CAE51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5FD954B0"/>
    <w:multiLevelType w:val="multilevel"/>
    <w:tmpl w:val="5FD954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>
    <w:nsid w:val="60729D88"/>
    <w:multiLevelType w:val="multilevel"/>
    <w:tmpl w:val="60729D88"/>
    <w:lvl w:ilvl="0" w:tentative="0">
      <w:start w:val="1"/>
      <w:numFmt w:val="bullet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 w:tentative="0">
      <w:start w:val="1"/>
      <w:numFmt w:val="bullet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 w:tentative="0">
      <w:start w:val="1"/>
      <w:numFmt w:val="bullet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 w:tentative="0">
      <w:start w:val="1"/>
      <w:numFmt w:val="bullet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9">
    <w:nsid w:val="75796E86"/>
    <w:multiLevelType w:val="multilevel"/>
    <w:tmpl w:val="75796E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4"/>
  </w:num>
  <w:num w:numId="2">
    <w:abstractNumId w:val="10"/>
  </w:num>
  <w:num w:numId="3">
    <w:abstractNumId w:val="17"/>
  </w:num>
  <w:num w:numId="4">
    <w:abstractNumId w:val="19"/>
  </w:num>
  <w:num w:numId="5">
    <w:abstractNumId w:val="13"/>
  </w:num>
  <w:num w:numId="6">
    <w:abstractNumId w:val="15"/>
  </w:num>
  <w:num w:numId="7">
    <w:abstractNumId w:val="0"/>
  </w:num>
  <w:num w:numId="8">
    <w:abstractNumId w:val="4"/>
  </w:num>
  <w:num w:numId="9">
    <w:abstractNumId w:val="6"/>
  </w:num>
  <w:num w:numId="10">
    <w:abstractNumId w:val="5"/>
  </w:num>
  <w:num w:numId="11">
    <w:abstractNumId w:val="7"/>
  </w:num>
  <w:num w:numId="12">
    <w:abstractNumId w:val="8"/>
  </w:num>
  <w:num w:numId="13">
    <w:abstractNumId w:val="3"/>
  </w:num>
  <w:num w:numId="14">
    <w:abstractNumId w:val="2"/>
  </w:num>
  <w:num w:numId="15">
    <w:abstractNumId w:val="11"/>
  </w:num>
  <w:num w:numId="16">
    <w:abstractNumId w:val="16"/>
  </w:num>
  <w:num w:numId="17">
    <w:abstractNumId w:val="9"/>
  </w:num>
  <w:num w:numId="18">
    <w:abstractNumId w:val="18"/>
  </w:num>
  <w:num w:numId="19">
    <w:abstractNumId w:val="1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6E50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before="0" w:beforeAutospacing="0" w:after="200" w:afterAutospacing="0" w:line="276" w:lineRule="auto"/>
    </w:pPr>
    <w:rPr>
      <w:rFonts w:hint="default"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62"/>
    <w:qFormat/>
    <w:uiPriority w:val="9"/>
    <w:pPr>
      <w:keepNext/>
      <w:keepLines/>
      <w:spacing w:before="360" w:after="80"/>
      <w:outlineLvl w:val="0"/>
    </w:pPr>
    <w:rPr>
      <w:rFonts w:ascii="Arial" w:hAnsi="Arial" w:eastAsia="Arial" w:cs="Arial"/>
      <w:color w:val="2E75B6" w:themeColor="accent1" w:themeShade="BF"/>
      <w:sz w:val="40"/>
      <w:szCs w:val="40"/>
    </w:rPr>
  </w:style>
  <w:style w:type="paragraph" w:styleId="3">
    <w:name w:val="heading 2"/>
    <w:basedOn w:val="1"/>
    <w:next w:val="1"/>
    <w:link w:val="163"/>
    <w:unhideWhenUsed/>
    <w:qFormat/>
    <w:uiPriority w:val="9"/>
    <w:pPr>
      <w:keepNext/>
      <w:keepLines/>
      <w:spacing w:before="160" w:after="80"/>
      <w:outlineLvl w:val="1"/>
    </w:pPr>
    <w:rPr>
      <w:rFonts w:ascii="Arial" w:hAnsi="Arial" w:eastAsia="Arial" w:cs="Arial"/>
      <w:color w:val="2E75B6" w:themeColor="accent1" w:themeShade="BF"/>
      <w:sz w:val="32"/>
      <w:szCs w:val="32"/>
    </w:rPr>
  </w:style>
  <w:style w:type="paragraph" w:styleId="4">
    <w:name w:val="heading 3"/>
    <w:basedOn w:val="1"/>
    <w:next w:val="1"/>
    <w:link w:val="164"/>
    <w:unhideWhenUsed/>
    <w:qFormat/>
    <w:uiPriority w:val="9"/>
    <w:pPr>
      <w:keepNext/>
      <w:keepLines/>
      <w:spacing w:before="160" w:after="80"/>
      <w:outlineLvl w:val="2"/>
    </w:pPr>
    <w:rPr>
      <w:rFonts w:ascii="Arial" w:hAnsi="Arial" w:eastAsia="Arial" w:cs="Arial"/>
      <w:color w:val="2E75B6" w:themeColor="accent1" w:themeShade="BF"/>
      <w:sz w:val="28"/>
      <w:szCs w:val="28"/>
    </w:rPr>
  </w:style>
  <w:style w:type="paragraph" w:styleId="5">
    <w:name w:val="heading 4"/>
    <w:basedOn w:val="1"/>
    <w:next w:val="1"/>
    <w:link w:val="165"/>
    <w:unhideWhenUsed/>
    <w:qFormat/>
    <w:uiPriority w:val="9"/>
    <w:pPr>
      <w:keepNext/>
      <w:keepLines/>
      <w:spacing w:before="80" w:after="40"/>
      <w:outlineLvl w:val="3"/>
    </w:pPr>
    <w:rPr>
      <w:rFonts w:ascii="Arial" w:hAnsi="Arial" w:eastAsia="Arial" w:cs="Arial"/>
      <w:i/>
      <w:iCs/>
      <w:color w:val="2E75B6" w:themeColor="accent1" w:themeShade="BF"/>
    </w:rPr>
  </w:style>
  <w:style w:type="paragraph" w:styleId="6">
    <w:name w:val="heading 5"/>
    <w:basedOn w:val="1"/>
    <w:next w:val="1"/>
    <w:link w:val="166"/>
    <w:unhideWhenUsed/>
    <w:qFormat/>
    <w:uiPriority w:val="9"/>
    <w:pPr>
      <w:keepNext/>
      <w:keepLines/>
      <w:spacing w:before="80" w:after="40"/>
      <w:outlineLvl w:val="4"/>
    </w:pPr>
    <w:rPr>
      <w:rFonts w:ascii="Arial" w:hAnsi="Arial" w:eastAsia="Arial" w:cs="Arial"/>
      <w:color w:val="2E75B6" w:themeColor="accent1" w:themeShade="BF"/>
    </w:rPr>
  </w:style>
  <w:style w:type="paragraph" w:styleId="7">
    <w:name w:val="heading 6"/>
    <w:basedOn w:val="1"/>
    <w:next w:val="1"/>
    <w:link w:val="167"/>
    <w:unhideWhenUsed/>
    <w:qFormat/>
    <w:uiPriority w:val="9"/>
    <w:pPr>
      <w:keepNext/>
      <w:keepLines/>
      <w:spacing w:before="40" w:after="0"/>
      <w:outlineLvl w:val="5"/>
    </w:pPr>
    <w:rPr>
      <w:rFonts w:ascii="Arial" w:hAnsi="Arial" w:eastAsia="Arial" w:cs="Arial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168"/>
    <w:unhideWhenUsed/>
    <w:qFormat/>
    <w:uiPriority w:val="9"/>
    <w:pPr>
      <w:keepNext/>
      <w:keepLines/>
      <w:spacing w:before="40" w:after="0"/>
      <w:outlineLvl w:val="6"/>
    </w:pPr>
    <w:rPr>
      <w:rFonts w:ascii="Arial" w:hAnsi="Arial" w:eastAsia="Arial" w:cs="Arial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169"/>
    <w:unhideWhenUsed/>
    <w:qFormat/>
    <w:uiPriority w:val="9"/>
    <w:pPr>
      <w:keepNext/>
      <w:keepLines/>
      <w:spacing w:after="0"/>
      <w:outlineLvl w:val="7"/>
    </w:pPr>
    <w:rPr>
      <w:rFonts w:ascii="Arial" w:hAnsi="Arial" w:eastAsia="Arial" w:cs="Arial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170"/>
    <w:unhideWhenUsed/>
    <w:qFormat/>
    <w:uiPriority w:val="9"/>
    <w:pPr>
      <w:keepNext/>
      <w:keepLines/>
      <w:spacing w:after="0"/>
      <w:outlineLvl w:val="8"/>
    </w:pPr>
    <w:rPr>
      <w:rFonts w:ascii="Arial" w:hAnsi="Arial" w:eastAsia="Arial" w:cs="Arial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character" w:styleId="13">
    <w:name w:val="endnote reference"/>
    <w:basedOn w:val="11"/>
    <w:semiHidden/>
    <w:unhideWhenUsed/>
    <w:uiPriority w:val="99"/>
    <w:rPr>
      <w:vertAlign w:val="superscript"/>
    </w:rPr>
  </w:style>
  <w:style w:type="character" w:styleId="14">
    <w:name w:val="footnote reference"/>
    <w:basedOn w:val="11"/>
    <w:semiHidden/>
    <w:unhideWhenUsed/>
    <w:uiPriority w:val="99"/>
    <w:rPr>
      <w:vertAlign w:val="superscript"/>
    </w:rPr>
  </w:style>
  <w:style w:type="character" w:styleId="15">
    <w:name w:val="Emphasis"/>
    <w:basedOn w:val="11"/>
    <w:qFormat/>
    <w:uiPriority w:val="20"/>
    <w:rPr>
      <w:i/>
      <w:iCs/>
    </w:rPr>
  </w:style>
  <w:style w:type="character" w:styleId="16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FollowedHyperlink"/>
    <w:basedOn w:val="11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8">
    <w:name w:val="Strong"/>
    <w:basedOn w:val="11"/>
    <w:qFormat/>
    <w:uiPriority w:val="22"/>
    <w:rPr>
      <w:b/>
      <w:bCs/>
    </w:rPr>
  </w:style>
  <w:style w:type="paragraph" w:styleId="19">
    <w:name w:val="toc 3"/>
    <w:basedOn w:val="1"/>
    <w:next w:val="1"/>
    <w:unhideWhenUsed/>
    <w:uiPriority w:val="39"/>
    <w:pPr>
      <w:spacing w:after="100"/>
      <w:ind w:left="440"/>
    </w:pPr>
  </w:style>
  <w:style w:type="paragraph" w:styleId="20">
    <w:name w:val="footnote text"/>
    <w:basedOn w:val="1"/>
    <w:link w:val="184"/>
    <w:semiHidden/>
    <w:unhideWhenUsed/>
    <w:uiPriority w:val="99"/>
    <w:pPr>
      <w:spacing w:after="0" w:line="240" w:lineRule="auto"/>
    </w:pPr>
    <w:rPr>
      <w:sz w:val="20"/>
      <w:szCs w:val="20"/>
    </w:rPr>
  </w:style>
  <w:style w:type="paragraph" w:styleId="21">
    <w:name w:val="toc 9"/>
    <w:basedOn w:val="1"/>
    <w:next w:val="1"/>
    <w:unhideWhenUsed/>
    <w:uiPriority w:val="39"/>
    <w:pPr>
      <w:spacing w:after="100"/>
      <w:ind w:left="1760"/>
    </w:pPr>
  </w:style>
  <w:style w:type="paragraph" w:styleId="22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23">
    <w:name w:val="toc 7"/>
    <w:basedOn w:val="1"/>
    <w:next w:val="1"/>
    <w:unhideWhenUsed/>
    <w:uiPriority w:val="39"/>
    <w:pPr>
      <w:spacing w:after="100"/>
      <w:ind w:left="1320"/>
    </w:pPr>
  </w:style>
  <w:style w:type="paragraph" w:styleId="24">
    <w:name w:val="toc 1"/>
    <w:basedOn w:val="1"/>
    <w:next w:val="1"/>
    <w:unhideWhenUsed/>
    <w:uiPriority w:val="39"/>
    <w:pPr>
      <w:spacing w:after="100"/>
    </w:pPr>
  </w:style>
  <w:style w:type="paragraph" w:styleId="25">
    <w:name w:val="toc 8"/>
    <w:basedOn w:val="1"/>
    <w:next w:val="1"/>
    <w:unhideWhenUsed/>
    <w:uiPriority w:val="39"/>
    <w:pPr>
      <w:spacing w:after="100"/>
      <w:ind w:left="1540"/>
    </w:pPr>
  </w:style>
  <w:style w:type="paragraph" w:styleId="26">
    <w:name w:val="toc 2"/>
    <w:basedOn w:val="1"/>
    <w:next w:val="1"/>
    <w:unhideWhenUsed/>
    <w:uiPriority w:val="39"/>
    <w:pPr>
      <w:spacing w:after="100"/>
      <w:ind w:left="220"/>
    </w:pPr>
  </w:style>
  <w:style w:type="paragraph" w:styleId="27">
    <w:name w:val="endnote text"/>
    <w:basedOn w:val="1"/>
    <w:link w:val="185"/>
    <w:semiHidden/>
    <w:unhideWhenUsed/>
    <w:uiPriority w:val="99"/>
    <w:pPr>
      <w:spacing w:after="0" w:line="240" w:lineRule="auto"/>
    </w:pPr>
    <w:rPr>
      <w:sz w:val="20"/>
      <w:szCs w:val="20"/>
    </w:rPr>
  </w:style>
  <w:style w:type="paragraph" w:styleId="28">
    <w:name w:val="toc 6"/>
    <w:basedOn w:val="1"/>
    <w:next w:val="1"/>
    <w:unhideWhenUsed/>
    <w:uiPriority w:val="39"/>
    <w:pPr>
      <w:spacing w:after="100"/>
      <w:ind w:left="1100"/>
    </w:pPr>
  </w:style>
  <w:style w:type="paragraph" w:styleId="29">
    <w:name w:val="toc 5"/>
    <w:basedOn w:val="1"/>
    <w:next w:val="1"/>
    <w:unhideWhenUsed/>
    <w:uiPriority w:val="39"/>
    <w:pPr>
      <w:spacing w:after="100"/>
      <w:ind w:left="880"/>
    </w:pPr>
  </w:style>
  <w:style w:type="paragraph" w:styleId="30">
    <w:name w:val="table of figures"/>
    <w:basedOn w:val="1"/>
    <w:next w:val="1"/>
    <w:unhideWhenUsed/>
    <w:uiPriority w:val="99"/>
    <w:pPr>
      <w:spacing w:after="0" w:afterAutospacing="0"/>
    </w:pPr>
  </w:style>
  <w:style w:type="paragraph" w:styleId="31">
    <w:name w:val="toc 4"/>
    <w:basedOn w:val="1"/>
    <w:next w:val="1"/>
    <w:unhideWhenUsed/>
    <w:uiPriority w:val="39"/>
    <w:pPr>
      <w:spacing w:after="100"/>
      <w:ind w:left="660"/>
    </w:pPr>
  </w:style>
  <w:style w:type="paragraph" w:styleId="32">
    <w:name w:val="header"/>
    <w:basedOn w:val="1"/>
    <w:link w:val="182"/>
    <w:unhideWhenUsed/>
    <w:uiPriority w:val="99"/>
    <w:pPr>
      <w:tabs>
        <w:tab w:val="center" w:pos="4844"/>
        <w:tab w:val="right" w:pos="9689"/>
      </w:tabs>
      <w:spacing w:after="0" w:line="240" w:lineRule="auto"/>
    </w:pPr>
  </w:style>
  <w:style w:type="paragraph" w:styleId="33">
    <w:name w:val="footer"/>
    <w:basedOn w:val="1"/>
    <w:link w:val="183"/>
    <w:unhideWhenUsed/>
    <w:uiPriority w:val="99"/>
    <w:pPr>
      <w:tabs>
        <w:tab w:val="center" w:pos="4844"/>
        <w:tab w:val="right" w:pos="9689"/>
      </w:tabs>
      <w:spacing w:after="0" w:line="240" w:lineRule="auto"/>
    </w:pPr>
  </w:style>
  <w:style w:type="paragraph" w:styleId="34">
    <w:name w:val="Subtitle"/>
    <w:basedOn w:val="1"/>
    <w:next w:val="1"/>
    <w:link w:val="172"/>
    <w:qFormat/>
    <w:uiPriority w:val="11"/>
    <w:rPr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5">
    <w:name w:val="Title"/>
    <w:basedOn w:val="1"/>
    <w:next w:val="1"/>
    <w:link w:val="171"/>
    <w:qFormat/>
    <w:uiPriority w:val="10"/>
    <w:pPr>
      <w:spacing w:after="80" w:line="240" w:lineRule="auto"/>
      <w:contextualSpacing/>
    </w:pPr>
    <w:rPr>
      <w:rFonts w:ascii="Arial" w:hAnsi="Arial" w:eastAsia="Arial" w:cs="Arial"/>
      <w:spacing w:val="-10"/>
      <w:sz w:val="56"/>
      <w:szCs w:val="56"/>
    </w:r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37">
    <w:name w:val="Table Grid Light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38">
    <w:name w:val="Plain Table 1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</w:tblStylePr>
    <w:tblStylePr w:type="lastRow">
      <w:rPr>
        <w:rFonts w:ascii="Arial" w:hAnsi="Arial"/>
        <w:b/>
        <w:color w:val="404040"/>
        <w:sz w:val="22"/>
      </w:rPr>
      <w:tblPr/>
    </w:tblStylePr>
    <w:tblStylePr w:type="firstCol">
      <w:rPr>
        <w:rFonts w:ascii="Arial" w:hAnsi="Arial"/>
        <w:b/>
        <w:color w:val="404040"/>
        <w:sz w:val="22"/>
      </w:rPr>
      <w:tblPr/>
    </w:tblStylePr>
    <w:tblStylePr w:type="lastCol">
      <w:rPr>
        <w:rFonts w:ascii="Arial" w:hAnsi="Arial"/>
        <w:b/>
        <w:color w:val="404040"/>
        <w:sz w:val="22"/>
      </w:rPr>
      <w:tblPr/>
    </w:tblStylePr>
    <w:tblStylePr w:type="band1Vert">
      <w:tblPr/>
      <w:tcPr>
        <w:shd w:val="clear" w:color="F1F1F1" w:themeColor="text1" w:themeTint="0D" w:fill="F1F1F1" w:themeFill="text1" w:themeFillTint="0D"/>
      </w:tcPr>
    </w:tblStylePr>
    <w:tblStylePr w:type="band2Vert">
      <w:tblPr/>
    </w:tblStylePr>
    <w:tblStylePr w:type="band1Horz">
      <w:tblPr/>
      <w:tcPr>
        <w:shd w:val="clear" w:color="F1F1F1" w:themeColor="text1" w:themeTint="0D" w:fill="F1F1F1" w:themeFill="text1" w:themeFillTint="0D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39">
    <w:name w:val="Plain Table 2"/>
    <w:basedOn w:val="1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</w:tblStylePr>
    <w:tblStylePr w:type="firstCol">
      <w:rPr>
        <w:rFonts w:ascii="Arial" w:hAnsi="Arial"/>
        <w:b/>
        <w:color w:val="404040"/>
        <w:sz w:val="22"/>
      </w:rPr>
      <w:tblPr/>
    </w:tblStylePr>
    <w:tblStylePr w:type="lastCol">
      <w:rPr>
        <w:rFonts w:ascii="Arial" w:hAnsi="Arial"/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40">
    <w:name w:val="Plain Table 3"/>
    <w:basedOn w:val="12"/>
    <w:uiPriority w:val="99"/>
    <w:pPr>
      <w:spacing w:after="0" w:line="240" w:lineRule="auto"/>
    </w:pPr>
    <w:tblPr/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F1F1F1" w:themeColor="text1" w:themeTint="0D" w:fill="F1F1F1" w:themeFill="text1" w:themeFillTint="0D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1F1F1" w:themeColor="text1" w:themeTint="0D" w:fill="F1F1F1" w:themeFill="text1" w:themeFillTint="0D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41">
    <w:name w:val="Plain Table 4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F1F1F1" w:themeColor="text1" w:themeTint="0D" w:fill="F1F1F1" w:themeFill="text1" w:themeFillTint="0D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1F1F1" w:themeColor="text1" w:themeTint="0D" w:fill="F1F1F1" w:themeFill="text1" w:themeFillTint="0D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42">
    <w:name w:val="Plain Table 5"/>
    <w:basedOn w:val="12"/>
    <w:uiPriority w:val="99"/>
    <w:pPr>
      <w:spacing w:after="0" w:line="240" w:lineRule="auto"/>
    </w:pPr>
    <w:tblPr/>
    <w:tblStylePr w:type="firstRow">
      <w:rPr>
        <w:i/>
        <w:color w:val="404040"/>
      </w:rPr>
      <w:tblPr/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1F1F1" w:themeColor="text1" w:themeTint="0D" w:fill="F1F1F1" w:themeFill="text1" w:themeFillTint="0D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1F1F1" w:themeColor="text1" w:themeTint="0D" w:fill="F1F1F1" w:themeFill="text1" w:themeFillTint="0D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43">
    <w:name w:val="Grid Table 1 Light"/>
    <w:basedOn w:val="12"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44">
    <w:name w:val="Grid Table 1 Light - Accent 1"/>
    <w:basedOn w:val="12"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FC4E6" w:themeColor="accent1" w:themeTint="9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45">
    <w:name w:val="Grid Table 1 Light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46">
    <w:name w:val="Grid Table 1 Light - Accent 3"/>
    <w:basedOn w:val="12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47">
    <w:name w:val="Grid Table 1 Light - Accent 4"/>
    <w:basedOn w:val="12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48">
    <w:name w:val="Grid Table 1 Light - Accent 5"/>
    <w:basedOn w:val="12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1ACDC" w:themeColor="accent5" w:themeTint="9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49">
    <w:name w:val="Grid Table 1 Light - Accent 6"/>
    <w:basedOn w:val="12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50">
    <w:name w:val="Grid Table 2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CACACA" w:themeColor="text1" w:themeTint="34" w:fill="CACACA" w:themeFill="text1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CACACA" w:themeColor="text1" w:themeTint="34" w:fill="CACACA" w:themeFill="text1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51">
    <w:name w:val="Grid Table 2 - Accent 1"/>
    <w:basedOn w:val="12"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68A3D8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8A3D8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52">
    <w:name w:val="Grid Table 2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53">
    <w:name w:val="Grid Table 2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54">
    <w:name w:val="Grid Table 2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FEF2CA" w:themeColor="accent4" w:themeTint="34" w:fill="FEF2CA" w:themeFill="accent4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EF2CA" w:themeColor="accent4" w:themeTint="34" w:fill="FEF2CA" w:themeFill="accent4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55">
    <w:name w:val="Grid Table 2 - Accent 5"/>
    <w:basedOn w:val="12"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4472C4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D8E2F2" w:themeColor="accent5" w:themeTint="34" w:fill="D8E2F2" w:themeFill="accent5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D8E2F2" w:themeColor="accent5" w:themeTint="34" w:fill="D8E2F2" w:themeFill="accent5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56">
    <w:name w:val="Grid Table 2 - Accent 6"/>
    <w:basedOn w:val="12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57">
    <w:name w:val="Grid Table 3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ACACA" w:themeColor="text1" w:themeTint="34" w:fill="CACACA" w:themeFill="text1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CACACA" w:themeColor="text1" w:themeTint="34" w:fill="CACACA" w:themeFill="text1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58">
    <w:name w:val="Grid Table 3 - Accent 1"/>
    <w:basedOn w:val="12"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59">
    <w:name w:val="Grid Table 3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60">
    <w:name w:val="Grid Table 3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61">
    <w:name w:val="Grid Table 3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EF2CA" w:themeColor="accent4" w:themeTint="34" w:fill="FEF2CA" w:themeFill="accent4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EF2CA" w:themeColor="accent4" w:themeTint="34" w:fill="FEF2CA" w:themeFill="accent4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62">
    <w:name w:val="Grid Table 3 - Accent 5"/>
    <w:basedOn w:val="12"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2" w:themeColor="accent5" w:themeTint="34" w:fill="D8E2F2" w:themeFill="accent5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D8E2F2" w:themeColor="accent5" w:themeTint="34" w:fill="D8E2F2" w:themeFill="accent5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63">
    <w:name w:val="Grid Table 3 - Accent 6"/>
    <w:basedOn w:val="12"/>
    <w:qFormat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64">
    <w:name w:val="Grid Table 4"/>
    <w:basedOn w:val="12"/>
    <w:qFormat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CACACA" w:themeColor="text1" w:themeTint="34" w:fill="CACACA" w:themeFill="text1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CACACA" w:themeColor="text1" w:themeTint="34" w:fill="CACACA" w:themeFill="text1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65">
    <w:name w:val="Grid Table 4 - Accent 1"/>
    <w:basedOn w:val="12"/>
    <w:qFormat/>
    <w:uiPriority w:val="5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68A3D8" w:themeColor="accent1" w:themeTint="EA" w:sz="4" w:space="0"/>
          <w:left w:val="single" w:color="68A3D8" w:themeColor="accent1" w:themeTint="EA" w:sz="4" w:space="0"/>
          <w:bottom w:val="single" w:color="68A3D8" w:themeColor="accent1" w:themeTint="EA" w:sz="4" w:space="0"/>
          <w:right w:val="single" w:color="68A3D8" w:themeColor="accent1" w:themeTint="EA" w:sz="4" w:space="0"/>
        </w:tcBorders>
        <w:shd w:val="clear" w:color="68A3D8" w:themeColor="accent1" w:themeTint="EA" w:fill="68A3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68A3D8" w:themeColor="accent1" w:themeTint="EA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66">
    <w:name w:val="Grid Table 4 - Accent 2"/>
    <w:basedOn w:val="12"/>
    <w:qFormat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67">
    <w:name w:val="Grid Table 4 - Accent 3"/>
    <w:basedOn w:val="12"/>
    <w:qFormat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68">
    <w:name w:val="Grid Table 4 - Accent 4"/>
    <w:basedOn w:val="12"/>
    <w:qFormat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FEF2CA" w:themeColor="accent4" w:themeTint="34" w:fill="FEF2CA" w:themeFill="accent4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EF2CA" w:themeColor="accent4" w:themeTint="34" w:fill="FEF2CA" w:themeFill="accent4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69">
    <w:name w:val="Grid Table 4 - Accent 5"/>
    <w:basedOn w:val="12"/>
    <w:qFormat/>
    <w:uiPriority w:val="5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D8E2F2" w:themeColor="accent5" w:themeTint="34" w:fill="D8E2F2" w:themeFill="accent5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D8E2F2" w:themeColor="accent5" w:themeTint="34" w:fill="D8E2F2" w:themeFill="accent5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70">
    <w:name w:val="Grid Table 4 - Accent 6"/>
    <w:basedOn w:val="12"/>
    <w:qFormat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71">
    <w:name w:val="Grid Table 5 Dark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98989" w:themeColor="text1" w:themeTint="75" w:fill="898989" w:themeFill="text1" w:themeFillTint="75"/>
      </w:tcPr>
    </w:tblStylePr>
    <w:tblStylePr w:type="band2Vert">
      <w:tblPr/>
    </w:tblStylePr>
    <w:tblStylePr w:type="band1Horz">
      <w:tblPr/>
      <w:tcPr>
        <w:shd w:val="clear" w:color="898989" w:themeColor="text1" w:themeTint="75" w:fill="898989" w:themeFill="text1" w:themeFillTint="75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72">
    <w:name w:val="Grid Table 5 Dark- Accent 1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1EB" w:themeColor="accent1" w:themeTint="75" w:fill="B3D1EB" w:themeFill="accent1" w:themeFillTint="75"/>
      </w:tcPr>
    </w:tblStylePr>
    <w:tblStylePr w:type="band2Vert">
      <w:tblPr/>
    </w:tblStylePr>
    <w:tblStylePr w:type="band1Horz">
      <w:tblPr/>
      <w:tcPr>
        <w:shd w:val="clear" w:color="B3D1EB" w:themeColor="accent1" w:themeTint="75" w:fill="B3D1EB" w:themeFill="accent1" w:themeFillTint="75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73">
    <w:name w:val="Grid Table 5 Dark - Accent 2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2Vert">
      <w:tblPr/>
    </w:tblStylePr>
    <w:tblStylePr w:type="band1Horz">
      <w:tblPr/>
      <w:tcPr>
        <w:shd w:val="clear" w:color="F6C3A0" w:themeColor="accent2" w:themeTint="75" w:fill="F6C3A0" w:themeFill="accent2" w:themeFillTint="75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74">
    <w:name w:val="Grid Table 5 Dark - Accent 3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2Vert">
      <w:tblPr/>
    </w:tblStylePr>
    <w:tblStylePr w:type="band1Horz">
      <w:tblPr/>
      <w:tcPr>
        <w:shd w:val="clear" w:color="D5D5D5" w:themeColor="accent3" w:themeTint="75" w:fill="D5D5D5" w:themeFill="accent3" w:themeFillTint="75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75">
    <w:name w:val="Grid Table 5 Dark- Accent 4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EE289" w:themeColor="accent4" w:themeTint="75" w:fill="FEE289" w:themeFill="accent4" w:themeFillTint="75"/>
      </w:tcPr>
    </w:tblStylePr>
    <w:tblStylePr w:type="band2Vert">
      <w:tblPr/>
    </w:tblStylePr>
    <w:tblStylePr w:type="band1Horz">
      <w:tblPr/>
      <w:tcPr>
        <w:shd w:val="clear" w:color="FEE289" w:themeColor="accent4" w:themeTint="75" w:fill="FEE289" w:themeFill="accent4" w:themeFillTint="75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76">
    <w:name w:val="Grid Table 5 Dark - Accent 5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3" w:themeColor="accent5" w:themeTint="75" w:fill="A9BEE3" w:themeFill="accent5" w:themeFillTint="75"/>
      </w:tcPr>
    </w:tblStylePr>
    <w:tblStylePr w:type="band2Vert">
      <w:tblPr/>
    </w:tblStylePr>
    <w:tblStylePr w:type="band1Horz">
      <w:tblPr/>
      <w:tcPr>
        <w:shd w:val="clear" w:color="A9BEE3" w:themeColor="accent5" w:themeTint="75" w:fill="A9BEE3" w:themeFill="accent5" w:themeFillTint="75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77">
    <w:name w:val="Grid Table 5 Dark - Accent 6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2Vert">
      <w:tblPr/>
    </w:tblStylePr>
    <w:tblStylePr w:type="band1Horz">
      <w:tblPr/>
      <w:tcPr>
        <w:shd w:val="clear" w:color="BCDBA8" w:themeColor="accent6" w:themeTint="75" w:fill="BCDBA8" w:themeFill="accent6" w:themeFillTint="75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78">
    <w:name w:val="Grid Table 6 Colorful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</w:tblStylePr>
    <w:tblStylePr w:type="band1Vert">
      <w:tblPr/>
      <w:tcPr>
        <w:shd w:val="clear" w:color="CACACA" w:themeColor="text1" w:themeTint="34" w:fill="CACACA" w:themeFill="text1" w:themeFillTint="34"/>
      </w:tcPr>
    </w:tblStylePr>
    <w:tblStylePr w:type="band2Vert">
      <w:tblPr/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79">
    <w:name w:val="Grid Table 6 Colorful - Accent 1"/>
    <w:basedOn w:val="12"/>
    <w:qFormat/>
    <w:uiPriority w:val="99"/>
    <w:pPr>
      <w:spacing w:after="0" w:line="240" w:lineRule="auto"/>
    </w:pPr>
    <w:tblPr>
      <w:tblBorders>
        <w:top w:val="single" w:color="ACCCE9" w:themeColor="accent1" w:themeTint="80" w:sz="4" w:space="0"/>
        <w:left w:val="single" w:color="ACCCE9" w:themeColor="accent1" w:themeTint="80" w:sz="4" w:space="0"/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blPr/>
      <w:tcPr>
        <w:tcBorders>
          <w:bottom w:val="single" w:color="ACCCE9" w:themeColor="accent1" w:themeTint="80" w:sz="12" w:space="0"/>
        </w:tcBorders>
      </w:tcPr>
    </w:tblStylePr>
    <w:tblStylePr w:type="la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blPr/>
    </w:tblStylePr>
    <w:tblStylePr w:type="fir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blPr/>
    </w:tblStylePr>
    <w:tblStylePr w:type="la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blPr/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2Vert">
      <w:tblPr/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80">
    <w:name w:val="Grid Table 6 Colorful -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2Vert">
      <w:tblPr/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81">
    <w:name w:val="Grid Table 6 Colorful - Accent 3"/>
    <w:basedOn w:val="12"/>
    <w:qFormat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blPr/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blPr/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blPr/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blPr/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2Vert">
      <w:tblPr/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82">
    <w:name w:val="Grid Table 6 Colorful -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</w:tblStylePr>
    <w:tblStylePr w:type="band1Vert">
      <w:tblPr/>
      <w:tcPr>
        <w:shd w:val="clear" w:color="FEF2CA" w:themeColor="accent4" w:themeTint="34" w:fill="FEF2CA" w:themeFill="accent4" w:themeFillTint="34"/>
      </w:tcPr>
    </w:tblStylePr>
    <w:tblStylePr w:type="band2Vert">
      <w:tblPr/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83">
    <w:name w:val="Grid Table 6 Colorful - Accent 5"/>
    <w:basedOn w:val="12"/>
    <w:qFormat/>
    <w:uiPriority w:val="99"/>
    <w:pPr>
      <w:spacing w:after="0" w:line="240" w:lineRule="auto"/>
    </w:pPr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54174" w:themeColor="accent5" w:themeShade="94"/>
      </w:rPr>
      <w:tblPr/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4" w:themeColor="accent5" w:themeShade="94"/>
      </w:rPr>
      <w:tblPr/>
    </w:tblStylePr>
    <w:tblStylePr w:type="firstCol">
      <w:rPr>
        <w:b/>
        <w:color w:val="254174" w:themeColor="accent5" w:themeShade="94"/>
      </w:rPr>
      <w:tblPr/>
    </w:tblStylePr>
    <w:tblStylePr w:type="lastCol">
      <w:rPr>
        <w:b/>
        <w:color w:val="254174" w:themeColor="accent5" w:themeShade="94"/>
      </w:rPr>
      <w:tblPr/>
    </w:tblStylePr>
    <w:tblStylePr w:type="band1Vert">
      <w:tblPr/>
      <w:tcPr>
        <w:shd w:val="clear" w:color="D8E2F2" w:themeColor="accent5" w:themeTint="34" w:fill="D8E2F2" w:themeFill="accent5" w:themeFillTint="34"/>
      </w:tcPr>
    </w:tblStylePr>
    <w:tblStylePr w:type="band2Vert">
      <w:tblPr/>
    </w:tblStylePr>
    <w:tblStylePr w:type="band1Horz">
      <w:rPr>
        <w:rFonts w:ascii="Arial" w:hAnsi="Arial"/>
        <w:color w:val="254174" w:themeColor="accent5" w:themeShade="94"/>
        <w:sz w:val="22"/>
      </w:rPr>
      <w:tblPr/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84">
    <w:name w:val="Grid Table 6 Colorful - Accent 6"/>
    <w:basedOn w:val="12"/>
    <w:qFormat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54174" w:themeColor="accent5" w:themeShade="94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4" w:themeColor="accent5" w:themeShade="94"/>
      </w:rPr>
      <w:tblPr/>
    </w:tblStylePr>
    <w:tblStylePr w:type="firstCol">
      <w:rPr>
        <w:b/>
        <w:color w:val="254174" w:themeColor="accent5" w:themeShade="94"/>
      </w:rPr>
      <w:tblPr/>
    </w:tblStylePr>
    <w:tblStylePr w:type="lastCol">
      <w:rPr>
        <w:b/>
        <w:color w:val="254174" w:themeColor="accent5" w:themeShade="94"/>
      </w:rPr>
      <w:tblPr/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2Vert">
      <w:tblPr/>
    </w:tblStylePr>
    <w:tblStylePr w:type="band1Horz">
      <w:rPr>
        <w:rFonts w:ascii="Arial" w:hAnsi="Arial"/>
        <w:color w:val="254174" w:themeColor="accent5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85">
    <w:name w:val="Grid Table 7 Colorful"/>
    <w:basedOn w:val="12"/>
    <w:qFormat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1F1F1" w:themeColor="text1" w:themeTint="0D" w:fill="F1F1F1" w:themeFill="text1" w:themeFillTint="0D"/>
      </w:tcPr>
    </w:tblStylePr>
    <w:tblStylePr w:type="band2Vert">
      <w:tblPr/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86">
    <w:name w:val="Grid Table 7 Colorful - Accent 1"/>
    <w:basedOn w:val="12"/>
    <w:qFormat/>
    <w:uiPriority w:val="99"/>
    <w:pPr>
      <w:spacing w:after="0" w:line="240" w:lineRule="auto"/>
    </w:pPr>
    <w:tblPr>
      <w:tblBorders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blPr/>
      <w:tcPr>
        <w:tcBorders>
          <w:top w:val="nil"/>
          <w:left w:val="nil"/>
          <w:bottom w:val="single" w:color="ACCCE9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blPr/>
      <w:tcPr>
        <w:tcBorders>
          <w:top w:val="single" w:color="ACCCE9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blPr/>
      <w:tcPr>
        <w:tcBorders>
          <w:top w:val="nil"/>
          <w:left w:val="nil"/>
          <w:bottom w:val="nil"/>
          <w:right w:val="single" w:color="ACCCE9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blPr/>
      <w:tcPr>
        <w:tcBorders>
          <w:top w:val="nil"/>
          <w:left w:val="single" w:color="ACCCE9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2Vert">
      <w:tblPr/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87">
    <w:name w:val="Grid Table 7 Colorful - Accent 2"/>
    <w:basedOn w:val="12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2Vert">
      <w:tblPr/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88">
    <w:name w:val="Grid Table 7 Colorful - Accent 3"/>
    <w:basedOn w:val="12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blPr/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blPr/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blPr/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blPr/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2Vert">
      <w:tblPr/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89">
    <w:name w:val="Grid Table 7 Colorful - Accent 4"/>
    <w:basedOn w:val="12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EF2CA" w:themeColor="accent4" w:themeTint="34" w:fill="FEF2CA" w:themeFill="accent4" w:themeFillTint="34"/>
      </w:tcPr>
    </w:tblStylePr>
    <w:tblStylePr w:type="band2Vert">
      <w:tblPr/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90">
    <w:name w:val="Grid Table 7 Colorful - Accent 5"/>
    <w:basedOn w:val="12"/>
    <w:qFormat/>
    <w:uiPriority w:val="99"/>
    <w:pPr>
      <w:spacing w:after="0" w:line="240" w:lineRule="auto"/>
    </w:pPr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254174" w:themeColor="accent5" w:themeShade="94"/>
        <w:sz w:val="22"/>
      </w:rPr>
      <w:tblPr/>
      <w:tcPr>
        <w:tcBorders>
          <w:top w:val="nil"/>
          <w:left w:val="nil"/>
          <w:bottom w:val="single" w:color="95AFDD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4" w:themeColor="accent5" w:themeShade="94"/>
        <w:sz w:val="22"/>
      </w:rPr>
      <w:tblPr/>
      <w:tcPr>
        <w:tcBorders>
          <w:top w:val="single" w:color="95AFDD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4" w:themeColor="accent5" w:themeShade="94"/>
        <w:sz w:val="22"/>
      </w:rPr>
      <w:tblPr/>
      <w:tcPr>
        <w:tcBorders>
          <w:top w:val="nil"/>
          <w:left w:val="nil"/>
          <w:bottom w:val="nil"/>
          <w:right w:val="single" w:color="95AFDD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4" w:themeColor="accent5" w:themeShade="94"/>
        <w:sz w:val="22"/>
      </w:rPr>
      <w:tblPr/>
      <w:tcPr>
        <w:tcBorders>
          <w:top w:val="nil"/>
          <w:left w:val="single" w:color="95AFDD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8E2F2" w:themeColor="accent5" w:themeTint="34" w:fill="D8E2F2" w:themeFill="accent5" w:themeFillTint="34"/>
      </w:tcPr>
    </w:tblStylePr>
    <w:tblStylePr w:type="band2Vert">
      <w:tblPr/>
    </w:tblStylePr>
    <w:tblStylePr w:type="band1Horz">
      <w:rPr>
        <w:rFonts w:ascii="Arial" w:hAnsi="Arial"/>
        <w:color w:val="254174" w:themeColor="accent5" w:themeShade="94"/>
        <w:sz w:val="22"/>
      </w:rPr>
      <w:tblPr/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91">
    <w:name w:val="Grid Table 7 Colorful - Accent 6"/>
    <w:basedOn w:val="12"/>
    <w:qFormat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4"/>
        <w:sz w:val="22"/>
      </w:rPr>
      <w:tblPr/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blPr/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4"/>
        <w:sz w:val="22"/>
      </w:rPr>
      <w:tblPr/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blPr/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2Vert">
      <w:tblPr/>
    </w:tblStylePr>
    <w:tblStylePr w:type="band1Horz">
      <w:rPr>
        <w:rFonts w:ascii="Arial" w:hAnsi="Arial"/>
        <w:color w:val="416429" w:themeColor="accent6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92">
    <w:name w:val="List Table 1 Light"/>
    <w:basedOn w:val="12"/>
    <w:qFormat/>
    <w:uiPriority w:val="99"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BEBEBE" w:themeColor="text1" w:themeTint="40" w:fill="BEBEBE" w:themeFill="text1" w:themeFillTint="40"/>
      </w:tcPr>
    </w:tblStylePr>
    <w:tblStylePr w:type="band2Vert">
      <w:tblPr/>
    </w:tblStylePr>
    <w:tblStylePr w:type="band1Horz">
      <w:tblPr/>
      <w:tcPr>
        <w:shd w:val="clear" w:color="BEBEBE" w:themeColor="text1" w:themeTint="40" w:fill="BEBEBE" w:themeFill="text1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93">
    <w:name w:val="List Table 1 Light - Accent 1"/>
    <w:basedOn w:val="12"/>
    <w:qFormat/>
    <w:uiPriority w:val="99"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color="5B9BD5" w:themeColor="accent1" w:sz="4" w:space="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2Vert">
      <w:tblPr/>
    </w:tblStylePr>
    <w:tblStylePr w:type="band1Horz">
      <w:tblPr/>
      <w:tcPr>
        <w:shd w:val="clear" w:color="D5E5F4" w:themeColor="accent1" w:themeTint="40" w:fill="D5E5F4" w:themeFill="accent1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94">
    <w:name w:val="List Table 1 Light - Accent 2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2Vert">
      <w:tblPr/>
    </w:tblStylePr>
    <w:tblStylePr w:type="band1Horz">
      <w:tblPr/>
      <w:tcPr>
        <w:shd w:val="clear" w:color="FADECB" w:themeColor="accent2" w:themeTint="40" w:fill="FADECB" w:themeFill="accent2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95">
    <w:name w:val="List Table 1 Light - Accent 3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2Vert">
      <w:tblPr/>
    </w:tblStylePr>
    <w:tblStylePr w:type="band1Horz">
      <w:tblPr/>
      <w:tcPr>
        <w:shd w:val="clear" w:color="E8E8E8" w:themeColor="accent3" w:themeTint="40" w:fill="E8E8E8" w:themeFill="accent3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96">
    <w:name w:val="List Table 1 Light - Accent 4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EFBE" w:themeColor="accent4" w:themeTint="40" w:fill="FFEFBE" w:themeFill="accent4" w:themeFillTint="40"/>
      </w:tcPr>
    </w:tblStylePr>
    <w:tblStylePr w:type="band2Vert">
      <w:tblPr/>
    </w:tblStylePr>
    <w:tblStylePr w:type="band1Horz">
      <w:tblPr/>
      <w:tcPr>
        <w:shd w:val="clear" w:color="FFEFBE" w:themeColor="accent4" w:themeTint="40" w:fill="FFEFBE" w:themeFill="accent4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97">
    <w:name w:val="List Table 1 Light - Accent 5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color="4472C4" w:themeColor="accent5" w:sz="4" w:space="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0DBF0" w:themeColor="accent5" w:themeTint="40" w:fill="D0DBF0" w:themeFill="accent5" w:themeFillTint="40"/>
      </w:tcPr>
    </w:tblStylePr>
    <w:tblStylePr w:type="band2Vert">
      <w:tblPr/>
    </w:tblStylePr>
    <w:tblStylePr w:type="band1Horz">
      <w:tblPr/>
      <w:tcPr>
        <w:shd w:val="clear" w:color="D0DBF0" w:themeColor="accent5" w:themeTint="40" w:fill="D0DBF0" w:themeFill="accent5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98">
    <w:name w:val="List Table 1 Light - Accent 6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2Vert">
      <w:tblPr/>
    </w:tblStylePr>
    <w:tblStylePr w:type="band1Horz">
      <w:tblPr/>
      <w:tcPr>
        <w:shd w:val="clear" w:color="DAEBCF" w:themeColor="accent6" w:themeTint="40" w:fill="DAEBCF" w:themeFill="accent6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99">
    <w:name w:val="List Table 2"/>
    <w:basedOn w:val="12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  <w:tblPr/>
    </w:tblStylePr>
    <w:tblStylePr w:type="lastCol">
      <w:rPr>
        <w:rFonts w:ascii="Arial" w:hAnsi="Arial"/>
        <w:b/>
        <w:color w:val="404040"/>
        <w:sz w:val="22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BEBEBE" w:themeColor="text1" w:themeTint="40" w:fill="BEBEBE" w:themeFill="text1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BEBEBE" w:themeColor="text1" w:themeTint="40" w:fill="BEBEBE" w:themeFill="text1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00">
    <w:name w:val="List Table 2 - Accent 1"/>
    <w:basedOn w:val="12"/>
    <w:uiPriority w:val="99"/>
    <w:pPr>
      <w:spacing w:after="0" w:line="240" w:lineRule="auto"/>
    </w:pPr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  <w:tblPr/>
    </w:tblStylePr>
    <w:tblStylePr w:type="lastCol">
      <w:rPr>
        <w:rFonts w:ascii="Arial" w:hAnsi="Arial"/>
        <w:b/>
        <w:color w:val="404040"/>
        <w:sz w:val="22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01">
    <w:name w:val="List Table 2 -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  <w:tblPr/>
    </w:tblStylePr>
    <w:tblStylePr w:type="lastCol">
      <w:rPr>
        <w:rFonts w:ascii="Arial" w:hAnsi="Arial"/>
        <w:b/>
        <w:color w:val="404040"/>
        <w:sz w:val="22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02">
    <w:name w:val="List Table 2 -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  <w:tblPr/>
    </w:tblStylePr>
    <w:tblStylePr w:type="lastCol">
      <w:rPr>
        <w:rFonts w:ascii="Arial" w:hAnsi="Arial"/>
        <w:b/>
        <w:color w:val="404040"/>
        <w:sz w:val="22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03">
    <w:name w:val="List Table 2 -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  <w:tblPr/>
    </w:tblStylePr>
    <w:tblStylePr w:type="lastCol">
      <w:rPr>
        <w:rFonts w:ascii="Arial" w:hAnsi="Arial"/>
        <w:b/>
        <w:color w:val="404040"/>
        <w:sz w:val="22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FFEFBE" w:themeColor="accent4" w:themeTint="40" w:fill="FFEFBE" w:themeFill="accent4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FEFBE" w:themeColor="accent4" w:themeTint="40" w:fill="FFEFBE" w:themeFill="accent4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04">
    <w:name w:val="List Table 2 - Accent 5"/>
    <w:basedOn w:val="12"/>
    <w:uiPriority w:val="99"/>
    <w:pPr>
      <w:spacing w:after="0" w:line="240" w:lineRule="auto"/>
    </w:pPr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  <w:tblPr/>
    </w:tblStylePr>
    <w:tblStylePr w:type="lastCol">
      <w:rPr>
        <w:rFonts w:ascii="Arial" w:hAnsi="Arial"/>
        <w:b/>
        <w:color w:val="404040"/>
        <w:sz w:val="22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D0DBF0" w:themeColor="accent5" w:themeTint="40" w:fill="D0DBF0" w:themeFill="accent5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D0DBF0" w:themeColor="accent5" w:themeTint="40" w:fill="D0DBF0" w:themeFill="accent5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05">
    <w:name w:val="List Table 2 -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  <w:tblPr/>
    </w:tblStylePr>
    <w:tblStylePr w:type="lastCol">
      <w:rPr>
        <w:rFonts w:ascii="Arial" w:hAnsi="Arial"/>
        <w:b/>
        <w:color w:val="404040"/>
        <w:sz w:val="22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06">
    <w:name w:val="List Table 3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07">
    <w:name w:val="List Table 3 - Accent 1"/>
    <w:basedOn w:val="12"/>
    <w:uiPriority w:val="99"/>
    <w:pPr>
      <w:spacing w:after="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08">
    <w:name w:val="List Table 3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09">
    <w:name w:val="List Table 3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10">
    <w:name w:val="List Table 3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11">
    <w:name w:val="List Table 3 - Accent 5"/>
    <w:basedOn w:val="12"/>
    <w:uiPriority w:val="99"/>
    <w:pPr>
      <w:spacing w:after="0" w:line="240" w:lineRule="auto"/>
    </w:pPr>
    <w:tblPr>
      <w:tblBorders>
        <w:top w:val="single" w:color="8EA9DB" w:themeColor="accent5" w:themeTint="9A" w:sz="4" w:space="0"/>
        <w:left w:val="single" w:color="8EA9DB" w:themeColor="accent5" w:themeTint="9A" w:sz="4" w:space="0"/>
        <w:bottom w:val="single" w:color="8EA9DB" w:themeColor="accent5" w:themeTint="9A" w:sz="4" w:space="0"/>
        <w:right w:val="single" w:color="8EA9DB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EA9DB" w:themeColor="accent5" w:themeTint="9A" w:fill="8EA9DB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8EA9DB" w:themeColor="accent5" w:themeTint="9A" w:sz="4" w:space="0"/>
          <w:right w:val="single" w:color="8EA9DB" w:themeColor="accent5" w:themeTint="9A" w:sz="4" w:space="0"/>
        </w:tcBorders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8EA9DB" w:themeColor="accent5" w:themeTint="9A" w:sz="4" w:space="0"/>
          <w:bottom w:val="single" w:color="8EA9DB" w:themeColor="accent5" w:themeTint="9A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12">
    <w:name w:val="List Table 3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13">
    <w:name w:val="List Table 4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BEBEBE" w:themeColor="text1" w:themeTint="40" w:fill="BEBEBE" w:themeFill="text1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BEBEBE" w:themeColor="text1" w:themeTint="40" w:fill="BEBEBE" w:themeFill="text1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14">
    <w:name w:val="List Table 4 - Accent 1"/>
    <w:basedOn w:val="12"/>
    <w:uiPriority w:val="9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15">
    <w:name w:val="List Table 4 -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16">
    <w:name w:val="List Table 4 -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17">
    <w:name w:val="List Table 4 -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FFEFBE" w:themeColor="accent4" w:themeTint="40" w:fill="FFEFBE" w:themeFill="accent4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FEFBE" w:themeColor="accent4" w:themeTint="40" w:fill="FFEFBE" w:themeFill="accent4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18">
    <w:name w:val="List Table 4 - Accent 5"/>
    <w:basedOn w:val="12"/>
    <w:uiPriority w:val="9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D0DBF0" w:themeColor="accent5" w:themeTint="40" w:fill="D0DBF0" w:themeFill="accent5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D0DBF0" w:themeColor="accent5" w:themeTint="40" w:fill="D0DBF0" w:themeFill="accent5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19">
    <w:name w:val="List Table 4 -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20">
    <w:name w:val="List Table 5 Dark"/>
    <w:basedOn w:val="12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21">
    <w:name w:val="List Table 5 Dark - Accent 1"/>
    <w:basedOn w:val="12"/>
    <w:uiPriority w:val="99"/>
    <w:pPr>
      <w:spacing w:after="0" w:line="240" w:lineRule="auto"/>
    </w:pPr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22">
    <w:name w:val="List Table 5 Dark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23">
    <w:name w:val="List Table 5 Dark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24">
    <w:name w:val="List Table 5 Dark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25">
    <w:name w:val="List Table 5 Dark - Accent 5"/>
    <w:basedOn w:val="12"/>
    <w:uiPriority w:val="99"/>
    <w:pPr>
      <w:spacing w:after="0" w:line="240" w:lineRule="auto"/>
    </w:pPr>
    <w:tblPr>
      <w:tblBorders>
        <w:top w:val="single" w:color="8EA9DB" w:themeColor="accent5" w:themeTint="9A" w:sz="32" w:space="0"/>
        <w:left w:val="single" w:color="8EA9DB" w:themeColor="accent5" w:themeTint="9A" w:sz="32" w:space="0"/>
        <w:bottom w:val="single" w:color="8EA9DB" w:themeColor="accent5" w:themeTint="9A" w:sz="32" w:space="0"/>
        <w:right w:val="single" w:color="8EA9DB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top w:val="single" w:color="8EA9DB" w:themeColor="accent5" w:themeTint="9A" w:sz="32" w:space="0"/>
          <w:bottom w:val="single" w:color="FFFFFF" w:themeColor="light1" w:sz="12" w:space="0"/>
        </w:tcBorders>
        <w:shd w:val="clear" w:color="8EA9DB" w:themeColor="accent5" w:themeTint="9A" w:fill="8E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left w:val="single" w:color="8EA9DB" w:themeColor="accent5" w:themeTint="9A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8EA9DB" w:themeColor="accent5" w:themeTint="9A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26">
    <w:name w:val="List Table 5 Dark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27">
    <w:name w:val="List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  <w:tblPr/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  <w:tblPr/>
    </w:tblStylePr>
    <w:tblStylePr w:type="band1Vert">
      <w:tblPr/>
      <w:tcPr>
        <w:shd w:val="clear" w:color="BEBEBE" w:themeColor="text1" w:themeTint="40" w:fill="BEBEBE" w:themeFill="text1" w:themeFillTint="40"/>
      </w:tcPr>
    </w:tblStylePr>
    <w:tblStylePr w:type="band2Vert">
      <w:tblPr/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blPr/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28">
    <w:name w:val="List Table 6 Colorful - Accent 1"/>
    <w:basedOn w:val="12"/>
    <w:uiPriority w:val="99"/>
    <w:pPr>
      <w:spacing w:after="0" w:line="240" w:lineRule="auto"/>
    </w:pPr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45B8C" w:themeColor="accent1" w:themeShade="94"/>
      </w:rPr>
      <w:tblPr/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B8C" w:themeColor="accent1" w:themeShade="94"/>
      </w:rPr>
      <w:tblPr/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B8C" w:themeColor="accent1" w:themeShade="94"/>
      </w:rPr>
      <w:tblPr/>
    </w:tblStylePr>
    <w:tblStylePr w:type="lastCol">
      <w:rPr>
        <w:b/>
        <w:color w:val="245B8C" w:themeColor="accent1" w:themeShade="94"/>
      </w:rPr>
      <w:tblPr/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2Vert">
      <w:tblPr/>
    </w:tblStylePr>
    <w:tblStylePr w:type="band1Horz">
      <w:rPr>
        <w:rFonts w:ascii="Arial" w:hAnsi="Arial"/>
        <w:color w:val="245B8C" w:themeColor="accent1" w:themeShade="94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29">
    <w:name w:val="List Table 6 Colorful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2Vert">
      <w:tblPr/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30">
    <w:name w:val="List Table 6 Colorful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blPr/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blPr/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blPr/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blPr/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2Vert">
      <w:tblPr/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31">
    <w:name w:val="List Table 6 Colorful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</w:tblStylePr>
    <w:tblStylePr w:type="band1Vert">
      <w:tblPr/>
      <w:tcPr>
        <w:shd w:val="clear" w:color="FFEFBE" w:themeColor="accent4" w:themeTint="40" w:fill="FFEFBE" w:themeFill="accent4" w:themeFillTint="40"/>
      </w:tcPr>
    </w:tblStylePr>
    <w:tblStylePr w:type="band2Vert">
      <w:tblPr/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32">
    <w:name w:val="List Table 6 Colorful - Accent 5"/>
    <w:basedOn w:val="12"/>
    <w:uiPriority w:val="99"/>
    <w:pPr>
      <w:spacing w:after="0" w:line="240" w:lineRule="auto"/>
    </w:pPr>
    <w:tblPr>
      <w:tblBorders>
        <w:top w:val="single" w:color="8EA9DB" w:themeColor="accent5" w:themeTint="9A" w:sz="4" w:space="0"/>
        <w:bottom w:val="single" w:color="8EA9DB" w:themeColor="accent5" w:themeTint="9A" w:sz="4" w:space="0"/>
      </w:tblBorders>
    </w:tblPr>
    <w:tblStylePr w:type="fir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blPr/>
      <w:tcPr>
        <w:tcBorders>
          <w:bottom w:val="single" w:color="8EA9DB" w:themeColor="accent5" w:themeTint="9A" w:sz="4" w:space="0"/>
        </w:tcBorders>
      </w:tcPr>
    </w:tblStylePr>
    <w:tblStylePr w:type="la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blPr/>
      <w:tcPr>
        <w:tcBorders>
          <w:top w:val="single" w:color="8EA9DB" w:themeColor="accent5" w:themeTint="9A" w:sz="4" w:space="0"/>
        </w:tcBorders>
      </w:tcPr>
    </w:tblStylePr>
    <w:tblStylePr w:type="fir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blPr/>
    </w:tblStylePr>
    <w:tblStylePr w:type="la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blPr/>
    </w:tblStylePr>
    <w:tblStylePr w:type="band1Vert">
      <w:tblPr/>
      <w:tcPr>
        <w:shd w:val="clear" w:color="D0DBF0" w:themeColor="accent5" w:themeTint="40" w:fill="D0DBF0" w:themeFill="accent5" w:themeFillTint="40"/>
      </w:tcPr>
    </w:tblStylePr>
    <w:tblStylePr w:type="band2Vert">
      <w:tblPr/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blPr/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33">
    <w:name w:val="List Table 6 Colorful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blPr/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blPr/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blPr/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blPr/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2Vert">
      <w:tblPr/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34">
    <w:name w:val="List Table 7 Colorful"/>
    <w:basedOn w:val="12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EBEBE" w:themeColor="text1" w:themeTint="40" w:fill="BEBEBE" w:themeFill="text1" w:themeFillTint="40"/>
      </w:tcPr>
    </w:tblStylePr>
    <w:tblStylePr w:type="band2Vert">
      <w:tblPr/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35">
    <w:name w:val="List Table 7 Colorful - Accent 1"/>
    <w:basedOn w:val="12"/>
    <w:uiPriority w:val="99"/>
    <w:pPr>
      <w:spacing w:after="0" w:line="240" w:lineRule="auto"/>
    </w:pPr>
    <w:tblPr>
      <w:tblBorders>
        <w:right w:val="single" w:color="5B9BD5" w:themeColor="accent1" w:sz="4" w:space="0"/>
      </w:tblBorders>
    </w:tblPr>
    <w:tblStylePr w:type="firstRow">
      <w:rPr>
        <w:rFonts w:ascii="Arial" w:hAnsi="Arial"/>
        <w:i/>
        <w:color w:val="245B8C" w:themeColor="accent1" w:themeShade="94"/>
        <w:sz w:val="22"/>
      </w:rPr>
      <w:tblPr/>
      <w:tcPr>
        <w:tcBorders>
          <w:top w:val="nil"/>
          <w:left w:val="nil"/>
          <w:bottom w:val="single" w:color="5B9BD5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B8C" w:themeColor="accent1" w:themeShade="94"/>
        <w:sz w:val="22"/>
      </w:rPr>
      <w:tblPr/>
      <w:tcPr>
        <w:tcBorders>
          <w:top w:val="single" w:color="5B9BD5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B8C" w:themeColor="accent1" w:themeShade="94"/>
        <w:sz w:val="22"/>
      </w:rPr>
      <w:tblPr/>
      <w:tcPr>
        <w:tcBorders>
          <w:top w:val="nil"/>
          <w:left w:val="nil"/>
          <w:bottom w:val="nil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B8C" w:themeColor="accent1" w:themeShade="94"/>
        <w:sz w:val="22"/>
      </w:rPr>
      <w:tblPr/>
      <w:tcPr>
        <w:tcBorders>
          <w:top w:val="nil"/>
          <w:left w:val="single" w:color="5B9BD5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2Vert">
      <w:tblPr/>
    </w:tblStylePr>
    <w:tblStylePr w:type="band1Horz">
      <w:rPr>
        <w:rFonts w:ascii="Arial" w:hAnsi="Arial"/>
        <w:color w:val="245B8C" w:themeColor="accent1" w:themeShade="94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36">
    <w:name w:val="List Table 7 Colorful - Accent 2"/>
    <w:basedOn w:val="12"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2Vert">
      <w:tblPr/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37">
    <w:name w:val="List Table 7 Colorful - Accent 3"/>
    <w:basedOn w:val="12"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blPr/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2Vert">
      <w:tblPr/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38">
    <w:name w:val="List Table 7 Colorful - Accent 4"/>
    <w:basedOn w:val="12"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EFBE" w:themeColor="accent4" w:themeTint="40" w:fill="FFEFBE" w:themeFill="accent4" w:themeFillTint="40"/>
      </w:tcPr>
    </w:tblStylePr>
    <w:tblStylePr w:type="band2Vert">
      <w:tblPr/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39">
    <w:name w:val="List Table 7 Colorful - Accent 5"/>
    <w:basedOn w:val="12"/>
    <w:uiPriority w:val="99"/>
    <w:pPr>
      <w:spacing w:after="0" w:line="240" w:lineRule="auto"/>
    </w:pPr>
    <w:tblPr>
      <w:tblBorders>
        <w:right w:val="single" w:color="8EA9DB" w:themeColor="accent5" w:themeTint="9A" w:sz="4" w:space="0"/>
      </w:tblBorders>
    </w:tblPr>
    <w:tblStylePr w:type="fir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nil"/>
          <w:bottom w:val="single" w:color="8EA9DB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blPr/>
      <w:tcPr>
        <w:tcBorders>
          <w:top w:val="single" w:color="8EA9DB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nil"/>
          <w:bottom w:val="nil"/>
          <w:right w:val="single" w:color="8EA9DB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single" w:color="8EA9DB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0DBF0" w:themeColor="accent5" w:themeTint="40" w:fill="D0DBF0" w:themeFill="accent5" w:themeFillTint="40"/>
      </w:tcPr>
    </w:tblStylePr>
    <w:tblStylePr w:type="band2Vert">
      <w:tblPr/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blPr/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40">
    <w:name w:val="List Table 7 Colorful - Accent 6"/>
    <w:basedOn w:val="12"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blPr/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2Vert">
      <w:tblPr/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41">
    <w:name w:val="Lined - Accent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F1F1F1" w:themeColor="text1" w:themeTint="0D" w:fill="F1F1F1" w:themeFill="text1" w:themeFillTint="0D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42">
    <w:name w:val="Lined - Accent 1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43">
    <w:name w:val="Lined - Accent 2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44">
    <w:name w:val="Lined - Accent 3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45">
    <w:name w:val="Lined - Accent 4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FEF2CA" w:themeColor="accent4" w:themeTint="34" w:fill="FEF2CA" w:themeFill="accent4" w:themeFillTint="34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46">
    <w:name w:val="Lined - Accent 5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D8E2F2" w:themeColor="accent5" w:themeTint="34" w:fill="D8E2F2" w:themeFill="accent5" w:themeFillTint="34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47">
    <w:name w:val="Lined - Accent 6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48">
    <w:name w:val="Bordered &amp; Lined - Accent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F1F1F1" w:themeColor="text1" w:themeTint="0D" w:fill="F1F1F1" w:themeFill="text1" w:themeFillTint="0D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49">
    <w:name w:val="Bordered &amp; Lined - Accent 1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45B8D" w:themeColor="accent1" w:themeShade="95" w:sz="4" w:space="0"/>
        <w:left w:val="single" w:color="245B8D" w:themeColor="accent1" w:themeShade="95" w:sz="4" w:space="0"/>
        <w:bottom w:val="single" w:color="245B8D" w:themeColor="accent1" w:themeShade="95" w:sz="4" w:space="0"/>
        <w:right w:val="single" w:color="245B8D" w:themeColor="accent1" w:themeShade="95" w:sz="4" w:space="0"/>
        <w:insideH w:val="single" w:color="245B8D" w:themeColor="accent1" w:themeShade="95" w:sz="4" w:space="0"/>
        <w:insideV w:val="single" w:color="245B8D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50">
    <w:name w:val="Bordered &amp; Lined - Accent 2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51">
    <w:name w:val="Bordered &amp; Lined - Accent 3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52">
    <w:name w:val="Bordered &amp; Lined - Accent 4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FEF2CA" w:themeColor="accent4" w:themeTint="34" w:fill="FEF2CA" w:themeFill="accent4" w:themeFillTint="34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53">
    <w:name w:val="Bordered &amp; Lined - Accent 5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44175" w:themeColor="accent5" w:themeShade="95" w:sz="4" w:space="0"/>
        <w:left w:val="single" w:color="244175" w:themeColor="accent5" w:themeShade="95" w:sz="4" w:space="0"/>
        <w:bottom w:val="single" w:color="244175" w:themeColor="accent5" w:themeShade="95" w:sz="4" w:space="0"/>
        <w:right w:val="single" w:color="244175" w:themeColor="accent5" w:themeShade="95" w:sz="4" w:space="0"/>
        <w:insideH w:val="single" w:color="244175" w:themeColor="accent5" w:themeShade="95" w:sz="4" w:space="0"/>
        <w:insideV w:val="single" w:color="244175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D8E2F2" w:themeColor="accent5" w:themeTint="34" w:fill="D8E2F2" w:themeFill="accent5" w:themeFillTint="34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54">
    <w:name w:val="Bordered &amp; Lined - Accent 6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55">
    <w:name w:val="Bordered"/>
    <w:basedOn w:val="12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7E7E7E" w:themeColor="text1" w:themeTint="80" w:sz="12" w:space="0"/>
        </w:tcBorders>
      </w:tcPr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56">
    <w:name w:val="Bordered - Accent 1"/>
    <w:basedOn w:val="12"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5B9BD5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5B9BD5" w:themeColor="accent1" w:sz="12" w:space="0"/>
        </w:tcBorders>
      </w:tcPr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57">
    <w:name w:val="Bordered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F4B2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F4B285" w:themeColor="accent2" w:themeTint="97" w:sz="12" w:space="0"/>
        </w:tcBorders>
      </w:tcPr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58">
    <w:name w:val="Bordered - Accent 3"/>
    <w:basedOn w:val="12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C9C9C9" w:themeColor="accent3" w:themeTint="98" w:sz="12" w:space="0"/>
        </w:tcBorders>
      </w:tcPr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59">
    <w:name w:val="Bordered - Accent 4"/>
    <w:basedOn w:val="12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FFD864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FFD864" w:themeColor="accent4" w:themeTint="9A" w:sz="12" w:space="0"/>
        </w:tcBorders>
      </w:tcPr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60">
    <w:name w:val="Bordered - Accent 5"/>
    <w:basedOn w:val="12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8E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8EA9DB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8EA9DB" w:themeColor="accent5" w:themeTint="9A" w:sz="12" w:space="0"/>
        </w:tcBorders>
      </w:tcPr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61">
    <w:name w:val="Bordered - Accent 6"/>
    <w:basedOn w:val="12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A9D08E" w:themeColor="accent6" w:themeTint="98" w:sz="12" w:space="0"/>
        </w:tcBorders>
      </w:tcPr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character" w:customStyle="1" w:styleId="162">
    <w:name w:val="Heading 1 Char"/>
    <w:basedOn w:val="11"/>
    <w:link w:val="2"/>
    <w:uiPriority w:val="9"/>
    <w:rPr>
      <w:rFonts w:ascii="Arial" w:hAnsi="Arial" w:eastAsia="Arial" w:cs="Arial"/>
      <w:color w:val="2E75B6" w:themeColor="accent1" w:themeShade="BF"/>
      <w:sz w:val="40"/>
      <w:szCs w:val="40"/>
    </w:rPr>
  </w:style>
  <w:style w:type="character" w:customStyle="1" w:styleId="163">
    <w:name w:val="Heading 2 Char"/>
    <w:basedOn w:val="11"/>
    <w:link w:val="3"/>
    <w:uiPriority w:val="9"/>
    <w:rPr>
      <w:rFonts w:ascii="Arial" w:hAnsi="Arial" w:eastAsia="Arial" w:cs="Arial"/>
      <w:color w:val="2E75B6" w:themeColor="accent1" w:themeShade="BF"/>
      <w:sz w:val="32"/>
      <w:szCs w:val="32"/>
    </w:rPr>
  </w:style>
  <w:style w:type="character" w:customStyle="1" w:styleId="164">
    <w:name w:val="Heading 3 Char"/>
    <w:basedOn w:val="11"/>
    <w:link w:val="4"/>
    <w:uiPriority w:val="9"/>
    <w:rPr>
      <w:rFonts w:ascii="Arial" w:hAnsi="Arial" w:eastAsia="Arial" w:cs="Arial"/>
      <w:color w:val="2E75B6" w:themeColor="accent1" w:themeShade="BF"/>
      <w:sz w:val="28"/>
      <w:szCs w:val="28"/>
    </w:rPr>
  </w:style>
  <w:style w:type="character" w:customStyle="1" w:styleId="165">
    <w:name w:val="Heading 4 Char"/>
    <w:basedOn w:val="11"/>
    <w:link w:val="5"/>
    <w:uiPriority w:val="9"/>
    <w:rPr>
      <w:rFonts w:ascii="Arial" w:hAnsi="Arial" w:eastAsia="Arial" w:cs="Arial"/>
      <w:i/>
      <w:iCs/>
      <w:color w:val="2E75B6" w:themeColor="accent1" w:themeShade="BF"/>
    </w:rPr>
  </w:style>
  <w:style w:type="character" w:customStyle="1" w:styleId="166">
    <w:name w:val="Heading 5 Char"/>
    <w:basedOn w:val="11"/>
    <w:link w:val="6"/>
    <w:uiPriority w:val="9"/>
    <w:rPr>
      <w:rFonts w:ascii="Arial" w:hAnsi="Arial" w:eastAsia="Arial" w:cs="Arial"/>
      <w:color w:val="2E75B6" w:themeColor="accent1" w:themeShade="BF"/>
    </w:rPr>
  </w:style>
  <w:style w:type="character" w:customStyle="1" w:styleId="167">
    <w:name w:val="Heading 6 Char"/>
    <w:basedOn w:val="11"/>
    <w:link w:val="7"/>
    <w:uiPriority w:val="9"/>
    <w:rPr>
      <w:rFonts w:ascii="Arial" w:hAnsi="Arial" w:eastAsia="Arial" w:cs="Arial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68">
    <w:name w:val="Heading 7 Char"/>
    <w:basedOn w:val="11"/>
    <w:link w:val="8"/>
    <w:uiPriority w:val="9"/>
    <w:rPr>
      <w:rFonts w:ascii="Arial" w:hAnsi="Arial" w:eastAsia="Arial" w:cs="Arial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69">
    <w:name w:val="Heading 8 Char"/>
    <w:basedOn w:val="11"/>
    <w:link w:val="9"/>
    <w:uiPriority w:val="9"/>
    <w:rPr>
      <w:rFonts w:ascii="Arial" w:hAnsi="Arial" w:eastAsia="Arial" w:cs="Arial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70">
    <w:name w:val="Heading 9 Char"/>
    <w:basedOn w:val="11"/>
    <w:link w:val="10"/>
    <w:uiPriority w:val="9"/>
    <w:rPr>
      <w:rFonts w:ascii="Arial" w:hAnsi="Arial" w:eastAsia="Arial" w:cs="Arial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71">
    <w:name w:val="Title Char"/>
    <w:basedOn w:val="11"/>
    <w:link w:val="35"/>
    <w:uiPriority w:val="10"/>
    <w:rPr>
      <w:rFonts w:ascii="Arial" w:hAnsi="Arial" w:eastAsia="Arial" w:cs="Arial"/>
      <w:spacing w:val="-10"/>
      <w:sz w:val="56"/>
      <w:szCs w:val="56"/>
    </w:rPr>
  </w:style>
  <w:style w:type="character" w:customStyle="1" w:styleId="172">
    <w:name w:val="Subtitle Char"/>
    <w:basedOn w:val="11"/>
    <w:link w:val="34"/>
    <w:uiPriority w:val="11"/>
    <w:rPr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3">
    <w:name w:val="Quote"/>
    <w:basedOn w:val="1"/>
    <w:next w:val="1"/>
    <w:link w:val="174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74">
    <w:name w:val="Quote Char"/>
    <w:basedOn w:val="11"/>
    <w:link w:val="173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75">
    <w:name w:val="Intense Emphasis"/>
    <w:basedOn w:val="11"/>
    <w:qFormat/>
    <w:uiPriority w:val="21"/>
    <w:rPr>
      <w:i/>
      <w:iCs/>
      <w:color w:val="2E75B6" w:themeColor="accent1" w:themeShade="BF"/>
    </w:rPr>
  </w:style>
  <w:style w:type="paragraph" w:styleId="176">
    <w:name w:val="Intense Quote"/>
    <w:basedOn w:val="1"/>
    <w:next w:val="1"/>
    <w:link w:val="177"/>
    <w:qFormat/>
    <w:uiPriority w:val="30"/>
    <w:pPr>
      <w:pBdr>
        <w:top w:val="single" w:color="2E75B5" w:themeColor="accent1" w:themeShade="BF" w:sz="4" w:space="10"/>
        <w:bottom w:val="single" w:color="2E75B5" w:themeColor="accent1" w:themeShade="BF" w:sz="4" w:space="10"/>
      </w:pBdr>
      <w:spacing w:before="360" w:after="360"/>
      <w:ind w:left="864" w:right="864"/>
      <w:jc w:val="center"/>
    </w:pPr>
    <w:rPr>
      <w:i/>
      <w:iCs/>
      <w:color w:val="2E75B6" w:themeColor="accent1" w:themeShade="BF"/>
    </w:rPr>
  </w:style>
  <w:style w:type="character" w:customStyle="1" w:styleId="177">
    <w:name w:val="Intense Quote Char"/>
    <w:basedOn w:val="11"/>
    <w:link w:val="176"/>
    <w:uiPriority w:val="30"/>
    <w:rPr>
      <w:i/>
      <w:iCs/>
      <w:color w:val="2E75B6" w:themeColor="accent1" w:themeShade="BF"/>
    </w:rPr>
  </w:style>
  <w:style w:type="character" w:customStyle="1" w:styleId="178">
    <w:name w:val="Intense Reference"/>
    <w:basedOn w:val="11"/>
    <w:qFormat/>
    <w:uiPriority w:val="32"/>
    <w:rPr>
      <w:b/>
      <w:bCs/>
      <w:smallCaps/>
      <w:color w:val="2E75B6" w:themeColor="accent1" w:themeShade="BF"/>
      <w:spacing w:val="5"/>
    </w:rPr>
  </w:style>
  <w:style w:type="character" w:customStyle="1" w:styleId="179">
    <w:name w:val="Subtle Emphasis"/>
    <w:basedOn w:val="11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80">
    <w:name w:val="Subtle Reference"/>
    <w:basedOn w:val="11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81">
    <w:name w:val="Book Title"/>
    <w:basedOn w:val="11"/>
    <w:qFormat/>
    <w:uiPriority w:val="33"/>
    <w:rPr>
      <w:b/>
      <w:bCs/>
      <w:i/>
      <w:iCs/>
      <w:spacing w:val="5"/>
    </w:rPr>
  </w:style>
  <w:style w:type="character" w:customStyle="1" w:styleId="182">
    <w:name w:val="Header Char"/>
    <w:basedOn w:val="11"/>
    <w:link w:val="32"/>
    <w:uiPriority w:val="99"/>
  </w:style>
  <w:style w:type="character" w:customStyle="1" w:styleId="183">
    <w:name w:val="Footer Char"/>
    <w:basedOn w:val="11"/>
    <w:link w:val="33"/>
    <w:uiPriority w:val="99"/>
  </w:style>
  <w:style w:type="character" w:customStyle="1" w:styleId="184">
    <w:name w:val="Footnote Text Char"/>
    <w:basedOn w:val="11"/>
    <w:link w:val="20"/>
    <w:semiHidden/>
    <w:uiPriority w:val="99"/>
    <w:rPr>
      <w:sz w:val="20"/>
      <w:szCs w:val="20"/>
    </w:rPr>
  </w:style>
  <w:style w:type="character" w:customStyle="1" w:styleId="185">
    <w:name w:val="Endnote Text Char"/>
    <w:basedOn w:val="11"/>
    <w:link w:val="27"/>
    <w:semiHidden/>
    <w:uiPriority w:val="99"/>
    <w:rPr>
      <w:sz w:val="20"/>
      <w:szCs w:val="20"/>
    </w:rPr>
  </w:style>
  <w:style w:type="character" w:styleId="186">
    <w:name w:val="Placeholder Text"/>
    <w:basedOn w:val="11"/>
    <w:semiHidden/>
    <w:uiPriority w:val="99"/>
    <w:rPr>
      <w:color w:val="666666"/>
    </w:rPr>
  </w:style>
  <w:style w:type="paragraph" w:customStyle="1" w:styleId="187">
    <w:name w:val="TOC Heading"/>
    <w:unhideWhenUsed/>
    <w:uiPriority w:val="39"/>
    <w:pPr>
      <w:spacing w:before="0" w:beforeAutospacing="0" w:after="200" w:afterAutospacing="0" w:line="276" w:lineRule="auto"/>
    </w:pPr>
    <w:rPr>
      <w:rFonts w:hint="default"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188">
    <w:name w:val="No Spacing"/>
    <w:basedOn w:val="1"/>
    <w:qFormat/>
    <w:uiPriority w:val="1"/>
    <w:pPr>
      <w:spacing w:after="0" w:line="240" w:lineRule="auto"/>
    </w:pPr>
  </w:style>
  <w:style w:type="paragraph" w:styleId="189">
    <w:name w:val="List Paragraph"/>
    <w:basedOn w:val="1"/>
    <w:qFormat/>
    <w:uiPriority w:val="34"/>
    <w:pPr>
      <w:ind w:left="720"/>
      <w:contextualSpacing/>
    </w:pPr>
  </w:style>
  <w:style w:type="table" w:customStyle="1" w:styleId="190">
    <w:name w:val="StGen0"/>
    <w:uiPriority w:val="0"/>
    <w:pPr>
      <w:keepNext w:val="0"/>
      <w:keepLines w:val="0"/>
      <w:pageBreakBefore w:val="0"/>
      <w:widowControl/>
      <w:suppressLineNumbers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bidi w:val="0"/>
      <w:spacing w:before="0" w:beforeAutospacing="0" w:after="0" w:afterAutospacing="0" w:line="276" w:lineRule="auto"/>
      <w:ind w:left="0" w:right="0" w:firstLine="0"/>
      <w:contextualSpacing w:val="0"/>
      <w:jc w:val="left"/>
    </w:pPr>
    <w:rPr>
      <w:rFonts w:hint="default" w:ascii="Arial" w:hAnsi="Arial" w:eastAsia="Arial" w:cs="Arial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es" w:eastAsia="zh-CN" w:bidi="ar-SA"/>
      <w14:ligatures w14:val="none"/>
    </w:rPr>
    <w:tblPr>
      <w:tblBorders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insideH w:val="none" w:color="000000" w:sz="4" w:space="0"/>
        <w:insideV w:val="none" w:color="000000" w:sz="4" w:space="0"/>
      </w:tblBorders>
      <w:tblCellMar>
        <w:top w:w="100" w:type="dxa"/>
        <w:left w:w="100" w:type="dxa"/>
        <w:bottom w:w="100" w:type="dxa"/>
        <w:right w:w="100" w:type="dxa"/>
      </w:tblCellMar>
    </w:tblPr>
    <w:tcPr>
      <w:tcW w:w="0" w:type="auto"/>
      <w:vMerge w:val="restart"/>
      <w:vAlign w:val="top"/>
    </w:tc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91">
    <w:name w:val="StGen1"/>
    <w:uiPriority w:val="0"/>
    <w:pPr>
      <w:keepNext w:val="0"/>
      <w:keepLines w:val="0"/>
      <w:pageBreakBefore w:val="0"/>
      <w:widowControl/>
      <w:suppressLineNumbers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bidi w:val="0"/>
      <w:spacing w:before="0" w:beforeAutospacing="0" w:after="0" w:afterAutospacing="0" w:line="276" w:lineRule="auto"/>
      <w:ind w:left="0" w:right="0" w:firstLine="0"/>
      <w:contextualSpacing w:val="0"/>
      <w:jc w:val="left"/>
    </w:pPr>
    <w:rPr>
      <w:rFonts w:hint="default" w:ascii="Arial" w:hAnsi="Arial" w:eastAsia="Arial" w:cs="Arial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es" w:eastAsia="zh-CN" w:bidi="ar-SA"/>
      <w14:ligatures w14:val="none"/>
    </w:rPr>
    <w:tblPr>
      <w:tblBorders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insideH w:val="none" w:color="000000" w:sz="4" w:space="0"/>
        <w:insideV w:val="none" w:color="000000" w:sz="4" w:space="0"/>
      </w:tblBorders>
      <w:tblCellMar>
        <w:top w:w="100" w:type="dxa"/>
        <w:left w:w="100" w:type="dxa"/>
        <w:bottom w:w="100" w:type="dxa"/>
        <w:right w:w="100" w:type="dxa"/>
      </w:tblCellMar>
    </w:tblPr>
    <w:tcPr>
      <w:tcW w:w="0" w:type="auto"/>
      <w:vMerge w:val="restart"/>
      <w:vAlign w:val="top"/>
    </w:tc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92">
    <w:name w:val="StGen2"/>
    <w:uiPriority w:val="0"/>
    <w:pPr>
      <w:keepNext w:val="0"/>
      <w:keepLines w:val="0"/>
      <w:pageBreakBefore w:val="0"/>
      <w:widowControl/>
      <w:suppressLineNumbers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bidi w:val="0"/>
      <w:spacing w:before="0" w:beforeAutospacing="0" w:after="0" w:afterAutospacing="0" w:line="276" w:lineRule="auto"/>
      <w:ind w:left="0" w:right="0" w:firstLine="0"/>
      <w:contextualSpacing w:val="0"/>
      <w:jc w:val="left"/>
    </w:pPr>
    <w:rPr>
      <w:rFonts w:hint="default" w:ascii="Arial" w:hAnsi="Arial" w:eastAsia="Arial" w:cs="Arial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es" w:eastAsia="zh-CN" w:bidi="ar-SA"/>
      <w14:ligatures w14:val="none"/>
    </w:rPr>
    <w:tblPr>
      <w:tblBorders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insideH w:val="none" w:color="000000" w:sz="4" w:space="0"/>
        <w:insideV w:val="none" w:color="000000" w:sz="4" w:space="0"/>
      </w:tblBorders>
      <w:tblCellMar>
        <w:top w:w="100" w:type="dxa"/>
        <w:left w:w="100" w:type="dxa"/>
        <w:bottom w:w="100" w:type="dxa"/>
        <w:right w:w="100" w:type="dxa"/>
      </w:tblCellMar>
    </w:tblPr>
    <w:tcPr>
      <w:tcW w:w="0" w:type="auto"/>
      <w:vMerge w:val="restart"/>
      <w:vAlign w:val="top"/>
    </w:tc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TotalTime>1</TotalTime>
  <ScaleCrop>false</ScaleCrop>
  <LinksUpToDate>false</LinksUpToDate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2025-09-05T04:30:31Z</dcterms:created>
  <dc:creator>adria</dc:creator>
  <cp:lastModifiedBy>adria</cp:lastModifiedBy>
  <dcterms:modified xsi:type="dcterms:W3CDTF">2025-09-05T04:35:24Z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3082-12.2.0.21931</vt:lpwstr>
  </property>
  <property fmtid="{D5CDD505-2E9C-101B-9397-08002B2CF9AE}" pid="3" name="ICV">
    <vt:lpwstr>047944BA6B6C4438A2479A553876ADF7_12</vt:lpwstr>
  </property>
</Properties>
</file>