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EB" w:rsidRPr="008C700C" w:rsidRDefault="002A0DD5">
      <w:r w:rsidRPr="008C700C">
        <w:t>Factura</w:t>
      </w:r>
      <w:r w:rsidR="00195130">
        <w:t>ción</w:t>
      </w:r>
      <w:r w:rsidRPr="008C700C">
        <w:t>,</w:t>
      </w:r>
      <w:r w:rsidR="004545EB">
        <w:t xml:space="preserve"> </w:t>
      </w:r>
      <w:r w:rsidRPr="008C700C">
        <w:t>pago y entrega pedido</w:t>
      </w:r>
    </w:p>
    <w:p w:rsidR="004545EB" w:rsidRDefault="008C700C">
      <w:r>
        <w:t xml:space="preserve">A lo largo </w:t>
      </w:r>
      <w:r w:rsidR="006F0E26">
        <w:t>del desarrollo del presente trabajo práctico, el orden de  ocurrencia y el modo en que se relacionan e</w:t>
      </w:r>
      <w:r>
        <w:t>l pago, la emisión y envío de la factura, y la entrega del pedido al cliente</w:t>
      </w:r>
      <w:r w:rsidR="006F0E26">
        <w:t>, fueron</w:t>
      </w:r>
      <w:r w:rsidR="0089243E">
        <w:t xml:space="preserve"> una fuerte razón de debate</w:t>
      </w:r>
      <w:r w:rsidR="006F0E26">
        <w:t>, y no fue sino hasta la etapa final de trabajo que se pudo llegar a un consenso al respecto</w:t>
      </w:r>
      <w:r>
        <w:t>.</w:t>
      </w:r>
    </w:p>
    <w:p w:rsidR="0089243E" w:rsidRDefault="006F0E26">
      <w:r>
        <w:t xml:space="preserve"> </w:t>
      </w:r>
      <w:r w:rsidR="0089243E">
        <w:t>Previamente, para mayor comprensión de la problemática, explicare los problemas concernientes a cada elemento que fueron surgiendo:</w:t>
      </w:r>
    </w:p>
    <w:p w:rsidR="00046676" w:rsidRDefault="0089243E">
      <w:r>
        <w:t>En primer lugar,</w:t>
      </w:r>
      <w:r w:rsidR="003B0D05">
        <w:t xml:space="preserve"> </w:t>
      </w:r>
      <w:r>
        <w:t xml:space="preserve">con </w:t>
      </w:r>
      <w:r w:rsidR="003B0D05">
        <w:t>respecto a</w:t>
      </w:r>
      <w:r>
        <w:t xml:space="preserve"> la problemática de</w:t>
      </w:r>
      <w:r w:rsidR="003B0D05">
        <w:t xml:space="preserve"> que considerar del pago, lo que se resolvió</w:t>
      </w:r>
      <w:r>
        <w:t xml:space="preserve"> fue dejar</w:t>
      </w:r>
      <w:r w:rsidR="00192161">
        <w:t xml:space="preserve"> la verificación de la validez del pago fuera de nuestro alcance,</w:t>
      </w:r>
      <w:r w:rsidR="003B0D05">
        <w:t xml:space="preserve"> y</w:t>
      </w:r>
      <w:r w:rsidR="00192161">
        <w:t xml:space="preserve"> ha</w:t>
      </w:r>
      <w:r>
        <w:t>cer</w:t>
      </w:r>
      <w:r w:rsidR="00192161">
        <w:t xml:space="preserve"> hincapié únicamente en registrar el mismo.</w:t>
      </w:r>
      <w:r w:rsidR="00046676">
        <w:t xml:space="preserve"> Por ende, al referirnos al pago, realmente hacemos alusión  a su registro.</w:t>
      </w:r>
    </w:p>
    <w:p w:rsidR="00046676" w:rsidRDefault="00046676">
      <w:r>
        <w:t>Por otro lado</w:t>
      </w:r>
      <w:r w:rsidR="0089243E">
        <w:t xml:space="preserve"> con respecto al manejo de facturas de un pedido</w:t>
      </w:r>
      <w:r>
        <w:t>, y basándonos en la premisa de que nuestro sistema no apunta a ser de carácter contable ni brindar funcionalidades de esta índole, se dejo fuera del alcance el almacenamiento de las facturas emitidas, y en sintonía con esta situ</w:t>
      </w:r>
      <w:r w:rsidR="0089243E">
        <w:t>ación, la emisión de las mismas</w:t>
      </w:r>
      <w:r>
        <w:t xml:space="preserve"> se hace a través de un sistema de facturación externo, al que se le brindan los datos pertinentes del servicio a facturar.</w:t>
      </w:r>
      <w:r w:rsidR="008C700C">
        <w:t xml:space="preserve"> </w:t>
      </w:r>
    </w:p>
    <w:p w:rsidR="0062636B" w:rsidRDefault="0062636B">
      <w:r>
        <w:t>En cuanto al ordenamiento de los eventos en sí, en un principio, se pensó en emitir y enviar la factura, y luego recién permitir el pago de la misma. Sin embargo, llegamos a la conclusión de que resultaba poco práctico y natural</w:t>
      </w:r>
      <w:r w:rsidR="002710AC">
        <w:t xml:space="preserve"> este comportamiento. Por lo que, tras replantearlo,  y basándonos</w:t>
      </w:r>
      <w:r>
        <w:t xml:space="preserve"> </w:t>
      </w:r>
      <w:r w:rsidR="002710AC">
        <w:t xml:space="preserve"> en</w:t>
      </w:r>
      <w:r>
        <w:t xml:space="preserve"> la experiencia de algunos integrantes del e</w:t>
      </w:r>
      <w:r w:rsidR="002710AC">
        <w:t>qu</w:t>
      </w:r>
      <w:r w:rsidR="00283521">
        <w:t>ipo con servicios de pedido</w:t>
      </w:r>
      <w:r w:rsidR="002710AC">
        <w:t xml:space="preserve"> similares, optamos por manejar el pago del servicio y la emisión y envío de la factura en paralelo, de manera tal que pudieran ser realizadas en cualquier orden.</w:t>
      </w:r>
      <w:r w:rsidR="005F55DA">
        <w:t xml:space="preserve"> </w:t>
      </w:r>
      <w:r w:rsidR="007A32FD">
        <w:t>Una vez registrado el pago y enviada la factura, se puede proceder con la entrega del pedido al receptor</w:t>
      </w:r>
      <w:r w:rsidR="00013CC2">
        <w:t>, quien retira el mismo en el destino especificado.</w:t>
      </w:r>
      <w:r w:rsidR="00FF4640">
        <w:t xml:space="preserve"> </w:t>
      </w:r>
      <w:r w:rsidR="00013CC2">
        <w:t>Cabe destacar, que el envío de la factura implícitamente implica la llegada de todos los bultos al destino especificado.</w:t>
      </w:r>
    </w:p>
    <w:p w:rsidR="008C700C" w:rsidRPr="008C700C" w:rsidRDefault="00FF4640">
      <w:r>
        <w:t>En conclusión,</w:t>
      </w:r>
      <w:r w:rsidR="008C700C">
        <w:t xml:space="preserve"> se decidió que la emisión y envío de la factura y el pago pudieran reali</w:t>
      </w:r>
      <w:r w:rsidR="006F0E26">
        <w:t>zarse completamente en paralelo, y que la ocurrencia de ambas sean condiciones previas para que se le pueda entregar el</w:t>
      </w:r>
      <w:r w:rsidR="00040B5E">
        <w:t xml:space="preserve"> pedido al receptor en el punto de destino especificado al momento de retirar</w:t>
      </w:r>
      <w:r w:rsidR="006F0E26">
        <w:t xml:space="preserve">. </w:t>
      </w:r>
    </w:p>
    <w:p w:rsidR="002A0DD5" w:rsidRPr="008C700C" w:rsidRDefault="002A0DD5"/>
    <w:sectPr w:rsidR="002A0DD5" w:rsidRPr="008C700C" w:rsidSect="00341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0DD5"/>
    <w:rsid w:val="00013CC2"/>
    <w:rsid w:val="00040B5E"/>
    <w:rsid w:val="00046676"/>
    <w:rsid w:val="00192161"/>
    <w:rsid w:val="00195130"/>
    <w:rsid w:val="002710AC"/>
    <w:rsid w:val="00283521"/>
    <w:rsid w:val="002A0DD5"/>
    <w:rsid w:val="003417F1"/>
    <w:rsid w:val="003B0D05"/>
    <w:rsid w:val="004545EB"/>
    <w:rsid w:val="005F55DA"/>
    <w:rsid w:val="0062636B"/>
    <w:rsid w:val="006F0E26"/>
    <w:rsid w:val="007A32FD"/>
    <w:rsid w:val="00807139"/>
    <w:rsid w:val="0089243E"/>
    <w:rsid w:val="008C700C"/>
    <w:rsid w:val="008F5AF2"/>
    <w:rsid w:val="009067FD"/>
    <w:rsid w:val="00D07B1F"/>
    <w:rsid w:val="00FF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fantastico</dc:creator>
  <cp:lastModifiedBy>fantastico</cp:lastModifiedBy>
  <cp:revision>24</cp:revision>
  <dcterms:created xsi:type="dcterms:W3CDTF">2009-12-02T13:51:00Z</dcterms:created>
  <dcterms:modified xsi:type="dcterms:W3CDTF">2009-12-02T19:15:00Z</dcterms:modified>
</cp:coreProperties>
</file>