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542" w:rsidRPr="0097540A" w:rsidRDefault="002D75F6" w:rsidP="00EF471D">
      <w:pPr>
        <w:pStyle w:val="Title"/>
        <w:sectPr w:rsidR="00F12542" w:rsidRPr="0097540A">
          <w:type w:val="continuous"/>
          <w:pgSz w:w="11906" w:h="16838"/>
          <w:pgMar w:top="1134" w:right="1134" w:bottom="1134" w:left="1134" w:header="720" w:footer="720" w:gutter="0"/>
          <w:cols w:space="720"/>
          <w:formProt w:val="0"/>
        </w:sectPr>
      </w:pPr>
      <w:r w:rsidRPr="0097540A">
        <w:t>Análisis FODA</w:t>
      </w:r>
    </w:p>
    <w:p w:rsidR="00EF471D" w:rsidRPr="0097540A" w:rsidRDefault="002D75F6" w:rsidP="00EF471D">
      <w:pPr>
        <w:pStyle w:val="Subtitle"/>
        <w:rPr>
          <w:sz w:val="36"/>
        </w:rPr>
      </w:pPr>
      <w:bookmarkStart w:id="0" w:name="_Toc292140944"/>
      <w:bookmarkStart w:id="1" w:name="__RefHeading__1357_622713878"/>
      <w:bookmarkEnd w:id="0"/>
      <w:bookmarkEnd w:id="1"/>
      <w:r w:rsidRPr="0097540A">
        <w:rPr>
          <w:sz w:val="36"/>
        </w:rPr>
        <w:lastRenderedPageBreak/>
        <w:t>Indice de Contenido</w:t>
      </w:r>
      <w:r w:rsidR="00EF471D" w:rsidRPr="0097540A">
        <w:rPr>
          <w:sz w:val="36"/>
        </w:rPr>
        <w:t>s</w:t>
      </w:r>
    </w:p>
    <w:p w:rsidR="00F242BC" w:rsidRDefault="00E1086F">
      <w:pPr>
        <w:pStyle w:val="TOC1"/>
        <w:tabs>
          <w:tab w:val="right" w:leader="dot" w:pos="9628"/>
        </w:tabs>
        <w:rPr>
          <w:noProof/>
          <w:lang w:eastAsia="es-AR" w:bidi="ar-SA"/>
        </w:rPr>
      </w:pPr>
      <w:r w:rsidRPr="0097540A">
        <w:fldChar w:fldCharType="begin"/>
      </w:r>
      <w:r w:rsidR="00EF471D" w:rsidRPr="0097540A">
        <w:instrText xml:space="preserve"> TOC \o "1-5" \h \z \u </w:instrText>
      </w:r>
      <w:r w:rsidRPr="0097540A">
        <w:fldChar w:fldCharType="separate"/>
      </w:r>
      <w:hyperlink w:anchor="_Toc292232773" w:history="1">
        <w:r w:rsidR="00F242BC" w:rsidRPr="00CE1464">
          <w:rPr>
            <w:rStyle w:val="Hyperlink"/>
            <w:noProof/>
          </w:rPr>
          <w:t>Introducción</w:t>
        </w:r>
        <w:r w:rsidR="00F242BC">
          <w:rPr>
            <w:noProof/>
            <w:webHidden/>
          </w:rPr>
          <w:tab/>
        </w:r>
        <w:r w:rsidR="00F242BC">
          <w:rPr>
            <w:noProof/>
            <w:webHidden/>
          </w:rPr>
          <w:fldChar w:fldCharType="begin"/>
        </w:r>
        <w:r w:rsidR="00F242BC">
          <w:rPr>
            <w:noProof/>
            <w:webHidden/>
          </w:rPr>
          <w:instrText xml:space="preserve"> PAGEREF _Toc292232773 \h </w:instrText>
        </w:r>
        <w:r w:rsidR="00F242BC">
          <w:rPr>
            <w:noProof/>
            <w:webHidden/>
          </w:rPr>
        </w:r>
        <w:r w:rsidR="00F242BC">
          <w:rPr>
            <w:noProof/>
            <w:webHidden/>
          </w:rPr>
          <w:fldChar w:fldCharType="separate"/>
        </w:r>
        <w:r w:rsidR="00F242BC">
          <w:rPr>
            <w:noProof/>
            <w:webHidden/>
          </w:rPr>
          <w:t>2</w:t>
        </w:r>
        <w:r w:rsidR="00F242BC">
          <w:rPr>
            <w:noProof/>
            <w:webHidden/>
          </w:rPr>
          <w:fldChar w:fldCharType="end"/>
        </w:r>
      </w:hyperlink>
    </w:p>
    <w:p w:rsidR="00F242BC" w:rsidRDefault="00F242BC">
      <w:pPr>
        <w:pStyle w:val="TOC1"/>
        <w:tabs>
          <w:tab w:val="right" w:leader="dot" w:pos="9628"/>
        </w:tabs>
        <w:rPr>
          <w:noProof/>
          <w:lang w:eastAsia="es-AR" w:bidi="ar-SA"/>
        </w:rPr>
      </w:pPr>
      <w:hyperlink w:anchor="_Toc292232774" w:history="1">
        <w:r w:rsidRPr="00CE1464">
          <w:rPr>
            <w:rStyle w:val="Hyperlink"/>
            <w:noProof/>
          </w:rPr>
          <w:t>FODA</w:t>
        </w:r>
        <w:r>
          <w:rPr>
            <w:noProof/>
            <w:webHidden/>
          </w:rPr>
          <w:tab/>
        </w:r>
        <w:r>
          <w:rPr>
            <w:noProof/>
            <w:webHidden/>
          </w:rPr>
          <w:fldChar w:fldCharType="begin"/>
        </w:r>
        <w:r>
          <w:rPr>
            <w:noProof/>
            <w:webHidden/>
          </w:rPr>
          <w:instrText xml:space="preserve"> PAGEREF _Toc292232774 \h </w:instrText>
        </w:r>
        <w:r>
          <w:rPr>
            <w:noProof/>
            <w:webHidden/>
          </w:rPr>
        </w:r>
        <w:r>
          <w:rPr>
            <w:noProof/>
            <w:webHidden/>
          </w:rPr>
          <w:fldChar w:fldCharType="separate"/>
        </w:r>
        <w:r>
          <w:rPr>
            <w:noProof/>
            <w:webHidden/>
          </w:rPr>
          <w:t>3</w:t>
        </w:r>
        <w:r>
          <w:rPr>
            <w:noProof/>
            <w:webHidden/>
          </w:rPr>
          <w:fldChar w:fldCharType="end"/>
        </w:r>
      </w:hyperlink>
    </w:p>
    <w:p w:rsidR="00F242BC" w:rsidRDefault="00F242BC">
      <w:pPr>
        <w:pStyle w:val="TOC2"/>
        <w:tabs>
          <w:tab w:val="right" w:leader="dot" w:pos="9628"/>
        </w:tabs>
        <w:rPr>
          <w:noProof/>
          <w:lang w:eastAsia="es-AR" w:bidi="ar-SA"/>
        </w:rPr>
      </w:pPr>
      <w:hyperlink w:anchor="_Toc292232775" w:history="1">
        <w:r w:rsidRPr="00CE1464">
          <w:rPr>
            <w:rStyle w:val="Hyperlink"/>
            <w:noProof/>
          </w:rPr>
          <w:t>Fortalezas</w:t>
        </w:r>
        <w:r>
          <w:rPr>
            <w:noProof/>
            <w:webHidden/>
          </w:rPr>
          <w:tab/>
        </w:r>
        <w:r>
          <w:rPr>
            <w:noProof/>
            <w:webHidden/>
          </w:rPr>
          <w:fldChar w:fldCharType="begin"/>
        </w:r>
        <w:r>
          <w:rPr>
            <w:noProof/>
            <w:webHidden/>
          </w:rPr>
          <w:instrText xml:space="preserve"> PAGEREF _Toc292232775 \h </w:instrText>
        </w:r>
        <w:r>
          <w:rPr>
            <w:noProof/>
            <w:webHidden/>
          </w:rPr>
        </w:r>
        <w:r>
          <w:rPr>
            <w:noProof/>
            <w:webHidden/>
          </w:rPr>
          <w:fldChar w:fldCharType="separate"/>
        </w:r>
        <w:r>
          <w:rPr>
            <w:noProof/>
            <w:webHidden/>
          </w:rPr>
          <w:t>3</w:t>
        </w:r>
        <w:r>
          <w:rPr>
            <w:noProof/>
            <w:webHidden/>
          </w:rPr>
          <w:fldChar w:fldCharType="end"/>
        </w:r>
      </w:hyperlink>
    </w:p>
    <w:p w:rsidR="00F242BC" w:rsidRDefault="00F242BC">
      <w:pPr>
        <w:pStyle w:val="TOC2"/>
        <w:tabs>
          <w:tab w:val="right" w:leader="dot" w:pos="9628"/>
        </w:tabs>
        <w:rPr>
          <w:noProof/>
          <w:lang w:eastAsia="es-AR" w:bidi="ar-SA"/>
        </w:rPr>
      </w:pPr>
      <w:hyperlink w:anchor="_Toc292232776" w:history="1">
        <w:r w:rsidRPr="00CE1464">
          <w:rPr>
            <w:rStyle w:val="Hyperlink"/>
            <w:noProof/>
          </w:rPr>
          <w:t>Oportunidades</w:t>
        </w:r>
        <w:r>
          <w:rPr>
            <w:noProof/>
            <w:webHidden/>
          </w:rPr>
          <w:tab/>
        </w:r>
        <w:r>
          <w:rPr>
            <w:noProof/>
            <w:webHidden/>
          </w:rPr>
          <w:fldChar w:fldCharType="begin"/>
        </w:r>
        <w:r>
          <w:rPr>
            <w:noProof/>
            <w:webHidden/>
          </w:rPr>
          <w:instrText xml:space="preserve"> PAGEREF _Toc292232776 \h </w:instrText>
        </w:r>
        <w:r>
          <w:rPr>
            <w:noProof/>
            <w:webHidden/>
          </w:rPr>
        </w:r>
        <w:r>
          <w:rPr>
            <w:noProof/>
            <w:webHidden/>
          </w:rPr>
          <w:fldChar w:fldCharType="separate"/>
        </w:r>
        <w:r>
          <w:rPr>
            <w:noProof/>
            <w:webHidden/>
          </w:rPr>
          <w:t>3</w:t>
        </w:r>
        <w:r>
          <w:rPr>
            <w:noProof/>
            <w:webHidden/>
          </w:rPr>
          <w:fldChar w:fldCharType="end"/>
        </w:r>
      </w:hyperlink>
    </w:p>
    <w:p w:rsidR="00F242BC" w:rsidRDefault="00F242BC">
      <w:pPr>
        <w:pStyle w:val="TOC2"/>
        <w:tabs>
          <w:tab w:val="right" w:leader="dot" w:pos="9628"/>
        </w:tabs>
        <w:rPr>
          <w:noProof/>
          <w:lang w:eastAsia="es-AR" w:bidi="ar-SA"/>
        </w:rPr>
      </w:pPr>
      <w:hyperlink w:anchor="_Toc292232777" w:history="1">
        <w:r w:rsidRPr="00CE1464">
          <w:rPr>
            <w:rStyle w:val="Hyperlink"/>
            <w:noProof/>
          </w:rPr>
          <w:t>Debilidades</w:t>
        </w:r>
        <w:r>
          <w:rPr>
            <w:noProof/>
            <w:webHidden/>
          </w:rPr>
          <w:tab/>
        </w:r>
        <w:r>
          <w:rPr>
            <w:noProof/>
            <w:webHidden/>
          </w:rPr>
          <w:fldChar w:fldCharType="begin"/>
        </w:r>
        <w:r>
          <w:rPr>
            <w:noProof/>
            <w:webHidden/>
          </w:rPr>
          <w:instrText xml:space="preserve"> PAGEREF _Toc292232777 \h </w:instrText>
        </w:r>
        <w:r>
          <w:rPr>
            <w:noProof/>
            <w:webHidden/>
          </w:rPr>
        </w:r>
        <w:r>
          <w:rPr>
            <w:noProof/>
            <w:webHidden/>
          </w:rPr>
          <w:fldChar w:fldCharType="separate"/>
        </w:r>
        <w:r>
          <w:rPr>
            <w:noProof/>
            <w:webHidden/>
          </w:rPr>
          <w:t>4</w:t>
        </w:r>
        <w:r>
          <w:rPr>
            <w:noProof/>
            <w:webHidden/>
          </w:rPr>
          <w:fldChar w:fldCharType="end"/>
        </w:r>
      </w:hyperlink>
    </w:p>
    <w:p w:rsidR="00F242BC" w:rsidRDefault="00F242BC">
      <w:pPr>
        <w:pStyle w:val="TOC2"/>
        <w:tabs>
          <w:tab w:val="right" w:leader="dot" w:pos="9628"/>
        </w:tabs>
        <w:rPr>
          <w:noProof/>
          <w:lang w:eastAsia="es-AR" w:bidi="ar-SA"/>
        </w:rPr>
      </w:pPr>
      <w:hyperlink w:anchor="_Toc292232778" w:history="1">
        <w:r w:rsidRPr="00CE1464">
          <w:rPr>
            <w:rStyle w:val="Hyperlink"/>
            <w:noProof/>
          </w:rPr>
          <w:t>Amenazas</w:t>
        </w:r>
        <w:r>
          <w:rPr>
            <w:noProof/>
            <w:webHidden/>
          </w:rPr>
          <w:tab/>
        </w:r>
        <w:r>
          <w:rPr>
            <w:noProof/>
            <w:webHidden/>
          </w:rPr>
          <w:fldChar w:fldCharType="begin"/>
        </w:r>
        <w:r>
          <w:rPr>
            <w:noProof/>
            <w:webHidden/>
          </w:rPr>
          <w:instrText xml:space="preserve"> PAGEREF _Toc292232778 \h </w:instrText>
        </w:r>
        <w:r>
          <w:rPr>
            <w:noProof/>
            <w:webHidden/>
          </w:rPr>
        </w:r>
        <w:r>
          <w:rPr>
            <w:noProof/>
            <w:webHidden/>
          </w:rPr>
          <w:fldChar w:fldCharType="separate"/>
        </w:r>
        <w:r>
          <w:rPr>
            <w:noProof/>
            <w:webHidden/>
          </w:rPr>
          <w:t>4</w:t>
        </w:r>
        <w:r>
          <w:rPr>
            <w:noProof/>
            <w:webHidden/>
          </w:rPr>
          <w:fldChar w:fldCharType="end"/>
        </w:r>
      </w:hyperlink>
    </w:p>
    <w:p w:rsidR="00F242BC" w:rsidRDefault="00F242BC">
      <w:pPr>
        <w:pStyle w:val="TOC1"/>
        <w:tabs>
          <w:tab w:val="right" w:leader="dot" w:pos="9628"/>
        </w:tabs>
        <w:rPr>
          <w:noProof/>
          <w:lang w:eastAsia="es-AR" w:bidi="ar-SA"/>
        </w:rPr>
      </w:pPr>
      <w:hyperlink w:anchor="_Toc292232779" w:history="1">
        <w:r w:rsidRPr="00CE1464">
          <w:rPr>
            <w:rStyle w:val="Hyperlink"/>
            <w:noProof/>
          </w:rPr>
          <w:t>Una síntesis del análisis FODA</w:t>
        </w:r>
        <w:r>
          <w:rPr>
            <w:noProof/>
            <w:webHidden/>
          </w:rPr>
          <w:tab/>
        </w:r>
        <w:r>
          <w:rPr>
            <w:noProof/>
            <w:webHidden/>
          </w:rPr>
          <w:fldChar w:fldCharType="begin"/>
        </w:r>
        <w:r>
          <w:rPr>
            <w:noProof/>
            <w:webHidden/>
          </w:rPr>
          <w:instrText xml:space="preserve"> PAGEREF _Toc292232779 \h </w:instrText>
        </w:r>
        <w:r>
          <w:rPr>
            <w:noProof/>
            <w:webHidden/>
          </w:rPr>
        </w:r>
        <w:r>
          <w:rPr>
            <w:noProof/>
            <w:webHidden/>
          </w:rPr>
          <w:fldChar w:fldCharType="separate"/>
        </w:r>
        <w:r>
          <w:rPr>
            <w:noProof/>
            <w:webHidden/>
          </w:rPr>
          <w:t>5</w:t>
        </w:r>
        <w:r>
          <w:rPr>
            <w:noProof/>
            <w:webHidden/>
          </w:rPr>
          <w:fldChar w:fldCharType="end"/>
        </w:r>
      </w:hyperlink>
    </w:p>
    <w:p w:rsidR="00F242BC" w:rsidRDefault="00F242BC">
      <w:pPr>
        <w:pStyle w:val="TOC1"/>
        <w:tabs>
          <w:tab w:val="right" w:leader="dot" w:pos="9628"/>
        </w:tabs>
        <w:rPr>
          <w:noProof/>
          <w:lang w:eastAsia="es-AR" w:bidi="ar-SA"/>
        </w:rPr>
      </w:pPr>
      <w:hyperlink w:anchor="_Toc292232780" w:history="1">
        <w:r w:rsidRPr="00CE1464">
          <w:rPr>
            <w:rStyle w:val="Hyperlink"/>
            <w:noProof/>
          </w:rPr>
          <w:t>Anexo I: FODA, un enfoque diferente</w:t>
        </w:r>
        <w:r>
          <w:rPr>
            <w:noProof/>
            <w:webHidden/>
          </w:rPr>
          <w:tab/>
        </w:r>
        <w:r>
          <w:rPr>
            <w:noProof/>
            <w:webHidden/>
          </w:rPr>
          <w:fldChar w:fldCharType="begin"/>
        </w:r>
        <w:r>
          <w:rPr>
            <w:noProof/>
            <w:webHidden/>
          </w:rPr>
          <w:instrText xml:space="preserve"> PAGEREF _Toc292232780 \h </w:instrText>
        </w:r>
        <w:r>
          <w:rPr>
            <w:noProof/>
            <w:webHidden/>
          </w:rPr>
        </w:r>
        <w:r>
          <w:rPr>
            <w:noProof/>
            <w:webHidden/>
          </w:rPr>
          <w:fldChar w:fldCharType="separate"/>
        </w:r>
        <w:r>
          <w:rPr>
            <w:noProof/>
            <w:webHidden/>
          </w:rPr>
          <w:t>6</w:t>
        </w:r>
        <w:r>
          <w:rPr>
            <w:noProof/>
            <w:webHidden/>
          </w:rPr>
          <w:fldChar w:fldCharType="end"/>
        </w:r>
      </w:hyperlink>
    </w:p>
    <w:p w:rsidR="00F242BC" w:rsidRDefault="00F242BC">
      <w:pPr>
        <w:pStyle w:val="TOC2"/>
        <w:tabs>
          <w:tab w:val="right" w:leader="dot" w:pos="9628"/>
        </w:tabs>
        <w:rPr>
          <w:noProof/>
          <w:lang w:eastAsia="es-AR" w:bidi="ar-SA"/>
        </w:rPr>
      </w:pPr>
      <w:hyperlink w:anchor="_Toc292232781" w:history="1">
        <w:r w:rsidRPr="00CE1464">
          <w:rPr>
            <w:rStyle w:val="Hyperlink"/>
            <w:noProof/>
          </w:rPr>
          <w:t>Fortalezas y debilidades</w:t>
        </w:r>
        <w:r>
          <w:rPr>
            <w:noProof/>
            <w:webHidden/>
          </w:rPr>
          <w:tab/>
        </w:r>
        <w:r>
          <w:rPr>
            <w:noProof/>
            <w:webHidden/>
          </w:rPr>
          <w:fldChar w:fldCharType="begin"/>
        </w:r>
        <w:r>
          <w:rPr>
            <w:noProof/>
            <w:webHidden/>
          </w:rPr>
          <w:instrText xml:space="preserve"> PAGEREF _Toc292232781 \h </w:instrText>
        </w:r>
        <w:r>
          <w:rPr>
            <w:noProof/>
            <w:webHidden/>
          </w:rPr>
        </w:r>
        <w:r>
          <w:rPr>
            <w:noProof/>
            <w:webHidden/>
          </w:rPr>
          <w:fldChar w:fldCharType="separate"/>
        </w:r>
        <w:r>
          <w:rPr>
            <w:noProof/>
            <w:webHidden/>
          </w:rPr>
          <w:t>6</w:t>
        </w:r>
        <w:r>
          <w:rPr>
            <w:noProof/>
            <w:webHidden/>
          </w:rPr>
          <w:fldChar w:fldCharType="end"/>
        </w:r>
      </w:hyperlink>
    </w:p>
    <w:p w:rsidR="00F242BC" w:rsidRDefault="00F242BC">
      <w:pPr>
        <w:pStyle w:val="TOC3"/>
        <w:tabs>
          <w:tab w:val="right" w:leader="dot" w:pos="9628"/>
        </w:tabs>
        <w:rPr>
          <w:noProof/>
          <w:lang w:eastAsia="es-AR" w:bidi="ar-SA"/>
        </w:rPr>
      </w:pPr>
      <w:hyperlink w:anchor="_Toc292232782" w:history="1">
        <w:r w:rsidRPr="00CE1464">
          <w:rPr>
            <w:rStyle w:val="Hyperlink"/>
            <w:noProof/>
          </w:rPr>
          <w:t>Variables</w:t>
        </w:r>
        <w:r>
          <w:rPr>
            <w:noProof/>
            <w:webHidden/>
          </w:rPr>
          <w:tab/>
        </w:r>
        <w:r>
          <w:rPr>
            <w:noProof/>
            <w:webHidden/>
          </w:rPr>
          <w:fldChar w:fldCharType="begin"/>
        </w:r>
        <w:r>
          <w:rPr>
            <w:noProof/>
            <w:webHidden/>
          </w:rPr>
          <w:instrText xml:space="preserve"> PAGEREF _Toc292232782 \h </w:instrText>
        </w:r>
        <w:r>
          <w:rPr>
            <w:noProof/>
            <w:webHidden/>
          </w:rPr>
        </w:r>
        <w:r>
          <w:rPr>
            <w:noProof/>
            <w:webHidden/>
          </w:rPr>
          <w:fldChar w:fldCharType="separate"/>
        </w:r>
        <w:r>
          <w:rPr>
            <w:noProof/>
            <w:webHidden/>
          </w:rPr>
          <w:t>7</w:t>
        </w:r>
        <w:r>
          <w:rPr>
            <w:noProof/>
            <w:webHidden/>
          </w:rPr>
          <w:fldChar w:fldCharType="end"/>
        </w:r>
      </w:hyperlink>
    </w:p>
    <w:p w:rsidR="00F242BC" w:rsidRDefault="00F242BC">
      <w:pPr>
        <w:pStyle w:val="TOC2"/>
        <w:tabs>
          <w:tab w:val="right" w:leader="dot" w:pos="9628"/>
        </w:tabs>
        <w:rPr>
          <w:noProof/>
          <w:lang w:eastAsia="es-AR" w:bidi="ar-SA"/>
        </w:rPr>
      </w:pPr>
      <w:hyperlink w:anchor="_Toc292232783" w:history="1">
        <w:r w:rsidRPr="00CE1464">
          <w:rPr>
            <w:rStyle w:val="Hyperlink"/>
            <w:noProof/>
          </w:rPr>
          <w:t>Oportunidades y amenazas</w:t>
        </w:r>
        <w:r>
          <w:rPr>
            <w:noProof/>
            <w:webHidden/>
          </w:rPr>
          <w:tab/>
        </w:r>
        <w:r>
          <w:rPr>
            <w:noProof/>
            <w:webHidden/>
          </w:rPr>
          <w:fldChar w:fldCharType="begin"/>
        </w:r>
        <w:r>
          <w:rPr>
            <w:noProof/>
            <w:webHidden/>
          </w:rPr>
          <w:instrText xml:space="preserve"> PAGEREF _Toc292232783 \h </w:instrText>
        </w:r>
        <w:r>
          <w:rPr>
            <w:noProof/>
            <w:webHidden/>
          </w:rPr>
        </w:r>
        <w:r>
          <w:rPr>
            <w:noProof/>
            <w:webHidden/>
          </w:rPr>
          <w:fldChar w:fldCharType="separate"/>
        </w:r>
        <w:r>
          <w:rPr>
            <w:noProof/>
            <w:webHidden/>
          </w:rPr>
          <w:t>9</w:t>
        </w:r>
        <w:r>
          <w:rPr>
            <w:noProof/>
            <w:webHidden/>
          </w:rPr>
          <w:fldChar w:fldCharType="end"/>
        </w:r>
      </w:hyperlink>
    </w:p>
    <w:p w:rsidR="00F242BC" w:rsidRDefault="00F242BC">
      <w:pPr>
        <w:pStyle w:val="TOC3"/>
        <w:tabs>
          <w:tab w:val="right" w:leader="dot" w:pos="9628"/>
        </w:tabs>
        <w:rPr>
          <w:noProof/>
          <w:lang w:eastAsia="es-AR" w:bidi="ar-SA"/>
        </w:rPr>
      </w:pPr>
      <w:hyperlink w:anchor="_Toc292232784" w:history="1">
        <w:r w:rsidRPr="00CE1464">
          <w:rPr>
            <w:rStyle w:val="Hyperlink"/>
            <w:noProof/>
          </w:rPr>
          <w:t>Variables</w:t>
        </w:r>
        <w:r>
          <w:rPr>
            <w:noProof/>
            <w:webHidden/>
          </w:rPr>
          <w:tab/>
        </w:r>
        <w:r>
          <w:rPr>
            <w:noProof/>
            <w:webHidden/>
          </w:rPr>
          <w:fldChar w:fldCharType="begin"/>
        </w:r>
        <w:r>
          <w:rPr>
            <w:noProof/>
            <w:webHidden/>
          </w:rPr>
          <w:instrText xml:space="preserve"> PAGEREF _Toc292232784 \h </w:instrText>
        </w:r>
        <w:r>
          <w:rPr>
            <w:noProof/>
            <w:webHidden/>
          </w:rPr>
        </w:r>
        <w:r>
          <w:rPr>
            <w:noProof/>
            <w:webHidden/>
          </w:rPr>
          <w:fldChar w:fldCharType="separate"/>
        </w:r>
        <w:r>
          <w:rPr>
            <w:noProof/>
            <w:webHidden/>
          </w:rPr>
          <w:t>9</w:t>
        </w:r>
        <w:r>
          <w:rPr>
            <w:noProof/>
            <w:webHidden/>
          </w:rPr>
          <w:fldChar w:fldCharType="end"/>
        </w:r>
      </w:hyperlink>
    </w:p>
    <w:p w:rsidR="00EF471D" w:rsidRPr="0097540A" w:rsidRDefault="00E1086F" w:rsidP="00EF471D">
      <w:pPr>
        <w:sectPr w:rsidR="00EF471D" w:rsidRPr="0097540A">
          <w:type w:val="continuous"/>
          <w:pgSz w:w="11906" w:h="16838"/>
          <w:pgMar w:top="1134" w:right="1134" w:bottom="1134" w:left="1134" w:header="720" w:footer="720" w:gutter="0"/>
          <w:cols w:space="720"/>
          <w:formProt w:val="0"/>
        </w:sectPr>
      </w:pPr>
      <w:r w:rsidRPr="0097540A">
        <w:fldChar w:fldCharType="end"/>
      </w:r>
    </w:p>
    <w:p w:rsidR="00F12542" w:rsidRPr="0097540A" w:rsidRDefault="002D75F6">
      <w:pPr>
        <w:pStyle w:val="Heading1"/>
        <w:pageBreakBefore/>
      </w:pPr>
      <w:bookmarkStart w:id="2" w:name="_Toc292140945"/>
      <w:bookmarkStart w:id="3" w:name="__RefHeading__1359_622713878"/>
      <w:bookmarkStart w:id="4" w:name="_Toc292232773"/>
      <w:bookmarkEnd w:id="2"/>
      <w:bookmarkEnd w:id="3"/>
      <w:r w:rsidRPr="0097540A">
        <w:lastRenderedPageBreak/>
        <w:t>Introducción</w:t>
      </w:r>
      <w:bookmarkEnd w:id="4"/>
    </w:p>
    <w:p w:rsidR="00F12542" w:rsidRPr="0097540A" w:rsidRDefault="002D75F6">
      <w:r w:rsidRPr="0097540A">
        <w:t xml:space="preserve">El análisis </w:t>
      </w:r>
      <w:r w:rsidRPr="0097540A">
        <w:rPr>
          <w:b/>
        </w:rPr>
        <w:t>FODA</w:t>
      </w:r>
      <w:r w:rsidRPr="0097540A">
        <w:t>, es una herramienta que sirve básicamente para analizar la situación competitiva de una organización. Su principal función es detectar las relaciones entre las variables más importantes para así diseñar estrategias adecuadas, sobre la base del análisis del ambiente interno y externo que es inherente a cada organización.</w:t>
      </w:r>
    </w:p>
    <w:p w:rsidR="00F12542" w:rsidRPr="0097540A" w:rsidRDefault="002D75F6">
      <w:r w:rsidRPr="0097540A">
        <w:t xml:space="preserve">Dentro de cada uno de los mencionados ambientes, se analizan las principales variables que afectan a la organización. En el ambiente externo encontramos las </w:t>
      </w:r>
      <w:r w:rsidRPr="0097540A">
        <w:rPr>
          <w:i/>
        </w:rPr>
        <w:t>amenazas</w:t>
      </w:r>
      <w:r w:rsidRPr="0097540A">
        <w:t xml:space="preserve">, que son todas las variables negativas que afectan directa o indirectamente a la organización y por otro lado las </w:t>
      </w:r>
      <w:r w:rsidRPr="0097540A">
        <w:rPr>
          <w:i/>
        </w:rPr>
        <w:t>oportunidades</w:t>
      </w:r>
      <w:r w:rsidRPr="0097540A">
        <w:t xml:space="preserve">, que nos señalan las variables externas positivas para nuestra organización. Dentro del ambiente interno encontramos las </w:t>
      </w:r>
      <w:r w:rsidRPr="0097540A">
        <w:rPr>
          <w:i/>
        </w:rPr>
        <w:t>fortalezas</w:t>
      </w:r>
      <w:r w:rsidRPr="0097540A">
        <w:t xml:space="preserve">, que benefician a la organización y también las </w:t>
      </w:r>
      <w:r w:rsidRPr="0097540A">
        <w:rPr>
          <w:i/>
        </w:rPr>
        <w:t>debilidades</w:t>
      </w:r>
      <w:r w:rsidRPr="0097540A">
        <w:t>, aquellos factores que disminuyen o deterioran el potencial de la empresa.</w:t>
      </w:r>
    </w:p>
    <w:p w:rsidR="00F12542" w:rsidRPr="0097540A" w:rsidRDefault="002D75F6">
      <w:r w:rsidRPr="0097540A">
        <w:t xml:space="preserve">La identificación de las </w:t>
      </w:r>
      <w:r w:rsidRPr="0097540A">
        <w:rPr>
          <w:i/>
        </w:rPr>
        <w:t>fortalezas</w:t>
      </w:r>
      <w:r w:rsidRPr="0097540A">
        <w:t xml:space="preserve">, </w:t>
      </w:r>
      <w:r w:rsidRPr="0097540A">
        <w:rPr>
          <w:i/>
        </w:rPr>
        <w:t>oportunidades</w:t>
      </w:r>
      <w:r w:rsidRPr="0097540A">
        <w:t xml:space="preserve">, </w:t>
      </w:r>
      <w:r w:rsidRPr="0097540A">
        <w:rPr>
          <w:i/>
        </w:rPr>
        <w:t>debilidades</w:t>
      </w:r>
      <w:r w:rsidRPr="0097540A">
        <w:t xml:space="preserve"> y </w:t>
      </w:r>
      <w:r w:rsidRPr="0097540A">
        <w:rPr>
          <w:i/>
        </w:rPr>
        <w:t>amenazas</w:t>
      </w:r>
      <w:r w:rsidRPr="0097540A">
        <w:t xml:space="preserve"> es una actividad común de las empresas. Lo que suele ignorarse es que la combinación de estos factores puede recaer en el diseño de distintas estrategias o decisiones estratégicas.</w:t>
      </w:r>
    </w:p>
    <w:p w:rsidR="00F12542" w:rsidRPr="0097540A" w:rsidRDefault="002D75F6">
      <w:r w:rsidRPr="0097540A">
        <w:t xml:space="preserve">Es útil considerar que el punto de partida de este modelo son las </w:t>
      </w:r>
      <w:r w:rsidRPr="0097540A">
        <w:rPr>
          <w:i/>
        </w:rPr>
        <w:t>amenazas</w:t>
      </w:r>
      <w:r w:rsidRPr="0097540A">
        <w:t>, ya que en muchos casos las compañías proceden a la planeación estratégica como resultado de la percepción de crisis, problemas o amenazas. </w:t>
      </w:r>
    </w:p>
    <w:p w:rsidR="00F12542" w:rsidRPr="0097540A" w:rsidRDefault="00F12542"/>
    <w:p w:rsidR="00F12542" w:rsidRPr="0097540A" w:rsidRDefault="002D75F6">
      <w:pPr>
        <w:pageBreakBefore/>
      </w:pPr>
      <w:bookmarkStart w:id="5" w:name="_Toc292140946"/>
      <w:bookmarkStart w:id="6" w:name="_Toc292232774"/>
      <w:bookmarkEnd w:id="5"/>
      <w:r w:rsidRPr="0097540A">
        <w:rPr>
          <w:rStyle w:val="Heading1Char"/>
        </w:rPr>
        <w:lastRenderedPageBreak/>
        <w:t>FODA</w:t>
      </w:r>
      <w:bookmarkEnd w:id="6"/>
    </w:p>
    <w:p w:rsidR="00F12542" w:rsidRPr="0097540A" w:rsidRDefault="002D75F6">
      <w:pPr>
        <w:pStyle w:val="Heading2"/>
        <w:numPr>
          <w:ilvl w:val="1"/>
          <w:numId w:val="2"/>
        </w:numPr>
      </w:pPr>
      <w:bookmarkStart w:id="7" w:name="_Toc292140947"/>
      <w:bookmarkStart w:id="8" w:name="__RefHeading__1361_622713878"/>
      <w:bookmarkStart w:id="9" w:name="_Toc292232775"/>
      <w:bookmarkEnd w:id="7"/>
      <w:bookmarkEnd w:id="8"/>
      <w:r w:rsidRPr="0097540A">
        <w:t>Fortalezas</w:t>
      </w:r>
      <w:bookmarkEnd w:id="9"/>
    </w:p>
    <w:p w:rsidR="002F3CCA" w:rsidRPr="0097540A" w:rsidRDefault="002F3CCA" w:rsidP="002F3CCA">
      <w:r w:rsidRPr="0097540A">
        <w:t>Las Fortalezas son todos aquellos elementos internos y positivos que diferencian nuestro servicio de los demás.</w:t>
      </w:r>
    </w:p>
    <w:p w:rsidR="002F3CCA" w:rsidRPr="0097540A" w:rsidRDefault="002F3CCA" w:rsidP="002F3CCA">
      <w:r w:rsidRPr="0097540A">
        <w:t>Algunas de las preguntas que se pueden realizar y que contribuyen en el desarrollo son:</w:t>
      </w:r>
    </w:p>
    <w:p w:rsidR="002F3CCA" w:rsidRPr="0097540A" w:rsidRDefault="002F3CCA" w:rsidP="002F3CCA">
      <w:pPr>
        <w:pStyle w:val="ListParagraph"/>
        <w:numPr>
          <w:ilvl w:val="0"/>
          <w:numId w:val="5"/>
        </w:numPr>
      </w:pPr>
      <w:r w:rsidRPr="0097540A">
        <w:t>¿Qué ventajas tiene la empresa?</w:t>
      </w:r>
    </w:p>
    <w:p w:rsidR="002F3CCA" w:rsidRPr="0097540A" w:rsidRDefault="002F3CCA" w:rsidP="002F3CCA">
      <w:pPr>
        <w:pStyle w:val="ListParagraph"/>
        <w:numPr>
          <w:ilvl w:val="0"/>
          <w:numId w:val="5"/>
        </w:numPr>
      </w:pPr>
      <w:r w:rsidRPr="0097540A">
        <w:t>¿Qué hace la empresa mejor que cualquier otra?</w:t>
      </w:r>
    </w:p>
    <w:p w:rsidR="002F3CCA" w:rsidRPr="0097540A" w:rsidRDefault="002F3CCA" w:rsidP="002F3CCA">
      <w:pPr>
        <w:pStyle w:val="ListParagraph"/>
        <w:numPr>
          <w:ilvl w:val="0"/>
          <w:numId w:val="5"/>
        </w:numPr>
      </w:pPr>
      <w:r w:rsidRPr="0097540A">
        <w:t>¿A qué recursos de bajo coste o de manera única se tiene acceso?</w:t>
      </w:r>
    </w:p>
    <w:p w:rsidR="002F3CCA" w:rsidRPr="0097540A" w:rsidRDefault="002F3CCA" w:rsidP="002F3CCA">
      <w:pPr>
        <w:pStyle w:val="ListParagraph"/>
        <w:numPr>
          <w:ilvl w:val="0"/>
          <w:numId w:val="5"/>
        </w:numPr>
      </w:pPr>
      <w:r w:rsidRPr="0097540A">
        <w:t>¿Qué percibe la gente del mercado como una fortaleza?</w:t>
      </w:r>
    </w:p>
    <w:p w:rsidR="002F3CCA" w:rsidRPr="0097540A" w:rsidRDefault="002F3CCA" w:rsidP="002F3CCA">
      <w:pPr>
        <w:pStyle w:val="ListParagraph"/>
        <w:numPr>
          <w:ilvl w:val="0"/>
          <w:numId w:val="5"/>
        </w:numPr>
      </w:pPr>
      <w:r w:rsidRPr="0097540A">
        <w:t>¿Qué elementos facilitan obtener una venta?</w:t>
      </w:r>
    </w:p>
    <w:p w:rsidR="002F3CCA" w:rsidRPr="0097540A" w:rsidRDefault="002F3CCA">
      <w:pPr>
        <w:pStyle w:val="Textbody"/>
      </w:pPr>
      <w:bookmarkStart w:id="10" w:name="_Toc292140962"/>
      <w:bookmarkStart w:id="11" w:name="Debilidades"/>
      <w:bookmarkStart w:id="12" w:name="__RefHeading__1391_622713878"/>
      <w:bookmarkEnd w:id="10"/>
      <w:bookmarkEnd w:id="11"/>
      <w:bookmarkEnd w:id="12"/>
      <w:r w:rsidRPr="0097540A">
        <w:t>Hemos detectado como fortalezas, las siguientes:</w:t>
      </w:r>
    </w:p>
    <w:p w:rsidR="00F12542" w:rsidRPr="0097540A" w:rsidRDefault="002D75F6" w:rsidP="002F3CCA">
      <w:pPr>
        <w:pStyle w:val="Textbody"/>
        <w:numPr>
          <w:ilvl w:val="0"/>
          <w:numId w:val="4"/>
        </w:numPr>
      </w:pPr>
      <w:r w:rsidRPr="0097540A">
        <w:t>Utilización de tecnología de última generación.</w:t>
      </w:r>
    </w:p>
    <w:p w:rsidR="00F12542" w:rsidRPr="0097540A" w:rsidRDefault="002D75F6" w:rsidP="002F3CCA">
      <w:pPr>
        <w:pStyle w:val="Textbody"/>
        <w:numPr>
          <w:ilvl w:val="0"/>
          <w:numId w:val="4"/>
        </w:numPr>
      </w:pPr>
      <w:r w:rsidRPr="0097540A">
        <w:t>Implementación de algoritmos altamente confiables para la realización de análisis.</w:t>
      </w:r>
    </w:p>
    <w:p w:rsidR="00F12542" w:rsidRPr="0097540A" w:rsidRDefault="002F3CCA" w:rsidP="002F3CCA">
      <w:pPr>
        <w:pStyle w:val="Textbody"/>
        <w:numPr>
          <w:ilvl w:val="0"/>
          <w:numId w:val="4"/>
        </w:numPr>
      </w:pPr>
      <w:r w:rsidRPr="0097540A">
        <w:t>Inno</w:t>
      </w:r>
      <w:r w:rsidR="002D75F6" w:rsidRPr="0097540A">
        <w:t>vación en el área de toma de decisiones.</w:t>
      </w:r>
    </w:p>
    <w:p w:rsidR="00F12542" w:rsidRPr="0097540A" w:rsidRDefault="002D75F6" w:rsidP="002F3CCA">
      <w:pPr>
        <w:pStyle w:val="Textbody"/>
        <w:numPr>
          <w:ilvl w:val="0"/>
          <w:numId w:val="4"/>
        </w:numPr>
      </w:pPr>
      <w:r w:rsidRPr="0097540A">
        <w:t>Adaptación a las necesidades del mercado.</w:t>
      </w:r>
    </w:p>
    <w:p w:rsidR="00F12542" w:rsidRPr="0097540A" w:rsidRDefault="002D75F6" w:rsidP="002F3CCA">
      <w:pPr>
        <w:pStyle w:val="Textbody"/>
        <w:numPr>
          <w:ilvl w:val="0"/>
          <w:numId w:val="4"/>
        </w:numPr>
      </w:pPr>
      <w:r w:rsidRPr="0097540A">
        <w:t>Fuentes confiables y colaboradores.</w:t>
      </w:r>
    </w:p>
    <w:p w:rsidR="00F12542" w:rsidRPr="0097540A" w:rsidRDefault="002D75F6" w:rsidP="002F3CCA">
      <w:pPr>
        <w:pStyle w:val="Textbody"/>
        <w:numPr>
          <w:ilvl w:val="0"/>
          <w:numId w:val="4"/>
        </w:numPr>
      </w:pPr>
      <w:r w:rsidRPr="0097540A">
        <w:t>Centrali</w:t>
      </w:r>
      <w:r w:rsidR="002F3CCA" w:rsidRPr="0097540A">
        <w:t>z</w:t>
      </w:r>
      <w:r w:rsidRPr="0097540A">
        <w:t>ación.</w:t>
      </w:r>
    </w:p>
    <w:p w:rsidR="00F12542" w:rsidRPr="0097540A" w:rsidRDefault="002D75F6" w:rsidP="002F3CCA">
      <w:pPr>
        <w:pStyle w:val="Textbody"/>
        <w:numPr>
          <w:ilvl w:val="0"/>
          <w:numId w:val="4"/>
        </w:numPr>
      </w:pPr>
      <w:r w:rsidRPr="0097540A">
        <w:t>Accesibilidad para organizaciones, enti</w:t>
      </w:r>
      <w:r w:rsidR="002F3CCA" w:rsidRPr="0097540A">
        <w:t>d</w:t>
      </w:r>
      <w:r w:rsidRPr="0097540A">
        <w:t>ades, empresas, personas, etc.</w:t>
      </w:r>
    </w:p>
    <w:p w:rsidR="00F12542" w:rsidRPr="0097540A" w:rsidRDefault="002D75F6" w:rsidP="002F3CCA">
      <w:pPr>
        <w:pStyle w:val="Textbody"/>
        <w:numPr>
          <w:ilvl w:val="0"/>
          <w:numId w:val="4"/>
        </w:numPr>
      </w:pPr>
      <w:r w:rsidRPr="0097540A">
        <w:t>Flexibilidad.</w:t>
      </w:r>
    </w:p>
    <w:p w:rsidR="00F12542" w:rsidRPr="0097540A" w:rsidRDefault="002D75F6" w:rsidP="002F3CCA">
      <w:pPr>
        <w:pStyle w:val="Textbody"/>
        <w:numPr>
          <w:ilvl w:val="0"/>
          <w:numId w:val="4"/>
        </w:numPr>
      </w:pPr>
      <w:r w:rsidRPr="0097540A">
        <w:t>Conocimiento de las necesidades de las empresas del rubro.</w:t>
      </w:r>
    </w:p>
    <w:p w:rsidR="00F12542" w:rsidRPr="0097540A" w:rsidRDefault="002D75F6">
      <w:pPr>
        <w:pStyle w:val="TableContents"/>
      </w:pPr>
      <w:bookmarkStart w:id="13" w:name="_Toc292140949"/>
      <w:bookmarkStart w:id="14" w:name="_Toc292232776"/>
      <w:bookmarkEnd w:id="13"/>
      <w:r w:rsidRPr="0097540A">
        <w:rPr>
          <w:rStyle w:val="Heading2Char"/>
        </w:rPr>
        <w:t>Oportunidades</w:t>
      </w:r>
      <w:bookmarkEnd w:id="14"/>
    </w:p>
    <w:p w:rsidR="002F3CCA" w:rsidRPr="0097540A" w:rsidRDefault="002F3CCA" w:rsidP="002F3CCA">
      <w:r w:rsidRPr="0097540A">
        <w:t>Las Oportunidades son aquellas situaciones externas, positivas, que se generan en el entorno y que una vez identificadas, pueden ser aprovechadas.</w:t>
      </w:r>
    </w:p>
    <w:p w:rsidR="002F3CCA" w:rsidRPr="0097540A" w:rsidRDefault="002F3CCA" w:rsidP="002F3CCA">
      <w:r w:rsidRPr="0097540A">
        <w:t>Algunas de las preguntas que se pueden realizar y que contribuyen en el desarrollo son:</w:t>
      </w:r>
    </w:p>
    <w:p w:rsidR="002F3CCA" w:rsidRPr="0097540A" w:rsidRDefault="002F3CCA" w:rsidP="00386A54">
      <w:pPr>
        <w:pStyle w:val="ListParagraph"/>
        <w:numPr>
          <w:ilvl w:val="0"/>
          <w:numId w:val="7"/>
        </w:numPr>
      </w:pPr>
      <w:r w:rsidRPr="0097540A">
        <w:t>¿A qué buenas oportunidades se enfrenta la empresa?</w:t>
      </w:r>
    </w:p>
    <w:p w:rsidR="002F3CCA" w:rsidRPr="0097540A" w:rsidRDefault="002F3CCA" w:rsidP="00386A54">
      <w:pPr>
        <w:pStyle w:val="ListParagraph"/>
        <w:numPr>
          <w:ilvl w:val="0"/>
          <w:numId w:val="7"/>
        </w:numPr>
      </w:pPr>
      <w:r w:rsidRPr="0097540A">
        <w:t>¿De qué tendencias del mercado se tiene información?</w:t>
      </w:r>
    </w:p>
    <w:p w:rsidR="002F3CCA" w:rsidRPr="0097540A" w:rsidRDefault="002F3CCA" w:rsidP="00386A54">
      <w:pPr>
        <w:pStyle w:val="ListParagraph"/>
        <w:numPr>
          <w:ilvl w:val="0"/>
          <w:numId w:val="7"/>
        </w:numPr>
      </w:pPr>
      <w:r w:rsidRPr="0097540A">
        <w:t>¿Existe una coyuntura en la economía del país?</w:t>
      </w:r>
    </w:p>
    <w:p w:rsidR="002F3CCA" w:rsidRPr="0097540A" w:rsidRDefault="002F3CCA" w:rsidP="00386A54">
      <w:pPr>
        <w:pStyle w:val="ListParagraph"/>
        <w:numPr>
          <w:ilvl w:val="0"/>
          <w:numId w:val="7"/>
        </w:numPr>
      </w:pPr>
      <w:r w:rsidRPr="0097540A">
        <w:t>¿Qué cambios de tecnología se están presentando en el mercado?</w:t>
      </w:r>
    </w:p>
    <w:p w:rsidR="002F3CCA" w:rsidRPr="0097540A" w:rsidRDefault="002F3CCA" w:rsidP="00386A54">
      <w:pPr>
        <w:pStyle w:val="ListParagraph"/>
        <w:numPr>
          <w:ilvl w:val="0"/>
          <w:numId w:val="7"/>
        </w:numPr>
      </w:pPr>
      <w:r w:rsidRPr="0097540A">
        <w:t>¿Qué cambios en la normatividad legal y/o política se están presentando?</w:t>
      </w:r>
    </w:p>
    <w:p w:rsidR="002F3CCA" w:rsidRPr="0097540A" w:rsidRDefault="002F3CCA" w:rsidP="00386A54">
      <w:pPr>
        <w:pStyle w:val="ListParagraph"/>
        <w:numPr>
          <w:ilvl w:val="0"/>
          <w:numId w:val="7"/>
        </w:numPr>
      </w:pPr>
      <w:r w:rsidRPr="0097540A">
        <w:t>¿Qué cambios en los patrones sociales y de estilos de vida se están presentando?</w:t>
      </w:r>
    </w:p>
    <w:p w:rsidR="002F3CCA" w:rsidRPr="0097540A" w:rsidRDefault="002F3CCA" w:rsidP="002F3CCA">
      <w:pPr>
        <w:pStyle w:val="Textbody"/>
      </w:pPr>
      <w:r w:rsidRPr="0097540A">
        <w:t xml:space="preserve">Hemos detectado como </w:t>
      </w:r>
      <w:r w:rsidR="00386A54" w:rsidRPr="0097540A">
        <w:t>oportunidades</w:t>
      </w:r>
      <w:r w:rsidRPr="0097540A">
        <w:t>, las siguientes:</w:t>
      </w:r>
    </w:p>
    <w:p w:rsidR="00F12542" w:rsidRPr="0097540A" w:rsidRDefault="002D75F6" w:rsidP="00386A54">
      <w:pPr>
        <w:pStyle w:val="TableContents"/>
        <w:numPr>
          <w:ilvl w:val="0"/>
          <w:numId w:val="6"/>
        </w:numPr>
      </w:pPr>
      <w:r w:rsidRPr="0097540A">
        <w:t>Exte</w:t>
      </w:r>
      <w:r w:rsidR="00386A54" w:rsidRPr="0097540A">
        <w:t>n</w:t>
      </w:r>
      <w:r w:rsidRPr="0097540A">
        <w:t>sión del sistema de scoring para el interior del país.</w:t>
      </w:r>
    </w:p>
    <w:p w:rsidR="00F12542" w:rsidRPr="0097540A" w:rsidRDefault="002D75F6" w:rsidP="00386A54">
      <w:pPr>
        <w:pStyle w:val="TableContents"/>
        <w:numPr>
          <w:ilvl w:val="0"/>
          <w:numId w:val="6"/>
        </w:numPr>
      </w:pPr>
      <w:r w:rsidRPr="0097540A">
        <w:t>Epoca de de venta creciente de automóviles = más vehículos en las calles y más conductores.</w:t>
      </w:r>
    </w:p>
    <w:p w:rsidR="00F12542" w:rsidRPr="0097540A" w:rsidRDefault="002D75F6" w:rsidP="00386A54">
      <w:pPr>
        <w:pStyle w:val="TableContents"/>
        <w:numPr>
          <w:ilvl w:val="0"/>
          <w:numId w:val="6"/>
        </w:numPr>
      </w:pPr>
      <w:r w:rsidRPr="0097540A">
        <w:t>No existe centralización de la información que permita generar un perfil de conductor y asignarle una puntuación en base a su comportamiento.</w:t>
      </w:r>
    </w:p>
    <w:p w:rsidR="00F12542" w:rsidRPr="0097540A" w:rsidRDefault="002D75F6" w:rsidP="00386A54">
      <w:pPr>
        <w:pStyle w:val="TableContents"/>
        <w:numPr>
          <w:ilvl w:val="0"/>
          <w:numId w:val="6"/>
        </w:numPr>
      </w:pPr>
      <w:r w:rsidRPr="0097540A">
        <w:lastRenderedPageBreak/>
        <w:t>Creciente uso de internet y computadoras para la toma de decisiones.</w:t>
      </w:r>
    </w:p>
    <w:p w:rsidR="00F12542" w:rsidRPr="0097540A" w:rsidRDefault="002D75F6" w:rsidP="00386A54">
      <w:pPr>
        <w:pStyle w:val="TableContents"/>
        <w:numPr>
          <w:ilvl w:val="0"/>
          <w:numId w:val="6"/>
        </w:numPr>
      </w:pPr>
      <w:r w:rsidRPr="0097540A">
        <w:t>Cada vez más usuarios confían en sistemas computarizados en sus tareas cotidianas.</w:t>
      </w:r>
    </w:p>
    <w:p w:rsidR="002F3CCA" w:rsidRPr="0097540A" w:rsidRDefault="002D75F6" w:rsidP="002F3CCA">
      <w:pPr>
        <w:pStyle w:val="Heading2"/>
      </w:pPr>
      <w:bookmarkStart w:id="15" w:name="_Toc292140948"/>
      <w:bookmarkStart w:id="16" w:name="_Toc292232777"/>
      <w:bookmarkEnd w:id="15"/>
      <w:r w:rsidRPr="0097540A">
        <w:t>Debilidades</w:t>
      </w:r>
      <w:bookmarkEnd w:id="16"/>
    </w:p>
    <w:p w:rsidR="002F3CCA" w:rsidRPr="0097540A" w:rsidRDefault="002F3CCA" w:rsidP="002F3CCA">
      <w:pPr>
        <w:pStyle w:val="TableContents"/>
        <w:rPr>
          <w:rFonts w:asciiTheme="majorHAnsi" w:eastAsiaTheme="majorEastAsia" w:hAnsiTheme="majorHAnsi" w:cstheme="majorBidi"/>
          <w:b/>
          <w:bCs/>
          <w:color w:val="4F81BD" w:themeColor="accent1"/>
          <w:sz w:val="26"/>
          <w:szCs w:val="26"/>
        </w:rPr>
      </w:pPr>
      <w:r w:rsidRPr="0097540A">
        <w:t>Las Debilidades se refieren, por el contrario, a todos aquellos elementos, recursos, habilidades y actitudes que la empresa ya tiene y que constituyen barreras para lograr la buena marcha de la organización. También se pueden clasificar: Aspectos del Servicio que se brinda, Aspectos Financieros, Aspectos de Mercado, Aspectos Organizacionales, Aspectos de Control</w:t>
      </w:r>
      <w:r w:rsidR="00386A54" w:rsidRPr="0097540A">
        <w:t>, etc</w:t>
      </w:r>
      <w:r w:rsidRPr="0097540A">
        <w:t>.</w:t>
      </w:r>
    </w:p>
    <w:p w:rsidR="002F3CCA" w:rsidRPr="0097540A" w:rsidRDefault="002F3CCA" w:rsidP="002F3CCA">
      <w:r w:rsidRPr="0097540A">
        <w:t>Las Debilidades son problemas internos, que, una vez identificados y desarrollando una adecuada estrategia, pueden y deben eliminarse.</w:t>
      </w:r>
    </w:p>
    <w:p w:rsidR="002F3CCA" w:rsidRPr="0097540A" w:rsidRDefault="002F3CCA" w:rsidP="002F3CCA">
      <w:r w:rsidRPr="0097540A">
        <w:t>Algunas de las preguntas que se pueden realizar y que contribuyen en el desarrollo son:</w:t>
      </w:r>
    </w:p>
    <w:p w:rsidR="002F3CCA" w:rsidRPr="0097540A" w:rsidRDefault="002F3CCA" w:rsidP="00386A54">
      <w:pPr>
        <w:pStyle w:val="ListParagraph"/>
        <w:numPr>
          <w:ilvl w:val="0"/>
          <w:numId w:val="8"/>
        </w:numPr>
      </w:pPr>
      <w:r w:rsidRPr="0097540A">
        <w:t>¿Qué se puede mejorar?</w:t>
      </w:r>
    </w:p>
    <w:p w:rsidR="002F3CCA" w:rsidRPr="0097540A" w:rsidRDefault="002F3CCA" w:rsidP="00386A54">
      <w:pPr>
        <w:pStyle w:val="ListParagraph"/>
        <w:numPr>
          <w:ilvl w:val="0"/>
          <w:numId w:val="8"/>
        </w:numPr>
      </w:pPr>
      <w:r w:rsidRPr="0097540A">
        <w:t>¿Que se debería evitar?</w:t>
      </w:r>
    </w:p>
    <w:p w:rsidR="002F3CCA" w:rsidRPr="0097540A" w:rsidRDefault="002F3CCA" w:rsidP="00386A54">
      <w:pPr>
        <w:pStyle w:val="ListParagraph"/>
        <w:numPr>
          <w:ilvl w:val="0"/>
          <w:numId w:val="8"/>
        </w:numPr>
      </w:pPr>
      <w:r w:rsidRPr="0097540A">
        <w:t>¿Qué percibe la gente del mercado como una debilidad?</w:t>
      </w:r>
    </w:p>
    <w:p w:rsidR="002F3CCA" w:rsidRPr="0097540A" w:rsidRDefault="002F3CCA" w:rsidP="00386A54">
      <w:pPr>
        <w:pStyle w:val="ListParagraph"/>
        <w:numPr>
          <w:ilvl w:val="0"/>
          <w:numId w:val="8"/>
        </w:numPr>
      </w:pPr>
      <w:r w:rsidRPr="0097540A">
        <w:t xml:space="preserve">¿Qué factores reducen las ventas o el éxito del </w:t>
      </w:r>
      <w:r w:rsidR="0010688A" w:rsidRPr="0097540A">
        <w:t>proyecto?</w:t>
      </w:r>
    </w:p>
    <w:p w:rsidR="00386A54" w:rsidRPr="0097540A" w:rsidRDefault="00386A54" w:rsidP="00386A54">
      <w:pPr>
        <w:pStyle w:val="Textbody"/>
      </w:pPr>
      <w:r w:rsidRPr="0097540A">
        <w:t>Hemos detectado como debilidades, las siguientes:</w:t>
      </w:r>
    </w:p>
    <w:p w:rsidR="00F12542" w:rsidRPr="0097540A" w:rsidRDefault="002D75F6" w:rsidP="00386A54">
      <w:pPr>
        <w:pStyle w:val="TableContents"/>
        <w:numPr>
          <w:ilvl w:val="0"/>
          <w:numId w:val="6"/>
        </w:numPr>
      </w:pPr>
      <w:r w:rsidRPr="0097540A">
        <w:t>Toda nueva metodología requiere tiempo de aceptación.</w:t>
      </w:r>
    </w:p>
    <w:p w:rsidR="00F12542" w:rsidRPr="0097540A" w:rsidRDefault="002D75F6" w:rsidP="00386A54">
      <w:pPr>
        <w:pStyle w:val="TableContents"/>
        <w:numPr>
          <w:ilvl w:val="0"/>
          <w:numId w:val="6"/>
        </w:numPr>
      </w:pPr>
      <w:r w:rsidRPr="0097540A">
        <w:t>Ya existen formas de puntuar a los clientes, existe un esfuerzo doble en demostrar que nuestras soluciones disminuyen notablemente los riesgos y proveen un escenario mucho más completo para cada sujeto.</w:t>
      </w:r>
    </w:p>
    <w:p w:rsidR="00F12542" w:rsidRPr="0097540A" w:rsidRDefault="002D75F6">
      <w:pPr>
        <w:pStyle w:val="Heading2"/>
        <w:numPr>
          <w:ilvl w:val="1"/>
          <w:numId w:val="2"/>
        </w:numPr>
      </w:pPr>
      <w:bookmarkStart w:id="17" w:name="_Toc292140950"/>
      <w:bookmarkStart w:id="18" w:name="__RefHeading__1363_622713878"/>
      <w:bookmarkStart w:id="19" w:name="_Toc292232778"/>
      <w:bookmarkEnd w:id="17"/>
      <w:bookmarkEnd w:id="18"/>
      <w:r w:rsidRPr="0097540A">
        <w:t>Amenazas</w:t>
      </w:r>
      <w:bookmarkEnd w:id="19"/>
    </w:p>
    <w:p w:rsidR="002F3CCA" w:rsidRPr="0097540A" w:rsidRDefault="002F3CCA" w:rsidP="002F3CCA">
      <w:r w:rsidRPr="0097540A">
        <w:t>Las Amenazas son situaciones negativas, externas al programa o proyecto, que pueden atentar contra éste, por lo que llegado al caso, puede ser necesario diseñar una estrategia adecuada para poder sortearla.</w:t>
      </w:r>
    </w:p>
    <w:p w:rsidR="002F3CCA" w:rsidRPr="0097540A" w:rsidRDefault="002F3CCA" w:rsidP="002F3CCA">
      <w:r w:rsidRPr="0097540A">
        <w:t>Algunas de las preguntas que se pueden realizar y que contribuyen en el desarrollo son:</w:t>
      </w:r>
    </w:p>
    <w:p w:rsidR="002F3CCA" w:rsidRPr="0097540A" w:rsidRDefault="002F3CCA" w:rsidP="00386A54">
      <w:pPr>
        <w:pStyle w:val="ListParagraph"/>
        <w:numPr>
          <w:ilvl w:val="0"/>
          <w:numId w:val="10"/>
        </w:numPr>
      </w:pPr>
      <w:r w:rsidRPr="0097540A">
        <w:t>¿A qué obstáculos se enfrenta la empresa?</w:t>
      </w:r>
    </w:p>
    <w:p w:rsidR="002F3CCA" w:rsidRPr="0097540A" w:rsidRDefault="002F3CCA" w:rsidP="00386A54">
      <w:pPr>
        <w:pStyle w:val="ListParagraph"/>
        <w:numPr>
          <w:ilvl w:val="0"/>
          <w:numId w:val="10"/>
        </w:numPr>
      </w:pPr>
      <w:r w:rsidRPr="0097540A">
        <w:t>¿Qué están haciendo los competidores?</w:t>
      </w:r>
    </w:p>
    <w:p w:rsidR="002F3CCA" w:rsidRPr="0097540A" w:rsidRDefault="002F3CCA" w:rsidP="00386A54">
      <w:pPr>
        <w:pStyle w:val="ListParagraph"/>
        <w:numPr>
          <w:ilvl w:val="0"/>
          <w:numId w:val="10"/>
        </w:numPr>
      </w:pPr>
      <w:r w:rsidRPr="0097540A">
        <w:t>¿Se tienen problemas de recursos de capital?</w:t>
      </w:r>
    </w:p>
    <w:p w:rsidR="002F3CCA" w:rsidRPr="0097540A" w:rsidRDefault="002F3CCA" w:rsidP="002F3CCA">
      <w:r w:rsidRPr="0097540A">
        <w:t>¿Puede algunas de las amenazas impedir totalmente la actividad de la empresa?</w:t>
      </w:r>
    </w:p>
    <w:p w:rsidR="00386A54" w:rsidRPr="0097540A" w:rsidRDefault="00386A54" w:rsidP="00386A54">
      <w:pPr>
        <w:pStyle w:val="Textbody"/>
      </w:pPr>
      <w:r w:rsidRPr="0097540A">
        <w:t>Hemos detectado como amenazas, las siguientes:</w:t>
      </w:r>
    </w:p>
    <w:p w:rsidR="00F12542" w:rsidRPr="0097540A" w:rsidRDefault="002D75F6" w:rsidP="00386A54">
      <w:pPr>
        <w:pStyle w:val="ListParagraph"/>
        <w:numPr>
          <w:ilvl w:val="0"/>
          <w:numId w:val="9"/>
        </w:numPr>
      </w:pPr>
      <w:r w:rsidRPr="0097540A">
        <w:t>Financiación.</w:t>
      </w:r>
    </w:p>
    <w:p w:rsidR="00F12542" w:rsidRPr="0097540A" w:rsidRDefault="002D75F6" w:rsidP="00386A54">
      <w:pPr>
        <w:pStyle w:val="ListParagraph"/>
        <w:numPr>
          <w:ilvl w:val="0"/>
          <w:numId w:val="9"/>
        </w:numPr>
      </w:pPr>
      <w:r w:rsidRPr="0097540A">
        <w:t>Estancamiento (con un único producto / servicio)</w:t>
      </w:r>
      <w:r w:rsidRPr="0097540A">
        <w:br/>
      </w:r>
    </w:p>
    <w:p w:rsidR="002D3FE5" w:rsidRPr="0097540A" w:rsidRDefault="002D3FE5">
      <w:pPr>
        <w:rPr>
          <w:rStyle w:val="Heading1Char"/>
        </w:rPr>
      </w:pPr>
      <w:bookmarkStart w:id="20" w:name="_Toc292140951"/>
      <w:bookmarkStart w:id="21" w:name="__RefHeading__1365_622713878"/>
      <w:bookmarkEnd w:id="20"/>
      <w:bookmarkEnd w:id="21"/>
      <w:r w:rsidRPr="0097540A">
        <w:rPr>
          <w:rStyle w:val="Heading1Char"/>
        </w:rPr>
        <w:br w:type="page"/>
      </w:r>
    </w:p>
    <w:p w:rsidR="00386A54" w:rsidRPr="0097540A" w:rsidRDefault="002D75F6" w:rsidP="00386A54">
      <w:bookmarkStart w:id="22" w:name="_Toc292232779"/>
      <w:r w:rsidRPr="0097540A">
        <w:rPr>
          <w:rStyle w:val="Heading1Char"/>
        </w:rPr>
        <w:lastRenderedPageBreak/>
        <w:t>Una síntesis del análisis FODA</w:t>
      </w:r>
      <w:bookmarkEnd w:id="22"/>
    </w:p>
    <w:p w:rsidR="00386A54" w:rsidRPr="0097540A" w:rsidRDefault="002D75F6" w:rsidP="00386A54">
      <w:pPr>
        <w:pStyle w:val="ListParagraph"/>
        <w:numPr>
          <w:ilvl w:val="0"/>
          <w:numId w:val="12"/>
        </w:numPr>
      </w:pPr>
      <w:r w:rsidRPr="0097540A">
        <w:t>Debe estar relacionado con la estrategia competitiv</w:t>
      </w:r>
      <w:r w:rsidR="00386A54" w:rsidRPr="0097540A">
        <w:t>a de la empresa en cada mercado.</w:t>
      </w:r>
    </w:p>
    <w:p w:rsidR="00386A54" w:rsidRPr="0097540A" w:rsidRDefault="002D75F6" w:rsidP="00386A54">
      <w:pPr>
        <w:pStyle w:val="ListParagraph"/>
        <w:numPr>
          <w:ilvl w:val="0"/>
          <w:numId w:val="12"/>
        </w:numPr>
      </w:pPr>
      <w:r w:rsidRPr="0097540A">
        <w:t>La estrategia competitiva es impactada por la estrategia de portafolio. Ésta, a su vez, es impactada</w:t>
      </w:r>
      <w:r w:rsidR="00386A54" w:rsidRPr="0097540A">
        <w:t xml:space="preserve"> por la estrategia competitiva.</w:t>
      </w:r>
    </w:p>
    <w:p w:rsidR="00386A54" w:rsidRPr="0097540A" w:rsidRDefault="002D75F6" w:rsidP="00386A54">
      <w:pPr>
        <w:pStyle w:val="ListParagraph"/>
        <w:numPr>
          <w:ilvl w:val="0"/>
          <w:numId w:val="12"/>
        </w:numPr>
      </w:pPr>
      <w:r w:rsidRPr="0097540A">
        <w:t>Ambas decisiones estratégicas son los únicos instrumentos de Creación de Valor Económico en el marco de un nivel asumible y aceptable de exposición al riesgo.</w:t>
      </w:r>
    </w:p>
    <w:p w:rsidR="00386A54" w:rsidRPr="0097540A" w:rsidRDefault="002D75F6" w:rsidP="00386A54">
      <w:pPr>
        <w:pStyle w:val="ListParagraph"/>
        <w:numPr>
          <w:ilvl w:val="0"/>
          <w:numId w:val="12"/>
        </w:numPr>
      </w:pPr>
      <w:r w:rsidRPr="0097540A">
        <w:t xml:space="preserve">No alcanza con la fase de diagnóstico (típica de los FODA) sino que se debe instalar un </w:t>
      </w:r>
      <w:r w:rsidR="00386A54" w:rsidRPr="0097540A">
        <w:t>Sistema Integral de Innovación.</w:t>
      </w:r>
    </w:p>
    <w:p w:rsidR="00386A54" w:rsidRPr="0097540A" w:rsidRDefault="002D75F6" w:rsidP="00386A54">
      <w:pPr>
        <w:pStyle w:val="ListParagraph"/>
        <w:numPr>
          <w:ilvl w:val="0"/>
          <w:numId w:val="12"/>
        </w:numPr>
      </w:pPr>
      <w:r w:rsidRPr="0097540A">
        <w:t>El proceso de</w:t>
      </w:r>
      <w:r w:rsidR="00386A54" w:rsidRPr="0097540A">
        <w:t>be ser grupal e interfuncional.</w:t>
      </w:r>
    </w:p>
    <w:p w:rsidR="00386A54" w:rsidRPr="0097540A" w:rsidRDefault="002D75F6" w:rsidP="00386A54">
      <w:pPr>
        <w:pStyle w:val="ListParagraph"/>
        <w:numPr>
          <w:ilvl w:val="0"/>
          <w:numId w:val="12"/>
        </w:numPr>
      </w:pPr>
      <w:r w:rsidRPr="0097540A">
        <w:t>El Sistema Integral de Innovación debe alimentar al Sistema de Gestión de Proyectos administrado por una PMO (Project Management Office) que asegure su implementación. Es imprescindible incorporar la metodología del Project Management Institute.</w:t>
      </w:r>
    </w:p>
    <w:p w:rsidR="00386A54" w:rsidRPr="0097540A" w:rsidRDefault="002D75F6" w:rsidP="00386A54">
      <w:pPr>
        <w:pStyle w:val="ListParagraph"/>
        <w:numPr>
          <w:ilvl w:val="0"/>
          <w:numId w:val="12"/>
        </w:numPr>
      </w:pPr>
      <w:r w:rsidRPr="0097540A">
        <w:t>Las innovaciones surgidas pueden requerir revisar las competencias y conductas observables de los distintos roles funcionales. Es muy probable que se necesiten cambios importantes.</w:t>
      </w:r>
    </w:p>
    <w:p w:rsidR="00386A54" w:rsidRPr="0097540A" w:rsidRDefault="002D75F6" w:rsidP="00386A54">
      <w:pPr>
        <w:pStyle w:val="ListParagraph"/>
        <w:numPr>
          <w:ilvl w:val="0"/>
          <w:numId w:val="12"/>
        </w:numPr>
      </w:pPr>
      <w:r w:rsidRPr="0097540A">
        <w:t>En muchos casos, será necesario trabajar las resistencias al cambio de la gente. El FODA es un proceso anticipatorio y sistémico de Change Management y no un proces</w:t>
      </w:r>
      <w:r w:rsidR="00386A54" w:rsidRPr="0097540A">
        <w:t>o de reacción lineal y parcial.</w:t>
      </w:r>
    </w:p>
    <w:p w:rsidR="00386A54" w:rsidRPr="0097540A" w:rsidRDefault="002D75F6" w:rsidP="00386A54">
      <w:pPr>
        <w:pStyle w:val="ListParagraph"/>
        <w:numPr>
          <w:ilvl w:val="0"/>
          <w:numId w:val="12"/>
        </w:numPr>
      </w:pPr>
      <w:r w:rsidRPr="0097540A">
        <w:t>Al realizar el análisis, descubriremos que hay mucha información que no conocemos (principalmente, sobre la competencia). Así, el FODA nos servirá para saber qué no sabemos y para decidir si queremos saberlo o no nos importa o es m</w:t>
      </w:r>
      <w:r w:rsidR="00386A54" w:rsidRPr="0097540A">
        <w:t>uy caro (y asumimos el riesgo).</w:t>
      </w:r>
    </w:p>
    <w:p w:rsidR="00461237" w:rsidRPr="0097540A" w:rsidRDefault="002D75F6" w:rsidP="00461237">
      <w:pPr>
        <w:pStyle w:val="ListParagraph"/>
        <w:numPr>
          <w:ilvl w:val="0"/>
          <w:numId w:val="12"/>
        </w:numPr>
      </w:pPr>
      <w:r w:rsidRPr="0097540A">
        <w:t>El FODA no es algo que se realice de una vez y para siempre. En realidad, es un procedimiento que no termina nunca, que debe ser parte de la Cultura y que debe ser liderado desde el CEO (o mejor, desde el CELL, Chief Executive Learning Leader) como un proceso de aprendizaje en el que él mismo se convierte en un modelo a imitar por su curiosidad y por su humildad de reconocer lo que no sabe.</w:t>
      </w:r>
      <w:bookmarkStart w:id="23" w:name="_Toc292140952"/>
      <w:bookmarkStart w:id="24" w:name="__RefHeading__1371_622713878"/>
      <w:bookmarkStart w:id="25" w:name="Oportunidades"/>
      <w:bookmarkStart w:id="26" w:name="_Toc292140958"/>
      <w:bookmarkStart w:id="27" w:name="__RefHeading__1383_622713878"/>
      <w:bookmarkStart w:id="28" w:name="_Toc292140959"/>
      <w:bookmarkStart w:id="29" w:name="Amenazas"/>
      <w:bookmarkStart w:id="30" w:name="__RefHeading__1385_622713878"/>
      <w:bookmarkStart w:id="31" w:name="_Toc292140961"/>
      <w:bookmarkStart w:id="32" w:name="Fortalezas"/>
      <w:bookmarkStart w:id="33" w:name="__RefHeading__1389_622713878"/>
      <w:bookmarkEnd w:id="23"/>
      <w:bookmarkEnd w:id="24"/>
      <w:bookmarkEnd w:id="25"/>
      <w:bookmarkEnd w:id="26"/>
      <w:bookmarkEnd w:id="27"/>
      <w:bookmarkEnd w:id="28"/>
      <w:bookmarkEnd w:id="29"/>
      <w:bookmarkEnd w:id="30"/>
      <w:bookmarkEnd w:id="31"/>
      <w:bookmarkEnd w:id="32"/>
      <w:bookmarkEnd w:id="33"/>
    </w:p>
    <w:p w:rsidR="00461237" w:rsidRPr="0097540A" w:rsidRDefault="00461237" w:rsidP="00461237"/>
    <w:p w:rsidR="00461237" w:rsidRPr="0097540A" w:rsidRDefault="00461237">
      <w:r w:rsidRPr="0097540A">
        <w:br w:type="page"/>
      </w:r>
    </w:p>
    <w:p w:rsidR="00461237" w:rsidRPr="0097540A" w:rsidRDefault="00461237" w:rsidP="00461237">
      <w:pPr>
        <w:pStyle w:val="Heading1"/>
        <w:sectPr w:rsidR="00461237" w:rsidRPr="0097540A">
          <w:type w:val="continuous"/>
          <w:pgSz w:w="11906" w:h="16838"/>
          <w:pgMar w:top="1134" w:right="1134" w:bottom="1134" w:left="1134" w:header="720" w:footer="720" w:gutter="0"/>
          <w:cols w:space="720"/>
          <w:formProt w:val="0"/>
        </w:sectPr>
      </w:pPr>
      <w:bookmarkStart w:id="34" w:name="_Toc292232780"/>
      <w:r w:rsidRPr="0097540A">
        <w:lastRenderedPageBreak/>
        <w:t>Anexo I: FODA, un enfoque diferente</w:t>
      </w:r>
      <w:bookmarkEnd w:id="34"/>
    </w:p>
    <w:p w:rsidR="00461237" w:rsidRPr="0097540A" w:rsidRDefault="00461237" w:rsidP="00386A54">
      <w:bookmarkStart w:id="35" w:name="_Toc292232781"/>
      <w:r w:rsidRPr="0097540A">
        <w:rPr>
          <w:rStyle w:val="Heading2Char"/>
        </w:rPr>
        <w:lastRenderedPageBreak/>
        <w:t>Fortalezas y debilidades</w:t>
      </w:r>
      <w:bookmarkEnd w:id="35"/>
      <w:r w:rsidRPr="0097540A">
        <w:rPr>
          <w:rFonts w:ascii="Trebuchet MS" w:hAnsi="Trebuchet MS"/>
          <w:color w:val="333333"/>
          <w:sz w:val="21"/>
          <w:szCs w:val="21"/>
        </w:rPr>
        <w:br/>
      </w:r>
      <w:r w:rsidRPr="0097540A">
        <w:t>Las fortalezas y debilidades surgen del perfil de desempeño de 13 tipos de recursos contra los competidores (para implementar eficiente y efectivamente la estrategia competitiva de un producto o servicio).</w:t>
      </w:r>
    </w:p>
    <w:tbl>
      <w:tblPr>
        <w:tblStyle w:val="MediumGrid3-Accent1"/>
        <w:tblW w:w="10006" w:type="dxa"/>
        <w:tblLayout w:type="fixed"/>
        <w:tblLook w:val="04A0"/>
      </w:tblPr>
      <w:tblGrid>
        <w:gridCol w:w="3492"/>
        <w:gridCol w:w="585"/>
        <w:gridCol w:w="567"/>
        <w:gridCol w:w="567"/>
        <w:gridCol w:w="567"/>
        <w:gridCol w:w="567"/>
        <w:gridCol w:w="3661"/>
      </w:tblGrid>
      <w:tr w:rsidR="00461237" w:rsidRPr="0097540A" w:rsidTr="00461237">
        <w:trPr>
          <w:cnfStyle w:val="100000000000"/>
        </w:trPr>
        <w:tc>
          <w:tcPr>
            <w:cnfStyle w:val="001000000000"/>
            <w:tcW w:w="3492" w:type="dxa"/>
          </w:tcPr>
          <w:p w:rsidR="00461237" w:rsidRPr="0097540A" w:rsidRDefault="00461237" w:rsidP="00386A54">
            <w:pPr>
              <w:rPr>
                <w:sz w:val="24"/>
              </w:rPr>
            </w:pPr>
            <w:r w:rsidRPr="0097540A">
              <w:rPr>
                <w:sz w:val="24"/>
              </w:rPr>
              <w:t>Perfil de desempeño</w:t>
            </w:r>
          </w:p>
        </w:tc>
        <w:tc>
          <w:tcPr>
            <w:tcW w:w="585" w:type="dxa"/>
          </w:tcPr>
          <w:p w:rsidR="00461237" w:rsidRPr="0097540A" w:rsidRDefault="00461237" w:rsidP="00461237">
            <w:pPr>
              <w:jc w:val="center"/>
              <w:cnfStyle w:val="100000000000"/>
              <w:rPr>
                <w:sz w:val="24"/>
              </w:rPr>
            </w:pPr>
            <w:r w:rsidRPr="0097540A">
              <w:rPr>
                <w:sz w:val="24"/>
              </w:rPr>
              <w:t>--</w:t>
            </w:r>
          </w:p>
        </w:tc>
        <w:tc>
          <w:tcPr>
            <w:tcW w:w="567" w:type="dxa"/>
          </w:tcPr>
          <w:p w:rsidR="00461237" w:rsidRPr="0097540A" w:rsidRDefault="00461237" w:rsidP="00461237">
            <w:pPr>
              <w:jc w:val="center"/>
              <w:cnfStyle w:val="100000000000"/>
              <w:rPr>
                <w:sz w:val="24"/>
              </w:rPr>
            </w:pPr>
            <w:r w:rsidRPr="0097540A">
              <w:rPr>
                <w:sz w:val="24"/>
              </w:rPr>
              <w:t>-</w:t>
            </w:r>
          </w:p>
        </w:tc>
        <w:tc>
          <w:tcPr>
            <w:tcW w:w="567" w:type="dxa"/>
          </w:tcPr>
          <w:p w:rsidR="00461237" w:rsidRPr="0097540A" w:rsidRDefault="00461237" w:rsidP="00461237">
            <w:pPr>
              <w:jc w:val="center"/>
              <w:cnfStyle w:val="100000000000"/>
              <w:rPr>
                <w:sz w:val="24"/>
              </w:rPr>
            </w:pPr>
            <w:r w:rsidRPr="0097540A">
              <w:rPr>
                <w:sz w:val="24"/>
              </w:rPr>
              <w:t>N</w:t>
            </w:r>
          </w:p>
        </w:tc>
        <w:tc>
          <w:tcPr>
            <w:tcW w:w="567" w:type="dxa"/>
          </w:tcPr>
          <w:p w:rsidR="00461237" w:rsidRPr="0097540A" w:rsidRDefault="00461237" w:rsidP="00461237">
            <w:pPr>
              <w:jc w:val="center"/>
              <w:cnfStyle w:val="100000000000"/>
              <w:rPr>
                <w:sz w:val="24"/>
              </w:rPr>
            </w:pPr>
            <w:r w:rsidRPr="0097540A">
              <w:rPr>
                <w:sz w:val="24"/>
              </w:rPr>
              <w:t>+</w:t>
            </w:r>
          </w:p>
        </w:tc>
        <w:tc>
          <w:tcPr>
            <w:tcW w:w="567" w:type="dxa"/>
          </w:tcPr>
          <w:p w:rsidR="00461237" w:rsidRPr="0097540A" w:rsidRDefault="00461237" w:rsidP="00461237">
            <w:pPr>
              <w:jc w:val="center"/>
              <w:cnfStyle w:val="100000000000"/>
              <w:rPr>
                <w:sz w:val="24"/>
              </w:rPr>
            </w:pPr>
            <w:r w:rsidRPr="0097540A">
              <w:rPr>
                <w:sz w:val="24"/>
              </w:rPr>
              <w:t>++</w:t>
            </w:r>
          </w:p>
        </w:tc>
        <w:tc>
          <w:tcPr>
            <w:tcW w:w="3661" w:type="dxa"/>
          </w:tcPr>
          <w:p w:rsidR="00461237" w:rsidRPr="0097540A" w:rsidRDefault="00461237" w:rsidP="00461237">
            <w:pPr>
              <w:jc w:val="center"/>
              <w:cnfStyle w:val="100000000000"/>
              <w:rPr>
                <w:sz w:val="24"/>
              </w:rPr>
            </w:pPr>
            <w:r w:rsidRPr="0097540A">
              <w:rPr>
                <w:sz w:val="24"/>
              </w:rPr>
              <w:t>Innovaciones</w:t>
            </w:r>
          </w:p>
        </w:tc>
      </w:tr>
      <w:tr w:rsidR="00461237" w:rsidRPr="0097540A" w:rsidTr="00461237">
        <w:trPr>
          <w:cnfStyle w:val="000000100000"/>
        </w:trPr>
        <w:tc>
          <w:tcPr>
            <w:cnfStyle w:val="001000000000"/>
            <w:tcW w:w="3492" w:type="dxa"/>
          </w:tcPr>
          <w:p w:rsidR="00461237" w:rsidRPr="0097540A" w:rsidRDefault="00461237" w:rsidP="00461237">
            <w:pPr>
              <w:pStyle w:val="ListParagraph"/>
              <w:numPr>
                <w:ilvl w:val="0"/>
                <w:numId w:val="13"/>
              </w:numPr>
            </w:pPr>
            <w:r w:rsidRPr="0097540A">
              <w:t>Gente</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ListParagraph"/>
              <w:numPr>
                <w:ilvl w:val="0"/>
                <w:numId w:val="13"/>
              </w:numPr>
            </w:pPr>
            <w:r w:rsidRPr="0097540A">
              <w:t>Productivos</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ListParagraph"/>
              <w:numPr>
                <w:ilvl w:val="0"/>
                <w:numId w:val="13"/>
              </w:numPr>
            </w:pPr>
            <w:r w:rsidRPr="0097540A">
              <w:t>Financieros</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ListParagraph"/>
              <w:numPr>
                <w:ilvl w:val="0"/>
                <w:numId w:val="13"/>
              </w:numPr>
            </w:pPr>
            <w:r w:rsidRPr="0097540A">
              <w:t>Infraestructura</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ListParagraph"/>
              <w:numPr>
                <w:ilvl w:val="0"/>
                <w:numId w:val="13"/>
              </w:numPr>
            </w:pPr>
            <w:r w:rsidRPr="0097540A">
              <w:t>Marca</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ListParagraph"/>
              <w:numPr>
                <w:ilvl w:val="0"/>
                <w:numId w:val="13"/>
              </w:numPr>
            </w:pPr>
            <w:r w:rsidRPr="0097540A">
              <w:t>Mística</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ListParagraph"/>
              <w:numPr>
                <w:ilvl w:val="0"/>
                <w:numId w:val="13"/>
              </w:numPr>
            </w:pPr>
            <w:r w:rsidRPr="0097540A">
              <w:t>Crédito</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ListParagraph"/>
              <w:numPr>
                <w:ilvl w:val="0"/>
                <w:numId w:val="13"/>
              </w:numPr>
            </w:pPr>
            <w:r w:rsidRPr="0097540A">
              <w:t>Tiempo</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ListParagraph"/>
              <w:numPr>
                <w:ilvl w:val="0"/>
                <w:numId w:val="13"/>
              </w:numPr>
            </w:pPr>
            <w:r w:rsidRPr="0097540A">
              <w:t>Información</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ListParagraph"/>
              <w:numPr>
                <w:ilvl w:val="0"/>
                <w:numId w:val="13"/>
              </w:numPr>
            </w:pPr>
            <w:r w:rsidRPr="0097540A">
              <w:t>Tecnología</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ListParagraph"/>
              <w:numPr>
                <w:ilvl w:val="0"/>
                <w:numId w:val="13"/>
              </w:numPr>
            </w:pPr>
            <w:r w:rsidRPr="0097540A">
              <w:t>Estabilidad</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ListParagraph"/>
              <w:numPr>
                <w:ilvl w:val="0"/>
                <w:numId w:val="13"/>
              </w:numPr>
            </w:pPr>
            <w:r w:rsidRPr="0097540A">
              <w:t>Organicidad</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ListParagraph"/>
              <w:numPr>
                <w:ilvl w:val="0"/>
                <w:numId w:val="13"/>
              </w:numPr>
            </w:pPr>
            <w:r w:rsidRPr="0097540A">
              <w:t>Maniobra</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rPr>
                <w:sz w:val="24"/>
              </w:rPr>
            </w:pPr>
            <w:r w:rsidRPr="0097540A">
              <w:rPr>
                <w:sz w:val="24"/>
              </w:rPr>
              <w:t>Evaluación general</w:t>
            </w:r>
          </w:p>
        </w:tc>
        <w:tc>
          <w:tcPr>
            <w:tcW w:w="585" w:type="dxa"/>
            <w:shd w:val="clear" w:color="auto" w:fill="4F81BD" w:themeFill="accent1"/>
          </w:tcPr>
          <w:p w:rsidR="00461237" w:rsidRPr="0097540A" w:rsidRDefault="00461237" w:rsidP="00386A54">
            <w:pPr>
              <w:cnfStyle w:val="000000000000"/>
              <w:rPr>
                <w:sz w:val="24"/>
              </w:rPr>
            </w:pPr>
          </w:p>
        </w:tc>
        <w:tc>
          <w:tcPr>
            <w:tcW w:w="567" w:type="dxa"/>
            <w:shd w:val="clear" w:color="auto" w:fill="4F81BD" w:themeFill="accent1"/>
          </w:tcPr>
          <w:p w:rsidR="00461237" w:rsidRPr="0097540A" w:rsidRDefault="00461237" w:rsidP="00386A54">
            <w:pPr>
              <w:cnfStyle w:val="000000000000"/>
              <w:rPr>
                <w:sz w:val="24"/>
              </w:rPr>
            </w:pPr>
          </w:p>
        </w:tc>
        <w:tc>
          <w:tcPr>
            <w:tcW w:w="567" w:type="dxa"/>
            <w:shd w:val="clear" w:color="auto" w:fill="4F81BD" w:themeFill="accent1"/>
          </w:tcPr>
          <w:p w:rsidR="00461237" w:rsidRPr="0097540A" w:rsidRDefault="00461237" w:rsidP="00386A54">
            <w:pPr>
              <w:cnfStyle w:val="000000000000"/>
              <w:rPr>
                <w:sz w:val="24"/>
              </w:rPr>
            </w:pPr>
          </w:p>
        </w:tc>
        <w:tc>
          <w:tcPr>
            <w:tcW w:w="567" w:type="dxa"/>
            <w:shd w:val="clear" w:color="auto" w:fill="4F81BD" w:themeFill="accent1"/>
          </w:tcPr>
          <w:p w:rsidR="00461237" w:rsidRPr="0097540A" w:rsidRDefault="00461237" w:rsidP="00386A54">
            <w:pPr>
              <w:cnfStyle w:val="000000000000"/>
              <w:rPr>
                <w:sz w:val="24"/>
              </w:rPr>
            </w:pPr>
          </w:p>
        </w:tc>
        <w:tc>
          <w:tcPr>
            <w:tcW w:w="567" w:type="dxa"/>
            <w:shd w:val="clear" w:color="auto" w:fill="4F81BD" w:themeFill="accent1"/>
          </w:tcPr>
          <w:p w:rsidR="00461237" w:rsidRPr="0097540A" w:rsidRDefault="00461237" w:rsidP="00386A54">
            <w:pPr>
              <w:cnfStyle w:val="000000000000"/>
              <w:rPr>
                <w:sz w:val="24"/>
              </w:rPr>
            </w:pPr>
          </w:p>
        </w:tc>
        <w:tc>
          <w:tcPr>
            <w:tcW w:w="3661" w:type="dxa"/>
            <w:shd w:val="clear" w:color="auto" w:fill="4F81BD" w:themeFill="accent1"/>
          </w:tcPr>
          <w:p w:rsidR="00461237" w:rsidRPr="0097540A" w:rsidRDefault="00461237" w:rsidP="00386A54">
            <w:pPr>
              <w:cnfStyle w:val="000000000000"/>
              <w:rPr>
                <w:sz w:val="24"/>
              </w:rPr>
            </w:pPr>
          </w:p>
        </w:tc>
      </w:tr>
    </w:tbl>
    <w:p w:rsidR="00A3729F" w:rsidRPr="0097540A" w:rsidRDefault="00A3729F" w:rsidP="00386A54">
      <w:pPr>
        <w:rPr>
          <w:rStyle w:val="SubtitleChar"/>
        </w:rPr>
      </w:pPr>
      <w:r w:rsidRPr="0097540A">
        <w:rPr>
          <w:rStyle w:val="SubtitleChar"/>
        </w:rPr>
        <w:t>Tabla 1: Fortalezas y debilidades</w:t>
      </w:r>
    </w:p>
    <w:p w:rsidR="00461237" w:rsidRPr="0097540A" w:rsidRDefault="00461237" w:rsidP="00386A54">
      <w:r w:rsidRPr="0097540A">
        <w:t>Las 5 columnas sirven para compararnos contra la competencia en cada uno de los 13 recursos, evaluando si estamos en una situación competitiva muy superior, superior, neutra, inferior, o muy inferior que los competidores. </w:t>
      </w:r>
    </w:p>
    <w:p w:rsidR="00461237" w:rsidRPr="0097540A" w:rsidRDefault="00461237" w:rsidP="00386A54">
      <w:r w:rsidRPr="0097540A">
        <w:t>Todo lo que evaluemos de Neutro hacia la derecha son nuestras FORTALEZAS. Todo lo que evaluemos de Neutro hacia la izquierda son DEBILIDADES (de este producto o servicio, HOY, contra ESTOS competidores). Así, la consigna es evaluar, variable por variable, cuál es nuestra situación contra el enemigo. </w:t>
      </w:r>
    </w:p>
    <w:p w:rsidR="00461237" w:rsidRPr="0097540A" w:rsidRDefault="00461237" w:rsidP="00386A54">
      <w:pPr>
        <w:rPr>
          <w:rStyle w:val="Heading3Char"/>
        </w:rPr>
      </w:pPr>
      <w:r w:rsidRPr="0097540A">
        <w:t>En este punto, son necesarias dos aclaraciones:</w:t>
      </w:r>
      <w:r w:rsidRPr="0097540A">
        <w:br/>
      </w:r>
      <w:r w:rsidRPr="0097540A">
        <w:rPr>
          <w:rFonts w:ascii="Trebuchet MS" w:hAnsi="Trebuchet MS"/>
          <w:color w:val="333333"/>
          <w:sz w:val="21"/>
          <w:szCs w:val="21"/>
        </w:rPr>
        <w:br/>
      </w:r>
      <w:r w:rsidRPr="0097540A">
        <w:rPr>
          <w:rStyle w:val="Heading3Char"/>
        </w:rPr>
        <w:t>Definir al enemigo</w:t>
      </w:r>
    </w:p>
    <w:p w:rsidR="00461237" w:rsidRPr="0097540A" w:rsidRDefault="00461237" w:rsidP="00386A54">
      <w:pPr>
        <w:rPr>
          <w:rStyle w:val="Heading3Char"/>
        </w:rPr>
      </w:pPr>
      <w:r w:rsidRPr="0097540A">
        <w:t>En primer lugar, debemos definir quién es el enemigo. Debemos hacer este análisis competidor por competidor. Sin embargo, al intentar completar el cuadro, seguramente descubriremos que mucha información sobre los </w:t>
      </w:r>
      <w:hyperlink r:id="rId6" w:history="1">
        <w:r w:rsidRPr="0097540A">
          <w:t>competidores</w:t>
        </w:r>
      </w:hyperlink>
      <w:r w:rsidRPr="0097540A">
        <w:t> no está disponible en nuestra empresa. Esto nos servirá para descubrir todo lo que no sabemos y también para decidir si hay que saberlo, cuánto hay que invertir para saberlo y cómo (desde luego, siempre en el marco de la ley y de la ética). </w:t>
      </w:r>
      <w:r w:rsidRPr="0097540A">
        <w:br/>
      </w:r>
      <w:r w:rsidRPr="0097540A">
        <w:rPr>
          <w:rFonts w:ascii="Trebuchet MS" w:hAnsi="Trebuchet MS"/>
          <w:color w:val="333333"/>
          <w:sz w:val="21"/>
          <w:szCs w:val="21"/>
        </w:rPr>
        <w:br/>
      </w:r>
      <w:r w:rsidRPr="0097540A">
        <w:rPr>
          <w:rStyle w:val="Heading3Char"/>
        </w:rPr>
        <w:t>Definir iniciativas de innovación</w:t>
      </w:r>
    </w:p>
    <w:p w:rsidR="00461237" w:rsidRPr="0097540A" w:rsidRDefault="00461237" w:rsidP="00386A54">
      <w:r w:rsidRPr="0097540A">
        <w:t>Siempre, cada vez que evaluamos una variable, debemos definir una o más iniciativas de innovación. Si la variable es una Fortaleza, debemos generar iniciativas de innovación para consolidarla. Si es una Debilidad, debemos generar iniciativas de innovación para superarla.</w:t>
      </w:r>
    </w:p>
    <w:p w:rsidR="00461237" w:rsidRPr="0097540A" w:rsidRDefault="00461237">
      <w:pPr>
        <w:rPr>
          <w:rStyle w:val="Heading3Char"/>
        </w:rPr>
      </w:pPr>
      <w:r w:rsidRPr="0097540A">
        <w:rPr>
          <w:rStyle w:val="Heading3Char"/>
        </w:rPr>
        <w:br w:type="page"/>
      </w:r>
    </w:p>
    <w:p w:rsidR="00461237" w:rsidRPr="0097540A" w:rsidRDefault="00461237" w:rsidP="00386A54">
      <w:pPr>
        <w:rPr>
          <w:rStyle w:val="Heading3Char"/>
        </w:rPr>
      </w:pPr>
      <w:bookmarkStart w:id="36" w:name="_Toc292232782"/>
      <w:r w:rsidRPr="0097540A">
        <w:rPr>
          <w:rStyle w:val="Heading3Char"/>
        </w:rPr>
        <w:lastRenderedPageBreak/>
        <w:t>Variables</w:t>
      </w:r>
      <w:bookmarkEnd w:id="36"/>
    </w:p>
    <w:p w:rsidR="00461237" w:rsidRPr="0097540A" w:rsidRDefault="00461237" w:rsidP="00461237">
      <w:r w:rsidRPr="0097540A">
        <w:t>Ahora, veamos cada una de las 13 variables que nos permitirán evaluar nuestras fortalezas y debilidades: </w:t>
      </w:r>
    </w:p>
    <w:p w:rsidR="00461237" w:rsidRDefault="00461237" w:rsidP="00461237">
      <w:pPr>
        <w:rPr>
          <w:rStyle w:val="apple-converted-space"/>
          <w:szCs w:val="21"/>
        </w:rPr>
      </w:pPr>
      <w:r w:rsidRPr="0097540A">
        <w:rPr>
          <w:rStyle w:val="Strong"/>
          <w:bCs w:val="0"/>
          <w:szCs w:val="21"/>
        </w:rPr>
        <w:t>Gente</w:t>
      </w:r>
      <w:r w:rsidRPr="0097540A">
        <w:rPr>
          <w:rStyle w:val="Strong"/>
          <w:b w:val="0"/>
          <w:bCs w:val="0"/>
          <w:szCs w:val="21"/>
        </w:rPr>
        <w:t>:</w:t>
      </w:r>
      <w:r w:rsidRPr="0097540A">
        <w:rPr>
          <w:rStyle w:val="apple-converted-space"/>
          <w:szCs w:val="21"/>
        </w:rPr>
        <w:t> </w:t>
      </w:r>
      <w:r w:rsidRPr="0097540A">
        <w:rPr>
          <w:rStyle w:val="apple-style-span"/>
          <w:szCs w:val="21"/>
        </w:rPr>
        <w:t>Aquí estamos hablando de "cantidad" de gente asignada en cada rol funcional requerido (dada la estrategia y comparada con el competidor). No estamos refiriéndonos a la "calidad", que será evaluada en otras variables. Así, en este punto, debemos preguntarnos: ¿Tenemos la gente requerida? ¿Nos falta o nos sobra gente? ¿Es preferible asignar a nuestra gente en otro rol funcional? ¿Es mejor asignarla en este negocio o en otro?</w:t>
      </w:r>
    </w:p>
    <w:p w:rsidR="00461237" w:rsidRDefault="00461237" w:rsidP="00461237">
      <w:pPr>
        <w:rPr>
          <w:rStyle w:val="apple-converted-space"/>
          <w:szCs w:val="21"/>
        </w:rPr>
      </w:pPr>
      <w:r w:rsidRPr="0097540A">
        <w:rPr>
          <w:rStyle w:val="Strong"/>
          <w:bCs w:val="0"/>
          <w:szCs w:val="21"/>
        </w:rPr>
        <w:t>Productivos</w:t>
      </w:r>
      <w:r w:rsidRPr="0097540A">
        <w:rPr>
          <w:rStyle w:val="Strong"/>
          <w:b w:val="0"/>
          <w:bCs w:val="0"/>
          <w:szCs w:val="21"/>
        </w:rPr>
        <w:t>:</w:t>
      </w:r>
      <w:r w:rsidRPr="0097540A">
        <w:rPr>
          <w:rStyle w:val="apple-converted-space"/>
          <w:szCs w:val="21"/>
        </w:rPr>
        <w:t> </w:t>
      </w:r>
      <w:r w:rsidRPr="0097540A">
        <w:rPr>
          <w:rStyle w:val="apple-style-span"/>
          <w:szCs w:val="21"/>
        </w:rPr>
        <w:t>Planta, procesos, equipos. Incluye recursos de fabricación y de logística de input, desde los proveedores, y logística de output, hacia los distribuidores y hasta llegar al cliente final.</w:t>
      </w:r>
      <w:r w:rsidRPr="0097540A">
        <w:rPr>
          <w:rStyle w:val="apple-converted-space"/>
          <w:szCs w:val="21"/>
        </w:rPr>
        <w:t> </w:t>
      </w:r>
    </w:p>
    <w:p w:rsidR="00461237" w:rsidRDefault="00461237" w:rsidP="00461237">
      <w:pPr>
        <w:rPr>
          <w:rStyle w:val="apple-converted-space"/>
          <w:szCs w:val="21"/>
        </w:rPr>
      </w:pPr>
      <w:r w:rsidRPr="0097540A">
        <w:rPr>
          <w:rStyle w:val="Strong"/>
          <w:bCs w:val="0"/>
          <w:szCs w:val="21"/>
        </w:rPr>
        <w:t>Financieros</w:t>
      </w:r>
      <w:r w:rsidRPr="0097540A">
        <w:rPr>
          <w:rStyle w:val="Strong"/>
          <w:b w:val="0"/>
          <w:bCs w:val="0"/>
          <w:szCs w:val="21"/>
        </w:rPr>
        <w:t>:</w:t>
      </w:r>
      <w:r w:rsidRPr="0097540A">
        <w:rPr>
          <w:rStyle w:val="apple-converted-space"/>
          <w:szCs w:val="21"/>
        </w:rPr>
        <w:t> </w:t>
      </w:r>
      <w:r w:rsidRPr="0097540A">
        <w:rPr>
          <w:rStyle w:val="apple-style-span"/>
          <w:szCs w:val="21"/>
        </w:rPr>
        <w:t>Esto es el capital de trabajo disponible y la estructura de ese capital. ¿Estamos pagando un costo financiero mayor o menor que nuestros competidores?</w:t>
      </w:r>
      <w:r w:rsidRPr="0097540A">
        <w:rPr>
          <w:rStyle w:val="apple-converted-space"/>
          <w:szCs w:val="21"/>
        </w:rPr>
        <w:t> </w:t>
      </w:r>
    </w:p>
    <w:p w:rsidR="00461237" w:rsidRPr="0097540A" w:rsidRDefault="00461237" w:rsidP="00461237">
      <w:pPr>
        <w:rPr>
          <w:rStyle w:val="apple-converted-space"/>
          <w:szCs w:val="21"/>
        </w:rPr>
      </w:pPr>
      <w:r w:rsidRPr="0097540A">
        <w:rPr>
          <w:rStyle w:val="Strong"/>
          <w:bCs w:val="0"/>
          <w:szCs w:val="21"/>
        </w:rPr>
        <w:t>Infraestructura</w:t>
      </w:r>
      <w:r w:rsidRPr="0097540A">
        <w:rPr>
          <w:rStyle w:val="Strong"/>
          <w:b w:val="0"/>
          <w:bCs w:val="0"/>
          <w:szCs w:val="21"/>
        </w:rPr>
        <w:t>:</w:t>
      </w:r>
      <w:r w:rsidRPr="0097540A">
        <w:rPr>
          <w:rStyle w:val="apple-converted-space"/>
          <w:szCs w:val="21"/>
        </w:rPr>
        <w:t> </w:t>
      </w:r>
      <w:r w:rsidRPr="0097540A">
        <w:rPr>
          <w:rStyle w:val="apple-style-span"/>
          <w:szCs w:val="21"/>
        </w:rPr>
        <w:t>Depósitos, soporte informático y administrativo, flota de transporte y edificios.</w:t>
      </w:r>
      <w:r w:rsidRPr="0097540A">
        <w:rPr>
          <w:rStyle w:val="apple-converted-space"/>
          <w:szCs w:val="21"/>
        </w:rPr>
        <w:t> </w:t>
      </w:r>
    </w:p>
    <w:p w:rsidR="00461237" w:rsidRPr="0097540A" w:rsidRDefault="00461237" w:rsidP="00461237">
      <w:pPr>
        <w:rPr>
          <w:rStyle w:val="apple-converted-space"/>
          <w:szCs w:val="21"/>
        </w:rPr>
      </w:pPr>
      <w:r w:rsidRPr="0097540A">
        <w:rPr>
          <w:rStyle w:val="apple-style-span"/>
          <w:szCs w:val="21"/>
        </w:rPr>
        <w:t>Ahora empecemos con los intangibles, que son los recursos que los contadores no sabemos contar:</w:t>
      </w:r>
      <w:r w:rsidRPr="0097540A">
        <w:rPr>
          <w:rStyle w:val="apple-converted-space"/>
          <w:szCs w:val="21"/>
        </w:rPr>
        <w:t> </w:t>
      </w:r>
    </w:p>
    <w:p w:rsidR="00461237" w:rsidRDefault="00461237" w:rsidP="00461237">
      <w:pPr>
        <w:rPr>
          <w:rStyle w:val="apple-converted-space"/>
          <w:szCs w:val="21"/>
        </w:rPr>
      </w:pPr>
      <w:r w:rsidRPr="0097540A">
        <w:rPr>
          <w:rStyle w:val="Strong"/>
          <w:bCs w:val="0"/>
          <w:szCs w:val="21"/>
        </w:rPr>
        <w:t>Marca</w:t>
      </w:r>
      <w:r w:rsidRPr="0097540A">
        <w:rPr>
          <w:rStyle w:val="Strong"/>
          <w:b w:val="0"/>
          <w:bCs w:val="0"/>
          <w:szCs w:val="21"/>
        </w:rPr>
        <w:t>:</w:t>
      </w:r>
      <w:r w:rsidRPr="0097540A">
        <w:rPr>
          <w:rStyle w:val="apple-converted-space"/>
          <w:szCs w:val="21"/>
        </w:rPr>
        <w:t> </w:t>
      </w:r>
      <w:r w:rsidRPr="0097540A">
        <w:rPr>
          <w:rStyle w:val="apple-style-span"/>
          <w:szCs w:val="21"/>
        </w:rPr>
        <w:t>Esto es la fuerza de nuestro posicionamiento de marca de producto y de nuestra imagen institucional. ¿Cómo es nuestra diferenciación contra las marcas enemigas?</w:t>
      </w:r>
      <w:r w:rsidRPr="0097540A">
        <w:rPr>
          <w:rStyle w:val="apple-converted-space"/>
          <w:szCs w:val="21"/>
        </w:rPr>
        <w:t> </w:t>
      </w:r>
    </w:p>
    <w:p w:rsidR="00461237" w:rsidRDefault="00461237" w:rsidP="00461237">
      <w:pPr>
        <w:rPr>
          <w:rStyle w:val="apple-converted-space"/>
          <w:szCs w:val="21"/>
        </w:rPr>
      </w:pPr>
      <w:r w:rsidRPr="0097540A">
        <w:rPr>
          <w:rStyle w:val="Strong"/>
          <w:bCs w:val="0"/>
          <w:szCs w:val="21"/>
        </w:rPr>
        <w:t>Mística</w:t>
      </w:r>
      <w:r w:rsidRPr="0097540A">
        <w:rPr>
          <w:rStyle w:val="Strong"/>
          <w:b w:val="0"/>
          <w:bCs w:val="0"/>
          <w:szCs w:val="21"/>
        </w:rPr>
        <w:t>:</w:t>
      </w:r>
      <w:r w:rsidRPr="0097540A">
        <w:rPr>
          <w:rStyle w:val="apple-converted-space"/>
          <w:szCs w:val="21"/>
        </w:rPr>
        <w:t> </w:t>
      </w:r>
      <w:r w:rsidRPr="0097540A">
        <w:rPr>
          <w:rStyle w:val="apple-style-span"/>
          <w:szCs w:val="21"/>
        </w:rPr>
        <w:t>Esto incluye el sentido de pertenencia de nuestra gente y su voluntad de vencer competitivamente en este negocio contra el enemigo. Es la cultura organizacional entendida como una matriz relacional-emocional "empujando" el éxito de este producto contra la competencia para maximizar la creación de valor económico. Debemos realizar esta evaluación sin distinción de roles, de áreas funcionales o de niveles decisorios.</w:t>
      </w:r>
      <w:r w:rsidRPr="0097540A">
        <w:rPr>
          <w:rStyle w:val="apple-converted-space"/>
          <w:szCs w:val="21"/>
        </w:rPr>
        <w:t> </w:t>
      </w:r>
    </w:p>
    <w:p w:rsidR="00F242BC" w:rsidRDefault="00461237" w:rsidP="00F242BC">
      <w:pPr>
        <w:rPr>
          <w:rStyle w:val="apple-converted-space"/>
          <w:szCs w:val="21"/>
        </w:rPr>
      </w:pPr>
      <w:r w:rsidRPr="0097540A">
        <w:rPr>
          <w:rStyle w:val="Strong"/>
          <w:bCs w:val="0"/>
          <w:szCs w:val="21"/>
        </w:rPr>
        <w:t>Crédito</w:t>
      </w:r>
      <w:r w:rsidRPr="0097540A">
        <w:rPr>
          <w:rStyle w:val="Strong"/>
          <w:b w:val="0"/>
          <w:bCs w:val="0"/>
          <w:szCs w:val="21"/>
        </w:rPr>
        <w:t>:</w:t>
      </w:r>
      <w:r w:rsidRPr="0097540A">
        <w:rPr>
          <w:rStyle w:val="apple-converted-space"/>
          <w:szCs w:val="21"/>
        </w:rPr>
        <w:t> </w:t>
      </w:r>
      <w:r w:rsidRPr="0097540A">
        <w:rPr>
          <w:rStyle w:val="apple-style-span"/>
          <w:szCs w:val="21"/>
        </w:rPr>
        <w:t>Esto es credibilidad. Con los bancos, con los proveedores, con los</w:t>
      </w:r>
      <w:r w:rsidRPr="0097540A">
        <w:rPr>
          <w:rStyle w:val="apple-converted-space"/>
          <w:szCs w:val="21"/>
        </w:rPr>
        <w:t> </w:t>
      </w:r>
      <w:hyperlink r:id="rId7" w:history="1">
        <w:r w:rsidRPr="0097540A">
          <w:rPr>
            <w:rStyle w:val="Hyperlink"/>
            <w:color w:val="auto"/>
            <w:szCs w:val="21"/>
            <w:u w:val="none"/>
          </w:rPr>
          <w:t>sindicatos</w:t>
        </w:r>
      </w:hyperlink>
      <w:r w:rsidRPr="0097540A">
        <w:rPr>
          <w:rStyle w:val="apple-style-span"/>
          <w:szCs w:val="21"/>
        </w:rPr>
        <w:t>, con los distribuidores y con los distintos</w:t>
      </w:r>
      <w:r w:rsidRPr="0097540A">
        <w:rPr>
          <w:rStyle w:val="apple-converted-space"/>
          <w:szCs w:val="21"/>
        </w:rPr>
        <w:t> </w:t>
      </w:r>
      <w:hyperlink r:id="rId8" w:history="1">
        <w:r w:rsidR="00543E08">
          <w:rPr>
            <w:rStyle w:val="Hyperlink"/>
            <w:color w:val="auto"/>
            <w:szCs w:val="21"/>
            <w:u w:val="none"/>
          </w:rPr>
          <w:t>interesados</w:t>
        </w:r>
      </w:hyperlink>
      <w:r w:rsidRPr="0097540A">
        <w:rPr>
          <w:rStyle w:val="apple-style-span"/>
          <w:szCs w:val="21"/>
        </w:rPr>
        <w:t>.</w:t>
      </w:r>
      <w:r w:rsidRPr="0097540A">
        <w:rPr>
          <w:rStyle w:val="apple-converted-space"/>
          <w:szCs w:val="21"/>
        </w:rPr>
        <w:t> </w:t>
      </w:r>
    </w:p>
    <w:p w:rsidR="00F242BC" w:rsidRDefault="00461237" w:rsidP="00F242BC">
      <w:r w:rsidRPr="0097540A">
        <w:rPr>
          <w:b/>
        </w:rPr>
        <w:t>Tiempo</w:t>
      </w:r>
      <w:r w:rsidRPr="0097540A">
        <w:t>: Aquí debemos evaluar el impacto temporal de nuestras decisiones, tanto por adelantarnos a la competencia, como por quedar rezagados. ¿Podemos anticiparnos a nuestra competencia introduciendo una innovación? ¿Podemos seguir siendo competitivos sin introducir cambios? Por ejemplo, ¿podemos no cambiar una parte de la línea de la producción y amortizarla contablemente un año más sin perder competitividad? </w:t>
      </w:r>
    </w:p>
    <w:p w:rsidR="00F242BC" w:rsidRDefault="00461237" w:rsidP="00F242BC">
      <w:r w:rsidRPr="0097540A">
        <w:rPr>
          <w:b/>
        </w:rPr>
        <w:t>Información</w:t>
      </w:r>
      <w:r w:rsidRPr="0097540A">
        <w:t>: Esta es la información de la que disponemos con respecto a los mercados, a los desarrollos tecnológicos internacionales, a lo que hacen otras empresas en el mundo, a las mejores prácticas, etc. ¿Disponemos de mejor o peor información que nuestros competidores? </w:t>
      </w:r>
    </w:p>
    <w:p w:rsidR="00F242BC" w:rsidRDefault="00461237" w:rsidP="00F242BC">
      <w:r w:rsidRPr="0097540A">
        <w:rPr>
          <w:b/>
        </w:rPr>
        <w:t>Tecnología</w:t>
      </w:r>
      <w:r w:rsidRPr="0097540A">
        <w:t>: Esto es know-how. No son "los fierros de hardware ni de fábrica". Es lo que sabemos hacer: competencias y conductas observables, habilidades de fábrica, de recursos humanos, de finanzas, de marketing, de IT, de comunicación, de I+D, de gestión de proyectos, etc. </w:t>
      </w:r>
    </w:p>
    <w:p w:rsidR="00F242BC" w:rsidRDefault="00461237" w:rsidP="00F242BC">
      <w:r w:rsidRPr="0097540A">
        <w:rPr>
          <w:b/>
        </w:rPr>
        <w:t>Estabilidad</w:t>
      </w:r>
      <w:r w:rsidRPr="0097540A">
        <w:t>: Es la fluctuación de nuestros resultados. A mayor variación y dispersión, mayor riesgo. Dada nuestra propensión o aversión al riesgo (esta es una pauta de nuestra cultura), la dinámica de los indicadores de desempeño puede ser una fortaleza o una debilidad. </w:t>
      </w:r>
    </w:p>
    <w:p w:rsidR="00F242BC" w:rsidRDefault="00461237" w:rsidP="00F242BC">
      <w:r w:rsidRPr="0097540A">
        <w:rPr>
          <w:b/>
        </w:rPr>
        <w:t>Organicidad</w:t>
      </w:r>
      <w:r w:rsidRPr="0097540A">
        <w:t xml:space="preserve">: Esto es la capacidad de lograr una visión comprendida, compartida y comprometida. Si bien no podemos ni debemos evitarla, la "organización" es la "separación", cada cosa en su lugar, con el peligro </w:t>
      </w:r>
      <w:r w:rsidRPr="0097540A">
        <w:lastRenderedPageBreak/>
        <w:t>de generar compartimentos estancos. La "organicidad", por el contrario, es el sentido del todo, de totalidad, de "somos uno". En una empresa son necesarios momentos de ruptura (organicidad) pero también momentos de rutina (organización).</w:t>
      </w:r>
    </w:p>
    <w:p w:rsidR="00A3729F" w:rsidRPr="0097540A" w:rsidRDefault="00461237" w:rsidP="00F242BC">
      <w:pPr>
        <w:rPr>
          <w:rStyle w:val="Heading2Char"/>
        </w:rPr>
      </w:pPr>
      <w:r w:rsidRPr="0097540A">
        <w:rPr>
          <w:b/>
        </w:rPr>
        <w:t>Maniobra</w:t>
      </w:r>
      <w:r w:rsidRPr="0097540A">
        <w:t xml:space="preserve">: Esto es la capacidad de innovación, de cambio, de </w:t>
      </w:r>
      <w:r w:rsidR="0067213F" w:rsidRPr="0097540A">
        <w:t>pro actividad</w:t>
      </w:r>
      <w:r w:rsidRPr="0097540A">
        <w:t xml:space="preserve"> cultural, administrativa, productiva y financiera. En el óptimo, esto es "libertad de acción". Plasticidad, más que flexibilidad. </w:t>
      </w:r>
      <w:r w:rsidRPr="0097540A">
        <w:br/>
      </w:r>
      <w:r w:rsidRPr="0097540A">
        <w:br/>
      </w:r>
    </w:p>
    <w:p w:rsidR="00A3729F" w:rsidRPr="0097540A" w:rsidRDefault="00A3729F">
      <w:pPr>
        <w:rPr>
          <w:rStyle w:val="Heading2Char"/>
        </w:rPr>
      </w:pPr>
      <w:r w:rsidRPr="0097540A">
        <w:rPr>
          <w:rStyle w:val="Heading2Char"/>
        </w:rPr>
        <w:br w:type="page"/>
      </w:r>
    </w:p>
    <w:p w:rsidR="00A3729F" w:rsidRPr="0097540A" w:rsidRDefault="00461237" w:rsidP="0008679A">
      <w:pPr>
        <w:pStyle w:val="NoSpacing"/>
        <w:rPr>
          <w:rStyle w:val="Heading2Char"/>
          <w:lang w:val="es-AR"/>
        </w:rPr>
      </w:pPr>
      <w:bookmarkStart w:id="37" w:name="_Toc292232783"/>
      <w:r w:rsidRPr="0097540A">
        <w:rPr>
          <w:rStyle w:val="Heading2Char"/>
          <w:lang w:val="es-AR"/>
        </w:rPr>
        <w:lastRenderedPageBreak/>
        <w:t>Oportunidades y amenazas</w:t>
      </w:r>
      <w:bookmarkEnd w:id="37"/>
    </w:p>
    <w:p w:rsidR="00A3729F" w:rsidRPr="0097540A" w:rsidRDefault="00461237" w:rsidP="0008679A">
      <w:pPr>
        <w:pStyle w:val="NoSpacing"/>
        <w:rPr>
          <w:lang w:val="es-AR"/>
        </w:rPr>
      </w:pPr>
      <w:r w:rsidRPr="0097540A">
        <w:rPr>
          <w:lang w:val="es-AR"/>
        </w:rPr>
        <w:t>El siguiente cuadro nos permitirá realizar un análisis de las Oportunidades y Amenazas. Nuevamente, evaluamos 13 variables en una escala de "Muy Positivo", "Positivo", "Neutro", "Negativo" y "Muy Negativo". De Neutro hacia la derecha tenemos las Oportunidades. De Neutro hacia la izquierda, las Amenazas.</w:t>
      </w:r>
      <w:r w:rsidRPr="0097540A">
        <w:rPr>
          <w:lang w:val="es-AR"/>
        </w:rPr>
        <w:br/>
      </w:r>
    </w:p>
    <w:tbl>
      <w:tblPr>
        <w:tblStyle w:val="MediumGrid3-Accent1"/>
        <w:tblW w:w="10006" w:type="dxa"/>
        <w:tblLayout w:type="fixed"/>
        <w:tblLook w:val="04A0"/>
      </w:tblPr>
      <w:tblGrid>
        <w:gridCol w:w="3652"/>
        <w:gridCol w:w="425"/>
        <w:gridCol w:w="567"/>
        <w:gridCol w:w="567"/>
        <w:gridCol w:w="567"/>
        <w:gridCol w:w="567"/>
        <w:gridCol w:w="3661"/>
      </w:tblGrid>
      <w:tr w:rsidR="00A3729F" w:rsidRPr="0097540A" w:rsidTr="00A3729F">
        <w:trPr>
          <w:cnfStyle w:val="100000000000"/>
        </w:trPr>
        <w:tc>
          <w:tcPr>
            <w:cnfStyle w:val="001000000000"/>
            <w:tcW w:w="3652" w:type="dxa"/>
          </w:tcPr>
          <w:p w:rsidR="00A3729F" w:rsidRPr="0097540A" w:rsidRDefault="00A3729F" w:rsidP="00507EA8">
            <w:pPr>
              <w:rPr>
                <w:sz w:val="24"/>
              </w:rPr>
            </w:pPr>
            <w:r w:rsidRPr="0097540A">
              <w:rPr>
                <w:sz w:val="24"/>
              </w:rPr>
              <w:t>Atractivo del mercado</w:t>
            </w:r>
          </w:p>
        </w:tc>
        <w:tc>
          <w:tcPr>
            <w:tcW w:w="425" w:type="dxa"/>
          </w:tcPr>
          <w:p w:rsidR="00A3729F" w:rsidRPr="0097540A" w:rsidRDefault="00A3729F" w:rsidP="00507EA8">
            <w:pPr>
              <w:jc w:val="center"/>
              <w:cnfStyle w:val="100000000000"/>
              <w:rPr>
                <w:sz w:val="24"/>
              </w:rPr>
            </w:pPr>
            <w:r w:rsidRPr="0097540A">
              <w:rPr>
                <w:sz w:val="24"/>
              </w:rPr>
              <w:t>--</w:t>
            </w:r>
          </w:p>
        </w:tc>
        <w:tc>
          <w:tcPr>
            <w:tcW w:w="567" w:type="dxa"/>
          </w:tcPr>
          <w:p w:rsidR="00A3729F" w:rsidRPr="0097540A" w:rsidRDefault="00A3729F" w:rsidP="00507EA8">
            <w:pPr>
              <w:jc w:val="center"/>
              <w:cnfStyle w:val="100000000000"/>
              <w:rPr>
                <w:sz w:val="24"/>
              </w:rPr>
            </w:pPr>
            <w:r w:rsidRPr="0097540A">
              <w:rPr>
                <w:sz w:val="24"/>
              </w:rPr>
              <w:t>-</w:t>
            </w:r>
          </w:p>
        </w:tc>
        <w:tc>
          <w:tcPr>
            <w:tcW w:w="567" w:type="dxa"/>
          </w:tcPr>
          <w:p w:rsidR="00A3729F" w:rsidRPr="0097540A" w:rsidRDefault="00A3729F" w:rsidP="00507EA8">
            <w:pPr>
              <w:jc w:val="center"/>
              <w:cnfStyle w:val="100000000000"/>
              <w:rPr>
                <w:sz w:val="24"/>
              </w:rPr>
            </w:pPr>
            <w:r w:rsidRPr="0097540A">
              <w:rPr>
                <w:sz w:val="24"/>
              </w:rPr>
              <w:t>N</w:t>
            </w:r>
          </w:p>
        </w:tc>
        <w:tc>
          <w:tcPr>
            <w:tcW w:w="567" w:type="dxa"/>
          </w:tcPr>
          <w:p w:rsidR="00A3729F" w:rsidRPr="0097540A" w:rsidRDefault="00A3729F" w:rsidP="00507EA8">
            <w:pPr>
              <w:jc w:val="center"/>
              <w:cnfStyle w:val="100000000000"/>
              <w:rPr>
                <w:sz w:val="24"/>
              </w:rPr>
            </w:pPr>
            <w:r w:rsidRPr="0097540A">
              <w:rPr>
                <w:sz w:val="24"/>
              </w:rPr>
              <w:t>+</w:t>
            </w:r>
          </w:p>
        </w:tc>
        <w:tc>
          <w:tcPr>
            <w:tcW w:w="567" w:type="dxa"/>
          </w:tcPr>
          <w:p w:rsidR="00A3729F" w:rsidRPr="0097540A" w:rsidRDefault="00A3729F" w:rsidP="00507EA8">
            <w:pPr>
              <w:jc w:val="center"/>
              <w:cnfStyle w:val="100000000000"/>
              <w:rPr>
                <w:sz w:val="24"/>
              </w:rPr>
            </w:pPr>
            <w:r w:rsidRPr="0097540A">
              <w:rPr>
                <w:sz w:val="24"/>
              </w:rPr>
              <w:t>++</w:t>
            </w:r>
          </w:p>
        </w:tc>
        <w:tc>
          <w:tcPr>
            <w:tcW w:w="3661" w:type="dxa"/>
          </w:tcPr>
          <w:p w:rsidR="00A3729F" w:rsidRPr="0097540A" w:rsidRDefault="00A3729F" w:rsidP="00507EA8">
            <w:pPr>
              <w:jc w:val="center"/>
              <w:cnfStyle w:val="100000000000"/>
              <w:rPr>
                <w:sz w:val="24"/>
              </w:rPr>
            </w:pPr>
            <w:r w:rsidRPr="0097540A">
              <w:rPr>
                <w:sz w:val="24"/>
              </w:rPr>
              <w:t>Innovaciones</w:t>
            </w:r>
          </w:p>
        </w:tc>
      </w:tr>
      <w:tr w:rsidR="00A3729F" w:rsidRPr="0097540A" w:rsidTr="00A3729F">
        <w:trPr>
          <w:cnfStyle w:val="000000100000"/>
        </w:trPr>
        <w:tc>
          <w:tcPr>
            <w:cnfStyle w:val="001000000000"/>
            <w:tcW w:w="3652" w:type="dxa"/>
          </w:tcPr>
          <w:p w:rsidR="00A3729F" w:rsidRPr="0097540A" w:rsidRDefault="00A3729F" w:rsidP="00A3729F">
            <w:pPr>
              <w:pStyle w:val="ListParagraph"/>
              <w:numPr>
                <w:ilvl w:val="0"/>
                <w:numId w:val="14"/>
              </w:numPr>
            </w:pPr>
            <w:r w:rsidRPr="0097540A">
              <w:t>Impacto Externo</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ListParagraph"/>
              <w:numPr>
                <w:ilvl w:val="0"/>
                <w:numId w:val="14"/>
              </w:numPr>
            </w:pPr>
            <w:r w:rsidRPr="0097540A">
              <w:t>Envergadura y Crecimiento</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ListParagraph"/>
              <w:numPr>
                <w:ilvl w:val="0"/>
                <w:numId w:val="14"/>
              </w:numPr>
            </w:pPr>
            <w:r w:rsidRPr="0097540A">
              <w:t>Nivel de Rivalidad</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ListParagraph"/>
              <w:numPr>
                <w:ilvl w:val="0"/>
                <w:numId w:val="14"/>
              </w:numPr>
            </w:pPr>
            <w:r w:rsidRPr="0097540A">
              <w:t>Presión de sustitutos</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ListParagraph"/>
              <w:numPr>
                <w:ilvl w:val="0"/>
                <w:numId w:val="14"/>
              </w:numPr>
            </w:pPr>
            <w:r w:rsidRPr="0097540A">
              <w:t>Barreras de Entrada</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ListParagraph"/>
              <w:numPr>
                <w:ilvl w:val="0"/>
                <w:numId w:val="14"/>
              </w:numPr>
            </w:pPr>
            <w:r w:rsidRPr="0097540A">
              <w:t>Barreras de Salida</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ListParagraph"/>
              <w:numPr>
                <w:ilvl w:val="0"/>
                <w:numId w:val="14"/>
              </w:numPr>
            </w:pPr>
            <w:r w:rsidRPr="0097540A">
              <w:t>Poder de Negociación – Prov.</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ListParagraph"/>
              <w:numPr>
                <w:ilvl w:val="0"/>
                <w:numId w:val="14"/>
              </w:numPr>
            </w:pPr>
            <w:r w:rsidRPr="0097540A">
              <w:t>Poder de Negociación – Canal</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ListParagraph"/>
              <w:numPr>
                <w:ilvl w:val="0"/>
                <w:numId w:val="14"/>
              </w:numPr>
            </w:pPr>
            <w:r w:rsidRPr="0097540A">
              <w:t>Poder de Negociación – Cliente Final</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ListParagraph"/>
              <w:numPr>
                <w:ilvl w:val="0"/>
                <w:numId w:val="14"/>
              </w:numPr>
            </w:pPr>
            <w:r w:rsidRPr="0097540A">
              <w:t>Compatibilidad Cultural</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ListParagraph"/>
              <w:numPr>
                <w:ilvl w:val="0"/>
                <w:numId w:val="14"/>
              </w:numPr>
            </w:pPr>
            <w:r w:rsidRPr="0097540A">
              <w:t>Compatibilidad Tecnológica</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ListParagraph"/>
              <w:numPr>
                <w:ilvl w:val="0"/>
                <w:numId w:val="14"/>
              </w:numPr>
            </w:pPr>
            <w:r w:rsidRPr="0097540A">
              <w:t>Tamaño de la Apuesta</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ListParagraph"/>
              <w:numPr>
                <w:ilvl w:val="0"/>
                <w:numId w:val="14"/>
              </w:numPr>
            </w:pPr>
            <w:r w:rsidRPr="0097540A">
              <w:t>Sinergia</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507EA8">
            <w:pPr>
              <w:rPr>
                <w:sz w:val="24"/>
              </w:rPr>
            </w:pPr>
            <w:r w:rsidRPr="0097540A">
              <w:rPr>
                <w:sz w:val="24"/>
              </w:rPr>
              <w:t>Evaluación general</w:t>
            </w:r>
          </w:p>
        </w:tc>
        <w:tc>
          <w:tcPr>
            <w:tcW w:w="425" w:type="dxa"/>
            <w:shd w:val="clear" w:color="auto" w:fill="4F81BD" w:themeFill="accent1"/>
          </w:tcPr>
          <w:p w:rsidR="00A3729F" w:rsidRPr="0097540A" w:rsidRDefault="00A3729F" w:rsidP="00507EA8">
            <w:pPr>
              <w:cnfStyle w:val="000000000000"/>
              <w:rPr>
                <w:sz w:val="24"/>
              </w:rPr>
            </w:pPr>
          </w:p>
        </w:tc>
        <w:tc>
          <w:tcPr>
            <w:tcW w:w="567" w:type="dxa"/>
            <w:shd w:val="clear" w:color="auto" w:fill="4F81BD" w:themeFill="accent1"/>
          </w:tcPr>
          <w:p w:rsidR="00A3729F" w:rsidRPr="0097540A" w:rsidRDefault="00A3729F" w:rsidP="00507EA8">
            <w:pPr>
              <w:cnfStyle w:val="000000000000"/>
              <w:rPr>
                <w:sz w:val="24"/>
              </w:rPr>
            </w:pPr>
          </w:p>
        </w:tc>
        <w:tc>
          <w:tcPr>
            <w:tcW w:w="567" w:type="dxa"/>
            <w:shd w:val="clear" w:color="auto" w:fill="4F81BD" w:themeFill="accent1"/>
          </w:tcPr>
          <w:p w:rsidR="00A3729F" w:rsidRPr="0097540A" w:rsidRDefault="00A3729F" w:rsidP="00507EA8">
            <w:pPr>
              <w:cnfStyle w:val="000000000000"/>
              <w:rPr>
                <w:sz w:val="24"/>
              </w:rPr>
            </w:pPr>
          </w:p>
        </w:tc>
        <w:tc>
          <w:tcPr>
            <w:tcW w:w="567" w:type="dxa"/>
            <w:shd w:val="clear" w:color="auto" w:fill="4F81BD" w:themeFill="accent1"/>
          </w:tcPr>
          <w:p w:rsidR="00A3729F" w:rsidRPr="0097540A" w:rsidRDefault="00A3729F" w:rsidP="00507EA8">
            <w:pPr>
              <w:cnfStyle w:val="000000000000"/>
              <w:rPr>
                <w:sz w:val="24"/>
              </w:rPr>
            </w:pPr>
          </w:p>
        </w:tc>
        <w:tc>
          <w:tcPr>
            <w:tcW w:w="567" w:type="dxa"/>
            <w:shd w:val="clear" w:color="auto" w:fill="4F81BD" w:themeFill="accent1"/>
          </w:tcPr>
          <w:p w:rsidR="00A3729F" w:rsidRPr="0097540A" w:rsidRDefault="00A3729F" w:rsidP="00507EA8">
            <w:pPr>
              <w:cnfStyle w:val="000000000000"/>
              <w:rPr>
                <w:sz w:val="24"/>
              </w:rPr>
            </w:pPr>
          </w:p>
        </w:tc>
        <w:tc>
          <w:tcPr>
            <w:tcW w:w="3661" w:type="dxa"/>
            <w:shd w:val="clear" w:color="auto" w:fill="4F81BD" w:themeFill="accent1"/>
          </w:tcPr>
          <w:p w:rsidR="00A3729F" w:rsidRPr="0097540A" w:rsidRDefault="00A3729F" w:rsidP="00507EA8">
            <w:pPr>
              <w:cnfStyle w:val="000000000000"/>
              <w:rPr>
                <w:sz w:val="24"/>
              </w:rPr>
            </w:pPr>
          </w:p>
        </w:tc>
      </w:tr>
    </w:tbl>
    <w:p w:rsidR="00A3729F" w:rsidRPr="0097540A" w:rsidRDefault="00461237" w:rsidP="00A3729F">
      <w:pPr>
        <w:pStyle w:val="Heading3"/>
        <w:rPr>
          <w:rStyle w:val="Strong"/>
          <w:b/>
          <w:bCs/>
          <w:szCs w:val="21"/>
        </w:rPr>
      </w:pPr>
      <w:r w:rsidRPr="0097540A">
        <w:br/>
      </w:r>
      <w:bookmarkStart w:id="38" w:name="_Toc292232784"/>
      <w:r w:rsidR="00A3729F" w:rsidRPr="0097540A">
        <w:rPr>
          <w:rStyle w:val="Strong"/>
          <w:b/>
          <w:bCs/>
          <w:szCs w:val="21"/>
        </w:rPr>
        <w:t>Variables</w:t>
      </w:r>
      <w:bookmarkEnd w:id="38"/>
    </w:p>
    <w:p w:rsidR="00A3729F" w:rsidRPr="0097540A" w:rsidRDefault="00461237" w:rsidP="00A3729F">
      <w:pPr>
        <w:rPr>
          <w:rStyle w:val="apple-converted-space"/>
          <w:szCs w:val="21"/>
        </w:rPr>
      </w:pPr>
      <w:r w:rsidRPr="0097540A">
        <w:rPr>
          <w:rStyle w:val="Strong"/>
          <w:bCs w:val="0"/>
          <w:szCs w:val="21"/>
        </w:rPr>
        <w:t>Impacto externo</w:t>
      </w:r>
      <w:r w:rsidRPr="0097540A">
        <w:rPr>
          <w:rStyle w:val="Strong"/>
          <w:b w:val="0"/>
          <w:bCs w:val="0"/>
          <w:szCs w:val="21"/>
        </w:rPr>
        <w:t>:</w:t>
      </w:r>
      <w:r w:rsidRPr="0097540A">
        <w:rPr>
          <w:rStyle w:val="apple-converted-space"/>
          <w:szCs w:val="21"/>
        </w:rPr>
        <w:t> </w:t>
      </w:r>
      <w:r w:rsidRPr="0097540A">
        <w:rPr>
          <w:rStyle w:val="apple-style-span"/>
          <w:szCs w:val="21"/>
        </w:rPr>
        <w:t>Estas son las variables económicas,</w:t>
      </w:r>
      <w:r w:rsidRPr="0097540A">
        <w:rPr>
          <w:rStyle w:val="apple-converted-space"/>
          <w:szCs w:val="21"/>
        </w:rPr>
        <w:t> </w:t>
      </w:r>
      <w:hyperlink r:id="rId9" w:history="1">
        <w:r w:rsidRPr="0097540A">
          <w:rPr>
            <w:rStyle w:val="Hyperlink"/>
            <w:color w:val="auto"/>
            <w:szCs w:val="21"/>
            <w:u w:val="none"/>
          </w:rPr>
          <w:t>demográficas</w:t>
        </w:r>
      </w:hyperlink>
      <w:r w:rsidRPr="0097540A">
        <w:rPr>
          <w:rStyle w:val="apple-style-span"/>
          <w:szCs w:val="21"/>
        </w:rPr>
        <w:t>, tecnológicas, políticas, legales, sociales, culturales, ambientales y comunicacionales que generan un impacto que será considerado, para la estrategia competitiva formulada, como Oportunidades o como Amenazas.</w:t>
      </w:r>
      <w:r w:rsidRPr="0097540A">
        <w:rPr>
          <w:rStyle w:val="apple-converted-space"/>
          <w:szCs w:val="21"/>
        </w:rPr>
        <w:t> </w:t>
      </w:r>
    </w:p>
    <w:p w:rsidR="00A3729F" w:rsidRPr="0097540A" w:rsidRDefault="00461237" w:rsidP="00A3729F">
      <w:pPr>
        <w:rPr>
          <w:rStyle w:val="apple-converted-space"/>
          <w:szCs w:val="21"/>
        </w:rPr>
      </w:pPr>
      <w:r w:rsidRPr="0097540A">
        <w:rPr>
          <w:rStyle w:val="Strong"/>
          <w:bCs w:val="0"/>
          <w:szCs w:val="21"/>
        </w:rPr>
        <w:t>Envergadura y tasa de crecimiento</w:t>
      </w:r>
      <w:r w:rsidRPr="0097540A">
        <w:rPr>
          <w:rStyle w:val="Strong"/>
          <w:b w:val="0"/>
          <w:bCs w:val="0"/>
          <w:szCs w:val="21"/>
        </w:rPr>
        <w:t>:</w:t>
      </w:r>
      <w:r w:rsidRPr="0097540A">
        <w:rPr>
          <w:rStyle w:val="apple-converted-space"/>
          <w:szCs w:val="21"/>
        </w:rPr>
        <w:t> </w:t>
      </w:r>
      <w:r w:rsidRPr="0097540A">
        <w:rPr>
          <w:rStyle w:val="apple-style-span"/>
          <w:szCs w:val="21"/>
        </w:rPr>
        <w:t>Esto es el tamaño actual del negocio y su dinámica esperable en el transcurso del tiempo.</w:t>
      </w:r>
      <w:r w:rsidRPr="0097540A">
        <w:rPr>
          <w:rStyle w:val="apple-converted-space"/>
          <w:szCs w:val="21"/>
        </w:rPr>
        <w:t> </w:t>
      </w:r>
    </w:p>
    <w:p w:rsidR="00A3729F" w:rsidRPr="0097540A" w:rsidRDefault="00461237" w:rsidP="00A3729F">
      <w:pPr>
        <w:rPr>
          <w:rStyle w:val="apple-converted-space"/>
          <w:szCs w:val="21"/>
        </w:rPr>
      </w:pPr>
      <w:r w:rsidRPr="0097540A">
        <w:rPr>
          <w:rStyle w:val="Strong"/>
          <w:bCs w:val="0"/>
          <w:szCs w:val="21"/>
        </w:rPr>
        <w:t>Nivel de rivalidad</w:t>
      </w:r>
      <w:r w:rsidRPr="0097540A">
        <w:rPr>
          <w:rStyle w:val="Strong"/>
          <w:b w:val="0"/>
          <w:bCs w:val="0"/>
          <w:szCs w:val="21"/>
        </w:rPr>
        <w:t>:</w:t>
      </w:r>
      <w:r w:rsidRPr="0097540A">
        <w:rPr>
          <w:rStyle w:val="apple-converted-space"/>
          <w:szCs w:val="21"/>
        </w:rPr>
        <w:t> </w:t>
      </w:r>
      <w:r w:rsidRPr="0097540A">
        <w:rPr>
          <w:rStyle w:val="apple-style-span"/>
          <w:szCs w:val="21"/>
        </w:rPr>
        <w:t>Es la fricción competitiva entre los competidores. ¿Cómo compiten? ¿Cómo innovan? ¿Con qué modelos estratégicos? ¿Podemos competir en este segmento o será mejor abstenernos? ¿Podemos competir diferente, formulando otro modelo de negocio?</w:t>
      </w:r>
      <w:r w:rsidRPr="0097540A">
        <w:rPr>
          <w:rStyle w:val="apple-converted-space"/>
          <w:szCs w:val="21"/>
        </w:rPr>
        <w:t> </w:t>
      </w:r>
    </w:p>
    <w:p w:rsidR="0097540A" w:rsidRDefault="00461237" w:rsidP="00A3729F">
      <w:pPr>
        <w:rPr>
          <w:rStyle w:val="apple-style-span"/>
          <w:szCs w:val="21"/>
        </w:rPr>
      </w:pPr>
      <w:r w:rsidRPr="0097540A">
        <w:rPr>
          <w:rStyle w:val="Strong"/>
          <w:bCs w:val="0"/>
          <w:szCs w:val="21"/>
        </w:rPr>
        <w:t>Presión de sustitutos</w:t>
      </w:r>
      <w:r w:rsidRPr="0097540A">
        <w:rPr>
          <w:rStyle w:val="Strong"/>
          <w:b w:val="0"/>
          <w:bCs w:val="0"/>
          <w:szCs w:val="21"/>
        </w:rPr>
        <w:t>:</w:t>
      </w:r>
      <w:r w:rsidRPr="0097540A">
        <w:rPr>
          <w:rStyle w:val="apple-converted-space"/>
          <w:szCs w:val="21"/>
        </w:rPr>
        <w:t> </w:t>
      </w:r>
      <w:r w:rsidRPr="0097540A">
        <w:rPr>
          <w:rStyle w:val="apple-style-span"/>
          <w:szCs w:val="21"/>
        </w:rPr>
        <w:t xml:space="preserve">Son los competidores "indirectos". Los que compiten con otra fórmula de producto o de servicio. </w:t>
      </w:r>
    </w:p>
    <w:p w:rsidR="00A3729F" w:rsidRPr="0097540A" w:rsidRDefault="00461237" w:rsidP="00A3729F">
      <w:pPr>
        <w:rPr>
          <w:rStyle w:val="apple-converted-space"/>
          <w:szCs w:val="21"/>
        </w:rPr>
      </w:pPr>
      <w:r w:rsidRPr="0097540A">
        <w:rPr>
          <w:rStyle w:val="Strong"/>
          <w:bCs w:val="0"/>
          <w:szCs w:val="21"/>
        </w:rPr>
        <w:t>Barreras de entrada</w:t>
      </w:r>
      <w:r w:rsidRPr="0097540A">
        <w:rPr>
          <w:rStyle w:val="Strong"/>
          <w:b w:val="0"/>
          <w:bCs w:val="0"/>
          <w:szCs w:val="21"/>
        </w:rPr>
        <w:t>:</w:t>
      </w:r>
      <w:r w:rsidRPr="0097540A">
        <w:rPr>
          <w:rStyle w:val="apple-converted-space"/>
          <w:szCs w:val="21"/>
        </w:rPr>
        <w:t> </w:t>
      </w:r>
      <w:r w:rsidRPr="0097540A">
        <w:rPr>
          <w:rStyle w:val="apple-style-span"/>
          <w:szCs w:val="21"/>
        </w:rPr>
        <w:t>Queremos que las barreras sean altas. Si no estamos en el negocio, es una oportunidad que sean bajas (¡pero después de que ingresemos, que suban los antes posible!).</w:t>
      </w:r>
      <w:r w:rsidRPr="0097540A">
        <w:rPr>
          <w:rStyle w:val="apple-converted-space"/>
          <w:szCs w:val="21"/>
        </w:rPr>
        <w:t> </w:t>
      </w:r>
    </w:p>
    <w:p w:rsidR="00A3729F" w:rsidRPr="0097540A" w:rsidRDefault="00461237" w:rsidP="00A3729F">
      <w:pPr>
        <w:rPr>
          <w:rStyle w:val="apple-converted-space"/>
          <w:szCs w:val="21"/>
        </w:rPr>
      </w:pPr>
      <w:r w:rsidRPr="0097540A">
        <w:rPr>
          <w:rStyle w:val="Strong"/>
          <w:bCs w:val="0"/>
          <w:szCs w:val="21"/>
        </w:rPr>
        <w:t>Barreras de salida</w:t>
      </w:r>
      <w:r w:rsidRPr="0097540A">
        <w:rPr>
          <w:rStyle w:val="Strong"/>
          <w:b w:val="0"/>
          <w:bCs w:val="0"/>
          <w:szCs w:val="21"/>
        </w:rPr>
        <w:t>:</w:t>
      </w:r>
      <w:r w:rsidRPr="0097540A">
        <w:rPr>
          <w:rStyle w:val="apple-converted-space"/>
          <w:szCs w:val="21"/>
        </w:rPr>
        <w:t> </w:t>
      </w:r>
      <w:r w:rsidRPr="0097540A">
        <w:rPr>
          <w:rStyle w:val="apple-style-span"/>
          <w:szCs w:val="21"/>
        </w:rPr>
        <w:t xml:space="preserve">Si nos va mal con </w:t>
      </w:r>
      <w:r w:rsidR="0097540A">
        <w:rPr>
          <w:rStyle w:val="apple-style-span"/>
          <w:szCs w:val="21"/>
        </w:rPr>
        <w:t>un producto o servicio</w:t>
      </w:r>
      <w:r w:rsidRPr="0097540A">
        <w:rPr>
          <w:rStyle w:val="apple-style-span"/>
          <w:szCs w:val="21"/>
        </w:rPr>
        <w:t>, ¿podremos abandonar el mercado sin graves consecuencias? ¿La salida dañaría severamente nuestra imagen? ¿Podremos dejar de producir o tendremos compromisos fiscales, gremiales o cualquier otro impedimento? Esto se relaciona con la variable Maniobra del cuadro del cuadro de Fortalezas y Debilidades. Sin embargo, aquí el análisis se vincula más con el entorno que con la empresa.</w:t>
      </w:r>
      <w:r w:rsidRPr="0097540A">
        <w:rPr>
          <w:rStyle w:val="apple-converted-space"/>
          <w:szCs w:val="21"/>
        </w:rPr>
        <w:t> </w:t>
      </w:r>
    </w:p>
    <w:p w:rsidR="00A3729F" w:rsidRPr="0097540A" w:rsidRDefault="00461237" w:rsidP="00A3729F">
      <w:pPr>
        <w:rPr>
          <w:rStyle w:val="apple-converted-space"/>
          <w:szCs w:val="21"/>
        </w:rPr>
      </w:pPr>
      <w:r w:rsidRPr="0097540A">
        <w:rPr>
          <w:rStyle w:val="Strong"/>
          <w:bCs w:val="0"/>
          <w:szCs w:val="21"/>
        </w:rPr>
        <w:t>Poder de negociación del proveedor</w:t>
      </w:r>
      <w:r w:rsidRPr="0097540A">
        <w:rPr>
          <w:rStyle w:val="Strong"/>
          <w:b w:val="0"/>
          <w:bCs w:val="0"/>
          <w:szCs w:val="21"/>
        </w:rPr>
        <w:t>:</w:t>
      </w:r>
      <w:r w:rsidRPr="0097540A">
        <w:rPr>
          <w:rStyle w:val="apple-converted-space"/>
          <w:szCs w:val="21"/>
        </w:rPr>
        <w:t> </w:t>
      </w:r>
      <w:r w:rsidRPr="0097540A">
        <w:rPr>
          <w:rStyle w:val="apple-style-span"/>
          <w:szCs w:val="21"/>
        </w:rPr>
        <w:t xml:space="preserve">¿Quién manda? ¿Nuestros proveedores o nosotros? ¿Ellos manejan indiscriminadamente los precios o la accesibilidad de los insumos que les compramos? ¿Podemos negociar </w:t>
      </w:r>
      <w:r w:rsidRPr="0097540A">
        <w:rPr>
          <w:rStyle w:val="apple-style-span"/>
          <w:szCs w:val="21"/>
        </w:rPr>
        <w:lastRenderedPageBreak/>
        <w:t>"de igual a igual"? ¿Hay tantos proveedores compitiendo entre sí que podemos elegir a quién y cómo le compramos?</w:t>
      </w:r>
      <w:r w:rsidRPr="0097540A">
        <w:rPr>
          <w:rStyle w:val="apple-converted-space"/>
          <w:szCs w:val="21"/>
        </w:rPr>
        <w:t> </w:t>
      </w:r>
    </w:p>
    <w:p w:rsidR="00A3729F" w:rsidRPr="0097540A" w:rsidRDefault="00461237" w:rsidP="00A3729F">
      <w:pPr>
        <w:rPr>
          <w:rStyle w:val="apple-converted-space"/>
          <w:szCs w:val="21"/>
        </w:rPr>
      </w:pPr>
      <w:r w:rsidRPr="0097540A">
        <w:rPr>
          <w:rStyle w:val="Strong"/>
          <w:bCs w:val="0"/>
          <w:szCs w:val="21"/>
        </w:rPr>
        <w:t>Poder de negociación del canal</w:t>
      </w:r>
      <w:r w:rsidRPr="0097540A">
        <w:rPr>
          <w:rStyle w:val="Strong"/>
          <w:b w:val="0"/>
          <w:bCs w:val="0"/>
          <w:szCs w:val="21"/>
        </w:rPr>
        <w:t>:</w:t>
      </w:r>
      <w:r w:rsidRPr="0097540A">
        <w:rPr>
          <w:rStyle w:val="apple-converted-space"/>
          <w:szCs w:val="21"/>
        </w:rPr>
        <w:t> </w:t>
      </w:r>
      <w:r w:rsidRPr="0097540A">
        <w:rPr>
          <w:rStyle w:val="apple-style-span"/>
          <w:szCs w:val="21"/>
        </w:rPr>
        <w:t>Aquí nos referimos a los intermediarios entre nosotros y el cliente final. Son los eslabones de cada canal de distribución que elegimos para llegar a ese cliente. ¿Quién tiene mayor poder? ¿Ellos o nosotros?</w:t>
      </w:r>
      <w:r w:rsidRPr="0097540A">
        <w:rPr>
          <w:rStyle w:val="apple-converted-space"/>
          <w:szCs w:val="21"/>
        </w:rPr>
        <w:t> </w:t>
      </w:r>
      <w:r w:rsidR="00A3729F" w:rsidRPr="0097540A">
        <w:rPr>
          <w:rStyle w:val="apple-converted-space"/>
          <w:szCs w:val="21"/>
        </w:rPr>
        <w:t xml:space="preserve"> </w:t>
      </w:r>
      <w:r w:rsidRPr="0097540A">
        <w:rPr>
          <w:rStyle w:val="apple-style-span"/>
          <w:szCs w:val="21"/>
        </w:rPr>
        <w:t>Si el cliente final demanda nuestra marca y sólo nuestra marca, mandamos nosotros. En ese caso, los canales de distribución nos tendrán que comprar.</w:t>
      </w:r>
      <w:r w:rsidRPr="0097540A">
        <w:rPr>
          <w:rStyle w:val="apple-converted-space"/>
          <w:szCs w:val="21"/>
        </w:rPr>
        <w:t> </w:t>
      </w:r>
      <w:r w:rsidRPr="0097540A">
        <w:rPr>
          <w:rStyle w:val="apple-style-span"/>
          <w:szCs w:val="21"/>
        </w:rPr>
        <w:t>Idealmente, con el cliente (distribuidores) y con los proveedores (variable anterior), lo mejor es tener una</w:t>
      </w:r>
      <w:r w:rsidR="00A3729F" w:rsidRPr="0097540A">
        <w:rPr>
          <w:rStyle w:val="apple-style-span"/>
          <w:szCs w:val="21"/>
        </w:rPr>
        <w:t xml:space="preserve"> </w:t>
      </w:r>
      <w:hyperlink r:id="rId10" w:history="1">
        <w:r w:rsidRPr="0097540A">
          <w:rPr>
            <w:rStyle w:val="Hyperlink"/>
            <w:color w:val="auto"/>
            <w:szCs w:val="21"/>
            <w:u w:val="none"/>
          </w:rPr>
          <w:t>alianza estratégica</w:t>
        </w:r>
      </w:hyperlink>
      <w:r w:rsidRPr="0097540A">
        <w:rPr>
          <w:rStyle w:val="apple-converted-space"/>
          <w:szCs w:val="21"/>
        </w:rPr>
        <w:t> </w:t>
      </w:r>
      <w:r w:rsidRPr="0097540A">
        <w:rPr>
          <w:rStyle w:val="apple-style-span"/>
          <w:szCs w:val="21"/>
        </w:rPr>
        <w:t>que optimice la cadena de valor de todos los eslabones.</w:t>
      </w:r>
      <w:r w:rsidRPr="0097540A">
        <w:rPr>
          <w:rStyle w:val="apple-converted-space"/>
          <w:szCs w:val="21"/>
        </w:rPr>
        <w:t> </w:t>
      </w:r>
    </w:p>
    <w:p w:rsidR="00A3729F" w:rsidRPr="0097540A" w:rsidRDefault="00461237" w:rsidP="00A3729F">
      <w:pPr>
        <w:rPr>
          <w:rStyle w:val="apple-converted-space"/>
          <w:szCs w:val="21"/>
        </w:rPr>
      </w:pPr>
      <w:r w:rsidRPr="0097540A">
        <w:rPr>
          <w:rStyle w:val="Strong"/>
          <w:bCs w:val="0"/>
          <w:szCs w:val="21"/>
        </w:rPr>
        <w:t>Poder de negociación del cliente final</w:t>
      </w:r>
      <w:r w:rsidRPr="0097540A">
        <w:rPr>
          <w:rStyle w:val="Strong"/>
          <w:b w:val="0"/>
          <w:bCs w:val="0"/>
          <w:szCs w:val="21"/>
        </w:rPr>
        <w:t>:</w:t>
      </w:r>
      <w:r w:rsidRPr="0097540A">
        <w:rPr>
          <w:rStyle w:val="apple-converted-space"/>
          <w:szCs w:val="21"/>
        </w:rPr>
        <w:t> </w:t>
      </w:r>
      <w:r w:rsidRPr="0097540A">
        <w:rPr>
          <w:rStyle w:val="apple-style-span"/>
          <w:szCs w:val="21"/>
        </w:rPr>
        <w:t>Si el cliente final nos percibe como mejores, como diferentes, si tracciona por nuestra marca, tendremos un buen</w:t>
      </w:r>
      <w:r w:rsidRPr="0097540A">
        <w:rPr>
          <w:rStyle w:val="apple-converted-space"/>
          <w:szCs w:val="21"/>
        </w:rPr>
        <w:t> </w:t>
      </w:r>
      <w:hyperlink r:id="rId11" w:history="1">
        <w:r w:rsidRPr="0097540A">
          <w:rPr>
            <w:rStyle w:val="Hyperlink"/>
            <w:color w:val="auto"/>
            <w:szCs w:val="21"/>
            <w:u w:val="none"/>
          </w:rPr>
          <w:t>poder de negociación</w:t>
        </w:r>
      </w:hyperlink>
      <w:r w:rsidRPr="0097540A">
        <w:rPr>
          <w:rStyle w:val="apple-converted-space"/>
          <w:szCs w:val="21"/>
        </w:rPr>
        <w:t> </w:t>
      </w:r>
      <w:r w:rsidRPr="0097540A">
        <w:rPr>
          <w:rStyle w:val="apple-style-span"/>
          <w:szCs w:val="21"/>
        </w:rPr>
        <w:t>frente a él. Si es indiferente ante cualquier marca, estamos en una posición difícil, porque nos obliga a competir por precio. Pero si el cliente es absolutamente fiel a otra marca, mejor levantar la bandera blanca y huir del mercado.</w:t>
      </w:r>
      <w:r w:rsidRPr="0097540A">
        <w:rPr>
          <w:rStyle w:val="apple-converted-space"/>
          <w:szCs w:val="21"/>
        </w:rPr>
        <w:t> </w:t>
      </w:r>
    </w:p>
    <w:p w:rsidR="00A3729F" w:rsidRPr="0097540A" w:rsidRDefault="00461237" w:rsidP="00A3729F">
      <w:pPr>
        <w:rPr>
          <w:rStyle w:val="apple-converted-space"/>
          <w:szCs w:val="21"/>
        </w:rPr>
      </w:pPr>
      <w:r w:rsidRPr="0097540A">
        <w:rPr>
          <w:rStyle w:val="Strong"/>
          <w:bCs w:val="0"/>
          <w:szCs w:val="21"/>
        </w:rPr>
        <w:t>Compatibilidad cultural</w:t>
      </w:r>
      <w:r w:rsidRPr="0097540A">
        <w:rPr>
          <w:rStyle w:val="Strong"/>
          <w:b w:val="0"/>
          <w:bCs w:val="0"/>
          <w:szCs w:val="21"/>
        </w:rPr>
        <w:t>:</w:t>
      </w:r>
      <w:r w:rsidRPr="0097540A">
        <w:rPr>
          <w:rStyle w:val="apple-converted-space"/>
          <w:szCs w:val="21"/>
        </w:rPr>
        <w:t> </w:t>
      </w:r>
      <w:r w:rsidRPr="0097540A">
        <w:rPr>
          <w:rStyle w:val="apple-style-span"/>
          <w:szCs w:val="21"/>
        </w:rPr>
        <w:t>Los valores, las ideas guía, la matriz relacional-emocional, las creencias y los mapas mentales que tenemos ¿son compatibles con los requeridos para ser rentable en este mercado?</w:t>
      </w:r>
      <w:r w:rsidRPr="0097540A">
        <w:rPr>
          <w:rStyle w:val="apple-converted-space"/>
          <w:szCs w:val="21"/>
        </w:rPr>
        <w:t> </w:t>
      </w:r>
    </w:p>
    <w:p w:rsidR="00A3729F" w:rsidRPr="0097540A" w:rsidRDefault="00461237" w:rsidP="00A3729F">
      <w:pPr>
        <w:rPr>
          <w:rStyle w:val="apple-converted-space"/>
          <w:szCs w:val="21"/>
        </w:rPr>
      </w:pPr>
      <w:r w:rsidRPr="0097540A">
        <w:rPr>
          <w:rStyle w:val="Strong"/>
          <w:bCs w:val="0"/>
          <w:szCs w:val="21"/>
        </w:rPr>
        <w:t>Compatibilidad tecnológica</w:t>
      </w:r>
      <w:r w:rsidRPr="0097540A">
        <w:rPr>
          <w:rStyle w:val="Strong"/>
          <w:b w:val="0"/>
          <w:bCs w:val="0"/>
          <w:szCs w:val="21"/>
        </w:rPr>
        <w:t>:</w:t>
      </w:r>
      <w:r w:rsidRPr="0097540A">
        <w:rPr>
          <w:rStyle w:val="apple-converted-space"/>
          <w:szCs w:val="21"/>
        </w:rPr>
        <w:t> </w:t>
      </w:r>
      <w:r w:rsidRPr="0097540A">
        <w:rPr>
          <w:rStyle w:val="apple-style-span"/>
          <w:szCs w:val="21"/>
        </w:rPr>
        <w:t>La tecnología requerida para ser rentable en e</w:t>
      </w:r>
      <w:r w:rsidR="00671C33">
        <w:rPr>
          <w:rStyle w:val="apple-style-span"/>
          <w:szCs w:val="21"/>
        </w:rPr>
        <w:t xml:space="preserve">l </w:t>
      </w:r>
      <w:r w:rsidRPr="0097540A">
        <w:rPr>
          <w:rStyle w:val="apple-style-span"/>
          <w:szCs w:val="21"/>
        </w:rPr>
        <w:t>segmento</w:t>
      </w:r>
      <w:r w:rsidR="00671C33">
        <w:rPr>
          <w:rStyle w:val="apple-style-span"/>
          <w:szCs w:val="21"/>
        </w:rPr>
        <w:t>. ¿Existe compatibilidad entre la tecnología que aplicamos para brindar un servicio óptimo y la que utilizamos en otros aspectos como venta</w:t>
      </w:r>
      <w:r w:rsidRPr="0097540A">
        <w:rPr>
          <w:rStyle w:val="apple-style-span"/>
          <w:szCs w:val="21"/>
        </w:rPr>
        <w:t>, distribu</w:t>
      </w:r>
      <w:r w:rsidR="00671C33">
        <w:rPr>
          <w:rStyle w:val="apple-style-span"/>
          <w:szCs w:val="21"/>
        </w:rPr>
        <w:t>ción, financiación, etc.?</w:t>
      </w:r>
      <w:r w:rsidRPr="0097540A">
        <w:rPr>
          <w:rStyle w:val="apple-style-span"/>
          <w:szCs w:val="21"/>
        </w:rPr>
        <w:t xml:space="preserve"> Muy compatibles es Oportunidad ("Muy Positivo"). Muy incompatibles es Amenaza ("Muy negativo").</w:t>
      </w:r>
      <w:r w:rsidRPr="0097540A">
        <w:rPr>
          <w:rStyle w:val="apple-converted-space"/>
          <w:szCs w:val="21"/>
        </w:rPr>
        <w:t> </w:t>
      </w:r>
    </w:p>
    <w:p w:rsidR="00A3729F" w:rsidRPr="0097540A" w:rsidRDefault="00461237" w:rsidP="00A3729F">
      <w:pPr>
        <w:rPr>
          <w:rStyle w:val="apple-converted-space"/>
          <w:szCs w:val="21"/>
        </w:rPr>
      </w:pPr>
      <w:r w:rsidRPr="0097540A">
        <w:rPr>
          <w:rStyle w:val="Strong"/>
          <w:bCs w:val="0"/>
          <w:szCs w:val="21"/>
        </w:rPr>
        <w:t>Tamaño de la apuesta</w:t>
      </w:r>
      <w:r w:rsidRPr="0097540A">
        <w:rPr>
          <w:rStyle w:val="Strong"/>
          <w:b w:val="0"/>
          <w:bCs w:val="0"/>
          <w:szCs w:val="21"/>
        </w:rPr>
        <w:t>:</w:t>
      </w:r>
      <w:r w:rsidRPr="0097540A">
        <w:rPr>
          <w:rStyle w:val="apple-converted-space"/>
          <w:szCs w:val="21"/>
        </w:rPr>
        <w:t> </w:t>
      </w:r>
      <w:r w:rsidRPr="0097540A">
        <w:rPr>
          <w:rStyle w:val="apple-style-span"/>
          <w:szCs w:val="21"/>
        </w:rPr>
        <w:t>Es una Oportunidad si lo que ponemos en juego, lo que nos arriesgamos, la cantidad y calidad d</w:t>
      </w:r>
      <w:r w:rsidR="00671C33">
        <w:rPr>
          <w:rStyle w:val="apple-style-span"/>
          <w:szCs w:val="21"/>
        </w:rPr>
        <w:t xml:space="preserve">e recursos que invertimos </w:t>
      </w:r>
      <w:r w:rsidRPr="0097540A">
        <w:rPr>
          <w:rStyle w:val="apple-style-span"/>
          <w:szCs w:val="21"/>
        </w:rPr>
        <w:t>no es demasiado significativo en proporción a nuestros recursos totales. Si es grande, es una Amenaza.</w:t>
      </w:r>
      <w:r w:rsidRPr="0097540A">
        <w:rPr>
          <w:rStyle w:val="apple-converted-space"/>
          <w:szCs w:val="21"/>
        </w:rPr>
        <w:t> </w:t>
      </w:r>
    </w:p>
    <w:p w:rsidR="002D75F6" w:rsidRPr="0097540A" w:rsidRDefault="00461237" w:rsidP="00A3729F">
      <w:pPr>
        <w:rPr>
          <w:szCs w:val="21"/>
        </w:rPr>
      </w:pPr>
      <w:r w:rsidRPr="0097540A">
        <w:rPr>
          <w:rStyle w:val="Strong"/>
          <w:bCs w:val="0"/>
          <w:szCs w:val="21"/>
        </w:rPr>
        <w:t>Sinergia</w:t>
      </w:r>
      <w:r w:rsidRPr="0097540A">
        <w:rPr>
          <w:rStyle w:val="Strong"/>
          <w:b w:val="0"/>
          <w:bCs w:val="0"/>
          <w:szCs w:val="21"/>
        </w:rPr>
        <w:t>:</w:t>
      </w:r>
      <w:r w:rsidRPr="0097540A">
        <w:rPr>
          <w:rStyle w:val="apple-converted-space"/>
          <w:szCs w:val="21"/>
        </w:rPr>
        <w:t> </w:t>
      </w:r>
      <w:r w:rsidRPr="0097540A">
        <w:rPr>
          <w:rStyle w:val="apple-style-span"/>
          <w:szCs w:val="21"/>
        </w:rPr>
        <w:t xml:space="preserve">El resto de los productos de nuestro portafolio de negocios, ¿se beneficia </w:t>
      </w:r>
      <w:r w:rsidR="00671C33">
        <w:rPr>
          <w:rStyle w:val="apple-style-span"/>
          <w:szCs w:val="21"/>
        </w:rPr>
        <w:t>con nuestra inserción del producto en cuestión?</w:t>
      </w:r>
    </w:p>
    <w:sectPr w:rsidR="002D75F6" w:rsidRPr="0097540A" w:rsidSect="00F12542">
      <w:type w:val="continuous"/>
      <w:pgSz w:w="11906" w:h="16838"/>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e Sans UI">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3EBF"/>
    <w:multiLevelType w:val="multilevel"/>
    <w:tmpl w:val="17F2F2C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F20718C"/>
    <w:multiLevelType w:val="multilevel"/>
    <w:tmpl w:val="B2CCAA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nsid w:val="19C30AD2"/>
    <w:multiLevelType w:val="multilevel"/>
    <w:tmpl w:val="7EEEEC8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2028487B"/>
    <w:multiLevelType w:val="hybridMultilevel"/>
    <w:tmpl w:val="D1F2CB3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56D6D89"/>
    <w:multiLevelType w:val="multilevel"/>
    <w:tmpl w:val="DDCEC65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82F3DDF"/>
    <w:multiLevelType w:val="hybridMultilevel"/>
    <w:tmpl w:val="9EF6E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0322DA3"/>
    <w:multiLevelType w:val="multilevel"/>
    <w:tmpl w:val="CBAC2256"/>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446018F"/>
    <w:multiLevelType w:val="hybridMultilevel"/>
    <w:tmpl w:val="E24613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49B2FDB"/>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F9F4D3C"/>
    <w:multiLevelType w:val="multilevel"/>
    <w:tmpl w:val="7EEEEC8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64D45639"/>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F683CB0"/>
    <w:multiLevelType w:val="hybridMultilevel"/>
    <w:tmpl w:val="F05CC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DA920B1"/>
    <w:multiLevelType w:val="hybridMultilevel"/>
    <w:tmpl w:val="98C8C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DEE7202"/>
    <w:multiLevelType w:val="hybridMultilevel"/>
    <w:tmpl w:val="1320F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12"/>
  </w:num>
  <w:num w:numId="6">
    <w:abstractNumId w:val="11"/>
  </w:num>
  <w:num w:numId="7">
    <w:abstractNumId w:val="13"/>
  </w:num>
  <w:num w:numId="8">
    <w:abstractNumId w:val="8"/>
  </w:num>
  <w:num w:numId="9">
    <w:abstractNumId w:val="6"/>
  </w:num>
  <w:num w:numId="10">
    <w:abstractNumId w:val="10"/>
  </w:num>
  <w:num w:numId="11">
    <w:abstractNumId w:val="7"/>
  </w:num>
  <w:num w:numId="12">
    <w:abstractNumId w:val="3"/>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12542"/>
    <w:rsid w:val="0008679A"/>
    <w:rsid w:val="0010688A"/>
    <w:rsid w:val="002D3FE5"/>
    <w:rsid w:val="002D75F6"/>
    <w:rsid w:val="002F3CCA"/>
    <w:rsid w:val="00386A54"/>
    <w:rsid w:val="00461237"/>
    <w:rsid w:val="00502AF2"/>
    <w:rsid w:val="00543E08"/>
    <w:rsid w:val="00671C33"/>
    <w:rsid w:val="0067213F"/>
    <w:rsid w:val="0097540A"/>
    <w:rsid w:val="00A3729F"/>
    <w:rsid w:val="00E1086F"/>
    <w:rsid w:val="00EF471D"/>
    <w:rsid w:val="00F12542"/>
    <w:rsid w:val="00F242B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71D"/>
    <w:rPr>
      <w:lang w:val="es-AR"/>
    </w:rPr>
  </w:style>
  <w:style w:type="paragraph" w:styleId="Heading1">
    <w:name w:val="heading 1"/>
    <w:basedOn w:val="Normal"/>
    <w:next w:val="Normal"/>
    <w:link w:val="Heading1Char"/>
    <w:uiPriority w:val="9"/>
    <w:qFormat/>
    <w:rsid w:val="00EF4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4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47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47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47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F47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F47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47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F47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basedOn w:val="DefaultParagraphFont"/>
    <w:rsid w:val="00F12542"/>
    <w:rPr>
      <w:b/>
      <w:bCs/>
    </w:rPr>
  </w:style>
  <w:style w:type="character" w:customStyle="1" w:styleId="InternetLink">
    <w:name w:val="Internet Link"/>
    <w:basedOn w:val="DefaultParagraphFont"/>
    <w:rsid w:val="00F12542"/>
    <w:rPr>
      <w:color w:val="0000FF"/>
      <w:u w:val="single"/>
      <w:lang w:val="en-US" w:eastAsia="en-US" w:bidi="en-US"/>
    </w:rPr>
  </w:style>
  <w:style w:type="character" w:customStyle="1" w:styleId="Bullets">
    <w:name w:val="Bullets"/>
    <w:rsid w:val="00F12542"/>
    <w:rPr>
      <w:rFonts w:ascii="OpenSymbol" w:eastAsia="OpenSymbol" w:hAnsi="OpenSymbol" w:cs="OpenSymbol"/>
    </w:rPr>
  </w:style>
  <w:style w:type="character" w:customStyle="1" w:styleId="BalloonTextChar">
    <w:name w:val="Balloon Text Char"/>
    <w:basedOn w:val="DefaultParagraphFont"/>
    <w:rsid w:val="00F12542"/>
    <w:rPr>
      <w:rFonts w:ascii="Tahoma" w:hAnsi="Tahoma"/>
      <w:sz w:val="16"/>
      <w:szCs w:val="16"/>
    </w:rPr>
  </w:style>
  <w:style w:type="character" w:customStyle="1" w:styleId="TitleChar">
    <w:name w:val="Title Char"/>
    <w:basedOn w:val="DefaultParagraphFont"/>
    <w:link w:val="Title"/>
    <w:uiPriority w:val="10"/>
    <w:rsid w:val="00EF471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EF471D"/>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EF47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47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471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EF47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F47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F47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F47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F471D"/>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EF471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EF471D"/>
    <w:rPr>
      <w:i/>
      <w:iCs/>
    </w:rPr>
  </w:style>
  <w:style w:type="character" w:customStyle="1" w:styleId="QuoteChar">
    <w:name w:val="Quote Char"/>
    <w:basedOn w:val="DefaultParagraphFont"/>
    <w:link w:val="Quote"/>
    <w:uiPriority w:val="29"/>
    <w:rsid w:val="00EF471D"/>
    <w:rPr>
      <w:i/>
      <w:iCs/>
      <w:color w:val="000000" w:themeColor="text1"/>
    </w:rPr>
  </w:style>
  <w:style w:type="character" w:customStyle="1" w:styleId="IntenseQuoteChar">
    <w:name w:val="Intense Quote Char"/>
    <w:basedOn w:val="DefaultParagraphFont"/>
    <w:link w:val="IntenseQuote"/>
    <w:uiPriority w:val="30"/>
    <w:rsid w:val="00EF471D"/>
    <w:rPr>
      <w:b/>
      <w:bCs/>
      <w:i/>
      <w:iCs/>
      <w:color w:val="4F81BD" w:themeColor="accent1"/>
    </w:rPr>
  </w:style>
  <w:style w:type="character" w:styleId="SubtleEmphasis">
    <w:name w:val="Subtle Emphasis"/>
    <w:basedOn w:val="DefaultParagraphFont"/>
    <w:uiPriority w:val="19"/>
    <w:qFormat/>
    <w:rsid w:val="00EF471D"/>
    <w:rPr>
      <w:i/>
      <w:iCs/>
      <w:color w:val="808080" w:themeColor="text1" w:themeTint="7F"/>
    </w:rPr>
  </w:style>
  <w:style w:type="character" w:styleId="IntenseEmphasis">
    <w:name w:val="Intense Emphasis"/>
    <w:basedOn w:val="DefaultParagraphFont"/>
    <w:uiPriority w:val="21"/>
    <w:qFormat/>
    <w:rsid w:val="00EF471D"/>
    <w:rPr>
      <w:b/>
      <w:bCs/>
      <w:i/>
      <w:iCs/>
      <w:color w:val="4F81BD" w:themeColor="accent1"/>
    </w:rPr>
  </w:style>
  <w:style w:type="character" w:styleId="SubtleReference">
    <w:name w:val="Subtle Reference"/>
    <w:basedOn w:val="DefaultParagraphFont"/>
    <w:uiPriority w:val="31"/>
    <w:qFormat/>
    <w:rsid w:val="00EF471D"/>
    <w:rPr>
      <w:smallCaps/>
      <w:color w:val="C0504D" w:themeColor="accent2"/>
      <w:u w:val="single"/>
    </w:rPr>
  </w:style>
  <w:style w:type="character" w:styleId="IntenseReference">
    <w:name w:val="Intense Reference"/>
    <w:basedOn w:val="DefaultParagraphFont"/>
    <w:uiPriority w:val="32"/>
    <w:qFormat/>
    <w:rsid w:val="00EF471D"/>
    <w:rPr>
      <w:b/>
      <w:bCs/>
      <w:smallCaps/>
      <w:color w:val="C0504D" w:themeColor="accent2"/>
      <w:spacing w:val="5"/>
      <w:u w:val="single"/>
    </w:rPr>
  </w:style>
  <w:style w:type="character" w:styleId="BookTitle">
    <w:name w:val="Book Title"/>
    <w:basedOn w:val="DefaultParagraphFont"/>
    <w:uiPriority w:val="33"/>
    <w:qFormat/>
    <w:rsid w:val="00EF471D"/>
    <w:rPr>
      <w:b/>
      <w:bCs/>
      <w:smallCaps/>
      <w:spacing w:val="5"/>
    </w:rPr>
  </w:style>
  <w:style w:type="character" w:customStyle="1" w:styleId="ListLabel1">
    <w:name w:val="ListLabel 1"/>
    <w:rsid w:val="00F12542"/>
    <w:rPr>
      <w:rFonts w:eastAsia="OpenSymbol" w:cs="OpenSymbol"/>
    </w:rPr>
  </w:style>
  <w:style w:type="paragraph" w:customStyle="1" w:styleId="Heading">
    <w:name w:val="Heading"/>
    <w:basedOn w:val="Normal"/>
    <w:next w:val="Textbody"/>
    <w:rsid w:val="00F12542"/>
    <w:pPr>
      <w:keepNext/>
      <w:spacing w:before="240" w:after="120"/>
    </w:pPr>
    <w:rPr>
      <w:rFonts w:ascii="Arial" w:eastAsia="Andale Sans UI" w:hAnsi="Arial" w:cs="Tahoma"/>
      <w:sz w:val="28"/>
      <w:szCs w:val="28"/>
    </w:rPr>
  </w:style>
  <w:style w:type="paragraph" w:customStyle="1" w:styleId="Textbody">
    <w:name w:val="Text body"/>
    <w:basedOn w:val="Normal"/>
    <w:rsid w:val="00F12542"/>
    <w:pPr>
      <w:spacing w:after="120"/>
    </w:pPr>
  </w:style>
  <w:style w:type="paragraph" w:styleId="List">
    <w:name w:val="List"/>
    <w:basedOn w:val="Textbody"/>
    <w:rsid w:val="00F12542"/>
    <w:rPr>
      <w:rFonts w:cs="Tahoma"/>
    </w:rPr>
  </w:style>
  <w:style w:type="paragraph" w:styleId="Caption">
    <w:name w:val="caption"/>
    <w:basedOn w:val="Normal"/>
    <w:next w:val="Normal"/>
    <w:uiPriority w:val="35"/>
    <w:unhideWhenUsed/>
    <w:qFormat/>
    <w:rsid w:val="00EF471D"/>
    <w:pPr>
      <w:spacing w:line="240" w:lineRule="auto"/>
    </w:pPr>
    <w:rPr>
      <w:b/>
      <w:bCs/>
      <w:color w:val="4F81BD" w:themeColor="accent1"/>
      <w:sz w:val="18"/>
      <w:szCs w:val="18"/>
    </w:rPr>
  </w:style>
  <w:style w:type="paragraph" w:customStyle="1" w:styleId="Index">
    <w:name w:val="Index"/>
    <w:basedOn w:val="Normal"/>
    <w:rsid w:val="00F12542"/>
    <w:pPr>
      <w:suppressLineNumbers/>
    </w:pPr>
    <w:rPr>
      <w:rFonts w:cs="Tahoma"/>
    </w:rPr>
  </w:style>
  <w:style w:type="paragraph" w:customStyle="1" w:styleId="TableContents">
    <w:name w:val="Table Contents"/>
    <w:basedOn w:val="Normal"/>
    <w:rsid w:val="00F12542"/>
    <w:pPr>
      <w:suppressLineNumbers/>
    </w:pPr>
  </w:style>
  <w:style w:type="paragraph" w:customStyle="1" w:styleId="TableHeading">
    <w:name w:val="Table Heading"/>
    <w:basedOn w:val="TableContents"/>
    <w:rsid w:val="00F12542"/>
    <w:pPr>
      <w:jc w:val="center"/>
    </w:pPr>
    <w:rPr>
      <w:b/>
      <w:bCs/>
    </w:rPr>
  </w:style>
  <w:style w:type="paragraph" w:customStyle="1" w:styleId="ListContents">
    <w:name w:val="List Contents"/>
    <w:basedOn w:val="Normal"/>
    <w:rsid w:val="00F12542"/>
    <w:pPr>
      <w:ind w:left="567"/>
    </w:pPr>
  </w:style>
  <w:style w:type="paragraph" w:customStyle="1" w:styleId="ListHeading">
    <w:name w:val="List Heading"/>
    <w:basedOn w:val="Normal"/>
    <w:next w:val="ListContents"/>
    <w:rsid w:val="00F12542"/>
  </w:style>
  <w:style w:type="paragraph" w:styleId="BalloonText">
    <w:name w:val="Balloon Text"/>
    <w:basedOn w:val="Normal"/>
    <w:rsid w:val="00F12542"/>
    <w:rPr>
      <w:rFonts w:ascii="Tahoma" w:hAnsi="Tahoma"/>
      <w:sz w:val="16"/>
      <w:szCs w:val="16"/>
    </w:rPr>
  </w:style>
  <w:style w:type="paragraph" w:styleId="Title">
    <w:name w:val="Title"/>
    <w:basedOn w:val="Normal"/>
    <w:next w:val="Normal"/>
    <w:link w:val="TitleChar"/>
    <w:uiPriority w:val="10"/>
    <w:qFormat/>
    <w:rsid w:val="00EF4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471D"/>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F471D"/>
    <w:pPr>
      <w:spacing w:after="0" w:line="240" w:lineRule="auto"/>
    </w:pPr>
  </w:style>
  <w:style w:type="paragraph" w:styleId="ListParagraph">
    <w:name w:val="List Paragraph"/>
    <w:basedOn w:val="Normal"/>
    <w:uiPriority w:val="34"/>
    <w:qFormat/>
    <w:rsid w:val="00EF471D"/>
    <w:pPr>
      <w:ind w:left="720"/>
      <w:contextualSpacing/>
    </w:pPr>
  </w:style>
  <w:style w:type="paragraph" w:styleId="Quote">
    <w:name w:val="Quote"/>
    <w:basedOn w:val="Normal"/>
    <w:next w:val="Normal"/>
    <w:link w:val="QuoteChar"/>
    <w:uiPriority w:val="29"/>
    <w:qFormat/>
    <w:rsid w:val="00EF471D"/>
    <w:rPr>
      <w:i/>
      <w:iCs/>
      <w:color w:val="000000" w:themeColor="text1"/>
    </w:rPr>
  </w:style>
  <w:style w:type="paragraph" w:styleId="IntenseQuote">
    <w:name w:val="Intense Quote"/>
    <w:basedOn w:val="Normal"/>
    <w:next w:val="Normal"/>
    <w:link w:val="IntenseQuoteChar"/>
    <w:uiPriority w:val="30"/>
    <w:qFormat/>
    <w:rsid w:val="00EF471D"/>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F12542"/>
    <w:pPr>
      <w:suppressLineNumbers/>
      <w:outlineLvl w:val="9"/>
    </w:pPr>
    <w:rPr>
      <w:sz w:val="32"/>
      <w:szCs w:val="32"/>
    </w:rPr>
  </w:style>
  <w:style w:type="paragraph" w:customStyle="1" w:styleId="Contents1">
    <w:name w:val="Contents 1"/>
    <w:basedOn w:val="Normal"/>
    <w:rsid w:val="00F12542"/>
    <w:pPr>
      <w:tabs>
        <w:tab w:val="right" w:leader="dot" w:pos="9638"/>
      </w:tabs>
      <w:spacing w:after="100"/>
    </w:pPr>
  </w:style>
  <w:style w:type="paragraph" w:customStyle="1" w:styleId="Contents2">
    <w:name w:val="Contents 2"/>
    <w:basedOn w:val="Normal"/>
    <w:rsid w:val="00F12542"/>
    <w:pPr>
      <w:tabs>
        <w:tab w:val="right" w:leader="dot" w:pos="9795"/>
      </w:tabs>
      <w:spacing w:after="100"/>
      <w:ind w:left="220"/>
    </w:pPr>
  </w:style>
  <w:style w:type="paragraph" w:customStyle="1" w:styleId="Contents3">
    <w:name w:val="Contents 3"/>
    <w:basedOn w:val="Normal"/>
    <w:rsid w:val="00F12542"/>
    <w:pPr>
      <w:tabs>
        <w:tab w:val="right" w:leader="dot" w:pos="9952"/>
      </w:tabs>
      <w:spacing w:after="100"/>
      <w:ind w:left="440"/>
    </w:pPr>
  </w:style>
  <w:style w:type="character" w:styleId="Strong">
    <w:name w:val="Strong"/>
    <w:basedOn w:val="DefaultParagraphFont"/>
    <w:uiPriority w:val="22"/>
    <w:qFormat/>
    <w:rsid w:val="00EF471D"/>
    <w:rPr>
      <w:b/>
      <w:bCs/>
    </w:rPr>
  </w:style>
  <w:style w:type="paragraph" w:styleId="TOCHeading">
    <w:name w:val="TOC Heading"/>
    <w:basedOn w:val="Heading1"/>
    <w:next w:val="Normal"/>
    <w:uiPriority w:val="39"/>
    <w:semiHidden/>
    <w:unhideWhenUsed/>
    <w:qFormat/>
    <w:rsid w:val="00EF471D"/>
    <w:pPr>
      <w:outlineLvl w:val="9"/>
    </w:pPr>
  </w:style>
  <w:style w:type="paragraph" w:styleId="TOC1">
    <w:name w:val="toc 1"/>
    <w:basedOn w:val="Normal"/>
    <w:next w:val="Normal"/>
    <w:autoRedefine/>
    <w:uiPriority w:val="39"/>
    <w:unhideWhenUsed/>
    <w:rsid w:val="00EF471D"/>
    <w:pPr>
      <w:spacing w:after="100"/>
    </w:pPr>
  </w:style>
  <w:style w:type="paragraph" w:styleId="TOC2">
    <w:name w:val="toc 2"/>
    <w:basedOn w:val="Normal"/>
    <w:next w:val="Normal"/>
    <w:autoRedefine/>
    <w:uiPriority w:val="39"/>
    <w:unhideWhenUsed/>
    <w:rsid w:val="00EF471D"/>
    <w:pPr>
      <w:spacing w:after="100"/>
      <w:ind w:left="220"/>
    </w:pPr>
  </w:style>
  <w:style w:type="paragraph" w:styleId="TOC3">
    <w:name w:val="toc 3"/>
    <w:basedOn w:val="Normal"/>
    <w:next w:val="Normal"/>
    <w:autoRedefine/>
    <w:uiPriority w:val="39"/>
    <w:unhideWhenUsed/>
    <w:rsid w:val="00EF471D"/>
    <w:pPr>
      <w:spacing w:after="100"/>
      <w:ind w:left="440"/>
    </w:pPr>
  </w:style>
  <w:style w:type="character" w:styleId="Hyperlink">
    <w:name w:val="Hyperlink"/>
    <w:basedOn w:val="DefaultParagraphFont"/>
    <w:uiPriority w:val="99"/>
    <w:unhideWhenUsed/>
    <w:rsid w:val="00EF471D"/>
    <w:rPr>
      <w:color w:val="0000FF" w:themeColor="hyperlink"/>
      <w:u w:val="single"/>
    </w:rPr>
  </w:style>
  <w:style w:type="table" w:styleId="LightShading-Accent2">
    <w:name w:val="Light Shading Accent 2"/>
    <w:basedOn w:val="TableNormal"/>
    <w:uiPriority w:val="60"/>
    <w:rsid w:val="002F3CC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461237"/>
  </w:style>
  <w:style w:type="character" w:customStyle="1" w:styleId="apple-converted-space">
    <w:name w:val="apple-converted-space"/>
    <w:basedOn w:val="DefaultParagraphFont"/>
    <w:rsid w:val="00461237"/>
  </w:style>
  <w:style w:type="table" w:styleId="TableGrid">
    <w:name w:val="Table Grid"/>
    <w:basedOn w:val="TableNormal"/>
    <w:uiPriority w:val="59"/>
    <w:rsid w:val="00461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461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materiabiz.com/mbz/empresaysociedad/nota.vsp?nid=3529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ateriabiz.com/mbz/economiayfinanzas/nota.vsp?nid=4348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eriabiz.com/mbz/estrategiaymarketing/nota.vsp?nid=37450" TargetMode="External"/><Relationship Id="rId11" Type="http://schemas.openxmlformats.org/officeDocument/2006/relationships/hyperlink" Target="http://www.materiabiz.com/mbz/capitalhumano/nota.vsp?nid=34097" TargetMode="External"/><Relationship Id="rId5" Type="http://schemas.openxmlformats.org/officeDocument/2006/relationships/webSettings" Target="webSettings.xml"/><Relationship Id="rId10" Type="http://schemas.openxmlformats.org/officeDocument/2006/relationships/hyperlink" Target="http://www.materiabiz.com/mbz/estrategiaymarketing/nota.vsp?nid=36911" TargetMode="External"/><Relationship Id="rId4" Type="http://schemas.openxmlformats.org/officeDocument/2006/relationships/settings" Target="settings.xml"/><Relationship Id="rId9" Type="http://schemas.openxmlformats.org/officeDocument/2006/relationships/hyperlink" Target="http://www.materiabiz.com/mbz/estrategiaymarketing/nota.vsp?nid=22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1272B-35A1-47D2-B891-9236FB77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10</Pages>
  <Words>2877</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22</cp:revision>
  <dcterms:created xsi:type="dcterms:W3CDTF">2011-05-02T23:34:00Z</dcterms:created>
  <dcterms:modified xsi:type="dcterms:W3CDTF">2011-05-04T03:38:00Z</dcterms:modified>
</cp:coreProperties>
</file>