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500" w:rsidRDefault="001F6500" w:rsidP="0048191D">
      <w:pPr>
        <w:spacing w:line="195" w:lineRule="atLeast"/>
      </w:pPr>
      <w:r>
        <w:t>Fuente</w:t>
      </w:r>
    </w:p>
    <w:p w:rsidR="0048191D" w:rsidRDefault="00B40902" w:rsidP="0048191D">
      <w:pPr>
        <w:spacing w:line="195" w:lineRule="atLeast"/>
      </w:pPr>
      <w:hyperlink r:id="rId5" w:history="1">
        <w:r w:rsidR="0048191D">
          <w:rPr>
            <w:rStyle w:val="Hyperlink"/>
          </w:rPr>
          <w:t>http://www.mercedesya.com.ar/noticias/30009410-hay-un-accidente-cada-30-segundos-en-el-pais.htm</w:t>
        </w:r>
      </w:hyperlink>
    </w:p>
    <w:p w:rsidR="001F6500" w:rsidRDefault="001F6500" w:rsidP="0048191D">
      <w:pPr>
        <w:spacing w:line="195" w:lineRule="atLeast"/>
      </w:pPr>
      <w:r>
        <w:rPr>
          <w:rStyle w:val="apple-style-span"/>
          <w:rFonts w:ascii="Arial" w:hAnsi="Arial" w:cs="Arial"/>
          <w:color w:val="404040"/>
        </w:rPr>
        <w:t>Centro de Educación y Seguridad Vial (CESVI)</w:t>
      </w:r>
    </w:p>
    <w:p w:rsidR="0048191D" w:rsidRDefault="0048191D" w:rsidP="0048191D">
      <w:pPr>
        <w:spacing w:line="195" w:lineRule="atLeast"/>
      </w:pPr>
      <w:r>
        <w:t>Año</w:t>
      </w:r>
      <w:r w:rsidR="001F6500">
        <w:t>:</w:t>
      </w:r>
      <w:r>
        <w:t xml:space="preserve"> 2007</w:t>
      </w:r>
    </w:p>
    <w:p w:rsidR="001F6500" w:rsidRDefault="001F6500" w:rsidP="0048191D">
      <w:pPr>
        <w:spacing w:line="195" w:lineRule="atLeast"/>
        <w:rPr>
          <w:rFonts w:ascii="Arial" w:eastAsia="Times New Roman" w:hAnsi="Arial" w:cs="Arial"/>
          <w:color w:val="333333"/>
          <w:sz w:val="17"/>
          <w:szCs w:val="17"/>
          <w:lang w:eastAsia="es-AR"/>
        </w:rPr>
      </w:pPr>
      <w:proofErr w:type="spellStart"/>
      <w:r>
        <w:rPr>
          <w:rFonts w:ascii="Arial" w:eastAsia="Times New Roman" w:hAnsi="Arial" w:cs="Arial"/>
          <w:color w:val="333333"/>
          <w:sz w:val="17"/>
          <w:szCs w:val="17"/>
          <w:lang w:eastAsia="es-AR"/>
        </w:rPr>
        <w:t>Dateo</w:t>
      </w:r>
      <w:proofErr w:type="spellEnd"/>
    </w:p>
    <w:p w:rsidR="001F6500" w:rsidRDefault="001F6500" w:rsidP="0048191D">
      <w:pPr>
        <w:spacing w:line="195" w:lineRule="atLeast"/>
        <w:rPr>
          <w:rFonts w:ascii="Arial" w:eastAsia="Times New Roman" w:hAnsi="Arial" w:cs="Arial"/>
          <w:color w:val="333333"/>
          <w:sz w:val="17"/>
          <w:szCs w:val="17"/>
          <w:lang w:eastAsia="es-AR"/>
        </w:rPr>
      </w:pPr>
      <w:r>
        <w:rPr>
          <w:rFonts w:ascii="Arial" w:eastAsia="Times New Roman" w:hAnsi="Arial" w:cs="Arial"/>
          <w:color w:val="333333"/>
          <w:sz w:val="17"/>
          <w:szCs w:val="17"/>
          <w:lang w:eastAsia="es-AR"/>
        </w:rPr>
        <w:t xml:space="preserve">Choques por </w:t>
      </w:r>
      <w:r w:rsidR="0048191D" w:rsidRPr="0048191D">
        <w:rPr>
          <w:rFonts w:ascii="Arial" w:eastAsia="Times New Roman" w:hAnsi="Arial" w:cs="Arial"/>
          <w:color w:val="333333"/>
          <w:sz w:val="17"/>
          <w:szCs w:val="17"/>
          <w:lang w:eastAsia="es-AR"/>
        </w:rPr>
        <w:t xml:space="preserve"> </w:t>
      </w:r>
      <w:r>
        <w:rPr>
          <w:rFonts w:ascii="Arial" w:eastAsia="Times New Roman" w:hAnsi="Arial" w:cs="Arial"/>
          <w:color w:val="333333"/>
          <w:sz w:val="17"/>
          <w:szCs w:val="17"/>
          <w:lang w:eastAsia="es-AR"/>
        </w:rPr>
        <w:t xml:space="preserve">hora: </w:t>
      </w:r>
      <w:r w:rsidR="0048191D" w:rsidRPr="0048191D">
        <w:rPr>
          <w:rFonts w:ascii="Arial" w:eastAsia="Times New Roman" w:hAnsi="Arial" w:cs="Arial"/>
          <w:color w:val="333333"/>
          <w:sz w:val="17"/>
          <w:szCs w:val="17"/>
          <w:lang w:eastAsia="es-AR"/>
        </w:rPr>
        <w:t>119</w:t>
      </w:r>
    </w:p>
    <w:p w:rsidR="001F6500" w:rsidRDefault="001F6500" w:rsidP="0048191D">
      <w:pPr>
        <w:spacing w:line="195" w:lineRule="atLeast"/>
        <w:rPr>
          <w:rFonts w:ascii="Arial" w:eastAsia="Times New Roman" w:hAnsi="Arial" w:cs="Arial"/>
          <w:color w:val="333333"/>
          <w:sz w:val="17"/>
          <w:szCs w:val="17"/>
          <w:lang w:eastAsia="es-AR"/>
        </w:rPr>
      </w:pPr>
      <w:r>
        <w:rPr>
          <w:rFonts w:ascii="Arial" w:eastAsia="Times New Roman" w:hAnsi="Arial" w:cs="Arial"/>
          <w:color w:val="333333"/>
          <w:sz w:val="17"/>
          <w:szCs w:val="17"/>
          <w:lang w:eastAsia="es-AR"/>
        </w:rPr>
        <w:t>Choques por minuto: 2</w:t>
      </w:r>
    </w:p>
    <w:p w:rsidR="0048191D" w:rsidRPr="0048191D" w:rsidRDefault="001F6500" w:rsidP="0048191D">
      <w:pPr>
        <w:spacing w:line="195" w:lineRule="atLeast"/>
        <w:rPr>
          <w:rFonts w:ascii="Arial" w:eastAsia="Times New Roman" w:hAnsi="Arial" w:cs="Arial"/>
          <w:color w:val="333333"/>
          <w:sz w:val="17"/>
          <w:szCs w:val="17"/>
          <w:lang w:eastAsia="es-AR"/>
        </w:rPr>
      </w:pPr>
      <w:r>
        <w:rPr>
          <w:rFonts w:ascii="Arial" w:eastAsia="Times New Roman" w:hAnsi="Arial" w:cs="Arial"/>
          <w:color w:val="333333"/>
          <w:sz w:val="17"/>
          <w:szCs w:val="17"/>
          <w:lang w:eastAsia="es-AR"/>
        </w:rPr>
        <w:t xml:space="preserve">Ubicación: </w:t>
      </w:r>
      <w:r w:rsidR="0048191D" w:rsidRPr="0048191D">
        <w:rPr>
          <w:rFonts w:ascii="Arial" w:eastAsia="Times New Roman" w:hAnsi="Arial" w:cs="Arial"/>
          <w:color w:val="333333"/>
          <w:sz w:val="17"/>
          <w:szCs w:val="17"/>
          <w:lang w:eastAsia="es-AR"/>
        </w:rPr>
        <w:t xml:space="preserve">42% </w:t>
      </w:r>
      <w:r>
        <w:rPr>
          <w:rFonts w:ascii="Arial" w:eastAsia="Times New Roman" w:hAnsi="Arial" w:cs="Arial"/>
          <w:color w:val="333333"/>
          <w:sz w:val="17"/>
          <w:szCs w:val="17"/>
          <w:lang w:eastAsia="es-AR"/>
        </w:rPr>
        <w:t>en</w:t>
      </w:r>
      <w:r w:rsidR="0048191D" w:rsidRPr="0048191D">
        <w:rPr>
          <w:rFonts w:ascii="Arial" w:eastAsia="Times New Roman" w:hAnsi="Arial" w:cs="Arial"/>
          <w:color w:val="333333"/>
          <w:sz w:val="17"/>
          <w:szCs w:val="17"/>
          <w:lang w:eastAsia="es-AR"/>
        </w:rPr>
        <w:t xml:space="preserve"> </w:t>
      </w:r>
      <w:r>
        <w:rPr>
          <w:rFonts w:ascii="Arial" w:eastAsia="Times New Roman" w:hAnsi="Arial" w:cs="Arial"/>
          <w:color w:val="333333"/>
          <w:sz w:val="17"/>
          <w:szCs w:val="17"/>
          <w:lang w:eastAsia="es-AR"/>
        </w:rPr>
        <w:t>Provincia Buenos Aires, 19% en Capital y el resto (39%) en otras.</w:t>
      </w:r>
    </w:p>
    <w:p w:rsidR="001F6500" w:rsidRDefault="001F6500" w:rsidP="0048191D">
      <w:pPr>
        <w:pStyle w:val="Heading2"/>
        <w:spacing w:before="0" w:line="300" w:lineRule="atLeast"/>
        <w:rPr>
          <w:rFonts w:ascii="Arial" w:hAnsi="Arial" w:cs="Arial"/>
          <w:b w:val="0"/>
          <w:bCs w:val="0"/>
          <w:color w:val="000000"/>
          <w:sz w:val="24"/>
          <w:szCs w:val="24"/>
        </w:rPr>
      </w:pPr>
      <w:r>
        <w:rPr>
          <w:rFonts w:ascii="Arial" w:hAnsi="Arial" w:cs="Arial"/>
          <w:b w:val="0"/>
          <w:bCs w:val="0"/>
          <w:color w:val="000000"/>
          <w:sz w:val="24"/>
          <w:szCs w:val="24"/>
        </w:rPr>
        <w:t>Causa determinante: alcohol -&gt; 50% de los hechos</w:t>
      </w:r>
    </w:p>
    <w:p w:rsidR="001F6500" w:rsidRDefault="001F6500" w:rsidP="001F6500">
      <w:r>
        <w:t>Mortalidad: 69%</w:t>
      </w:r>
    </w:p>
    <w:p w:rsidR="001F6500" w:rsidRDefault="001F6500">
      <w:pPr>
        <w:rPr>
          <w:rStyle w:val="apple-style-span"/>
          <w:rFonts w:ascii="Arial" w:hAnsi="Arial" w:cs="Arial"/>
          <w:color w:val="404040"/>
        </w:rPr>
      </w:pPr>
      <w:r>
        <w:rPr>
          <w:rStyle w:val="apple-style-span"/>
          <w:rFonts w:ascii="Arial" w:hAnsi="Arial" w:cs="Arial"/>
          <w:color w:val="404040"/>
        </w:rPr>
        <w:t>Accidentes con daños materiales en 2006: 910.658</w:t>
      </w:r>
    </w:p>
    <w:p w:rsidR="001F6500" w:rsidRDefault="001F6500">
      <w:pPr>
        <w:rPr>
          <w:rStyle w:val="apple-style-span"/>
          <w:rFonts w:ascii="Arial" w:hAnsi="Arial" w:cs="Arial"/>
          <w:color w:val="404040"/>
        </w:rPr>
      </w:pPr>
      <w:r>
        <w:rPr>
          <w:rStyle w:val="apple-style-span"/>
          <w:rFonts w:ascii="Arial" w:hAnsi="Arial" w:cs="Arial"/>
          <w:color w:val="404040"/>
        </w:rPr>
        <w:t>Accidentes con lesionados y muertos: 1</w:t>
      </w:r>
      <w:r w:rsidR="0048191D">
        <w:rPr>
          <w:rStyle w:val="apple-style-span"/>
          <w:rFonts w:ascii="Arial" w:hAnsi="Arial" w:cs="Arial"/>
          <w:color w:val="404040"/>
        </w:rPr>
        <w:t>26.015</w:t>
      </w:r>
    </w:p>
    <w:p w:rsidR="0048191D" w:rsidRDefault="001F6500">
      <w:pPr>
        <w:rPr>
          <w:rStyle w:val="apple-style-span"/>
          <w:rFonts w:ascii="Arial" w:hAnsi="Arial" w:cs="Arial"/>
          <w:color w:val="404040"/>
        </w:rPr>
      </w:pPr>
      <w:r>
        <w:rPr>
          <w:rStyle w:val="apple-style-span"/>
          <w:rFonts w:ascii="Arial" w:hAnsi="Arial" w:cs="Arial"/>
          <w:color w:val="404040"/>
        </w:rPr>
        <w:t>Conductores alcoholizados en la Provincia de Buenos Aires p</w:t>
      </w:r>
      <w:r w:rsidR="0048191D">
        <w:rPr>
          <w:rStyle w:val="apple-style-span"/>
          <w:rFonts w:ascii="Arial" w:hAnsi="Arial" w:cs="Arial"/>
          <w:color w:val="404040"/>
        </w:rPr>
        <w:t>or semana</w:t>
      </w:r>
      <w:r>
        <w:rPr>
          <w:rStyle w:val="apple-style-span"/>
          <w:rFonts w:ascii="Arial" w:hAnsi="Arial" w:cs="Arial"/>
          <w:color w:val="404040"/>
        </w:rPr>
        <w:t xml:space="preserve">: alrededor de 68. En Capital Federal, </w:t>
      </w:r>
      <w:r w:rsidR="0048191D">
        <w:rPr>
          <w:rStyle w:val="apple-style-span"/>
          <w:rFonts w:ascii="Arial" w:hAnsi="Arial" w:cs="Arial"/>
          <w:color w:val="404040"/>
        </w:rPr>
        <w:t>un promedio de 47</w:t>
      </w:r>
      <w:r>
        <w:rPr>
          <w:rStyle w:val="apple-style-span"/>
          <w:rFonts w:ascii="Arial" w:hAnsi="Arial" w:cs="Arial"/>
          <w:color w:val="404040"/>
        </w:rPr>
        <w:t>.</w:t>
      </w:r>
    </w:p>
    <w:p w:rsidR="0048191D" w:rsidRDefault="001F6500">
      <w:pPr>
        <w:rPr>
          <w:rStyle w:val="apple-style-span"/>
          <w:rFonts w:ascii="Arial" w:hAnsi="Arial" w:cs="Arial"/>
          <w:color w:val="404040"/>
        </w:rPr>
      </w:pPr>
      <w:r>
        <w:rPr>
          <w:rStyle w:val="apple-style-span"/>
          <w:rFonts w:ascii="Arial" w:hAnsi="Arial" w:cs="Arial"/>
          <w:color w:val="404040"/>
        </w:rPr>
        <w:t xml:space="preserve">Días: </w:t>
      </w:r>
      <w:r w:rsidR="0048191D">
        <w:rPr>
          <w:rStyle w:val="apple-style-span"/>
          <w:rFonts w:ascii="Arial" w:hAnsi="Arial" w:cs="Arial"/>
          <w:color w:val="404040"/>
        </w:rPr>
        <w:t>sábado se registra el 20% de los accidentes, y los domingos el 16%.</w:t>
      </w:r>
      <w:r>
        <w:rPr>
          <w:rFonts w:ascii="Arial" w:hAnsi="Arial" w:cs="Arial"/>
          <w:color w:val="404040"/>
        </w:rPr>
        <w:t xml:space="preserve"> </w:t>
      </w:r>
      <w:r>
        <w:rPr>
          <w:rStyle w:val="apple-style-span"/>
          <w:rFonts w:ascii="Arial" w:hAnsi="Arial" w:cs="Arial"/>
          <w:color w:val="404040"/>
        </w:rPr>
        <w:t>E</w:t>
      </w:r>
      <w:r w:rsidR="0048191D">
        <w:rPr>
          <w:rStyle w:val="apple-style-span"/>
          <w:rFonts w:ascii="Arial" w:hAnsi="Arial" w:cs="Arial"/>
          <w:color w:val="404040"/>
        </w:rPr>
        <w:t>l 25% ocurre los domingos en el horario de 0:00 a 6:00.</w:t>
      </w:r>
    </w:p>
    <w:p w:rsidR="001F6500" w:rsidRDefault="001F6500">
      <w:pPr>
        <w:rPr>
          <w:rStyle w:val="apple-style-span"/>
          <w:rFonts w:ascii="Arial" w:hAnsi="Arial" w:cs="Arial"/>
          <w:color w:val="404040"/>
        </w:rPr>
      </w:pPr>
      <w:r>
        <w:rPr>
          <w:rStyle w:val="apple-style-span"/>
          <w:rFonts w:ascii="Arial" w:hAnsi="Arial" w:cs="Arial"/>
          <w:color w:val="404040"/>
        </w:rPr>
        <w:br w:type="page"/>
      </w:r>
    </w:p>
    <w:p w:rsidR="001F6500" w:rsidRDefault="001F6500">
      <w:pPr>
        <w:rPr>
          <w:rStyle w:val="apple-style-span"/>
          <w:rFonts w:ascii="Arial" w:hAnsi="Arial" w:cs="Arial"/>
          <w:color w:val="404040"/>
        </w:rPr>
      </w:pPr>
      <w:r>
        <w:rPr>
          <w:rStyle w:val="apple-style-span"/>
          <w:rFonts w:ascii="Arial" w:hAnsi="Arial" w:cs="Arial"/>
          <w:color w:val="404040"/>
        </w:rPr>
        <w:lastRenderedPageBreak/>
        <w:t>Fuente</w:t>
      </w:r>
    </w:p>
    <w:p w:rsidR="001F6500" w:rsidRDefault="00B40902" w:rsidP="001F6500">
      <w:pPr>
        <w:spacing w:after="0" w:line="240" w:lineRule="auto"/>
        <w:rPr>
          <w:rFonts w:ascii="Verdana" w:eastAsia="Times New Roman" w:hAnsi="Verdana" w:cs="Times New Roman"/>
          <w:b/>
          <w:bCs/>
          <w:color w:val="FF9900"/>
          <w:sz w:val="17"/>
          <w:szCs w:val="17"/>
          <w:lang w:eastAsia="es-AR"/>
        </w:rPr>
      </w:pPr>
      <w:hyperlink r:id="rId6" w:history="1">
        <w:r w:rsidR="001F6500">
          <w:rPr>
            <w:rStyle w:val="Hyperlink"/>
          </w:rPr>
          <w:t>http://www.autoxauto.com/20825-seguridad-vial-nuevas-estadisticas-sobre-las-causas-de-siniestralidad-vial-de-cesvi-argentina.html</w:t>
        </w:r>
      </w:hyperlink>
    </w:p>
    <w:p w:rsidR="001F6500" w:rsidRDefault="001F6500">
      <w:pPr>
        <w:rPr>
          <w:rStyle w:val="apple-style-span"/>
          <w:rFonts w:ascii="Arial" w:hAnsi="Arial" w:cs="Arial"/>
          <w:color w:val="404040"/>
        </w:rPr>
      </w:pPr>
      <w:r>
        <w:rPr>
          <w:rStyle w:val="apple-style-span"/>
          <w:rFonts w:ascii="Arial" w:hAnsi="Arial" w:cs="Arial"/>
          <w:color w:val="404040"/>
        </w:rPr>
        <w:t>Año 2010</w:t>
      </w:r>
    </w:p>
    <w:p w:rsidR="00D1612B" w:rsidRDefault="005B218E" w:rsidP="005B218E">
      <w:pPr>
        <w:rPr>
          <w:rStyle w:val="apple-style-span"/>
          <w:rFonts w:ascii="Verdana" w:hAnsi="Verdana"/>
          <w:color w:val="5C5B60"/>
          <w:sz w:val="17"/>
          <w:szCs w:val="17"/>
        </w:rPr>
      </w:pPr>
      <w:r>
        <w:rPr>
          <w:rStyle w:val="apple-style-span"/>
          <w:rFonts w:ascii="Verdana" w:hAnsi="Verdana"/>
          <w:color w:val="5C5B60"/>
          <w:sz w:val="17"/>
          <w:szCs w:val="17"/>
        </w:rPr>
        <w:t>E</w:t>
      </w:r>
      <w:r w:rsidR="00D1612B">
        <w:rPr>
          <w:rStyle w:val="apple-style-span"/>
          <w:rFonts w:ascii="Verdana" w:hAnsi="Verdana"/>
          <w:color w:val="5C5B60"/>
          <w:sz w:val="17"/>
          <w:szCs w:val="17"/>
        </w:rPr>
        <w:t xml:space="preserve">ntre las causas mayores de siniestros se encuentran la invasión de carril </w:t>
      </w:r>
      <w:r>
        <w:rPr>
          <w:rStyle w:val="apple-style-span"/>
          <w:rFonts w:ascii="Verdana" w:hAnsi="Verdana"/>
          <w:color w:val="5C5B60"/>
          <w:sz w:val="17"/>
          <w:szCs w:val="17"/>
        </w:rPr>
        <w:t>(</w:t>
      </w:r>
      <w:r w:rsidR="00D1612B">
        <w:rPr>
          <w:rStyle w:val="apple-style-span"/>
          <w:rFonts w:ascii="Verdana" w:hAnsi="Verdana"/>
          <w:color w:val="5C5B60"/>
          <w:sz w:val="17"/>
          <w:szCs w:val="17"/>
        </w:rPr>
        <w:t>37%</w:t>
      </w:r>
      <w:r>
        <w:rPr>
          <w:rStyle w:val="apple-style-span"/>
          <w:rFonts w:ascii="Verdana" w:hAnsi="Verdana"/>
          <w:color w:val="5C5B60"/>
          <w:sz w:val="17"/>
          <w:szCs w:val="17"/>
        </w:rPr>
        <w:t>)</w:t>
      </w:r>
      <w:r w:rsidR="00D1612B">
        <w:rPr>
          <w:rStyle w:val="apple-style-span"/>
          <w:rFonts w:ascii="Verdana" w:hAnsi="Verdana"/>
          <w:color w:val="5C5B60"/>
          <w:sz w:val="17"/>
          <w:szCs w:val="17"/>
        </w:rPr>
        <w:t xml:space="preserve"> y las actitudes temerarias de los conductores</w:t>
      </w:r>
      <w:r>
        <w:rPr>
          <w:rStyle w:val="apple-style-span"/>
          <w:rFonts w:ascii="Verdana" w:hAnsi="Verdana"/>
          <w:color w:val="5C5B60"/>
          <w:sz w:val="17"/>
          <w:szCs w:val="17"/>
        </w:rPr>
        <w:t xml:space="preserve"> (</w:t>
      </w:r>
      <w:r w:rsidR="00D1612B">
        <w:rPr>
          <w:rStyle w:val="apple-style-span"/>
          <w:rFonts w:ascii="Verdana" w:hAnsi="Verdana"/>
          <w:color w:val="5C5B60"/>
          <w:sz w:val="17"/>
          <w:szCs w:val="17"/>
        </w:rPr>
        <w:t>36%</w:t>
      </w:r>
      <w:r>
        <w:rPr>
          <w:rStyle w:val="apple-style-span"/>
          <w:rFonts w:ascii="Verdana" w:hAnsi="Verdana"/>
          <w:color w:val="5C5B60"/>
          <w:sz w:val="17"/>
          <w:szCs w:val="17"/>
        </w:rPr>
        <w:t xml:space="preserve">): </w:t>
      </w:r>
      <w:r w:rsidR="00D1612B">
        <w:rPr>
          <w:rStyle w:val="apple-style-span"/>
          <w:rFonts w:ascii="Verdana" w:hAnsi="Verdana"/>
          <w:color w:val="5C5B60"/>
          <w:sz w:val="17"/>
          <w:szCs w:val="17"/>
        </w:rPr>
        <w:t>excesos de velocidad, no respeto a las señalizaciones y prioridades de paso, maniobras abruptas y la escasa distancia de seguimiento entre vehículos.</w:t>
      </w:r>
      <w:r w:rsidR="00D1612B">
        <w:rPr>
          <w:rStyle w:val="apple-converted-space"/>
          <w:rFonts w:ascii="Verdana" w:hAnsi="Verdana"/>
          <w:color w:val="5C5B60"/>
          <w:sz w:val="17"/>
          <w:szCs w:val="17"/>
        </w:rPr>
        <w:t> </w:t>
      </w:r>
      <w:r w:rsidR="00D1612B">
        <w:rPr>
          <w:rFonts w:ascii="Verdana" w:hAnsi="Verdana"/>
          <w:color w:val="5C5B60"/>
          <w:sz w:val="17"/>
          <w:szCs w:val="17"/>
        </w:rPr>
        <w:br/>
      </w:r>
      <w:r>
        <w:rPr>
          <w:rStyle w:val="apple-style-span"/>
          <w:rFonts w:ascii="Verdana" w:hAnsi="Verdana"/>
          <w:color w:val="5C5B60"/>
          <w:sz w:val="17"/>
          <w:szCs w:val="17"/>
        </w:rPr>
        <w:t>F</w:t>
      </w:r>
      <w:r w:rsidR="00D1612B">
        <w:rPr>
          <w:rStyle w:val="apple-style-span"/>
          <w:rFonts w:ascii="Verdana" w:hAnsi="Verdana"/>
          <w:color w:val="5C5B60"/>
          <w:sz w:val="17"/>
          <w:szCs w:val="17"/>
        </w:rPr>
        <w:t>actores que han disminuido su aparición en los siniestros viales</w:t>
      </w:r>
      <w:r>
        <w:rPr>
          <w:rStyle w:val="apple-style-span"/>
          <w:rFonts w:ascii="Verdana" w:hAnsi="Verdana"/>
          <w:color w:val="5C5B60"/>
          <w:sz w:val="17"/>
          <w:szCs w:val="17"/>
        </w:rPr>
        <w:t xml:space="preserve">, </w:t>
      </w:r>
      <w:r w:rsidR="00D1612B">
        <w:rPr>
          <w:rStyle w:val="apple-style-span"/>
          <w:rFonts w:ascii="Verdana" w:hAnsi="Verdana"/>
          <w:color w:val="5C5B60"/>
          <w:sz w:val="17"/>
          <w:szCs w:val="17"/>
        </w:rPr>
        <w:t>tienen que ver con la alteración psicofísica de los conductores</w:t>
      </w:r>
      <w:r>
        <w:rPr>
          <w:rStyle w:val="apple-style-span"/>
          <w:rFonts w:ascii="Verdana" w:hAnsi="Verdana"/>
          <w:color w:val="5C5B60"/>
          <w:sz w:val="17"/>
          <w:szCs w:val="17"/>
        </w:rPr>
        <w:t xml:space="preserve">: </w:t>
      </w:r>
      <w:r w:rsidR="00D1612B">
        <w:rPr>
          <w:rStyle w:val="apple-style-span"/>
          <w:rFonts w:ascii="Verdana" w:hAnsi="Verdana"/>
          <w:color w:val="5C5B60"/>
          <w:sz w:val="17"/>
          <w:szCs w:val="17"/>
        </w:rPr>
        <w:t>uso del celular al volante, la ingesta de alcohol en la conducción, cansancio extremo, al estrés y la agresión en el manejo, entre otros, con un 15%.</w:t>
      </w:r>
      <w:r>
        <w:rPr>
          <w:rStyle w:val="apple-style-span"/>
          <w:rFonts w:ascii="Verdana" w:hAnsi="Verdana"/>
          <w:color w:val="5C5B60"/>
          <w:sz w:val="17"/>
          <w:szCs w:val="17"/>
        </w:rPr>
        <w:t xml:space="preserve"> También influye el estado de la vía, señalización, deterioro de calzada, etc.</w:t>
      </w:r>
    </w:p>
    <w:p w:rsidR="00D1612B" w:rsidRDefault="00D1612B">
      <w:pPr>
        <w:rPr>
          <w:rStyle w:val="apple-converted-space"/>
          <w:rFonts w:ascii="Verdana" w:hAnsi="Verdana"/>
          <w:color w:val="5C5B60"/>
          <w:sz w:val="17"/>
          <w:szCs w:val="17"/>
        </w:rPr>
      </w:pPr>
      <w:r>
        <w:rPr>
          <w:rStyle w:val="apple-style-span"/>
          <w:rFonts w:ascii="Verdana" w:hAnsi="Verdana"/>
          <w:color w:val="5C5B60"/>
          <w:sz w:val="17"/>
          <w:szCs w:val="17"/>
        </w:rPr>
        <w:t>Ciudad de Buenos Aires</w:t>
      </w:r>
      <w:r w:rsidR="005B218E">
        <w:rPr>
          <w:rStyle w:val="apple-style-span"/>
          <w:rFonts w:ascii="Verdana" w:hAnsi="Verdana"/>
          <w:color w:val="5C5B60"/>
          <w:sz w:val="17"/>
          <w:szCs w:val="17"/>
        </w:rPr>
        <w:t xml:space="preserve">: </w:t>
      </w:r>
      <w:r>
        <w:rPr>
          <w:rStyle w:val="apple-style-span"/>
          <w:rFonts w:ascii="Verdana" w:hAnsi="Verdana"/>
          <w:color w:val="5C5B60"/>
          <w:sz w:val="17"/>
          <w:szCs w:val="17"/>
        </w:rPr>
        <w:t>nivel de violencia/tensión/agresión</w:t>
      </w:r>
      <w:r w:rsidR="005B218E">
        <w:rPr>
          <w:rStyle w:val="apple-style-span"/>
          <w:rFonts w:ascii="Verdana" w:hAnsi="Verdana"/>
          <w:color w:val="5C5B60"/>
          <w:sz w:val="17"/>
          <w:szCs w:val="17"/>
        </w:rPr>
        <w:t xml:space="preserve">, </w:t>
      </w:r>
      <w:r>
        <w:rPr>
          <w:rStyle w:val="apple-style-span"/>
          <w:rFonts w:ascii="Verdana" w:hAnsi="Verdana"/>
          <w:color w:val="5C5B60"/>
          <w:sz w:val="17"/>
          <w:szCs w:val="17"/>
        </w:rPr>
        <w:t>el 38% de los encuestados aceptó que “comúnmente” tiene conductas agresivas detrás del volante, el 40% dijo tenerlas pero “de vez en cuando”, el 12% manifestó sólo responder a los insultos de los otros y el 10% dijo no tener actitudes agresivas. Asimismo, del total de los encuestados, el 75% de los que contestaron “comúnmente” eran hombres y el 25% mujeres.</w:t>
      </w:r>
      <w:r>
        <w:rPr>
          <w:rStyle w:val="apple-converted-space"/>
          <w:rFonts w:ascii="Verdana" w:hAnsi="Verdana"/>
          <w:color w:val="5C5B60"/>
          <w:sz w:val="17"/>
          <w:szCs w:val="17"/>
        </w:rPr>
        <w:t> </w:t>
      </w:r>
    </w:p>
    <w:p w:rsidR="00D1612B" w:rsidRDefault="00D1612B">
      <w:pPr>
        <w:rPr>
          <w:rStyle w:val="apple-converted-space"/>
          <w:rFonts w:ascii="Verdana" w:hAnsi="Verdana"/>
          <w:color w:val="5C5B60"/>
          <w:sz w:val="17"/>
          <w:szCs w:val="17"/>
        </w:rPr>
      </w:pPr>
      <w:r>
        <w:rPr>
          <w:rStyle w:val="apple-converted-space"/>
          <w:rFonts w:ascii="Verdana" w:hAnsi="Verdana"/>
          <w:color w:val="5C5B60"/>
          <w:sz w:val="17"/>
          <w:szCs w:val="17"/>
        </w:rPr>
        <w:br w:type="page"/>
      </w:r>
    </w:p>
    <w:p w:rsidR="00D1612B" w:rsidRDefault="00B40902">
      <w:hyperlink r:id="rId7" w:history="1">
        <w:r w:rsidR="00D1612B">
          <w:rPr>
            <w:rStyle w:val="Hyperlink"/>
          </w:rPr>
          <w:t>http://www.luchemos.org.ar/es/estadisticas/internacionales/comparacion-de-argentina-con-otros-paises</w:t>
        </w:r>
      </w:hyperlink>
    </w:p>
    <w:p w:rsidR="00D1612B" w:rsidRDefault="00D1612B" w:rsidP="00D1612B">
      <w:pPr>
        <w:pStyle w:val="Heading2"/>
        <w:spacing w:before="240" w:after="240"/>
        <w:ind w:left="-300"/>
        <w:rPr>
          <w:rFonts w:ascii="Arial" w:hAnsi="Arial" w:cs="Arial"/>
          <w:color w:val="003399"/>
          <w:sz w:val="27"/>
          <w:szCs w:val="27"/>
        </w:rPr>
      </w:pPr>
      <w:r>
        <w:rPr>
          <w:rFonts w:ascii="Arial" w:hAnsi="Arial" w:cs="Arial"/>
          <w:color w:val="003399"/>
          <w:sz w:val="27"/>
          <w:szCs w:val="27"/>
        </w:rPr>
        <w:t>Comparación de Argentina con otros países</w:t>
      </w:r>
    </w:p>
    <w:p w:rsidR="00D1612B" w:rsidRDefault="00D1612B" w:rsidP="00D1612B">
      <w:pPr>
        <w:pStyle w:val="Heading3"/>
        <w:spacing w:before="192" w:after="192"/>
        <w:rPr>
          <w:rFonts w:ascii="Arial" w:hAnsi="Arial" w:cs="Arial"/>
          <w:color w:val="003399"/>
          <w:sz w:val="21"/>
          <w:szCs w:val="21"/>
        </w:rPr>
      </w:pPr>
      <w:r>
        <w:rPr>
          <w:rFonts w:ascii="Arial" w:hAnsi="Arial" w:cs="Arial"/>
          <w:color w:val="003399"/>
          <w:sz w:val="21"/>
          <w:szCs w:val="21"/>
        </w:rPr>
        <w:t> Nuestra preocupación</w:t>
      </w:r>
    </w:p>
    <w:p w:rsidR="00D1612B" w:rsidRDefault="00D1612B" w:rsidP="00D1612B">
      <w:pPr>
        <w:pStyle w:val="NormalWeb"/>
        <w:spacing w:before="144" w:beforeAutospacing="0" w:after="144" w:afterAutospacing="0"/>
        <w:ind w:left="150" w:right="150"/>
        <w:rPr>
          <w:rFonts w:ascii="Arial" w:hAnsi="Arial" w:cs="Arial"/>
          <w:color w:val="000000"/>
          <w:sz w:val="20"/>
          <w:szCs w:val="20"/>
        </w:rPr>
      </w:pPr>
      <w:r>
        <w:rPr>
          <w:rFonts w:ascii="Arial" w:hAnsi="Arial" w:cs="Arial"/>
          <w:color w:val="000000"/>
          <w:sz w:val="20"/>
          <w:szCs w:val="20"/>
        </w:rPr>
        <w:t>Argentina ostenta uno de los índices más altos de mortalidad producida por accidentes de tránsito:</w:t>
      </w:r>
    </w:p>
    <w:p w:rsidR="00D1612B" w:rsidRDefault="00D1612B" w:rsidP="00D1612B">
      <w:pPr>
        <w:pStyle w:val="NormalWeb"/>
        <w:spacing w:before="144" w:beforeAutospacing="0" w:after="144" w:afterAutospacing="0"/>
        <w:ind w:left="150" w:right="150"/>
        <w:rPr>
          <w:rFonts w:ascii="Arial" w:hAnsi="Arial" w:cs="Arial"/>
          <w:color w:val="000000"/>
          <w:sz w:val="20"/>
          <w:szCs w:val="20"/>
        </w:rPr>
      </w:pPr>
      <w:proofErr w:type="spellStart"/>
      <w:r>
        <w:rPr>
          <w:rFonts w:ascii="Arial" w:hAnsi="Arial" w:cs="Arial"/>
          <w:color w:val="000000"/>
          <w:sz w:val="20"/>
          <w:szCs w:val="20"/>
        </w:rPr>
        <w:t>Veintidos</w:t>
      </w:r>
      <w:proofErr w:type="spellEnd"/>
      <w:r>
        <w:rPr>
          <w:rFonts w:ascii="Arial" w:hAnsi="Arial" w:cs="Arial"/>
          <w:color w:val="000000"/>
          <w:sz w:val="20"/>
          <w:szCs w:val="20"/>
        </w:rPr>
        <w:t xml:space="preserve"> personas mueren por día, unos 8.000 muertos por año, y más de 120.000 heridos anuales de distinto grado, además de cuantiosas pérdidas materiales, que se estiman en unos 10.000 millones de dólares anuales.</w:t>
      </w:r>
    </w:p>
    <w:p w:rsidR="00D1612B" w:rsidRDefault="00D1612B" w:rsidP="00D1612B">
      <w:pPr>
        <w:pStyle w:val="NormalWeb"/>
        <w:spacing w:before="144" w:beforeAutospacing="0" w:after="144" w:afterAutospacing="0"/>
        <w:ind w:left="150" w:right="150"/>
        <w:rPr>
          <w:rFonts w:ascii="Arial" w:hAnsi="Arial" w:cs="Arial"/>
          <w:color w:val="000000"/>
          <w:sz w:val="20"/>
          <w:szCs w:val="20"/>
        </w:rPr>
      </w:pPr>
      <w:r>
        <w:rPr>
          <w:rFonts w:ascii="Arial" w:hAnsi="Arial" w:cs="Arial"/>
          <w:color w:val="000000"/>
          <w:sz w:val="20"/>
          <w:szCs w:val="20"/>
        </w:rPr>
        <w:t>Esta cifra es significativamente elevada si se la compara con los índices de otros países, en relación a su población y número de vehículos circulantes (En Argentina unos 7 millones de vehículos).</w:t>
      </w:r>
    </w:p>
    <w:p w:rsidR="00D1612B" w:rsidRDefault="00D1612B" w:rsidP="00D1612B">
      <w:pPr>
        <w:pStyle w:val="NormalWeb"/>
        <w:spacing w:before="144" w:beforeAutospacing="0" w:after="144" w:afterAutospacing="0"/>
        <w:ind w:left="150" w:right="150"/>
        <w:rPr>
          <w:rFonts w:ascii="Arial" w:hAnsi="Arial" w:cs="Arial"/>
          <w:color w:val="000000"/>
          <w:sz w:val="20"/>
          <w:szCs w:val="20"/>
        </w:rPr>
      </w:pPr>
      <w:r>
        <w:rPr>
          <w:rFonts w:ascii="Arial" w:hAnsi="Arial" w:cs="Arial"/>
          <w:color w:val="000000"/>
          <w:sz w:val="20"/>
          <w:szCs w:val="20"/>
        </w:rPr>
        <w:t> </w:t>
      </w:r>
      <w:r>
        <w:rPr>
          <w:rFonts w:ascii="Arial" w:hAnsi="Arial" w:cs="Arial"/>
          <w:noProof/>
          <w:color w:val="000000"/>
          <w:sz w:val="20"/>
          <w:szCs w:val="20"/>
        </w:rPr>
        <w:drawing>
          <wp:inline distT="0" distB="0" distL="0" distR="0">
            <wp:extent cx="5905500" cy="4267200"/>
            <wp:effectExtent l="19050" t="0" r="0" b="0"/>
            <wp:docPr id="1" name="Picture 1" descr="Muertos en accidentes de tránsito por millón de vehículos en Argentina y otros países a lo largo de los añ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rtos en accidentes de tránsito por millón de vehículos en Argentina y otros países a lo largo de los años"/>
                    <pic:cNvPicPr>
                      <a:picLocks noChangeAspect="1" noChangeArrowheads="1"/>
                    </pic:cNvPicPr>
                  </pic:nvPicPr>
                  <pic:blipFill>
                    <a:blip r:embed="rId8" cstate="print"/>
                    <a:srcRect/>
                    <a:stretch>
                      <a:fillRect/>
                    </a:stretch>
                  </pic:blipFill>
                  <pic:spPr bwMode="auto">
                    <a:xfrm>
                      <a:off x="0" y="0"/>
                      <a:ext cx="5905500" cy="4267200"/>
                    </a:xfrm>
                    <a:prstGeom prst="rect">
                      <a:avLst/>
                    </a:prstGeom>
                    <a:noFill/>
                    <a:ln w="9525">
                      <a:noFill/>
                      <a:miter lim="800000"/>
                      <a:headEnd/>
                      <a:tailEnd/>
                    </a:ln>
                  </pic:spPr>
                </pic:pic>
              </a:graphicData>
            </a:graphic>
          </wp:inline>
        </w:drawing>
      </w:r>
    </w:p>
    <w:p w:rsidR="00D1612B" w:rsidRDefault="00D1612B">
      <w:r>
        <w:br w:type="page"/>
      </w:r>
    </w:p>
    <w:p w:rsidR="00D1612B" w:rsidRDefault="00B40902">
      <w:hyperlink r:id="rId9" w:history="1">
        <w:r w:rsidR="00D1612B">
          <w:rPr>
            <w:rStyle w:val="Hyperlink"/>
          </w:rPr>
          <w:t>http://www.luchemos.org.ar/es/estadisticas/generales/cifras-sobre-accidentes-de-transito-en-argentina-2009</w:t>
        </w:r>
      </w:hyperlink>
    </w:p>
    <w:p w:rsidR="00D1612B" w:rsidRDefault="00D1612B" w:rsidP="00D1612B">
      <w:pPr>
        <w:pStyle w:val="Heading2"/>
        <w:spacing w:before="240" w:after="240"/>
        <w:ind w:left="-300"/>
        <w:rPr>
          <w:rFonts w:ascii="Arial" w:hAnsi="Arial" w:cs="Arial"/>
          <w:color w:val="003399"/>
          <w:sz w:val="27"/>
          <w:szCs w:val="27"/>
        </w:rPr>
      </w:pPr>
      <w:r>
        <w:rPr>
          <w:rFonts w:ascii="Arial" w:hAnsi="Arial" w:cs="Arial"/>
          <w:color w:val="003399"/>
          <w:sz w:val="27"/>
          <w:szCs w:val="27"/>
        </w:rPr>
        <w:t>Quiénes, cómo y dónde. Cifras detalladas de accidentes de tránsito en Argentina (2009)</w:t>
      </w:r>
    </w:p>
    <w:p w:rsidR="00D1612B" w:rsidRDefault="00D1612B" w:rsidP="00D1612B">
      <w:pPr>
        <w:pStyle w:val="Heading2"/>
        <w:spacing w:before="240" w:after="240"/>
        <w:ind w:left="-300"/>
        <w:rPr>
          <w:rFonts w:ascii="Arial" w:hAnsi="Arial" w:cs="Arial"/>
          <w:color w:val="003399"/>
          <w:sz w:val="23"/>
          <w:szCs w:val="23"/>
        </w:rPr>
      </w:pPr>
      <w:r>
        <w:rPr>
          <w:rFonts w:ascii="Arial" w:hAnsi="Arial" w:cs="Arial"/>
          <w:color w:val="003399"/>
          <w:sz w:val="23"/>
          <w:szCs w:val="23"/>
        </w:rPr>
        <w:t>Porcentajes de víctimas fatales (muertos) en accidentes de tránsito </w:t>
      </w:r>
    </w:p>
    <w:p w:rsidR="00D1612B" w:rsidRDefault="00D1612B" w:rsidP="00D1612B">
      <w:pPr>
        <w:pStyle w:val="Heading4"/>
        <w:spacing w:before="96"/>
        <w:ind w:left="150"/>
        <w:jc w:val="center"/>
        <w:rPr>
          <w:rFonts w:ascii="Arial" w:hAnsi="Arial" w:cs="Arial"/>
          <w:color w:val="4871C4"/>
          <w:sz w:val="18"/>
          <w:szCs w:val="18"/>
        </w:rPr>
      </w:pPr>
      <w:r>
        <w:rPr>
          <w:rFonts w:ascii="Arial" w:hAnsi="Arial" w:cs="Arial"/>
          <w:color w:val="4871C4"/>
          <w:sz w:val="18"/>
          <w:szCs w:val="18"/>
        </w:rPr>
        <w:t xml:space="preserve">Según roles de las </w:t>
      </w:r>
      <w:proofErr w:type="spellStart"/>
      <w:r>
        <w:rPr>
          <w:rFonts w:ascii="Arial" w:hAnsi="Arial" w:cs="Arial"/>
          <w:color w:val="4871C4"/>
          <w:sz w:val="18"/>
          <w:szCs w:val="18"/>
        </w:rPr>
        <w:t>victimas</w:t>
      </w:r>
      <w:proofErr w:type="spellEnd"/>
      <w:r>
        <w:rPr>
          <w:rFonts w:ascii="Arial" w:hAnsi="Arial" w:cs="Arial"/>
          <w:color w:val="4871C4"/>
          <w:sz w:val="18"/>
          <w:szCs w:val="18"/>
        </w:rPr>
        <w:t xml:space="preserve"> de los accidentes:</w:t>
      </w:r>
    </w:p>
    <w:tbl>
      <w:tblPr>
        <w:tblW w:w="0" w:type="auto"/>
        <w:jc w:val="center"/>
        <w:shd w:val="clear" w:color="auto" w:fill="DEE8F6"/>
        <w:tblCellMar>
          <w:top w:w="15" w:type="dxa"/>
          <w:left w:w="15" w:type="dxa"/>
          <w:bottom w:w="15" w:type="dxa"/>
          <w:right w:w="15" w:type="dxa"/>
        </w:tblCellMar>
        <w:tblLook w:val="04A0"/>
      </w:tblPr>
      <w:tblGrid>
        <w:gridCol w:w="3414"/>
        <w:gridCol w:w="1333"/>
      </w:tblGrid>
      <w:tr w:rsidR="00D1612B" w:rsidTr="00D1612B">
        <w:trPr>
          <w:tblHeader/>
          <w:jc w:val="center"/>
        </w:trPr>
        <w:tc>
          <w:tcPr>
            <w:tcW w:w="0" w:type="auto"/>
            <w:tcBorders>
              <w:top w:val="single" w:sz="6" w:space="0" w:color="004891"/>
              <w:left w:val="outset" w:sz="2" w:space="0" w:color="auto"/>
              <w:bottom w:val="single" w:sz="6" w:space="0" w:color="004891"/>
              <w:right w:val="outset" w:sz="2" w:space="0" w:color="auto"/>
            </w:tcBorders>
            <w:shd w:val="clear" w:color="auto" w:fill="003366"/>
            <w:tcMar>
              <w:top w:w="120" w:type="dxa"/>
              <w:left w:w="150" w:type="dxa"/>
              <w:bottom w:w="120" w:type="dxa"/>
              <w:right w:w="150" w:type="dxa"/>
            </w:tcMar>
            <w:vAlign w:val="center"/>
            <w:hideMark/>
          </w:tcPr>
          <w:p w:rsidR="00D1612B" w:rsidRDefault="00D1612B">
            <w:pPr>
              <w:jc w:val="center"/>
              <w:rPr>
                <w:rFonts w:ascii="Verdana" w:hAnsi="Verdana"/>
                <w:b/>
                <w:bCs/>
                <w:color w:val="FFFFFF"/>
                <w:sz w:val="17"/>
                <w:szCs w:val="17"/>
              </w:rPr>
            </w:pPr>
            <w:r>
              <w:rPr>
                <w:rFonts w:ascii="Verdana" w:hAnsi="Verdana"/>
                <w:b/>
                <w:bCs/>
                <w:color w:val="FFFFFF"/>
                <w:sz w:val="17"/>
                <w:szCs w:val="17"/>
              </w:rPr>
              <w:t>Rol</w:t>
            </w:r>
          </w:p>
        </w:tc>
        <w:tc>
          <w:tcPr>
            <w:tcW w:w="0" w:type="auto"/>
            <w:tcBorders>
              <w:top w:val="single" w:sz="6" w:space="0" w:color="004891"/>
              <w:left w:val="single" w:sz="36" w:space="0" w:color="FFFFFF"/>
              <w:bottom w:val="single" w:sz="6" w:space="0" w:color="004891"/>
              <w:right w:val="outset" w:sz="2" w:space="0" w:color="auto"/>
            </w:tcBorders>
            <w:shd w:val="clear" w:color="auto" w:fill="003366"/>
            <w:tcMar>
              <w:top w:w="120" w:type="dxa"/>
              <w:left w:w="150" w:type="dxa"/>
              <w:bottom w:w="120" w:type="dxa"/>
              <w:right w:w="150" w:type="dxa"/>
            </w:tcMar>
            <w:vAlign w:val="center"/>
            <w:hideMark/>
          </w:tcPr>
          <w:p w:rsidR="00D1612B" w:rsidRDefault="00D1612B">
            <w:pPr>
              <w:jc w:val="center"/>
              <w:rPr>
                <w:rFonts w:ascii="Verdana" w:hAnsi="Verdana"/>
                <w:b/>
                <w:bCs/>
                <w:color w:val="FFFFFF"/>
                <w:sz w:val="17"/>
                <w:szCs w:val="17"/>
              </w:rPr>
            </w:pPr>
            <w:r>
              <w:rPr>
                <w:rFonts w:ascii="Verdana" w:hAnsi="Verdana"/>
                <w:b/>
                <w:bCs/>
                <w:color w:val="FFFFFF"/>
                <w:sz w:val="17"/>
                <w:szCs w:val="17"/>
              </w:rPr>
              <w:t>Porcentaje</w:t>
            </w:r>
          </w:p>
        </w:tc>
      </w:tr>
      <w:tr w:rsidR="00D1612B" w:rsidTr="00D1612B">
        <w:trPr>
          <w:jc w:val="center"/>
        </w:trPr>
        <w:tc>
          <w:tcPr>
            <w:tcW w:w="0" w:type="auto"/>
            <w:tcBorders>
              <w:top w:val="single" w:sz="6" w:space="0" w:color="004891"/>
              <w:left w:val="outset" w:sz="2" w:space="0" w:color="auto"/>
              <w:bottom w:val="single" w:sz="6" w:space="0" w:color="004891"/>
              <w:right w:val="outset" w:sz="2" w:space="0" w:color="auto"/>
            </w:tcBorders>
            <w:shd w:val="clear" w:color="auto" w:fill="91B9D0"/>
            <w:tcMar>
              <w:top w:w="120" w:type="dxa"/>
              <w:left w:w="150" w:type="dxa"/>
              <w:bottom w:w="120" w:type="dxa"/>
              <w:right w:w="150" w:type="dxa"/>
            </w:tcMar>
            <w:vAlign w:val="center"/>
            <w:hideMark/>
          </w:tcPr>
          <w:p w:rsidR="00D1612B" w:rsidRDefault="00D1612B">
            <w:pPr>
              <w:rPr>
                <w:rFonts w:ascii="Verdana" w:hAnsi="Verdana"/>
                <w:sz w:val="17"/>
                <w:szCs w:val="17"/>
              </w:rPr>
            </w:pPr>
            <w:r>
              <w:rPr>
                <w:rFonts w:ascii="Verdana" w:hAnsi="Verdana"/>
                <w:sz w:val="17"/>
                <w:szCs w:val="17"/>
              </w:rPr>
              <w:t>Peatones</w:t>
            </w:r>
          </w:p>
        </w:tc>
        <w:tc>
          <w:tcPr>
            <w:tcW w:w="0" w:type="auto"/>
            <w:tcBorders>
              <w:top w:val="single" w:sz="6" w:space="0" w:color="004891"/>
              <w:left w:val="single" w:sz="36" w:space="0" w:color="FFFFFF"/>
              <w:bottom w:val="single" w:sz="6" w:space="0" w:color="004891"/>
              <w:right w:val="outset" w:sz="2" w:space="0" w:color="auto"/>
            </w:tcBorders>
            <w:shd w:val="clear" w:color="auto" w:fill="DEE8F6"/>
            <w:tcMar>
              <w:top w:w="120" w:type="dxa"/>
              <w:left w:w="150" w:type="dxa"/>
              <w:bottom w:w="120" w:type="dxa"/>
              <w:right w:w="150" w:type="dxa"/>
            </w:tcMar>
            <w:vAlign w:val="center"/>
            <w:hideMark/>
          </w:tcPr>
          <w:p w:rsidR="00D1612B" w:rsidRDefault="00D1612B">
            <w:pPr>
              <w:jc w:val="center"/>
              <w:rPr>
                <w:rFonts w:ascii="Verdana" w:hAnsi="Verdana"/>
                <w:b/>
                <w:bCs/>
                <w:sz w:val="17"/>
                <w:szCs w:val="17"/>
              </w:rPr>
            </w:pPr>
            <w:r>
              <w:rPr>
                <w:rFonts w:ascii="Verdana" w:hAnsi="Verdana"/>
                <w:b/>
                <w:bCs/>
                <w:sz w:val="17"/>
                <w:szCs w:val="17"/>
              </w:rPr>
              <w:t>24%</w:t>
            </w:r>
          </w:p>
        </w:tc>
      </w:tr>
      <w:tr w:rsidR="00D1612B" w:rsidTr="00D1612B">
        <w:trPr>
          <w:jc w:val="center"/>
        </w:trPr>
        <w:tc>
          <w:tcPr>
            <w:tcW w:w="0" w:type="auto"/>
            <w:tcBorders>
              <w:top w:val="single" w:sz="6" w:space="0" w:color="004891"/>
              <w:left w:val="outset" w:sz="2" w:space="0" w:color="auto"/>
              <w:bottom w:val="single" w:sz="6" w:space="0" w:color="004891"/>
              <w:right w:val="outset" w:sz="2" w:space="0" w:color="auto"/>
            </w:tcBorders>
            <w:shd w:val="clear" w:color="auto" w:fill="91B9D0"/>
            <w:tcMar>
              <w:top w:w="120" w:type="dxa"/>
              <w:left w:w="150" w:type="dxa"/>
              <w:bottom w:w="120" w:type="dxa"/>
              <w:right w:w="150" w:type="dxa"/>
            </w:tcMar>
            <w:vAlign w:val="center"/>
            <w:hideMark/>
          </w:tcPr>
          <w:p w:rsidR="00D1612B" w:rsidRDefault="00D1612B">
            <w:pPr>
              <w:rPr>
                <w:rFonts w:ascii="Verdana" w:hAnsi="Verdana"/>
                <w:sz w:val="17"/>
                <w:szCs w:val="17"/>
              </w:rPr>
            </w:pPr>
            <w:r>
              <w:rPr>
                <w:rFonts w:ascii="Verdana" w:hAnsi="Verdana"/>
                <w:sz w:val="17"/>
                <w:szCs w:val="17"/>
              </w:rPr>
              <w:t>Conductores u ocupantes automotor</w:t>
            </w:r>
          </w:p>
        </w:tc>
        <w:tc>
          <w:tcPr>
            <w:tcW w:w="0" w:type="auto"/>
            <w:tcBorders>
              <w:top w:val="single" w:sz="6" w:space="0" w:color="004891"/>
              <w:left w:val="single" w:sz="36" w:space="0" w:color="FFFFFF"/>
              <w:bottom w:val="single" w:sz="6" w:space="0" w:color="004891"/>
              <w:right w:val="outset" w:sz="2" w:space="0" w:color="auto"/>
            </w:tcBorders>
            <w:shd w:val="clear" w:color="auto" w:fill="DEE8F6"/>
            <w:tcMar>
              <w:top w:w="120" w:type="dxa"/>
              <w:left w:w="150" w:type="dxa"/>
              <w:bottom w:w="120" w:type="dxa"/>
              <w:right w:w="150" w:type="dxa"/>
            </w:tcMar>
            <w:vAlign w:val="center"/>
            <w:hideMark/>
          </w:tcPr>
          <w:p w:rsidR="00D1612B" w:rsidRDefault="00D1612B">
            <w:pPr>
              <w:jc w:val="center"/>
              <w:rPr>
                <w:rFonts w:ascii="Verdana" w:hAnsi="Verdana"/>
                <w:b/>
                <w:bCs/>
                <w:sz w:val="17"/>
                <w:szCs w:val="17"/>
              </w:rPr>
            </w:pPr>
            <w:r>
              <w:rPr>
                <w:rFonts w:ascii="Verdana" w:hAnsi="Verdana"/>
                <w:b/>
                <w:bCs/>
                <w:sz w:val="17"/>
                <w:szCs w:val="17"/>
              </w:rPr>
              <w:t>42%</w:t>
            </w:r>
          </w:p>
        </w:tc>
      </w:tr>
      <w:tr w:rsidR="00D1612B" w:rsidTr="00D1612B">
        <w:trPr>
          <w:jc w:val="center"/>
        </w:trPr>
        <w:tc>
          <w:tcPr>
            <w:tcW w:w="0" w:type="auto"/>
            <w:tcBorders>
              <w:top w:val="single" w:sz="6" w:space="0" w:color="004891"/>
              <w:left w:val="outset" w:sz="2" w:space="0" w:color="auto"/>
              <w:bottom w:val="single" w:sz="6" w:space="0" w:color="004891"/>
              <w:right w:val="outset" w:sz="2" w:space="0" w:color="auto"/>
            </w:tcBorders>
            <w:shd w:val="clear" w:color="auto" w:fill="91B9D0"/>
            <w:tcMar>
              <w:top w:w="120" w:type="dxa"/>
              <w:left w:w="150" w:type="dxa"/>
              <w:bottom w:w="120" w:type="dxa"/>
              <w:right w:w="150" w:type="dxa"/>
            </w:tcMar>
            <w:vAlign w:val="center"/>
            <w:hideMark/>
          </w:tcPr>
          <w:p w:rsidR="00D1612B" w:rsidRDefault="00D1612B">
            <w:pPr>
              <w:rPr>
                <w:rFonts w:ascii="Verdana" w:hAnsi="Verdana"/>
                <w:sz w:val="17"/>
                <w:szCs w:val="17"/>
              </w:rPr>
            </w:pPr>
            <w:r>
              <w:rPr>
                <w:rFonts w:ascii="Verdana" w:hAnsi="Verdana"/>
                <w:sz w:val="17"/>
                <w:szCs w:val="17"/>
              </w:rPr>
              <w:t>Ciclistas</w:t>
            </w:r>
          </w:p>
        </w:tc>
        <w:tc>
          <w:tcPr>
            <w:tcW w:w="0" w:type="auto"/>
            <w:tcBorders>
              <w:top w:val="single" w:sz="6" w:space="0" w:color="004891"/>
              <w:left w:val="single" w:sz="36" w:space="0" w:color="FFFFFF"/>
              <w:bottom w:val="single" w:sz="6" w:space="0" w:color="004891"/>
              <w:right w:val="outset" w:sz="2" w:space="0" w:color="auto"/>
            </w:tcBorders>
            <w:shd w:val="clear" w:color="auto" w:fill="DEE8F6"/>
            <w:tcMar>
              <w:top w:w="120" w:type="dxa"/>
              <w:left w:w="150" w:type="dxa"/>
              <w:bottom w:w="120" w:type="dxa"/>
              <w:right w:w="150" w:type="dxa"/>
            </w:tcMar>
            <w:vAlign w:val="center"/>
            <w:hideMark/>
          </w:tcPr>
          <w:p w:rsidR="00D1612B" w:rsidRDefault="00D1612B">
            <w:pPr>
              <w:jc w:val="center"/>
              <w:rPr>
                <w:rFonts w:ascii="Verdana" w:hAnsi="Verdana"/>
                <w:b/>
                <w:bCs/>
                <w:sz w:val="17"/>
                <w:szCs w:val="17"/>
              </w:rPr>
            </w:pPr>
            <w:r>
              <w:rPr>
                <w:rFonts w:ascii="Verdana" w:hAnsi="Verdana"/>
                <w:b/>
                <w:bCs/>
                <w:sz w:val="17"/>
                <w:szCs w:val="17"/>
              </w:rPr>
              <w:t>8%</w:t>
            </w:r>
          </w:p>
        </w:tc>
      </w:tr>
      <w:tr w:rsidR="00D1612B" w:rsidTr="00D1612B">
        <w:trPr>
          <w:jc w:val="center"/>
        </w:trPr>
        <w:tc>
          <w:tcPr>
            <w:tcW w:w="0" w:type="auto"/>
            <w:tcBorders>
              <w:top w:val="single" w:sz="6" w:space="0" w:color="004891"/>
              <w:left w:val="outset" w:sz="2" w:space="0" w:color="auto"/>
              <w:bottom w:val="single" w:sz="6" w:space="0" w:color="004891"/>
              <w:right w:val="outset" w:sz="2" w:space="0" w:color="auto"/>
            </w:tcBorders>
            <w:shd w:val="clear" w:color="auto" w:fill="91B9D0"/>
            <w:tcMar>
              <w:top w:w="120" w:type="dxa"/>
              <w:left w:w="150" w:type="dxa"/>
              <w:bottom w:w="120" w:type="dxa"/>
              <w:right w:w="150" w:type="dxa"/>
            </w:tcMar>
            <w:vAlign w:val="center"/>
            <w:hideMark/>
          </w:tcPr>
          <w:p w:rsidR="00D1612B" w:rsidRDefault="00D1612B">
            <w:pPr>
              <w:rPr>
                <w:rFonts w:ascii="Verdana" w:hAnsi="Verdana"/>
                <w:sz w:val="17"/>
                <w:szCs w:val="17"/>
              </w:rPr>
            </w:pPr>
            <w:r>
              <w:rPr>
                <w:rFonts w:ascii="Verdana" w:hAnsi="Verdana"/>
                <w:sz w:val="17"/>
                <w:szCs w:val="17"/>
              </w:rPr>
              <w:t>Moto/Ciclomotoristas</w:t>
            </w:r>
          </w:p>
        </w:tc>
        <w:tc>
          <w:tcPr>
            <w:tcW w:w="0" w:type="auto"/>
            <w:tcBorders>
              <w:top w:val="single" w:sz="6" w:space="0" w:color="004891"/>
              <w:left w:val="single" w:sz="36" w:space="0" w:color="FFFFFF"/>
              <w:bottom w:val="single" w:sz="6" w:space="0" w:color="004891"/>
              <w:right w:val="outset" w:sz="2" w:space="0" w:color="auto"/>
            </w:tcBorders>
            <w:shd w:val="clear" w:color="auto" w:fill="DEE8F6"/>
            <w:tcMar>
              <w:top w:w="120" w:type="dxa"/>
              <w:left w:w="150" w:type="dxa"/>
              <w:bottom w:w="120" w:type="dxa"/>
              <w:right w:w="150" w:type="dxa"/>
            </w:tcMar>
            <w:vAlign w:val="center"/>
            <w:hideMark/>
          </w:tcPr>
          <w:p w:rsidR="00D1612B" w:rsidRDefault="00D1612B">
            <w:pPr>
              <w:jc w:val="center"/>
              <w:rPr>
                <w:rFonts w:ascii="Verdana" w:hAnsi="Verdana"/>
                <w:b/>
                <w:bCs/>
                <w:sz w:val="17"/>
                <w:szCs w:val="17"/>
              </w:rPr>
            </w:pPr>
            <w:r>
              <w:rPr>
                <w:rFonts w:ascii="Verdana" w:hAnsi="Verdana"/>
                <w:b/>
                <w:bCs/>
                <w:sz w:val="17"/>
                <w:szCs w:val="17"/>
              </w:rPr>
              <w:t>25%</w:t>
            </w:r>
          </w:p>
        </w:tc>
      </w:tr>
      <w:tr w:rsidR="00D1612B" w:rsidTr="00D1612B">
        <w:trPr>
          <w:jc w:val="center"/>
        </w:trPr>
        <w:tc>
          <w:tcPr>
            <w:tcW w:w="0" w:type="auto"/>
            <w:tcBorders>
              <w:top w:val="single" w:sz="6" w:space="0" w:color="004891"/>
              <w:left w:val="outset" w:sz="2" w:space="0" w:color="auto"/>
              <w:bottom w:val="single" w:sz="6" w:space="0" w:color="004891"/>
              <w:right w:val="outset" w:sz="2" w:space="0" w:color="auto"/>
            </w:tcBorders>
            <w:shd w:val="clear" w:color="auto" w:fill="91B9D0"/>
            <w:tcMar>
              <w:top w:w="120" w:type="dxa"/>
              <w:left w:w="150" w:type="dxa"/>
              <w:bottom w:w="120" w:type="dxa"/>
              <w:right w:w="150" w:type="dxa"/>
            </w:tcMar>
            <w:vAlign w:val="center"/>
            <w:hideMark/>
          </w:tcPr>
          <w:p w:rsidR="00D1612B" w:rsidRDefault="00D1612B">
            <w:pPr>
              <w:rPr>
                <w:rFonts w:ascii="Verdana" w:hAnsi="Verdana"/>
                <w:sz w:val="17"/>
                <w:szCs w:val="17"/>
              </w:rPr>
            </w:pPr>
            <w:r>
              <w:rPr>
                <w:rFonts w:ascii="Verdana" w:hAnsi="Verdana"/>
                <w:sz w:val="17"/>
                <w:szCs w:val="17"/>
              </w:rPr>
              <w:t>Otros</w:t>
            </w:r>
          </w:p>
        </w:tc>
        <w:tc>
          <w:tcPr>
            <w:tcW w:w="0" w:type="auto"/>
            <w:tcBorders>
              <w:top w:val="single" w:sz="6" w:space="0" w:color="004891"/>
              <w:left w:val="single" w:sz="36" w:space="0" w:color="FFFFFF"/>
              <w:bottom w:val="single" w:sz="6" w:space="0" w:color="004891"/>
              <w:right w:val="outset" w:sz="2" w:space="0" w:color="auto"/>
            </w:tcBorders>
            <w:shd w:val="clear" w:color="auto" w:fill="DEE8F6"/>
            <w:tcMar>
              <w:top w:w="120" w:type="dxa"/>
              <w:left w:w="150" w:type="dxa"/>
              <w:bottom w:w="120" w:type="dxa"/>
              <w:right w:w="150" w:type="dxa"/>
            </w:tcMar>
            <w:vAlign w:val="center"/>
            <w:hideMark/>
          </w:tcPr>
          <w:p w:rsidR="00D1612B" w:rsidRDefault="00D1612B">
            <w:pPr>
              <w:jc w:val="center"/>
              <w:rPr>
                <w:rFonts w:ascii="Verdana" w:hAnsi="Verdana"/>
                <w:b/>
                <w:bCs/>
                <w:sz w:val="17"/>
                <w:szCs w:val="17"/>
              </w:rPr>
            </w:pPr>
            <w:r>
              <w:rPr>
                <w:rFonts w:ascii="Verdana" w:hAnsi="Verdana"/>
                <w:b/>
                <w:bCs/>
                <w:sz w:val="17"/>
                <w:szCs w:val="17"/>
              </w:rPr>
              <w:t>1%</w:t>
            </w:r>
          </w:p>
        </w:tc>
      </w:tr>
    </w:tbl>
    <w:p w:rsidR="00D1612B" w:rsidRDefault="00D1612B" w:rsidP="00D1612B">
      <w:pPr>
        <w:pStyle w:val="Heading4"/>
        <w:spacing w:before="96"/>
        <w:ind w:left="150"/>
        <w:jc w:val="center"/>
        <w:rPr>
          <w:rFonts w:ascii="Arial" w:hAnsi="Arial" w:cs="Arial"/>
          <w:color w:val="4871C4"/>
          <w:sz w:val="18"/>
          <w:szCs w:val="18"/>
        </w:rPr>
      </w:pPr>
      <w:r>
        <w:rPr>
          <w:rFonts w:ascii="Arial" w:hAnsi="Arial" w:cs="Arial"/>
          <w:color w:val="4871C4"/>
          <w:sz w:val="18"/>
          <w:szCs w:val="18"/>
        </w:rPr>
        <w:br/>
        <w:t>Según cantidad de vehículos involucrados:</w:t>
      </w:r>
    </w:p>
    <w:tbl>
      <w:tblPr>
        <w:tblW w:w="0" w:type="auto"/>
        <w:jc w:val="center"/>
        <w:shd w:val="clear" w:color="auto" w:fill="DEE8F6"/>
        <w:tblCellMar>
          <w:top w:w="15" w:type="dxa"/>
          <w:left w:w="15" w:type="dxa"/>
          <w:bottom w:w="15" w:type="dxa"/>
          <w:right w:w="15" w:type="dxa"/>
        </w:tblCellMar>
        <w:tblLook w:val="04A0"/>
      </w:tblPr>
      <w:tblGrid>
        <w:gridCol w:w="2392"/>
        <w:gridCol w:w="1333"/>
      </w:tblGrid>
      <w:tr w:rsidR="00D1612B" w:rsidTr="00D1612B">
        <w:trPr>
          <w:tblHeader/>
          <w:jc w:val="center"/>
        </w:trPr>
        <w:tc>
          <w:tcPr>
            <w:tcW w:w="0" w:type="auto"/>
            <w:tcBorders>
              <w:top w:val="single" w:sz="6" w:space="0" w:color="004891"/>
              <w:left w:val="outset" w:sz="2" w:space="0" w:color="auto"/>
              <w:bottom w:val="single" w:sz="6" w:space="0" w:color="004891"/>
              <w:right w:val="outset" w:sz="2" w:space="0" w:color="auto"/>
            </w:tcBorders>
            <w:shd w:val="clear" w:color="auto" w:fill="003366"/>
            <w:tcMar>
              <w:top w:w="120" w:type="dxa"/>
              <w:left w:w="150" w:type="dxa"/>
              <w:bottom w:w="120" w:type="dxa"/>
              <w:right w:w="150" w:type="dxa"/>
            </w:tcMar>
            <w:vAlign w:val="center"/>
            <w:hideMark/>
          </w:tcPr>
          <w:p w:rsidR="00D1612B" w:rsidRDefault="00D1612B">
            <w:pPr>
              <w:jc w:val="center"/>
              <w:rPr>
                <w:rFonts w:ascii="Verdana" w:hAnsi="Verdana"/>
                <w:b/>
                <w:bCs/>
                <w:color w:val="FFFFFF"/>
                <w:sz w:val="17"/>
                <w:szCs w:val="17"/>
              </w:rPr>
            </w:pPr>
            <w:r>
              <w:rPr>
                <w:rFonts w:ascii="Verdana" w:hAnsi="Verdana"/>
                <w:b/>
                <w:bCs/>
                <w:color w:val="FFFFFF"/>
                <w:sz w:val="17"/>
                <w:szCs w:val="17"/>
              </w:rPr>
              <w:t>Cantidad de vehículos</w:t>
            </w:r>
          </w:p>
        </w:tc>
        <w:tc>
          <w:tcPr>
            <w:tcW w:w="0" w:type="auto"/>
            <w:tcBorders>
              <w:top w:val="single" w:sz="6" w:space="0" w:color="004891"/>
              <w:left w:val="single" w:sz="36" w:space="0" w:color="FFFFFF"/>
              <w:bottom w:val="single" w:sz="6" w:space="0" w:color="004891"/>
              <w:right w:val="outset" w:sz="2" w:space="0" w:color="auto"/>
            </w:tcBorders>
            <w:shd w:val="clear" w:color="auto" w:fill="003366"/>
            <w:tcMar>
              <w:top w:w="120" w:type="dxa"/>
              <w:left w:w="150" w:type="dxa"/>
              <w:bottom w:w="120" w:type="dxa"/>
              <w:right w:w="150" w:type="dxa"/>
            </w:tcMar>
            <w:vAlign w:val="center"/>
            <w:hideMark/>
          </w:tcPr>
          <w:p w:rsidR="00D1612B" w:rsidRDefault="00D1612B">
            <w:pPr>
              <w:jc w:val="center"/>
              <w:rPr>
                <w:rFonts w:ascii="Verdana" w:hAnsi="Verdana"/>
                <w:b/>
                <w:bCs/>
                <w:color w:val="FFFFFF"/>
                <w:sz w:val="17"/>
                <w:szCs w:val="17"/>
              </w:rPr>
            </w:pPr>
            <w:r>
              <w:rPr>
                <w:rFonts w:ascii="Verdana" w:hAnsi="Verdana"/>
                <w:b/>
                <w:bCs/>
                <w:color w:val="FFFFFF"/>
                <w:sz w:val="17"/>
                <w:szCs w:val="17"/>
              </w:rPr>
              <w:t>Porcentaje</w:t>
            </w:r>
          </w:p>
        </w:tc>
      </w:tr>
      <w:tr w:rsidR="00D1612B" w:rsidTr="00D1612B">
        <w:trPr>
          <w:jc w:val="center"/>
        </w:trPr>
        <w:tc>
          <w:tcPr>
            <w:tcW w:w="0" w:type="auto"/>
            <w:tcBorders>
              <w:top w:val="single" w:sz="6" w:space="0" w:color="004891"/>
              <w:left w:val="outset" w:sz="2" w:space="0" w:color="auto"/>
              <w:bottom w:val="single" w:sz="6" w:space="0" w:color="004891"/>
              <w:right w:val="outset" w:sz="2" w:space="0" w:color="auto"/>
            </w:tcBorders>
            <w:shd w:val="clear" w:color="auto" w:fill="91B9D0"/>
            <w:tcMar>
              <w:top w:w="120" w:type="dxa"/>
              <w:left w:w="150" w:type="dxa"/>
              <w:bottom w:w="120" w:type="dxa"/>
              <w:right w:w="150" w:type="dxa"/>
            </w:tcMar>
            <w:vAlign w:val="center"/>
            <w:hideMark/>
          </w:tcPr>
          <w:p w:rsidR="00D1612B" w:rsidRDefault="00D1612B">
            <w:pPr>
              <w:rPr>
                <w:rFonts w:ascii="Verdana" w:hAnsi="Verdana"/>
                <w:sz w:val="17"/>
                <w:szCs w:val="17"/>
              </w:rPr>
            </w:pPr>
            <w:proofErr w:type="spellStart"/>
            <w:r>
              <w:rPr>
                <w:rFonts w:ascii="Verdana" w:hAnsi="Verdana"/>
                <w:sz w:val="17"/>
                <w:szCs w:val="17"/>
              </w:rPr>
              <w:t>Univehiculares</w:t>
            </w:r>
            <w:proofErr w:type="spellEnd"/>
          </w:p>
        </w:tc>
        <w:tc>
          <w:tcPr>
            <w:tcW w:w="0" w:type="auto"/>
            <w:tcBorders>
              <w:top w:val="single" w:sz="6" w:space="0" w:color="004891"/>
              <w:left w:val="single" w:sz="36" w:space="0" w:color="FFFFFF"/>
              <w:bottom w:val="single" w:sz="6" w:space="0" w:color="004891"/>
              <w:right w:val="outset" w:sz="2" w:space="0" w:color="auto"/>
            </w:tcBorders>
            <w:shd w:val="clear" w:color="auto" w:fill="DEE8F6"/>
            <w:tcMar>
              <w:top w:w="120" w:type="dxa"/>
              <w:left w:w="150" w:type="dxa"/>
              <w:bottom w:w="120" w:type="dxa"/>
              <w:right w:w="150" w:type="dxa"/>
            </w:tcMar>
            <w:vAlign w:val="center"/>
            <w:hideMark/>
          </w:tcPr>
          <w:p w:rsidR="00D1612B" w:rsidRDefault="00D1612B">
            <w:pPr>
              <w:jc w:val="center"/>
              <w:rPr>
                <w:rFonts w:ascii="Verdana" w:hAnsi="Verdana"/>
                <w:b/>
                <w:bCs/>
                <w:sz w:val="17"/>
                <w:szCs w:val="17"/>
              </w:rPr>
            </w:pPr>
            <w:r>
              <w:rPr>
                <w:rFonts w:ascii="Verdana" w:hAnsi="Verdana"/>
                <w:b/>
                <w:bCs/>
                <w:sz w:val="17"/>
                <w:szCs w:val="17"/>
              </w:rPr>
              <w:t>32%</w:t>
            </w:r>
          </w:p>
        </w:tc>
      </w:tr>
      <w:tr w:rsidR="00D1612B" w:rsidTr="00D1612B">
        <w:trPr>
          <w:jc w:val="center"/>
        </w:trPr>
        <w:tc>
          <w:tcPr>
            <w:tcW w:w="0" w:type="auto"/>
            <w:tcBorders>
              <w:top w:val="single" w:sz="6" w:space="0" w:color="004891"/>
              <w:left w:val="outset" w:sz="2" w:space="0" w:color="auto"/>
              <w:bottom w:val="single" w:sz="6" w:space="0" w:color="004891"/>
              <w:right w:val="outset" w:sz="2" w:space="0" w:color="auto"/>
            </w:tcBorders>
            <w:shd w:val="clear" w:color="auto" w:fill="91B9D0"/>
            <w:tcMar>
              <w:top w:w="120" w:type="dxa"/>
              <w:left w:w="150" w:type="dxa"/>
              <w:bottom w:w="120" w:type="dxa"/>
              <w:right w:w="150" w:type="dxa"/>
            </w:tcMar>
            <w:vAlign w:val="center"/>
            <w:hideMark/>
          </w:tcPr>
          <w:p w:rsidR="00D1612B" w:rsidRDefault="00D1612B">
            <w:pPr>
              <w:rPr>
                <w:rFonts w:ascii="Verdana" w:hAnsi="Verdana"/>
                <w:sz w:val="17"/>
                <w:szCs w:val="17"/>
              </w:rPr>
            </w:pPr>
            <w:proofErr w:type="spellStart"/>
            <w:r>
              <w:rPr>
                <w:rFonts w:ascii="Verdana" w:hAnsi="Verdana"/>
                <w:sz w:val="17"/>
                <w:szCs w:val="17"/>
              </w:rPr>
              <w:t>Multivehiculares</w:t>
            </w:r>
            <w:proofErr w:type="spellEnd"/>
          </w:p>
        </w:tc>
        <w:tc>
          <w:tcPr>
            <w:tcW w:w="0" w:type="auto"/>
            <w:tcBorders>
              <w:top w:val="single" w:sz="6" w:space="0" w:color="004891"/>
              <w:left w:val="single" w:sz="36" w:space="0" w:color="FFFFFF"/>
              <w:bottom w:val="single" w:sz="6" w:space="0" w:color="004891"/>
              <w:right w:val="outset" w:sz="2" w:space="0" w:color="auto"/>
            </w:tcBorders>
            <w:shd w:val="clear" w:color="auto" w:fill="DEE8F6"/>
            <w:tcMar>
              <w:top w:w="120" w:type="dxa"/>
              <w:left w:w="150" w:type="dxa"/>
              <w:bottom w:w="120" w:type="dxa"/>
              <w:right w:w="150" w:type="dxa"/>
            </w:tcMar>
            <w:vAlign w:val="center"/>
            <w:hideMark/>
          </w:tcPr>
          <w:p w:rsidR="00D1612B" w:rsidRDefault="00D1612B">
            <w:pPr>
              <w:jc w:val="center"/>
              <w:rPr>
                <w:rFonts w:ascii="Verdana" w:hAnsi="Verdana"/>
                <w:b/>
                <w:bCs/>
                <w:sz w:val="17"/>
                <w:szCs w:val="17"/>
              </w:rPr>
            </w:pPr>
            <w:r>
              <w:rPr>
                <w:rFonts w:ascii="Verdana" w:hAnsi="Verdana"/>
                <w:b/>
                <w:bCs/>
                <w:sz w:val="17"/>
                <w:szCs w:val="17"/>
              </w:rPr>
              <w:t>68%</w:t>
            </w:r>
          </w:p>
        </w:tc>
      </w:tr>
    </w:tbl>
    <w:p w:rsidR="00D1612B" w:rsidRDefault="00D1612B" w:rsidP="00D1612B">
      <w:pPr>
        <w:pStyle w:val="Heading4"/>
        <w:spacing w:before="96"/>
        <w:ind w:left="150"/>
        <w:jc w:val="center"/>
        <w:rPr>
          <w:rFonts w:ascii="Arial" w:hAnsi="Arial" w:cs="Arial"/>
          <w:color w:val="4871C4"/>
          <w:sz w:val="18"/>
          <w:szCs w:val="18"/>
        </w:rPr>
      </w:pPr>
      <w:r>
        <w:rPr>
          <w:rFonts w:ascii="Arial" w:hAnsi="Arial" w:cs="Arial"/>
          <w:color w:val="4871C4"/>
          <w:sz w:val="18"/>
          <w:szCs w:val="18"/>
        </w:rPr>
        <w:t xml:space="preserve">Según franja etaria de las </w:t>
      </w:r>
      <w:proofErr w:type="spellStart"/>
      <w:r>
        <w:rPr>
          <w:rFonts w:ascii="Arial" w:hAnsi="Arial" w:cs="Arial"/>
          <w:color w:val="4871C4"/>
          <w:sz w:val="18"/>
          <w:szCs w:val="18"/>
        </w:rPr>
        <w:t>victimas</w:t>
      </w:r>
      <w:proofErr w:type="spellEnd"/>
      <w:r>
        <w:rPr>
          <w:rFonts w:ascii="Arial" w:hAnsi="Arial" w:cs="Arial"/>
          <w:color w:val="4871C4"/>
          <w:sz w:val="18"/>
          <w:szCs w:val="18"/>
        </w:rPr>
        <w:t>:</w:t>
      </w:r>
    </w:p>
    <w:tbl>
      <w:tblPr>
        <w:tblW w:w="0" w:type="auto"/>
        <w:jc w:val="center"/>
        <w:shd w:val="clear" w:color="auto" w:fill="DEE8F6"/>
        <w:tblCellMar>
          <w:top w:w="15" w:type="dxa"/>
          <w:left w:w="15" w:type="dxa"/>
          <w:bottom w:w="15" w:type="dxa"/>
          <w:right w:w="15" w:type="dxa"/>
        </w:tblCellMar>
        <w:tblLook w:val="04A0"/>
      </w:tblPr>
      <w:tblGrid>
        <w:gridCol w:w="1694"/>
        <w:gridCol w:w="1333"/>
      </w:tblGrid>
      <w:tr w:rsidR="00D1612B" w:rsidTr="00D1612B">
        <w:trPr>
          <w:tblHeader/>
          <w:jc w:val="center"/>
        </w:trPr>
        <w:tc>
          <w:tcPr>
            <w:tcW w:w="0" w:type="auto"/>
            <w:tcBorders>
              <w:top w:val="single" w:sz="6" w:space="0" w:color="004891"/>
              <w:left w:val="outset" w:sz="2" w:space="0" w:color="auto"/>
              <w:bottom w:val="single" w:sz="6" w:space="0" w:color="004891"/>
              <w:right w:val="outset" w:sz="2" w:space="0" w:color="auto"/>
            </w:tcBorders>
            <w:shd w:val="clear" w:color="auto" w:fill="003366"/>
            <w:tcMar>
              <w:top w:w="120" w:type="dxa"/>
              <w:left w:w="150" w:type="dxa"/>
              <w:bottom w:w="120" w:type="dxa"/>
              <w:right w:w="150" w:type="dxa"/>
            </w:tcMar>
            <w:vAlign w:val="center"/>
            <w:hideMark/>
          </w:tcPr>
          <w:p w:rsidR="00D1612B" w:rsidRDefault="00D1612B">
            <w:pPr>
              <w:jc w:val="center"/>
              <w:rPr>
                <w:rFonts w:ascii="Verdana" w:hAnsi="Verdana"/>
                <w:b/>
                <w:bCs/>
                <w:color w:val="FFFFFF"/>
                <w:sz w:val="17"/>
                <w:szCs w:val="17"/>
              </w:rPr>
            </w:pPr>
            <w:r>
              <w:rPr>
                <w:rFonts w:ascii="Verdana" w:hAnsi="Verdana"/>
                <w:b/>
                <w:bCs/>
                <w:color w:val="FFFFFF"/>
                <w:sz w:val="17"/>
                <w:szCs w:val="17"/>
              </w:rPr>
              <w:t>Franja etaria</w:t>
            </w:r>
          </w:p>
        </w:tc>
        <w:tc>
          <w:tcPr>
            <w:tcW w:w="0" w:type="auto"/>
            <w:tcBorders>
              <w:top w:val="single" w:sz="6" w:space="0" w:color="004891"/>
              <w:left w:val="single" w:sz="36" w:space="0" w:color="FFFFFF"/>
              <w:bottom w:val="single" w:sz="6" w:space="0" w:color="004891"/>
              <w:right w:val="outset" w:sz="2" w:space="0" w:color="auto"/>
            </w:tcBorders>
            <w:shd w:val="clear" w:color="auto" w:fill="003366"/>
            <w:tcMar>
              <w:top w:w="120" w:type="dxa"/>
              <w:left w:w="150" w:type="dxa"/>
              <w:bottom w:w="120" w:type="dxa"/>
              <w:right w:w="150" w:type="dxa"/>
            </w:tcMar>
            <w:vAlign w:val="center"/>
            <w:hideMark/>
          </w:tcPr>
          <w:p w:rsidR="00D1612B" w:rsidRDefault="00D1612B">
            <w:pPr>
              <w:jc w:val="center"/>
              <w:rPr>
                <w:rFonts w:ascii="Verdana" w:hAnsi="Verdana"/>
                <w:b/>
                <w:bCs/>
                <w:color w:val="FFFFFF"/>
                <w:sz w:val="17"/>
                <w:szCs w:val="17"/>
              </w:rPr>
            </w:pPr>
            <w:r>
              <w:rPr>
                <w:rFonts w:ascii="Verdana" w:hAnsi="Verdana"/>
                <w:b/>
                <w:bCs/>
                <w:color w:val="FFFFFF"/>
                <w:sz w:val="17"/>
                <w:szCs w:val="17"/>
              </w:rPr>
              <w:t>Porcentaje</w:t>
            </w:r>
          </w:p>
        </w:tc>
      </w:tr>
      <w:tr w:rsidR="00D1612B" w:rsidTr="00D1612B">
        <w:trPr>
          <w:jc w:val="center"/>
        </w:trPr>
        <w:tc>
          <w:tcPr>
            <w:tcW w:w="0" w:type="auto"/>
            <w:tcBorders>
              <w:top w:val="single" w:sz="6" w:space="0" w:color="004891"/>
              <w:left w:val="outset" w:sz="2" w:space="0" w:color="auto"/>
              <w:bottom w:val="single" w:sz="6" w:space="0" w:color="004891"/>
              <w:right w:val="outset" w:sz="2" w:space="0" w:color="auto"/>
            </w:tcBorders>
            <w:shd w:val="clear" w:color="auto" w:fill="91B9D0"/>
            <w:tcMar>
              <w:top w:w="120" w:type="dxa"/>
              <w:left w:w="150" w:type="dxa"/>
              <w:bottom w:w="120" w:type="dxa"/>
              <w:right w:w="150" w:type="dxa"/>
            </w:tcMar>
            <w:vAlign w:val="center"/>
            <w:hideMark/>
          </w:tcPr>
          <w:p w:rsidR="00D1612B" w:rsidRDefault="00D1612B">
            <w:pPr>
              <w:rPr>
                <w:rFonts w:ascii="Verdana" w:hAnsi="Verdana"/>
                <w:sz w:val="17"/>
                <w:szCs w:val="17"/>
              </w:rPr>
            </w:pPr>
            <w:r>
              <w:rPr>
                <w:rFonts w:ascii="Verdana" w:hAnsi="Verdana"/>
                <w:sz w:val="17"/>
                <w:szCs w:val="17"/>
              </w:rPr>
              <w:t>de   0 a 12 años</w:t>
            </w:r>
          </w:p>
        </w:tc>
        <w:tc>
          <w:tcPr>
            <w:tcW w:w="0" w:type="auto"/>
            <w:tcBorders>
              <w:top w:val="single" w:sz="6" w:space="0" w:color="004891"/>
              <w:left w:val="single" w:sz="36" w:space="0" w:color="FFFFFF"/>
              <w:bottom w:val="single" w:sz="6" w:space="0" w:color="004891"/>
              <w:right w:val="outset" w:sz="2" w:space="0" w:color="auto"/>
            </w:tcBorders>
            <w:shd w:val="clear" w:color="auto" w:fill="DEE8F6"/>
            <w:tcMar>
              <w:top w:w="120" w:type="dxa"/>
              <w:left w:w="150" w:type="dxa"/>
              <w:bottom w:w="120" w:type="dxa"/>
              <w:right w:w="150" w:type="dxa"/>
            </w:tcMar>
            <w:vAlign w:val="center"/>
            <w:hideMark/>
          </w:tcPr>
          <w:p w:rsidR="00D1612B" w:rsidRDefault="00D1612B">
            <w:pPr>
              <w:jc w:val="center"/>
              <w:rPr>
                <w:rFonts w:ascii="Verdana" w:hAnsi="Verdana"/>
                <w:b/>
                <w:bCs/>
                <w:sz w:val="17"/>
                <w:szCs w:val="17"/>
              </w:rPr>
            </w:pPr>
            <w:r>
              <w:rPr>
                <w:rFonts w:ascii="Verdana" w:hAnsi="Verdana"/>
                <w:b/>
                <w:bCs/>
                <w:sz w:val="17"/>
                <w:szCs w:val="17"/>
              </w:rPr>
              <w:t>6%</w:t>
            </w:r>
          </w:p>
        </w:tc>
      </w:tr>
      <w:tr w:rsidR="00D1612B" w:rsidTr="00D1612B">
        <w:trPr>
          <w:jc w:val="center"/>
        </w:trPr>
        <w:tc>
          <w:tcPr>
            <w:tcW w:w="0" w:type="auto"/>
            <w:tcBorders>
              <w:top w:val="single" w:sz="6" w:space="0" w:color="004891"/>
              <w:left w:val="outset" w:sz="2" w:space="0" w:color="auto"/>
              <w:bottom w:val="single" w:sz="6" w:space="0" w:color="004891"/>
              <w:right w:val="outset" w:sz="2" w:space="0" w:color="auto"/>
            </w:tcBorders>
            <w:shd w:val="clear" w:color="auto" w:fill="91B9D0"/>
            <w:tcMar>
              <w:top w:w="120" w:type="dxa"/>
              <w:left w:w="150" w:type="dxa"/>
              <w:bottom w:w="120" w:type="dxa"/>
              <w:right w:w="150" w:type="dxa"/>
            </w:tcMar>
            <w:vAlign w:val="center"/>
            <w:hideMark/>
          </w:tcPr>
          <w:p w:rsidR="00D1612B" w:rsidRDefault="00D1612B">
            <w:pPr>
              <w:rPr>
                <w:rFonts w:ascii="Verdana" w:hAnsi="Verdana"/>
                <w:sz w:val="17"/>
                <w:szCs w:val="17"/>
              </w:rPr>
            </w:pPr>
            <w:r>
              <w:rPr>
                <w:rFonts w:ascii="Verdana" w:hAnsi="Verdana"/>
                <w:sz w:val="17"/>
                <w:szCs w:val="17"/>
              </w:rPr>
              <w:t>de 13 a 19 años</w:t>
            </w:r>
          </w:p>
        </w:tc>
        <w:tc>
          <w:tcPr>
            <w:tcW w:w="0" w:type="auto"/>
            <w:tcBorders>
              <w:top w:val="single" w:sz="6" w:space="0" w:color="004891"/>
              <w:left w:val="single" w:sz="36" w:space="0" w:color="FFFFFF"/>
              <w:bottom w:val="single" w:sz="6" w:space="0" w:color="004891"/>
              <w:right w:val="outset" w:sz="2" w:space="0" w:color="auto"/>
            </w:tcBorders>
            <w:shd w:val="clear" w:color="auto" w:fill="DEE8F6"/>
            <w:tcMar>
              <w:top w:w="120" w:type="dxa"/>
              <w:left w:w="150" w:type="dxa"/>
              <w:bottom w:w="120" w:type="dxa"/>
              <w:right w:w="150" w:type="dxa"/>
            </w:tcMar>
            <w:vAlign w:val="center"/>
            <w:hideMark/>
          </w:tcPr>
          <w:p w:rsidR="00D1612B" w:rsidRDefault="00D1612B">
            <w:pPr>
              <w:jc w:val="center"/>
              <w:rPr>
                <w:rFonts w:ascii="Verdana" w:hAnsi="Verdana"/>
                <w:b/>
                <w:bCs/>
                <w:sz w:val="17"/>
                <w:szCs w:val="17"/>
              </w:rPr>
            </w:pPr>
            <w:r>
              <w:rPr>
                <w:rFonts w:ascii="Verdana" w:hAnsi="Verdana"/>
                <w:b/>
                <w:bCs/>
                <w:sz w:val="17"/>
                <w:szCs w:val="17"/>
              </w:rPr>
              <w:t>12%</w:t>
            </w:r>
          </w:p>
        </w:tc>
      </w:tr>
      <w:tr w:rsidR="00D1612B" w:rsidTr="00D1612B">
        <w:trPr>
          <w:jc w:val="center"/>
        </w:trPr>
        <w:tc>
          <w:tcPr>
            <w:tcW w:w="0" w:type="auto"/>
            <w:tcBorders>
              <w:top w:val="single" w:sz="6" w:space="0" w:color="004891"/>
              <w:left w:val="outset" w:sz="2" w:space="0" w:color="auto"/>
              <w:bottom w:val="single" w:sz="6" w:space="0" w:color="004891"/>
              <w:right w:val="outset" w:sz="2" w:space="0" w:color="auto"/>
            </w:tcBorders>
            <w:shd w:val="clear" w:color="auto" w:fill="91B9D0"/>
            <w:tcMar>
              <w:top w:w="120" w:type="dxa"/>
              <w:left w:w="150" w:type="dxa"/>
              <w:bottom w:w="120" w:type="dxa"/>
              <w:right w:w="150" w:type="dxa"/>
            </w:tcMar>
            <w:vAlign w:val="center"/>
            <w:hideMark/>
          </w:tcPr>
          <w:p w:rsidR="00D1612B" w:rsidRDefault="00D1612B">
            <w:pPr>
              <w:rPr>
                <w:rFonts w:ascii="Verdana" w:hAnsi="Verdana"/>
                <w:sz w:val="17"/>
                <w:szCs w:val="17"/>
              </w:rPr>
            </w:pPr>
            <w:r>
              <w:rPr>
                <w:rFonts w:ascii="Verdana" w:hAnsi="Verdana"/>
                <w:sz w:val="17"/>
                <w:szCs w:val="17"/>
              </w:rPr>
              <w:t>de 20 a 24 años</w:t>
            </w:r>
          </w:p>
        </w:tc>
        <w:tc>
          <w:tcPr>
            <w:tcW w:w="0" w:type="auto"/>
            <w:tcBorders>
              <w:top w:val="single" w:sz="6" w:space="0" w:color="004891"/>
              <w:left w:val="single" w:sz="36" w:space="0" w:color="FFFFFF"/>
              <w:bottom w:val="single" w:sz="6" w:space="0" w:color="004891"/>
              <w:right w:val="outset" w:sz="2" w:space="0" w:color="auto"/>
            </w:tcBorders>
            <w:shd w:val="clear" w:color="auto" w:fill="DEE8F6"/>
            <w:tcMar>
              <w:top w:w="120" w:type="dxa"/>
              <w:left w:w="150" w:type="dxa"/>
              <w:bottom w:w="120" w:type="dxa"/>
              <w:right w:w="150" w:type="dxa"/>
            </w:tcMar>
            <w:vAlign w:val="center"/>
            <w:hideMark/>
          </w:tcPr>
          <w:p w:rsidR="00D1612B" w:rsidRDefault="00D1612B">
            <w:pPr>
              <w:jc w:val="center"/>
              <w:rPr>
                <w:rFonts w:ascii="Verdana" w:hAnsi="Verdana"/>
                <w:b/>
                <w:bCs/>
                <w:sz w:val="17"/>
                <w:szCs w:val="17"/>
              </w:rPr>
            </w:pPr>
            <w:r>
              <w:rPr>
                <w:rFonts w:ascii="Verdana" w:hAnsi="Verdana"/>
                <w:b/>
                <w:bCs/>
                <w:sz w:val="17"/>
                <w:szCs w:val="17"/>
              </w:rPr>
              <w:t>15%</w:t>
            </w:r>
          </w:p>
        </w:tc>
      </w:tr>
      <w:tr w:rsidR="00D1612B" w:rsidTr="00D1612B">
        <w:trPr>
          <w:jc w:val="center"/>
        </w:trPr>
        <w:tc>
          <w:tcPr>
            <w:tcW w:w="0" w:type="auto"/>
            <w:tcBorders>
              <w:top w:val="single" w:sz="6" w:space="0" w:color="004891"/>
              <w:left w:val="outset" w:sz="2" w:space="0" w:color="auto"/>
              <w:bottom w:val="single" w:sz="6" w:space="0" w:color="004891"/>
              <w:right w:val="outset" w:sz="2" w:space="0" w:color="auto"/>
            </w:tcBorders>
            <w:shd w:val="clear" w:color="auto" w:fill="91B9D0"/>
            <w:tcMar>
              <w:top w:w="120" w:type="dxa"/>
              <w:left w:w="150" w:type="dxa"/>
              <w:bottom w:w="120" w:type="dxa"/>
              <w:right w:w="150" w:type="dxa"/>
            </w:tcMar>
            <w:vAlign w:val="center"/>
            <w:hideMark/>
          </w:tcPr>
          <w:p w:rsidR="00D1612B" w:rsidRDefault="00D1612B">
            <w:pPr>
              <w:rPr>
                <w:rFonts w:ascii="Verdana" w:hAnsi="Verdana"/>
                <w:sz w:val="17"/>
                <w:szCs w:val="17"/>
              </w:rPr>
            </w:pPr>
            <w:r>
              <w:rPr>
                <w:rFonts w:ascii="Verdana" w:hAnsi="Verdana"/>
                <w:sz w:val="17"/>
                <w:szCs w:val="17"/>
              </w:rPr>
              <w:lastRenderedPageBreak/>
              <w:t>de 25 a 34 años</w:t>
            </w:r>
          </w:p>
        </w:tc>
        <w:tc>
          <w:tcPr>
            <w:tcW w:w="0" w:type="auto"/>
            <w:tcBorders>
              <w:top w:val="single" w:sz="6" w:space="0" w:color="004891"/>
              <w:left w:val="single" w:sz="36" w:space="0" w:color="FFFFFF"/>
              <w:bottom w:val="single" w:sz="6" w:space="0" w:color="004891"/>
              <w:right w:val="outset" w:sz="2" w:space="0" w:color="auto"/>
            </w:tcBorders>
            <w:shd w:val="clear" w:color="auto" w:fill="DEE8F6"/>
            <w:tcMar>
              <w:top w:w="120" w:type="dxa"/>
              <w:left w:w="150" w:type="dxa"/>
              <w:bottom w:w="120" w:type="dxa"/>
              <w:right w:w="150" w:type="dxa"/>
            </w:tcMar>
            <w:vAlign w:val="center"/>
            <w:hideMark/>
          </w:tcPr>
          <w:p w:rsidR="00D1612B" w:rsidRDefault="00D1612B">
            <w:pPr>
              <w:jc w:val="center"/>
              <w:rPr>
                <w:rFonts w:ascii="Verdana" w:hAnsi="Verdana"/>
                <w:b/>
                <w:bCs/>
                <w:sz w:val="17"/>
                <w:szCs w:val="17"/>
              </w:rPr>
            </w:pPr>
            <w:r>
              <w:rPr>
                <w:rFonts w:ascii="Verdana" w:hAnsi="Verdana"/>
                <w:b/>
                <w:bCs/>
                <w:sz w:val="17"/>
                <w:szCs w:val="17"/>
              </w:rPr>
              <w:t>21%</w:t>
            </w:r>
          </w:p>
        </w:tc>
      </w:tr>
      <w:tr w:rsidR="00D1612B" w:rsidTr="00D1612B">
        <w:trPr>
          <w:jc w:val="center"/>
        </w:trPr>
        <w:tc>
          <w:tcPr>
            <w:tcW w:w="0" w:type="auto"/>
            <w:tcBorders>
              <w:top w:val="single" w:sz="6" w:space="0" w:color="004891"/>
              <w:left w:val="outset" w:sz="2" w:space="0" w:color="auto"/>
              <w:bottom w:val="single" w:sz="6" w:space="0" w:color="004891"/>
              <w:right w:val="outset" w:sz="2" w:space="0" w:color="auto"/>
            </w:tcBorders>
            <w:shd w:val="clear" w:color="auto" w:fill="91B9D0"/>
            <w:tcMar>
              <w:top w:w="120" w:type="dxa"/>
              <w:left w:w="150" w:type="dxa"/>
              <w:bottom w:w="120" w:type="dxa"/>
              <w:right w:w="150" w:type="dxa"/>
            </w:tcMar>
            <w:vAlign w:val="center"/>
            <w:hideMark/>
          </w:tcPr>
          <w:p w:rsidR="00D1612B" w:rsidRDefault="00D1612B">
            <w:pPr>
              <w:rPr>
                <w:rFonts w:ascii="Verdana" w:hAnsi="Verdana"/>
                <w:sz w:val="17"/>
                <w:szCs w:val="17"/>
              </w:rPr>
            </w:pPr>
            <w:r>
              <w:rPr>
                <w:rFonts w:ascii="Verdana" w:hAnsi="Verdana"/>
                <w:sz w:val="17"/>
                <w:szCs w:val="17"/>
              </w:rPr>
              <w:t>de 35 a 60 años</w:t>
            </w:r>
          </w:p>
        </w:tc>
        <w:tc>
          <w:tcPr>
            <w:tcW w:w="0" w:type="auto"/>
            <w:tcBorders>
              <w:top w:val="single" w:sz="6" w:space="0" w:color="004891"/>
              <w:left w:val="single" w:sz="36" w:space="0" w:color="FFFFFF"/>
              <w:bottom w:val="single" w:sz="6" w:space="0" w:color="004891"/>
              <w:right w:val="outset" w:sz="2" w:space="0" w:color="auto"/>
            </w:tcBorders>
            <w:shd w:val="clear" w:color="auto" w:fill="DEE8F6"/>
            <w:tcMar>
              <w:top w:w="120" w:type="dxa"/>
              <w:left w:w="150" w:type="dxa"/>
              <w:bottom w:w="120" w:type="dxa"/>
              <w:right w:w="150" w:type="dxa"/>
            </w:tcMar>
            <w:vAlign w:val="center"/>
            <w:hideMark/>
          </w:tcPr>
          <w:p w:rsidR="00D1612B" w:rsidRDefault="00D1612B">
            <w:pPr>
              <w:jc w:val="center"/>
              <w:rPr>
                <w:rFonts w:ascii="Verdana" w:hAnsi="Verdana"/>
                <w:b/>
                <w:bCs/>
                <w:sz w:val="17"/>
                <w:szCs w:val="17"/>
              </w:rPr>
            </w:pPr>
            <w:r>
              <w:rPr>
                <w:rFonts w:ascii="Verdana" w:hAnsi="Verdana"/>
                <w:b/>
                <w:bCs/>
                <w:sz w:val="17"/>
                <w:szCs w:val="17"/>
              </w:rPr>
              <w:t>29%</w:t>
            </w:r>
          </w:p>
        </w:tc>
      </w:tr>
      <w:tr w:rsidR="00D1612B" w:rsidTr="00D1612B">
        <w:trPr>
          <w:jc w:val="center"/>
        </w:trPr>
        <w:tc>
          <w:tcPr>
            <w:tcW w:w="0" w:type="auto"/>
            <w:tcBorders>
              <w:top w:val="single" w:sz="6" w:space="0" w:color="004891"/>
              <w:left w:val="outset" w:sz="2" w:space="0" w:color="auto"/>
              <w:bottom w:val="single" w:sz="6" w:space="0" w:color="004891"/>
              <w:right w:val="outset" w:sz="2" w:space="0" w:color="auto"/>
            </w:tcBorders>
            <w:shd w:val="clear" w:color="auto" w:fill="91B9D0"/>
            <w:tcMar>
              <w:top w:w="120" w:type="dxa"/>
              <w:left w:w="150" w:type="dxa"/>
              <w:bottom w:w="120" w:type="dxa"/>
              <w:right w:w="150" w:type="dxa"/>
            </w:tcMar>
            <w:vAlign w:val="center"/>
            <w:hideMark/>
          </w:tcPr>
          <w:p w:rsidR="00D1612B" w:rsidRDefault="00D1612B">
            <w:pPr>
              <w:rPr>
                <w:rFonts w:ascii="Verdana" w:hAnsi="Verdana"/>
                <w:sz w:val="17"/>
                <w:szCs w:val="17"/>
              </w:rPr>
            </w:pPr>
            <w:r>
              <w:rPr>
                <w:rFonts w:ascii="Verdana" w:hAnsi="Verdana"/>
                <w:sz w:val="17"/>
                <w:szCs w:val="17"/>
              </w:rPr>
              <w:t>más de 60 años</w:t>
            </w:r>
          </w:p>
        </w:tc>
        <w:tc>
          <w:tcPr>
            <w:tcW w:w="0" w:type="auto"/>
            <w:tcBorders>
              <w:top w:val="single" w:sz="6" w:space="0" w:color="004891"/>
              <w:left w:val="single" w:sz="36" w:space="0" w:color="FFFFFF"/>
              <w:bottom w:val="single" w:sz="6" w:space="0" w:color="004891"/>
              <w:right w:val="outset" w:sz="2" w:space="0" w:color="auto"/>
            </w:tcBorders>
            <w:shd w:val="clear" w:color="auto" w:fill="DEE8F6"/>
            <w:tcMar>
              <w:top w:w="120" w:type="dxa"/>
              <w:left w:w="150" w:type="dxa"/>
              <w:bottom w:w="120" w:type="dxa"/>
              <w:right w:w="150" w:type="dxa"/>
            </w:tcMar>
            <w:vAlign w:val="center"/>
            <w:hideMark/>
          </w:tcPr>
          <w:p w:rsidR="00D1612B" w:rsidRDefault="00D1612B">
            <w:pPr>
              <w:jc w:val="center"/>
              <w:rPr>
                <w:rFonts w:ascii="Verdana" w:hAnsi="Verdana"/>
                <w:b/>
                <w:bCs/>
                <w:sz w:val="17"/>
                <w:szCs w:val="17"/>
              </w:rPr>
            </w:pPr>
            <w:r>
              <w:rPr>
                <w:rFonts w:ascii="Verdana" w:hAnsi="Verdana"/>
                <w:b/>
                <w:bCs/>
                <w:sz w:val="17"/>
                <w:szCs w:val="17"/>
              </w:rPr>
              <w:t>17%</w:t>
            </w:r>
          </w:p>
        </w:tc>
      </w:tr>
    </w:tbl>
    <w:p w:rsidR="00D1612B" w:rsidRDefault="00D1612B" w:rsidP="00D1612B">
      <w:pPr>
        <w:pStyle w:val="Heading4"/>
        <w:spacing w:before="96"/>
        <w:ind w:left="150"/>
        <w:jc w:val="center"/>
        <w:rPr>
          <w:rFonts w:ascii="Arial" w:hAnsi="Arial" w:cs="Arial"/>
          <w:color w:val="4871C4"/>
          <w:sz w:val="18"/>
          <w:szCs w:val="18"/>
        </w:rPr>
      </w:pPr>
      <w:r>
        <w:rPr>
          <w:rFonts w:ascii="Arial" w:hAnsi="Arial" w:cs="Arial"/>
          <w:color w:val="4871C4"/>
          <w:sz w:val="18"/>
          <w:szCs w:val="18"/>
        </w:rPr>
        <w:br/>
        <w:t>Según sexo de las víctimas:</w:t>
      </w:r>
    </w:p>
    <w:tbl>
      <w:tblPr>
        <w:tblW w:w="0" w:type="auto"/>
        <w:jc w:val="center"/>
        <w:shd w:val="clear" w:color="auto" w:fill="DEE8F6"/>
        <w:tblCellMar>
          <w:top w:w="15" w:type="dxa"/>
          <w:left w:w="15" w:type="dxa"/>
          <w:bottom w:w="15" w:type="dxa"/>
          <w:right w:w="15" w:type="dxa"/>
        </w:tblCellMar>
        <w:tblLook w:val="04A0"/>
      </w:tblPr>
      <w:tblGrid>
        <w:gridCol w:w="992"/>
        <w:gridCol w:w="1333"/>
      </w:tblGrid>
      <w:tr w:rsidR="00D1612B" w:rsidTr="00D1612B">
        <w:trPr>
          <w:tblHeader/>
          <w:jc w:val="center"/>
        </w:trPr>
        <w:tc>
          <w:tcPr>
            <w:tcW w:w="0" w:type="auto"/>
            <w:tcBorders>
              <w:top w:val="single" w:sz="6" w:space="0" w:color="004891"/>
              <w:left w:val="outset" w:sz="2" w:space="0" w:color="auto"/>
              <w:bottom w:val="single" w:sz="6" w:space="0" w:color="004891"/>
              <w:right w:val="outset" w:sz="2" w:space="0" w:color="auto"/>
            </w:tcBorders>
            <w:shd w:val="clear" w:color="auto" w:fill="003366"/>
            <w:tcMar>
              <w:top w:w="120" w:type="dxa"/>
              <w:left w:w="150" w:type="dxa"/>
              <w:bottom w:w="120" w:type="dxa"/>
              <w:right w:w="150" w:type="dxa"/>
            </w:tcMar>
            <w:vAlign w:val="center"/>
            <w:hideMark/>
          </w:tcPr>
          <w:p w:rsidR="00D1612B" w:rsidRDefault="00D1612B">
            <w:pPr>
              <w:jc w:val="center"/>
              <w:rPr>
                <w:rFonts w:ascii="Verdana" w:hAnsi="Verdana"/>
                <w:b/>
                <w:bCs/>
                <w:color w:val="FFFFFF"/>
                <w:sz w:val="17"/>
                <w:szCs w:val="17"/>
              </w:rPr>
            </w:pPr>
            <w:r>
              <w:rPr>
                <w:rFonts w:ascii="Verdana" w:hAnsi="Verdana"/>
                <w:b/>
                <w:bCs/>
                <w:color w:val="FFFFFF"/>
                <w:sz w:val="17"/>
                <w:szCs w:val="17"/>
              </w:rPr>
              <w:t>Rol</w:t>
            </w:r>
          </w:p>
        </w:tc>
        <w:tc>
          <w:tcPr>
            <w:tcW w:w="0" w:type="auto"/>
            <w:tcBorders>
              <w:top w:val="single" w:sz="6" w:space="0" w:color="004891"/>
              <w:left w:val="single" w:sz="36" w:space="0" w:color="FFFFFF"/>
              <w:bottom w:val="single" w:sz="6" w:space="0" w:color="004891"/>
              <w:right w:val="outset" w:sz="2" w:space="0" w:color="auto"/>
            </w:tcBorders>
            <w:shd w:val="clear" w:color="auto" w:fill="003366"/>
            <w:tcMar>
              <w:top w:w="120" w:type="dxa"/>
              <w:left w:w="150" w:type="dxa"/>
              <w:bottom w:w="120" w:type="dxa"/>
              <w:right w:w="150" w:type="dxa"/>
            </w:tcMar>
            <w:vAlign w:val="center"/>
            <w:hideMark/>
          </w:tcPr>
          <w:p w:rsidR="00D1612B" w:rsidRDefault="00D1612B">
            <w:pPr>
              <w:jc w:val="center"/>
              <w:rPr>
                <w:rFonts w:ascii="Verdana" w:hAnsi="Verdana"/>
                <w:b/>
                <w:bCs/>
                <w:color w:val="FFFFFF"/>
                <w:sz w:val="17"/>
                <w:szCs w:val="17"/>
              </w:rPr>
            </w:pPr>
            <w:r>
              <w:rPr>
                <w:rFonts w:ascii="Verdana" w:hAnsi="Verdana"/>
                <w:b/>
                <w:bCs/>
                <w:color w:val="FFFFFF"/>
                <w:sz w:val="17"/>
                <w:szCs w:val="17"/>
              </w:rPr>
              <w:t>Porcentaje</w:t>
            </w:r>
          </w:p>
        </w:tc>
      </w:tr>
      <w:tr w:rsidR="00D1612B" w:rsidTr="00D1612B">
        <w:trPr>
          <w:jc w:val="center"/>
        </w:trPr>
        <w:tc>
          <w:tcPr>
            <w:tcW w:w="0" w:type="auto"/>
            <w:tcBorders>
              <w:top w:val="single" w:sz="6" w:space="0" w:color="004891"/>
              <w:left w:val="outset" w:sz="2" w:space="0" w:color="auto"/>
              <w:bottom w:val="single" w:sz="6" w:space="0" w:color="004891"/>
              <w:right w:val="outset" w:sz="2" w:space="0" w:color="auto"/>
            </w:tcBorders>
            <w:shd w:val="clear" w:color="auto" w:fill="91B9D0"/>
            <w:tcMar>
              <w:top w:w="120" w:type="dxa"/>
              <w:left w:w="150" w:type="dxa"/>
              <w:bottom w:w="120" w:type="dxa"/>
              <w:right w:w="150" w:type="dxa"/>
            </w:tcMar>
            <w:vAlign w:val="center"/>
            <w:hideMark/>
          </w:tcPr>
          <w:p w:rsidR="00D1612B" w:rsidRDefault="00D1612B">
            <w:pPr>
              <w:rPr>
                <w:rFonts w:ascii="Verdana" w:hAnsi="Verdana"/>
                <w:sz w:val="17"/>
                <w:szCs w:val="17"/>
              </w:rPr>
            </w:pPr>
            <w:r>
              <w:rPr>
                <w:rFonts w:ascii="Verdana" w:hAnsi="Verdana"/>
                <w:sz w:val="17"/>
                <w:szCs w:val="17"/>
              </w:rPr>
              <w:t>Varones</w:t>
            </w:r>
          </w:p>
        </w:tc>
        <w:tc>
          <w:tcPr>
            <w:tcW w:w="0" w:type="auto"/>
            <w:tcBorders>
              <w:top w:val="single" w:sz="6" w:space="0" w:color="004891"/>
              <w:left w:val="single" w:sz="36" w:space="0" w:color="FFFFFF"/>
              <w:bottom w:val="single" w:sz="6" w:space="0" w:color="004891"/>
              <w:right w:val="outset" w:sz="2" w:space="0" w:color="auto"/>
            </w:tcBorders>
            <w:shd w:val="clear" w:color="auto" w:fill="DEE8F6"/>
            <w:tcMar>
              <w:top w:w="120" w:type="dxa"/>
              <w:left w:w="150" w:type="dxa"/>
              <w:bottom w:w="120" w:type="dxa"/>
              <w:right w:w="150" w:type="dxa"/>
            </w:tcMar>
            <w:vAlign w:val="center"/>
            <w:hideMark/>
          </w:tcPr>
          <w:p w:rsidR="00D1612B" w:rsidRDefault="00D1612B">
            <w:pPr>
              <w:jc w:val="center"/>
              <w:rPr>
                <w:rFonts w:ascii="Verdana" w:hAnsi="Verdana"/>
                <w:b/>
                <w:bCs/>
                <w:sz w:val="17"/>
                <w:szCs w:val="17"/>
              </w:rPr>
            </w:pPr>
            <w:r>
              <w:rPr>
                <w:rFonts w:ascii="Verdana" w:hAnsi="Verdana"/>
                <w:b/>
                <w:bCs/>
                <w:sz w:val="17"/>
                <w:szCs w:val="17"/>
              </w:rPr>
              <w:t>76%</w:t>
            </w:r>
          </w:p>
        </w:tc>
      </w:tr>
      <w:tr w:rsidR="00D1612B" w:rsidTr="00D1612B">
        <w:trPr>
          <w:jc w:val="center"/>
        </w:trPr>
        <w:tc>
          <w:tcPr>
            <w:tcW w:w="0" w:type="auto"/>
            <w:tcBorders>
              <w:top w:val="single" w:sz="6" w:space="0" w:color="004891"/>
              <w:left w:val="outset" w:sz="2" w:space="0" w:color="auto"/>
              <w:bottom w:val="single" w:sz="6" w:space="0" w:color="004891"/>
              <w:right w:val="outset" w:sz="2" w:space="0" w:color="auto"/>
            </w:tcBorders>
            <w:shd w:val="clear" w:color="auto" w:fill="91B9D0"/>
            <w:tcMar>
              <w:top w:w="120" w:type="dxa"/>
              <w:left w:w="150" w:type="dxa"/>
              <w:bottom w:w="120" w:type="dxa"/>
              <w:right w:w="150" w:type="dxa"/>
            </w:tcMar>
            <w:vAlign w:val="center"/>
            <w:hideMark/>
          </w:tcPr>
          <w:p w:rsidR="00D1612B" w:rsidRDefault="00D1612B">
            <w:pPr>
              <w:rPr>
                <w:rFonts w:ascii="Verdana" w:hAnsi="Verdana"/>
                <w:sz w:val="17"/>
                <w:szCs w:val="17"/>
              </w:rPr>
            </w:pPr>
            <w:r>
              <w:rPr>
                <w:rFonts w:ascii="Verdana" w:hAnsi="Verdana"/>
                <w:sz w:val="17"/>
                <w:szCs w:val="17"/>
              </w:rPr>
              <w:t>Mujeres</w:t>
            </w:r>
          </w:p>
        </w:tc>
        <w:tc>
          <w:tcPr>
            <w:tcW w:w="0" w:type="auto"/>
            <w:tcBorders>
              <w:top w:val="single" w:sz="6" w:space="0" w:color="004891"/>
              <w:left w:val="single" w:sz="36" w:space="0" w:color="FFFFFF"/>
              <w:bottom w:val="single" w:sz="6" w:space="0" w:color="004891"/>
              <w:right w:val="outset" w:sz="2" w:space="0" w:color="auto"/>
            </w:tcBorders>
            <w:shd w:val="clear" w:color="auto" w:fill="DEE8F6"/>
            <w:tcMar>
              <w:top w:w="120" w:type="dxa"/>
              <w:left w:w="150" w:type="dxa"/>
              <w:bottom w:w="120" w:type="dxa"/>
              <w:right w:w="150" w:type="dxa"/>
            </w:tcMar>
            <w:vAlign w:val="center"/>
            <w:hideMark/>
          </w:tcPr>
          <w:p w:rsidR="00D1612B" w:rsidRDefault="00D1612B">
            <w:pPr>
              <w:jc w:val="center"/>
              <w:rPr>
                <w:rFonts w:ascii="Verdana" w:hAnsi="Verdana"/>
                <w:b/>
                <w:bCs/>
                <w:sz w:val="17"/>
                <w:szCs w:val="17"/>
              </w:rPr>
            </w:pPr>
            <w:r>
              <w:rPr>
                <w:rFonts w:ascii="Verdana" w:hAnsi="Verdana"/>
                <w:b/>
                <w:bCs/>
                <w:sz w:val="17"/>
                <w:szCs w:val="17"/>
              </w:rPr>
              <w:t>24%</w:t>
            </w:r>
          </w:p>
        </w:tc>
      </w:tr>
    </w:tbl>
    <w:p w:rsidR="00D1612B" w:rsidRDefault="00D1612B" w:rsidP="00D1612B">
      <w:pPr>
        <w:pStyle w:val="Heading4"/>
        <w:spacing w:before="96"/>
        <w:ind w:left="150"/>
        <w:jc w:val="center"/>
        <w:rPr>
          <w:rFonts w:ascii="Arial" w:hAnsi="Arial" w:cs="Arial"/>
          <w:color w:val="4871C4"/>
          <w:sz w:val="18"/>
          <w:szCs w:val="18"/>
        </w:rPr>
      </w:pPr>
      <w:r>
        <w:rPr>
          <w:rFonts w:ascii="Arial" w:hAnsi="Arial" w:cs="Arial"/>
          <w:color w:val="4871C4"/>
          <w:sz w:val="18"/>
          <w:szCs w:val="18"/>
        </w:rPr>
        <w:br/>
        <w:t>Según ocurra en zona rural o urbana:</w:t>
      </w:r>
    </w:p>
    <w:tbl>
      <w:tblPr>
        <w:tblW w:w="0" w:type="auto"/>
        <w:jc w:val="center"/>
        <w:shd w:val="clear" w:color="auto" w:fill="DEE8F6"/>
        <w:tblCellMar>
          <w:top w:w="15" w:type="dxa"/>
          <w:left w:w="15" w:type="dxa"/>
          <w:bottom w:w="15" w:type="dxa"/>
          <w:right w:w="15" w:type="dxa"/>
        </w:tblCellMar>
        <w:tblLook w:val="04A0"/>
      </w:tblPr>
      <w:tblGrid>
        <w:gridCol w:w="915"/>
        <w:gridCol w:w="1333"/>
      </w:tblGrid>
      <w:tr w:rsidR="00D1612B" w:rsidTr="00D1612B">
        <w:trPr>
          <w:tblHeader/>
          <w:jc w:val="center"/>
        </w:trPr>
        <w:tc>
          <w:tcPr>
            <w:tcW w:w="0" w:type="auto"/>
            <w:tcBorders>
              <w:top w:val="single" w:sz="6" w:space="0" w:color="004891"/>
              <w:left w:val="outset" w:sz="2" w:space="0" w:color="auto"/>
              <w:bottom w:val="single" w:sz="6" w:space="0" w:color="004891"/>
              <w:right w:val="outset" w:sz="2" w:space="0" w:color="auto"/>
            </w:tcBorders>
            <w:shd w:val="clear" w:color="auto" w:fill="003366"/>
            <w:tcMar>
              <w:top w:w="120" w:type="dxa"/>
              <w:left w:w="150" w:type="dxa"/>
              <w:bottom w:w="120" w:type="dxa"/>
              <w:right w:w="150" w:type="dxa"/>
            </w:tcMar>
            <w:vAlign w:val="center"/>
            <w:hideMark/>
          </w:tcPr>
          <w:p w:rsidR="00D1612B" w:rsidRDefault="00D1612B">
            <w:pPr>
              <w:jc w:val="center"/>
              <w:rPr>
                <w:rFonts w:ascii="Verdana" w:hAnsi="Verdana"/>
                <w:b/>
                <w:bCs/>
                <w:color w:val="FFFFFF"/>
                <w:sz w:val="17"/>
                <w:szCs w:val="17"/>
              </w:rPr>
            </w:pPr>
            <w:r>
              <w:rPr>
                <w:rFonts w:ascii="Verdana" w:hAnsi="Verdana"/>
                <w:b/>
                <w:bCs/>
                <w:color w:val="FFFFFF"/>
                <w:sz w:val="17"/>
                <w:szCs w:val="17"/>
              </w:rPr>
              <w:t>Zona</w:t>
            </w:r>
          </w:p>
        </w:tc>
        <w:tc>
          <w:tcPr>
            <w:tcW w:w="0" w:type="auto"/>
            <w:tcBorders>
              <w:top w:val="single" w:sz="6" w:space="0" w:color="004891"/>
              <w:left w:val="single" w:sz="36" w:space="0" w:color="FFFFFF"/>
              <w:bottom w:val="single" w:sz="6" w:space="0" w:color="004891"/>
              <w:right w:val="outset" w:sz="2" w:space="0" w:color="auto"/>
            </w:tcBorders>
            <w:shd w:val="clear" w:color="auto" w:fill="003366"/>
            <w:tcMar>
              <w:top w:w="120" w:type="dxa"/>
              <w:left w:w="150" w:type="dxa"/>
              <w:bottom w:w="120" w:type="dxa"/>
              <w:right w:w="150" w:type="dxa"/>
            </w:tcMar>
            <w:vAlign w:val="center"/>
            <w:hideMark/>
          </w:tcPr>
          <w:p w:rsidR="00D1612B" w:rsidRDefault="00D1612B">
            <w:pPr>
              <w:jc w:val="center"/>
              <w:rPr>
                <w:rFonts w:ascii="Verdana" w:hAnsi="Verdana"/>
                <w:b/>
                <w:bCs/>
                <w:color w:val="FFFFFF"/>
                <w:sz w:val="17"/>
                <w:szCs w:val="17"/>
              </w:rPr>
            </w:pPr>
            <w:r>
              <w:rPr>
                <w:rFonts w:ascii="Verdana" w:hAnsi="Verdana"/>
                <w:b/>
                <w:bCs/>
                <w:color w:val="FFFFFF"/>
                <w:sz w:val="17"/>
                <w:szCs w:val="17"/>
              </w:rPr>
              <w:t>Porcentaje</w:t>
            </w:r>
          </w:p>
        </w:tc>
      </w:tr>
      <w:tr w:rsidR="00D1612B" w:rsidTr="00D1612B">
        <w:trPr>
          <w:jc w:val="center"/>
        </w:trPr>
        <w:tc>
          <w:tcPr>
            <w:tcW w:w="0" w:type="auto"/>
            <w:tcBorders>
              <w:top w:val="single" w:sz="6" w:space="0" w:color="004891"/>
              <w:left w:val="outset" w:sz="2" w:space="0" w:color="auto"/>
              <w:bottom w:val="single" w:sz="6" w:space="0" w:color="004891"/>
              <w:right w:val="outset" w:sz="2" w:space="0" w:color="auto"/>
            </w:tcBorders>
            <w:shd w:val="clear" w:color="auto" w:fill="91B9D0"/>
            <w:tcMar>
              <w:top w:w="120" w:type="dxa"/>
              <w:left w:w="150" w:type="dxa"/>
              <w:bottom w:w="120" w:type="dxa"/>
              <w:right w:w="150" w:type="dxa"/>
            </w:tcMar>
            <w:vAlign w:val="center"/>
            <w:hideMark/>
          </w:tcPr>
          <w:p w:rsidR="00D1612B" w:rsidRDefault="00D1612B">
            <w:pPr>
              <w:rPr>
                <w:rFonts w:ascii="Verdana" w:hAnsi="Verdana"/>
                <w:sz w:val="17"/>
                <w:szCs w:val="17"/>
              </w:rPr>
            </w:pPr>
            <w:r>
              <w:rPr>
                <w:rFonts w:ascii="Verdana" w:hAnsi="Verdana"/>
                <w:sz w:val="17"/>
                <w:szCs w:val="17"/>
              </w:rPr>
              <w:t>Rural</w:t>
            </w:r>
          </w:p>
        </w:tc>
        <w:tc>
          <w:tcPr>
            <w:tcW w:w="0" w:type="auto"/>
            <w:tcBorders>
              <w:top w:val="single" w:sz="6" w:space="0" w:color="004891"/>
              <w:left w:val="single" w:sz="36" w:space="0" w:color="FFFFFF"/>
              <w:bottom w:val="single" w:sz="6" w:space="0" w:color="004891"/>
              <w:right w:val="outset" w:sz="2" w:space="0" w:color="auto"/>
            </w:tcBorders>
            <w:shd w:val="clear" w:color="auto" w:fill="DEE8F6"/>
            <w:tcMar>
              <w:top w:w="120" w:type="dxa"/>
              <w:left w:w="150" w:type="dxa"/>
              <w:bottom w:w="120" w:type="dxa"/>
              <w:right w:w="150" w:type="dxa"/>
            </w:tcMar>
            <w:vAlign w:val="center"/>
            <w:hideMark/>
          </w:tcPr>
          <w:p w:rsidR="00D1612B" w:rsidRDefault="00D1612B">
            <w:pPr>
              <w:jc w:val="center"/>
              <w:rPr>
                <w:rFonts w:ascii="Verdana" w:hAnsi="Verdana"/>
                <w:b/>
                <w:bCs/>
                <w:sz w:val="17"/>
                <w:szCs w:val="17"/>
              </w:rPr>
            </w:pPr>
            <w:r>
              <w:rPr>
                <w:rFonts w:ascii="Verdana" w:hAnsi="Verdana"/>
                <w:b/>
                <w:bCs/>
                <w:sz w:val="17"/>
                <w:szCs w:val="17"/>
              </w:rPr>
              <w:t>48%</w:t>
            </w:r>
          </w:p>
        </w:tc>
      </w:tr>
      <w:tr w:rsidR="00D1612B" w:rsidTr="00D1612B">
        <w:trPr>
          <w:jc w:val="center"/>
        </w:trPr>
        <w:tc>
          <w:tcPr>
            <w:tcW w:w="0" w:type="auto"/>
            <w:tcBorders>
              <w:top w:val="single" w:sz="6" w:space="0" w:color="004891"/>
              <w:left w:val="outset" w:sz="2" w:space="0" w:color="auto"/>
              <w:bottom w:val="single" w:sz="6" w:space="0" w:color="004891"/>
              <w:right w:val="outset" w:sz="2" w:space="0" w:color="auto"/>
            </w:tcBorders>
            <w:shd w:val="clear" w:color="auto" w:fill="91B9D0"/>
            <w:tcMar>
              <w:top w:w="120" w:type="dxa"/>
              <w:left w:w="150" w:type="dxa"/>
              <w:bottom w:w="120" w:type="dxa"/>
              <w:right w:w="150" w:type="dxa"/>
            </w:tcMar>
            <w:vAlign w:val="center"/>
            <w:hideMark/>
          </w:tcPr>
          <w:p w:rsidR="00D1612B" w:rsidRDefault="00D1612B">
            <w:pPr>
              <w:rPr>
                <w:rFonts w:ascii="Verdana" w:hAnsi="Verdana"/>
                <w:sz w:val="17"/>
                <w:szCs w:val="17"/>
              </w:rPr>
            </w:pPr>
            <w:r>
              <w:rPr>
                <w:rFonts w:ascii="Verdana" w:hAnsi="Verdana"/>
                <w:sz w:val="17"/>
                <w:szCs w:val="17"/>
              </w:rPr>
              <w:t>Urbana</w:t>
            </w:r>
          </w:p>
        </w:tc>
        <w:tc>
          <w:tcPr>
            <w:tcW w:w="0" w:type="auto"/>
            <w:tcBorders>
              <w:top w:val="single" w:sz="6" w:space="0" w:color="004891"/>
              <w:left w:val="single" w:sz="36" w:space="0" w:color="FFFFFF"/>
              <w:bottom w:val="single" w:sz="6" w:space="0" w:color="004891"/>
              <w:right w:val="outset" w:sz="2" w:space="0" w:color="auto"/>
            </w:tcBorders>
            <w:shd w:val="clear" w:color="auto" w:fill="DEE8F6"/>
            <w:tcMar>
              <w:top w:w="120" w:type="dxa"/>
              <w:left w:w="150" w:type="dxa"/>
              <w:bottom w:w="120" w:type="dxa"/>
              <w:right w:w="150" w:type="dxa"/>
            </w:tcMar>
            <w:vAlign w:val="center"/>
            <w:hideMark/>
          </w:tcPr>
          <w:p w:rsidR="00D1612B" w:rsidRDefault="00D1612B">
            <w:pPr>
              <w:jc w:val="center"/>
              <w:rPr>
                <w:rFonts w:ascii="Verdana" w:hAnsi="Verdana"/>
                <w:b/>
                <w:bCs/>
                <w:sz w:val="17"/>
                <w:szCs w:val="17"/>
              </w:rPr>
            </w:pPr>
            <w:r>
              <w:rPr>
                <w:rFonts w:ascii="Verdana" w:hAnsi="Verdana"/>
                <w:b/>
                <w:bCs/>
                <w:sz w:val="17"/>
                <w:szCs w:val="17"/>
              </w:rPr>
              <w:t>52%</w:t>
            </w:r>
          </w:p>
        </w:tc>
      </w:tr>
    </w:tbl>
    <w:p w:rsidR="00D1612B" w:rsidRDefault="00D1612B" w:rsidP="00D1612B">
      <w:pPr>
        <w:pStyle w:val="Heading4"/>
        <w:spacing w:before="96"/>
        <w:ind w:left="150"/>
        <w:jc w:val="center"/>
        <w:rPr>
          <w:rFonts w:ascii="Arial" w:hAnsi="Arial" w:cs="Arial"/>
          <w:color w:val="4871C4"/>
          <w:sz w:val="18"/>
          <w:szCs w:val="18"/>
        </w:rPr>
      </w:pPr>
      <w:r>
        <w:rPr>
          <w:rFonts w:ascii="Arial" w:hAnsi="Arial" w:cs="Arial"/>
          <w:color w:val="4871C4"/>
          <w:sz w:val="18"/>
          <w:szCs w:val="18"/>
        </w:rPr>
        <w:br/>
        <w:t xml:space="preserve">Según </w:t>
      </w:r>
      <w:proofErr w:type="spellStart"/>
      <w:r>
        <w:rPr>
          <w:rFonts w:ascii="Arial" w:hAnsi="Arial" w:cs="Arial"/>
          <w:color w:val="4871C4"/>
          <w:sz w:val="18"/>
          <w:szCs w:val="18"/>
        </w:rPr>
        <w:t>dias</w:t>
      </w:r>
      <w:proofErr w:type="spellEnd"/>
      <w:r>
        <w:rPr>
          <w:rFonts w:ascii="Arial" w:hAnsi="Arial" w:cs="Arial"/>
          <w:color w:val="4871C4"/>
          <w:sz w:val="18"/>
          <w:szCs w:val="18"/>
        </w:rPr>
        <w:t xml:space="preserve"> feriados o hábiles:</w:t>
      </w:r>
    </w:p>
    <w:tbl>
      <w:tblPr>
        <w:tblW w:w="0" w:type="auto"/>
        <w:jc w:val="center"/>
        <w:shd w:val="clear" w:color="auto" w:fill="DEE8F6"/>
        <w:tblCellMar>
          <w:top w:w="15" w:type="dxa"/>
          <w:left w:w="15" w:type="dxa"/>
          <w:bottom w:w="15" w:type="dxa"/>
          <w:right w:w="15" w:type="dxa"/>
        </w:tblCellMar>
        <w:tblLook w:val="04A0"/>
      </w:tblPr>
      <w:tblGrid>
        <w:gridCol w:w="2096"/>
        <w:gridCol w:w="1333"/>
      </w:tblGrid>
      <w:tr w:rsidR="00D1612B" w:rsidTr="00D1612B">
        <w:trPr>
          <w:tblHeader/>
          <w:jc w:val="center"/>
        </w:trPr>
        <w:tc>
          <w:tcPr>
            <w:tcW w:w="0" w:type="auto"/>
            <w:tcBorders>
              <w:top w:val="single" w:sz="6" w:space="0" w:color="004891"/>
              <w:left w:val="outset" w:sz="2" w:space="0" w:color="auto"/>
              <w:bottom w:val="single" w:sz="6" w:space="0" w:color="004891"/>
              <w:right w:val="outset" w:sz="2" w:space="0" w:color="auto"/>
            </w:tcBorders>
            <w:shd w:val="clear" w:color="auto" w:fill="003366"/>
            <w:tcMar>
              <w:top w:w="120" w:type="dxa"/>
              <w:left w:w="150" w:type="dxa"/>
              <w:bottom w:w="120" w:type="dxa"/>
              <w:right w:w="150" w:type="dxa"/>
            </w:tcMar>
            <w:vAlign w:val="center"/>
            <w:hideMark/>
          </w:tcPr>
          <w:p w:rsidR="00D1612B" w:rsidRDefault="00D1612B">
            <w:pPr>
              <w:jc w:val="center"/>
              <w:rPr>
                <w:rFonts w:ascii="Verdana" w:hAnsi="Verdana"/>
                <w:b/>
                <w:bCs/>
                <w:color w:val="FFFFFF"/>
                <w:sz w:val="17"/>
                <w:szCs w:val="17"/>
              </w:rPr>
            </w:pPr>
            <w:r>
              <w:rPr>
                <w:rFonts w:ascii="Verdana" w:hAnsi="Verdana"/>
                <w:b/>
                <w:bCs/>
                <w:color w:val="FFFFFF"/>
                <w:sz w:val="17"/>
                <w:szCs w:val="17"/>
              </w:rPr>
              <w:t>Días</w:t>
            </w:r>
          </w:p>
        </w:tc>
        <w:tc>
          <w:tcPr>
            <w:tcW w:w="0" w:type="auto"/>
            <w:tcBorders>
              <w:top w:val="single" w:sz="6" w:space="0" w:color="004891"/>
              <w:left w:val="single" w:sz="36" w:space="0" w:color="FFFFFF"/>
              <w:bottom w:val="single" w:sz="6" w:space="0" w:color="004891"/>
              <w:right w:val="outset" w:sz="2" w:space="0" w:color="auto"/>
            </w:tcBorders>
            <w:shd w:val="clear" w:color="auto" w:fill="003366"/>
            <w:tcMar>
              <w:top w:w="120" w:type="dxa"/>
              <w:left w:w="150" w:type="dxa"/>
              <w:bottom w:w="120" w:type="dxa"/>
              <w:right w:w="150" w:type="dxa"/>
            </w:tcMar>
            <w:vAlign w:val="center"/>
            <w:hideMark/>
          </w:tcPr>
          <w:p w:rsidR="00D1612B" w:rsidRDefault="00D1612B">
            <w:pPr>
              <w:jc w:val="center"/>
              <w:rPr>
                <w:rFonts w:ascii="Verdana" w:hAnsi="Verdana"/>
                <w:b/>
                <w:bCs/>
                <w:color w:val="FFFFFF"/>
                <w:sz w:val="17"/>
                <w:szCs w:val="17"/>
              </w:rPr>
            </w:pPr>
            <w:r>
              <w:rPr>
                <w:rFonts w:ascii="Verdana" w:hAnsi="Verdana"/>
                <w:b/>
                <w:bCs/>
                <w:color w:val="FFFFFF"/>
                <w:sz w:val="17"/>
                <w:szCs w:val="17"/>
              </w:rPr>
              <w:t>Porcentaje</w:t>
            </w:r>
          </w:p>
        </w:tc>
      </w:tr>
      <w:tr w:rsidR="00D1612B" w:rsidTr="00D1612B">
        <w:trPr>
          <w:jc w:val="center"/>
        </w:trPr>
        <w:tc>
          <w:tcPr>
            <w:tcW w:w="0" w:type="auto"/>
            <w:tcBorders>
              <w:top w:val="single" w:sz="6" w:space="0" w:color="004891"/>
              <w:left w:val="outset" w:sz="2" w:space="0" w:color="auto"/>
              <w:bottom w:val="single" w:sz="6" w:space="0" w:color="004891"/>
              <w:right w:val="outset" w:sz="2" w:space="0" w:color="auto"/>
            </w:tcBorders>
            <w:shd w:val="clear" w:color="auto" w:fill="91B9D0"/>
            <w:tcMar>
              <w:top w:w="120" w:type="dxa"/>
              <w:left w:w="150" w:type="dxa"/>
              <w:bottom w:w="120" w:type="dxa"/>
              <w:right w:w="150" w:type="dxa"/>
            </w:tcMar>
            <w:vAlign w:val="center"/>
            <w:hideMark/>
          </w:tcPr>
          <w:p w:rsidR="00D1612B" w:rsidRDefault="00D1612B">
            <w:pPr>
              <w:rPr>
                <w:rFonts w:ascii="Verdana" w:hAnsi="Verdana"/>
                <w:sz w:val="17"/>
                <w:szCs w:val="17"/>
              </w:rPr>
            </w:pPr>
            <w:r>
              <w:rPr>
                <w:rFonts w:ascii="Verdana" w:hAnsi="Verdana"/>
                <w:sz w:val="17"/>
                <w:szCs w:val="17"/>
              </w:rPr>
              <w:t>Sábados y Domingos</w:t>
            </w:r>
          </w:p>
        </w:tc>
        <w:tc>
          <w:tcPr>
            <w:tcW w:w="0" w:type="auto"/>
            <w:tcBorders>
              <w:top w:val="single" w:sz="6" w:space="0" w:color="004891"/>
              <w:left w:val="single" w:sz="36" w:space="0" w:color="FFFFFF"/>
              <w:bottom w:val="single" w:sz="6" w:space="0" w:color="004891"/>
              <w:right w:val="outset" w:sz="2" w:space="0" w:color="auto"/>
            </w:tcBorders>
            <w:shd w:val="clear" w:color="auto" w:fill="DEE8F6"/>
            <w:tcMar>
              <w:top w:w="120" w:type="dxa"/>
              <w:left w:w="150" w:type="dxa"/>
              <w:bottom w:w="120" w:type="dxa"/>
              <w:right w:w="150" w:type="dxa"/>
            </w:tcMar>
            <w:vAlign w:val="center"/>
            <w:hideMark/>
          </w:tcPr>
          <w:p w:rsidR="00D1612B" w:rsidRDefault="00D1612B">
            <w:pPr>
              <w:jc w:val="center"/>
              <w:rPr>
                <w:rFonts w:ascii="Verdana" w:hAnsi="Verdana"/>
                <w:b/>
                <w:bCs/>
                <w:sz w:val="17"/>
                <w:szCs w:val="17"/>
              </w:rPr>
            </w:pPr>
            <w:r>
              <w:rPr>
                <w:rFonts w:ascii="Verdana" w:hAnsi="Verdana"/>
                <w:b/>
                <w:bCs/>
                <w:sz w:val="17"/>
                <w:szCs w:val="17"/>
              </w:rPr>
              <w:t>46%</w:t>
            </w:r>
          </w:p>
        </w:tc>
      </w:tr>
      <w:tr w:rsidR="00D1612B" w:rsidTr="00D1612B">
        <w:trPr>
          <w:jc w:val="center"/>
        </w:trPr>
        <w:tc>
          <w:tcPr>
            <w:tcW w:w="0" w:type="auto"/>
            <w:tcBorders>
              <w:top w:val="single" w:sz="6" w:space="0" w:color="004891"/>
              <w:left w:val="outset" w:sz="2" w:space="0" w:color="auto"/>
              <w:bottom w:val="single" w:sz="6" w:space="0" w:color="004891"/>
              <w:right w:val="outset" w:sz="2" w:space="0" w:color="auto"/>
            </w:tcBorders>
            <w:shd w:val="clear" w:color="auto" w:fill="91B9D0"/>
            <w:tcMar>
              <w:top w:w="120" w:type="dxa"/>
              <w:left w:w="150" w:type="dxa"/>
              <w:bottom w:w="120" w:type="dxa"/>
              <w:right w:w="150" w:type="dxa"/>
            </w:tcMar>
            <w:vAlign w:val="center"/>
            <w:hideMark/>
          </w:tcPr>
          <w:p w:rsidR="00D1612B" w:rsidRDefault="00D1612B">
            <w:pPr>
              <w:rPr>
                <w:rFonts w:ascii="Verdana" w:hAnsi="Verdana"/>
                <w:sz w:val="17"/>
                <w:szCs w:val="17"/>
              </w:rPr>
            </w:pPr>
            <w:r>
              <w:rPr>
                <w:rFonts w:ascii="Verdana" w:hAnsi="Verdana"/>
                <w:sz w:val="17"/>
                <w:szCs w:val="17"/>
              </w:rPr>
              <w:t>Días hábiles</w:t>
            </w:r>
          </w:p>
        </w:tc>
        <w:tc>
          <w:tcPr>
            <w:tcW w:w="0" w:type="auto"/>
            <w:tcBorders>
              <w:top w:val="single" w:sz="6" w:space="0" w:color="004891"/>
              <w:left w:val="single" w:sz="36" w:space="0" w:color="FFFFFF"/>
              <w:bottom w:val="single" w:sz="6" w:space="0" w:color="004891"/>
              <w:right w:val="outset" w:sz="2" w:space="0" w:color="auto"/>
            </w:tcBorders>
            <w:shd w:val="clear" w:color="auto" w:fill="DEE8F6"/>
            <w:tcMar>
              <w:top w:w="120" w:type="dxa"/>
              <w:left w:w="150" w:type="dxa"/>
              <w:bottom w:w="120" w:type="dxa"/>
              <w:right w:w="150" w:type="dxa"/>
            </w:tcMar>
            <w:vAlign w:val="center"/>
            <w:hideMark/>
          </w:tcPr>
          <w:p w:rsidR="00D1612B" w:rsidRDefault="00D1612B">
            <w:pPr>
              <w:jc w:val="center"/>
              <w:rPr>
                <w:rFonts w:ascii="Verdana" w:hAnsi="Verdana"/>
                <w:b/>
                <w:bCs/>
                <w:sz w:val="17"/>
                <w:szCs w:val="17"/>
              </w:rPr>
            </w:pPr>
            <w:r>
              <w:rPr>
                <w:rFonts w:ascii="Verdana" w:hAnsi="Verdana"/>
                <w:b/>
                <w:bCs/>
                <w:sz w:val="17"/>
                <w:szCs w:val="17"/>
              </w:rPr>
              <w:t>54%</w:t>
            </w:r>
          </w:p>
        </w:tc>
      </w:tr>
    </w:tbl>
    <w:p w:rsidR="00D1612B" w:rsidRDefault="00D1612B" w:rsidP="00D1612B">
      <w:pPr>
        <w:pStyle w:val="Heading4"/>
        <w:spacing w:before="96"/>
        <w:ind w:left="150"/>
        <w:jc w:val="center"/>
        <w:rPr>
          <w:rFonts w:ascii="Arial" w:hAnsi="Arial" w:cs="Arial"/>
          <w:color w:val="4871C4"/>
          <w:sz w:val="18"/>
          <w:szCs w:val="18"/>
        </w:rPr>
      </w:pPr>
      <w:r>
        <w:rPr>
          <w:rFonts w:ascii="Arial" w:hAnsi="Arial" w:cs="Arial"/>
          <w:color w:val="4871C4"/>
          <w:sz w:val="18"/>
          <w:szCs w:val="18"/>
        </w:rPr>
        <w:br/>
        <w:t> Según franjas horarias:</w:t>
      </w:r>
    </w:p>
    <w:tbl>
      <w:tblPr>
        <w:tblW w:w="0" w:type="auto"/>
        <w:jc w:val="center"/>
        <w:shd w:val="clear" w:color="auto" w:fill="DEE8F6"/>
        <w:tblCellMar>
          <w:top w:w="15" w:type="dxa"/>
          <w:left w:w="15" w:type="dxa"/>
          <w:bottom w:w="15" w:type="dxa"/>
          <w:right w:w="15" w:type="dxa"/>
        </w:tblCellMar>
        <w:tblLook w:val="04A0"/>
      </w:tblPr>
      <w:tblGrid>
        <w:gridCol w:w="1745"/>
        <w:gridCol w:w="1599"/>
        <w:gridCol w:w="758"/>
      </w:tblGrid>
      <w:tr w:rsidR="00D1612B" w:rsidTr="00D1612B">
        <w:trPr>
          <w:tblHeader/>
          <w:jc w:val="center"/>
        </w:trPr>
        <w:tc>
          <w:tcPr>
            <w:tcW w:w="0" w:type="auto"/>
            <w:tcBorders>
              <w:top w:val="single" w:sz="6" w:space="0" w:color="004891"/>
              <w:left w:val="outset" w:sz="2" w:space="0" w:color="auto"/>
              <w:bottom w:val="single" w:sz="6" w:space="0" w:color="004891"/>
              <w:right w:val="outset" w:sz="2" w:space="0" w:color="auto"/>
            </w:tcBorders>
            <w:shd w:val="clear" w:color="auto" w:fill="003366"/>
            <w:tcMar>
              <w:top w:w="120" w:type="dxa"/>
              <w:left w:w="150" w:type="dxa"/>
              <w:bottom w:w="120" w:type="dxa"/>
              <w:right w:w="150" w:type="dxa"/>
            </w:tcMar>
            <w:vAlign w:val="center"/>
            <w:hideMark/>
          </w:tcPr>
          <w:p w:rsidR="00D1612B" w:rsidRDefault="00D1612B">
            <w:pPr>
              <w:jc w:val="center"/>
              <w:rPr>
                <w:rFonts w:ascii="Verdana" w:hAnsi="Verdana"/>
                <w:b/>
                <w:bCs/>
                <w:color w:val="FFFFFF"/>
                <w:sz w:val="17"/>
                <w:szCs w:val="17"/>
              </w:rPr>
            </w:pPr>
            <w:r>
              <w:rPr>
                <w:rFonts w:ascii="Verdana" w:hAnsi="Verdana"/>
                <w:b/>
                <w:bCs/>
                <w:color w:val="FFFFFF"/>
                <w:sz w:val="17"/>
                <w:szCs w:val="17"/>
              </w:rPr>
              <w:t>Franja horaria</w:t>
            </w:r>
          </w:p>
        </w:tc>
        <w:tc>
          <w:tcPr>
            <w:tcW w:w="0" w:type="auto"/>
            <w:gridSpan w:val="2"/>
            <w:tcBorders>
              <w:top w:val="single" w:sz="6" w:space="0" w:color="004891"/>
              <w:left w:val="single" w:sz="36" w:space="0" w:color="FFFFFF"/>
              <w:bottom w:val="single" w:sz="6" w:space="0" w:color="004891"/>
              <w:right w:val="outset" w:sz="2" w:space="0" w:color="auto"/>
            </w:tcBorders>
            <w:shd w:val="clear" w:color="auto" w:fill="003366"/>
            <w:tcMar>
              <w:top w:w="120" w:type="dxa"/>
              <w:left w:w="150" w:type="dxa"/>
              <w:bottom w:w="120" w:type="dxa"/>
              <w:right w:w="150" w:type="dxa"/>
            </w:tcMar>
            <w:vAlign w:val="center"/>
            <w:hideMark/>
          </w:tcPr>
          <w:p w:rsidR="00D1612B" w:rsidRDefault="00D1612B">
            <w:pPr>
              <w:jc w:val="center"/>
              <w:rPr>
                <w:rFonts w:ascii="Verdana" w:hAnsi="Verdana"/>
                <w:b/>
                <w:bCs/>
                <w:color w:val="FFFFFF"/>
                <w:sz w:val="17"/>
                <w:szCs w:val="17"/>
              </w:rPr>
            </w:pPr>
            <w:r>
              <w:rPr>
                <w:rFonts w:ascii="Verdana" w:hAnsi="Verdana"/>
                <w:b/>
                <w:bCs/>
                <w:color w:val="FFFFFF"/>
                <w:sz w:val="17"/>
                <w:szCs w:val="17"/>
              </w:rPr>
              <w:t>Porcentaje</w:t>
            </w:r>
          </w:p>
        </w:tc>
      </w:tr>
      <w:tr w:rsidR="00D1612B" w:rsidTr="00D1612B">
        <w:trPr>
          <w:jc w:val="center"/>
        </w:trPr>
        <w:tc>
          <w:tcPr>
            <w:tcW w:w="0" w:type="auto"/>
            <w:vMerge w:val="restart"/>
            <w:tcBorders>
              <w:top w:val="single" w:sz="6" w:space="0" w:color="004891"/>
              <w:left w:val="outset" w:sz="2" w:space="0" w:color="auto"/>
              <w:bottom w:val="single" w:sz="6" w:space="0" w:color="004891"/>
              <w:right w:val="outset" w:sz="2" w:space="0" w:color="auto"/>
            </w:tcBorders>
            <w:shd w:val="clear" w:color="auto" w:fill="91B9D0"/>
            <w:tcMar>
              <w:top w:w="120" w:type="dxa"/>
              <w:left w:w="150" w:type="dxa"/>
              <w:bottom w:w="120" w:type="dxa"/>
              <w:right w:w="150" w:type="dxa"/>
            </w:tcMar>
            <w:vAlign w:val="center"/>
            <w:hideMark/>
          </w:tcPr>
          <w:p w:rsidR="00D1612B" w:rsidRDefault="00D1612B">
            <w:pPr>
              <w:rPr>
                <w:rFonts w:ascii="Verdana" w:hAnsi="Verdana"/>
                <w:sz w:val="17"/>
                <w:szCs w:val="17"/>
              </w:rPr>
            </w:pPr>
            <w:r>
              <w:rPr>
                <w:rFonts w:ascii="Verdana" w:hAnsi="Verdana"/>
                <w:sz w:val="17"/>
                <w:szCs w:val="17"/>
              </w:rPr>
              <w:t>Horario diurno</w:t>
            </w:r>
          </w:p>
        </w:tc>
        <w:tc>
          <w:tcPr>
            <w:tcW w:w="0" w:type="auto"/>
            <w:gridSpan w:val="2"/>
            <w:tcBorders>
              <w:top w:val="single" w:sz="6" w:space="0" w:color="004891"/>
              <w:left w:val="single" w:sz="36" w:space="0" w:color="FFFFFF"/>
              <w:bottom w:val="single" w:sz="6" w:space="0" w:color="004891"/>
              <w:right w:val="outset" w:sz="2" w:space="0" w:color="auto"/>
            </w:tcBorders>
            <w:shd w:val="clear" w:color="auto" w:fill="DEE8F6"/>
            <w:tcMar>
              <w:top w:w="120" w:type="dxa"/>
              <w:left w:w="150" w:type="dxa"/>
              <w:bottom w:w="120" w:type="dxa"/>
              <w:right w:w="150" w:type="dxa"/>
            </w:tcMar>
            <w:vAlign w:val="center"/>
            <w:hideMark/>
          </w:tcPr>
          <w:p w:rsidR="00D1612B" w:rsidRDefault="00D1612B">
            <w:pPr>
              <w:jc w:val="center"/>
              <w:rPr>
                <w:rFonts w:ascii="Verdana" w:hAnsi="Verdana"/>
                <w:b/>
                <w:bCs/>
                <w:sz w:val="17"/>
                <w:szCs w:val="17"/>
              </w:rPr>
            </w:pPr>
            <w:r>
              <w:rPr>
                <w:rFonts w:ascii="Verdana" w:hAnsi="Verdana"/>
                <w:b/>
                <w:bCs/>
                <w:sz w:val="17"/>
                <w:szCs w:val="17"/>
              </w:rPr>
              <w:t>47%</w:t>
            </w:r>
          </w:p>
        </w:tc>
      </w:tr>
      <w:tr w:rsidR="00D1612B" w:rsidTr="00D1612B">
        <w:trPr>
          <w:jc w:val="center"/>
        </w:trPr>
        <w:tc>
          <w:tcPr>
            <w:tcW w:w="0" w:type="auto"/>
            <w:vMerge/>
            <w:tcBorders>
              <w:top w:val="single" w:sz="6" w:space="0" w:color="004891"/>
              <w:left w:val="outset" w:sz="2" w:space="0" w:color="auto"/>
              <w:bottom w:val="single" w:sz="6" w:space="0" w:color="004891"/>
              <w:right w:val="outset" w:sz="2" w:space="0" w:color="auto"/>
            </w:tcBorders>
            <w:shd w:val="clear" w:color="auto" w:fill="DEE8F6"/>
            <w:tcMar>
              <w:top w:w="120" w:type="dxa"/>
              <w:left w:w="150" w:type="dxa"/>
              <w:bottom w:w="120" w:type="dxa"/>
              <w:right w:w="150" w:type="dxa"/>
            </w:tcMar>
            <w:vAlign w:val="center"/>
            <w:hideMark/>
          </w:tcPr>
          <w:p w:rsidR="00D1612B" w:rsidRDefault="00D1612B">
            <w:pPr>
              <w:rPr>
                <w:rFonts w:ascii="Verdana" w:hAnsi="Verdana"/>
                <w:sz w:val="17"/>
                <w:szCs w:val="17"/>
              </w:rPr>
            </w:pPr>
          </w:p>
        </w:tc>
        <w:tc>
          <w:tcPr>
            <w:tcW w:w="0" w:type="auto"/>
            <w:tcBorders>
              <w:top w:val="single" w:sz="6" w:space="0" w:color="004891"/>
              <w:left w:val="outset" w:sz="2" w:space="0" w:color="auto"/>
              <w:bottom w:val="single" w:sz="6" w:space="0" w:color="004891"/>
              <w:right w:val="outset" w:sz="2" w:space="0" w:color="auto"/>
            </w:tcBorders>
            <w:shd w:val="clear" w:color="auto" w:fill="91B9D0"/>
            <w:tcMar>
              <w:top w:w="120" w:type="dxa"/>
              <w:left w:w="150" w:type="dxa"/>
              <w:bottom w:w="120" w:type="dxa"/>
              <w:right w:w="150" w:type="dxa"/>
            </w:tcMar>
            <w:vAlign w:val="center"/>
            <w:hideMark/>
          </w:tcPr>
          <w:p w:rsidR="00D1612B" w:rsidRDefault="00D1612B">
            <w:pPr>
              <w:rPr>
                <w:rFonts w:ascii="Verdana" w:hAnsi="Verdana"/>
                <w:sz w:val="17"/>
                <w:szCs w:val="17"/>
              </w:rPr>
            </w:pPr>
            <w:r>
              <w:rPr>
                <w:rFonts w:ascii="Verdana" w:hAnsi="Verdana"/>
                <w:sz w:val="17"/>
                <w:szCs w:val="17"/>
              </w:rPr>
              <w:t> de 0 a 6 hs.</w:t>
            </w:r>
          </w:p>
        </w:tc>
        <w:tc>
          <w:tcPr>
            <w:tcW w:w="0" w:type="auto"/>
            <w:tcBorders>
              <w:top w:val="single" w:sz="6" w:space="0" w:color="004891"/>
              <w:left w:val="single" w:sz="36" w:space="0" w:color="FFFFFF"/>
              <w:bottom w:val="single" w:sz="6" w:space="0" w:color="004891"/>
              <w:right w:val="outset" w:sz="2" w:space="0" w:color="auto"/>
            </w:tcBorders>
            <w:shd w:val="clear" w:color="auto" w:fill="DEE8F6"/>
            <w:tcMar>
              <w:top w:w="120" w:type="dxa"/>
              <w:left w:w="150" w:type="dxa"/>
              <w:bottom w:w="120" w:type="dxa"/>
              <w:right w:w="150" w:type="dxa"/>
            </w:tcMar>
            <w:vAlign w:val="center"/>
            <w:hideMark/>
          </w:tcPr>
          <w:p w:rsidR="00D1612B" w:rsidRDefault="00D1612B">
            <w:pPr>
              <w:jc w:val="center"/>
              <w:rPr>
                <w:rFonts w:ascii="Verdana" w:hAnsi="Verdana"/>
                <w:b/>
                <w:bCs/>
                <w:sz w:val="17"/>
                <w:szCs w:val="17"/>
              </w:rPr>
            </w:pPr>
            <w:r>
              <w:rPr>
                <w:rFonts w:ascii="Verdana" w:hAnsi="Verdana"/>
                <w:b/>
                <w:bCs/>
                <w:sz w:val="17"/>
                <w:szCs w:val="17"/>
              </w:rPr>
              <w:t>20%</w:t>
            </w:r>
          </w:p>
        </w:tc>
      </w:tr>
      <w:tr w:rsidR="00D1612B" w:rsidTr="00D1612B">
        <w:trPr>
          <w:jc w:val="center"/>
        </w:trPr>
        <w:tc>
          <w:tcPr>
            <w:tcW w:w="0" w:type="auto"/>
            <w:vMerge/>
            <w:tcBorders>
              <w:top w:val="single" w:sz="6" w:space="0" w:color="004891"/>
              <w:left w:val="outset" w:sz="2" w:space="0" w:color="auto"/>
              <w:bottom w:val="single" w:sz="6" w:space="0" w:color="004891"/>
              <w:right w:val="outset" w:sz="2" w:space="0" w:color="auto"/>
            </w:tcBorders>
            <w:shd w:val="clear" w:color="auto" w:fill="DEE8F6"/>
            <w:tcMar>
              <w:top w:w="120" w:type="dxa"/>
              <w:left w:w="150" w:type="dxa"/>
              <w:bottom w:w="120" w:type="dxa"/>
              <w:right w:w="150" w:type="dxa"/>
            </w:tcMar>
            <w:vAlign w:val="center"/>
            <w:hideMark/>
          </w:tcPr>
          <w:p w:rsidR="00D1612B" w:rsidRDefault="00D1612B">
            <w:pPr>
              <w:rPr>
                <w:rFonts w:ascii="Verdana" w:hAnsi="Verdana"/>
                <w:sz w:val="17"/>
                <w:szCs w:val="17"/>
              </w:rPr>
            </w:pPr>
          </w:p>
        </w:tc>
        <w:tc>
          <w:tcPr>
            <w:tcW w:w="0" w:type="auto"/>
            <w:tcBorders>
              <w:top w:val="single" w:sz="6" w:space="0" w:color="004891"/>
              <w:left w:val="outset" w:sz="2" w:space="0" w:color="auto"/>
              <w:bottom w:val="single" w:sz="6" w:space="0" w:color="004891"/>
              <w:right w:val="outset" w:sz="2" w:space="0" w:color="auto"/>
            </w:tcBorders>
            <w:shd w:val="clear" w:color="auto" w:fill="91B9D0"/>
            <w:tcMar>
              <w:top w:w="120" w:type="dxa"/>
              <w:left w:w="150" w:type="dxa"/>
              <w:bottom w:w="120" w:type="dxa"/>
              <w:right w:w="150" w:type="dxa"/>
            </w:tcMar>
            <w:vAlign w:val="center"/>
            <w:hideMark/>
          </w:tcPr>
          <w:p w:rsidR="00D1612B" w:rsidRDefault="00D1612B">
            <w:pPr>
              <w:rPr>
                <w:rFonts w:ascii="Verdana" w:hAnsi="Verdana"/>
                <w:sz w:val="17"/>
                <w:szCs w:val="17"/>
              </w:rPr>
            </w:pPr>
            <w:r>
              <w:rPr>
                <w:rFonts w:ascii="Verdana" w:hAnsi="Verdana"/>
                <w:sz w:val="17"/>
                <w:szCs w:val="17"/>
              </w:rPr>
              <w:t> de 6 a 12 hs.</w:t>
            </w:r>
          </w:p>
        </w:tc>
        <w:tc>
          <w:tcPr>
            <w:tcW w:w="0" w:type="auto"/>
            <w:tcBorders>
              <w:top w:val="single" w:sz="6" w:space="0" w:color="004891"/>
              <w:left w:val="single" w:sz="36" w:space="0" w:color="FFFFFF"/>
              <w:bottom w:val="single" w:sz="6" w:space="0" w:color="004891"/>
              <w:right w:val="outset" w:sz="2" w:space="0" w:color="auto"/>
            </w:tcBorders>
            <w:shd w:val="clear" w:color="auto" w:fill="DEE8F6"/>
            <w:tcMar>
              <w:top w:w="120" w:type="dxa"/>
              <w:left w:w="150" w:type="dxa"/>
              <w:bottom w:w="120" w:type="dxa"/>
              <w:right w:w="150" w:type="dxa"/>
            </w:tcMar>
            <w:vAlign w:val="center"/>
            <w:hideMark/>
          </w:tcPr>
          <w:p w:rsidR="00D1612B" w:rsidRDefault="00D1612B">
            <w:pPr>
              <w:jc w:val="center"/>
              <w:rPr>
                <w:rFonts w:ascii="Verdana" w:hAnsi="Verdana"/>
                <w:b/>
                <w:bCs/>
                <w:sz w:val="17"/>
                <w:szCs w:val="17"/>
              </w:rPr>
            </w:pPr>
            <w:r>
              <w:rPr>
                <w:rFonts w:ascii="Verdana" w:hAnsi="Verdana"/>
                <w:b/>
                <w:bCs/>
                <w:sz w:val="17"/>
                <w:szCs w:val="17"/>
              </w:rPr>
              <w:t>28%</w:t>
            </w:r>
          </w:p>
        </w:tc>
      </w:tr>
      <w:tr w:rsidR="00D1612B" w:rsidTr="00D1612B">
        <w:trPr>
          <w:jc w:val="center"/>
        </w:trPr>
        <w:tc>
          <w:tcPr>
            <w:tcW w:w="0" w:type="auto"/>
            <w:vMerge w:val="restart"/>
            <w:tcBorders>
              <w:top w:val="single" w:sz="6" w:space="0" w:color="004891"/>
              <w:left w:val="outset" w:sz="2" w:space="0" w:color="auto"/>
              <w:bottom w:val="single" w:sz="6" w:space="0" w:color="004891"/>
              <w:right w:val="outset" w:sz="2" w:space="0" w:color="auto"/>
            </w:tcBorders>
            <w:shd w:val="clear" w:color="auto" w:fill="91B9D0"/>
            <w:tcMar>
              <w:top w:w="120" w:type="dxa"/>
              <w:left w:w="150" w:type="dxa"/>
              <w:bottom w:w="120" w:type="dxa"/>
              <w:right w:w="150" w:type="dxa"/>
            </w:tcMar>
            <w:vAlign w:val="center"/>
            <w:hideMark/>
          </w:tcPr>
          <w:p w:rsidR="00D1612B" w:rsidRDefault="00D1612B">
            <w:pPr>
              <w:rPr>
                <w:rFonts w:ascii="Verdana" w:hAnsi="Verdana"/>
                <w:sz w:val="17"/>
                <w:szCs w:val="17"/>
              </w:rPr>
            </w:pPr>
            <w:r>
              <w:rPr>
                <w:rFonts w:ascii="Verdana" w:hAnsi="Verdana"/>
                <w:sz w:val="17"/>
                <w:szCs w:val="17"/>
              </w:rPr>
              <w:t>Horario nocturno</w:t>
            </w:r>
          </w:p>
        </w:tc>
        <w:tc>
          <w:tcPr>
            <w:tcW w:w="0" w:type="auto"/>
            <w:gridSpan w:val="2"/>
            <w:tcBorders>
              <w:top w:val="single" w:sz="6" w:space="0" w:color="004891"/>
              <w:left w:val="single" w:sz="36" w:space="0" w:color="FFFFFF"/>
              <w:bottom w:val="single" w:sz="6" w:space="0" w:color="004891"/>
              <w:right w:val="outset" w:sz="2" w:space="0" w:color="auto"/>
            </w:tcBorders>
            <w:shd w:val="clear" w:color="auto" w:fill="DEE8F6"/>
            <w:tcMar>
              <w:top w:w="120" w:type="dxa"/>
              <w:left w:w="150" w:type="dxa"/>
              <w:bottom w:w="120" w:type="dxa"/>
              <w:right w:w="150" w:type="dxa"/>
            </w:tcMar>
            <w:vAlign w:val="center"/>
            <w:hideMark/>
          </w:tcPr>
          <w:p w:rsidR="00D1612B" w:rsidRDefault="00D1612B">
            <w:pPr>
              <w:jc w:val="center"/>
              <w:rPr>
                <w:rFonts w:ascii="Verdana" w:hAnsi="Verdana"/>
                <w:b/>
                <w:bCs/>
                <w:sz w:val="17"/>
                <w:szCs w:val="17"/>
              </w:rPr>
            </w:pPr>
            <w:r>
              <w:rPr>
                <w:rFonts w:ascii="Verdana" w:hAnsi="Verdana"/>
                <w:b/>
                <w:bCs/>
                <w:sz w:val="17"/>
                <w:szCs w:val="17"/>
              </w:rPr>
              <w:t>53%</w:t>
            </w:r>
          </w:p>
        </w:tc>
      </w:tr>
      <w:tr w:rsidR="00D1612B" w:rsidTr="00D1612B">
        <w:trPr>
          <w:jc w:val="center"/>
        </w:trPr>
        <w:tc>
          <w:tcPr>
            <w:tcW w:w="0" w:type="auto"/>
            <w:vMerge/>
            <w:tcBorders>
              <w:top w:val="single" w:sz="6" w:space="0" w:color="004891"/>
              <w:left w:val="outset" w:sz="2" w:space="0" w:color="auto"/>
              <w:bottom w:val="single" w:sz="6" w:space="0" w:color="004891"/>
              <w:right w:val="outset" w:sz="2" w:space="0" w:color="auto"/>
            </w:tcBorders>
            <w:shd w:val="clear" w:color="auto" w:fill="DEE8F6"/>
            <w:tcMar>
              <w:top w:w="120" w:type="dxa"/>
              <w:left w:w="150" w:type="dxa"/>
              <w:bottom w:w="120" w:type="dxa"/>
              <w:right w:w="150" w:type="dxa"/>
            </w:tcMar>
            <w:vAlign w:val="center"/>
            <w:hideMark/>
          </w:tcPr>
          <w:p w:rsidR="00D1612B" w:rsidRDefault="00D1612B">
            <w:pPr>
              <w:rPr>
                <w:rFonts w:ascii="Verdana" w:hAnsi="Verdana"/>
                <w:sz w:val="17"/>
                <w:szCs w:val="17"/>
              </w:rPr>
            </w:pPr>
          </w:p>
        </w:tc>
        <w:tc>
          <w:tcPr>
            <w:tcW w:w="0" w:type="auto"/>
            <w:tcBorders>
              <w:top w:val="single" w:sz="6" w:space="0" w:color="004891"/>
              <w:left w:val="outset" w:sz="2" w:space="0" w:color="auto"/>
              <w:bottom w:val="single" w:sz="6" w:space="0" w:color="004891"/>
              <w:right w:val="outset" w:sz="2" w:space="0" w:color="auto"/>
            </w:tcBorders>
            <w:shd w:val="clear" w:color="auto" w:fill="91B9D0"/>
            <w:tcMar>
              <w:top w:w="120" w:type="dxa"/>
              <w:left w:w="150" w:type="dxa"/>
              <w:bottom w:w="120" w:type="dxa"/>
              <w:right w:w="150" w:type="dxa"/>
            </w:tcMar>
            <w:vAlign w:val="center"/>
            <w:hideMark/>
          </w:tcPr>
          <w:p w:rsidR="00D1612B" w:rsidRDefault="00D1612B">
            <w:pPr>
              <w:rPr>
                <w:rFonts w:ascii="Verdana" w:hAnsi="Verdana"/>
                <w:sz w:val="17"/>
                <w:szCs w:val="17"/>
              </w:rPr>
            </w:pPr>
            <w:r>
              <w:rPr>
                <w:rFonts w:ascii="Verdana" w:hAnsi="Verdana"/>
                <w:sz w:val="17"/>
                <w:szCs w:val="17"/>
              </w:rPr>
              <w:t>de 12 a 18 hs.</w:t>
            </w:r>
          </w:p>
        </w:tc>
        <w:tc>
          <w:tcPr>
            <w:tcW w:w="0" w:type="auto"/>
            <w:tcBorders>
              <w:top w:val="single" w:sz="6" w:space="0" w:color="004891"/>
              <w:left w:val="single" w:sz="36" w:space="0" w:color="FFFFFF"/>
              <w:bottom w:val="single" w:sz="6" w:space="0" w:color="004891"/>
              <w:right w:val="outset" w:sz="2" w:space="0" w:color="auto"/>
            </w:tcBorders>
            <w:shd w:val="clear" w:color="auto" w:fill="DEE8F6"/>
            <w:tcMar>
              <w:top w:w="120" w:type="dxa"/>
              <w:left w:w="150" w:type="dxa"/>
              <w:bottom w:w="120" w:type="dxa"/>
              <w:right w:w="150" w:type="dxa"/>
            </w:tcMar>
            <w:vAlign w:val="center"/>
            <w:hideMark/>
          </w:tcPr>
          <w:p w:rsidR="00D1612B" w:rsidRDefault="00D1612B">
            <w:pPr>
              <w:jc w:val="center"/>
              <w:rPr>
                <w:rFonts w:ascii="Verdana" w:hAnsi="Verdana"/>
                <w:b/>
                <w:bCs/>
                <w:sz w:val="17"/>
                <w:szCs w:val="17"/>
              </w:rPr>
            </w:pPr>
            <w:r>
              <w:rPr>
                <w:rFonts w:ascii="Verdana" w:hAnsi="Verdana"/>
                <w:b/>
                <w:bCs/>
                <w:sz w:val="17"/>
                <w:szCs w:val="17"/>
              </w:rPr>
              <w:t>22%</w:t>
            </w:r>
          </w:p>
        </w:tc>
      </w:tr>
      <w:tr w:rsidR="00D1612B" w:rsidTr="00D1612B">
        <w:trPr>
          <w:jc w:val="center"/>
        </w:trPr>
        <w:tc>
          <w:tcPr>
            <w:tcW w:w="0" w:type="auto"/>
            <w:vMerge/>
            <w:tcBorders>
              <w:top w:val="single" w:sz="6" w:space="0" w:color="004891"/>
              <w:left w:val="outset" w:sz="2" w:space="0" w:color="auto"/>
              <w:bottom w:val="single" w:sz="6" w:space="0" w:color="004891"/>
              <w:right w:val="outset" w:sz="2" w:space="0" w:color="auto"/>
            </w:tcBorders>
            <w:shd w:val="clear" w:color="auto" w:fill="DEE8F6"/>
            <w:tcMar>
              <w:top w:w="120" w:type="dxa"/>
              <w:left w:w="150" w:type="dxa"/>
              <w:bottom w:w="120" w:type="dxa"/>
              <w:right w:w="150" w:type="dxa"/>
            </w:tcMar>
            <w:vAlign w:val="center"/>
            <w:hideMark/>
          </w:tcPr>
          <w:p w:rsidR="00D1612B" w:rsidRDefault="00D1612B">
            <w:pPr>
              <w:rPr>
                <w:rFonts w:ascii="Verdana" w:hAnsi="Verdana"/>
                <w:sz w:val="17"/>
                <w:szCs w:val="17"/>
              </w:rPr>
            </w:pPr>
          </w:p>
        </w:tc>
        <w:tc>
          <w:tcPr>
            <w:tcW w:w="0" w:type="auto"/>
            <w:tcBorders>
              <w:top w:val="single" w:sz="6" w:space="0" w:color="004891"/>
              <w:left w:val="outset" w:sz="2" w:space="0" w:color="auto"/>
              <w:bottom w:val="single" w:sz="6" w:space="0" w:color="004891"/>
              <w:right w:val="outset" w:sz="2" w:space="0" w:color="auto"/>
            </w:tcBorders>
            <w:shd w:val="clear" w:color="auto" w:fill="91B9D0"/>
            <w:tcMar>
              <w:top w:w="120" w:type="dxa"/>
              <w:left w:w="150" w:type="dxa"/>
              <w:bottom w:w="120" w:type="dxa"/>
              <w:right w:w="150" w:type="dxa"/>
            </w:tcMar>
            <w:vAlign w:val="center"/>
            <w:hideMark/>
          </w:tcPr>
          <w:p w:rsidR="00D1612B" w:rsidRDefault="00D1612B">
            <w:pPr>
              <w:rPr>
                <w:rFonts w:ascii="Verdana" w:hAnsi="Verdana"/>
                <w:sz w:val="17"/>
                <w:szCs w:val="17"/>
              </w:rPr>
            </w:pPr>
            <w:r>
              <w:rPr>
                <w:rFonts w:ascii="Verdana" w:hAnsi="Verdana"/>
                <w:sz w:val="17"/>
                <w:szCs w:val="17"/>
              </w:rPr>
              <w:t> de 18 a 24 hs.</w:t>
            </w:r>
          </w:p>
        </w:tc>
        <w:tc>
          <w:tcPr>
            <w:tcW w:w="0" w:type="auto"/>
            <w:tcBorders>
              <w:top w:val="single" w:sz="6" w:space="0" w:color="004891"/>
              <w:left w:val="single" w:sz="36" w:space="0" w:color="FFFFFF"/>
              <w:bottom w:val="single" w:sz="6" w:space="0" w:color="004891"/>
              <w:right w:val="outset" w:sz="2" w:space="0" w:color="auto"/>
            </w:tcBorders>
            <w:shd w:val="clear" w:color="auto" w:fill="DEE8F6"/>
            <w:tcMar>
              <w:top w:w="120" w:type="dxa"/>
              <w:left w:w="150" w:type="dxa"/>
              <w:bottom w:w="120" w:type="dxa"/>
              <w:right w:w="150" w:type="dxa"/>
            </w:tcMar>
            <w:vAlign w:val="center"/>
            <w:hideMark/>
          </w:tcPr>
          <w:p w:rsidR="00D1612B" w:rsidRDefault="00D1612B">
            <w:pPr>
              <w:jc w:val="center"/>
              <w:rPr>
                <w:rFonts w:ascii="Verdana" w:hAnsi="Verdana"/>
                <w:b/>
                <w:bCs/>
                <w:sz w:val="17"/>
                <w:szCs w:val="17"/>
              </w:rPr>
            </w:pPr>
            <w:r>
              <w:rPr>
                <w:rFonts w:ascii="Verdana" w:hAnsi="Verdana"/>
                <w:b/>
                <w:bCs/>
                <w:sz w:val="17"/>
                <w:szCs w:val="17"/>
              </w:rPr>
              <w:t>30%</w:t>
            </w:r>
          </w:p>
        </w:tc>
      </w:tr>
    </w:tbl>
    <w:p w:rsidR="00D1612B" w:rsidRDefault="00D1612B" w:rsidP="00D1612B">
      <w:pPr>
        <w:pStyle w:val="nota"/>
        <w:spacing w:before="144" w:beforeAutospacing="0" w:after="144" w:afterAutospacing="0"/>
        <w:ind w:left="150" w:right="150"/>
        <w:rPr>
          <w:rFonts w:ascii="Arial" w:hAnsi="Arial" w:cs="Arial"/>
          <w:i/>
          <w:iCs/>
          <w:color w:val="666666"/>
          <w:sz w:val="17"/>
          <w:szCs w:val="17"/>
        </w:rPr>
      </w:pPr>
      <w:r>
        <w:rPr>
          <w:rFonts w:ascii="Arial" w:hAnsi="Arial" w:cs="Arial"/>
          <w:i/>
          <w:iCs/>
          <w:color w:val="666666"/>
          <w:sz w:val="17"/>
          <w:szCs w:val="17"/>
        </w:rPr>
        <w:t>Se aclara que, estas cifras constituyen proyecciones de cifras oficiales y/o privadas parciales (últimas disponibles), susceptibles de modificación en la medida en que se logren imprescindibles e impostergables avances en la Argentina, en cuanto a la precisión y generalización de las cifras.</w:t>
      </w:r>
    </w:p>
    <w:p w:rsidR="00D1612B" w:rsidRDefault="00D1612B" w:rsidP="00D1612B">
      <w:pPr>
        <w:pStyle w:val="Heading3"/>
        <w:spacing w:before="192" w:after="192"/>
        <w:rPr>
          <w:rFonts w:ascii="Arial" w:hAnsi="Arial" w:cs="Arial"/>
          <w:color w:val="003399"/>
          <w:sz w:val="21"/>
          <w:szCs w:val="21"/>
        </w:rPr>
      </w:pPr>
      <w:r>
        <w:rPr>
          <w:rFonts w:ascii="Arial" w:hAnsi="Arial" w:cs="Arial"/>
          <w:color w:val="003399"/>
          <w:sz w:val="21"/>
          <w:szCs w:val="21"/>
        </w:rPr>
        <w:t>Observaciones: </w:t>
      </w:r>
    </w:p>
    <w:p w:rsidR="00D1612B" w:rsidRDefault="00D1612B" w:rsidP="00D1612B">
      <w:pPr>
        <w:pStyle w:val="NormalWeb"/>
        <w:spacing w:before="144" w:beforeAutospacing="0" w:after="144" w:afterAutospacing="0"/>
        <w:ind w:left="150" w:right="150"/>
        <w:rPr>
          <w:rFonts w:ascii="Arial" w:hAnsi="Arial" w:cs="Arial"/>
          <w:color w:val="000000"/>
          <w:sz w:val="20"/>
          <w:szCs w:val="20"/>
        </w:rPr>
      </w:pPr>
      <w:r>
        <w:rPr>
          <w:rStyle w:val="Strong"/>
          <w:rFonts w:ascii="Arial" w:hAnsi="Arial" w:cs="Arial"/>
          <w:color w:val="000000"/>
          <w:sz w:val="20"/>
          <w:szCs w:val="20"/>
        </w:rPr>
        <w:t>Aumentan las muertes entre motociclistas:</w:t>
      </w:r>
    </w:p>
    <w:p w:rsidR="00D1612B" w:rsidRDefault="00D1612B" w:rsidP="00D1612B">
      <w:pPr>
        <w:pStyle w:val="NormalWeb"/>
        <w:spacing w:before="144" w:beforeAutospacing="0" w:after="144" w:afterAutospacing="0"/>
        <w:ind w:left="600" w:right="150"/>
        <w:rPr>
          <w:rFonts w:ascii="Arial" w:hAnsi="Arial" w:cs="Arial"/>
          <w:color w:val="000000"/>
          <w:sz w:val="20"/>
          <w:szCs w:val="20"/>
        </w:rPr>
      </w:pPr>
      <w:r>
        <w:rPr>
          <w:rFonts w:ascii="Arial" w:hAnsi="Arial" w:cs="Arial"/>
          <w:color w:val="000000"/>
          <w:sz w:val="20"/>
          <w:szCs w:val="20"/>
        </w:rPr>
        <w:t>Se destaca el incremento de las víctimas motociclistas que alcanzan la cuarta parte de todas víctimas mortales.  </w:t>
      </w:r>
    </w:p>
    <w:p w:rsidR="00D1612B" w:rsidRDefault="00D1612B" w:rsidP="00D1612B">
      <w:pPr>
        <w:pStyle w:val="NormalWeb"/>
        <w:spacing w:before="144" w:beforeAutospacing="0" w:after="144" w:afterAutospacing="0"/>
        <w:ind w:left="150" w:right="150"/>
        <w:rPr>
          <w:rFonts w:ascii="Arial" w:hAnsi="Arial" w:cs="Arial"/>
          <w:color w:val="000000"/>
          <w:sz w:val="20"/>
          <w:szCs w:val="20"/>
        </w:rPr>
      </w:pPr>
      <w:r>
        <w:rPr>
          <w:rStyle w:val="Strong"/>
          <w:rFonts w:ascii="Arial" w:hAnsi="Arial" w:cs="Arial"/>
          <w:color w:val="000000"/>
          <w:sz w:val="20"/>
          <w:szCs w:val="20"/>
        </w:rPr>
        <w:t xml:space="preserve">Alto porcentaje de accidentes </w:t>
      </w:r>
      <w:proofErr w:type="spellStart"/>
      <w:r>
        <w:rPr>
          <w:rStyle w:val="Strong"/>
          <w:rFonts w:ascii="Arial" w:hAnsi="Arial" w:cs="Arial"/>
          <w:color w:val="000000"/>
          <w:sz w:val="20"/>
          <w:szCs w:val="20"/>
        </w:rPr>
        <w:t>univehiculares</w:t>
      </w:r>
      <w:proofErr w:type="spellEnd"/>
      <w:r>
        <w:rPr>
          <w:rStyle w:val="Strong"/>
          <w:rFonts w:ascii="Arial" w:hAnsi="Arial" w:cs="Arial"/>
          <w:color w:val="000000"/>
          <w:sz w:val="20"/>
          <w:szCs w:val="20"/>
        </w:rPr>
        <w:t>:</w:t>
      </w:r>
    </w:p>
    <w:p w:rsidR="00D1612B" w:rsidRDefault="00D1612B" w:rsidP="00D1612B">
      <w:pPr>
        <w:pStyle w:val="NormalWeb"/>
        <w:spacing w:before="144" w:beforeAutospacing="0" w:after="144" w:afterAutospacing="0"/>
        <w:ind w:left="600" w:right="150"/>
        <w:rPr>
          <w:rFonts w:ascii="Arial" w:hAnsi="Arial" w:cs="Arial"/>
          <w:color w:val="000000"/>
          <w:sz w:val="20"/>
          <w:szCs w:val="20"/>
        </w:rPr>
      </w:pPr>
      <w:r>
        <w:rPr>
          <w:rFonts w:ascii="Arial" w:hAnsi="Arial" w:cs="Arial"/>
          <w:color w:val="000000"/>
          <w:sz w:val="20"/>
          <w:szCs w:val="20"/>
        </w:rPr>
        <w:t xml:space="preserve">Resulta significativo el porcentaje de muertos en accidentes </w:t>
      </w:r>
      <w:proofErr w:type="spellStart"/>
      <w:r>
        <w:rPr>
          <w:rFonts w:ascii="Arial" w:hAnsi="Arial" w:cs="Arial"/>
          <w:color w:val="000000"/>
          <w:sz w:val="20"/>
          <w:szCs w:val="20"/>
        </w:rPr>
        <w:t>univehiculares</w:t>
      </w:r>
      <w:proofErr w:type="spellEnd"/>
      <w:r>
        <w:rPr>
          <w:rFonts w:ascii="Arial" w:hAnsi="Arial" w:cs="Arial"/>
          <w:color w:val="000000"/>
          <w:sz w:val="20"/>
          <w:szCs w:val="20"/>
        </w:rPr>
        <w:t>, casi un tercio del total. </w:t>
      </w:r>
    </w:p>
    <w:p w:rsidR="00D1612B" w:rsidRDefault="00D1612B" w:rsidP="00D1612B">
      <w:pPr>
        <w:pStyle w:val="NormalWeb"/>
        <w:spacing w:before="144" w:beforeAutospacing="0" w:after="144" w:afterAutospacing="0"/>
        <w:ind w:left="150" w:right="150"/>
        <w:rPr>
          <w:rFonts w:ascii="Arial" w:hAnsi="Arial" w:cs="Arial"/>
          <w:color w:val="000000"/>
          <w:sz w:val="20"/>
          <w:szCs w:val="20"/>
        </w:rPr>
      </w:pPr>
      <w:r>
        <w:rPr>
          <w:rStyle w:val="Strong"/>
          <w:rFonts w:ascii="Arial" w:hAnsi="Arial" w:cs="Arial"/>
          <w:color w:val="000000"/>
          <w:sz w:val="20"/>
          <w:szCs w:val="20"/>
        </w:rPr>
        <w:t>Los más jóvenes son mayoría:</w:t>
      </w:r>
    </w:p>
    <w:p w:rsidR="00D1612B" w:rsidRDefault="00D1612B" w:rsidP="00D1612B">
      <w:pPr>
        <w:pStyle w:val="NormalWeb"/>
        <w:spacing w:before="144" w:beforeAutospacing="0" w:after="144" w:afterAutospacing="0"/>
        <w:ind w:left="600" w:right="150"/>
        <w:rPr>
          <w:rFonts w:ascii="Arial" w:hAnsi="Arial" w:cs="Arial"/>
          <w:color w:val="000000"/>
          <w:sz w:val="20"/>
          <w:szCs w:val="20"/>
        </w:rPr>
      </w:pPr>
      <w:r>
        <w:rPr>
          <w:rFonts w:ascii="Arial" w:hAnsi="Arial" w:cs="Arial"/>
          <w:color w:val="000000"/>
          <w:sz w:val="20"/>
          <w:szCs w:val="20"/>
        </w:rPr>
        <w:t>La mayoría de las víctimas son menores de 35 años (54%). </w:t>
      </w:r>
    </w:p>
    <w:p w:rsidR="00D1612B" w:rsidRDefault="00D1612B" w:rsidP="00D1612B">
      <w:pPr>
        <w:pStyle w:val="NormalWeb"/>
        <w:spacing w:before="144" w:beforeAutospacing="0" w:after="144" w:afterAutospacing="0"/>
        <w:ind w:left="150" w:right="150"/>
        <w:rPr>
          <w:rFonts w:ascii="Arial" w:hAnsi="Arial" w:cs="Arial"/>
          <w:color w:val="000000"/>
          <w:sz w:val="20"/>
          <w:szCs w:val="20"/>
        </w:rPr>
      </w:pPr>
      <w:r>
        <w:rPr>
          <w:rStyle w:val="Strong"/>
          <w:rFonts w:ascii="Arial" w:hAnsi="Arial" w:cs="Arial"/>
          <w:color w:val="000000"/>
          <w:sz w:val="20"/>
          <w:szCs w:val="20"/>
        </w:rPr>
        <w:t>Los fines de semana resultan más peligrosos:</w:t>
      </w:r>
    </w:p>
    <w:p w:rsidR="00D1612B" w:rsidRDefault="00D1612B" w:rsidP="00D1612B">
      <w:pPr>
        <w:pStyle w:val="NormalWeb"/>
        <w:spacing w:before="144" w:beforeAutospacing="0" w:after="144" w:afterAutospacing="0"/>
        <w:ind w:left="600" w:right="150"/>
        <w:rPr>
          <w:rFonts w:ascii="Arial" w:hAnsi="Arial" w:cs="Arial"/>
          <w:color w:val="000000"/>
          <w:sz w:val="20"/>
          <w:szCs w:val="20"/>
        </w:rPr>
      </w:pPr>
      <w:r>
        <w:rPr>
          <w:rFonts w:ascii="Arial" w:hAnsi="Arial" w:cs="Arial"/>
          <w:color w:val="000000"/>
          <w:sz w:val="20"/>
          <w:szCs w:val="20"/>
        </w:rPr>
        <w:t>A pesar de ser sólo dos días, aportan casi la mitad de los muertos en el tránsito (46%).</w:t>
      </w:r>
    </w:p>
    <w:p w:rsidR="00D1612B" w:rsidRDefault="00D1612B">
      <w:r>
        <w:br w:type="page"/>
      </w:r>
    </w:p>
    <w:p w:rsidR="00D1612B" w:rsidRDefault="00B40902" w:rsidP="00D1612B">
      <w:pPr>
        <w:pStyle w:val="Heading2"/>
        <w:spacing w:before="240" w:after="240"/>
        <w:ind w:left="-300"/>
        <w:rPr>
          <w:rFonts w:ascii="Arial" w:hAnsi="Arial" w:cs="Arial"/>
          <w:color w:val="003399"/>
          <w:sz w:val="27"/>
          <w:szCs w:val="27"/>
        </w:rPr>
      </w:pPr>
      <w:hyperlink r:id="rId10" w:history="1">
        <w:r w:rsidR="00D1612B">
          <w:rPr>
            <w:rStyle w:val="Hyperlink"/>
          </w:rPr>
          <w:t>http://www.luchemos.org.ar/es/estadisticas/muertosanuales/muertos2010</w:t>
        </w:r>
      </w:hyperlink>
    </w:p>
    <w:p w:rsidR="00D1612B" w:rsidRDefault="00D1612B" w:rsidP="00D1612B">
      <w:pPr>
        <w:pStyle w:val="Heading2"/>
        <w:spacing w:before="240" w:after="240"/>
        <w:ind w:left="-300"/>
        <w:rPr>
          <w:rFonts w:ascii="Arial" w:hAnsi="Arial" w:cs="Arial"/>
          <w:color w:val="003399"/>
          <w:sz w:val="27"/>
          <w:szCs w:val="27"/>
        </w:rPr>
      </w:pPr>
      <w:r>
        <w:rPr>
          <w:rFonts w:ascii="Arial" w:hAnsi="Arial" w:cs="Arial"/>
          <w:color w:val="003399"/>
          <w:sz w:val="27"/>
          <w:szCs w:val="27"/>
        </w:rPr>
        <w:t>Muertos en Argentina durante 2010</w:t>
      </w:r>
    </w:p>
    <w:p w:rsidR="00D1612B" w:rsidRDefault="00D1612B" w:rsidP="00D1612B">
      <w:pPr>
        <w:pStyle w:val="Heading3"/>
        <w:spacing w:before="192" w:after="192"/>
        <w:jc w:val="center"/>
        <w:rPr>
          <w:rFonts w:ascii="Arial" w:hAnsi="Arial" w:cs="Arial"/>
          <w:color w:val="003399"/>
          <w:sz w:val="21"/>
          <w:szCs w:val="21"/>
        </w:rPr>
      </w:pPr>
      <w:r>
        <w:rPr>
          <w:rFonts w:ascii="Arial" w:hAnsi="Arial" w:cs="Arial"/>
          <w:color w:val="003399"/>
          <w:sz w:val="21"/>
          <w:szCs w:val="21"/>
        </w:rPr>
        <w:t> Total de muertos en 2010 en Argentina</w:t>
      </w:r>
    </w:p>
    <w:p w:rsidR="00D1612B" w:rsidRDefault="00D1612B" w:rsidP="00D1612B">
      <w:pPr>
        <w:jc w:val="center"/>
        <w:rPr>
          <w:rFonts w:ascii="Arial" w:hAnsi="Arial" w:cs="Arial"/>
          <w:color w:val="000000"/>
          <w:sz w:val="20"/>
          <w:szCs w:val="20"/>
        </w:rPr>
      </w:pPr>
      <w:r>
        <w:rPr>
          <w:rStyle w:val="Strong"/>
          <w:rFonts w:ascii="Arial" w:hAnsi="Arial" w:cs="Arial"/>
          <w:color w:val="000000"/>
          <w:sz w:val="20"/>
          <w:szCs w:val="20"/>
        </w:rPr>
        <w:t>(Cifras provisorias al 4/1/2011):</w:t>
      </w:r>
      <w:r>
        <w:rPr>
          <w:rStyle w:val="apple-converted-space"/>
          <w:rFonts w:ascii="Arial" w:hAnsi="Arial" w:cs="Arial"/>
          <w:b/>
          <w:bCs/>
          <w:color w:val="000000"/>
          <w:sz w:val="20"/>
          <w:szCs w:val="20"/>
        </w:rPr>
        <w:t> </w:t>
      </w:r>
      <w:r>
        <w:rPr>
          <w:rStyle w:val="Strong"/>
          <w:rFonts w:ascii="Arial" w:hAnsi="Arial" w:cs="Arial"/>
          <w:color w:val="000000"/>
          <w:sz w:val="30"/>
          <w:szCs w:val="30"/>
        </w:rPr>
        <w:t>7659</w:t>
      </w:r>
      <w:r>
        <w:rPr>
          <w:rStyle w:val="Strong"/>
          <w:rFonts w:ascii="Arial" w:hAnsi="Arial" w:cs="Arial"/>
          <w:color w:val="000000"/>
          <w:sz w:val="20"/>
          <w:szCs w:val="20"/>
        </w:rPr>
        <w:t>*</w:t>
      </w:r>
    </w:p>
    <w:p w:rsidR="00D1612B" w:rsidRDefault="00D1612B" w:rsidP="00D1612B">
      <w:pPr>
        <w:jc w:val="center"/>
        <w:rPr>
          <w:rFonts w:ascii="Arial" w:hAnsi="Arial" w:cs="Arial"/>
          <w:color w:val="000000"/>
          <w:sz w:val="20"/>
          <w:szCs w:val="20"/>
        </w:rPr>
      </w:pPr>
      <w:r>
        <w:rPr>
          <w:rStyle w:val="Strong"/>
          <w:rFonts w:ascii="Arial" w:hAnsi="Arial" w:cs="Arial"/>
          <w:color w:val="000000"/>
          <w:sz w:val="20"/>
          <w:szCs w:val="20"/>
        </w:rPr>
        <w:t xml:space="preserve">(Promedio diario: 21 - Promedio mensual: </w:t>
      </w:r>
      <w:proofErr w:type="gramStart"/>
      <w:r>
        <w:rPr>
          <w:rStyle w:val="Strong"/>
          <w:rFonts w:ascii="Arial" w:hAnsi="Arial" w:cs="Arial"/>
          <w:color w:val="000000"/>
          <w:sz w:val="20"/>
          <w:szCs w:val="20"/>
        </w:rPr>
        <w:t>638 )</w:t>
      </w:r>
      <w:proofErr w:type="gramEnd"/>
    </w:p>
    <w:p w:rsidR="00D1612B" w:rsidRDefault="00D1612B" w:rsidP="00D1612B">
      <w:pPr>
        <w:jc w:val="center"/>
        <w:rPr>
          <w:rFonts w:ascii="Arial" w:hAnsi="Arial" w:cs="Arial"/>
          <w:color w:val="000000"/>
          <w:sz w:val="20"/>
          <w:szCs w:val="20"/>
        </w:rPr>
      </w:pPr>
      <w:r>
        <w:rPr>
          <w:rFonts w:ascii="Arial" w:hAnsi="Arial" w:cs="Arial"/>
          <w:color w:val="000000"/>
          <w:sz w:val="20"/>
          <w:szCs w:val="20"/>
        </w:rPr>
        <w:t> </w:t>
      </w:r>
    </w:p>
    <w:p w:rsidR="00D1612B" w:rsidRDefault="00D1612B" w:rsidP="00D1612B">
      <w:pPr>
        <w:jc w:val="center"/>
        <w:rPr>
          <w:rFonts w:ascii="Arial" w:hAnsi="Arial" w:cs="Arial"/>
          <w:color w:val="000000"/>
          <w:sz w:val="20"/>
          <w:szCs w:val="20"/>
        </w:rPr>
      </w:pPr>
      <w:r>
        <w:rPr>
          <w:rFonts w:ascii="Arial" w:hAnsi="Arial" w:cs="Arial"/>
          <w:color w:val="000000"/>
          <w:sz w:val="20"/>
          <w:szCs w:val="20"/>
        </w:rPr>
        <w:lastRenderedPageBreak/>
        <w:t> </w:t>
      </w:r>
      <w:r>
        <w:rPr>
          <w:rFonts w:ascii="Arial" w:hAnsi="Arial" w:cs="Arial"/>
          <w:noProof/>
          <w:color w:val="000000"/>
          <w:sz w:val="20"/>
          <w:szCs w:val="20"/>
          <w:lang w:eastAsia="es-AR"/>
        </w:rPr>
        <w:lastRenderedPageBreak/>
        <w:drawing>
          <wp:inline distT="0" distB="0" distL="0" distR="0">
            <wp:extent cx="19440525" cy="18773775"/>
            <wp:effectExtent l="19050" t="0" r="9525" b="0"/>
            <wp:docPr id="3" name="Picture 3" descr="Mapa de total de muertos durante el 2010 en la Argent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a de total de muertos durante el 2010 en la Argentina"/>
                    <pic:cNvPicPr>
                      <a:picLocks noChangeAspect="1" noChangeArrowheads="1"/>
                    </pic:cNvPicPr>
                  </pic:nvPicPr>
                  <pic:blipFill>
                    <a:blip r:embed="rId11" cstate="print"/>
                    <a:srcRect/>
                    <a:stretch>
                      <a:fillRect/>
                    </a:stretch>
                  </pic:blipFill>
                  <pic:spPr bwMode="auto">
                    <a:xfrm>
                      <a:off x="0" y="0"/>
                      <a:ext cx="19440525" cy="18773775"/>
                    </a:xfrm>
                    <a:prstGeom prst="rect">
                      <a:avLst/>
                    </a:prstGeom>
                    <a:noFill/>
                    <a:ln w="9525">
                      <a:noFill/>
                      <a:miter lim="800000"/>
                      <a:headEnd/>
                      <a:tailEnd/>
                    </a:ln>
                  </pic:spPr>
                </pic:pic>
              </a:graphicData>
            </a:graphic>
          </wp:inline>
        </w:drawing>
      </w:r>
    </w:p>
    <w:p w:rsidR="00D1612B" w:rsidRDefault="00D1612B" w:rsidP="00D1612B">
      <w:pPr>
        <w:jc w:val="center"/>
        <w:rPr>
          <w:rFonts w:ascii="Arial" w:hAnsi="Arial" w:cs="Arial"/>
          <w:color w:val="000000"/>
          <w:sz w:val="20"/>
          <w:szCs w:val="20"/>
        </w:rPr>
      </w:pPr>
      <w:r>
        <w:rPr>
          <w:rFonts w:ascii="Arial" w:hAnsi="Arial" w:cs="Arial"/>
          <w:color w:val="000000"/>
          <w:sz w:val="20"/>
          <w:szCs w:val="20"/>
        </w:rPr>
        <w:lastRenderedPageBreak/>
        <w:t> </w:t>
      </w:r>
    </w:p>
    <w:p w:rsidR="00D1612B" w:rsidRDefault="00D1612B" w:rsidP="00D1612B">
      <w:pPr>
        <w:rPr>
          <w:rFonts w:ascii="Arial" w:hAnsi="Arial" w:cs="Arial"/>
          <w:color w:val="000000"/>
          <w:sz w:val="20"/>
          <w:szCs w:val="20"/>
        </w:rPr>
      </w:pPr>
      <w:r>
        <w:rPr>
          <w:rFonts w:ascii="Arial" w:hAnsi="Arial" w:cs="Arial"/>
          <w:color w:val="000000"/>
          <w:sz w:val="20"/>
          <w:szCs w:val="20"/>
        </w:rPr>
        <w:t> </w:t>
      </w:r>
    </w:p>
    <w:p w:rsidR="00D1612B" w:rsidRDefault="00D1612B" w:rsidP="00D1612B">
      <w:pPr>
        <w:rPr>
          <w:rFonts w:ascii="Arial" w:hAnsi="Arial" w:cs="Arial"/>
          <w:color w:val="000000"/>
          <w:sz w:val="20"/>
          <w:szCs w:val="20"/>
        </w:rPr>
      </w:pPr>
      <w:r>
        <w:rPr>
          <w:rStyle w:val="Emphasis"/>
          <w:rFonts w:ascii="Arial" w:hAnsi="Arial" w:cs="Arial"/>
          <w:color w:val="000000"/>
          <w:sz w:val="20"/>
          <w:szCs w:val="20"/>
        </w:rPr>
        <w:t xml:space="preserve">* Las cifras del presente son proyección de los datos habidos hasta el presente, aplicados al nuevo lapso, e incluyendo fallecidos en el hecho o como consecuencia de él, hasta dentro de los 30 días posteriores, según el criterio internacional más generalizado. Las cifras utilizadas son las últimas disponibles (oficiales, de origen policial o municipal, la mayoría), actualizadas. Como la gran mayoría de las cifras originales sólo computan los muertos en el momento del accidente, las mismas también han sido corregidas según índices </w:t>
      </w:r>
      <w:proofErr w:type="spellStart"/>
      <w:r>
        <w:rPr>
          <w:rStyle w:val="Emphasis"/>
          <w:rFonts w:ascii="Arial" w:hAnsi="Arial" w:cs="Arial"/>
          <w:color w:val="000000"/>
          <w:sz w:val="20"/>
          <w:szCs w:val="20"/>
        </w:rPr>
        <w:t>internacionalmentes</w:t>
      </w:r>
      <w:proofErr w:type="spellEnd"/>
      <w:r>
        <w:rPr>
          <w:rStyle w:val="Emphasis"/>
          <w:rFonts w:ascii="Arial" w:hAnsi="Arial" w:cs="Arial"/>
          <w:color w:val="000000"/>
          <w:sz w:val="20"/>
          <w:szCs w:val="20"/>
        </w:rPr>
        <w:t xml:space="preserve"> aceptados, a fin de permitir una apreciación, estudio y comparación seria de la mortalidad en la </w:t>
      </w:r>
      <w:proofErr w:type="spellStart"/>
      <w:r>
        <w:rPr>
          <w:rStyle w:val="Emphasis"/>
          <w:rFonts w:ascii="Arial" w:hAnsi="Arial" w:cs="Arial"/>
          <w:color w:val="000000"/>
          <w:sz w:val="20"/>
          <w:szCs w:val="20"/>
        </w:rPr>
        <w:t>accidentología</w:t>
      </w:r>
      <w:proofErr w:type="spellEnd"/>
      <w:r>
        <w:rPr>
          <w:rStyle w:val="Emphasis"/>
          <w:rFonts w:ascii="Arial" w:hAnsi="Arial" w:cs="Arial"/>
          <w:color w:val="000000"/>
          <w:sz w:val="20"/>
          <w:szCs w:val="20"/>
        </w:rPr>
        <w:t xml:space="preserve"> vial argentina.</w:t>
      </w:r>
    </w:p>
    <w:p w:rsidR="0039795A" w:rsidRDefault="0039795A">
      <w:r>
        <w:br w:type="page"/>
      </w:r>
    </w:p>
    <w:p w:rsidR="00D1612B" w:rsidRDefault="00B40902">
      <w:hyperlink r:id="rId12" w:history="1">
        <w:r w:rsidR="0039795A">
          <w:rPr>
            <w:rStyle w:val="Hyperlink"/>
          </w:rPr>
          <w:t>http://www.edu-via.com.ar/?cat=112</w:t>
        </w:r>
      </w:hyperlink>
    </w:p>
    <w:p w:rsidR="0039795A" w:rsidRPr="0039795A" w:rsidRDefault="0039795A" w:rsidP="0039795A">
      <w:pPr>
        <w:spacing w:after="0" w:line="240" w:lineRule="auto"/>
        <w:rPr>
          <w:rFonts w:ascii="Verdana" w:eastAsia="Times New Roman" w:hAnsi="Verdana" w:cs="Times New Roman"/>
          <w:color w:val="323630"/>
          <w:sz w:val="18"/>
          <w:szCs w:val="18"/>
          <w:lang w:eastAsia="es-AR"/>
        </w:rPr>
      </w:pPr>
      <w:r w:rsidRPr="0039795A">
        <w:rPr>
          <w:rFonts w:ascii="Verdana" w:eastAsia="Times New Roman" w:hAnsi="Verdana" w:cs="Times New Roman"/>
          <w:b/>
          <w:bCs/>
          <w:color w:val="323630"/>
          <w:sz w:val="18"/>
          <w:lang w:eastAsia="es-AR"/>
        </w:rPr>
        <w:t>El robo de autos no cesa</w:t>
      </w:r>
      <w:r w:rsidRPr="0039795A">
        <w:rPr>
          <w:rFonts w:ascii="Verdana" w:eastAsia="Times New Roman" w:hAnsi="Verdana" w:cs="Times New Roman"/>
          <w:b/>
          <w:bCs/>
          <w:color w:val="323630"/>
          <w:sz w:val="18"/>
          <w:szCs w:val="18"/>
          <w:lang w:eastAsia="es-AR"/>
        </w:rPr>
        <w:br/>
      </w:r>
      <w:r w:rsidRPr="0039795A">
        <w:rPr>
          <w:rFonts w:ascii="Verdana" w:eastAsia="Times New Roman" w:hAnsi="Verdana" w:cs="Times New Roman"/>
          <w:color w:val="323630"/>
          <w:sz w:val="18"/>
          <w:szCs w:val="18"/>
          <w:lang w:eastAsia="es-AR"/>
        </w:rPr>
        <w:br/>
      </w:r>
      <w:r w:rsidRPr="0039795A">
        <w:rPr>
          <w:rFonts w:ascii="Verdana" w:eastAsia="Times New Roman" w:hAnsi="Verdana" w:cs="Times New Roman"/>
          <w:color w:val="323630"/>
          <w:sz w:val="18"/>
          <w:lang w:eastAsia="es-AR"/>
        </w:rPr>
        <w:t>Habiendo finalizado uno de los años con más robo de autos de la década, el primer trimestre de 2010 continuó la tendencia creciente, aumentando un 3,4% a nivel país en comparación contra el período enero-marzo del año anterior. La Zona Oeste fue la más perjudicada de GBA y el Interior del país presentó un significativo aumento de casi el 50%. Por su parte, Capital Federal registró una baja del 12% de los robos, pero se observó un aumento de la proporción del robo a mano armada.</w:t>
      </w:r>
    </w:p>
    <w:p w:rsidR="0039795A" w:rsidRPr="0039795A" w:rsidRDefault="0039795A" w:rsidP="0039795A">
      <w:pPr>
        <w:spacing w:before="120" w:after="120" w:line="240" w:lineRule="auto"/>
        <w:jc w:val="both"/>
        <w:rPr>
          <w:rFonts w:ascii="Arial" w:eastAsia="Times New Roman" w:hAnsi="Arial" w:cs="Arial"/>
          <w:sz w:val="24"/>
          <w:szCs w:val="24"/>
          <w:lang w:eastAsia="es-AR"/>
        </w:rPr>
      </w:pPr>
      <w:r w:rsidRPr="0039795A">
        <w:rPr>
          <w:rFonts w:ascii="Arial" w:eastAsia="Times New Roman" w:hAnsi="Arial" w:cs="Arial"/>
          <w:color w:val="323630"/>
          <w:sz w:val="18"/>
          <w:szCs w:val="18"/>
          <w:lang w:eastAsia="es-AR"/>
        </w:rPr>
        <w:t>Con el análisis del primer trimestre de 2010, podemos observar que continúa la tendencia alcista registrada durante todo el período anterior. Es importante recordar que el 2009 fue el peor año de la última década en cuanto al aumento del robo de autos, siendo superado solamente por el 2002 (crisis económica). Si bien la muestra corresponde a los tres primeros meses, al analizar la variación se observa que el aumento se presentó en el Interior del país y levemente en la Zona Oeste del GBA.</w:t>
      </w:r>
    </w:p>
    <w:p w:rsidR="0039795A" w:rsidRPr="0039795A" w:rsidRDefault="0039795A" w:rsidP="0039795A">
      <w:pPr>
        <w:spacing w:before="120" w:after="120" w:line="240" w:lineRule="auto"/>
        <w:jc w:val="both"/>
        <w:rPr>
          <w:rFonts w:ascii="Arial" w:eastAsia="Times New Roman" w:hAnsi="Arial" w:cs="Arial"/>
          <w:color w:val="323630"/>
          <w:sz w:val="18"/>
          <w:szCs w:val="18"/>
          <w:lang w:eastAsia="es-AR"/>
        </w:rPr>
      </w:pPr>
      <w:r w:rsidRPr="0039795A">
        <w:rPr>
          <w:rFonts w:ascii="Arial" w:eastAsia="Times New Roman" w:hAnsi="Arial" w:cs="Arial"/>
          <w:color w:val="323630"/>
          <w:sz w:val="18"/>
          <w:szCs w:val="18"/>
          <w:lang w:eastAsia="es-AR"/>
        </w:rPr>
        <w:t xml:space="preserve">Al analizar GBA, cabe destacar que la Zona Oeste presenta en el 2010 la mayor participación en cantidad de robo de autos del </w:t>
      </w:r>
      <w:proofErr w:type="spellStart"/>
      <w:r w:rsidRPr="0039795A">
        <w:rPr>
          <w:rFonts w:ascii="Arial" w:eastAsia="Times New Roman" w:hAnsi="Arial" w:cs="Arial"/>
          <w:color w:val="323630"/>
          <w:sz w:val="18"/>
          <w:szCs w:val="18"/>
          <w:lang w:eastAsia="es-AR"/>
        </w:rPr>
        <w:t>conourbano</w:t>
      </w:r>
      <w:proofErr w:type="spellEnd"/>
      <w:r w:rsidRPr="0039795A">
        <w:rPr>
          <w:rFonts w:ascii="Arial" w:eastAsia="Times New Roman" w:hAnsi="Arial" w:cs="Arial"/>
          <w:color w:val="323630"/>
          <w:sz w:val="18"/>
          <w:szCs w:val="18"/>
          <w:lang w:eastAsia="es-AR"/>
        </w:rPr>
        <w:t xml:space="preserve"> bonaerense, situación que nunca se había presentando en los 10 años de investigación sobre el tema. En cifras, Gran Buenos Aires tuvo un decrecimiento del 5% (-5% Norte, 0,2% Oeste y -10% Sur). Si desglosamos estos números, podemos contar que dentro de Zona Norte, Pilar fue la más afectada con un marcado aumento del 11,9%. Dentro de Zona Oeste, la localidad más perjudicada sigue siendo General Rodríguez, con un muy significativo aumento de casi el 100% (98,9%). Y en cuanto a la Zona Sur, Berazategui se llevó el 48% de aumento.</w:t>
      </w:r>
    </w:p>
    <w:p w:rsidR="0039795A" w:rsidRPr="0039795A" w:rsidRDefault="0039795A" w:rsidP="0039795A">
      <w:pPr>
        <w:spacing w:before="120" w:after="120" w:line="240" w:lineRule="auto"/>
        <w:jc w:val="both"/>
        <w:rPr>
          <w:rFonts w:ascii="Arial" w:eastAsia="Times New Roman" w:hAnsi="Arial" w:cs="Arial"/>
          <w:color w:val="323630"/>
          <w:sz w:val="18"/>
          <w:szCs w:val="18"/>
          <w:lang w:eastAsia="es-AR"/>
        </w:rPr>
      </w:pPr>
      <w:r w:rsidRPr="0039795A">
        <w:rPr>
          <w:rFonts w:ascii="Arial" w:eastAsia="Times New Roman" w:hAnsi="Arial" w:cs="Arial"/>
          <w:color w:val="323630"/>
          <w:sz w:val="18"/>
          <w:szCs w:val="18"/>
          <w:lang w:eastAsia="es-AR"/>
        </w:rPr>
        <w:t>Por su parte, en Capital Federal decreció un 12,4% la cantidad de vehículos robados en el primer trimestre de 2010 en comparación con el primer trimestre de 2009. Podemos analizar las zonas, barrios y calles más robadas, pudiendo contar que la zona Centro fue la más afectada, marcando una permanente ascendencia en los primeros tres meses de este año. Aunque si hablamos de barrios, Retiro fue el más perjudicado, y en cuanto a las calles Bonifacio marcó la punta.</w:t>
      </w:r>
    </w:p>
    <w:p w:rsidR="0039795A" w:rsidRPr="0039795A" w:rsidRDefault="0039795A" w:rsidP="0039795A">
      <w:pPr>
        <w:spacing w:before="120" w:after="120" w:line="240" w:lineRule="auto"/>
        <w:jc w:val="both"/>
        <w:rPr>
          <w:rFonts w:ascii="Arial" w:eastAsia="Times New Roman" w:hAnsi="Arial" w:cs="Arial"/>
          <w:color w:val="323630"/>
          <w:sz w:val="18"/>
          <w:szCs w:val="18"/>
          <w:lang w:eastAsia="es-AR"/>
        </w:rPr>
      </w:pPr>
      <w:r w:rsidRPr="0039795A">
        <w:rPr>
          <w:rFonts w:ascii="Arial" w:eastAsia="Times New Roman" w:hAnsi="Arial" w:cs="Arial"/>
          <w:color w:val="323630"/>
          <w:sz w:val="18"/>
          <w:szCs w:val="18"/>
          <w:lang w:eastAsia="es-AR"/>
        </w:rPr>
        <w:t>El Interior sigue ganando terreno en materia de robo de autos, superando ya en cantidad a los robos de Capital Federal. En este primer trimestre, el Interior del país aumentó un significativo 48,8%. Las tres provincias que registraron mayor incremento del robo de autos fueron: Santa Fe con un 59,1%; Mendoza, con un incremento del 50,7% y Córdoba que registró un aumento del 50,4% respecto al mismo período del año anterior.</w:t>
      </w:r>
    </w:p>
    <w:p w:rsidR="0039795A" w:rsidRPr="0039795A" w:rsidRDefault="0039795A" w:rsidP="0039795A">
      <w:pPr>
        <w:spacing w:before="120" w:after="120" w:line="240" w:lineRule="auto"/>
        <w:jc w:val="both"/>
        <w:rPr>
          <w:rFonts w:ascii="Arial" w:eastAsia="Times New Roman" w:hAnsi="Arial" w:cs="Arial"/>
          <w:color w:val="323630"/>
          <w:sz w:val="18"/>
          <w:szCs w:val="18"/>
          <w:lang w:eastAsia="es-AR"/>
        </w:rPr>
      </w:pPr>
      <w:r w:rsidRPr="0039795A">
        <w:rPr>
          <w:rFonts w:ascii="Arial" w:eastAsia="Times New Roman" w:hAnsi="Arial" w:cs="Arial"/>
          <w:color w:val="323630"/>
          <w:sz w:val="18"/>
          <w:szCs w:val="18"/>
          <w:lang w:eastAsia="es-AR"/>
        </w:rPr>
        <w:t>Si ahora nos referimos a la modalidad de estos robos, en este primer análisis, creció un 1% la participación de robos a mano armada a nivel país en comparación con el 2009 frente a los robos de vehículos estacionados en vía pública (de 26% a 27%). Como dato adicional, el distrito donde más aumentó la proporción de robo a mano armada fue Capital Federal, pasando de un 20% a un 24% si comparamos el mismo período de un año a otro.</w:t>
      </w:r>
    </w:p>
    <w:p w:rsidR="0039795A" w:rsidRPr="0039795A" w:rsidRDefault="0039795A" w:rsidP="0039795A">
      <w:pPr>
        <w:spacing w:before="120" w:after="120" w:line="240" w:lineRule="auto"/>
        <w:jc w:val="both"/>
        <w:rPr>
          <w:rFonts w:ascii="Arial" w:eastAsia="Times New Roman" w:hAnsi="Arial" w:cs="Arial"/>
          <w:color w:val="323630"/>
          <w:sz w:val="18"/>
          <w:szCs w:val="18"/>
          <w:lang w:eastAsia="es-AR"/>
        </w:rPr>
      </w:pPr>
      <w:r w:rsidRPr="0039795A">
        <w:rPr>
          <w:rFonts w:ascii="Arial" w:eastAsia="Times New Roman" w:hAnsi="Arial" w:cs="Arial"/>
          <w:color w:val="323630"/>
          <w:sz w:val="18"/>
          <w:szCs w:val="18"/>
          <w:lang w:eastAsia="es-AR"/>
        </w:rPr>
        <w:t>Por último, el VW Gol, el Fiat Duna, Uno y 147 son los cuatro autos más robados en las calles de nuestro país.</w:t>
      </w:r>
    </w:p>
    <w:p w:rsidR="0039795A" w:rsidRDefault="0039795A">
      <w:r>
        <w:br w:type="page"/>
      </w:r>
    </w:p>
    <w:p w:rsidR="0039795A" w:rsidRDefault="00B40902">
      <w:pPr>
        <w:rPr>
          <w:rStyle w:val="apple-style-span"/>
          <w:rFonts w:ascii="Tahoma" w:hAnsi="Tahoma" w:cs="Tahoma"/>
          <w:color w:val="3C3C3C"/>
          <w:sz w:val="21"/>
          <w:szCs w:val="21"/>
        </w:rPr>
      </w:pPr>
      <w:hyperlink r:id="rId13" w:history="1">
        <w:r w:rsidR="0039795A">
          <w:rPr>
            <w:rStyle w:val="Hyperlink"/>
          </w:rPr>
          <w:t>http://www.sitioandino.com.ar/home/noticia.php?noticia_id=16130</w:t>
        </w:r>
      </w:hyperlink>
      <w:r w:rsidR="0039795A">
        <w:rPr>
          <w:rStyle w:val="apple-style-span"/>
          <w:rFonts w:ascii="Tahoma" w:hAnsi="Tahoma" w:cs="Tahoma"/>
          <w:color w:val="3C3C3C"/>
          <w:sz w:val="21"/>
          <w:szCs w:val="21"/>
        </w:rPr>
        <w:t xml:space="preserve"> </w:t>
      </w:r>
    </w:p>
    <w:p w:rsidR="0039795A" w:rsidRDefault="0039795A">
      <w:pPr>
        <w:rPr>
          <w:rStyle w:val="apple-style-span"/>
          <w:rFonts w:ascii="Tahoma" w:hAnsi="Tahoma" w:cs="Tahoma"/>
          <w:color w:val="3C3C3C"/>
          <w:sz w:val="21"/>
          <w:szCs w:val="21"/>
        </w:rPr>
      </w:pPr>
      <w:r>
        <w:rPr>
          <w:rStyle w:val="apple-style-span"/>
          <w:rFonts w:ascii="Tahoma" w:hAnsi="Tahoma" w:cs="Tahoma"/>
          <w:caps/>
          <w:color w:val="FE6600"/>
          <w:sz w:val="17"/>
          <w:szCs w:val="17"/>
        </w:rPr>
        <w:t>18/11/2010 23:37 DATOS MÁS CERTEROS</w:t>
      </w:r>
    </w:p>
    <w:p w:rsidR="0039795A" w:rsidRDefault="0039795A">
      <w:pPr>
        <w:rPr>
          <w:rStyle w:val="apple-style-span"/>
          <w:rFonts w:ascii="Tahoma" w:hAnsi="Tahoma" w:cs="Tahoma"/>
          <w:color w:val="3C3C3C"/>
          <w:sz w:val="21"/>
          <w:szCs w:val="21"/>
        </w:rPr>
      </w:pPr>
      <w:r>
        <w:rPr>
          <w:rStyle w:val="apple-style-span"/>
          <w:rFonts w:ascii="Tahoma" w:hAnsi="Tahoma" w:cs="Tahoma"/>
          <w:color w:val="3C3C3C"/>
          <w:sz w:val="21"/>
          <w:szCs w:val="21"/>
        </w:rPr>
        <w:t>La edad más frecuente de las muertes son los 22 años, y la cantidad de víctimas fatales de entre 16 y 39 años aumentó 15% de 2008 a 2009.</w:t>
      </w:r>
      <w:r>
        <w:rPr>
          <w:rStyle w:val="apple-converted-space"/>
          <w:rFonts w:ascii="Tahoma" w:hAnsi="Tahoma" w:cs="Tahoma"/>
          <w:color w:val="3C3C3C"/>
          <w:sz w:val="21"/>
          <w:szCs w:val="21"/>
        </w:rPr>
        <w:t> </w:t>
      </w:r>
      <w:r>
        <w:rPr>
          <w:rFonts w:ascii="Tahoma" w:hAnsi="Tahoma" w:cs="Tahoma"/>
          <w:color w:val="3C3C3C"/>
          <w:sz w:val="21"/>
          <w:szCs w:val="21"/>
        </w:rPr>
        <w:br/>
      </w:r>
      <w:r>
        <w:rPr>
          <w:rFonts w:ascii="Tahoma" w:hAnsi="Tahoma" w:cs="Tahoma"/>
          <w:color w:val="3C3C3C"/>
          <w:sz w:val="21"/>
          <w:szCs w:val="21"/>
        </w:rPr>
        <w:br/>
      </w:r>
      <w:r>
        <w:rPr>
          <w:rStyle w:val="apple-style-span"/>
          <w:rFonts w:ascii="Tahoma" w:hAnsi="Tahoma" w:cs="Tahoma"/>
          <w:color w:val="3C3C3C"/>
          <w:sz w:val="21"/>
          <w:szCs w:val="21"/>
        </w:rPr>
        <w:t>También son los jóvenes los que con mayor frecuencia terminan internados: el 62% de los hospitalizados tiene entre 15 y 44 años, y la mayoría de las personas de este grupo es menor a 24 años.</w:t>
      </w:r>
    </w:p>
    <w:p w:rsidR="0039795A" w:rsidRDefault="0039795A">
      <w:pPr>
        <w:rPr>
          <w:rStyle w:val="apple-style-span"/>
          <w:rFonts w:ascii="Tahoma" w:hAnsi="Tahoma" w:cs="Tahoma"/>
          <w:color w:val="3C3C3C"/>
          <w:sz w:val="21"/>
          <w:szCs w:val="21"/>
        </w:rPr>
      </w:pPr>
    </w:p>
    <w:p w:rsidR="0039795A" w:rsidRDefault="00B40902">
      <w:r>
        <w:fldChar w:fldCharType="begin"/>
      </w:r>
      <w:r w:rsidR="0039795A">
        <w:instrText xml:space="preserve"> HYPERLINK "</w:instrText>
      </w:r>
    </w:p>
    <w:p w:rsidR="0039795A" w:rsidRDefault="0039795A">
      <w:r>
        <w:br w:type="page"/>
      </w:r>
    </w:p>
    <w:p w:rsidR="0039795A" w:rsidRPr="00961771" w:rsidRDefault="0039795A">
      <w:pPr>
        <w:rPr>
          <w:rStyle w:val="Hyperlink"/>
        </w:rPr>
      </w:pPr>
      <w:r w:rsidRPr="0039795A">
        <w:instrText>http://www.seguridadvial.gov.ar/portal/portal/ansv/observatorio?t=Estad%C3%ADsticas%20e%20Informes&amp;tag=observatorio.estadistica&amp;order=fecha_asc&amp;opt=7</w:instrText>
      </w:r>
      <w:r>
        <w:instrText xml:space="preserve">" </w:instrText>
      </w:r>
      <w:r w:rsidR="00B40902">
        <w:fldChar w:fldCharType="separate"/>
      </w:r>
    </w:p>
    <w:p w:rsidR="0039795A" w:rsidRPr="00961771" w:rsidRDefault="0039795A">
      <w:pPr>
        <w:rPr>
          <w:rStyle w:val="Hyperlink"/>
        </w:rPr>
      </w:pPr>
      <w:r w:rsidRPr="00961771">
        <w:rPr>
          <w:rStyle w:val="Hyperlink"/>
        </w:rPr>
        <w:br w:type="page"/>
      </w:r>
    </w:p>
    <w:p w:rsidR="0039795A" w:rsidRDefault="0039795A">
      <w:r w:rsidRPr="00961771">
        <w:rPr>
          <w:rStyle w:val="Hyperlink"/>
        </w:rPr>
        <w:lastRenderedPageBreak/>
        <w:t>http://www.seguridadvial.gov.ar/portal/portal/ansv/observatorio?t=Estad%C3%ADsticas%20e%20Informes&amp;tag=observatorio.estadistica&amp;order=fecha_asc&amp;opt=7</w:t>
      </w:r>
      <w:r w:rsidR="00B40902">
        <w:fldChar w:fldCharType="end"/>
      </w:r>
    </w:p>
    <w:p w:rsidR="0039795A" w:rsidRDefault="0039795A">
      <w:r>
        <w:br w:type="page"/>
      </w:r>
    </w:p>
    <w:p w:rsidR="0039795A" w:rsidRDefault="00B40902">
      <w:hyperlink r:id="rId14" w:history="1">
        <w:r w:rsidR="0039795A">
          <w:rPr>
            <w:rStyle w:val="Hyperlink"/>
          </w:rPr>
          <w:t>http://www.percance.com.ar/estadisticas_argentinas.htm</w:t>
        </w:r>
      </w:hyperlink>
    </w:p>
    <w:tbl>
      <w:tblPr>
        <w:tblW w:w="5000" w:type="pct"/>
        <w:tblCellSpacing w:w="0" w:type="dxa"/>
        <w:tblCellMar>
          <w:top w:w="75" w:type="dxa"/>
          <w:left w:w="75" w:type="dxa"/>
          <w:bottom w:w="75" w:type="dxa"/>
          <w:right w:w="75" w:type="dxa"/>
        </w:tblCellMar>
        <w:tblLook w:val="04A0"/>
      </w:tblPr>
      <w:tblGrid>
        <w:gridCol w:w="3000"/>
        <w:gridCol w:w="3148"/>
        <w:gridCol w:w="2840"/>
      </w:tblGrid>
      <w:tr w:rsidR="0039795A" w:rsidRPr="0039795A" w:rsidTr="0039795A">
        <w:trPr>
          <w:gridAfter w:val="1"/>
          <w:wAfter w:w="3358" w:type="dxa"/>
          <w:trHeight w:val="165"/>
          <w:tblCellSpacing w:w="0" w:type="dxa"/>
        </w:trPr>
        <w:tc>
          <w:tcPr>
            <w:tcW w:w="0" w:type="auto"/>
            <w:gridSpan w:val="2"/>
            <w:vAlign w:val="center"/>
            <w:hideMark/>
          </w:tcPr>
          <w:p w:rsidR="0039795A" w:rsidRPr="0039795A" w:rsidRDefault="0039795A" w:rsidP="0039795A">
            <w:pPr>
              <w:spacing w:after="0" w:line="165" w:lineRule="atLeast"/>
              <w:rPr>
                <w:rFonts w:ascii="Verdana" w:eastAsia="Times New Roman" w:hAnsi="Verdana" w:cs="Times New Roman"/>
                <w:b/>
                <w:bCs/>
                <w:color w:val="000000"/>
                <w:sz w:val="21"/>
                <w:szCs w:val="21"/>
                <w:lang w:eastAsia="es-AR"/>
              </w:rPr>
            </w:pPr>
            <w:proofErr w:type="spellStart"/>
            <w:r w:rsidRPr="0039795A">
              <w:rPr>
                <w:rFonts w:ascii="Verdana" w:eastAsia="Times New Roman" w:hAnsi="Verdana" w:cs="Times New Roman"/>
                <w:b/>
                <w:bCs/>
                <w:color w:val="000000"/>
                <w:sz w:val="24"/>
                <w:szCs w:val="24"/>
                <w:lang w:eastAsia="es-AR"/>
              </w:rPr>
              <w:t>Estadisticas</w:t>
            </w:r>
            <w:proofErr w:type="spellEnd"/>
            <w:r w:rsidRPr="0039795A">
              <w:rPr>
                <w:rFonts w:ascii="Verdana" w:eastAsia="Times New Roman" w:hAnsi="Verdana" w:cs="Times New Roman"/>
                <w:b/>
                <w:bCs/>
                <w:color w:val="000000"/>
                <w:sz w:val="24"/>
                <w:szCs w:val="24"/>
                <w:lang w:eastAsia="es-AR"/>
              </w:rPr>
              <w:t xml:space="preserve"> Argentinas</w:t>
            </w:r>
          </w:p>
        </w:tc>
      </w:tr>
      <w:tr w:rsidR="0039795A" w:rsidRPr="0039795A" w:rsidTr="0039795A">
        <w:trPr>
          <w:gridAfter w:val="1"/>
          <w:wAfter w:w="3358" w:type="dxa"/>
          <w:trHeight w:val="735"/>
          <w:tblCellSpacing w:w="0" w:type="dxa"/>
        </w:trPr>
        <w:tc>
          <w:tcPr>
            <w:tcW w:w="0" w:type="auto"/>
            <w:gridSpan w:val="2"/>
            <w:hideMark/>
          </w:tcPr>
          <w:p w:rsidR="0039795A" w:rsidRPr="0039795A" w:rsidRDefault="0039795A" w:rsidP="0039795A">
            <w:pPr>
              <w:spacing w:after="0" w:line="240" w:lineRule="auto"/>
              <w:rPr>
                <w:rFonts w:ascii="Arial" w:eastAsia="Times New Roman" w:hAnsi="Arial" w:cs="Arial"/>
                <w:sz w:val="18"/>
                <w:szCs w:val="18"/>
                <w:lang w:eastAsia="es-AR"/>
              </w:rPr>
            </w:pPr>
            <w:r w:rsidRPr="0039795A">
              <w:rPr>
                <w:rFonts w:ascii="Arial" w:eastAsia="Times New Roman" w:hAnsi="Arial" w:cs="Arial"/>
                <w:color w:val="000000"/>
                <w:sz w:val="18"/>
                <w:szCs w:val="18"/>
                <w:lang w:eastAsia="es-AR"/>
              </w:rPr>
              <w:t>Las</w:t>
            </w:r>
            <w:r w:rsidRPr="0039795A">
              <w:rPr>
                <w:rFonts w:ascii="Arial" w:eastAsia="Times New Roman" w:hAnsi="Arial" w:cs="Arial"/>
                <w:color w:val="000000"/>
                <w:sz w:val="18"/>
                <w:lang w:eastAsia="es-AR"/>
              </w:rPr>
              <w:t> </w:t>
            </w:r>
            <w:proofErr w:type="spellStart"/>
            <w:r w:rsidRPr="0039795A">
              <w:rPr>
                <w:rFonts w:ascii="Verdana" w:eastAsia="Times New Roman" w:hAnsi="Verdana" w:cs="Arial"/>
                <w:b/>
                <w:bCs/>
                <w:color w:val="000000"/>
                <w:sz w:val="18"/>
                <w:lang w:eastAsia="es-AR"/>
              </w:rPr>
              <w:t>estadisticas</w:t>
            </w:r>
            <w:proofErr w:type="spellEnd"/>
            <w:r w:rsidRPr="0039795A">
              <w:rPr>
                <w:rFonts w:ascii="Arial" w:eastAsia="Times New Roman" w:hAnsi="Arial" w:cs="Arial"/>
                <w:color w:val="000000"/>
                <w:sz w:val="18"/>
                <w:lang w:eastAsia="es-AR"/>
              </w:rPr>
              <w:t> </w:t>
            </w:r>
            <w:r w:rsidRPr="0039795A">
              <w:rPr>
                <w:rFonts w:ascii="Arial" w:eastAsia="Times New Roman" w:hAnsi="Arial" w:cs="Arial"/>
                <w:color w:val="000000"/>
                <w:sz w:val="18"/>
                <w:szCs w:val="18"/>
                <w:lang w:eastAsia="es-AR"/>
              </w:rPr>
              <w:t xml:space="preserve">son sacadas de fuentes diferentes. Si desea obtener </w:t>
            </w:r>
            <w:proofErr w:type="gramStart"/>
            <w:r w:rsidRPr="0039795A">
              <w:rPr>
                <w:rFonts w:ascii="Arial" w:eastAsia="Times New Roman" w:hAnsi="Arial" w:cs="Arial"/>
                <w:color w:val="000000"/>
                <w:sz w:val="18"/>
                <w:szCs w:val="18"/>
                <w:lang w:eastAsia="es-AR"/>
              </w:rPr>
              <w:t>mas</w:t>
            </w:r>
            <w:proofErr w:type="gramEnd"/>
            <w:r w:rsidRPr="0039795A">
              <w:rPr>
                <w:rFonts w:ascii="Arial" w:eastAsia="Times New Roman" w:hAnsi="Arial" w:cs="Arial"/>
                <w:color w:val="000000"/>
                <w:sz w:val="18"/>
                <w:szCs w:val="18"/>
                <w:lang w:eastAsia="es-AR"/>
              </w:rPr>
              <w:t xml:space="preserve"> </w:t>
            </w:r>
            <w:proofErr w:type="spellStart"/>
            <w:r w:rsidRPr="0039795A">
              <w:rPr>
                <w:rFonts w:ascii="Arial" w:eastAsia="Times New Roman" w:hAnsi="Arial" w:cs="Arial"/>
                <w:color w:val="000000"/>
                <w:sz w:val="18"/>
                <w:szCs w:val="18"/>
                <w:lang w:eastAsia="es-AR"/>
              </w:rPr>
              <w:t>estadisticas</w:t>
            </w:r>
            <w:proofErr w:type="spellEnd"/>
            <w:r w:rsidRPr="0039795A">
              <w:rPr>
                <w:rFonts w:ascii="Arial" w:eastAsia="Times New Roman" w:hAnsi="Arial" w:cs="Arial"/>
                <w:color w:val="000000"/>
                <w:sz w:val="18"/>
                <w:szCs w:val="18"/>
                <w:lang w:eastAsia="es-AR"/>
              </w:rPr>
              <w:t xml:space="preserve"> y no aparecen en esta sección</w:t>
            </w:r>
            <w:r w:rsidR="00A96368">
              <w:rPr>
                <w:rFonts w:ascii="Arial" w:eastAsia="Times New Roman" w:hAnsi="Arial" w:cs="Arial"/>
                <w:color w:val="000000"/>
                <w:sz w:val="18"/>
                <w:szCs w:val="18"/>
                <w:lang w:eastAsia="es-AR"/>
              </w:rPr>
              <w:t xml:space="preserve"> </w:t>
            </w:r>
            <w:r w:rsidR="00B40902">
              <w:fldChar w:fldCharType="begin"/>
            </w:r>
            <w:r w:rsidR="00B40902">
              <w:instrText>HYPERLINK "http://www.percance.com.ar/contacto.htm"</w:instrText>
            </w:r>
            <w:r w:rsidR="00B40902">
              <w:fldChar w:fldCharType="separate"/>
            </w:r>
            <w:r w:rsidRPr="0039795A">
              <w:rPr>
                <w:rFonts w:ascii="Arial" w:eastAsia="Times New Roman" w:hAnsi="Arial" w:cs="Arial"/>
                <w:color w:val="0000FF"/>
                <w:sz w:val="18"/>
                <w:u w:val="single"/>
                <w:lang w:eastAsia="es-AR"/>
              </w:rPr>
              <w:t>contáctenos</w:t>
            </w:r>
            <w:r w:rsidR="00B40902">
              <w:fldChar w:fldCharType="end"/>
            </w:r>
            <w:r w:rsidRPr="0039795A">
              <w:rPr>
                <w:rFonts w:ascii="Arial" w:eastAsia="Times New Roman" w:hAnsi="Arial" w:cs="Arial"/>
                <w:sz w:val="24"/>
                <w:szCs w:val="24"/>
                <w:lang w:eastAsia="es-AR"/>
              </w:rPr>
              <w:t>.</w:t>
            </w:r>
          </w:p>
        </w:tc>
      </w:tr>
      <w:tr w:rsidR="0039795A" w:rsidRPr="0039795A" w:rsidTr="0039795A">
        <w:trPr>
          <w:trHeight w:val="3765"/>
          <w:tblCellSpacing w:w="0" w:type="dxa"/>
        </w:trPr>
        <w:tc>
          <w:tcPr>
            <w:tcW w:w="1300" w:type="pct"/>
            <w:hideMark/>
          </w:tcPr>
          <w:p w:rsidR="0039795A" w:rsidRPr="0039795A" w:rsidRDefault="00B40902" w:rsidP="0039795A">
            <w:pPr>
              <w:spacing w:after="0" w:line="240" w:lineRule="auto"/>
              <w:rPr>
                <w:rFonts w:ascii="Arial" w:eastAsia="Times New Roman" w:hAnsi="Arial" w:cs="Arial"/>
                <w:sz w:val="18"/>
                <w:szCs w:val="18"/>
                <w:lang w:eastAsia="es-AR"/>
              </w:rPr>
            </w:pPr>
            <w:r w:rsidRPr="00B40902">
              <w:rPr>
                <w:rFonts w:ascii="Arial" w:eastAsia="Times New Roman" w:hAnsi="Arial" w:cs="Arial"/>
                <w:sz w:val="18"/>
                <w:szCs w:val="18"/>
                <w:lang w:eastAsia="es-AR"/>
              </w:rPr>
              <w:pict>
                <v:rect id="_x0000_i1025" style="width:0;height:.75pt" o:hralign="center" o:hrstd="t" o:hrnoshade="t" o:hr="t" fillcolor="black" stroked="f"/>
              </w:pict>
            </w:r>
          </w:p>
          <w:p w:rsidR="0039795A" w:rsidRPr="0039795A" w:rsidRDefault="0039795A" w:rsidP="0039795A">
            <w:pPr>
              <w:spacing w:before="100" w:beforeAutospacing="1" w:after="100" w:afterAutospacing="1" w:line="240" w:lineRule="auto"/>
              <w:ind w:left="30"/>
              <w:jc w:val="center"/>
              <w:rPr>
                <w:rFonts w:ascii="Verdana" w:eastAsia="Times New Roman" w:hAnsi="Verdana" w:cs="Arial"/>
                <w:b/>
                <w:bCs/>
                <w:sz w:val="18"/>
                <w:szCs w:val="18"/>
                <w:lang w:eastAsia="es-AR"/>
              </w:rPr>
            </w:pPr>
            <w:r w:rsidRPr="0039795A">
              <w:rPr>
                <w:rFonts w:ascii="Verdana" w:eastAsia="Times New Roman" w:hAnsi="Verdana" w:cs="Arial"/>
                <w:b/>
                <w:bCs/>
                <w:sz w:val="18"/>
                <w:szCs w:val="18"/>
                <w:lang w:eastAsia="es-AR"/>
              </w:rPr>
              <w:t>Accidentes de Tránsito según sexo.</w:t>
            </w:r>
          </w:p>
          <w:p w:rsidR="0039795A" w:rsidRPr="0039795A" w:rsidRDefault="0039795A" w:rsidP="0039795A">
            <w:pPr>
              <w:spacing w:before="100" w:beforeAutospacing="1" w:after="100" w:afterAutospacing="1" w:line="240" w:lineRule="auto"/>
              <w:ind w:left="30"/>
              <w:jc w:val="center"/>
              <w:rPr>
                <w:rFonts w:ascii="Arial" w:eastAsia="Times New Roman" w:hAnsi="Arial" w:cs="Arial"/>
                <w:sz w:val="18"/>
                <w:szCs w:val="18"/>
                <w:lang w:eastAsia="es-AR"/>
              </w:rPr>
            </w:pPr>
            <w:r>
              <w:rPr>
                <w:rFonts w:ascii="Arial" w:eastAsia="Times New Roman" w:hAnsi="Arial" w:cs="Arial"/>
                <w:noProof/>
                <w:sz w:val="18"/>
                <w:szCs w:val="18"/>
                <w:lang w:eastAsia="es-AR"/>
              </w:rPr>
              <w:drawing>
                <wp:inline distT="0" distB="0" distL="0" distR="0">
                  <wp:extent cx="1762125" cy="781050"/>
                  <wp:effectExtent l="19050" t="0" r="9525" b="0"/>
                  <wp:docPr id="6" name="Picture 6" descr="Accidentes de tránsito segun se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cidentes de tránsito segun sexo"/>
                          <pic:cNvPicPr>
                            <a:picLocks noChangeAspect="1" noChangeArrowheads="1"/>
                          </pic:cNvPicPr>
                        </pic:nvPicPr>
                        <pic:blipFill>
                          <a:blip r:embed="rId15" cstate="print"/>
                          <a:srcRect/>
                          <a:stretch>
                            <a:fillRect/>
                          </a:stretch>
                        </pic:blipFill>
                        <pic:spPr bwMode="auto">
                          <a:xfrm>
                            <a:off x="0" y="0"/>
                            <a:ext cx="1762125" cy="781050"/>
                          </a:xfrm>
                          <a:prstGeom prst="rect">
                            <a:avLst/>
                          </a:prstGeom>
                          <a:noFill/>
                          <a:ln w="9525">
                            <a:noFill/>
                            <a:miter lim="800000"/>
                            <a:headEnd/>
                            <a:tailEnd/>
                          </a:ln>
                        </pic:spPr>
                      </pic:pic>
                    </a:graphicData>
                  </a:graphic>
                </wp:inline>
              </w:drawing>
            </w:r>
          </w:p>
          <w:tbl>
            <w:tblPr>
              <w:tblW w:w="4750" w:type="pct"/>
              <w:tblCellSpacing w:w="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tblPr>
            <w:tblGrid>
              <w:gridCol w:w="1346"/>
              <w:gridCol w:w="1346"/>
            </w:tblGrid>
            <w:tr w:rsidR="0039795A" w:rsidRPr="0039795A">
              <w:trPr>
                <w:tblCellSpacing w:w="0" w:type="dxa"/>
              </w:trPr>
              <w:tc>
                <w:tcPr>
                  <w:tcW w:w="1850" w:type="pct"/>
                  <w:tcBorders>
                    <w:top w:val="outset" w:sz="6" w:space="0" w:color="000000"/>
                    <w:left w:val="outset" w:sz="6" w:space="0" w:color="000000"/>
                    <w:bottom w:val="outset" w:sz="6" w:space="0" w:color="000000"/>
                    <w:right w:val="outset" w:sz="6" w:space="0" w:color="000000"/>
                  </w:tcBorders>
                  <w:vAlign w:val="center"/>
                  <w:hideMark/>
                </w:tcPr>
                <w:p w:rsidR="0039795A" w:rsidRPr="0039795A" w:rsidRDefault="0039795A" w:rsidP="0039795A">
                  <w:pPr>
                    <w:spacing w:after="0" w:line="240" w:lineRule="auto"/>
                    <w:jc w:val="center"/>
                    <w:rPr>
                      <w:rFonts w:ascii="Verdana" w:eastAsia="Times New Roman" w:hAnsi="Verdana" w:cs="Times New Roman"/>
                      <w:b/>
                      <w:bCs/>
                      <w:sz w:val="18"/>
                      <w:szCs w:val="18"/>
                      <w:lang w:eastAsia="es-AR"/>
                    </w:rPr>
                  </w:pPr>
                  <w:r w:rsidRPr="0039795A">
                    <w:rPr>
                      <w:rFonts w:ascii="Verdana" w:eastAsia="Times New Roman" w:hAnsi="Verdana" w:cs="Times New Roman"/>
                      <w:b/>
                      <w:bCs/>
                      <w:sz w:val="18"/>
                      <w:szCs w:val="18"/>
                      <w:lang w:eastAsia="es-AR"/>
                    </w:rPr>
                    <w:t>Sexo</w:t>
                  </w:r>
                </w:p>
              </w:tc>
              <w:tc>
                <w:tcPr>
                  <w:tcW w:w="1850" w:type="pct"/>
                  <w:tcBorders>
                    <w:top w:val="outset" w:sz="6" w:space="0" w:color="000000"/>
                    <w:left w:val="outset" w:sz="6" w:space="0" w:color="000000"/>
                    <w:bottom w:val="outset" w:sz="6" w:space="0" w:color="000000"/>
                    <w:right w:val="outset" w:sz="6" w:space="0" w:color="000000"/>
                  </w:tcBorders>
                  <w:vAlign w:val="center"/>
                  <w:hideMark/>
                </w:tcPr>
                <w:p w:rsidR="0039795A" w:rsidRPr="0039795A" w:rsidRDefault="0039795A" w:rsidP="0039795A">
                  <w:pPr>
                    <w:spacing w:after="0" w:line="240" w:lineRule="auto"/>
                    <w:jc w:val="center"/>
                    <w:rPr>
                      <w:rFonts w:ascii="Verdana" w:eastAsia="Times New Roman" w:hAnsi="Verdana" w:cs="Times New Roman"/>
                      <w:b/>
                      <w:bCs/>
                      <w:sz w:val="18"/>
                      <w:szCs w:val="18"/>
                      <w:lang w:eastAsia="es-AR"/>
                    </w:rPr>
                  </w:pPr>
                  <w:r w:rsidRPr="0039795A">
                    <w:rPr>
                      <w:rFonts w:ascii="Verdana" w:eastAsia="Times New Roman" w:hAnsi="Verdana" w:cs="Times New Roman"/>
                      <w:b/>
                      <w:bCs/>
                      <w:sz w:val="18"/>
                      <w:szCs w:val="18"/>
                      <w:lang w:eastAsia="es-AR"/>
                    </w:rPr>
                    <w:t>Porcentaje</w:t>
                  </w:r>
                </w:p>
              </w:tc>
            </w:tr>
            <w:tr w:rsidR="0039795A" w:rsidRPr="0039795A">
              <w:trPr>
                <w:tblCellSpacing w:w="0" w:type="dxa"/>
              </w:trPr>
              <w:tc>
                <w:tcPr>
                  <w:tcW w:w="1850" w:type="pct"/>
                  <w:tcBorders>
                    <w:top w:val="outset" w:sz="6" w:space="0" w:color="000000"/>
                    <w:left w:val="outset" w:sz="6" w:space="0" w:color="000000"/>
                    <w:bottom w:val="outset" w:sz="6" w:space="0" w:color="000000"/>
                    <w:right w:val="outset" w:sz="6" w:space="0" w:color="000000"/>
                  </w:tcBorders>
                  <w:vAlign w:val="center"/>
                  <w:hideMark/>
                </w:tcPr>
                <w:p w:rsidR="0039795A" w:rsidRPr="0039795A" w:rsidRDefault="0039795A" w:rsidP="0039795A">
                  <w:pPr>
                    <w:spacing w:after="0" w:line="240" w:lineRule="auto"/>
                    <w:jc w:val="center"/>
                    <w:rPr>
                      <w:rFonts w:ascii="Arial" w:eastAsia="Times New Roman" w:hAnsi="Arial" w:cs="Arial"/>
                      <w:color w:val="000000"/>
                      <w:sz w:val="18"/>
                      <w:szCs w:val="18"/>
                      <w:lang w:eastAsia="es-AR"/>
                    </w:rPr>
                  </w:pPr>
                  <w:r w:rsidRPr="0039795A">
                    <w:rPr>
                      <w:rFonts w:ascii="Arial" w:eastAsia="Times New Roman" w:hAnsi="Arial" w:cs="Arial"/>
                      <w:color w:val="000000"/>
                      <w:sz w:val="18"/>
                      <w:szCs w:val="18"/>
                      <w:lang w:eastAsia="es-AR"/>
                    </w:rPr>
                    <w:t>Hombres</w:t>
                  </w:r>
                </w:p>
              </w:tc>
              <w:tc>
                <w:tcPr>
                  <w:tcW w:w="1850" w:type="pct"/>
                  <w:tcBorders>
                    <w:top w:val="outset" w:sz="6" w:space="0" w:color="000000"/>
                    <w:left w:val="outset" w:sz="6" w:space="0" w:color="000000"/>
                    <w:bottom w:val="outset" w:sz="6" w:space="0" w:color="000000"/>
                    <w:right w:val="outset" w:sz="6" w:space="0" w:color="000000"/>
                  </w:tcBorders>
                  <w:vAlign w:val="center"/>
                  <w:hideMark/>
                </w:tcPr>
                <w:p w:rsidR="0039795A" w:rsidRPr="0039795A" w:rsidRDefault="0039795A" w:rsidP="0039795A">
                  <w:pPr>
                    <w:spacing w:after="0" w:line="240" w:lineRule="auto"/>
                    <w:jc w:val="center"/>
                    <w:rPr>
                      <w:rFonts w:ascii="Arial" w:eastAsia="Times New Roman" w:hAnsi="Arial" w:cs="Arial"/>
                      <w:color w:val="000000"/>
                      <w:sz w:val="18"/>
                      <w:szCs w:val="18"/>
                      <w:lang w:eastAsia="es-AR"/>
                    </w:rPr>
                  </w:pPr>
                  <w:r w:rsidRPr="0039795A">
                    <w:rPr>
                      <w:rFonts w:ascii="Arial" w:eastAsia="Times New Roman" w:hAnsi="Arial" w:cs="Arial"/>
                      <w:color w:val="000000"/>
                      <w:sz w:val="18"/>
                      <w:szCs w:val="18"/>
                      <w:lang w:eastAsia="es-AR"/>
                    </w:rPr>
                    <w:t>67%</w:t>
                  </w:r>
                </w:p>
              </w:tc>
            </w:tr>
            <w:tr w:rsidR="0039795A" w:rsidRPr="0039795A">
              <w:trPr>
                <w:tblCellSpacing w:w="0" w:type="dxa"/>
              </w:trPr>
              <w:tc>
                <w:tcPr>
                  <w:tcW w:w="1850" w:type="pct"/>
                  <w:tcBorders>
                    <w:top w:val="outset" w:sz="6" w:space="0" w:color="000000"/>
                    <w:left w:val="outset" w:sz="6" w:space="0" w:color="000000"/>
                    <w:bottom w:val="outset" w:sz="6" w:space="0" w:color="000000"/>
                    <w:right w:val="outset" w:sz="6" w:space="0" w:color="000000"/>
                  </w:tcBorders>
                  <w:vAlign w:val="center"/>
                  <w:hideMark/>
                </w:tcPr>
                <w:p w:rsidR="0039795A" w:rsidRPr="0039795A" w:rsidRDefault="0039795A" w:rsidP="0039795A">
                  <w:pPr>
                    <w:spacing w:after="0" w:line="240" w:lineRule="auto"/>
                    <w:jc w:val="center"/>
                    <w:rPr>
                      <w:rFonts w:ascii="Arial" w:eastAsia="Times New Roman" w:hAnsi="Arial" w:cs="Arial"/>
                      <w:color w:val="000000"/>
                      <w:sz w:val="18"/>
                      <w:szCs w:val="18"/>
                      <w:lang w:eastAsia="es-AR"/>
                    </w:rPr>
                  </w:pPr>
                  <w:r w:rsidRPr="0039795A">
                    <w:rPr>
                      <w:rFonts w:ascii="Arial" w:eastAsia="Times New Roman" w:hAnsi="Arial" w:cs="Arial"/>
                      <w:color w:val="000000"/>
                      <w:sz w:val="18"/>
                      <w:szCs w:val="18"/>
                      <w:lang w:eastAsia="es-AR"/>
                    </w:rPr>
                    <w:t>Mujeres</w:t>
                  </w:r>
                </w:p>
              </w:tc>
              <w:tc>
                <w:tcPr>
                  <w:tcW w:w="1850" w:type="pct"/>
                  <w:tcBorders>
                    <w:top w:val="outset" w:sz="6" w:space="0" w:color="000000"/>
                    <w:left w:val="outset" w:sz="6" w:space="0" w:color="000000"/>
                    <w:bottom w:val="outset" w:sz="6" w:space="0" w:color="000000"/>
                    <w:right w:val="outset" w:sz="6" w:space="0" w:color="000000"/>
                  </w:tcBorders>
                  <w:vAlign w:val="center"/>
                  <w:hideMark/>
                </w:tcPr>
                <w:p w:rsidR="0039795A" w:rsidRPr="0039795A" w:rsidRDefault="0039795A" w:rsidP="0039795A">
                  <w:pPr>
                    <w:spacing w:after="0" w:line="240" w:lineRule="auto"/>
                    <w:jc w:val="center"/>
                    <w:rPr>
                      <w:rFonts w:ascii="Arial" w:eastAsia="Times New Roman" w:hAnsi="Arial" w:cs="Arial"/>
                      <w:color w:val="000000"/>
                      <w:sz w:val="18"/>
                      <w:szCs w:val="18"/>
                      <w:lang w:eastAsia="es-AR"/>
                    </w:rPr>
                  </w:pPr>
                  <w:r w:rsidRPr="0039795A">
                    <w:rPr>
                      <w:rFonts w:ascii="Arial" w:eastAsia="Times New Roman" w:hAnsi="Arial" w:cs="Arial"/>
                      <w:color w:val="000000"/>
                      <w:sz w:val="18"/>
                      <w:szCs w:val="18"/>
                      <w:lang w:eastAsia="es-AR"/>
                    </w:rPr>
                    <w:t>33%</w:t>
                  </w:r>
                </w:p>
              </w:tc>
            </w:tr>
          </w:tbl>
          <w:p w:rsidR="0039795A" w:rsidRPr="0039795A" w:rsidRDefault="0039795A" w:rsidP="0039795A">
            <w:pPr>
              <w:spacing w:before="100" w:beforeAutospacing="1" w:after="100" w:afterAutospacing="1" w:line="240" w:lineRule="auto"/>
              <w:ind w:left="30"/>
              <w:rPr>
                <w:rFonts w:ascii="Arial" w:eastAsia="Times New Roman" w:hAnsi="Arial" w:cs="Arial"/>
                <w:sz w:val="18"/>
                <w:szCs w:val="18"/>
                <w:lang w:eastAsia="es-AR"/>
              </w:rPr>
            </w:pPr>
            <w:r w:rsidRPr="0039795A">
              <w:rPr>
                <w:rFonts w:ascii="Arial" w:eastAsia="Times New Roman" w:hAnsi="Arial" w:cs="Arial"/>
                <w:sz w:val="18"/>
                <w:szCs w:val="18"/>
                <w:lang w:eastAsia="es-AR"/>
              </w:rPr>
              <w:t> </w:t>
            </w:r>
          </w:p>
        </w:tc>
        <w:tc>
          <w:tcPr>
            <w:tcW w:w="1500" w:type="pct"/>
            <w:vMerge w:val="restart"/>
            <w:hideMark/>
          </w:tcPr>
          <w:tbl>
            <w:tblPr>
              <w:tblW w:w="2355" w:type="dxa"/>
              <w:tblCellSpacing w:w="37" w:type="dxa"/>
              <w:tblCellMar>
                <w:left w:w="0" w:type="dxa"/>
                <w:right w:w="0" w:type="dxa"/>
              </w:tblCellMar>
              <w:tblLook w:val="04A0"/>
            </w:tblPr>
            <w:tblGrid>
              <w:gridCol w:w="2998"/>
            </w:tblGrid>
            <w:tr w:rsidR="0039795A" w:rsidRPr="0039795A">
              <w:trPr>
                <w:tblCellSpacing w:w="37" w:type="dxa"/>
              </w:trPr>
              <w:tc>
                <w:tcPr>
                  <w:tcW w:w="0" w:type="auto"/>
                  <w:hideMark/>
                </w:tcPr>
                <w:p w:rsidR="0039795A" w:rsidRPr="0039795A" w:rsidRDefault="00B40902" w:rsidP="0039795A">
                  <w:pPr>
                    <w:spacing w:after="0" w:line="240" w:lineRule="auto"/>
                    <w:rPr>
                      <w:rFonts w:ascii="Arial" w:eastAsia="Times New Roman" w:hAnsi="Arial" w:cs="Arial"/>
                      <w:sz w:val="18"/>
                      <w:szCs w:val="18"/>
                      <w:lang w:eastAsia="es-AR"/>
                    </w:rPr>
                  </w:pPr>
                  <w:r w:rsidRPr="00B40902">
                    <w:rPr>
                      <w:rFonts w:ascii="Arial" w:eastAsia="Times New Roman" w:hAnsi="Arial" w:cs="Arial"/>
                      <w:sz w:val="18"/>
                      <w:szCs w:val="18"/>
                      <w:lang w:eastAsia="es-AR"/>
                    </w:rPr>
                    <w:pict>
                      <v:rect id="_x0000_i1026" style="width:0;height:.75pt" o:hralign="center" o:hrstd="t" o:hrnoshade="t" o:hr="t" fillcolor="black" stroked="f"/>
                    </w:pict>
                  </w:r>
                </w:p>
                <w:p w:rsidR="0039795A" w:rsidRPr="0039795A" w:rsidRDefault="0039795A" w:rsidP="0039795A">
                  <w:pPr>
                    <w:spacing w:before="100" w:beforeAutospacing="1" w:after="100" w:afterAutospacing="1" w:line="240" w:lineRule="auto"/>
                    <w:ind w:left="30"/>
                    <w:jc w:val="center"/>
                    <w:rPr>
                      <w:rFonts w:ascii="Verdana" w:eastAsia="Times New Roman" w:hAnsi="Verdana" w:cs="Arial"/>
                      <w:b/>
                      <w:bCs/>
                      <w:sz w:val="18"/>
                      <w:szCs w:val="18"/>
                      <w:lang w:eastAsia="es-AR"/>
                    </w:rPr>
                  </w:pPr>
                  <w:proofErr w:type="spellStart"/>
                  <w:r w:rsidRPr="0039795A">
                    <w:rPr>
                      <w:rFonts w:ascii="Verdana" w:eastAsia="Times New Roman" w:hAnsi="Verdana" w:cs="Arial"/>
                      <w:b/>
                      <w:bCs/>
                      <w:sz w:val="18"/>
                      <w:szCs w:val="18"/>
                      <w:lang w:eastAsia="es-AR"/>
                    </w:rPr>
                    <w:t>Victimas</w:t>
                  </w:r>
                  <w:proofErr w:type="spellEnd"/>
                  <w:r w:rsidRPr="0039795A">
                    <w:rPr>
                      <w:rFonts w:ascii="Verdana" w:eastAsia="Times New Roman" w:hAnsi="Verdana" w:cs="Arial"/>
                      <w:b/>
                      <w:bCs/>
                      <w:sz w:val="18"/>
                      <w:szCs w:val="18"/>
                      <w:lang w:eastAsia="es-AR"/>
                    </w:rPr>
                    <w:t xml:space="preserve"> fatales según </w:t>
                  </w:r>
                  <w:proofErr w:type="spellStart"/>
                  <w:r w:rsidRPr="0039795A">
                    <w:rPr>
                      <w:rFonts w:ascii="Verdana" w:eastAsia="Times New Roman" w:hAnsi="Verdana" w:cs="Arial"/>
                      <w:b/>
                      <w:bCs/>
                      <w:sz w:val="18"/>
                      <w:szCs w:val="18"/>
                      <w:lang w:eastAsia="es-AR"/>
                    </w:rPr>
                    <w:t>dias</w:t>
                  </w:r>
                  <w:proofErr w:type="spellEnd"/>
                  <w:r w:rsidRPr="0039795A">
                    <w:rPr>
                      <w:rFonts w:ascii="Verdana" w:eastAsia="Times New Roman" w:hAnsi="Verdana" w:cs="Arial"/>
                      <w:b/>
                      <w:bCs/>
                      <w:sz w:val="18"/>
                      <w:szCs w:val="18"/>
                      <w:lang w:eastAsia="es-AR"/>
                    </w:rPr>
                    <w:t>.</w:t>
                  </w:r>
                </w:p>
                <w:p w:rsidR="0039795A" w:rsidRPr="0039795A" w:rsidRDefault="0039795A" w:rsidP="0039795A">
                  <w:pPr>
                    <w:spacing w:before="100" w:beforeAutospacing="1" w:after="100" w:afterAutospacing="1" w:line="240" w:lineRule="auto"/>
                    <w:ind w:left="30"/>
                    <w:jc w:val="center"/>
                    <w:rPr>
                      <w:rFonts w:ascii="Verdana" w:eastAsia="Times New Roman" w:hAnsi="Verdana" w:cs="Arial"/>
                      <w:b/>
                      <w:bCs/>
                      <w:sz w:val="18"/>
                      <w:szCs w:val="18"/>
                      <w:lang w:eastAsia="es-AR"/>
                    </w:rPr>
                  </w:pPr>
                  <w:r>
                    <w:rPr>
                      <w:rFonts w:ascii="Verdana" w:eastAsia="Times New Roman" w:hAnsi="Verdana" w:cs="Arial"/>
                      <w:b/>
                      <w:bCs/>
                      <w:noProof/>
                      <w:sz w:val="18"/>
                      <w:szCs w:val="18"/>
                      <w:lang w:eastAsia="es-AR"/>
                    </w:rPr>
                    <w:drawing>
                      <wp:inline distT="0" distB="0" distL="0" distR="0">
                        <wp:extent cx="1762125" cy="762000"/>
                        <wp:effectExtent l="19050" t="0" r="9525" b="0"/>
                        <wp:docPr id="8" name="Picture 8" descr="victimas fatales segun dias en accidentes de tráns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ctimas fatales segun dias en accidentes de tránsito"/>
                                <pic:cNvPicPr>
                                  <a:picLocks noChangeAspect="1" noChangeArrowheads="1"/>
                                </pic:cNvPicPr>
                              </pic:nvPicPr>
                              <pic:blipFill>
                                <a:blip r:embed="rId16" cstate="print"/>
                                <a:srcRect/>
                                <a:stretch>
                                  <a:fillRect/>
                                </a:stretch>
                              </pic:blipFill>
                              <pic:spPr bwMode="auto">
                                <a:xfrm>
                                  <a:off x="0" y="0"/>
                                  <a:ext cx="1762125" cy="762000"/>
                                </a:xfrm>
                                <a:prstGeom prst="rect">
                                  <a:avLst/>
                                </a:prstGeom>
                                <a:noFill/>
                                <a:ln w="9525">
                                  <a:noFill/>
                                  <a:miter lim="800000"/>
                                  <a:headEnd/>
                                  <a:tailEnd/>
                                </a:ln>
                              </pic:spPr>
                            </pic:pic>
                          </a:graphicData>
                        </a:graphic>
                      </wp:inline>
                    </w:drawing>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tblPr>
                  <w:tblGrid>
                    <w:gridCol w:w="1304"/>
                    <w:gridCol w:w="1530"/>
                  </w:tblGrid>
                  <w:tr w:rsidR="0039795A" w:rsidRPr="0039795A">
                    <w:trPr>
                      <w:trHeight w:val="210"/>
                      <w:tblCellSpacing w:w="0" w:type="dxa"/>
                    </w:trPr>
                    <w:tc>
                      <w:tcPr>
                        <w:tcW w:w="2300" w:type="pct"/>
                        <w:tcBorders>
                          <w:top w:val="outset" w:sz="6" w:space="0" w:color="000000"/>
                          <w:left w:val="outset" w:sz="6" w:space="0" w:color="000000"/>
                          <w:bottom w:val="outset" w:sz="6" w:space="0" w:color="000000"/>
                          <w:right w:val="outset" w:sz="6" w:space="0" w:color="000000"/>
                        </w:tcBorders>
                        <w:vAlign w:val="center"/>
                        <w:hideMark/>
                      </w:tcPr>
                      <w:p w:rsidR="0039795A" w:rsidRPr="0039795A" w:rsidRDefault="0039795A" w:rsidP="0039795A">
                        <w:pPr>
                          <w:spacing w:after="0" w:line="240" w:lineRule="auto"/>
                          <w:jc w:val="center"/>
                          <w:rPr>
                            <w:rFonts w:ascii="Verdana" w:eastAsia="Times New Roman" w:hAnsi="Verdana" w:cs="Times New Roman"/>
                            <w:b/>
                            <w:bCs/>
                            <w:sz w:val="18"/>
                            <w:szCs w:val="18"/>
                            <w:lang w:eastAsia="es-AR"/>
                          </w:rPr>
                        </w:pPr>
                        <w:proofErr w:type="spellStart"/>
                        <w:r w:rsidRPr="0039795A">
                          <w:rPr>
                            <w:rFonts w:ascii="Verdana" w:eastAsia="Times New Roman" w:hAnsi="Verdana" w:cs="Times New Roman"/>
                            <w:b/>
                            <w:bCs/>
                            <w:sz w:val="18"/>
                            <w:szCs w:val="18"/>
                            <w:lang w:eastAsia="es-AR"/>
                          </w:rPr>
                          <w:t>Dias</w:t>
                        </w:r>
                        <w:proofErr w:type="spellEnd"/>
                      </w:p>
                    </w:tc>
                    <w:tc>
                      <w:tcPr>
                        <w:tcW w:w="2700" w:type="pct"/>
                        <w:tcBorders>
                          <w:top w:val="outset" w:sz="6" w:space="0" w:color="000000"/>
                          <w:left w:val="outset" w:sz="6" w:space="0" w:color="000000"/>
                          <w:bottom w:val="outset" w:sz="6" w:space="0" w:color="000000"/>
                          <w:right w:val="outset" w:sz="6" w:space="0" w:color="000000"/>
                        </w:tcBorders>
                        <w:vAlign w:val="center"/>
                        <w:hideMark/>
                      </w:tcPr>
                      <w:p w:rsidR="0039795A" w:rsidRPr="0039795A" w:rsidRDefault="0039795A" w:rsidP="0039795A">
                        <w:pPr>
                          <w:spacing w:after="0" w:line="240" w:lineRule="auto"/>
                          <w:jc w:val="center"/>
                          <w:rPr>
                            <w:rFonts w:ascii="Verdana" w:eastAsia="Times New Roman" w:hAnsi="Verdana" w:cs="Times New Roman"/>
                            <w:b/>
                            <w:bCs/>
                            <w:sz w:val="18"/>
                            <w:szCs w:val="18"/>
                            <w:lang w:eastAsia="es-AR"/>
                          </w:rPr>
                        </w:pPr>
                        <w:r w:rsidRPr="0039795A">
                          <w:rPr>
                            <w:rFonts w:ascii="Verdana" w:eastAsia="Times New Roman" w:hAnsi="Verdana" w:cs="Times New Roman"/>
                            <w:b/>
                            <w:bCs/>
                            <w:sz w:val="18"/>
                            <w:szCs w:val="18"/>
                            <w:lang w:eastAsia="es-AR"/>
                          </w:rPr>
                          <w:t>Porcentaje</w:t>
                        </w:r>
                      </w:p>
                    </w:tc>
                  </w:tr>
                  <w:tr w:rsidR="0039795A" w:rsidRPr="0039795A">
                    <w:trPr>
                      <w:tblCellSpacing w:w="0" w:type="dxa"/>
                    </w:trPr>
                    <w:tc>
                      <w:tcPr>
                        <w:tcW w:w="2300" w:type="pct"/>
                        <w:tcBorders>
                          <w:top w:val="outset" w:sz="6" w:space="0" w:color="000000"/>
                          <w:left w:val="outset" w:sz="6" w:space="0" w:color="000000"/>
                          <w:bottom w:val="outset" w:sz="6" w:space="0" w:color="000000"/>
                          <w:right w:val="outset" w:sz="6" w:space="0" w:color="000000"/>
                        </w:tcBorders>
                        <w:vAlign w:val="center"/>
                        <w:hideMark/>
                      </w:tcPr>
                      <w:p w:rsidR="0039795A" w:rsidRPr="0039795A" w:rsidRDefault="0039795A" w:rsidP="0039795A">
                        <w:pPr>
                          <w:spacing w:after="0" w:line="240" w:lineRule="auto"/>
                          <w:jc w:val="center"/>
                          <w:rPr>
                            <w:rFonts w:ascii="Arial" w:eastAsia="Times New Roman" w:hAnsi="Arial" w:cs="Arial"/>
                            <w:color w:val="000000"/>
                            <w:sz w:val="18"/>
                            <w:szCs w:val="18"/>
                            <w:lang w:eastAsia="es-AR"/>
                          </w:rPr>
                        </w:pPr>
                        <w:proofErr w:type="spellStart"/>
                        <w:r w:rsidRPr="0039795A">
                          <w:rPr>
                            <w:rFonts w:ascii="Arial" w:eastAsia="Times New Roman" w:hAnsi="Arial" w:cs="Arial"/>
                            <w:color w:val="000000"/>
                            <w:sz w:val="18"/>
                            <w:szCs w:val="18"/>
                            <w:lang w:eastAsia="es-AR"/>
                          </w:rPr>
                          <w:t>Dia</w:t>
                        </w:r>
                        <w:proofErr w:type="spellEnd"/>
                        <w:r w:rsidRPr="0039795A">
                          <w:rPr>
                            <w:rFonts w:ascii="Arial" w:eastAsia="Times New Roman" w:hAnsi="Arial" w:cs="Arial"/>
                            <w:color w:val="000000"/>
                            <w:sz w:val="18"/>
                            <w:szCs w:val="18"/>
                            <w:lang w:eastAsia="es-AR"/>
                          </w:rPr>
                          <w:t xml:space="preserve"> </w:t>
                        </w:r>
                        <w:proofErr w:type="spellStart"/>
                        <w:r w:rsidRPr="0039795A">
                          <w:rPr>
                            <w:rFonts w:ascii="Arial" w:eastAsia="Times New Roman" w:hAnsi="Arial" w:cs="Arial"/>
                            <w:color w:val="000000"/>
                            <w:sz w:val="18"/>
                            <w:szCs w:val="18"/>
                            <w:lang w:eastAsia="es-AR"/>
                          </w:rPr>
                          <w:t>habil</w:t>
                        </w:r>
                        <w:proofErr w:type="spellEnd"/>
                      </w:p>
                    </w:tc>
                    <w:tc>
                      <w:tcPr>
                        <w:tcW w:w="2700" w:type="pct"/>
                        <w:tcBorders>
                          <w:top w:val="outset" w:sz="6" w:space="0" w:color="000000"/>
                          <w:left w:val="outset" w:sz="6" w:space="0" w:color="000000"/>
                          <w:bottom w:val="outset" w:sz="6" w:space="0" w:color="000000"/>
                          <w:right w:val="outset" w:sz="6" w:space="0" w:color="000000"/>
                        </w:tcBorders>
                        <w:vAlign w:val="center"/>
                        <w:hideMark/>
                      </w:tcPr>
                      <w:p w:rsidR="0039795A" w:rsidRPr="0039795A" w:rsidRDefault="0039795A" w:rsidP="0039795A">
                        <w:pPr>
                          <w:spacing w:after="0" w:line="240" w:lineRule="auto"/>
                          <w:jc w:val="center"/>
                          <w:rPr>
                            <w:rFonts w:ascii="Arial" w:eastAsia="Times New Roman" w:hAnsi="Arial" w:cs="Arial"/>
                            <w:color w:val="000000"/>
                            <w:sz w:val="18"/>
                            <w:szCs w:val="18"/>
                            <w:lang w:eastAsia="es-AR"/>
                          </w:rPr>
                        </w:pPr>
                        <w:r w:rsidRPr="0039795A">
                          <w:rPr>
                            <w:rFonts w:ascii="Arial" w:eastAsia="Times New Roman" w:hAnsi="Arial" w:cs="Arial"/>
                            <w:color w:val="000000"/>
                            <w:sz w:val="18"/>
                            <w:szCs w:val="18"/>
                            <w:lang w:eastAsia="es-AR"/>
                          </w:rPr>
                          <w:t>46%</w:t>
                        </w:r>
                      </w:p>
                    </w:tc>
                  </w:tr>
                  <w:tr w:rsidR="0039795A" w:rsidRPr="0039795A">
                    <w:trPr>
                      <w:tblCellSpacing w:w="0" w:type="dxa"/>
                    </w:trPr>
                    <w:tc>
                      <w:tcPr>
                        <w:tcW w:w="2300" w:type="pct"/>
                        <w:tcBorders>
                          <w:top w:val="outset" w:sz="6" w:space="0" w:color="000000"/>
                          <w:left w:val="outset" w:sz="6" w:space="0" w:color="000000"/>
                          <w:bottom w:val="outset" w:sz="6" w:space="0" w:color="000000"/>
                          <w:right w:val="outset" w:sz="6" w:space="0" w:color="000000"/>
                        </w:tcBorders>
                        <w:vAlign w:val="center"/>
                        <w:hideMark/>
                      </w:tcPr>
                      <w:p w:rsidR="0039795A" w:rsidRPr="0039795A" w:rsidRDefault="0039795A" w:rsidP="0039795A">
                        <w:pPr>
                          <w:spacing w:after="0" w:line="240" w:lineRule="auto"/>
                          <w:jc w:val="center"/>
                          <w:rPr>
                            <w:rFonts w:ascii="Arial" w:eastAsia="Times New Roman" w:hAnsi="Arial" w:cs="Arial"/>
                            <w:color w:val="000000"/>
                            <w:sz w:val="18"/>
                            <w:szCs w:val="18"/>
                            <w:lang w:eastAsia="es-AR"/>
                          </w:rPr>
                        </w:pPr>
                        <w:proofErr w:type="spellStart"/>
                        <w:r w:rsidRPr="0039795A">
                          <w:rPr>
                            <w:rFonts w:ascii="Arial" w:eastAsia="Times New Roman" w:hAnsi="Arial" w:cs="Arial"/>
                            <w:color w:val="000000"/>
                            <w:sz w:val="18"/>
                            <w:szCs w:val="18"/>
                            <w:lang w:eastAsia="es-AR"/>
                          </w:rPr>
                          <w:t>Dia</w:t>
                        </w:r>
                        <w:proofErr w:type="spellEnd"/>
                        <w:r w:rsidRPr="0039795A">
                          <w:rPr>
                            <w:rFonts w:ascii="Arial" w:eastAsia="Times New Roman" w:hAnsi="Arial" w:cs="Arial"/>
                            <w:color w:val="000000"/>
                            <w:sz w:val="18"/>
                            <w:szCs w:val="18"/>
                            <w:lang w:eastAsia="es-AR"/>
                          </w:rPr>
                          <w:t xml:space="preserve"> no </w:t>
                        </w:r>
                        <w:proofErr w:type="spellStart"/>
                        <w:r w:rsidRPr="0039795A">
                          <w:rPr>
                            <w:rFonts w:ascii="Arial" w:eastAsia="Times New Roman" w:hAnsi="Arial" w:cs="Arial"/>
                            <w:color w:val="000000"/>
                            <w:sz w:val="18"/>
                            <w:szCs w:val="18"/>
                            <w:lang w:eastAsia="es-AR"/>
                          </w:rPr>
                          <w:t>habil</w:t>
                        </w:r>
                        <w:proofErr w:type="spellEnd"/>
                      </w:p>
                    </w:tc>
                    <w:tc>
                      <w:tcPr>
                        <w:tcW w:w="2700" w:type="pct"/>
                        <w:tcBorders>
                          <w:top w:val="outset" w:sz="6" w:space="0" w:color="000000"/>
                          <w:left w:val="outset" w:sz="6" w:space="0" w:color="000000"/>
                          <w:bottom w:val="outset" w:sz="6" w:space="0" w:color="000000"/>
                          <w:right w:val="outset" w:sz="6" w:space="0" w:color="000000"/>
                        </w:tcBorders>
                        <w:vAlign w:val="center"/>
                        <w:hideMark/>
                      </w:tcPr>
                      <w:p w:rsidR="0039795A" w:rsidRPr="0039795A" w:rsidRDefault="0039795A" w:rsidP="0039795A">
                        <w:pPr>
                          <w:spacing w:after="0" w:line="240" w:lineRule="auto"/>
                          <w:jc w:val="center"/>
                          <w:rPr>
                            <w:rFonts w:ascii="Arial" w:eastAsia="Times New Roman" w:hAnsi="Arial" w:cs="Arial"/>
                            <w:color w:val="000000"/>
                            <w:sz w:val="18"/>
                            <w:szCs w:val="18"/>
                            <w:lang w:eastAsia="es-AR"/>
                          </w:rPr>
                        </w:pPr>
                        <w:r w:rsidRPr="0039795A">
                          <w:rPr>
                            <w:rFonts w:ascii="Arial" w:eastAsia="Times New Roman" w:hAnsi="Arial" w:cs="Arial"/>
                            <w:color w:val="000000"/>
                            <w:sz w:val="18"/>
                            <w:szCs w:val="18"/>
                            <w:lang w:eastAsia="es-AR"/>
                          </w:rPr>
                          <w:t>54%</w:t>
                        </w:r>
                      </w:p>
                    </w:tc>
                  </w:tr>
                </w:tbl>
                <w:p w:rsidR="0039795A" w:rsidRPr="0039795A" w:rsidRDefault="0039795A" w:rsidP="0039795A">
                  <w:pPr>
                    <w:spacing w:before="100" w:beforeAutospacing="1" w:after="100" w:afterAutospacing="1" w:line="240" w:lineRule="auto"/>
                    <w:ind w:left="30"/>
                    <w:rPr>
                      <w:rFonts w:ascii="Arial" w:eastAsia="Times New Roman" w:hAnsi="Arial" w:cs="Arial"/>
                      <w:sz w:val="18"/>
                      <w:szCs w:val="18"/>
                      <w:lang w:eastAsia="es-AR"/>
                    </w:rPr>
                  </w:pPr>
                  <w:r w:rsidRPr="0039795A">
                    <w:rPr>
                      <w:rFonts w:ascii="Arial" w:eastAsia="Times New Roman" w:hAnsi="Arial" w:cs="Arial"/>
                      <w:sz w:val="18"/>
                      <w:szCs w:val="18"/>
                      <w:lang w:eastAsia="es-AR"/>
                    </w:rPr>
                    <w:t> </w:t>
                  </w:r>
                </w:p>
                <w:p w:rsidR="0039795A" w:rsidRPr="0039795A" w:rsidRDefault="0039795A" w:rsidP="0039795A">
                  <w:pPr>
                    <w:spacing w:before="100" w:beforeAutospacing="1" w:after="100" w:afterAutospacing="1" w:line="240" w:lineRule="auto"/>
                    <w:ind w:left="30"/>
                    <w:rPr>
                      <w:rFonts w:ascii="Arial" w:eastAsia="Times New Roman" w:hAnsi="Arial" w:cs="Arial"/>
                      <w:sz w:val="18"/>
                      <w:szCs w:val="18"/>
                      <w:lang w:eastAsia="es-AR"/>
                    </w:rPr>
                  </w:pPr>
                  <w:r w:rsidRPr="0039795A">
                    <w:rPr>
                      <w:rFonts w:ascii="Verdana" w:eastAsia="Times New Roman" w:hAnsi="Verdana" w:cs="Arial"/>
                      <w:b/>
                      <w:bCs/>
                      <w:sz w:val="18"/>
                      <w:lang w:eastAsia="es-AR"/>
                    </w:rPr>
                    <w:t>Conclusión:</w:t>
                  </w:r>
                  <w:r w:rsidRPr="0039795A">
                    <w:rPr>
                      <w:rFonts w:ascii="Arial" w:eastAsia="Times New Roman" w:hAnsi="Arial" w:cs="Arial"/>
                      <w:color w:val="000000"/>
                      <w:sz w:val="18"/>
                      <w:lang w:eastAsia="es-AR"/>
                    </w:rPr>
                    <w:t xml:space="preserve"> En un </w:t>
                  </w:r>
                  <w:proofErr w:type="spellStart"/>
                  <w:r w:rsidRPr="0039795A">
                    <w:rPr>
                      <w:rFonts w:ascii="Arial" w:eastAsia="Times New Roman" w:hAnsi="Arial" w:cs="Arial"/>
                      <w:color w:val="000000"/>
                      <w:sz w:val="18"/>
                      <w:lang w:eastAsia="es-AR"/>
                    </w:rPr>
                    <w:t>dia</w:t>
                  </w:r>
                  <w:proofErr w:type="spellEnd"/>
                  <w:r w:rsidRPr="0039795A">
                    <w:rPr>
                      <w:rFonts w:ascii="Arial" w:eastAsia="Times New Roman" w:hAnsi="Arial" w:cs="Arial"/>
                      <w:color w:val="000000"/>
                      <w:sz w:val="18"/>
                      <w:lang w:eastAsia="es-AR"/>
                    </w:rPr>
                    <w:t> </w:t>
                  </w:r>
                  <w:r w:rsidRPr="0039795A">
                    <w:rPr>
                      <w:rFonts w:ascii="Arial" w:eastAsia="Times New Roman" w:hAnsi="Arial" w:cs="Arial"/>
                      <w:b/>
                      <w:bCs/>
                      <w:color w:val="000000"/>
                      <w:sz w:val="18"/>
                      <w:lang w:eastAsia="es-AR"/>
                    </w:rPr>
                    <w:t xml:space="preserve">no </w:t>
                  </w:r>
                  <w:proofErr w:type="spellStart"/>
                  <w:r w:rsidRPr="0039795A">
                    <w:rPr>
                      <w:rFonts w:ascii="Arial" w:eastAsia="Times New Roman" w:hAnsi="Arial" w:cs="Arial"/>
                      <w:b/>
                      <w:bCs/>
                      <w:color w:val="000000"/>
                      <w:sz w:val="18"/>
                      <w:lang w:eastAsia="es-AR"/>
                    </w:rPr>
                    <w:t>habil</w:t>
                  </w:r>
                  <w:r w:rsidRPr="0039795A">
                    <w:rPr>
                      <w:rFonts w:ascii="Arial" w:eastAsia="Times New Roman" w:hAnsi="Arial" w:cs="Arial"/>
                      <w:color w:val="000000"/>
                      <w:sz w:val="18"/>
                      <w:lang w:eastAsia="es-AR"/>
                    </w:rPr>
                    <w:t>existe</w:t>
                  </w:r>
                  <w:proofErr w:type="spellEnd"/>
                  <w:r w:rsidRPr="0039795A">
                    <w:rPr>
                      <w:rFonts w:ascii="Arial" w:eastAsia="Times New Roman" w:hAnsi="Arial" w:cs="Arial"/>
                      <w:color w:val="000000"/>
                      <w:sz w:val="18"/>
                      <w:lang w:eastAsia="es-AR"/>
                    </w:rPr>
                    <w:t xml:space="preserve"> un 8% más de </w:t>
                  </w:r>
                  <w:proofErr w:type="spellStart"/>
                  <w:r w:rsidRPr="0039795A">
                    <w:rPr>
                      <w:rFonts w:ascii="Arial" w:eastAsia="Times New Roman" w:hAnsi="Arial" w:cs="Arial"/>
                      <w:color w:val="000000"/>
                      <w:sz w:val="18"/>
                      <w:lang w:eastAsia="es-AR"/>
                    </w:rPr>
                    <w:t>victimas</w:t>
                  </w:r>
                  <w:proofErr w:type="spellEnd"/>
                  <w:r w:rsidRPr="0039795A">
                    <w:rPr>
                      <w:rFonts w:ascii="Arial" w:eastAsia="Times New Roman" w:hAnsi="Arial" w:cs="Arial"/>
                      <w:color w:val="000000"/>
                      <w:sz w:val="18"/>
                      <w:lang w:eastAsia="es-AR"/>
                    </w:rPr>
                    <w:t xml:space="preserve"> fatales que en un día hábil.</w:t>
                  </w:r>
                </w:p>
              </w:tc>
            </w:tr>
            <w:tr w:rsidR="0039795A" w:rsidRPr="0039795A">
              <w:trPr>
                <w:tblCellSpacing w:w="37" w:type="dxa"/>
              </w:trPr>
              <w:tc>
                <w:tcPr>
                  <w:tcW w:w="0" w:type="auto"/>
                  <w:hideMark/>
                </w:tcPr>
                <w:p w:rsidR="0039795A" w:rsidRPr="0039795A" w:rsidRDefault="00B40902" w:rsidP="0039795A">
                  <w:pPr>
                    <w:spacing w:after="0" w:line="240" w:lineRule="auto"/>
                    <w:rPr>
                      <w:rFonts w:ascii="Arial" w:eastAsia="Times New Roman" w:hAnsi="Arial" w:cs="Arial"/>
                      <w:sz w:val="18"/>
                      <w:szCs w:val="18"/>
                      <w:lang w:eastAsia="es-AR"/>
                    </w:rPr>
                  </w:pPr>
                  <w:r w:rsidRPr="00B40902">
                    <w:rPr>
                      <w:rFonts w:ascii="Arial" w:eastAsia="Times New Roman" w:hAnsi="Arial" w:cs="Arial"/>
                      <w:sz w:val="18"/>
                      <w:szCs w:val="18"/>
                      <w:lang w:eastAsia="es-AR"/>
                    </w:rPr>
                    <w:pict>
                      <v:rect id="_x0000_i1027" style="width:0;height:.75pt" o:hralign="center" o:hrstd="t" o:hrnoshade="t" o:hr="t" fillcolor="black" stroked="f"/>
                    </w:pict>
                  </w:r>
                </w:p>
                <w:p w:rsidR="0039795A" w:rsidRPr="0039795A" w:rsidRDefault="0039795A" w:rsidP="0039795A">
                  <w:pPr>
                    <w:spacing w:before="100" w:beforeAutospacing="1" w:after="100" w:afterAutospacing="1" w:line="240" w:lineRule="auto"/>
                    <w:ind w:left="30"/>
                    <w:jc w:val="center"/>
                    <w:rPr>
                      <w:rFonts w:ascii="Verdana" w:eastAsia="Times New Roman" w:hAnsi="Verdana" w:cs="Arial"/>
                      <w:b/>
                      <w:bCs/>
                      <w:sz w:val="18"/>
                      <w:szCs w:val="18"/>
                      <w:lang w:eastAsia="es-AR"/>
                    </w:rPr>
                  </w:pPr>
                  <w:r w:rsidRPr="0039795A">
                    <w:rPr>
                      <w:rFonts w:ascii="Verdana" w:eastAsia="Times New Roman" w:hAnsi="Verdana" w:cs="Arial"/>
                      <w:b/>
                      <w:bCs/>
                      <w:sz w:val="18"/>
                      <w:szCs w:val="18"/>
                      <w:lang w:eastAsia="es-AR"/>
                    </w:rPr>
                    <w:t>Accidentes de tránsito según ocurra en zona urbana o rural</w:t>
                  </w:r>
                </w:p>
                <w:p w:rsidR="0039795A" w:rsidRPr="0039795A" w:rsidRDefault="0039795A" w:rsidP="0039795A">
                  <w:pPr>
                    <w:spacing w:before="100" w:beforeAutospacing="1" w:after="100" w:afterAutospacing="1" w:line="240" w:lineRule="auto"/>
                    <w:ind w:left="30"/>
                    <w:jc w:val="center"/>
                    <w:rPr>
                      <w:rFonts w:ascii="Arial" w:eastAsia="Times New Roman" w:hAnsi="Arial" w:cs="Arial"/>
                      <w:sz w:val="18"/>
                      <w:szCs w:val="18"/>
                      <w:lang w:eastAsia="es-AR"/>
                    </w:rPr>
                  </w:pPr>
                  <w:r>
                    <w:rPr>
                      <w:rFonts w:ascii="Arial" w:eastAsia="Times New Roman" w:hAnsi="Arial" w:cs="Arial"/>
                      <w:noProof/>
                      <w:sz w:val="18"/>
                      <w:szCs w:val="18"/>
                      <w:lang w:eastAsia="es-AR"/>
                    </w:rPr>
                    <w:lastRenderedPageBreak/>
                    <w:drawing>
                      <wp:inline distT="0" distB="0" distL="0" distR="0">
                        <wp:extent cx="1762125" cy="800100"/>
                        <wp:effectExtent l="19050" t="0" r="9525" b="0"/>
                        <wp:docPr id="10" name="Picture 10" descr="Accidentes de tránsito segun ocurra en zonas urabana o ru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cidentes de tránsito segun ocurra en zonas urabana o rural"/>
                                <pic:cNvPicPr>
                                  <a:picLocks noChangeAspect="1" noChangeArrowheads="1"/>
                                </pic:cNvPicPr>
                              </pic:nvPicPr>
                              <pic:blipFill>
                                <a:blip r:embed="rId17" cstate="print"/>
                                <a:srcRect/>
                                <a:stretch>
                                  <a:fillRect/>
                                </a:stretch>
                              </pic:blipFill>
                              <pic:spPr bwMode="auto">
                                <a:xfrm>
                                  <a:off x="0" y="0"/>
                                  <a:ext cx="1762125" cy="800100"/>
                                </a:xfrm>
                                <a:prstGeom prst="rect">
                                  <a:avLst/>
                                </a:prstGeom>
                                <a:noFill/>
                                <a:ln w="9525">
                                  <a:noFill/>
                                  <a:miter lim="800000"/>
                                  <a:headEnd/>
                                  <a:tailEnd/>
                                </a:ln>
                              </pic:spPr>
                            </pic:pic>
                          </a:graphicData>
                        </a:graphic>
                      </wp:inline>
                    </w:drawing>
                  </w:r>
                </w:p>
                <w:p w:rsidR="0039795A" w:rsidRPr="0039795A" w:rsidRDefault="0039795A" w:rsidP="0039795A">
                  <w:pPr>
                    <w:spacing w:before="100" w:beforeAutospacing="1" w:after="100" w:afterAutospacing="1" w:line="240" w:lineRule="auto"/>
                    <w:ind w:left="30"/>
                    <w:rPr>
                      <w:rFonts w:ascii="Arial" w:eastAsia="Times New Roman" w:hAnsi="Arial" w:cs="Arial"/>
                      <w:color w:val="000000"/>
                      <w:sz w:val="18"/>
                      <w:szCs w:val="18"/>
                      <w:lang w:eastAsia="es-AR"/>
                    </w:rPr>
                  </w:pPr>
                  <w:proofErr w:type="spellStart"/>
                  <w:r w:rsidRPr="0039795A">
                    <w:rPr>
                      <w:rFonts w:ascii="Arial" w:eastAsia="Times New Roman" w:hAnsi="Arial" w:cs="Arial"/>
                      <w:color w:val="000000"/>
                      <w:sz w:val="18"/>
                      <w:szCs w:val="18"/>
                      <w:lang w:eastAsia="es-AR"/>
                    </w:rPr>
                    <w:t>Victimas</w:t>
                  </w:r>
                  <w:proofErr w:type="spellEnd"/>
                  <w:r w:rsidRPr="0039795A">
                    <w:rPr>
                      <w:rFonts w:ascii="Arial" w:eastAsia="Times New Roman" w:hAnsi="Arial" w:cs="Arial"/>
                      <w:color w:val="000000"/>
                      <w:sz w:val="18"/>
                      <w:szCs w:val="18"/>
                      <w:lang w:eastAsia="es-AR"/>
                    </w:rPr>
                    <w:t xml:space="preserve"> fatales</w:t>
                  </w:r>
                </w:p>
                <w:tbl>
                  <w:tblPr>
                    <w:tblW w:w="4750" w:type="pct"/>
                    <w:tblCellSpacing w:w="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tblPr>
                  <w:tblGrid>
                    <w:gridCol w:w="1319"/>
                    <w:gridCol w:w="1373"/>
                  </w:tblGrid>
                  <w:tr w:rsidR="0039795A" w:rsidRPr="0039795A">
                    <w:trPr>
                      <w:tblCellSpacing w:w="0" w:type="dxa"/>
                    </w:trPr>
                    <w:tc>
                      <w:tcPr>
                        <w:tcW w:w="2450" w:type="pct"/>
                        <w:tcBorders>
                          <w:top w:val="outset" w:sz="6" w:space="0" w:color="000000"/>
                          <w:left w:val="outset" w:sz="6" w:space="0" w:color="000000"/>
                          <w:bottom w:val="outset" w:sz="6" w:space="0" w:color="000000"/>
                          <w:right w:val="outset" w:sz="6" w:space="0" w:color="000000"/>
                        </w:tcBorders>
                        <w:vAlign w:val="center"/>
                        <w:hideMark/>
                      </w:tcPr>
                      <w:p w:rsidR="0039795A" w:rsidRPr="0039795A" w:rsidRDefault="0039795A" w:rsidP="0039795A">
                        <w:pPr>
                          <w:spacing w:after="0" w:line="240" w:lineRule="auto"/>
                          <w:jc w:val="center"/>
                          <w:rPr>
                            <w:rFonts w:ascii="Verdana" w:eastAsia="Times New Roman" w:hAnsi="Verdana" w:cs="Arial"/>
                            <w:b/>
                            <w:bCs/>
                            <w:sz w:val="18"/>
                            <w:szCs w:val="18"/>
                            <w:lang w:eastAsia="es-AR"/>
                          </w:rPr>
                        </w:pPr>
                        <w:r w:rsidRPr="0039795A">
                          <w:rPr>
                            <w:rFonts w:ascii="Verdana" w:eastAsia="Times New Roman" w:hAnsi="Verdana" w:cs="Arial"/>
                            <w:b/>
                            <w:bCs/>
                            <w:sz w:val="18"/>
                            <w:szCs w:val="18"/>
                            <w:lang w:eastAsia="es-AR"/>
                          </w:rPr>
                          <w:t>Zona</w:t>
                        </w:r>
                      </w:p>
                    </w:tc>
                    <w:tc>
                      <w:tcPr>
                        <w:tcW w:w="2550" w:type="pct"/>
                        <w:tcBorders>
                          <w:top w:val="outset" w:sz="6" w:space="0" w:color="000000"/>
                          <w:left w:val="outset" w:sz="6" w:space="0" w:color="000000"/>
                          <w:bottom w:val="outset" w:sz="6" w:space="0" w:color="000000"/>
                          <w:right w:val="outset" w:sz="6" w:space="0" w:color="000000"/>
                        </w:tcBorders>
                        <w:vAlign w:val="center"/>
                        <w:hideMark/>
                      </w:tcPr>
                      <w:p w:rsidR="0039795A" w:rsidRPr="0039795A" w:rsidRDefault="0039795A" w:rsidP="0039795A">
                        <w:pPr>
                          <w:spacing w:after="0" w:line="240" w:lineRule="auto"/>
                          <w:jc w:val="center"/>
                          <w:rPr>
                            <w:rFonts w:ascii="Verdana" w:eastAsia="Times New Roman" w:hAnsi="Verdana" w:cs="Arial"/>
                            <w:b/>
                            <w:bCs/>
                            <w:sz w:val="18"/>
                            <w:szCs w:val="18"/>
                            <w:lang w:eastAsia="es-AR"/>
                          </w:rPr>
                        </w:pPr>
                        <w:r w:rsidRPr="0039795A">
                          <w:rPr>
                            <w:rFonts w:ascii="Verdana" w:eastAsia="Times New Roman" w:hAnsi="Verdana" w:cs="Arial"/>
                            <w:b/>
                            <w:bCs/>
                            <w:sz w:val="18"/>
                            <w:szCs w:val="18"/>
                            <w:lang w:eastAsia="es-AR"/>
                          </w:rPr>
                          <w:t>Porcentaje</w:t>
                        </w:r>
                      </w:p>
                    </w:tc>
                  </w:tr>
                  <w:tr w:rsidR="0039795A" w:rsidRPr="0039795A">
                    <w:trPr>
                      <w:tblCellSpacing w:w="0" w:type="dxa"/>
                    </w:trPr>
                    <w:tc>
                      <w:tcPr>
                        <w:tcW w:w="2450" w:type="pct"/>
                        <w:tcBorders>
                          <w:top w:val="outset" w:sz="6" w:space="0" w:color="000000"/>
                          <w:left w:val="outset" w:sz="6" w:space="0" w:color="000000"/>
                          <w:bottom w:val="outset" w:sz="6" w:space="0" w:color="000000"/>
                          <w:right w:val="outset" w:sz="6" w:space="0" w:color="000000"/>
                        </w:tcBorders>
                        <w:vAlign w:val="center"/>
                        <w:hideMark/>
                      </w:tcPr>
                      <w:p w:rsidR="0039795A" w:rsidRPr="0039795A" w:rsidRDefault="0039795A" w:rsidP="0039795A">
                        <w:pPr>
                          <w:spacing w:after="0" w:line="240" w:lineRule="auto"/>
                          <w:jc w:val="center"/>
                          <w:rPr>
                            <w:rFonts w:ascii="Arial" w:eastAsia="Times New Roman" w:hAnsi="Arial" w:cs="Arial"/>
                            <w:color w:val="000000"/>
                            <w:sz w:val="18"/>
                            <w:szCs w:val="18"/>
                            <w:lang w:eastAsia="es-AR"/>
                          </w:rPr>
                        </w:pPr>
                        <w:r w:rsidRPr="0039795A">
                          <w:rPr>
                            <w:rFonts w:ascii="Arial" w:eastAsia="Times New Roman" w:hAnsi="Arial" w:cs="Arial"/>
                            <w:color w:val="000000"/>
                            <w:sz w:val="18"/>
                            <w:szCs w:val="18"/>
                            <w:lang w:eastAsia="es-AR"/>
                          </w:rPr>
                          <w:t>Rural</w:t>
                        </w:r>
                      </w:p>
                    </w:tc>
                    <w:tc>
                      <w:tcPr>
                        <w:tcW w:w="2550" w:type="pct"/>
                        <w:tcBorders>
                          <w:top w:val="outset" w:sz="6" w:space="0" w:color="000000"/>
                          <w:left w:val="outset" w:sz="6" w:space="0" w:color="000000"/>
                          <w:bottom w:val="outset" w:sz="6" w:space="0" w:color="000000"/>
                          <w:right w:val="outset" w:sz="6" w:space="0" w:color="000000"/>
                        </w:tcBorders>
                        <w:vAlign w:val="center"/>
                        <w:hideMark/>
                      </w:tcPr>
                      <w:p w:rsidR="0039795A" w:rsidRPr="0039795A" w:rsidRDefault="0039795A" w:rsidP="0039795A">
                        <w:pPr>
                          <w:spacing w:after="0" w:line="240" w:lineRule="auto"/>
                          <w:jc w:val="center"/>
                          <w:rPr>
                            <w:rFonts w:ascii="Arial" w:eastAsia="Times New Roman" w:hAnsi="Arial" w:cs="Arial"/>
                            <w:color w:val="000000"/>
                            <w:sz w:val="18"/>
                            <w:szCs w:val="18"/>
                            <w:lang w:eastAsia="es-AR"/>
                          </w:rPr>
                        </w:pPr>
                        <w:r w:rsidRPr="0039795A">
                          <w:rPr>
                            <w:rFonts w:ascii="Arial" w:eastAsia="Times New Roman" w:hAnsi="Arial" w:cs="Arial"/>
                            <w:color w:val="000000"/>
                            <w:sz w:val="18"/>
                            <w:szCs w:val="18"/>
                            <w:lang w:eastAsia="es-AR"/>
                          </w:rPr>
                          <w:t>42%</w:t>
                        </w:r>
                      </w:p>
                    </w:tc>
                  </w:tr>
                  <w:tr w:rsidR="0039795A" w:rsidRPr="0039795A">
                    <w:trPr>
                      <w:tblCellSpacing w:w="0" w:type="dxa"/>
                    </w:trPr>
                    <w:tc>
                      <w:tcPr>
                        <w:tcW w:w="2450" w:type="pct"/>
                        <w:tcBorders>
                          <w:top w:val="outset" w:sz="6" w:space="0" w:color="000000"/>
                          <w:left w:val="outset" w:sz="6" w:space="0" w:color="000000"/>
                          <w:bottom w:val="outset" w:sz="6" w:space="0" w:color="000000"/>
                          <w:right w:val="outset" w:sz="6" w:space="0" w:color="000000"/>
                        </w:tcBorders>
                        <w:vAlign w:val="center"/>
                        <w:hideMark/>
                      </w:tcPr>
                      <w:p w:rsidR="0039795A" w:rsidRPr="0039795A" w:rsidRDefault="0039795A" w:rsidP="0039795A">
                        <w:pPr>
                          <w:spacing w:after="0" w:line="240" w:lineRule="auto"/>
                          <w:jc w:val="center"/>
                          <w:rPr>
                            <w:rFonts w:ascii="Arial" w:eastAsia="Times New Roman" w:hAnsi="Arial" w:cs="Arial"/>
                            <w:color w:val="000000"/>
                            <w:sz w:val="18"/>
                            <w:szCs w:val="18"/>
                            <w:lang w:eastAsia="es-AR"/>
                          </w:rPr>
                        </w:pPr>
                        <w:r w:rsidRPr="0039795A">
                          <w:rPr>
                            <w:rFonts w:ascii="Arial" w:eastAsia="Times New Roman" w:hAnsi="Arial" w:cs="Arial"/>
                            <w:color w:val="000000"/>
                            <w:sz w:val="18"/>
                            <w:szCs w:val="18"/>
                            <w:lang w:eastAsia="es-AR"/>
                          </w:rPr>
                          <w:t>Urbana</w:t>
                        </w:r>
                      </w:p>
                    </w:tc>
                    <w:tc>
                      <w:tcPr>
                        <w:tcW w:w="2550" w:type="pct"/>
                        <w:tcBorders>
                          <w:top w:val="outset" w:sz="6" w:space="0" w:color="000000"/>
                          <w:left w:val="outset" w:sz="6" w:space="0" w:color="000000"/>
                          <w:bottom w:val="outset" w:sz="6" w:space="0" w:color="000000"/>
                          <w:right w:val="outset" w:sz="6" w:space="0" w:color="000000"/>
                        </w:tcBorders>
                        <w:vAlign w:val="center"/>
                        <w:hideMark/>
                      </w:tcPr>
                      <w:p w:rsidR="0039795A" w:rsidRPr="0039795A" w:rsidRDefault="0039795A" w:rsidP="0039795A">
                        <w:pPr>
                          <w:spacing w:after="0" w:line="240" w:lineRule="auto"/>
                          <w:jc w:val="center"/>
                          <w:rPr>
                            <w:rFonts w:ascii="Arial" w:eastAsia="Times New Roman" w:hAnsi="Arial" w:cs="Arial"/>
                            <w:color w:val="000000"/>
                            <w:sz w:val="18"/>
                            <w:szCs w:val="18"/>
                            <w:lang w:eastAsia="es-AR"/>
                          </w:rPr>
                        </w:pPr>
                        <w:r w:rsidRPr="0039795A">
                          <w:rPr>
                            <w:rFonts w:ascii="Arial" w:eastAsia="Times New Roman" w:hAnsi="Arial" w:cs="Arial"/>
                            <w:color w:val="000000"/>
                            <w:sz w:val="18"/>
                            <w:szCs w:val="18"/>
                            <w:lang w:eastAsia="es-AR"/>
                          </w:rPr>
                          <w:t>58%</w:t>
                        </w:r>
                      </w:p>
                    </w:tc>
                  </w:tr>
                </w:tbl>
                <w:p w:rsidR="0039795A" w:rsidRPr="0039795A" w:rsidRDefault="0039795A" w:rsidP="0039795A">
                  <w:pPr>
                    <w:spacing w:before="100" w:beforeAutospacing="1" w:after="100" w:afterAutospacing="1" w:line="240" w:lineRule="auto"/>
                    <w:ind w:left="30"/>
                    <w:rPr>
                      <w:rFonts w:ascii="Arial" w:eastAsia="Times New Roman" w:hAnsi="Arial" w:cs="Arial"/>
                      <w:color w:val="000000"/>
                      <w:sz w:val="18"/>
                      <w:szCs w:val="18"/>
                      <w:lang w:eastAsia="es-AR"/>
                    </w:rPr>
                  </w:pPr>
                  <w:r w:rsidRPr="0039795A">
                    <w:rPr>
                      <w:rFonts w:ascii="Arial" w:eastAsia="Times New Roman" w:hAnsi="Arial" w:cs="Arial"/>
                      <w:color w:val="000000"/>
                      <w:sz w:val="18"/>
                      <w:szCs w:val="18"/>
                      <w:lang w:eastAsia="es-AR"/>
                    </w:rPr>
                    <w:t>Heridos graves, leves y muertos</w:t>
                  </w:r>
                </w:p>
                <w:tbl>
                  <w:tblPr>
                    <w:tblW w:w="4950" w:type="pct"/>
                    <w:tblCellSpacing w:w="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tblPr>
                  <w:tblGrid>
                    <w:gridCol w:w="1375"/>
                    <w:gridCol w:w="1431"/>
                  </w:tblGrid>
                  <w:tr w:rsidR="0039795A" w:rsidRPr="0039795A">
                    <w:trPr>
                      <w:tblCellSpacing w:w="0" w:type="dxa"/>
                    </w:trPr>
                    <w:tc>
                      <w:tcPr>
                        <w:tcW w:w="2450" w:type="pct"/>
                        <w:tcBorders>
                          <w:top w:val="outset" w:sz="6" w:space="0" w:color="000000"/>
                          <w:left w:val="outset" w:sz="6" w:space="0" w:color="000000"/>
                          <w:bottom w:val="outset" w:sz="6" w:space="0" w:color="000000"/>
                          <w:right w:val="outset" w:sz="6" w:space="0" w:color="000000"/>
                        </w:tcBorders>
                        <w:vAlign w:val="center"/>
                        <w:hideMark/>
                      </w:tcPr>
                      <w:p w:rsidR="0039795A" w:rsidRPr="0039795A" w:rsidRDefault="0039795A" w:rsidP="0039795A">
                        <w:pPr>
                          <w:spacing w:after="0" w:line="240" w:lineRule="auto"/>
                          <w:jc w:val="center"/>
                          <w:rPr>
                            <w:rFonts w:ascii="Verdana" w:eastAsia="Times New Roman" w:hAnsi="Verdana" w:cs="Arial"/>
                            <w:b/>
                            <w:bCs/>
                            <w:sz w:val="18"/>
                            <w:szCs w:val="18"/>
                            <w:lang w:eastAsia="es-AR"/>
                          </w:rPr>
                        </w:pPr>
                        <w:r w:rsidRPr="0039795A">
                          <w:rPr>
                            <w:rFonts w:ascii="Verdana" w:eastAsia="Times New Roman" w:hAnsi="Verdana" w:cs="Arial"/>
                            <w:b/>
                            <w:bCs/>
                            <w:sz w:val="18"/>
                            <w:szCs w:val="18"/>
                            <w:lang w:eastAsia="es-AR"/>
                          </w:rPr>
                          <w:t>Zona</w:t>
                        </w:r>
                      </w:p>
                    </w:tc>
                    <w:tc>
                      <w:tcPr>
                        <w:tcW w:w="2550" w:type="pct"/>
                        <w:tcBorders>
                          <w:top w:val="outset" w:sz="6" w:space="0" w:color="000000"/>
                          <w:left w:val="outset" w:sz="6" w:space="0" w:color="000000"/>
                          <w:bottom w:val="outset" w:sz="6" w:space="0" w:color="000000"/>
                          <w:right w:val="outset" w:sz="6" w:space="0" w:color="000000"/>
                        </w:tcBorders>
                        <w:vAlign w:val="center"/>
                        <w:hideMark/>
                      </w:tcPr>
                      <w:p w:rsidR="0039795A" w:rsidRPr="0039795A" w:rsidRDefault="0039795A" w:rsidP="0039795A">
                        <w:pPr>
                          <w:spacing w:after="0" w:line="240" w:lineRule="auto"/>
                          <w:jc w:val="center"/>
                          <w:rPr>
                            <w:rFonts w:ascii="Verdana" w:eastAsia="Times New Roman" w:hAnsi="Verdana" w:cs="Arial"/>
                            <w:b/>
                            <w:bCs/>
                            <w:sz w:val="18"/>
                            <w:szCs w:val="18"/>
                            <w:lang w:eastAsia="es-AR"/>
                          </w:rPr>
                        </w:pPr>
                        <w:r w:rsidRPr="0039795A">
                          <w:rPr>
                            <w:rFonts w:ascii="Verdana" w:eastAsia="Times New Roman" w:hAnsi="Verdana" w:cs="Arial"/>
                            <w:b/>
                            <w:bCs/>
                            <w:sz w:val="18"/>
                            <w:szCs w:val="18"/>
                            <w:lang w:eastAsia="es-AR"/>
                          </w:rPr>
                          <w:t>Porcentaje</w:t>
                        </w:r>
                      </w:p>
                    </w:tc>
                  </w:tr>
                  <w:tr w:rsidR="0039795A" w:rsidRPr="0039795A">
                    <w:trPr>
                      <w:tblCellSpacing w:w="0" w:type="dxa"/>
                    </w:trPr>
                    <w:tc>
                      <w:tcPr>
                        <w:tcW w:w="2450" w:type="pct"/>
                        <w:tcBorders>
                          <w:top w:val="outset" w:sz="6" w:space="0" w:color="000000"/>
                          <w:left w:val="outset" w:sz="6" w:space="0" w:color="000000"/>
                          <w:bottom w:val="outset" w:sz="6" w:space="0" w:color="000000"/>
                          <w:right w:val="outset" w:sz="6" w:space="0" w:color="000000"/>
                        </w:tcBorders>
                        <w:vAlign w:val="center"/>
                        <w:hideMark/>
                      </w:tcPr>
                      <w:p w:rsidR="0039795A" w:rsidRPr="0039795A" w:rsidRDefault="0039795A" w:rsidP="0039795A">
                        <w:pPr>
                          <w:spacing w:after="0" w:line="240" w:lineRule="auto"/>
                          <w:jc w:val="center"/>
                          <w:rPr>
                            <w:rFonts w:ascii="Arial" w:eastAsia="Times New Roman" w:hAnsi="Arial" w:cs="Arial"/>
                            <w:color w:val="000000"/>
                            <w:sz w:val="18"/>
                            <w:szCs w:val="18"/>
                            <w:lang w:eastAsia="es-AR"/>
                          </w:rPr>
                        </w:pPr>
                        <w:r w:rsidRPr="0039795A">
                          <w:rPr>
                            <w:rFonts w:ascii="Arial" w:eastAsia="Times New Roman" w:hAnsi="Arial" w:cs="Arial"/>
                            <w:color w:val="000000"/>
                            <w:sz w:val="18"/>
                            <w:szCs w:val="18"/>
                            <w:lang w:eastAsia="es-AR"/>
                          </w:rPr>
                          <w:t>Rural</w:t>
                        </w:r>
                      </w:p>
                    </w:tc>
                    <w:tc>
                      <w:tcPr>
                        <w:tcW w:w="2550" w:type="pct"/>
                        <w:tcBorders>
                          <w:top w:val="outset" w:sz="6" w:space="0" w:color="000000"/>
                          <w:left w:val="outset" w:sz="6" w:space="0" w:color="000000"/>
                          <w:bottom w:val="outset" w:sz="6" w:space="0" w:color="000000"/>
                          <w:right w:val="outset" w:sz="6" w:space="0" w:color="000000"/>
                        </w:tcBorders>
                        <w:vAlign w:val="center"/>
                        <w:hideMark/>
                      </w:tcPr>
                      <w:p w:rsidR="0039795A" w:rsidRPr="0039795A" w:rsidRDefault="0039795A" w:rsidP="0039795A">
                        <w:pPr>
                          <w:spacing w:after="0" w:line="240" w:lineRule="auto"/>
                          <w:jc w:val="center"/>
                          <w:rPr>
                            <w:rFonts w:ascii="Arial" w:eastAsia="Times New Roman" w:hAnsi="Arial" w:cs="Arial"/>
                            <w:color w:val="000000"/>
                            <w:sz w:val="18"/>
                            <w:szCs w:val="18"/>
                            <w:lang w:eastAsia="es-AR"/>
                          </w:rPr>
                        </w:pPr>
                        <w:r w:rsidRPr="0039795A">
                          <w:rPr>
                            <w:rFonts w:ascii="Arial" w:eastAsia="Times New Roman" w:hAnsi="Arial" w:cs="Arial"/>
                            <w:color w:val="000000"/>
                            <w:sz w:val="18"/>
                            <w:szCs w:val="18"/>
                            <w:lang w:eastAsia="es-AR"/>
                          </w:rPr>
                          <w:t>15%</w:t>
                        </w:r>
                      </w:p>
                    </w:tc>
                  </w:tr>
                  <w:tr w:rsidR="0039795A" w:rsidRPr="0039795A">
                    <w:trPr>
                      <w:tblCellSpacing w:w="0" w:type="dxa"/>
                    </w:trPr>
                    <w:tc>
                      <w:tcPr>
                        <w:tcW w:w="2450" w:type="pct"/>
                        <w:tcBorders>
                          <w:top w:val="outset" w:sz="6" w:space="0" w:color="000000"/>
                          <w:left w:val="outset" w:sz="6" w:space="0" w:color="000000"/>
                          <w:bottom w:val="outset" w:sz="6" w:space="0" w:color="000000"/>
                          <w:right w:val="outset" w:sz="6" w:space="0" w:color="000000"/>
                        </w:tcBorders>
                        <w:vAlign w:val="center"/>
                        <w:hideMark/>
                      </w:tcPr>
                      <w:p w:rsidR="0039795A" w:rsidRPr="0039795A" w:rsidRDefault="0039795A" w:rsidP="0039795A">
                        <w:pPr>
                          <w:spacing w:after="0" w:line="240" w:lineRule="auto"/>
                          <w:jc w:val="center"/>
                          <w:rPr>
                            <w:rFonts w:ascii="Arial" w:eastAsia="Times New Roman" w:hAnsi="Arial" w:cs="Arial"/>
                            <w:color w:val="000000"/>
                            <w:sz w:val="18"/>
                            <w:szCs w:val="18"/>
                            <w:lang w:eastAsia="es-AR"/>
                          </w:rPr>
                        </w:pPr>
                        <w:r w:rsidRPr="0039795A">
                          <w:rPr>
                            <w:rFonts w:ascii="Arial" w:eastAsia="Times New Roman" w:hAnsi="Arial" w:cs="Arial"/>
                            <w:color w:val="000000"/>
                            <w:sz w:val="18"/>
                            <w:szCs w:val="18"/>
                            <w:lang w:eastAsia="es-AR"/>
                          </w:rPr>
                          <w:t>Urbana</w:t>
                        </w:r>
                      </w:p>
                    </w:tc>
                    <w:tc>
                      <w:tcPr>
                        <w:tcW w:w="2550" w:type="pct"/>
                        <w:tcBorders>
                          <w:top w:val="outset" w:sz="6" w:space="0" w:color="000000"/>
                          <w:left w:val="outset" w:sz="6" w:space="0" w:color="000000"/>
                          <w:bottom w:val="outset" w:sz="6" w:space="0" w:color="000000"/>
                          <w:right w:val="outset" w:sz="6" w:space="0" w:color="000000"/>
                        </w:tcBorders>
                        <w:vAlign w:val="center"/>
                        <w:hideMark/>
                      </w:tcPr>
                      <w:p w:rsidR="0039795A" w:rsidRPr="0039795A" w:rsidRDefault="0039795A" w:rsidP="0039795A">
                        <w:pPr>
                          <w:spacing w:after="0" w:line="240" w:lineRule="auto"/>
                          <w:jc w:val="center"/>
                          <w:rPr>
                            <w:rFonts w:ascii="Arial" w:eastAsia="Times New Roman" w:hAnsi="Arial" w:cs="Arial"/>
                            <w:color w:val="000000"/>
                            <w:sz w:val="18"/>
                            <w:szCs w:val="18"/>
                            <w:lang w:eastAsia="es-AR"/>
                          </w:rPr>
                        </w:pPr>
                        <w:r w:rsidRPr="0039795A">
                          <w:rPr>
                            <w:rFonts w:ascii="Arial" w:eastAsia="Times New Roman" w:hAnsi="Arial" w:cs="Arial"/>
                            <w:color w:val="000000"/>
                            <w:sz w:val="18"/>
                            <w:szCs w:val="18"/>
                            <w:lang w:eastAsia="es-AR"/>
                          </w:rPr>
                          <w:t>85%</w:t>
                        </w:r>
                      </w:p>
                    </w:tc>
                  </w:tr>
                </w:tbl>
                <w:p w:rsidR="0039795A" w:rsidRPr="0039795A" w:rsidRDefault="0039795A" w:rsidP="0039795A">
                  <w:pPr>
                    <w:spacing w:after="0" w:line="240" w:lineRule="auto"/>
                    <w:rPr>
                      <w:rFonts w:ascii="Arial" w:eastAsia="Times New Roman" w:hAnsi="Arial" w:cs="Arial"/>
                      <w:sz w:val="18"/>
                      <w:szCs w:val="18"/>
                      <w:lang w:eastAsia="es-AR"/>
                    </w:rPr>
                  </w:pPr>
                </w:p>
              </w:tc>
            </w:tr>
            <w:tr w:rsidR="0039795A" w:rsidRPr="0039795A">
              <w:trPr>
                <w:tblCellSpacing w:w="37" w:type="dxa"/>
              </w:trPr>
              <w:tc>
                <w:tcPr>
                  <w:tcW w:w="0" w:type="auto"/>
                  <w:hideMark/>
                </w:tcPr>
                <w:p w:rsidR="0039795A" w:rsidRPr="0039795A" w:rsidRDefault="0039795A" w:rsidP="0039795A">
                  <w:pPr>
                    <w:spacing w:after="0" w:line="240" w:lineRule="auto"/>
                    <w:rPr>
                      <w:rFonts w:ascii="Arial" w:eastAsia="Times New Roman" w:hAnsi="Arial" w:cs="Arial"/>
                      <w:sz w:val="18"/>
                      <w:szCs w:val="18"/>
                      <w:lang w:eastAsia="es-AR"/>
                    </w:rPr>
                  </w:pPr>
                  <w:r w:rsidRPr="0039795A">
                    <w:rPr>
                      <w:rFonts w:ascii="Arial" w:eastAsia="Times New Roman" w:hAnsi="Arial" w:cs="Arial"/>
                      <w:sz w:val="18"/>
                      <w:szCs w:val="18"/>
                      <w:lang w:eastAsia="es-AR"/>
                    </w:rPr>
                    <w:lastRenderedPageBreak/>
                    <w:t> </w:t>
                  </w:r>
                </w:p>
              </w:tc>
            </w:tr>
            <w:tr w:rsidR="0039795A" w:rsidRPr="0039795A">
              <w:trPr>
                <w:tblCellSpacing w:w="37" w:type="dxa"/>
              </w:trPr>
              <w:tc>
                <w:tcPr>
                  <w:tcW w:w="0" w:type="auto"/>
                  <w:hideMark/>
                </w:tcPr>
                <w:p w:rsidR="0039795A" w:rsidRPr="0039795A" w:rsidRDefault="0039795A" w:rsidP="0039795A">
                  <w:pPr>
                    <w:spacing w:after="0" w:line="240" w:lineRule="auto"/>
                    <w:rPr>
                      <w:rFonts w:ascii="Arial" w:eastAsia="Times New Roman" w:hAnsi="Arial" w:cs="Arial"/>
                      <w:sz w:val="18"/>
                      <w:szCs w:val="18"/>
                      <w:lang w:eastAsia="es-AR"/>
                    </w:rPr>
                  </w:pPr>
                  <w:r w:rsidRPr="0039795A">
                    <w:rPr>
                      <w:rFonts w:ascii="Arial" w:eastAsia="Times New Roman" w:hAnsi="Arial" w:cs="Arial"/>
                      <w:sz w:val="18"/>
                      <w:szCs w:val="18"/>
                      <w:lang w:eastAsia="es-AR"/>
                    </w:rPr>
                    <w:t> </w:t>
                  </w:r>
                </w:p>
              </w:tc>
            </w:tr>
          </w:tbl>
          <w:p w:rsidR="0039795A" w:rsidRPr="0039795A" w:rsidRDefault="0039795A" w:rsidP="0039795A">
            <w:pPr>
              <w:spacing w:before="100" w:beforeAutospacing="1" w:after="100" w:afterAutospacing="1" w:line="240" w:lineRule="auto"/>
              <w:ind w:left="30"/>
              <w:rPr>
                <w:rFonts w:ascii="Arial" w:eastAsia="Times New Roman" w:hAnsi="Arial" w:cs="Arial"/>
                <w:sz w:val="18"/>
                <w:szCs w:val="18"/>
                <w:lang w:eastAsia="es-AR"/>
              </w:rPr>
            </w:pPr>
            <w:r w:rsidRPr="0039795A">
              <w:rPr>
                <w:rFonts w:ascii="Arial" w:eastAsia="Times New Roman" w:hAnsi="Arial" w:cs="Arial"/>
                <w:sz w:val="18"/>
                <w:szCs w:val="18"/>
                <w:lang w:eastAsia="es-AR"/>
              </w:rPr>
              <w:t> </w:t>
            </w:r>
          </w:p>
        </w:tc>
        <w:tc>
          <w:tcPr>
            <w:tcW w:w="1900" w:type="pct"/>
            <w:vMerge w:val="restart"/>
            <w:hideMark/>
          </w:tcPr>
          <w:p w:rsidR="0039795A" w:rsidRPr="0039795A" w:rsidRDefault="0039795A" w:rsidP="0039795A">
            <w:pPr>
              <w:spacing w:after="0" w:line="240" w:lineRule="auto"/>
              <w:rPr>
                <w:rFonts w:ascii="Arial" w:eastAsia="Times New Roman" w:hAnsi="Arial" w:cs="Arial"/>
                <w:sz w:val="18"/>
                <w:szCs w:val="18"/>
                <w:lang w:eastAsia="es-AR"/>
              </w:rPr>
            </w:pPr>
            <w:r w:rsidRPr="0039795A">
              <w:rPr>
                <w:rFonts w:ascii="Arial" w:eastAsia="Times New Roman" w:hAnsi="Arial" w:cs="Arial"/>
                <w:sz w:val="18"/>
                <w:szCs w:val="18"/>
                <w:lang w:eastAsia="es-AR"/>
              </w:rPr>
              <w:lastRenderedPageBreak/>
              <w:t> </w:t>
            </w:r>
          </w:p>
        </w:tc>
      </w:tr>
      <w:tr w:rsidR="0039795A" w:rsidRPr="0039795A" w:rsidTr="0039795A">
        <w:trPr>
          <w:trHeight w:val="3630"/>
          <w:tblCellSpacing w:w="0" w:type="dxa"/>
        </w:trPr>
        <w:tc>
          <w:tcPr>
            <w:tcW w:w="1300" w:type="pct"/>
            <w:hideMark/>
          </w:tcPr>
          <w:p w:rsidR="0039795A" w:rsidRPr="0039795A" w:rsidRDefault="00B40902" w:rsidP="0039795A">
            <w:pPr>
              <w:spacing w:after="0" w:line="240" w:lineRule="auto"/>
              <w:rPr>
                <w:rFonts w:ascii="Arial" w:eastAsia="Times New Roman" w:hAnsi="Arial" w:cs="Arial"/>
                <w:sz w:val="18"/>
                <w:szCs w:val="18"/>
                <w:lang w:eastAsia="es-AR"/>
              </w:rPr>
            </w:pPr>
            <w:r w:rsidRPr="00B40902">
              <w:rPr>
                <w:rFonts w:ascii="Arial" w:eastAsia="Times New Roman" w:hAnsi="Arial" w:cs="Arial"/>
                <w:sz w:val="18"/>
                <w:szCs w:val="18"/>
                <w:lang w:eastAsia="es-AR"/>
              </w:rPr>
              <w:pict>
                <v:rect id="_x0000_i1028" style="width:0;height:.75pt" o:hralign="center" o:hrstd="t" o:hrnoshade="t" o:hr="t" fillcolor="black" stroked="f"/>
              </w:pict>
            </w:r>
          </w:p>
          <w:p w:rsidR="0039795A" w:rsidRPr="0039795A" w:rsidRDefault="0039795A" w:rsidP="0039795A">
            <w:pPr>
              <w:spacing w:before="100" w:beforeAutospacing="1" w:after="100" w:afterAutospacing="1" w:line="240" w:lineRule="auto"/>
              <w:ind w:left="30"/>
              <w:jc w:val="center"/>
              <w:rPr>
                <w:rFonts w:ascii="Verdana" w:eastAsia="Times New Roman" w:hAnsi="Verdana" w:cs="Arial"/>
                <w:b/>
                <w:bCs/>
                <w:sz w:val="18"/>
                <w:szCs w:val="18"/>
                <w:lang w:eastAsia="es-AR"/>
              </w:rPr>
            </w:pPr>
            <w:proofErr w:type="spellStart"/>
            <w:r w:rsidRPr="0039795A">
              <w:rPr>
                <w:rFonts w:ascii="Verdana" w:eastAsia="Times New Roman" w:hAnsi="Verdana" w:cs="Arial"/>
                <w:b/>
                <w:bCs/>
                <w:sz w:val="18"/>
                <w:szCs w:val="18"/>
                <w:lang w:eastAsia="es-AR"/>
              </w:rPr>
              <w:t>Victimas</w:t>
            </w:r>
            <w:proofErr w:type="spellEnd"/>
            <w:r w:rsidRPr="0039795A">
              <w:rPr>
                <w:rFonts w:ascii="Verdana" w:eastAsia="Times New Roman" w:hAnsi="Verdana" w:cs="Arial"/>
                <w:b/>
                <w:bCs/>
                <w:sz w:val="18"/>
                <w:szCs w:val="18"/>
                <w:lang w:eastAsia="es-AR"/>
              </w:rPr>
              <w:t xml:space="preserve"> fatales </w:t>
            </w:r>
            <w:proofErr w:type="spellStart"/>
            <w:r w:rsidRPr="0039795A">
              <w:rPr>
                <w:rFonts w:ascii="Verdana" w:eastAsia="Times New Roman" w:hAnsi="Verdana" w:cs="Arial"/>
                <w:b/>
                <w:bCs/>
                <w:sz w:val="18"/>
                <w:szCs w:val="18"/>
                <w:lang w:eastAsia="es-AR"/>
              </w:rPr>
              <w:t>segun</w:t>
            </w:r>
            <w:proofErr w:type="spellEnd"/>
            <w:r w:rsidRPr="0039795A">
              <w:rPr>
                <w:rFonts w:ascii="Verdana" w:eastAsia="Times New Roman" w:hAnsi="Verdana" w:cs="Arial"/>
                <w:b/>
                <w:bCs/>
                <w:sz w:val="18"/>
                <w:szCs w:val="18"/>
                <w:lang w:eastAsia="es-AR"/>
              </w:rPr>
              <w:t xml:space="preserve"> sexo</w:t>
            </w:r>
          </w:p>
          <w:p w:rsidR="0039795A" w:rsidRPr="0039795A" w:rsidRDefault="0039795A" w:rsidP="0039795A">
            <w:pPr>
              <w:spacing w:before="100" w:beforeAutospacing="1" w:after="100" w:afterAutospacing="1" w:line="240" w:lineRule="auto"/>
              <w:ind w:left="30"/>
              <w:jc w:val="center"/>
              <w:rPr>
                <w:rFonts w:ascii="Arial" w:eastAsia="Times New Roman" w:hAnsi="Arial" w:cs="Arial"/>
                <w:sz w:val="18"/>
                <w:szCs w:val="18"/>
                <w:lang w:eastAsia="es-AR"/>
              </w:rPr>
            </w:pPr>
            <w:r>
              <w:rPr>
                <w:rFonts w:ascii="Arial" w:eastAsia="Times New Roman" w:hAnsi="Arial" w:cs="Arial"/>
                <w:noProof/>
                <w:sz w:val="18"/>
                <w:szCs w:val="18"/>
                <w:lang w:eastAsia="es-AR"/>
              </w:rPr>
              <w:drawing>
                <wp:inline distT="0" distB="0" distL="0" distR="0">
                  <wp:extent cx="1762125" cy="819150"/>
                  <wp:effectExtent l="19050" t="0" r="9525" b="0"/>
                  <wp:docPr id="12" name="Picture 12" descr="victimas fatales segun sexo en accidentes de tráns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ctimas fatales segun sexo en accidentes de tránsito"/>
                          <pic:cNvPicPr>
                            <a:picLocks noChangeAspect="1" noChangeArrowheads="1"/>
                          </pic:cNvPicPr>
                        </pic:nvPicPr>
                        <pic:blipFill>
                          <a:blip r:embed="rId18" cstate="print"/>
                          <a:srcRect/>
                          <a:stretch>
                            <a:fillRect/>
                          </a:stretch>
                        </pic:blipFill>
                        <pic:spPr bwMode="auto">
                          <a:xfrm>
                            <a:off x="0" y="0"/>
                            <a:ext cx="1762125" cy="819150"/>
                          </a:xfrm>
                          <a:prstGeom prst="rect">
                            <a:avLst/>
                          </a:prstGeom>
                          <a:noFill/>
                          <a:ln w="9525">
                            <a:noFill/>
                            <a:miter lim="800000"/>
                            <a:headEnd/>
                            <a:tailEnd/>
                          </a:ln>
                        </pic:spPr>
                      </pic:pic>
                    </a:graphicData>
                  </a:graphic>
                </wp:inline>
              </w:drawing>
            </w:r>
          </w:p>
          <w:tbl>
            <w:tblPr>
              <w:tblW w:w="5050" w:type="pct"/>
              <w:tblCellSpacing w:w="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tblPr>
            <w:tblGrid>
              <w:gridCol w:w="1374"/>
              <w:gridCol w:w="1488"/>
            </w:tblGrid>
            <w:tr w:rsidR="0039795A" w:rsidRPr="0039795A">
              <w:trPr>
                <w:tblCellSpacing w:w="0" w:type="dxa"/>
              </w:trPr>
              <w:tc>
                <w:tcPr>
                  <w:tcW w:w="2400" w:type="pct"/>
                  <w:tcBorders>
                    <w:top w:val="outset" w:sz="6" w:space="0" w:color="000000"/>
                    <w:left w:val="outset" w:sz="6" w:space="0" w:color="000000"/>
                    <w:bottom w:val="outset" w:sz="6" w:space="0" w:color="000000"/>
                    <w:right w:val="outset" w:sz="6" w:space="0" w:color="000000"/>
                  </w:tcBorders>
                  <w:vAlign w:val="center"/>
                  <w:hideMark/>
                </w:tcPr>
                <w:p w:rsidR="0039795A" w:rsidRPr="0039795A" w:rsidRDefault="0039795A" w:rsidP="0039795A">
                  <w:pPr>
                    <w:spacing w:after="0" w:line="240" w:lineRule="auto"/>
                    <w:jc w:val="center"/>
                    <w:rPr>
                      <w:rFonts w:ascii="Verdana" w:eastAsia="Times New Roman" w:hAnsi="Verdana" w:cs="Arial"/>
                      <w:b/>
                      <w:bCs/>
                      <w:sz w:val="18"/>
                      <w:szCs w:val="18"/>
                      <w:lang w:eastAsia="es-AR"/>
                    </w:rPr>
                  </w:pPr>
                  <w:r w:rsidRPr="0039795A">
                    <w:rPr>
                      <w:rFonts w:ascii="Verdana" w:eastAsia="Times New Roman" w:hAnsi="Verdana" w:cs="Arial"/>
                      <w:b/>
                      <w:bCs/>
                      <w:sz w:val="18"/>
                      <w:szCs w:val="18"/>
                      <w:lang w:eastAsia="es-AR"/>
                    </w:rPr>
                    <w:t>Sexo</w:t>
                  </w:r>
                </w:p>
              </w:tc>
              <w:tc>
                <w:tcPr>
                  <w:tcW w:w="2600" w:type="pct"/>
                  <w:tcBorders>
                    <w:top w:val="outset" w:sz="6" w:space="0" w:color="000000"/>
                    <w:left w:val="outset" w:sz="6" w:space="0" w:color="000000"/>
                    <w:bottom w:val="outset" w:sz="6" w:space="0" w:color="000000"/>
                    <w:right w:val="outset" w:sz="6" w:space="0" w:color="000000"/>
                  </w:tcBorders>
                  <w:vAlign w:val="center"/>
                  <w:hideMark/>
                </w:tcPr>
                <w:p w:rsidR="0039795A" w:rsidRPr="0039795A" w:rsidRDefault="0039795A" w:rsidP="0039795A">
                  <w:pPr>
                    <w:spacing w:after="0" w:line="240" w:lineRule="auto"/>
                    <w:jc w:val="center"/>
                    <w:rPr>
                      <w:rFonts w:ascii="Verdana" w:eastAsia="Times New Roman" w:hAnsi="Verdana" w:cs="Arial"/>
                      <w:b/>
                      <w:bCs/>
                      <w:sz w:val="18"/>
                      <w:szCs w:val="18"/>
                      <w:lang w:eastAsia="es-AR"/>
                    </w:rPr>
                  </w:pPr>
                  <w:r w:rsidRPr="0039795A">
                    <w:rPr>
                      <w:rFonts w:ascii="Verdana" w:eastAsia="Times New Roman" w:hAnsi="Verdana" w:cs="Arial"/>
                      <w:b/>
                      <w:bCs/>
                      <w:sz w:val="18"/>
                      <w:szCs w:val="18"/>
                      <w:lang w:eastAsia="es-AR"/>
                    </w:rPr>
                    <w:t>Porcentaje</w:t>
                  </w:r>
                </w:p>
              </w:tc>
            </w:tr>
            <w:tr w:rsidR="0039795A" w:rsidRPr="0039795A">
              <w:trPr>
                <w:tblCellSpacing w:w="0" w:type="dxa"/>
              </w:trPr>
              <w:tc>
                <w:tcPr>
                  <w:tcW w:w="2400" w:type="pct"/>
                  <w:tcBorders>
                    <w:top w:val="outset" w:sz="6" w:space="0" w:color="000000"/>
                    <w:left w:val="outset" w:sz="6" w:space="0" w:color="000000"/>
                    <w:bottom w:val="outset" w:sz="6" w:space="0" w:color="000000"/>
                    <w:right w:val="outset" w:sz="6" w:space="0" w:color="000000"/>
                  </w:tcBorders>
                  <w:vAlign w:val="center"/>
                  <w:hideMark/>
                </w:tcPr>
                <w:p w:rsidR="0039795A" w:rsidRPr="0039795A" w:rsidRDefault="0039795A" w:rsidP="0039795A">
                  <w:pPr>
                    <w:spacing w:after="0" w:line="240" w:lineRule="auto"/>
                    <w:jc w:val="center"/>
                    <w:rPr>
                      <w:rFonts w:ascii="Arial" w:eastAsia="Times New Roman" w:hAnsi="Arial" w:cs="Arial"/>
                      <w:color w:val="000000"/>
                      <w:sz w:val="18"/>
                      <w:szCs w:val="18"/>
                      <w:lang w:eastAsia="es-AR"/>
                    </w:rPr>
                  </w:pPr>
                  <w:r w:rsidRPr="0039795A">
                    <w:rPr>
                      <w:rFonts w:ascii="Arial" w:eastAsia="Times New Roman" w:hAnsi="Arial" w:cs="Arial"/>
                      <w:color w:val="000000"/>
                      <w:sz w:val="18"/>
                      <w:szCs w:val="18"/>
                      <w:lang w:eastAsia="es-AR"/>
                    </w:rPr>
                    <w:t>Hombres</w:t>
                  </w:r>
                </w:p>
              </w:tc>
              <w:tc>
                <w:tcPr>
                  <w:tcW w:w="2600" w:type="pct"/>
                  <w:tcBorders>
                    <w:top w:val="outset" w:sz="6" w:space="0" w:color="000000"/>
                    <w:left w:val="outset" w:sz="6" w:space="0" w:color="000000"/>
                    <w:bottom w:val="outset" w:sz="6" w:space="0" w:color="000000"/>
                    <w:right w:val="outset" w:sz="6" w:space="0" w:color="000000"/>
                  </w:tcBorders>
                  <w:vAlign w:val="center"/>
                  <w:hideMark/>
                </w:tcPr>
                <w:p w:rsidR="0039795A" w:rsidRPr="0039795A" w:rsidRDefault="0039795A" w:rsidP="0039795A">
                  <w:pPr>
                    <w:spacing w:after="0" w:line="240" w:lineRule="auto"/>
                    <w:jc w:val="center"/>
                    <w:rPr>
                      <w:rFonts w:ascii="Arial" w:eastAsia="Times New Roman" w:hAnsi="Arial" w:cs="Arial"/>
                      <w:color w:val="000000"/>
                      <w:sz w:val="18"/>
                      <w:szCs w:val="18"/>
                      <w:lang w:eastAsia="es-AR"/>
                    </w:rPr>
                  </w:pPr>
                  <w:r w:rsidRPr="0039795A">
                    <w:rPr>
                      <w:rFonts w:ascii="Arial" w:eastAsia="Times New Roman" w:hAnsi="Arial" w:cs="Arial"/>
                      <w:color w:val="000000"/>
                      <w:sz w:val="18"/>
                      <w:szCs w:val="18"/>
                      <w:lang w:eastAsia="es-AR"/>
                    </w:rPr>
                    <w:t>73 %</w:t>
                  </w:r>
                </w:p>
              </w:tc>
            </w:tr>
            <w:tr w:rsidR="0039795A" w:rsidRPr="0039795A">
              <w:trPr>
                <w:tblCellSpacing w:w="0" w:type="dxa"/>
              </w:trPr>
              <w:tc>
                <w:tcPr>
                  <w:tcW w:w="2400" w:type="pct"/>
                  <w:tcBorders>
                    <w:top w:val="outset" w:sz="6" w:space="0" w:color="000000"/>
                    <w:left w:val="outset" w:sz="6" w:space="0" w:color="000000"/>
                    <w:bottom w:val="outset" w:sz="6" w:space="0" w:color="000000"/>
                    <w:right w:val="outset" w:sz="6" w:space="0" w:color="000000"/>
                  </w:tcBorders>
                  <w:vAlign w:val="center"/>
                  <w:hideMark/>
                </w:tcPr>
                <w:p w:rsidR="0039795A" w:rsidRPr="0039795A" w:rsidRDefault="0039795A" w:rsidP="0039795A">
                  <w:pPr>
                    <w:spacing w:after="0" w:line="240" w:lineRule="auto"/>
                    <w:jc w:val="center"/>
                    <w:rPr>
                      <w:rFonts w:ascii="Arial" w:eastAsia="Times New Roman" w:hAnsi="Arial" w:cs="Arial"/>
                      <w:color w:val="000000"/>
                      <w:sz w:val="18"/>
                      <w:szCs w:val="18"/>
                      <w:lang w:eastAsia="es-AR"/>
                    </w:rPr>
                  </w:pPr>
                  <w:r w:rsidRPr="0039795A">
                    <w:rPr>
                      <w:rFonts w:ascii="Arial" w:eastAsia="Times New Roman" w:hAnsi="Arial" w:cs="Arial"/>
                      <w:color w:val="000000"/>
                      <w:sz w:val="18"/>
                      <w:szCs w:val="18"/>
                      <w:lang w:eastAsia="es-AR"/>
                    </w:rPr>
                    <w:t>Mujeres</w:t>
                  </w:r>
                </w:p>
              </w:tc>
              <w:tc>
                <w:tcPr>
                  <w:tcW w:w="2600" w:type="pct"/>
                  <w:tcBorders>
                    <w:top w:val="outset" w:sz="6" w:space="0" w:color="000000"/>
                    <w:left w:val="outset" w:sz="6" w:space="0" w:color="000000"/>
                    <w:bottom w:val="outset" w:sz="6" w:space="0" w:color="000000"/>
                    <w:right w:val="outset" w:sz="6" w:space="0" w:color="000000"/>
                  </w:tcBorders>
                  <w:vAlign w:val="center"/>
                  <w:hideMark/>
                </w:tcPr>
                <w:p w:rsidR="0039795A" w:rsidRPr="0039795A" w:rsidRDefault="0039795A" w:rsidP="0039795A">
                  <w:pPr>
                    <w:spacing w:after="0" w:line="240" w:lineRule="auto"/>
                    <w:jc w:val="center"/>
                    <w:rPr>
                      <w:rFonts w:ascii="Arial" w:eastAsia="Times New Roman" w:hAnsi="Arial" w:cs="Arial"/>
                      <w:color w:val="000000"/>
                      <w:sz w:val="18"/>
                      <w:szCs w:val="18"/>
                      <w:lang w:eastAsia="es-AR"/>
                    </w:rPr>
                  </w:pPr>
                  <w:r w:rsidRPr="0039795A">
                    <w:rPr>
                      <w:rFonts w:ascii="Arial" w:eastAsia="Times New Roman" w:hAnsi="Arial" w:cs="Arial"/>
                      <w:color w:val="000000"/>
                      <w:sz w:val="18"/>
                      <w:szCs w:val="18"/>
                      <w:lang w:eastAsia="es-AR"/>
                    </w:rPr>
                    <w:t>27 %</w:t>
                  </w:r>
                </w:p>
              </w:tc>
            </w:tr>
          </w:tbl>
          <w:p w:rsidR="0039795A" w:rsidRPr="0039795A" w:rsidRDefault="0039795A" w:rsidP="0039795A">
            <w:pPr>
              <w:spacing w:after="0" w:line="240" w:lineRule="auto"/>
              <w:rPr>
                <w:rFonts w:ascii="Arial" w:eastAsia="Times New Roman" w:hAnsi="Arial" w:cs="Arial"/>
                <w:sz w:val="18"/>
                <w:szCs w:val="18"/>
                <w:lang w:eastAsia="es-AR"/>
              </w:rPr>
            </w:pPr>
          </w:p>
        </w:tc>
        <w:tc>
          <w:tcPr>
            <w:tcW w:w="0" w:type="auto"/>
            <w:vMerge/>
            <w:vAlign w:val="center"/>
            <w:hideMark/>
          </w:tcPr>
          <w:p w:rsidR="0039795A" w:rsidRPr="0039795A" w:rsidRDefault="0039795A" w:rsidP="0039795A">
            <w:pPr>
              <w:spacing w:after="0" w:line="240" w:lineRule="auto"/>
              <w:rPr>
                <w:rFonts w:ascii="Arial" w:eastAsia="Times New Roman" w:hAnsi="Arial" w:cs="Arial"/>
                <w:sz w:val="18"/>
                <w:szCs w:val="18"/>
                <w:lang w:eastAsia="es-AR"/>
              </w:rPr>
            </w:pPr>
          </w:p>
        </w:tc>
        <w:tc>
          <w:tcPr>
            <w:tcW w:w="0" w:type="auto"/>
            <w:vMerge/>
            <w:vAlign w:val="center"/>
            <w:hideMark/>
          </w:tcPr>
          <w:p w:rsidR="0039795A" w:rsidRPr="0039795A" w:rsidRDefault="0039795A" w:rsidP="0039795A">
            <w:pPr>
              <w:spacing w:after="0" w:line="240" w:lineRule="auto"/>
              <w:rPr>
                <w:rFonts w:ascii="Arial" w:eastAsia="Times New Roman" w:hAnsi="Arial" w:cs="Arial"/>
                <w:sz w:val="18"/>
                <w:szCs w:val="18"/>
                <w:lang w:eastAsia="es-AR"/>
              </w:rPr>
            </w:pPr>
          </w:p>
        </w:tc>
      </w:tr>
      <w:tr w:rsidR="0039795A" w:rsidRPr="0039795A" w:rsidTr="0039795A">
        <w:trPr>
          <w:trHeight w:val="3750"/>
          <w:tblCellSpacing w:w="0" w:type="dxa"/>
        </w:trPr>
        <w:tc>
          <w:tcPr>
            <w:tcW w:w="1300" w:type="pct"/>
            <w:hideMark/>
          </w:tcPr>
          <w:p w:rsidR="0039795A" w:rsidRPr="0039795A" w:rsidRDefault="00B40902" w:rsidP="0039795A">
            <w:pPr>
              <w:spacing w:after="0" w:line="240" w:lineRule="auto"/>
              <w:rPr>
                <w:rFonts w:ascii="Arial" w:eastAsia="Times New Roman" w:hAnsi="Arial" w:cs="Arial"/>
                <w:sz w:val="18"/>
                <w:szCs w:val="18"/>
                <w:lang w:eastAsia="es-AR"/>
              </w:rPr>
            </w:pPr>
            <w:r w:rsidRPr="00B40902">
              <w:rPr>
                <w:rFonts w:ascii="Arial" w:eastAsia="Times New Roman" w:hAnsi="Arial" w:cs="Arial"/>
                <w:sz w:val="18"/>
                <w:szCs w:val="18"/>
                <w:lang w:eastAsia="es-AR"/>
              </w:rPr>
              <w:lastRenderedPageBreak/>
              <w:pict>
                <v:rect id="_x0000_i1029" style="width:0;height:.75pt" o:hralign="center" o:hrstd="t" o:hrnoshade="t" o:hr="t" fillcolor="black" stroked="f"/>
              </w:pict>
            </w:r>
          </w:p>
          <w:p w:rsidR="0039795A" w:rsidRPr="0039795A" w:rsidRDefault="0039795A" w:rsidP="0039795A">
            <w:pPr>
              <w:spacing w:before="100" w:beforeAutospacing="1" w:after="100" w:afterAutospacing="1" w:line="240" w:lineRule="auto"/>
              <w:ind w:left="30"/>
              <w:jc w:val="center"/>
              <w:rPr>
                <w:rFonts w:ascii="Verdana" w:eastAsia="Times New Roman" w:hAnsi="Verdana" w:cs="Arial"/>
                <w:b/>
                <w:bCs/>
                <w:sz w:val="18"/>
                <w:szCs w:val="18"/>
                <w:lang w:eastAsia="es-AR"/>
              </w:rPr>
            </w:pPr>
            <w:r w:rsidRPr="0039795A">
              <w:rPr>
                <w:rFonts w:ascii="Verdana" w:eastAsia="Times New Roman" w:hAnsi="Verdana" w:cs="Arial"/>
                <w:b/>
                <w:bCs/>
                <w:sz w:val="18"/>
                <w:szCs w:val="18"/>
                <w:lang w:eastAsia="es-AR"/>
              </w:rPr>
              <w:t>Heridos graves, leves y muertos según sexo</w:t>
            </w:r>
          </w:p>
          <w:p w:rsidR="0039795A" w:rsidRPr="0039795A" w:rsidRDefault="0039795A" w:rsidP="0039795A">
            <w:pPr>
              <w:spacing w:before="100" w:beforeAutospacing="1" w:after="100" w:afterAutospacing="1" w:line="240" w:lineRule="auto"/>
              <w:ind w:left="30"/>
              <w:jc w:val="center"/>
              <w:rPr>
                <w:rFonts w:ascii="Verdana" w:eastAsia="Times New Roman" w:hAnsi="Verdana" w:cs="Arial"/>
                <w:b/>
                <w:bCs/>
                <w:sz w:val="18"/>
                <w:szCs w:val="18"/>
                <w:lang w:eastAsia="es-AR"/>
              </w:rPr>
            </w:pPr>
            <w:r>
              <w:rPr>
                <w:rFonts w:ascii="Verdana" w:eastAsia="Times New Roman" w:hAnsi="Verdana" w:cs="Arial"/>
                <w:b/>
                <w:bCs/>
                <w:noProof/>
                <w:sz w:val="18"/>
                <w:szCs w:val="18"/>
                <w:lang w:eastAsia="es-AR"/>
              </w:rPr>
              <w:drawing>
                <wp:inline distT="0" distB="0" distL="0" distR="0">
                  <wp:extent cx="1762125" cy="790575"/>
                  <wp:effectExtent l="19050" t="0" r="9525" b="0"/>
                  <wp:docPr id="14" name="Picture 14" descr="Heridos graves , leves, y muertos segun sexo en accidentes de tráns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ridos graves , leves, y muertos segun sexo en accidentes de tránsito"/>
                          <pic:cNvPicPr>
                            <a:picLocks noChangeAspect="1" noChangeArrowheads="1"/>
                          </pic:cNvPicPr>
                        </pic:nvPicPr>
                        <pic:blipFill>
                          <a:blip r:embed="rId19" cstate="print"/>
                          <a:srcRect/>
                          <a:stretch>
                            <a:fillRect/>
                          </a:stretch>
                        </pic:blipFill>
                        <pic:spPr bwMode="auto">
                          <a:xfrm>
                            <a:off x="0" y="0"/>
                            <a:ext cx="1762125" cy="790575"/>
                          </a:xfrm>
                          <a:prstGeom prst="rect">
                            <a:avLst/>
                          </a:prstGeom>
                          <a:noFill/>
                          <a:ln w="9525">
                            <a:noFill/>
                            <a:miter lim="800000"/>
                            <a:headEnd/>
                            <a:tailEnd/>
                          </a:ln>
                        </pic:spPr>
                      </pic:pic>
                    </a:graphicData>
                  </a:graphic>
                </wp:inline>
              </w:drawing>
            </w:r>
          </w:p>
          <w:tbl>
            <w:tblPr>
              <w:tblW w:w="5050" w:type="pct"/>
              <w:tblCellSpacing w:w="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tblPr>
            <w:tblGrid>
              <w:gridCol w:w="1431"/>
              <w:gridCol w:w="1431"/>
            </w:tblGrid>
            <w:tr w:rsidR="0039795A" w:rsidRPr="0039795A">
              <w:trPr>
                <w:tblCellSpacing w:w="0" w:type="dxa"/>
              </w:trPr>
              <w:tc>
                <w:tcPr>
                  <w:tcW w:w="2500" w:type="pct"/>
                  <w:tcBorders>
                    <w:top w:val="outset" w:sz="6" w:space="0" w:color="000000"/>
                    <w:left w:val="outset" w:sz="6" w:space="0" w:color="000000"/>
                    <w:bottom w:val="outset" w:sz="6" w:space="0" w:color="000000"/>
                    <w:right w:val="outset" w:sz="6" w:space="0" w:color="000000"/>
                  </w:tcBorders>
                  <w:vAlign w:val="center"/>
                  <w:hideMark/>
                </w:tcPr>
                <w:p w:rsidR="0039795A" w:rsidRPr="0039795A" w:rsidRDefault="0039795A" w:rsidP="0039795A">
                  <w:pPr>
                    <w:spacing w:after="0" w:line="240" w:lineRule="auto"/>
                    <w:jc w:val="center"/>
                    <w:rPr>
                      <w:rFonts w:ascii="Verdana" w:eastAsia="Times New Roman" w:hAnsi="Verdana" w:cs="Arial"/>
                      <w:b/>
                      <w:bCs/>
                      <w:sz w:val="18"/>
                      <w:szCs w:val="18"/>
                      <w:lang w:eastAsia="es-AR"/>
                    </w:rPr>
                  </w:pPr>
                  <w:r w:rsidRPr="0039795A">
                    <w:rPr>
                      <w:rFonts w:ascii="Verdana" w:eastAsia="Times New Roman" w:hAnsi="Verdana" w:cs="Arial"/>
                      <w:b/>
                      <w:bCs/>
                      <w:sz w:val="18"/>
                      <w:szCs w:val="18"/>
                      <w:lang w:eastAsia="es-AR"/>
                    </w:rPr>
                    <w:t>Sexo</w:t>
                  </w:r>
                </w:p>
              </w:tc>
              <w:tc>
                <w:tcPr>
                  <w:tcW w:w="2500" w:type="pct"/>
                  <w:tcBorders>
                    <w:top w:val="outset" w:sz="6" w:space="0" w:color="000000"/>
                    <w:left w:val="outset" w:sz="6" w:space="0" w:color="000000"/>
                    <w:bottom w:val="outset" w:sz="6" w:space="0" w:color="000000"/>
                    <w:right w:val="outset" w:sz="6" w:space="0" w:color="000000"/>
                  </w:tcBorders>
                  <w:vAlign w:val="center"/>
                  <w:hideMark/>
                </w:tcPr>
                <w:p w:rsidR="0039795A" w:rsidRPr="0039795A" w:rsidRDefault="0039795A" w:rsidP="0039795A">
                  <w:pPr>
                    <w:spacing w:after="0" w:line="240" w:lineRule="auto"/>
                    <w:jc w:val="center"/>
                    <w:rPr>
                      <w:rFonts w:ascii="Verdana" w:eastAsia="Times New Roman" w:hAnsi="Verdana" w:cs="Arial"/>
                      <w:b/>
                      <w:bCs/>
                      <w:sz w:val="18"/>
                      <w:szCs w:val="18"/>
                      <w:lang w:eastAsia="es-AR"/>
                    </w:rPr>
                  </w:pPr>
                  <w:r w:rsidRPr="0039795A">
                    <w:rPr>
                      <w:rFonts w:ascii="Verdana" w:eastAsia="Times New Roman" w:hAnsi="Verdana" w:cs="Arial"/>
                      <w:b/>
                      <w:bCs/>
                      <w:sz w:val="18"/>
                      <w:szCs w:val="18"/>
                      <w:lang w:eastAsia="es-AR"/>
                    </w:rPr>
                    <w:t>Porcentaje</w:t>
                  </w:r>
                </w:p>
              </w:tc>
            </w:tr>
            <w:tr w:rsidR="0039795A" w:rsidRPr="0039795A">
              <w:trPr>
                <w:tblCellSpacing w:w="0" w:type="dxa"/>
              </w:trPr>
              <w:tc>
                <w:tcPr>
                  <w:tcW w:w="2500" w:type="pct"/>
                  <w:tcBorders>
                    <w:top w:val="outset" w:sz="6" w:space="0" w:color="000000"/>
                    <w:left w:val="outset" w:sz="6" w:space="0" w:color="000000"/>
                    <w:bottom w:val="outset" w:sz="6" w:space="0" w:color="000000"/>
                    <w:right w:val="outset" w:sz="6" w:space="0" w:color="000000"/>
                  </w:tcBorders>
                  <w:vAlign w:val="center"/>
                  <w:hideMark/>
                </w:tcPr>
                <w:p w:rsidR="0039795A" w:rsidRPr="0039795A" w:rsidRDefault="0039795A" w:rsidP="0039795A">
                  <w:pPr>
                    <w:spacing w:after="0" w:line="240" w:lineRule="auto"/>
                    <w:jc w:val="center"/>
                    <w:rPr>
                      <w:rFonts w:ascii="Arial" w:eastAsia="Times New Roman" w:hAnsi="Arial" w:cs="Arial"/>
                      <w:color w:val="000000"/>
                      <w:sz w:val="18"/>
                      <w:szCs w:val="18"/>
                      <w:lang w:eastAsia="es-AR"/>
                    </w:rPr>
                  </w:pPr>
                  <w:r w:rsidRPr="0039795A">
                    <w:rPr>
                      <w:rFonts w:ascii="Arial" w:eastAsia="Times New Roman" w:hAnsi="Arial" w:cs="Arial"/>
                      <w:color w:val="000000"/>
                      <w:sz w:val="18"/>
                      <w:szCs w:val="18"/>
                      <w:lang w:eastAsia="es-AR"/>
                    </w:rPr>
                    <w:t>Hombres</w:t>
                  </w:r>
                </w:p>
              </w:tc>
              <w:tc>
                <w:tcPr>
                  <w:tcW w:w="2500" w:type="pct"/>
                  <w:tcBorders>
                    <w:top w:val="outset" w:sz="6" w:space="0" w:color="000000"/>
                    <w:left w:val="outset" w:sz="6" w:space="0" w:color="000000"/>
                    <w:bottom w:val="outset" w:sz="6" w:space="0" w:color="000000"/>
                    <w:right w:val="outset" w:sz="6" w:space="0" w:color="000000"/>
                  </w:tcBorders>
                  <w:vAlign w:val="center"/>
                  <w:hideMark/>
                </w:tcPr>
                <w:p w:rsidR="0039795A" w:rsidRPr="0039795A" w:rsidRDefault="0039795A" w:rsidP="0039795A">
                  <w:pPr>
                    <w:spacing w:after="0" w:line="240" w:lineRule="auto"/>
                    <w:jc w:val="center"/>
                    <w:rPr>
                      <w:rFonts w:ascii="Arial" w:eastAsia="Times New Roman" w:hAnsi="Arial" w:cs="Arial"/>
                      <w:color w:val="000000"/>
                      <w:sz w:val="18"/>
                      <w:szCs w:val="18"/>
                      <w:lang w:eastAsia="es-AR"/>
                    </w:rPr>
                  </w:pPr>
                  <w:r w:rsidRPr="0039795A">
                    <w:rPr>
                      <w:rFonts w:ascii="Arial" w:eastAsia="Times New Roman" w:hAnsi="Arial" w:cs="Arial"/>
                      <w:color w:val="000000"/>
                      <w:sz w:val="18"/>
                      <w:szCs w:val="18"/>
                      <w:lang w:eastAsia="es-AR"/>
                    </w:rPr>
                    <w:t>61 %</w:t>
                  </w:r>
                </w:p>
              </w:tc>
            </w:tr>
            <w:tr w:rsidR="0039795A" w:rsidRPr="0039795A">
              <w:trPr>
                <w:tblCellSpacing w:w="0" w:type="dxa"/>
              </w:trPr>
              <w:tc>
                <w:tcPr>
                  <w:tcW w:w="2500" w:type="pct"/>
                  <w:tcBorders>
                    <w:top w:val="outset" w:sz="6" w:space="0" w:color="000000"/>
                    <w:left w:val="outset" w:sz="6" w:space="0" w:color="000000"/>
                    <w:bottom w:val="outset" w:sz="6" w:space="0" w:color="000000"/>
                    <w:right w:val="outset" w:sz="6" w:space="0" w:color="000000"/>
                  </w:tcBorders>
                  <w:vAlign w:val="center"/>
                  <w:hideMark/>
                </w:tcPr>
                <w:p w:rsidR="0039795A" w:rsidRPr="0039795A" w:rsidRDefault="0039795A" w:rsidP="0039795A">
                  <w:pPr>
                    <w:spacing w:after="0" w:line="240" w:lineRule="auto"/>
                    <w:jc w:val="center"/>
                    <w:rPr>
                      <w:rFonts w:ascii="Arial" w:eastAsia="Times New Roman" w:hAnsi="Arial" w:cs="Arial"/>
                      <w:color w:val="000000"/>
                      <w:sz w:val="18"/>
                      <w:szCs w:val="18"/>
                      <w:lang w:eastAsia="es-AR"/>
                    </w:rPr>
                  </w:pPr>
                  <w:r w:rsidRPr="0039795A">
                    <w:rPr>
                      <w:rFonts w:ascii="Arial" w:eastAsia="Times New Roman" w:hAnsi="Arial" w:cs="Arial"/>
                      <w:color w:val="000000"/>
                      <w:sz w:val="18"/>
                      <w:szCs w:val="18"/>
                      <w:lang w:eastAsia="es-AR"/>
                    </w:rPr>
                    <w:t>Mujeres</w:t>
                  </w:r>
                </w:p>
              </w:tc>
              <w:tc>
                <w:tcPr>
                  <w:tcW w:w="2500" w:type="pct"/>
                  <w:tcBorders>
                    <w:top w:val="outset" w:sz="6" w:space="0" w:color="000000"/>
                    <w:left w:val="outset" w:sz="6" w:space="0" w:color="000000"/>
                    <w:bottom w:val="outset" w:sz="6" w:space="0" w:color="000000"/>
                    <w:right w:val="outset" w:sz="6" w:space="0" w:color="000000"/>
                  </w:tcBorders>
                  <w:vAlign w:val="center"/>
                  <w:hideMark/>
                </w:tcPr>
                <w:p w:rsidR="0039795A" w:rsidRPr="0039795A" w:rsidRDefault="0039795A" w:rsidP="0039795A">
                  <w:pPr>
                    <w:spacing w:after="0" w:line="240" w:lineRule="auto"/>
                    <w:jc w:val="center"/>
                    <w:rPr>
                      <w:rFonts w:ascii="Arial" w:eastAsia="Times New Roman" w:hAnsi="Arial" w:cs="Arial"/>
                      <w:color w:val="000000"/>
                      <w:sz w:val="18"/>
                      <w:szCs w:val="18"/>
                      <w:lang w:eastAsia="es-AR"/>
                    </w:rPr>
                  </w:pPr>
                  <w:r w:rsidRPr="0039795A">
                    <w:rPr>
                      <w:rFonts w:ascii="Arial" w:eastAsia="Times New Roman" w:hAnsi="Arial" w:cs="Arial"/>
                      <w:color w:val="000000"/>
                      <w:sz w:val="18"/>
                      <w:szCs w:val="18"/>
                      <w:lang w:eastAsia="es-AR"/>
                    </w:rPr>
                    <w:t>39 %</w:t>
                  </w:r>
                </w:p>
              </w:tc>
            </w:tr>
          </w:tbl>
          <w:p w:rsidR="0039795A" w:rsidRPr="0039795A" w:rsidRDefault="0039795A" w:rsidP="0039795A">
            <w:pPr>
              <w:spacing w:before="100" w:beforeAutospacing="1" w:after="100" w:afterAutospacing="1" w:line="240" w:lineRule="auto"/>
              <w:ind w:left="30"/>
              <w:rPr>
                <w:rFonts w:ascii="Arial" w:eastAsia="Times New Roman" w:hAnsi="Arial" w:cs="Arial"/>
                <w:sz w:val="18"/>
                <w:szCs w:val="18"/>
                <w:lang w:eastAsia="es-AR"/>
              </w:rPr>
            </w:pPr>
            <w:r w:rsidRPr="0039795A">
              <w:rPr>
                <w:rFonts w:ascii="Arial" w:eastAsia="Times New Roman" w:hAnsi="Arial" w:cs="Arial"/>
                <w:sz w:val="18"/>
                <w:szCs w:val="18"/>
                <w:lang w:eastAsia="es-AR"/>
              </w:rPr>
              <w:t> </w:t>
            </w:r>
          </w:p>
        </w:tc>
        <w:tc>
          <w:tcPr>
            <w:tcW w:w="0" w:type="auto"/>
            <w:vMerge/>
            <w:vAlign w:val="center"/>
            <w:hideMark/>
          </w:tcPr>
          <w:p w:rsidR="0039795A" w:rsidRPr="0039795A" w:rsidRDefault="0039795A" w:rsidP="0039795A">
            <w:pPr>
              <w:spacing w:after="0" w:line="240" w:lineRule="auto"/>
              <w:rPr>
                <w:rFonts w:ascii="Arial" w:eastAsia="Times New Roman" w:hAnsi="Arial" w:cs="Arial"/>
                <w:sz w:val="18"/>
                <w:szCs w:val="18"/>
                <w:lang w:eastAsia="es-AR"/>
              </w:rPr>
            </w:pPr>
          </w:p>
        </w:tc>
        <w:tc>
          <w:tcPr>
            <w:tcW w:w="0" w:type="auto"/>
            <w:vMerge/>
            <w:vAlign w:val="center"/>
            <w:hideMark/>
          </w:tcPr>
          <w:p w:rsidR="0039795A" w:rsidRPr="0039795A" w:rsidRDefault="0039795A" w:rsidP="0039795A">
            <w:pPr>
              <w:spacing w:after="0" w:line="240" w:lineRule="auto"/>
              <w:rPr>
                <w:rFonts w:ascii="Arial" w:eastAsia="Times New Roman" w:hAnsi="Arial" w:cs="Arial"/>
                <w:sz w:val="18"/>
                <w:szCs w:val="18"/>
                <w:lang w:eastAsia="es-AR"/>
              </w:rPr>
            </w:pPr>
          </w:p>
        </w:tc>
      </w:tr>
    </w:tbl>
    <w:p w:rsidR="0039795A" w:rsidRDefault="0039795A"/>
    <w:p w:rsidR="0039795A" w:rsidRDefault="0039795A">
      <w:r>
        <w:br w:type="page"/>
      </w:r>
    </w:p>
    <w:p w:rsidR="0039795A" w:rsidRDefault="00B40902">
      <w:hyperlink r:id="rId20" w:history="1">
        <w:r w:rsidR="00C71122">
          <w:rPr>
            <w:rStyle w:val="Hyperlink"/>
          </w:rPr>
          <w:t>http://www.grufoos.com/spip.php?page=evitar-accidentes</w:t>
        </w:r>
      </w:hyperlink>
    </w:p>
    <w:p w:rsidR="00C71122" w:rsidRDefault="00C71122" w:rsidP="00C71122">
      <w:pPr>
        <w:pStyle w:val="Heading1"/>
        <w:spacing w:before="0" w:beforeAutospacing="0" w:after="0" w:afterAutospacing="0"/>
        <w:rPr>
          <w:rFonts w:ascii="Arial" w:hAnsi="Arial" w:cs="Arial"/>
          <w:color w:val="444444"/>
          <w:sz w:val="34"/>
          <w:szCs w:val="34"/>
        </w:rPr>
      </w:pPr>
      <w:r>
        <w:rPr>
          <w:rFonts w:ascii="Arial" w:hAnsi="Arial" w:cs="Arial"/>
          <w:color w:val="444444"/>
          <w:sz w:val="34"/>
          <w:szCs w:val="34"/>
        </w:rPr>
        <w:t>Accidentes de tránsito | ¿Cómo evitarlos?</w:t>
      </w:r>
    </w:p>
    <w:p w:rsidR="00C71122" w:rsidRDefault="00C71122"/>
    <w:p w:rsidR="00C71122" w:rsidRDefault="00C71122" w:rsidP="00C71122">
      <w:pPr>
        <w:pStyle w:val="Heading2"/>
        <w:pBdr>
          <w:bottom w:val="single" w:sz="6" w:space="0" w:color="DDDDDD"/>
        </w:pBdr>
        <w:shd w:val="clear" w:color="auto" w:fill="FFFFFF"/>
        <w:spacing w:before="0"/>
        <w:ind w:left="180"/>
        <w:rPr>
          <w:rFonts w:ascii="Arial" w:hAnsi="Arial" w:cs="Arial"/>
          <w:color w:val="996699"/>
          <w:sz w:val="24"/>
          <w:szCs w:val="24"/>
        </w:rPr>
      </w:pPr>
      <w:r>
        <w:rPr>
          <w:rFonts w:ascii="Arial" w:hAnsi="Arial" w:cs="Arial"/>
          <w:color w:val="996699"/>
          <w:sz w:val="24"/>
          <w:szCs w:val="24"/>
        </w:rPr>
        <w:t>Estudio general de los accidentes de tránsito</w:t>
      </w:r>
    </w:p>
    <w:p w:rsidR="00C71122" w:rsidRDefault="00C71122" w:rsidP="00C71122">
      <w:pPr>
        <w:rPr>
          <w:rStyle w:val="apple-style-span"/>
          <w:color w:val="333333"/>
          <w:sz w:val="20"/>
          <w:szCs w:val="20"/>
        </w:rPr>
      </w:pPr>
    </w:p>
    <w:p w:rsidR="00C71122" w:rsidRDefault="00C71122" w:rsidP="00C71122">
      <w:r>
        <w:rPr>
          <w:rFonts w:ascii="Arial" w:hAnsi="Arial" w:cs="Arial"/>
          <w:color w:val="333333"/>
          <w:sz w:val="20"/>
          <w:szCs w:val="20"/>
        </w:rPr>
        <w:t>Las estadísticas hablan por sí solas. Pero al momento de los accidentes de tránsito, rara vez se hace una autocrítica sobre lo sucedido. Generalmente la responsabilidad es del otro, desarrollando una serie de argumentos que al momento de resultados quedan vacías.</w:t>
      </w:r>
      <w:r>
        <w:rPr>
          <w:rStyle w:val="apple-converted-space"/>
          <w:rFonts w:ascii="Arial" w:hAnsi="Arial" w:cs="Arial"/>
          <w:color w:val="333333"/>
          <w:sz w:val="20"/>
          <w:szCs w:val="20"/>
        </w:rPr>
        <w:t> </w:t>
      </w:r>
      <w:r>
        <w:rPr>
          <w:rFonts w:ascii="Arial" w:hAnsi="Arial" w:cs="Arial"/>
          <w:color w:val="333333"/>
          <w:sz w:val="20"/>
          <w:szCs w:val="20"/>
        </w:rPr>
        <w:br/>
      </w:r>
      <w:r>
        <w:rPr>
          <w:rFonts w:ascii="Arial" w:hAnsi="Arial" w:cs="Arial"/>
          <w:color w:val="333333"/>
          <w:sz w:val="20"/>
          <w:szCs w:val="20"/>
        </w:rPr>
        <w:br/>
      </w:r>
      <w:r>
        <w:rPr>
          <w:rFonts w:ascii="Arial" w:hAnsi="Arial" w:cs="Arial"/>
          <w:b/>
          <w:bCs/>
          <w:color w:val="333333"/>
          <w:sz w:val="20"/>
          <w:szCs w:val="20"/>
        </w:rPr>
        <w:t>Argentina</w:t>
      </w:r>
      <w:r>
        <w:rPr>
          <w:rStyle w:val="apple-converted-space"/>
          <w:rFonts w:ascii="Arial" w:hAnsi="Arial" w:cs="Arial"/>
          <w:color w:val="333333"/>
          <w:sz w:val="20"/>
          <w:szCs w:val="20"/>
        </w:rPr>
        <w:t> </w:t>
      </w:r>
      <w:r>
        <w:rPr>
          <w:rFonts w:ascii="Arial" w:hAnsi="Arial" w:cs="Arial"/>
          <w:color w:val="333333"/>
          <w:sz w:val="20"/>
          <w:szCs w:val="20"/>
        </w:rPr>
        <w:t>es uno de los países que lidera los índices más altos en lo que a accidentes de tránsito se refiere, estando en el 5º puesto detrás de</w:t>
      </w:r>
      <w:r>
        <w:rPr>
          <w:rStyle w:val="apple-converted-space"/>
          <w:rFonts w:ascii="Arial" w:hAnsi="Arial" w:cs="Arial"/>
          <w:color w:val="333333"/>
          <w:sz w:val="20"/>
          <w:szCs w:val="20"/>
        </w:rPr>
        <w:t> </w:t>
      </w:r>
      <w:r>
        <w:rPr>
          <w:rFonts w:ascii="Arial" w:hAnsi="Arial" w:cs="Arial"/>
          <w:b/>
          <w:bCs/>
          <w:color w:val="333333"/>
          <w:sz w:val="20"/>
          <w:szCs w:val="20"/>
        </w:rPr>
        <w:t>Suecia, Holanda, Estados Unidos y España.</w:t>
      </w:r>
      <w:r>
        <w:rPr>
          <w:rStyle w:val="apple-converted-space"/>
          <w:rFonts w:ascii="Arial" w:hAnsi="Arial" w:cs="Arial"/>
          <w:color w:val="333333"/>
          <w:sz w:val="20"/>
          <w:szCs w:val="20"/>
        </w:rPr>
        <w:t> </w:t>
      </w:r>
      <w:r>
        <w:rPr>
          <w:rFonts w:ascii="Arial" w:hAnsi="Arial" w:cs="Arial"/>
          <w:color w:val="333333"/>
          <w:sz w:val="20"/>
          <w:szCs w:val="20"/>
        </w:rPr>
        <w:t>A nivel nacional la provincia con más muertes por accidentes de tránsito son:</w:t>
      </w:r>
    </w:p>
    <w:p w:rsidR="00C71122" w:rsidRDefault="00C71122" w:rsidP="00C71122">
      <w:pPr>
        <w:rPr>
          <w:rStyle w:val="apple-style-span"/>
        </w:rPr>
      </w:pPr>
    </w:p>
    <w:tbl>
      <w:tblPr>
        <w:tblW w:w="3450"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2218"/>
        <w:gridCol w:w="1232"/>
      </w:tblGrid>
      <w:tr w:rsidR="00C71122" w:rsidTr="00C71122">
        <w:trPr>
          <w:jc w:val="center"/>
        </w:trPr>
        <w:tc>
          <w:tcPr>
            <w:tcW w:w="1245" w:type="dxa"/>
            <w:tcBorders>
              <w:top w:val="single" w:sz="6" w:space="0" w:color="auto"/>
              <w:left w:val="single" w:sz="6" w:space="0" w:color="auto"/>
              <w:bottom w:val="single" w:sz="6" w:space="0" w:color="auto"/>
              <w:right w:val="single" w:sz="6" w:space="0" w:color="auto"/>
            </w:tcBorders>
            <w:shd w:val="clear" w:color="auto" w:fill="669966"/>
            <w:tcMar>
              <w:top w:w="60" w:type="dxa"/>
              <w:left w:w="60" w:type="dxa"/>
              <w:bottom w:w="60" w:type="dxa"/>
              <w:right w:w="60" w:type="dxa"/>
            </w:tcMar>
            <w:vAlign w:val="center"/>
            <w:hideMark/>
          </w:tcPr>
          <w:p w:rsidR="00C71122" w:rsidRDefault="00C71122">
            <w:pPr>
              <w:jc w:val="center"/>
              <w:rPr>
                <w:sz w:val="24"/>
                <w:szCs w:val="24"/>
              </w:rPr>
            </w:pPr>
            <w:r>
              <w:t>Provincia</w:t>
            </w:r>
          </w:p>
        </w:tc>
        <w:tc>
          <w:tcPr>
            <w:tcW w:w="1020" w:type="dxa"/>
            <w:tcBorders>
              <w:top w:val="single" w:sz="6" w:space="0" w:color="auto"/>
              <w:left w:val="single" w:sz="6" w:space="0" w:color="auto"/>
              <w:bottom w:val="single" w:sz="6" w:space="0" w:color="auto"/>
              <w:right w:val="single" w:sz="6" w:space="0" w:color="auto"/>
            </w:tcBorders>
            <w:shd w:val="clear" w:color="auto" w:fill="669966"/>
            <w:tcMar>
              <w:top w:w="60" w:type="dxa"/>
              <w:left w:w="60" w:type="dxa"/>
              <w:bottom w:w="60" w:type="dxa"/>
              <w:right w:w="60" w:type="dxa"/>
            </w:tcMar>
            <w:vAlign w:val="center"/>
            <w:hideMark/>
          </w:tcPr>
          <w:p w:rsidR="00C71122" w:rsidRDefault="00C71122">
            <w:pPr>
              <w:jc w:val="center"/>
              <w:rPr>
                <w:sz w:val="24"/>
                <w:szCs w:val="24"/>
              </w:rPr>
            </w:pPr>
            <w:r>
              <w:t>Víctimas</w:t>
            </w:r>
          </w:p>
        </w:tc>
      </w:tr>
      <w:tr w:rsidR="00C71122" w:rsidTr="00C71122">
        <w:trPr>
          <w:jc w:val="center"/>
        </w:trPr>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C71122" w:rsidRDefault="00C71122">
            <w:pPr>
              <w:rPr>
                <w:sz w:val="24"/>
                <w:szCs w:val="24"/>
              </w:rPr>
            </w:pPr>
            <w:r>
              <w:rPr>
                <w:rStyle w:val="estilo3"/>
              </w:rPr>
              <w:t>Buenos Aires</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C71122" w:rsidRDefault="00C71122">
            <w:pPr>
              <w:jc w:val="center"/>
              <w:rPr>
                <w:sz w:val="24"/>
                <w:szCs w:val="24"/>
              </w:rPr>
            </w:pPr>
            <w:r>
              <w:t>2.839</w:t>
            </w:r>
          </w:p>
        </w:tc>
      </w:tr>
      <w:tr w:rsidR="00C71122" w:rsidTr="00C71122">
        <w:trPr>
          <w:jc w:val="center"/>
        </w:trPr>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C71122" w:rsidRDefault="00C71122">
            <w:pPr>
              <w:rPr>
                <w:sz w:val="24"/>
                <w:szCs w:val="24"/>
              </w:rPr>
            </w:pPr>
            <w:r>
              <w:rPr>
                <w:rStyle w:val="estilo3"/>
              </w:rPr>
              <w:t xml:space="preserve">Santa </w:t>
            </w:r>
            <w:proofErr w:type="spellStart"/>
            <w:r>
              <w:rPr>
                <w:rStyle w:val="estilo3"/>
              </w:rPr>
              <w:t>Fé</w:t>
            </w:r>
            <w:proofErr w:type="spell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C71122" w:rsidRDefault="00C71122">
            <w:pPr>
              <w:jc w:val="center"/>
              <w:rPr>
                <w:sz w:val="24"/>
                <w:szCs w:val="24"/>
              </w:rPr>
            </w:pPr>
            <w:r>
              <w:t>696</w:t>
            </w:r>
          </w:p>
        </w:tc>
      </w:tr>
      <w:tr w:rsidR="00C71122" w:rsidTr="00C71122">
        <w:trPr>
          <w:jc w:val="center"/>
        </w:trPr>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C71122" w:rsidRDefault="00C71122">
            <w:pPr>
              <w:rPr>
                <w:sz w:val="24"/>
                <w:szCs w:val="24"/>
              </w:rPr>
            </w:pPr>
            <w:r>
              <w:rPr>
                <w:rStyle w:val="estilo3"/>
              </w:rPr>
              <w:t>Córdoba</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C71122" w:rsidRDefault="00C71122">
            <w:pPr>
              <w:jc w:val="center"/>
              <w:rPr>
                <w:sz w:val="24"/>
                <w:szCs w:val="24"/>
              </w:rPr>
            </w:pPr>
            <w:r>
              <w:t>671</w:t>
            </w:r>
          </w:p>
        </w:tc>
      </w:tr>
      <w:tr w:rsidR="00C71122" w:rsidTr="00C71122">
        <w:trPr>
          <w:jc w:val="center"/>
        </w:trPr>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C71122" w:rsidRDefault="00C71122">
            <w:pPr>
              <w:rPr>
                <w:sz w:val="24"/>
                <w:szCs w:val="24"/>
              </w:rPr>
            </w:pPr>
            <w:r>
              <w:rPr>
                <w:rStyle w:val="estilo3"/>
              </w:rPr>
              <w:t>Mendoza</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C71122" w:rsidRDefault="00C71122">
            <w:pPr>
              <w:jc w:val="center"/>
              <w:rPr>
                <w:sz w:val="24"/>
                <w:szCs w:val="24"/>
              </w:rPr>
            </w:pPr>
            <w:r>
              <w:t>335</w:t>
            </w:r>
          </w:p>
        </w:tc>
      </w:tr>
      <w:tr w:rsidR="00C71122" w:rsidTr="00C71122">
        <w:trPr>
          <w:jc w:val="center"/>
        </w:trPr>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C71122" w:rsidRDefault="00C71122">
            <w:pPr>
              <w:rPr>
                <w:sz w:val="24"/>
                <w:szCs w:val="24"/>
              </w:rPr>
            </w:pPr>
            <w:r>
              <w:rPr>
                <w:rStyle w:val="estilo3"/>
              </w:rPr>
              <w:t>Tucumán</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C71122" w:rsidRDefault="00C71122">
            <w:pPr>
              <w:jc w:val="center"/>
              <w:rPr>
                <w:sz w:val="24"/>
                <w:szCs w:val="24"/>
              </w:rPr>
            </w:pPr>
            <w:r>
              <w:t>276</w:t>
            </w:r>
          </w:p>
        </w:tc>
      </w:tr>
      <w:tr w:rsidR="00C71122" w:rsidTr="00C71122">
        <w:trPr>
          <w:jc w:val="center"/>
        </w:trPr>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C71122" w:rsidRDefault="00C71122">
            <w:pPr>
              <w:rPr>
                <w:sz w:val="24"/>
                <w:szCs w:val="24"/>
              </w:rPr>
            </w:pPr>
            <w:r>
              <w:rPr>
                <w:rStyle w:val="estilo3"/>
              </w:rPr>
              <w:t>Misiones</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C71122" w:rsidRDefault="00C71122">
            <w:pPr>
              <w:jc w:val="center"/>
              <w:rPr>
                <w:sz w:val="24"/>
                <w:szCs w:val="24"/>
              </w:rPr>
            </w:pPr>
            <w:r>
              <w:t>236</w:t>
            </w:r>
          </w:p>
        </w:tc>
      </w:tr>
      <w:tr w:rsidR="00C71122" w:rsidTr="00C71122">
        <w:trPr>
          <w:jc w:val="center"/>
        </w:trPr>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C71122" w:rsidRDefault="00C71122">
            <w:pPr>
              <w:rPr>
                <w:sz w:val="24"/>
                <w:szCs w:val="24"/>
              </w:rPr>
            </w:pPr>
            <w:r>
              <w:t>Santiago del Estero</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C71122" w:rsidRDefault="00C71122">
            <w:pPr>
              <w:jc w:val="center"/>
              <w:rPr>
                <w:sz w:val="24"/>
                <w:szCs w:val="24"/>
              </w:rPr>
            </w:pPr>
            <w:r>
              <w:t>228</w:t>
            </w:r>
          </w:p>
        </w:tc>
      </w:tr>
      <w:tr w:rsidR="00C71122" w:rsidTr="00C71122">
        <w:trPr>
          <w:jc w:val="center"/>
        </w:trPr>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C71122" w:rsidRDefault="00C71122">
            <w:pPr>
              <w:rPr>
                <w:sz w:val="24"/>
                <w:szCs w:val="24"/>
              </w:rPr>
            </w:pPr>
            <w:r>
              <w:t>Corrientes</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C71122" w:rsidRDefault="00C71122">
            <w:pPr>
              <w:jc w:val="center"/>
              <w:rPr>
                <w:sz w:val="24"/>
                <w:szCs w:val="24"/>
              </w:rPr>
            </w:pPr>
            <w:r>
              <w:t>203</w:t>
            </w:r>
          </w:p>
        </w:tc>
      </w:tr>
      <w:tr w:rsidR="00C71122" w:rsidTr="00C71122">
        <w:trPr>
          <w:jc w:val="center"/>
        </w:trPr>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C71122" w:rsidRDefault="00C71122">
            <w:pPr>
              <w:rPr>
                <w:sz w:val="24"/>
                <w:szCs w:val="24"/>
              </w:rPr>
            </w:pPr>
            <w:r>
              <w:t>Entre Ríos</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C71122" w:rsidRDefault="00C71122">
            <w:pPr>
              <w:jc w:val="center"/>
              <w:rPr>
                <w:sz w:val="24"/>
                <w:szCs w:val="24"/>
              </w:rPr>
            </w:pPr>
            <w:r>
              <w:t>193</w:t>
            </w:r>
          </w:p>
        </w:tc>
      </w:tr>
      <w:tr w:rsidR="00C71122" w:rsidTr="00C71122">
        <w:trPr>
          <w:jc w:val="center"/>
        </w:trPr>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C71122" w:rsidRDefault="00C71122">
            <w:pPr>
              <w:rPr>
                <w:sz w:val="24"/>
                <w:szCs w:val="24"/>
              </w:rPr>
            </w:pPr>
            <w:r>
              <w:t>Chaco</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C71122" w:rsidRDefault="00C71122">
            <w:pPr>
              <w:jc w:val="center"/>
              <w:rPr>
                <w:sz w:val="24"/>
                <w:szCs w:val="24"/>
              </w:rPr>
            </w:pPr>
            <w:r>
              <w:t>192</w:t>
            </w:r>
          </w:p>
        </w:tc>
      </w:tr>
      <w:tr w:rsidR="00C71122" w:rsidTr="00C71122">
        <w:trPr>
          <w:jc w:val="center"/>
        </w:trPr>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C71122" w:rsidRDefault="00C71122">
            <w:pPr>
              <w:rPr>
                <w:sz w:val="24"/>
                <w:szCs w:val="24"/>
              </w:rPr>
            </w:pPr>
            <w:r>
              <w:t>Salta</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C71122" w:rsidRDefault="00C71122">
            <w:pPr>
              <w:jc w:val="center"/>
              <w:rPr>
                <w:sz w:val="24"/>
                <w:szCs w:val="24"/>
              </w:rPr>
            </w:pPr>
            <w:r>
              <w:t>155</w:t>
            </w:r>
          </w:p>
        </w:tc>
      </w:tr>
      <w:tr w:rsidR="00C71122" w:rsidTr="00C71122">
        <w:trPr>
          <w:jc w:val="center"/>
        </w:trPr>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C71122" w:rsidRDefault="00C71122">
            <w:pPr>
              <w:rPr>
                <w:sz w:val="24"/>
                <w:szCs w:val="24"/>
              </w:rPr>
            </w:pPr>
            <w:r>
              <w:lastRenderedPageBreak/>
              <w:t xml:space="preserve">San </w:t>
            </w:r>
            <w:proofErr w:type="spellStart"/>
            <w:r>
              <w:t>Juán</w:t>
            </w:r>
            <w:proofErr w:type="spell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C71122" w:rsidRDefault="00C71122">
            <w:pPr>
              <w:jc w:val="center"/>
              <w:rPr>
                <w:sz w:val="24"/>
                <w:szCs w:val="24"/>
              </w:rPr>
            </w:pPr>
            <w:r>
              <w:t>144</w:t>
            </w:r>
          </w:p>
        </w:tc>
      </w:tr>
    </w:tbl>
    <w:p w:rsidR="00C71122" w:rsidRDefault="00C71122" w:rsidP="00C71122">
      <w:pPr>
        <w:rPr>
          <w:rStyle w:val="apple-style-span"/>
          <w:rFonts w:ascii="Arial" w:hAnsi="Arial" w:cs="Arial"/>
          <w:color w:val="333333"/>
          <w:sz w:val="20"/>
          <w:szCs w:val="20"/>
        </w:rPr>
      </w:pPr>
      <w:r>
        <w:rPr>
          <w:rFonts w:ascii="Arial" w:hAnsi="Arial" w:cs="Arial"/>
          <w:color w:val="333333"/>
          <w:sz w:val="20"/>
          <w:szCs w:val="20"/>
        </w:rPr>
        <w:br/>
      </w:r>
    </w:p>
    <w:p w:rsidR="00C71122" w:rsidRDefault="00C71122" w:rsidP="00C71122">
      <w:pPr>
        <w:pStyle w:val="Heading2"/>
        <w:pBdr>
          <w:bottom w:val="single" w:sz="6" w:space="0" w:color="DDDDDD"/>
        </w:pBdr>
        <w:shd w:val="clear" w:color="auto" w:fill="FFFFFF"/>
        <w:spacing w:before="0"/>
        <w:ind w:left="180"/>
        <w:rPr>
          <w:color w:val="996699"/>
          <w:sz w:val="24"/>
          <w:szCs w:val="24"/>
        </w:rPr>
      </w:pPr>
      <w:r>
        <w:rPr>
          <w:rFonts w:ascii="Arial" w:hAnsi="Arial" w:cs="Arial"/>
          <w:color w:val="996699"/>
          <w:sz w:val="24"/>
          <w:szCs w:val="24"/>
        </w:rPr>
        <w:t>Estadísticas de los accidentes de tránsito</w:t>
      </w:r>
    </w:p>
    <w:p w:rsidR="00C71122" w:rsidRDefault="00C71122" w:rsidP="00C71122">
      <w:pPr>
        <w:rPr>
          <w:rStyle w:val="apple-style-span"/>
          <w:color w:val="333333"/>
          <w:sz w:val="20"/>
          <w:szCs w:val="20"/>
        </w:rPr>
      </w:pPr>
    </w:p>
    <w:p w:rsidR="00C71122" w:rsidRDefault="00C71122" w:rsidP="00C71122">
      <w:r>
        <w:rPr>
          <w:rFonts w:ascii="Arial" w:hAnsi="Arial" w:cs="Arial"/>
          <w:color w:val="333333"/>
          <w:sz w:val="20"/>
          <w:szCs w:val="20"/>
        </w:rPr>
        <w:t xml:space="preserve">El siguiente cuadro muestra la 5º posición que tiene Argentina en lo que es a accidentes de tránsito. Los datos de este gráfico </w:t>
      </w:r>
      <w:proofErr w:type="gramStart"/>
      <w:r>
        <w:rPr>
          <w:rFonts w:ascii="Arial" w:hAnsi="Arial" w:cs="Arial"/>
          <w:color w:val="333333"/>
          <w:sz w:val="20"/>
          <w:szCs w:val="20"/>
        </w:rPr>
        <w:t>es</w:t>
      </w:r>
      <w:proofErr w:type="gramEnd"/>
      <w:r>
        <w:rPr>
          <w:rFonts w:ascii="Arial" w:hAnsi="Arial" w:cs="Arial"/>
          <w:color w:val="333333"/>
          <w:sz w:val="20"/>
          <w:szCs w:val="20"/>
        </w:rPr>
        <w:t xml:space="preserve"> relacional a la cantidad de habitantes y de vehículos de cada país. Las cifras están calculadas por cada 1.000.000 de vehículos que circulan.</w:t>
      </w:r>
    </w:p>
    <w:p w:rsidR="00C71122" w:rsidRDefault="00C71122" w:rsidP="00C71122">
      <w:pPr>
        <w:rPr>
          <w:rStyle w:val="apple-style-span"/>
        </w:rPr>
      </w:pPr>
      <w:r>
        <w:rPr>
          <w:rFonts w:ascii="Arial" w:hAnsi="Arial" w:cs="Arial"/>
          <w:color w:val="333333"/>
          <w:sz w:val="20"/>
          <w:szCs w:val="20"/>
        </w:rPr>
        <w:br/>
      </w:r>
      <w:r>
        <w:rPr>
          <w:rFonts w:ascii="Arial" w:hAnsi="Arial" w:cs="Arial"/>
          <w:noProof/>
          <w:color w:val="333333"/>
          <w:sz w:val="20"/>
          <w:szCs w:val="20"/>
          <w:lang w:eastAsia="es-AR"/>
        </w:rPr>
        <w:drawing>
          <wp:inline distT="0" distB="0" distL="0" distR="0">
            <wp:extent cx="4581525" cy="2762250"/>
            <wp:effectExtent l="19050" t="0" r="9525" b="0"/>
            <wp:docPr id="25" name="Picture 25" descr="Victimas de accidentes de trándito a nivel mund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ictimas de accidentes de trándito a nivel mundial"/>
                    <pic:cNvPicPr>
                      <a:picLocks noChangeAspect="1" noChangeArrowheads="1"/>
                    </pic:cNvPicPr>
                  </pic:nvPicPr>
                  <pic:blipFill>
                    <a:blip r:embed="rId21" cstate="print"/>
                    <a:srcRect/>
                    <a:stretch>
                      <a:fillRect/>
                    </a:stretch>
                  </pic:blipFill>
                  <pic:spPr bwMode="auto">
                    <a:xfrm>
                      <a:off x="0" y="0"/>
                      <a:ext cx="4581525" cy="2762250"/>
                    </a:xfrm>
                    <a:prstGeom prst="rect">
                      <a:avLst/>
                    </a:prstGeom>
                    <a:noFill/>
                    <a:ln w="9525">
                      <a:noFill/>
                      <a:miter lim="800000"/>
                      <a:headEnd/>
                      <a:tailEnd/>
                    </a:ln>
                  </pic:spPr>
                </pic:pic>
              </a:graphicData>
            </a:graphic>
          </wp:inline>
        </w:drawing>
      </w:r>
    </w:p>
    <w:p w:rsidR="00C71122" w:rsidRDefault="00C71122" w:rsidP="00C71122">
      <w:r>
        <w:rPr>
          <w:rFonts w:ascii="Arial" w:hAnsi="Arial" w:cs="Arial"/>
          <w:color w:val="333333"/>
          <w:sz w:val="20"/>
          <w:szCs w:val="20"/>
        </w:rPr>
        <w:t>El siguiente cuadro expresa la cantidad de víctimas según su sexo y edad.</w:t>
      </w:r>
    </w:p>
    <w:p w:rsidR="00C71122" w:rsidRDefault="00C71122" w:rsidP="00C71122">
      <w:pPr>
        <w:rPr>
          <w:rStyle w:val="apple-style-span"/>
        </w:rPr>
      </w:pPr>
      <w:r>
        <w:rPr>
          <w:rFonts w:ascii="Arial" w:hAnsi="Arial" w:cs="Arial"/>
          <w:color w:val="333333"/>
          <w:sz w:val="20"/>
          <w:szCs w:val="20"/>
        </w:rPr>
        <w:lastRenderedPageBreak/>
        <w:br/>
      </w:r>
      <w:r>
        <w:rPr>
          <w:rFonts w:ascii="Arial" w:hAnsi="Arial" w:cs="Arial"/>
          <w:noProof/>
          <w:color w:val="333333"/>
          <w:sz w:val="20"/>
          <w:szCs w:val="20"/>
          <w:lang w:eastAsia="es-AR"/>
        </w:rPr>
        <w:drawing>
          <wp:inline distT="0" distB="0" distL="0" distR="0">
            <wp:extent cx="4276725" cy="2638425"/>
            <wp:effectExtent l="19050" t="0" r="9525" b="0"/>
            <wp:docPr id="26" name="Picture 26" descr="Víctimas de accidentes de tránsito según el sexo y la e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íctimas de accidentes de tránsito según el sexo y la edad"/>
                    <pic:cNvPicPr>
                      <a:picLocks noChangeAspect="1" noChangeArrowheads="1"/>
                    </pic:cNvPicPr>
                  </pic:nvPicPr>
                  <pic:blipFill>
                    <a:blip r:embed="rId22" cstate="print"/>
                    <a:srcRect/>
                    <a:stretch>
                      <a:fillRect/>
                    </a:stretch>
                  </pic:blipFill>
                  <pic:spPr bwMode="auto">
                    <a:xfrm>
                      <a:off x="0" y="0"/>
                      <a:ext cx="4276725" cy="2638425"/>
                    </a:xfrm>
                    <a:prstGeom prst="rect">
                      <a:avLst/>
                    </a:prstGeom>
                    <a:noFill/>
                    <a:ln w="9525">
                      <a:noFill/>
                      <a:miter lim="800000"/>
                      <a:headEnd/>
                      <a:tailEnd/>
                    </a:ln>
                  </pic:spPr>
                </pic:pic>
              </a:graphicData>
            </a:graphic>
          </wp:inline>
        </w:drawing>
      </w:r>
      <w:r>
        <w:rPr>
          <w:rFonts w:ascii="Arial" w:hAnsi="Arial" w:cs="Arial"/>
          <w:color w:val="333333"/>
          <w:sz w:val="20"/>
          <w:szCs w:val="20"/>
        </w:rPr>
        <w:br/>
      </w:r>
    </w:p>
    <w:p w:rsidR="00C71122" w:rsidRDefault="00C71122" w:rsidP="00C71122">
      <w:pPr>
        <w:pStyle w:val="Heading2"/>
        <w:pBdr>
          <w:bottom w:val="single" w:sz="6" w:space="0" w:color="DDDDDD"/>
        </w:pBdr>
        <w:shd w:val="clear" w:color="auto" w:fill="FFFFFF"/>
        <w:spacing w:before="0"/>
        <w:ind w:left="180"/>
        <w:rPr>
          <w:color w:val="996699"/>
          <w:sz w:val="24"/>
          <w:szCs w:val="24"/>
        </w:rPr>
      </w:pPr>
      <w:r>
        <w:rPr>
          <w:rFonts w:ascii="Arial" w:hAnsi="Arial" w:cs="Arial"/>
          <w:color w:val="996699"/>
          <w:sz w:val="24"/>
          <w:szCs w:val="24"/>
        </w:rPr>
        <w:t>Tipos de accidentes de tránsito</w:t>
      </w:r>
    </w:p>
    <w:p w:rsidR="00C71122" w:rsidRDefault="00C71122" w:rsidP="00C71122">
      <w:pPr>
        <w:rPr>
          <w:rStyle w:val="apple-style-span"/>
          <w:color w:val="333333"/>
          <w:sz w:val="20"/>
          <w:szCs w:val="20"/>
        </w:rPr>
      </w:pPr>
    </w:p>
    <w:p w:rsidR="00C71122" w:rsidRDefault="00C71122" w:rsidP="00C71122">
      <w:r>
        <w:rPr>
          <w:rFonts w:ascii="Arial" w:hAnsi="Arial" w:cs="Arial"/>
          <w:color w:val="333333"/>
          <w:sz w:val="20"/>
          <w:szCs w:val="20"/>
        </w:rPr>
        <w:t>Los accidentes de tránsito pueden clasificarse de diferentes maneras:</w:t>
      </w:r>
    </w:p>
    <w:p w:rsidR="00C71122" w:rsidRDefault="00C71122" w:rsidP="00C71122">
      <w:pPr>
        <w:rPr>
          <w:rStyle w:val="apple-style-span"/>
        </w:rPr>
      </w:pPr>
    </w:p>
    <w:p w:rsidR="00C71122" w:rsidRDefault="00C71122" w:rsidP="00C71122">
      <w:pPr>
        <w:numPr>
          <w:ilvl w:val="0"/>
          <w:numId w:val="1"/>
        </w:numPr>
        <w:spacing w:before="30" w:after="30" w:line="240" w:lineRule="auto"/>
        <w:ind w:left="750" w:right="30"/>
      </w:pPr>
      <w:r>
        <w:rPr>
          <w:rStyle w:val="Strong"/>
          <w:rFonts w:ascii="Arial" w:hAnsi="Arial" w:cs="Arial"/>
          <w:color w:val="333333"/>
          <w:sz w:val="20"/>
          <w:szCs w:val="20"/>
        </w:rPr>
        <w:t>Atropello:</w:t>
      </w:r>
      <w:r>
        <w:rPr>
          <w:rStyle w:val="apple-converted-space"/>
          <w:rFonts w:ascii="Arial" w:hAnsi="Arial" w:cs="Arial"/>
          <w:color w:val="333333"/>
          <w:sz w:val="20"/>
          <w:szCs w:val="20"/>
        </w:rPr>
        <w:t> </w:t>
      </w:r>
      <w:r>
        <w:rPr>
          <w:rFonts w:ascii="Arial" w:hAnsi="Arial" w:cs="Arial"/>
          <w:color w:val="333333"/>
          <w:sz w:val="20"/>
          <w:szCs w:val="20"/>
        </w:rPr>
        <w:t>Se le llama así cuando un vehículo choca o empuja</w:t>
      </w:r>
      <w:r>
        <w:rPr>
          <w:rStyle w:val="apple-converted-space"/>
          <w:rFonts w:ascii="Arial" w:hAnsi="Arial" w:cs="Arial"/>
          <w:color w:val="333333"/>
          <w:sz w:val="20"/>
          <w:szCs w:val="20"/>
        </w:rPr>
        <w:t> </w:t>
      </w:r>
      <w:r>
        <w:rPr>
          <w:rFonts w:ascii="Arial" w:hAnsi="Arial" w:cs="Arial"/>
          <w:color w:val="333333"/>
          <w:sz w:val="20"/>
          <w:szCs w:val="20"/>
        </w:rPr>
        <w:br/>
        <w:t>violentamente a un peatón o a un grupo de ellos.</w:t>
      </w:r>
    </w:p>
    <w:p w:rsidR="00C71122" w:rsidRDefault="00C71122" w:rsidP="00C71122">
      <w:pPr>
        <w:spacing w:after="0"/>
        <w:ind w:left="720"/>
        <w:rPr>
          <w:rFonts w:ascii="Arial" w:hAnsi="Arial" w:cs="Arial"/>
          <w:color w:val="333333"/>
          <w:sz w:val="20"/>
          <w:szCs w:val="20"/>
        </w:rPr>
      </w:pPr>
    </w:p>
    <w:p w:rsidR="00C71122" w:rsidRDefault="00C71122" w:rsidP="00C71122">
      <w:pPr>
        <w:numPr>
          <w:ilvl w:val="0"/>
          <w:numId w:val="1"/>
        </w:numPr>
        <w:spacing w:before="30" w:after="30" w:line="240" w:lineRule="auto"/>
        <w:ind w:left="750" w:right="30"/>
        <w:rPr>
          <w:rFonts w:ascii="Arial" w:hAnsi="Arial" w:cs="Arial"/>
          <w:color w:val="333333"/>
          <w:sz w:val="20"/>
          <w:szCs w:val="20"/>
        </w:rPr>
      </w:pPr>
      <w:r>
        <w:rPr>
          <w:rStyle w:val="Strong"/>
          <w:rFonts w:ascii="Arial" w:hAnsi="Arial" w:cs="Arial"/>
          <w:color w:val="333333"/>
          <w:sz w:val="20"/>
          <w:szCs w:val="20"/>
        </w:rPr>
        <w:t>Colisión:</w:t>
      </w:r>
      <w:r>
        <w:rPr>
          <w:rStyle w:val="apple-converted-space"/>
          <w:rFonts w:ascii="Arial" w:hAnsi="Arial" w:cs="Arial"/>
          <w:color w:val="333333"/>
          <w:sz w:val="20"/>
          <w:szCs w:val="20"/>
        </w:rPr>
        <w:t> </w:t>
      </w:r>
      <w:r>
        <w:rPr>
          <w:rFonts w:ascii="Arial" w:hAnsi="Arial" w:cs="Arial"/>
          <w:color w:val="333333"/>
          <w:sz w:val="20"/>
          <w:szCs w:val="20"/>
        </w:rPr>
        <w:t>Cuando existe choque o envestida de uno o</w:t>
      </w:r>
      <w:r>
        <w:rPr>
          <w:rFonts w:ascii="Arial" w:hAnsi="Arial" w:cs="Arial"/>
          <w:color w:val="333333"/>
          <w:sz w:val="20"/>
          <w:szCs w:val="20"/>
        </w:rPr>
        <w:br/>
        <w:t>varios vehículos en movimiento.</w:t>
      </w:r>
    </w:p>
    <w:p w:rsidR="00C71122" w:rsidRDefault="00C71122" w:rsidP="00C71122">
      <w:pPr>
        <w:spacing w:after="0"/>
        <w:ind w:left="720"/>
        <w:rPr>
          <w:rFonts w:ascii="Arial" w:hAnsi="Arial" w:cs="Arial"/>
          <w:color w:val="333333"/>
          <w:sz w:val="20"/>
          <w:szCs w:val="20"/>
        </w:rPr>
      </w:pPr>
    </w:p>
    <w:p w:rsidR="00C71122" w:rsidRDefault="00C71122" w:rsidP="00C71122">
      <w:pPr>
        <w:numPr>
          <w:ilvl w:val="0"/>
          <w:numId w:val="1"/>
        </w:numPr>
        <w:spacing w:before="30" w:after="30" w:line="240" w:lineRule="auto"/>
        <w:ind w:left="750" w:right="30"/>
        <w:rPr>
          <w:rFonts w:ascii="Arial" w:hAnsi="Arial" w:cs="Arial"/>
          <w:color w:val="333333"/>
          <w:sz w:val="20"/>
          <w:szCs w:val="20"/>
        </w:rPr>
      </w:pPr>
      <w:r>
        <w:rPr>
          <w:rStyle w:val="Strong"/>
          <w:rFonts w:ascii="Arial" w:hAnsi="Arial" w:cs="Arial"/>
          <w:color w:val="333333"/>
          <w:sz w:val="20"/>
          <w:szCs w:val="20"/>
        </w:rPr>
        <w:t>Choque:</w:t>
      </w:r>
      <w:r>
        <w:rPr>
          <w:rStyle w:val="apple-converted-space"/>
          <w:rFonts w:ascii="Arial" w:hAnsi="Arial" w:cs="Arial"/>
          <w:color w:val="333333"/>
          <w:sz w:val="20"/>
          <w:szCs w:val="20"/>
        </w:rPr>
        <w:t> </w:t>
      </w:r>
      <w:r>
        <w:rPr>
          <w:rFonts w:ascii="Arial" w:hAnsi="Arial" w:cs="Arial"/>
          <w:color w:val="333333"/>
          <w:sz w:val="20"/>
          <w:szCs w:val="20"/>
        </w:rPr>
        <w:t>Cuando el choque se realizado por un vehículo</w:t>
      </w:r>
      <w:r>
        <w:rPr>
          <w:rFonts w:ascii="Arial" w:hAnsi="Arial" w:cs="Arial"/>
          <w:color w:val="333333"/>
          <w:sz w:val="20"/>
          <w:szCs w:val="20"/>
        </w:rPr>
        <w:br/>
        <w:t>contra un objeto estático.</w:t>
      </w:r>
    </w:p>
    <w:p w:rsidR="00C71122" w:rsidRDefault="00C71122" w:rsidP="00C71122">
      <w:pPr>
        <w:spacing w:after="0"/>
        <w:ind w:left="720"/>
        <w:rPr>
          <w:rFonts w:ascii="Arial" w:hAnsi="Arial" w:cs="Arial"/>
          <w:color w:val="333333"/>
          <w:sz w:val="20"/>
          <w:szCs w:val="20"/>
        </w:rPr>
      </w:pPr>
    </w:p>
    <w:p w:rsidR="00C71122" w:rsidRDefault="00C71122" w:rsidP="00C71122">
      <w:pPr>
        <w:numPr>
          <w:ilvl w:val="0"/>
          <w:numId w:val="1"/>
        </w:numPr>
        <w:spacing w:before="30" w:after="30" w:line="240" w:lineRule="auto"/>
        <w:ind w:left="750" w:right="30"/>
        <w:rPr>
          <w:rFonts w:ascii="Arial" w:hAnsi="Arial" w:cs="Arial"/>
          <w:color w:val="333333"/>
          <w:sz w:val="20"/>
          <w:szCs w:val="20"/>
        </w:rPr>
      </w:pPr>
      <w:proofErr w:type="spellStart"/>
      <w:r>
        <w:rPr>
          <w:rStyle w:val="Strong"/>
          <w:rFonts w:ascii="Arial" w:hAnsi="Arial" w:cs="Arial"/>
          <w:color w:val="333333"/>
          <w:sz w:val="20"/>
          <w:szCs w:val="20"/>
        </w:rPr>
        <w:t>Volcamiento</w:t>
      </w:r>
      <w:proofErr w:type="spellEnd"/>
      <w:r>
        <w:rPr>
          <w:rStyle w:val="Strong"/>
          <w:rFonts w:ascii="Arial" w:hAnsi="Arial" w:cs="Arial"/>
          <w:color w:val="333333"/>
          <w:sz w:val="20"/>
          <w:szCs w:val="20"/>
        </w:rPr>
        <w:t>:</w:t>
      </w:r>
      <w:r>
        <w:rPr>
          <w:rStyle w:val="apple-converted-space"/>
          <w:rFonts w:ascii="Arial" w:hAnsi="Arial" w:cs="Arial"/>
          <w:color w:val="333333"/>
          <w:sz w:val="20"/>
          <w:szCs w:val="20"/>
        </w:rPr>
        <w:t> </w:t>
      </w:r>
      <w:r>
        <w:rPr>
          <w:rFonts w:ascii="Arial" w:hAnsi="Arial" w:cs="Arial"/>
          <w:color w:val="333333"/>
          <w:sz w:val="20"/>
          <w:szCs w:val="20"/>
        </w:rPr>
        <w:t xml:space="preserve">El </w:t>
      </w:r>
      <w:proofErr w:type="spellStart"/>
      <w:r>
        <w:rPr>
          <w:rFonts w:ascii="Arial" w:hAnsi="Arial" w:cs="Arial"/>
          <w:color w:val="333333"/>
          <w:sz w:val="20"/>
          <w:szCs w:val="20"/>
        </w:rPr>
        <w:t>volcamiento</w:t>
      </w:r>
      <w:proofErr w:type="spellEnd"/>
      <w:r>
        <w:rPr>
          <w:rFonts w:ascii="Arial" w:hAnsi="Arial" w:cs="Arial"/>
          <w:color w:val="333333"/>
          <w:sz w:val="20"/>
          <w:szCs w:val="20"/>
        </w:rPr>
        <w:t xml:space="preserve"> se produce cuando el vehículo en</w:t>
      </w:r>
      <w:r>
        <w:rPr>
          <w:rStyle w:val="apple-converted-space"/>
          <w:rFonts w:ascii="Arial" w:hAnsi="Arial" w:cs="Arial"/>
          <w:color w:val="333333"/>
          <w:sz w:val="20"/>
          <w:szCs w:val="20"/>
        </w:rPr>
        <w:t> </w:t>
      </w:r>
      <w:r>
        <w:rPr>
          <w:rFonts w:ascii="Arial" w:hAnsi="Arial" w:cs="Arial"/>
          <w:color w:val="333333"/>
          <w:sz w:val="20"/>
          <w:szCs w:val="20"/>
        </w:rPr>
        <w:br/>
        <w:t>cuestión está imposibilitado de moverse con sus</w:t>
      </w:r>
      <w:r>
        <w:rPr>
          <w:rStyle w:val="apple-converted-space"/>
          <w:rFonts w:ascii="Arial" w:hAnsi="Arial" w:cs="Arial"/>
          <w:color w:val="333333"/>
          <w:sz w:val="20"/>
          <w:szCs w:val="20"/>
        </w:rPr>
        <w:t> </w:t>
      </w:r>
      <w:r>
        <w:rPr>
          <w:rFonts w:ascii="Arial" w:hAnsi="Arial" w:cs="Arial"/>
          <w:color w:val="333333"/>
          <w:sz w:val="20"/>
          <w:szCs w:val="20"/>
        </w:rPr>
        <w:br/>
        <w:t>propias ruedas</w:t>
      </w:r>
    </w:p>
    <w:p w:rsidR="00C71122" w:rsidRDefault="00C71122" w:rsidP="00C71122">
      <w:pPr>
        <w:spacing w:after="0"/>
        <w:ind w:left="720"/>
        <w:rPr>
          <w:rFonts w:ascii="Arial" w:hAnsi="Arial" w:cs="Arial"/>
          <w:color w:val="333333"/>
          <w:sz w:val="20"/>
          <w:szCs w:val="20"/>
        </w:rPr>
      </w:pPr>
    </w:p>
    <w:p w:rsidR="00C71122" w:rsidRDefault="00C71122" w:rsidP="00C71122">
      <w:pPr>
        <w:numPr>
          <w:ilvl w:val="0"/>
          <w:numId w:val="1"/>
        </w:numPr>
        <w:spacing w:before="30" w:after="30" w:line="240" w:lineRule="auto"/>
        <w:ind w:left="750" w:right="30"/>
        <w:rPr>
          <w:rFonts w:ascii="Arial" w:hAnsi="Arial" w:cs="Arial"/>
          <w:color w:val="333333"/>
          <w:sz w:val="20"/>
          <w:szCs w:val="20"/>
        </w:rPr>
      </w:pPr>
      <w:r>
        <w:rPr>
          <w:rStyle w:val="Strong"/>
          <w:rFonts w:ascii="Arial" w:hAnsi="Arial" w:cs="Arial"/>
          <w:color w:val="333333"/>
          <w:sz w:val="20"/>
          <w:szCs w:val="20"/>
        </w:rPr>
        <w:t>Lesiones graves:</w:t>
      </w:r>
      <w:r>
        <w:rPr>
          <w:rStyle w:val="apple-converted-space"/>
          <w:rFonts w:ascii="Arial" w:hAnsi="Arial" w:cs="Arial"/>
          <w:color w:val="333333"/>
          <w:sz w:val="20"/>
          <w:szCs w:val="20"/>
        </w:rPr>
        <w:t> </w:t>
      </w:r>
      <w:r>
        <w:rPr>
          <w:rFonts w:ascii="Arial" w:hAnsi="Arial" w:cs="Arial"/>
          <w:color w:val="333333"/>
          <w:sz w:val="20"/>
          <w:szCs w:val="20"/>
        </w:rPr>
        <w:t>Quebradura producida por la víctima implicada</w:t>
      </w:r>
      <w:r>
        <w:rPr>
          <w:rStyle w:val="apple-converted-space"/>
          <w:rFonts w:ascii="Arial" w:hAnsi="Arial" w:cs="Arial"/>
          <w:color w:val="333333"/>
          <w:sz w:val="20"/>
          <w:szCs w:val="20"/>
        </w:rPr>
        <w:t> </w:t>
      </w:r>
      <w:r>
        <w:rPr>
          <w:rFonts w:ascii="Arial" w:hAnsi="Arial" w:cs="Arial"/>
          <w:color w:val="333333"/>
          <w:sz w:val="20"/>
          <w:szCs w:val="20"/>
        </w:rPr>
        <w:br/>
        <w:t>en el accidente de tránsito.</w:t>
      </w:r>
    </w:p>
    <w:p w:rsidR="00C71122" w:rsidRDefault="00C71122" w:rsidP="00C71122">
      <w:pPr>
        <w:spacing w:after="0"/>
        <w:ind w:left="720"/>
        <w:rPr>
          <w:rFonts w:ascii="Arial" w:hAnsi="Arial" w:cs="Arial"/>
          <w:color w:val="333333"/>
          <w:sz w:val="20"/>
          <w:szCs w:val="20"/>
        </w:rPr>
      </w:pPr>
    </w:p>
    <w:p w:rsidR="00C71122" w:rsidRDefault="00C71122" w:rsidP="00C71122">
      <w:pPr>
        <w:numPr>
          <w:ilvl w:val="0"/>
          <w:numId w:val="1"/>
        </w:numPr>
        <w:spacing w:before="30" w:after="30" w:line="240" w:lineRule="auto"/>
        <w:ind w:left="750" w:right="30"/>
        <w:rPr>
          <w:rFonts w:ascii="Arial" w:hAnsi="Arial" w:cs="Arial"/>
          <w:color w:val="333333"/>
          <w:sz w:val="20"/>
          <w:szCs w:val="20"/>
        </w:rPr>
      </w:pPr>
      <w:r>
        <w:rPr>
          <w:rStyle w:val="Strong"/>
          <w:rFonts w:ascii="Arial" w:hAnsi="Arial" w:cs="Arial"/>
          <w:color w:val="333333"/>
          <w:sz w:val="20"/>
          <w:szCs w:val="20"/>
        </w:rPr>
        <w:t>Lesiones menos graves:</w:t>
      </w:r>
      <w:r>
        <w:rPr>
          <w:rStyle w:val="apple-converted-space"/>
          <w:rFonts w:ascii="Arial" w:hAnsi="Arial" w:cs="Arial"/>
          <w:color w:val="333333"/>
          <w:sz w:val="20"/>
          <w:szCs w:val="20"/>
        </w:rPr>
        <w:t> </w:t>
      </w:r>
      <w:r>
        <w:rPr>
          <w:rFonts w:ascii="Arial" w:hAnsi="Arial" w:cs="Arial"/>
          <w:color w:val="333333"/>
          <w:sz w:val="20"/>
          <w:szCs w:val="20"/>
        </w:rPr>
        <w:t>En este grupo podemos incluir raspones</w:t>
      </w:r>
      <w:r>
        <w:rPr>
          <w:rStyle w:val="apple-converted-space"/>
          <w:rFonts w:ascii="Arial" w:hAnsi="Arial" w:cs="Arial"/>
          <w:color w:val="333333"/>
          <w:sz w:val="20"/>
          <w:szCs w:val="20"/>
        </w:rPr>
        <w:t> </w:t>
      </w:r>
      <w:r>
        <w:rPr>
          <w:rFonts w:ascii="Arial" w:hAnsi="Arial" w:cs="Arial"/>
          <w:color w:val="333333"/>
          <w:sz w:val="20"/>
          <w:szCs w:val="20"/>
        </w:rPr>
        <w:br/>
        <w:t xml:space="preserve">o </w:t>
      </w:r>
      <w:proofErr w:type="spellStart"/>
      <w:r>
        <w:rPr>
          <w:rFonts w:ascii="Arial" w:hAnsi="Arial" w:cs="Arial"/>
          <w:color w:val="333333"/>
          <w:sz w:val="20"/>
          <w:szCs w:val="20"/>
        </w:rPr>
        <w:t>cortadurassoportadas</w:t>
      </w:r>
      <w:proofErr w:type="spellEnd"/>
      <w:r>
        <w:rPr>
          <w:rFonts w:ascii="Arial" w:hAnsi="Arial" w:cs="Arial"/>
          <w:color w:val="333333"/>
          <w:sz w:val="20"/>
          <w:szCs w:val="20"/>
        </w:rPr>
        <w:t xml:space="preserve"> por la víctima.</w:t>
      </w:r>
    </w:p>
    <w:p w:rsidR="00C71122" w:rsidRDefault="00C71122" w:rsidP="00C71122">
      <w:pPr>
        <w:spacing w:after="0"/>
        <w:ind w:left="720"/>
        <w:rPr>
          <w:rFonts w:ascii="Arial" w:hAnsi="Arial" w:cs="Arial"/>
          <w:color w:val="333333"/>
          <w:sz w:val="20"/>
          <w:szCs w:val="20"/>
        </w:rPr>
      </w:pPr>
    </w:p>
    <w:p w:rsidR="00C71122" w:rsidRDefault="00C71122" w:rsidP="00C71122">
      <w:pPr>
        <w:numPr>
          <w:ilvl w:val="0"/>
          <w:numId w:val="1"/>
        </w:numPr>
        <w:spacing w:before="30" w:after="30" w:line="240" w:lineRule="auto"/>
        <w:ind w:left="750" w:right="30"/>
        <w:rPr>
          <w:rFonts w:ascii="Arial" w:hAnsi="Arial" w:cs="Arial"/>
          <w:color w:val="333333"/>
          <w:sz w:val="20"/>
          <w:szCs w:val="20"/>
        </w:rPr>
      </w:pPr>
      <w:r>
        <w:rPr>
          <w:rStyle w:val="Strong"/>
          <w:rFonts w:ascii="Arial" w:hAnsi="Arial" w:cs="Arial"/>
          <w:color w:val="333333"/>
          <w:sz w:val="20"/>
          <w:szCs w:val="20"/>
        </w:rPr>
        <w:t>Daños:</w:t>
      </w:r>
      <w:r>
        <w:rPr>
          <w:rStyle w:val="apple-converted-space"/>
          <w:rFonts w:ascii="Arial" w:hAnsi="Arial" w:cs="Arial"/>
          <w:color w:val="333333"/>
          <w:sz w:val="20"/>
          <w:szCs w:val="20"/>
        </w:rPr>
        <w:t> </w:t>
      </w:r>
      <w:r>
        <w:rPr>
          <w:rFonts w:ascii="Arial" w:hAnsi="Arial" w:cs="Arial"/>
          <w:color w:val="333333"/>
          <w:sz w:val="20"/>
          <w:szCs w:val="20"/>
        </w:rPr>
        <w:t xml:space="preserve">Los daños son los </w:t>
      </w:r>
      <w:proofErr w:type="spellStart"/>
      <w:r>
        <w:rPr>
          <w:rFonts w:ascii="Arial" w:hAnsi="Arial" w:cs="Arial"/>
          <w:color w:val="333333"/>
          <w:sz w:val="20"/>
          <w:szCs w:val="20"/>
        </w:rPr>
        <w:t>deteriodos</w:t>
      </w:r>
      <w:proofErr w:type="spellEnd"/>
      <w:r>
        <w:rPr>
          <w:rFonts w:ascii="Arial" w:hAnsi="Arial" w:cs="Arial"/>
          <w:color w:val="333333"/>
          <w:sz w:val="20"/>
          <w:szCs w:val="20"/>
        </w:rPr>
        <w:t xml:space="preserve"> o roturas del vehículo</w:t>
      </w:r>
      <w:r>
        <w:rPr>
          <w:rStyle w:val="apple-converted-space"/>
          <w:rFonts w:ascii="Arial" w:hAnsi="Arial" w:cs="Arial"/>
          <w:color w:val="333333"/>
          <w:sz w:val="20"/>
          <w:szCs w:val="20"/>
        </w:rPr>
        <w:t> </w:t>
      </w:r>
      <w:r>
        <w:rPr>
          <w:rFonts w:ascii="Arial" w:hAnsi="Arial" w:cs="Arial"/>
          <w:color w:val="333333"/>
          <w:sz w:val="20"/>
          <w:szCs w:val="20"/>
        </w:rPr>
        <w:br/>
        <w:t>en cuestión.</w:t>
      </w:r>
    </w:p>
    <w:p w:rsidR="00C71122" w:rsidRDefault="00C71122" w:rsidP="00C71122">
      <w:pPr>
        <w:spacing w:after="0"/>
        <w:rPr>
          <w:rStyle w:val="apple-style-span"/>
        </w:rPr>
      </w:pPr>
      <w:r>
        <w:rPr>
          <w:rFonts w:ascii="Arial" w:hAnsi="Arial" w:cs="Arial"/>
          <w:color w:val="333333"/>
          <w:sz w:val="20"/>
          <w:szCs w:val="20"/>
        </w:rPr>
        <w:lastRenderedPageBreak/>
        <w:br/>
      </w:r>
      <w:r>
        <w:rPr>
          <w:rFonts w:ascii="Arial" w:hAnsi="Arial" w:cs="Arial"/>
          <w:color w:val="333333"/>
          <w:sz w:val="20"/>
          <w:szCs w:val="20"/>
        </w:rPr>
        <w:br/>
      </w:r>
    </w:p>
    <w:p w:rsidR="00C71122" w:rsidRDefault="00C71122" w:rsidP="00C71122">
      <w:pPr>
        <w:pStyle w:val="Heading2"/>
        <w:pBdr>
          <w:bottom w:val="single" w:sz="6" w:space="0" w:color="DDDDDD"/>
        </w:pBdr>
        <w:shd w:val="clear" w:color="auto" w:fill="FFFFFF"/>
        <w:spacing w:before="0"/>
        <w:ind w:left="180"/>
        <w:rPr>
          <w:color w:val="996699"/>
          <w:sz w:val="24"/>
          <w:szCs w:val="24"/>
        </w:rPr>
      </w:pPr>
      <w:r>
        <w:rPr>
          <w:rFonts w:ascii="Arial" w:hAnsi="Arial" w:cs="Arial"/>
          <w:color w:val="996699"/>
          <w:sz w:val="24"/>
          <w:szCs w:val="24"/>
        </w:rPr>
        <w:t>¿Cómo evitar accidentes de tránsito? | Aspectos preventivos</w:t>
      </w:r>
    </w:p>
    <w:p w:rsidR="00C71122" w:rsidRDefault="00C71122" w:rsidP="00C71122">
      <w:pPr>
        <w:rPr>
          <w:rStyle w:val="apple-style-span"/>
          <w:color w:val="333333"/>
          <w:sz w:val="20"/>
          <w:szCs w:val="20"/>
        </w:rPr>
      </w:pPr>
    </w:p>
    <w:p w:rsidR="00C71122" w:rsidRDefault="00C71122" w:rsidP="00C71122">
      <w:pPr>
        <w:numPr>
          <w:ilvl w:val="0"/>
          <w:numId w:val="2"/>
        </w:numPr>
        <w:spacing w:before="30" w:after="30" w:line="240" w:lineRule="auto"/>
        <w:ind w:left="750" w:right="30"/>
      </w:pPr>
      <w:r>
        <w:rPr>
          <w:rStyle w:val="Strong"/>
          <w:rFonts w:ascii="Arial" w:hAnsi="Arial" w:cs="Arial"/>
          <w:color w:val="333333"/>
          <w:sz w:val="20"/>
          <w:szCs w:val="20"/>
        </w:rPr>
        <w:t>Factores climáticos:</w:t>
      </w:r>
      <w:r>
        <w:rPr>
          <w:rStyle w:val="apple-converted-space"/>
          <w:rFonts w:ascii="Arial" w:hAnsi="Arial" w:cs="Arial"/>
          <w:color w:val="333333"/>
          <w:sz w:val="20"/>
          <w:szCs w:val="20"/>
        </w:rPr>
        <w:t> </w:t>
      </w:r>
      <w:r>
        <w:rPr>
          <w:rFonts w:ascii="Arial" w:hAnsi="Arial" w:cs="Arial"/>
          <w:color w:val="333333"/>
          <w:sz w:val="20"/>
          <w:szCs w:val="20"/>
        </w:rPr>
        <w:t>La cuestión climática es un factor relativo,</w:t>
      </w:r>
      <w:r>
        <w:rPr>
          <w:rStyle w:val="apple-converted-space"/>
          <w:rFonts w:ascii="Arial" w:hAnsi="Arial" w:cs="Arial"/>
          <w:color w:val="333333"/>
          <w:sz w:val="20"/>
          <w:szCs w:val="20"/>
        </w:rPr>
        <w:t> </w:t>
      </w:r>
      <w:r>
        <w:rPr>
          <w:rFonts w:ascii="Arial" w:hAnsi="Arial" w:cs="Arial"/>
          <w:color w:val="333333"/>
          <w:sz w:val="20"/>
          <w:szCs w:val="20"/>
        </w:rPr>
        <w:br/>
        <w:t>entendiendo que es responsabilidad de cada conductor decidir</w:t>
      </w:r>
      <w:r>
        <w:rPr>
          <w:rStyle w:val="apple-converted-space"/>
          <w:rFonts w:ascii="Arial" w:hAnsi="Arial" w:cs="Arial"/>
          <w:color w:val="333333"/>
          <w:sz w:val="20"/>
          <w:szCs w:val="20"/>
        </w:rPr>
        <w:t> </w:t>
      </w:r>
      <w:r>
        <w:rPr>
          <w:rFonts w:ascii="Arial" w:hAnsi="Arial" w:cs="Arial"/>
          <w:color w:val="333333"/>
          <w:sz w:val="20"/>
          <w:szCs w:val="20"/>
        </w:rPr>
        <w:br/>
      </w:r>
      <w:proofErr w:type="spellStart"/>
      <w:r>
        <w:rPr>
          <w:rFonts w:ascii="Arial" w:hAnsi="Arial" w:cs="Arial"/>
          <w:color w:val="333333"/>
          <w:sz w:val="20"/>
          <w:szCs w:val="20"/>
        </w:rPr>
        <w:t>que</w:t>
      </w:r>
      <w:proofErr w:type="spellEnd"/>
      <w:r>
        <w:rPr>
          <w:rFonts w:ascii="Arial" w:hAnsi="Arial" w:cs="Arial"/>
          <w:color w:val="333333"/>
          <w:sz w:val="20"/>
          <w:szCs w:val="20"/>
        </w:rPr>
        <w:t xml:space="preserve"> hacer en caso de que el camino se encuentre espesas</w:t>
      </w:r>
      <w:r>
        <w:rPr>
          <w:rFonts w:ascii="Arial" w:hAnsi="Arial" w:cs="Arial"/>
          <w:color w:val="333333"/>
          <w:sz w:val="20"/>
          <w:szCs w:val="20"/>
        </w:rPr>
        <w:br/>
        <w:t>nieblas o lluvias.</w:t>
      </w:r>
    </w:p>
    <w:p w:rsidR="00C71122" w:rsidRDefault="00C71122" w:rsidP="00C71122">
      <w:pPr>
        <w:numPr>
          <w:ilvl w:val="0"/>
          <w:numId w:val="2"/>
        </w:numPr>
        <w:spacing w:before="30" w:after="30" w:line="240" w:lineRule="auto"/>
        <w:ind w:left="750" w:right="30"/>
        <w:rPr>
          <w:rFonts w:ascii="Arial" w:hAnsi="Arial" w:cs="Arial"/>
          <w:color w:val="333333"/>
          <w:sz w:val="20"/>
          <w:szCs w:val="20"/>
        </w:rPr>
      </w:pPr>
      <w:r>
        <w:rPr>
          <w:rStyle w:val="Strong"/>
          <w:rFonts w:ascii="Arial" w:hAnsi="Arial" w:cs="Arial"/>
          <w:color w:val="333333"/>
          <w:sz w:val="20"/>
          <w:szCs w:val="20"/>
        </w:rPr>
        <w:t>Seguridad de los vehículos:</w:t>
      </w:r>
      <w:r>
        <w:rPr>
          <w:rStyle w:val="apple-converted-space"/>
          <w:rFonts w:ascii="Arial" w:hAnsi="Arial" w:cs="Arial"/>
          <w:color w:val="333333"/>
          <w:sz w:val="20"/>
          <w:szCs w:val="20"/>
        </w:rPr>
        <w:t> </w:t>
      </w:r>
      <w:r>
        <w:rPr>
          <w:rFonts w:ascii="Arial" w:hAnsi="Arial" w:cs="Arial"/>
          <w:color w:val="333333"/>
          <w:sz w:val="20"/>
          <w:szCs w:val="20"/>
        </w:rPr>
        <w:t>Es recomendable realizar controles</w:t>
      </w:r>
      <w:r>
        <w:rPr>
          <w:rFonts w:ascii="Arial" w:hAnsi="Arial" w:cs="Arial"/>
          <w:color w:val="333333"/>
          <w:sz w:val="20"/>
          <w:szCs w:val="20"/>
        </w:rPr>
        <w:br/>
        <w:t>periódicos sobre el estado de seguridad del vehículo tales como</w:t>
      </w:r>
      <w:r>
        <w:rPr>
          <w:rStyle w:val="apple-converted-space"/>
          <w:rFonts w:ascii="Arial" w:hAnsi="Arial" w:cs="Arial"/>
          <w:color w:val="333333"/>
          <w:sz w:val="20"/>
          <w:szCs w:val="20"/>
        </w:rPr>
        <w:t> </w:t>
      </w:r>
      <w:r>
        <w:rPr>
          <w:rFonts w:ascii="Arial" w:hAnsi="Arial" w:cs="Arial"/>
          <w:color w:val="333333"/>
          <w:sz w:val="20"/>
          <w:szCs w:val="20"/>
        </w:rPr>
        <w:br/>
        <w:t>los frenos, presión de aire de los neumáticos, sillas para niños,</w:t>
      </w:r>
      <w:r>
        <w:rPr>
          <w:rStyle w:val="apple-converted-space"/>
          <w:rFonts w:ascii="Arial" w:hAnsi="Arial" w:cs="Arial"/>
          <w:color w:val="333333"/>
          <w:sz w:val="20"/>
          <w:szCs w:val="20"/>
        </w:rPr>
        <w:t> </w:t>
      </w:r>
      <w:r>
        <w:rPr>
          <w:rFonts w:ascii="Arial" w:hAnsi="Arial" w:cs="Arial"/>
          <w:color w:val="333333"/>
          <w:sz w:val="20"/>
          <w:szCs w:val="20"/>
        </w:rPr>
        <w:br/>
        <w:t>higiene de los vidrios del vehículo, etc.</w:t>
      </w:r>
    </w:p>
    <w:p w:rsidR="00C71122" w:rsidRDefault="00C71122" w:rsidP="00C71122">
      <w:pPr>
        <w:numPr>
          <w:ilvl w:val="0"/>
          <w:numId w:val="2"/>
        </w:numPr>
        <w:spacing w:before="30" w:after="30" w:line="240" w:lineRule="auto"/>
        <w:ind w:left="750" w:right="30"/>
        <w:rPr>
          <w:rFonts w:ascii="Arial" w:hAnsi="Arial" w:cs="Arial"/>
          <w:color w:val="333333"/>
          <w:sz w:val="20"/>
          <w:szCs w:val="20"/>
        </w:rPr>
      </w:pPr>
      <w:r>
        <w:rPr>
          <w:rStyle w:val="Strong"/>
          <w:rFonts w:ascii="Arial" w:hAnsi="Arial" w:cs="Arial"/>
          <w:color w:val="333333"/>
          <w:sz w:val="20"/>
          <w:szCs w:val="20"/>
        </w:rPr>
        <w:t>Responsabilidad del conductor:</w:t>
      </w:r>
      <w:r>
        <w:rPr>
          <w:rStyle w:val="apple-converted-space"/>
          <w:rFonts w:ascii="Arial" w:hAnsi="Arial" w:cs="Arial"/>
          <w:color w:val="333333"/>
          <w:sz w:val="20"/>
          <w:szCs w:val="20"/>
        </w:rPr>
        <w:t> </w:t>
      </w:r>
      <w:r>
        <w:rPr>
          <w:rFonts w:ascii="Arial" w:hAnsi="Arial" w:cs="Arial"/>
          <w:color w:val="333333"/>
          <w:sz w:val="20"/>
          <w:szCs w:val="20"/>
        </w:rPr>
        <w:t>La responsabilidad de los</w:t>
      </w:r>
      <w:r>
        <w:rPr>
          <w:rStyle w:val="apple-converted-space"/>
          <w:rFonts w:ascii="Arial" w:hAnsi="Arial" w:cs="Arial"/>
          <w:color w:val="333333"/>
          <w:sz w:val="20"/>
          <w:szCs w:val="20"/>
        </w:rPr>
        <w:t> </w:t>
      </w:r>
      <w:r>
        <w:rPr>
          <w:rFonts w:ascii="Arial" w:hAnsi="Arial" w:cs="Arial"/>
          <w:color w:val="333333"/>
          <w:sz w:val="20"/>
          <w:szCs w:val="20"/>
        </w:rPr>
        <w:br/>
        <w:t>conductores es crucial en el momento de tomar decisiones cuando</w:t>
      </w:r>
      <w:r>
        <w:rPr>
          <w:rStyle w:val="apple-converted-space"/>
          <w:rFonts w:ascii="Arial" w:hAnsi="Arial" w:cs="Arial"/>
          <w:color w:val="333333"/>
          <w:sz w:val="20"/>
          <w:szCs w:val="20"/>
        </w:rPr>
        <w:t> </w:t>
      </w:r>
      <w:r>
        <w:rPr>
          <w:rFonts w:ascii="Arial" w:hAnsi="Arial" w:cs="Arial"/>
          <w:color w:val="333333"/>
          <w:sz w:val="20"/>
          <w:szCs w:val="20"/>
        </w:rPr>
        <w:br/>
        <w:t>se está detrás de un volante.</w:t>
      </w:r>
    </w:p>
    <w:p w:rsidR="00C71122" w:rsidRDefault="00C71122" w:rsidP="00C71122">
      <w:pPr>
        <w:numPr>
          <w:ilvl w:val="0"/>
          <w:numId w:val="2"/>
        </w:numPr>
        <w:spacing w:before="30" w:after="30" w:line="240" w:lineRule="auto"/>
        <w:ind w:left="750" w:right="30"/>
        <w:rPr>
          <w:rFonts w:ascii="Arial" w:hAnsi="Arial" w:cs="Arial"/>
          <w:color w:val="333333"/>
          <w:sz w:val="20"/>
          <w:szCs w:val="20"/>
        </w:rPr>
      </w:pPr>
      <w:r>
        <w:rPr>
          <w:rStyle w:val="Strong"/>
          <w:rFonts w:ascii="Arial" w:hAnsi="Arial" w:cs="Arial"/>
          <w:color w:val="333333"/>
          <w:sz w:val="20"/>
          <w:szCs w:val="20"/>
        </w:rPr>
        <w:t>Señalización:</w:t>
      </w:r>
      <w:r>
        <w:rPr>
          <w:rStyle w:val="apple-converted-space"/>
          <w:rFonts w:ascii="Arial" w:hAnsi="Arial" w:cs="Arial"/>
          <w:color w:val="333333"/>
          <w:sz w:val="20"/>
          <w:szCs w:val="20"/>
        </w:rPr>
        <w:t> </w:t>
      </w:r>
      <w:r>
        <w:rPr>
          <w:rFonts w:ascii="Arial" w:hAnsi="Arial" w:cs="Arial"/>
          <w:color w:val="333333"/>
          <w:sz w:val="20"/>
          <w:szCs w:val="20"/>
        </w:rPr>
        <w:t>Calles, autopistas y rutas bien señalizadas ayudan a</w:t>
      </w:r>
      <w:r>
        <w:rPr>
          <w:rFonts w:ascii="Arial" w:hAnsi="Arial" w:cs="Arial"/>
          <w:color w:val="333333"/>
          <w:sz w:val="20"/>
          <w:szCs w:val="20"/>
        </w:rPr>
        <w:br/>
        <w:t xml:space="preserve">prevenir muchos </w:t>
      </w:r>
      <w:proofErr w:type="gramStart"/>
      <w:r>
        <w:rPr>
          <w:rFonts w:ascii="Arial" w:hAnsi="Arial" w:cs="Arial"/>
          <w:color w:val="333333"/>
          <w:sz w:val="20"/>
          <w:szCs w:val="20"/>
        </w:rPr>
        <w:t>accidente</w:t>
      </w:r>
      <w:proofErr w:type="gramEnd"/>
      <w:r>
        <w:rPr>
          <w:rFonts w:ascii="Arial" w:hAnsi="Arial" w:cs="Arial"/>
          <w:color w:val="333333"/>
          <w:sz w:val="20"/>
          <w:szCs w:val="20"/>
        </w:rPr>
        <w:t xml:space="preserve"> evitables. Así mismo la</w:t>
      </w:r>
      <w:r>
        <w:rPr>
          <w:rStyle w:val="apple-converted-space"/>
          <w:rFonts w:ascii="Arial" w:hAnsi="Arial" w:cs="Arial"/>
          <w:color w:val="333333"/>
          <w:sz w:val="20"/>
          <w:szCs w:val="20"/>
        </w:rPr>
        <w:t> </w:t>
      </w:r>
      <w:r>
        <w:rPr>
          <w:rFonts w:ascii="Arial" w:hAnsi="Arial" w:cs="Arial"/>
          <w:color w:val="333333"/>
          <w:sz w:val="20"/>
          <w:szCs w:val="20"/>
        </w:rPr>
        <w:br/>
        <w:t xml:space="preserve">actuación de la policía o personal de </w:t>
      </w:r>
      <w:proofErr w:type="spellStart"/>
      <w:r>
        <w:rPr>
          <w:rFonts w:ascii="Arial" w:hAnsi="Arial" w:cs="Arial"/>
          <w:color w:val="333333"/>
          <w:sz w:val="20"/>
          <w:szCs w:val="20"/>
        </w:rPr>
        <w:t>educaión</w:t>
      </w:r>
      <w:proofErr w:type="spellEnd"/>
      <w:r>
        <w:rPr>
          <w:rFonts w:ascii="Arial" w:hAnsi="Arial" w:cs="Arial"/>
          <w:color w:val="333333"/>
          <w:sz w:val="20"/>
          <w:szCs w:val="20"/>
        </w:rPr>
        <w:t xml:space="preserve"> vial</w:t>
      </w:r>
      <w:r>
        <w:rPr>
          <w:rStyle w:val="apple-converted-space"/>
          <w:rFonts w:ascii="Arial" w:hAnsi="Arial" w:cs="Arial"/>
          <w:color w:val="333333"/>
          <w:sz w:val="20"/>
          <w:szCs w:val="20"/>
        </w:rPr>
        <w:t> </w:t>
      </w:r>
      <w:r>
        <w:rPr>
          <w:rFonts w:ascii="Arial" w:hAnsi="Arial" w:cs="Arial"/>
          <w:color w:val="333333"/>
          <w:sz w:val="20"/>
          <w:szCs w:val="20"/>
        </w:rPr>
        <w:br/>
        <w:t>pueden dar un gran aporte en la disminución</w:t>
      </w:r>
      <w:r>
        <w:rPr>
          <w:rFonts w:ascii="Arial" w:hAnsi="Arial" w:cs="Arial"/>
          <w:color w:val="333333"/>
          <w:sz w:val="20"/>
          <w:szCs w:val="20"/>
        </w:rPr>
        <w:br/>
        <w:t>de accidentes de tránsito.</w:t>
      </w:r>
    </w:p>
    <w:p w:rsidR="00C71122" w:rsidRDefault="00C71122">
      <w:r>
        <w:br w:type="page"/>
      </w:r>
    </w:p>
    <w:p w:rsidR="00C71122" w:rsidRDefault="00C71122">
      <w:r>
        <w:lastRenderedPageBreak/>
        <w:t>2007</w:t>
      </w:r>
    </w:p>
    <w:p w:rsidR="00C71122" w:rsidRDefault="00B40902">
      <w:hyperlink r:id="rId23" w:history="1">
        <w:r w:rsidR="00C71122">
          <w:rPr>
            <w:rStyle w:val="Hyperlink"/>
          </w:rPr>
          <w:t>http://edant.clarin.com/diario/2007/10/25/sociedad/s-03015.htm</w:t>
        </w:r>
      </w:hyperlink>
    </w:p>
    <w:p w:rsidR="00C71122" w:rsidRDefault="00C71122" w:rsidP="00C71122">
      <w:pPr>
        <w:pStyle w:val="Heading1"/>
        <w:spacing w:before="0" w:beforeAutospacing="0" w:after="120" w:afterAutospacing="0" w:line="510" w:lineRule="atLeast"/>
        <w:rPr>
          <w:rFonts w:ascii="Georgia" w:hAnsi="Georgia" w:cs="Arial"/>
          <w:b w:val="0"/>
          <w:bCs w:val="0"/>
          <w:color w:val="000000"/>
        </w:rPr>
      </w:pPr>
      <w:r>
        <w:rPr>
          <w:rFonts w:ascii="Georgia" w:hAnsi="Georgia" w:cs="Arial"/>
          <w:b w:val="0"/>
          <w:bCs w:val="0"/>
          <w:color w:val="000000"/>
        </w:rPr>
        <w:t>Las estadísticas revelan que hay dos choques por minuto en el país</w:t>
      </w:r>
    </w:p>
    <w:p w:rsidR="00C71122" w:rsidRDefault="00C71122" w:rsidP="00C71122">
      <w:pPr>
        <w:pStyle w:val="Heading2"/>
        <w:spacing w:before="0" w:line="240" w:lineRule="atLeast"/>
        <w:rPr>
          <w:rFonts w:ascii="Arial" w:hAnsi="Arial" w:cs="Arial"/>
          <w:b w:val="0"/>
          <w:bCs w:val="0"/>
          <w:color w:val="000000"/>
          <w:sz w:val="21"/>
          <w:szCs w:val="21"/>
        </w:rPr>
      </w:pPr>
      <w:r>
        <w:rPr>
          <w:rFonts w:ascii="Arial" w:hAnsi="Arial" w:cs="Arial"/>
          <w:b w:val="0"/>
          <w:bCs w:val="0"/>
          <w:color w:val="000000"/>
          <w:sz w:val="21"/>
          <w:szCs w:val="21"/>
        </w:rPr>
        <w:t>Los expertos señalan como causas principales al cansancio, la distracción, el alcohol, las altas velocidades y el aumento del parque automotor. Los sábados y domingos son los días en los que hay más accidentes.</w:t>
      </w:r>
    </w:p>
    <w:p w:rsidR="00C71122" w:rsidRDefault="00C71122">
      <w:pPr>
        <w:rPr>
          <w:rStyle w:val="apple-style-span"/>
          <w:rFonts w:ascii="Arial" w:hAnsi="Arial" w:cs="Arial"/>
          <w:color w:val="000000"/>
          <w:sz w:val="18"/>
          <w:szCs w:val="18"/>
        </w:rPr>
      </w:pPr>
      <w:r>
        <w:rPr>
          <w:rStyle w:val="apple-style-span"/>
          <w:rFonts w:ascii="Arial" w:hAnsi="Arial" w:cs="Arial"/>
          <w:color w:val="000000"/>
          <w:sz w:val="18"/>
          <w:szCs w:val="18"/>
        </w:rPr>
        <w:t>De este modo, en un año,</w:t>
      </w:r>
      <w:r>
        <w:rPr>
          <w:rStyle w:val="apple-converted-space"/>
          <w:rFonts w:ascii="Arial" w:hAnsi="Arial" w:cs="Arial"/>
          <w:color w:val="000000"/>
          <w:sz w:val="18"/>
          <w:szCs w:val="18"/>
        </w:rPr>
        <w:t> </w:t>
      </w:r>
      <w:r>
        <w:rPr>
          <w:rStyle w:val="apple-style-span"/>
          <w:rFonts w:ascii="Arial" w:hAnsi="Arial" w:cs="Arial"/>
          <w:b/>
          <w:bCs/>
          <w:color w:val="000000"/>
          <w:sz w:val="18"/>
          <w:szCs w:val="18"/>
        </w:rPr>
        <w:t>ocurren alrededor de un millón de accidentes</w:t>
      </w:r>
      <w:r>
        <w:rPr>
          <w:rStyle w:val="apple-style-span"/>
          <w:rFonts w:ascii="Arial" w:hAnsi="Arial" w:cs="Arial"/>
          <w:color w:val="000000"/>
          <w:sz w:val="18"/>
          <w:szCs w:val="18"/>
        </w:rPr>
        <w:t>.</w:t>
      </w:r>
    </w:p>
    <w:p w:rsidR="00C71122" w:rsidRDefault="00C71122">
      <w:pPr>
        <w:rPr>
          <w:rStyle w:val="apple-style-span"/>
          <w:rFonts w:ascii="Arial" w:hAnsi="Arial" w:cs="Arial"/>
          <w:color w:val="000000"/>
          <w:sz w:val="18"/>
          <w:szCs w:val="18"/>
        </w:rPr>
      </w:pPr>
      <w:r>
        <w:rPr>
          <w:rStyle w:val="apple-style-span"/>
          <w:rFonts w:ascii="Arial" w:hAnsi="Arial" w:cs="Arial"/>
          <w:color w:val="000000"/>
          <w:sz w:val="18"/>
          <w:szCs w:val="18"/>
        </w:rPr>
        <w:t>Los expertos destacan que el tránsito en los grandes centros urbanos</w:t>
      </w:r>
      <w:r>
        <w:rPr>
          <w:rStyle w:val="apple-converted-space"/>
          <w:rFonts w:ascii="Arial" w:hAnsi="Arial" w:cs="Arial"/>
          <w:color w:val="000000"/>
          <w:sz w:val="18"/>
          <w:szCs w:val="18"/>
        </w:rPr>
        <w:t> </w:t>
      </w:r>
      <w:r>
        <w:rPr>
          <w:rStyle w:val="apple-style-span"/>
          <w:rFonts w:ascii="Arial" w:hAnsi="Arial" w:cs="Arial"/>
          <w:b/>
          <w:bCs/>
          <w:color w:val="000000"/>
          <w:sz w:val="18"/>
          <w:szCs w:val="18"/>
        </w:rPr>
        <w:t>está saturado</w:t>
      </w:r>
      <w:r>
        <w:rPr>
          <w:rStyle w:val="apple-style-span"/>
          <w:rFonts w:ascii="Arial" w:hAnsi="Arial" w:cs="Arial"/>
          <w:color w:val="000000"/>
          <w:sz w:val="18"/>
          <w:szCs w:val="18"/>
        </w:rPr>
        <w:t>. Y que la falta de control estatal sobre el parque automotor provoca que cada vez más abunden modelos de autos -enormes 4x4 o coches súper potentes, por caso- que no son los ideales para transitar por las calles y avenidas de la ciudad.</w:t>
      </w:r>
      <w:r>
        <w:rPr>
          <w:rFonts w:ascii="Arial" w:hAnsi="Arial" w:cs="Arial"/>
          <w:color w:val="000000"/>
          <w:sz w:val="18"/>
          <w:szCs w:val="18"/>
        </w:rPr>
        <w:br/>
      </w:r>
      <w:r>
        <w:rPr>
          <w:rFonts w:ascii="Arial" w:hAnsi="Arial" w:cs="Arial"/>
          <w:color w:val="000000"/>
          <w:sz w:val="18"/>
          <w:szCs w:val="18"/>
        </w:rPr>
        <w:br/>
      </w:r>
      <w:r>
        <w:rPr>
          <w:rStyle w:val="apple-style-span"/>
          <w:rFonts w:ascii="Arial" w:hAnsi="Arial" w:cs="Arial"/>
          <w:color w:val="000000"/>
          <w:sz w:val="18"/>
          <w:szCs w:val="18"/>
        </w:rPr>
        <w:t>Otro problema resulta la verificación técnica. Según estimaciones del Instituto de Seguridad y Educación Vial (ISEV), el 55% de los coches de la provincia de Buenos Aires</w:t>
      </w:r>
      <w:r>
        <w:rPr>
          <w:rStyle w:val="apple-converted-space"/>
          <w:rFonts w:ascii="Arial" w:hAnsi="Arial" w:cs="Arial"/>
          <w:color w:val="000000"/>
          <w:sz w:val="18"/>
          <w:szCs w:val="18"/>
        </w:rPr>
        <w:t> </w:t>
      </w:r>
      <w:r>
        <w:rPr>
          <w:rStyle w:val="apple-style-span"/>
          <w:rFonts w:ascii="Arial" w:hAnsi="Arial" w:cs="Arial"/>
          <w:b/>
          <w:bCs/>
          <w:color w:val="000000"/>
          <w:sz w:val="18"/>
          <w:szCs w:val="18"/>
        </w:rPr>
        <w:t>no son revisados año a año por los técnicos</w:t>
      </w:r>
      <w:r>
        <w:rPr>
          <w:rStyle w:val="apple-style-span"/>
          <w:rFonts w:ascii="Arial" w:hAnsi="Arial" w:cs="Arial"/>
          <w:color w:val="000000"/>
          <w:sz w:val="18"/>
          <w:szCs w:val="18"/>
        </w:rPr>
        <w:t>. Y en la ciudad de Buenos Aires, ese requisito ni siquiera rige (aunque sí está aprobado por ley).</w:t>
      </w:r>
    </w:p>
    <w:p w:rsidR="00C71122" w:rsidRDefault="00C71122">
      <w:r>
        <w:rPr>
          <w:rStyle w:val="apple-style-span"/>
          <w:rFonts w:ascii="Arial" w:hAnsi="Arial" w:cs="Arial"/>
          <w:color w:val="000000"/>
          <w:sz w:val="18"/>
          <w:szCs w:val="18"/>
        </w:rPr>
        <w:t>En sus estudios, el CESVI también discrimina el horario en el que los accidentes ocurren. Así, la franja diurna que va de las 6 a las 18 aglutina al</w:t>
      </w:r>
      <w:r>
        <w:rPr>
          <w:rStyle w:val="apple-converted-space"/>
          <w:rFonts w:ascii="Arial" w:hAnsi="Arial" w:cs="Arial"/>
          <w:color w:val="000000"/>
          <w:sz w:val="18"/>
          <w:szCs w:val="18"/>
        </w:rPr>
        <w:t> </w:t>
      </w:r>
      <w:r>
        <w:rPr>
          <w:rStyle w:val="apple-style-span"/>
          <w:rFonts w:ascii="Arial" w:hAnsi="Arial" w:cs="Arial"/>
          <w:b/>
          <w:bCs/>
          <w:color w:val="000000"/>
          <w:sz w:val="18"/>
          <w:szCs w:val="18"/>
        </w:rPr>
        <w:t>64% de los casos</w:t>
      </w:r>
      <w:r>
        <w:rPr>
          <w:rStyle w:val="apple-style-span"/>
          <w:rFonts w:ascii="Arial" w:hAnsi="Arial" w:cs="Arial"/>
          <w:color w:val="000000"/>
          <w:sz w:val="18"/>
          <w:szCs w:val="18"/>
        </w:rPr>
        <w:t>. Extrañamente, los autos de color blanco (39</w:t>
      </w:r>
      <w:proofErr w:type="gramStart"/>
      <w:r>
        <w:rPr>
          <w:rStyle w:val="apple-style-span"/>
          <w:rFonts w:ascii="Arial" w:hAnsi="Arial" w:cs="Arial"/>
          <w:color w:val="000000"/>
          <w:sz w:val="18"/>
          <w:szCs w:val="18"/>
        </w:rPr>
        <w:t>% )</w:t>
      </w:r>
      <w:proofErr w:type="gramEnd"/>
      <w:r>
        <w:rPr>
          <w:rStyle w:val="apple-style-span"/>
          <w:rFonts w:ascii="Arial" w:hAnsi="Arial" w:cs="Arial"/>
          <w:color w:val="000000"/>
          <w:sz w:val="18"/>
          <w:szCs w:val="18"/>
        </w:rPr>
        <w:t xml:space="preserve"> son los que más chocan. Le siguen los gris claro (18%). "Esto es paradójico porque visualmente es más fácil distinguir las tonalidades claras que las oscuras. Sobre todo de noche", señala </w:t>
      </w:r>
      <w:proofErr w:type="spellStart"/>
      <w:r>
        <w:rPr>
          <w:rStyle w:val="apple-style-span"/>
          <w:rFonts w:ascii="Arial" w:hAnsi="Arial" w:cs="Arial"/>
          <w:color w:val="000000"/>
          <w:sz w:val="18"/>
          <w:szCs w:val="18"/>
        </w:rPr>
        <w:t>Aiello</w:t>
      </w:r>
      <w:proofErr w:type="spellEnd"/>
      <w:r>
        <w:rPr>
          <w:rStyle w:val="apple-style-span"/>
          <w:rFonts w:ascii="Arial" w:hAnsi="Arial" w:cs="Arial"/>
          <w:color w:val="000000"/>
          <w:sz w:val="18"/>
          <w:szCs w:val="18"/>
        </w:rPr>
        <w:t>.</w:t>
      </w:r>
      <w:r>
        <w:rPr>
          <w:rFonts w:ascii="Arial" w:hAnsi="Arial" w:cs="Arial"/>
          <w:color w:val="000000"/>
          <w:sz w:val="18"/>
          <w:szCs w:val="18"/>
        </w:rPr>
        <w:br/>
      </w:r>
      <w:r>
        <w:rPr>
          <w:rFonts w:ascii="Arial" w:hAnsi="Arial" w:cs="Arial"/>
          <w:color w:val="000000"/>
          <w:sz w:val="18"/>
          <w:szCs w:val="18"/>
        </w:rPr>
        <w:br/>
      </w:r>
      <w:r>
        <w:rPr>
          <w:rStyle w:val="apple-style-span"/>
          <w:rFonts w:ascii="Arial" w:hAnsi="Arial" w:cs="Arial"/>
          <w:color w:val="000000"/>
          <w:sz w:val="18"/>
          <w:szCs w:val="18"/>
        </w:rPr>
        <w:t>Aunque siempre son noticia los choques de colectivos o mi cros,</w:t>
      </w:r>
      <w:r>
        <w:rPr>
          <w:rStyle w:val="apple-converted-space"/>
          <w:rFonts w:ascii="Arial" w:hAnsi="Arial" w:cs="Arial"/>
          <w:color w:val="000000"/>
          <w:sz w:val="18"/>
          <w:szCs w:val="18"/>
        </w:rPr>
        <w:t> </w:t>
      </w:r>
      <w:r>
        <w:rPr>
          <w:rStyle w:val="apple-style-span"/>
          <w:rFonts w:ascii="Arial" w:hAnsi="Arial" w:cs="Arial"/>
          <w:b/>
          <w:bCs/>
          <w:color w:val="000000"/>
          <w:sz w:val="18"/>
          <w:szCs w:val="18"/>
        </w:rPr>
        <w:t>los autos protagonizan la mayoría de los casos</w:t>
      </w:r>
      <w:r>
        <w:rPr>
          <w:rStyle w:val="apple-converted-space"/>
          <w:rFonts w:ascii="Arial" w:hAnsi="Arial" w:cs="Arial"/>
          <w:color w:val="000000"/>
          <w:sz w:val="18"/>
          <w:szCs w:val="18"/>
        </w:rPr>
        <w:t> </w:t>
      </w:r>
      <w:r>
        <w:rPr>
          <w:rStyle w:val="apple-style-span"/>
          <w:rFonts w:ascii="Arial" w:hAnsi="Arial" w:cs="Arial"/>
          <w:color w:val="000000"/>
          <w:sz w:val="18"/>
          <w:szCs w:val="18"/>
        </w:rPr>
        <w:t>(49%). Detrás vienen los camiones (30%). Los micros apenas llegan al 3%. Entre los tipos de colisión, la más común es la frontal (48%), seguida por la lateral, con 16%, común en centros urbanos. Aunque la mitad de los siniestros ocurren en rutas nacionales (52%), seguidas por las provinciales (25%) y calles y avenidas (13%).</w:t>
      </w:r>
    </w:p>
    <w:sectPr w:rsidR="00C71122" w:rsidSect="006F32E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B201F0"/>
    <w:multiLevelType w:val="multilevel"/>
    <w:tmpl w:val="243E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AE7989"/>
    <w:multiLevelType w:val="multilevel"/>
    <w:tmpl w:val="683C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8191D"/>
    <w:rsid w:val="000669BE"/>
    <w:rsid w:val="000C13B1"/>
    <w:rsid w:val="000E7B13"/>
    <w:rsid w:val="00187054"/>
    <w:rsid w:val="001F6500"/>
    <w:rsid w:val="0039795A"/>
    <w:rsid w:val="003D6C4D"/>
    <w:rsid w:val="0048191D"/>
    <w:rsid w:val="005B218E"/>
    <w:rsid w:val="006F32EF"/>
    <w:rsid w:val="0098615B"/>
    <w:rsid w:val="00A96368"/>
    <w:rsid w:val="00B1709D"/>
    <w:rsid w:val="00B40902"/>
    <w:rsid w:val="00BC51D7"/>
    <w:rsid w:val="00C11DFD"/>
    <w:rsid w:val="00C71122"/>
    <w:rsid w:val="00D1612B"/>
    <w:rsid w:val="00DA277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2EF"/>
  </w:style>
  <w:style w:type="paragraph" w:styleId="Heading1">
    <w:name w:val="heading 1"/>
    <w:basedOn w:val="Normal"/>
    <w:link w:val="Heading1Char"/>
    <w:uiPriority w:val="9"/>
    <w:qFormat/>
    <w:rsid w:val="004819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next w:val="Normal"/>
    <w:link w:val="Heading2Char"/>
    <w:uiPriority w:val="9"/>
    <w:semiHidden/>
    <w:unhideWhenUsed/>
    <w:qFormat/>
    <w:rsid w:val="004819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161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1612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91D"/>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semiHidden/>
    <w:rsid w:val="0048191D"/>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48191D"/>
  </w:style>
  <w:style w:type="character" w:styleId="Hyperlink">
    <w:name w:val="Hyperlink"/>
    <w:basedOn w:val="DefaultParagraphFont"/>
    <w:uiPriority w:val="99"/>
    <w:unhideWhenUsed/>
    <w:rsid w:val="0048191D"/>
    <w:rPr>
      <w:color w:val="0000FF"/>
      <w:u w:val="single"/>
    </w:rPr>
  </w:style>
  <w:style w:type="character" w:customStyle="1" w:styleId="apple-converted-space">
    <w:name w:val="apple-converted-space"/>
    <w:basedOn w:val="DefaultParagraphFont"/>
    <w:rsid w:val="00D1612B"/>
  </w:style>
  <w:style w:type="character" w:customStyle="1" w:styleId="Heading3Char">
    <w:name w:val="Heading 3 Char"/>
    <w:basedOn w:val="DefaultParagraphFont"/>
    <w:link w:val="Heading3"/>
    <w:uiPriority w:val="9"/>
    <w:semiHidden/>
    <w:rsid w:val="00D1612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D1612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BalloonText">
    <w:name w:val="Balloon Text"/>
    <w:basedOn w:val="Normal"/>
    <w:link w:val="BalloonTextChar"/>
    <w:uiPriority w:val="99"/>
    <w:semiHidden/>
    <w:unhideWhenUsed/>
    <w:rsid w:val="00D161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12B"/>
    <w:rPr>
      <w:rFonts w:ascii="Tahoma" w:hAnsi="Tahoma" w:cs="Tahoma"/>
      <w:sz w:val="16"/>
      <w:szCs w:val="16"/>
    </w:rPr>
  </w:style>
  <w:style w:type="character" w:customStyle="1" w:styleId="Heading4Char">
    <w:name w:val="Heading 4 Char"/>
    <w:basedOn w:val="DefaultParagraphFont"/>
    <w:link w:val="Heading4"/>
    <w:uiPriority w:val="9"/>
    <w:semiHidden/>
    <w:rsid w:val="00D1612B"/>
    <w:rPr>
      <w:rFonts w:asciiTheme="majorHAnsi" w:eastAsiaTheme="majorEastAsia" w:hAnsiTheme="majorHAnsi" w:cstheme="majorBidi"/>
      <w:b/>
      <w:bCs/>
      <w:i/>
      <w:iCs/>
      <w:color w:val="4F81BD" w:themeColor="accent1"/>
    </w:rPr>
  </w:style>
  <w:style w:type="paragraph" w:customStyle="1" w:styleId="nota">
    <w:name w:val="nota"/>
    <w:basedOn w:val="Normal"/>
    <w:rsid w:val="00D1612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Strong">
    <w:name w:val="Strong"/>
    <w:basedOn w:val="DefaultParagraphFont"/>
    <w:uiPriority w:val="22"/>
    <w:qFormat/>
    <w:rsid w:val="00D1612B"/>
    <w:rPr>
      <w:b/>
      <w:bCs/>
    </w:rPr>
  </w:style>
  <w:style w:type="character" w:styleId="Emphasis">
    <w:name w:val="Emphasis"/>
    <w:basedOn w:val="DefaultParagraphFont"/>
    <w:uiPriority w:val="20"/>
    <w:qFormat/>
    <w:rsid w:val="00D1612B"/>
    <w:rPr>
      <w:i/>
      <w:iCs/>
    </w:rPr>
  </w:style>
  <w:style w:type="character" w:customStyle="1" w:styleId="titulo2">
    <w:name w:val="titulo2"/>
    <w:basedOn w:val="DefaultParagraphFont"/>
    <w:rsid w:val="0039795A"/>
  </w:style>
  <w:style w:type="paragraph" w:customStyle="1" w:styleId="titulo21">
    <w:name w:val="titulo21"/>
    <w:basedOn w:val="Normal"/>
    <w:rsid w:val="0039795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entral1">
    <w:name w:val="central1"/>
    <w:basedOn w:val="DefaultParagraphFont"/>
    <w:rsid w:val="0039795A"/>
  </w:style>
  <w:style w:type="paragraph" w:customStyle="1" w:styleId="central11">
    <w:name w:val="central11"/>
    <w:basedOn w:val="Normal"/>
    <w:rsid w:val="0039795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estilo3">
    <w:name w:val="estilo_3"/>
    <w:basedOn w:val="DefaultParagraphFont"/>
    <w:rsid w:val="00C71122"/>
  </w:style>
</w:styles>
</file>

<file path=word/webSettings.xml><?xml version="1.0" encoding="utf-8"?>
<w:webSettings xmlns:r="http://schemas.openxmlformats.org/officeDocument/2006/relationships" xmlns:w="http://schemas.openxmlformats.org/wordprocessingml/2006/main">
  <w:divs>
    <w:div w:id="26495227">
      <w:bodyDiv w:val="1"/>
      <w:marLeft w:val="0"/>
      <w:marRight w:val="0"/>
      <w:marTop w:val="0"/>
      <w:marBottom w:val="0"/>
      <w:divBdr>
        <w:top w:val="none" w:sz="0" w:space="0" w:color="auto"/>
        <w:left w:val="none" w:sz="0" w:space="0" w:color="auto"/>
        <w:bottom w:val="none" w:sz="0" w:space="0" w:color="auto"/>
        <w:right w:val="none" w:sz="0" w:space="0" w:color="auto"/>
      </w:divBdr>
      <w:divsChild>
        <w:div w:id="645622281">
          <w:marLeft w:val="150"/>
          <w:marRight w:val="150"/>
          <w:marTop w:val="0"/>
          <w:marBottom w:val="0"/>
          <w:divBdr>
            <w:top w:val="none" w:sz="0" w:space="0" w:color="auto"/>
            <w:left w:val="none" w:sz="0" w:space="0" w:color="auto"/>
            <w:bottom w:val="none" w:sz="0" w:space="0" w:color="auto"/>
            <w:right w:val="none" w:sz="0" w:space="0" w:color="auto"/>
          </w:divBdr>
        </w:div>
        <w:div w:id="2058503419">
          <w:marLeft w:val="150"/>
          <w:marRight w:val="150"/>
          <w:marTop w:val="0"/>
          <w:marBottom w:val="0"/>
          <w:divBdr>
            <w:top w:val="none" w:sz="0" w:space="0" w:color="auto"/>
            <w:left w:val="none" w:sz="0" w:space="0" w:color="auto"/>
            <w:bottom w:val="none" w:sz="0" w:space="0" w:color="auto"/>
            <w:right w:val="none" w:sz="0" w:space="0" w:color="auto"/>
          </w:divBdr>
        </w:div>
        <w:div w:id="1929456706">
          <w:marLeft w:val="150"/>
          <w:marRight w:val="150"/>
          <w:marTop w:val="0"/>
          <w:marBottom w:val="0"/>
          <w:divBdr>
            <w:top w:val="none" w:sz="0" w:space="0" w:color="auto"/>
            <w:left w:val="none" w:sz="0" w:space="0" w:color="auto"/>
            <w:bottom w:val="none" w:sz="0" w:space="0" w:color="auto"/>
            <w:right w:val="none" w:sz="0" w:space="0" w:color="auto"/>
          </w:divBdr>
        </w:div>
        <w:div w:id="2128545982">
          <w:marLeft w:val="150"/>
          <w:marRight w:val="150"/>
          <w:marTop w:val="0"/>
          <w:marBottom w:val="0"/>
          <w:divBdr>
            <w:top w:val="none" w:sz="0" w:space="0" w:color="auto"/>
            <w:left w:val="none" w:sz="0" w:space="0" w:color="auto"/>
            <w:bottom w:val="none" w:sz="0" w:space="0" w:color="auto"/>
            <w:right w:val="none" w:sz="0" w:space="0" w:color="auto"/>
          </w:divBdr>
        </w:div>
        <w:div w:id="1762025258">
          <w:marLeft w:val="150"/>
          <w:marRight w:val="150"/>
          <w:marTop w:val="0"/>
          <w:marBottom w:val="0"/>
          <w:divBdr>
            <w:top w:val="none" w:sz="0" w:space="0" w:color="auto"/>
            <w:left w:val="none" w:sz="0" w:space="0" w:color="auto"/>
            <w:bottom w:val="none" w:sz="0" w:space="0" w:color="auto"/>
            <w:right w:val="none" w:sz="0" w:space="0" w:color="auto"/>
          </w:divBdr>
        </w:div>
        <w:div w:id="1915116446">
          <w:marLeft w:val="150"/>
          <w:marRight w:val="150"/>
          <w:marTop w:val="0"/>
          <w:marBottom w:val="0"/>
          <w:divBdr>
            <w:top w:val="none" w:sz="0" w:space="0" w:color="auto"/>
            <w:left w:val="none" w:sz="0" w:space="0" w:color="auto"/>
            <w:bottom w:val="none" w:sz="0" w:space="0" w:color="auto"/>
            <w:right w:val="none" w:sz="0" w:space="0" w:color="auto"/>
          </w:divBdr>
        </w:div>
        <w:div w:id="1648246595">
          <w:marLeft w:val="150"/>
          <w:marRight w:val="150"/>
          <w:marTop w:val="0"/>
          <w:marBottom w:val="0"/>
          <w:divBdr>
            <w:top w:val="none" w:sz="0" w:space="0" w:color="auto"/>
            <w:left w:val="none" w:sz="0" w:space="0" w:color="auto"/>
            <w:bottom w:val="none" w:sz="0" w:space="0" w:color="auto"/>
            <w:right w:val="none" w:sz="0" w:space="0" w:color="auto"/>
          </w:divBdr>
        </w:div>
      </w:divsChild>
    </w:div>
    <w:div w:id="62685068">
      <w:bodyDiv w:val="1"/>
      <w:marLeft w:val="0"/>
      <w:marRight w:val="0"/>
      <w:marTop w:val="0"/>
      <w:marBottom w:val="0"/>
      <w:divBdr>
        <w:top w:val="none" w:sz="0" w:space="0" w:color="auto"/>
        <w:left w:val="none" w:sz="0" w:space="0" w:color="auto"/>
        <w:bottom w:val="none" w:sz="0" w:space="0" w:color="auto"/>
        <w:right w:val="none" w:sz="0" w:space="0" w:color="auto"/>
      </w:divBdr>
      <w:divsChild>
        <w:div w:id="399643102">
          <w:marLeft w:val="0"/>
          <w:marRight w:val="0"/>
          <w:marTop w:val="0"/>
          <w:marBottom w:val="0"/>
          <w:divBdr>
            <w:top w:val="none" w:sz="0" w:space="0" w:color="auto"/>
            <w:left w:val="none" w:sz="0" w:space="0" w:color="auto"/>
            <w:bottom w:val="none" w:sz="0" w:space="0" w:color="auto"/>
            <w:right w:val="none" w:sz="0" w:space="0" w:color="auto"/>
          </w:divBdr>
        </w:div>
        <w:div w:id="1866407341">
          <w:marLeft w:val="0"/>
          <w:marRight w:val="0"/>
          <w:marTop w:val="0"/>
          <w:marBottom w:val="0"/>
          <w:divBdr>
            <w:top w:val="none" w:sz="0" w:space="0" w:color="auto"/>
            <w:left w:val="none" w:sz="0" w:space="0" w:color="auto"/>
            <w:bottom w:val="none" w:sz="0" w:space="0" w:color="auto"/>
            <w:right w:val="none" w:sz="0" w:space="0" w:color="auto"/>
          </w:divBdr>
        </w:div>
        <w:div w:id="2138063534">
          <w:marLeft w:val="0"/>
          <w:marRight w:val="0"/>
          <w:marTop w:val="0"/>
          <w:marBottom w:val="0"/>
          <w:divBdr>
            <w:top w:val="none" w:sz="0" w:space="0" w:color="auto"/>
            <w:left w:val="none" w:sz="0" w:space="0" w:color="auto"/>
            <w:bottom w:val="none" w:sz="0" w:space="0" w:color="auto"/>
            <w:right w:val="none" w:sz="0" w:space="0" w:color="auto"/>
          </w:divBdr>
        </w:div>
        <w:div w:id="427777721">
          <w:marLeft w:val="0"/>
          <w:marRight w:val="0"/>
          <w:marTop w:val="0"/>
          <w:marBottom w:val="0"/>
          <w:divBdr>
            <w:top w:val="none" w:sz="0" w:space="0" w:color="auto"/>
            <w:left w:val="none" w:sz="0" w:space="0" w:color="auto"/>
            <w:bottom w:val="none" w:sz="0" w:space="0" w:color="auto"/>
            <w:right w:val="none" w:sz="0" w:space="0" w:color="auto"/>
          </w:divBdr>
        </w:div>
        <w:div w:id="190844956">
          <w:marLeft w:val="0"/>
          <w:marRight w:val="0"/>
          <w:marTop w:val="0"/>
          <w:marBottom w:val="0"/>
          <w:divBdr>
            <w:top w:val="none" w:sz="0" w:space="0" w:color="auto"/>
            <w:left w:val="none" w:sz="0" w:space="0" w:color="auto"/>
            <w:bottom w:val="none" w:sz="0" w:space="0" w:color="auto"/>
            <w:right w:val="none" w:sz="0" w:space="0" w:color="auto"/>
          </w:divBdr>
        </w:div>
        <w:div w:id="341444562">
          <w:marLeft w:val="0"/>
          <w:marRight w:val="0"/>
          <w:marTop w:val="0"/>
          <w:marBottom w:val="0"/>
          <w:divBdr>
            <w:top w:val="none" w:sz="0" w:space="0" w:color="auto"/>
            <w:left w:val="none" w:sz="0" w:space="0" w:color="auto"/>
            <w:bottom w:val="none" w:sz="0" w:space="0" w:color="auto"/>
            <w:right w:val="none" w:sz="0" w:space="0" w:color="auto"/>
          </w:divBdr>
        </w:div>
        <w:div w:id="181014368">
          <w:marLeft w:val="0"/>
          <w:marRight w:val="0"/>
          <w:marTop w:val="0"/>
          <w:marBottom w:val="0"/>
          <w:divBdr>
            <w:top w:val="none" w:sz="0" w:space="0" w:color="auto"/>
            <w:left w:val="none" w:sz="0" w:space="0" w:color="auto"/>
            <w:bottom w:val="none" w:sz="0" w:space="0" w:color="auto"/>
            <w:right w:val="none" w:sz="0" w:space="0" w:color="auto"/>
          </w:divBdr>
        </w:div>
        <w:div w:id="1580599281">
          <w:marLeft w:val="0"/>
          <w:marRight w:val="0"/>
          <w:marTop w:val="0"/>
          <w:marBottom w:val="0"/>
          <w:divBdr>
            <w:top w:val="none" w:sz="0" w:space="0" w:color="auto"/>
            <w:left w:val="none" w:sz="0" w:space="0" w:color="auto"/>
            <w:bottom w:val="none" w:sz="0" w:space="0" w:color="auto"/>
            <w:right w:val="none" w:sz="0" w:space="0" w:color="auto"/>
          </w:divBdr>
        </w:div>
        <w:div w:id="718818812">
          <w:marLeft w:val="0"/>
          <w:marRight w:val="0"/>
          <w:marTop w:val="0"/>
          <w:marBottom w:val="0"/>
          <w:divBdr>
            <w:top w:val="none" w:sz="0" w:space="0" w:color="auto"/>
            <w:left w:val="none" w:sz="0" w:space="0" w:color="auto"/>
            <w:bottom w:val="none" w:sz="0" w:space="0" w:color="auto"/>
            <w:right w:val="none" w:sz="0" w:space="0" w:color="auto"/>
          </w:divBdr>
        </w:div>
        <w:div w:id="1801265463">
          <w:marLeft w:val="0"/>
          <w:marRight w:val="0"/>
          <w:marTop w:val="0"/>
          <w:marBottom w:val="0"/>
          <w:divBdr>
            <w:top w:val="none" w:sz="0" w:space="0" w:color="auto"/>
            <w:left w:val="none" w:sz="0" w:space="0" w:color="auto"/>
            <w:bottom w:val="none" w:sz="0" w:space="0" w:color="auto"/>
            <w:right w:val="none" w:sz="0" w:space="0" w:color="auto"/>
          </w:divBdr>
        </w:div>
        <w:div w:id="1256744174">
          <w:marLeft w:val="0"/>
          <w:marRight w:val="0"/>
          <w:marTop w:val="0"/>
          <w:marBottom w:val="0"/>
          <w:divBdr>
            <w:top w:val="none" w:sz="0" w:space="0" w:color="auto"/>
            <w:left w:val="none" w:sz="0" w:space="0" w:color="auto"/>
            <w:bottom w:val="none" w:sz="0" w:space="0" w:color="auto"/>
            <w:right w:val="none" w:sz="0" w:space="0" w:color="auto"/>
          </w:divBdr>
        </w:div>
        <w:div w:id="818499093">
          <w:marLeft w:val="0"/>
          <w:marRight w:val="0"/>
          <w:marTop w:val="0"/>
          <w:marBottom w:val="0"/>
          <w:divBdr>
            <w:top w:val="none" w:sz="0" w:space="0" w:color="auto"/>
            <w:left w:val="none" w:sz="0" w:space="0" w:color="auto"/>
            <w:bottom w:val="none" w:sz="0" w:space="0" w:color="auto"/>
            <w:right w:val="none" w:sz="0" w:space="0" w:color="auto"/>
          </w:divBdr>
        </w:div>
        <w:div w:id="294601998">
          <w:marLeft w:val="0"/>
          <w:marRight w:val="0"/>
          <w:marTop w:val="0"/>
          <w:marBottom w:val="0"/>
          <w:divBdr>
            <w:top w:val="none" w:sz="0" w:space="0" w:color="auto"/>
            <w:left w:val="none" w:sz="0" w:space="0" w:color="auto"/>
            <w:bottom w:val="none" w:sz="0" w:space="0" w:color="auto"/>
            <w:right w:val="none" w:sz="0" w:space="0" w:color="auto"/>
          </w:divBdr>
        </w:div>
        <w:div w:id="1057168729">
          <w:marLeft w:val="0"/>
          <w:marRight w:val="0"/>
          <w:marTop w:val="0"/>
          <w:marBottom w:val="0"/>
          <w:divBdr>
            <w:top w:val="none" w:sz="0" w:space="0" w:color="auto"/>
            <w:left w:val="none" w:sz="0" w:space="0" w:color="auto"/>
            <w:bottom w:val="none" w:sz="0" w:space="0" w:color="auto"/>
            <w:right w:val="none" w:sz="0" w:space="0" w:color="auto"/>
          </w:divBdr>
        </w:div>
        <w:div w:id="1962808084">
          <w:marLeft w:val="0"/>
          <w:marRight w:val="0"/>
          <w:marTop w:val="0"/>
          <w:marBottom w:val="0"/>
          <w:divBdr>
            <w:top w:val="none" w:sz="0" w:space="0" w:color="auto"/>
            <w:left w:val="none" w:sz="0" w:space="0" w:color="auto"/>
            <w:bottom w:val="none" w:sz="0" w:space="0" w:color="auto"/>
            <w:right w:val="none" w:sz="0" w:space="0" w:color="auto"/>
          </w:divBdr>
        </w:div>
      </w:divsChild>
    </w:div>
    <w:div w:id="138230388">
      <w:bodyDiv w:val="1"/>
      <w:marLeft w:val="0"/>
      <w:marRight w:val="0"/>
      <w:marTop w:val="0"/>
      <w:marBottom w:val="0"/>
      <w:divBdr>
        <w:top w:val="none" w:sz="0" w:space="0" w:color="auto"/>
        <w:left w:val="none" w:sz="0" w:space="0" w:color="auto"/>
        <w:bottom w:val="none" w:sz="0" w:space="0" w:color="auto"/>
        <w:right w:val="none" w:sz="0" w:space="0" w:color="auto"/>
      </w:divBdr>
    </w:div>
    <w:div w:id="235825891">
      <w:bodyDiv w:val="1"/>
      <w:marLeft w:val="0"/>
      <w:marRight w:val="0"/>
      <w:marTop w:val="0"/>
      <w:marBottom w:val="0"/>
      <w:divBdr>
        <w:top w:val="none" w:sz="0" w:space="0" w:color="auto"/>
        <w:left w:val="none" w:sz="0" w:space="0" w:color="auto"/>
        <w:bottom w:val="none" w:sz="0" w:space="0" w:color="auto"/>
        <w:right w:val="none" w:sz="0" w:space="0" w:color="auto"/>
      </w:divBdr>
    </w:div>
    <w:div w:id="789280423">
      <w:bodyDiv w:val="1"/>
      <w:marLeft w:val="0"/>
      <w:marRight w:val="0"/>
      <w:marTop w:val="0"/>
      <w:marBottom w:val="0"/>
      <w:divBdr>
        <w:top w:val="none" w:sz="0" w:space="0" w:color="auto"/>
        <w:left w:val="none" w:sz="0" w:space="0" w:color="auto"/>
        <w:bottom w:val="none" w:sz="0" w:space="0" w:color="auto"/>
        <w:right w:val="none" w:sz="0" w:space="0" w:color="auto"/>
      </w:divBdr>
    </w:div>
    <w:div w:id="822543500">
      <w:bodyDiv w:val="1"/>
      <w:marLeft w:val="0"/>
      <w:marRight w:val="0"/>
      <w:marTop w:val="0"/>
      <w:marBottom w:val="0"/>
      <w:divBdr>
        <w:top w:val="none" w:sz="0" w:space="0" w:color="auto"/>
        <w:left w:val="none" w:sz="0" w:space="0" w:color="auto"/>
        <w:bottom w:val="none" w:sz="0" w:space="0" w:color="auto"/>
        <w:right w:val="none" w:sz="0" w:space="0" w:color="auto"/>
      </w:divBdr>
    </w:div>
    <w:div w:id="1506942520">
      <w:bodyDiv w:val="1"/>
      <w:marLeft w:val="0"/>
      <w:marRight w:val="0"/>
      <w:marTop w:val="0"/>
      <w:marBottom w:val="0"/>
      <w:divBdr>
        <w:top w:val="none" w:sz="0" w:space="0" w:color="auto"/>
        <w:left w:val="none" w:sz="0" w:space="0" w:color="auto"/>
        <w:bottom w:val="none" w:sz="0" w:space="0" w:color="auto"/>
        <w:right w:val="none" w:sz="0" w:space="0" w:color="auto"/>
      </w:divBdr>
    </w:div>
    <w:div w:id="1536192115">
      <w:bodyDiv w:val="1"/>
      <w:marLeft w:val="0"/>
      <w:marRight w:val="0"/>
      <w:marTop w:val="0"/>
      <w:marBottom w:val="0"/>
      <w:divBdr>
        <w:top w:val="none" w:sz="0" w:space="0" w:color="auto"/>
        <w:left w:val="none" w:sz="0" w:space="0" w:color="auto"/>
        <w:bottom w:val="none" w:sz="0" w:space="0" w:color="auto"/>
        <w:right w:val="none" w:sz="0" w:space="0" w:color="auto"/>
      </w:divBdr>
    </w:div>
    <w:div w:id="1654024621">
      <w:bodyDiv w:val="1"/>
      <w:marLeft w:val="0"/>
      <w:marRight w:val="0"/>
      <w:marTop w:val="0"/>
      <w:marBottom w:val="0"/>
      <w:divBdr>
        <w:top w:val="none" w:sz="0" w:space="0" w:color="auto"/>
        <w:left w:val="none" w:sz="0" w:space="0" w:color="auto"/>
        <w:bottom w:val="none" w:sz="0" w:space="0" w:color="auto"/>
        <w:right w:val="none" w:sz="0" w:space="0" w:color="auto"/>
      </w:divBdr>
      <w:divsChild>
        <w:div w:id="1881823784">
          <w:marLeft w:val="0"/>
          <w:marRight w:val="0"/>
          <w:marTop w:val="0"/>
          <w:marBottom w:val="0"/>
          <w:divBdr>
            <w:top w:val="none" w:sz="0" w:space="0" w:color="auto"/>
            <w:left w:val="none" w:sz="0" w:space="0" w:color="auto"/>
            <w:bottom w:val="none" w:sz="0" w:space="0" w:color="auto"/>
            <w:right w:val="none" w:sz="0" w:space="0" w:color="auto"/>
          </w:divBdr>
        </w:div>
      </w:divsChild>
    </w:div>
    <w:div w:id="1899895714">
      <w:bodyDiv w:val="1"/>
      <w:marLeft w:val="0"/>
      <w:marRight w:val="0"/>
      <w:marTop w:val="0"/>
      <w:marBottom w:val="0"/>
      <w:divBdr>
        <w:top w:val="none" w:sz="0" w:space="0" w:color="auto"/>
        <w:left w:val="none" w:sz="0" w:space="0" w:color="auto"/>
        <w:bottom w:val="none" w:sz="0" w:space="0" w:color="auto"/>
        <w:right w:val="none" w:sz="0" w:space="0" w:color="auto"/>
      </w:divBdr>
    </w:div>
    <w:div w:id="1986273819">
      <w:bodyDiv w:val="1"/>
      <w:marLeft w:val="0"/>
      <w:marRight w:val="0"/>
      <w:marTop w:val="0"/>
      <w:marBottom w:val="0"/>
      <w:divBdr>
        <w:top w:val="none" w:sz="0" w:space="0" w:color="auto"/>
        <w:left w:val="none" w:sz="0" w:space="0" w:color="auto"/>
        <w:bottom w:val="none" w:sz="0" w:space="0" w:color="auto"/>
        <w:right w:val="none" w:sz="0" w:space="0" w:color="auto"/>
      </w:divBdr>
    </w:div>
    <w:div w:id="212195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itioandino.com.ar/home/noticia.php?noticia_id=16130"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www.luchemos.org.ar/es/estadisticas/internacionales/comparacion-de-argentina-con-otros-paises" TargetMode="External"/><Relationship Id="rId12" Type="http://schemas.openxmlformats.org/officeDocument/2006/relationships/hyperlink" Target="http://www.edu-via.com.ar/?cat=112" TargetMode="Externa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www.grufoos.com/spip.php?page=evitar-accidentes" TargetMode="External"/><Relationship Id="rId1" Type="http://schemas.openxmlformats.org/officeDocument/2006/relationships/numbering" Target="numbering.xml"/><Relationship Id="rId6" Type="http://schemas.openxmlformats.org/officeDocument/2006/relationships/hyperlink" Target="http://www.autoxauto.com/20825-seguridad-vial-nuevas-estadisticas-sobre-las-causas-de-siniestralidad-vial-de-cesvi-argentina.html" TargetMode="External"/><Relationship Id="rId11" Type="http://schemas.openxmlformats.org/officeDocument/2006/relationships/image" Target="media/image2.gif"/><Relationship Id="rId24" Type="http://schemas.openxmlformats.org/officeDocument/2006/relationships/fontTable" Target="fontTable.xml"/><Relationship Id="rId5" Type="http://schemas.openxmlformats.org/officeDocument/2006/relationships/hyperlink" Target="http://www.mercedesya.com.ar/noticias/30009410-hay-un-accidente-cada-30-segundos-en-el-pais.htm" TargetMode="External"/><Relationship Id="rId15" Type="http://schemas.openxmlformats.org/officeDocument/2006/relationships/image" Target="media/image3.jpeg"/><Relationship Id="rId23" Type="http://schemas.openxmlformats.org/officeDocument/2006/relationships/hyperlink" Target="http://edant.clarin.com/diario/2007/10/25/sociedad/s-03015.htm" TargetMode="External"/><Relationship Id="rId10" Type="http://schemas.openxmlformats.org/officeDocument/2006/relationships/hyperlink" Target="http://www.luchemos.org.ar/es/estadisticas/muertosanuales/muertos2010"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www.luchemos.org.ar/es/estadisticas/generales/cifras-sobre-accidentes-de-transito-en-argentina-2009" TargetMode="External"/><Relationship Id="rId14" Type="http://schemas.openxmlformats.org/officeDocument/2006/relationships/hyperlink" Target="http://www.percance.com.ar/estadisticas_argentinas.htm" TargetMode="External"/><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2478</Words>
  <Characters>13634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Jerico</dc:creator>
  <cp:lastModifiedBy>Jerico</cp:lastModifiedBy>
  <cp:revision>7</cp:revision>
  <dcterms:created xsi:type="dcterms:W3CDTF">2011-05-09T22:33:00Z</dcterms:created>
  <dcterms:modified xsi:type="dcterms:W3CDTF">2011-05-10T01:38:00Z</dcterms:modified>
</cp:coreProperties>
</file>