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7C" w:rsidRDefault="00BD1981">
      <w:pPr>
        <w:pStyle w:val="Ttulo"/>
      </w:pPr>
      <w:r>
        <w:t>Las 4 P del Marketing</w:t>
      </w:r>
    </w:p>
    <w:p w:rsidR="008A517C" w:rsidRDefault="00BD1981">
      <w:pPr>
        <w:pStyle w:val="Ttulo2"/>
        <w:jc w:val="both"/>
      </w:pPr>
      <w:r>
        <w:t>Producto</w:t>
      </w:r>
    </w:p>
    <w:p w:rsidR="008A517C" w:rsidRDefault="00BD1981">
      <w:pPr>
        <w:jc w:val="both"/>
      </w:pPr>
      <w:r>
        <w:t>El producto está orientado a empresas y personas que requieran información confiable del perfil y antecedentes históricos de conductores y/o vehículos, a fin de establecer políticas adecuadas en una relación de negocio con un potencial cliente.</w:t>
      </w:r>
    </w:p>
    <w:p w:rsidR="008A517C" w:rsidRDefault="00BD1981">
      <w:pPr>
        <w:jc w:val="both"/>
      </w:pPr>
      <w:r>
        <w:rPr>
          <w:color w:val="000000"/>
          <w:lang w:eastAsia="es-AR"/>
        </w:rPr>
        <w:t>Nuestro objetivo es generar un producto con la más alta calidad y que brinde toda la funcionalidad que el cliente demanda, de manera práctica, cómoda y centralizada.</w:t>
      </w:r>
    </w:p>
    <w:p w:rsidR="008A517C" w:rsidRDefault="00BD1981">
      <w:pPr>
        <w:pStyle w:val="Ttulo2"/>
        <w:jc w:val="both"/>
      </w:pPr>
      <w:r>
        <w:t>Puntos de venta</w:t>
      </w:r>
    </w:p>
    <w:p w:rsidR="008A517C" w:rsidRDefault="00BD1981">
      <w:pPr>
        <w:jc w:val="both"/>
      </w:pPr>
      <w:r>
        <w:rPr>
          <w:lang w:eastAsia="es-AR"/>
        </w:rPr>
        <w:t>El producto se comercializará vía web, a través de agentes de venta en recorridos determinados o mediante consulta previa (solicitud de entrevista), tanto para el sector privado como para organismos públicos.</w:t>
      </w:r>
    </w:p>
    <w:p w:rsidR="008A517C" w:rsidRDefault="00BD1981">
      <w:pPr>
        <w:jc w:val="both"/>
      </w:pPr>
      <w:r>
        <w:rPr>
          <w:lang w:eastAsia="es-AR"/>
        </w:rPr>
        <w:t>Además, contamos con oficinas abiertas al público, para que puedan realizarnos consultas particulares y asesorarse acerca de cuáles de nuestros planes se adaptarán más a sus necesidades.</w:t>
      </w:r>
    </w:p>
    <w:p w:rsidR="008A517C" w:rsidRDefault="00BD1981">
      <w:pPr>
        <w:pStyle w:val="Ttulo2"/>
        <w:jc w:val="both"/>
      </w:pPr>
      <w:r>
        <w:t>Promoción</w:t>
      </w:r>
    </w:p>
    <w:p w:rsidR="008A517C" w:rsidRDefault="00BD1981">
      <w:pPr>
        <w:jc w:val="both"/>
      </w:pPr>
      <w:r>
        <w:rPr>
          <w:rFonts w:cs="Calibri"/>
        </w:rPr>
        <w:t>La misma será realizada mediante el envío de información del producto y sus servicios, focalizándose en las compañías aseguradoras existentes, empresas de logística líderes, empresas de transporte y entidades gubernamentales afines (ej.: Dirección de Tránsito). También se prevé</w:t>
      </w:r>
      <w:r>
        <w:rPr>
          <w:rFonts w:cs="Calibri"/>
          <w:color w:val="000000"/>
          <w:lang w:eastAsia="es-AR"/>
        </w:rPr>
        <w:t xml:space="preserve"> publicidad en la vía pública, presencia en ferias y congresos, publicidad en la web y a través de los medios de comunicación masivos.</w:t>
      </w:r>
    </w:p>
    <w:p w:rsidR="008A517C" w:rsidRDefault="00BD1981">
      <w:pPr>
        <w:pStyle w:val="Ttulo2"/>
        <w:jc w:val="both"/>
      </w:pPr>
      <w:r>
        <w:rPr>
          <w:lang w:eastAsia="es-AR"/>
        </w:rPr>
        <w:t>Precio</w:t>
      </w:r>
    </w:p>
    <w:p w:rsidR="008A517C" w:rsidRDefault="00BD1981">
      <w:pPr>
        <w:jc w:val="both"/>
      </w:pPr>
      <w:r>
        <w:rPr>
          <w:rFonts w:cs="Calibri"/>
          <w:color w:val="000000"/>
          <w:lang w:eastAsia="es-AR"/>
        </w:rPr>
        <w:t>Nuestro producto contará con tres modalidades de acceso para los clientes que contraten el servicio regular:</w:t>
      </w:r>
    </w:p>
    <w:p w:rsidR="008A517C" w:rsidRDefault="00BD1981">
      <w:pPr>
        <w:jc w:val="both"/>
      </w:pPr>
      <w:r>
        <w:rPr>
          <w:rStyle w:val="Heading3Char"/>
          <w:rFonts w:eastAsia="Lucida Sans Unicode"/>
        </w:rPr>
        <w:t>Consultas ilimitadas</w:t>
      </w:r>
      <w:r>
        <w:rPr>
          <w:rFonts w:cs="Calibri"/>
          <w:color w:val="548DD4"/>
          <w:lang w:eastAsia="es-AR"/>
        </w:rPr>
        <w:t>:</w:t>
      </w:r>
      <w:r>
        <w:rPr>
          <w:rFonts w:cs="Calibr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8A517C" w:rsidRDefault="00BD1981">
      <w:pPr>
        <w:jc w:val="both"/>
      </w:pPr>
      <w:r>
        <w:rPr>
          <w:rStyle w:val="Heading3Char"/>
          <w:rFonts w:eastAsia="Lucida Sans Unicode"/>
        </w:rPr>
        <w:t>Consultas fijas</w:t>
      </w:r>
      <w:r>
        <w:rPr>
          <w:rFonts w:cs="Calibri"/>
          <w:color w:val="548DD4"/>
          <w:lang w:eastAsia="es-AR"/>
        </w:rPr>
        <w:t>:</w:t>
      </w:r>
      <w:r>
        <w:rPr>
          <w:rFonts w:cs="Calibri"/>
          <w:color w:val="000000"/>
          <w:lang w:eastAsia="es-AR"/>
        </w:rPr>
        <w:t xml:space="preserve"> se contará con una tarifa base y una cantidad de consultas prefijadas. Superada esa cantidad, las demás consultas deberán ser abonadas como adicionales en la factura final.</w:t>
      </w:r>
    </w:p>
    <w:p w:rsidR="008A517C" w:rsidRDefault="00BD1981">
      <w:pPr>
        <w:jc w:val="both"/>
      </w:pPr>
      <w:r>
        <w:rPr>
          <w:rStyle w:val="Heading3Char"/>
          <w:rFonts w:eastAsia="Lucida Sans Unicode"/>
        </w:rPr>
        <w:t>Modalidad mixta</w:t>
      </w:r>
      <w:r>
        <w:rPr>
          <w:rFonts w:cs="Calibri"/>
          <w:color w:val="548DD4"/>
          <w:lang w:eastAsia="es-AR"/>
        </w:rPr>
        <w:t>:</w:t>
      </w:r>
      <w:r>
        <w:rPr>
          <w:rFonts w:cs="Calibr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8A517C" w:rsidRDefault="00BD1981">
      <w:pPr>
        <w:jc w:val="both"/>
      </w:pPr>
      <w:r>
        <w:rPr>
          <w:rFonts w:cs="Calibri"/>
          <w:color w:val="000000"/>
          <w:lang w:eastAsia="es-AR"/>
        </w:rPr>
        <w:t>Por otro lado, manejaremos un sistema de licencias en el que cada empresa poseerá en principio un usuario y contraseña con el cual ingresarán en nuestro sistema en forma simultánea desde una cantidad máxima de equipos a fijar al momento del contrato.</w:t>
      </w:r>
    </w:p>
    <w:p w:rsidR="008A517C" w:rsidRDefault="00BD1981">
      <w:pPr>
        <w:jc w:val="both"/>
      </w:pPr>
      <w:r>
        <w:rPr>
          <w:rFonts w:cs="Calibri"/>
          <w:color w:val="000000"/>
          <w:lang w:eastAsia="es-AR"/>
        </w:rPr>
        <w:t>Particulares: 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8A517C" w:rsidRDefault="008A517C">
      <w:pPr>
        <w:jc w:val="both"/>
      </w:pPr>
    </w:p>
    <w:p w:rsidR="008A517C" w:rsidRDefault="00BD1981">
      <w:pPr>
        <w:pStyle w:val="Ttulo"/>
        <w:pageBreakBefore/>
      </w:pPr>
      <w:r>
        <w:lastRenderedPageBreak/>
        <w:t>Las 5 C del Marketing</w:t>
      </w:r>
    </w:p>
    <w:p w:rsidR="008A517C" w:rsidRDefault="00BD1981">
      <w:pPr>
        <w:pStyle w:val="Ttulo2"/>
        <w:jc w:val="both"/>
      </w:pPr>
      <w:r>
        <w:t>Cliente</w:t>
      </w:r>
    </w:p>
    <w:p w:rsidR="008A517C" w:rsidRDefault="00BD1981">
      <w:pPr>
        <w:jc w:val="both"/>
      </w:pPr>
      <w:r>
        <w:t>Proveemos un servicio orientado principalmente a compañías aseguradoras que ejerzan su actividad dentro del territorio de la República Argentina. Asimismo, la información provista y los análisis realizados sobre la misma, resultan de invaluable utilidad a cualquier empresa de logística o de transporte. Entidades gubernamentales bien pueden formar parte del espectro de clientes interesados, ya sea la Dirección de Tránsito y la Comisión Nacional de Regulación del Transporte.</w:t>
      </w:r>
    </w:p>
    <w:p w:rsidR="008A517C" w:rsidRDefault="00BD1981">
      <w:pPr>
        <w:jc w:val="both"/>
      </w:pPr>
      <w:r>
        <w:t>Si bien tanto el ámbito privado como el público pueden beneficiarse con nuestro servicio, es importante notar que cualquier otro individuo o asociación, puede encontrar un alto valor a la información provista. Por ejemplo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8A517C" w:rsidRDefault="00BD1981">
      <w:pPr>
        <w:jc w:val="both"/>
      </w:pPr>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8A517C" w:rsidRDefault="00BD1981">
      <w:pPr>
        <w:jc w:val="both"/>
      </w:pPr>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8A517C" w:rsidRDefault="00BD1981">
      <w:pPr>
        <w:jc w:val="both"/>
      </w:pPr>
      <w:r>
        <w:t>Como vemos, es muy amplio el rango de interés y la utilidad que presta la información brindada no solo por su valor en sí, sino por los análisis que realizamos sobre los mismos datos, siendo el fuerte, el riesgo involucrado en cada caso particular.</w:t>
      </w:r>
    </w:p>
    <w:p w:rsidR="008A517C" w:rsidRDefault="00BD1981">
      <w:pPr>
        <w:pageBreakBefore/>
        <w:jc w:val="both"/>
      </w:pPr>
      <w:r>
        <w:rPr>
          <w:rStyle w:val="Heading2Char"/>
          <w:rFonts w:eastAsia="Lucida Sans Unicode"/>
        </w:rPr>
        <w:lastRenderedPageBreak/>
        <w:t>Compañía</w:t>
      </w:r>
    </w:p>
    <w:p w:rsidR="008A517C" w:rsidRDefault="00BD1981">
      <w:pPr>
        <w:jc w:val="both"/>
      </w:pPr>
      <w:r>
        <w:rPr>
          <w:rStyle w:val="Heading2Char"/>
          <w:rFonts w:ascii="Calibri" w:eastAsia="Lucida Sans Unicode" w:hAnsi="Calibri"/>
          <w:b w:val="0"/>
          <w:bCs w:val="0"/>
          <w:color w:val="00000A"/>
          <w:sz w:val="22"/>
        </w:rPr>
        <w:t>El conocimiento de las necesidades de compañías aseguradoras y afines hace que nos encontremos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8A517C" w:rsidRDefault="00BD1981">
      <w:pPr>
        <w:jc w:val="both"/>
      </w:pPr>
      <w:r>
        <w:rPr>
          <w:rStyle w:val="Heading2Char"/>
          <w:rFonts w:ascii="Calibri" w:eastAsia="Lucida Sans Unicode" w:hAnsi="Calibri"/>
          <w:b w:val="0"/>
          <w:bCs w:val="0"/>
          <w:color w:val="00000A"/>
          <w:sz w:val="22"/>
        </w:rPr>
        <w:t xml:space="preserve">En este mismo apartado, destacamos que hoy día no existe en el país, otro producto que ofrezca la centralización y abastecimiento de la información que nosotros proveemos, con la simpleza y eficacia que ofrecemos. </w:t>
      </w:r>
    </w:p>
    <w:p w:rsidR="008A517C" w:rsidRDefault="00BD1981">
      <w:pPr>
        <w:jc w:val="both"/>
      </w:pPr>
      <w:r>
        <w:rPr>
          <w:rStyle w:val="Heading2Char"/>
          <w:rFonts w:ascii="Calibri" w:eastAsia="Lucida Sans Unicode" w:hAnsi="Calibri"/>
          <w:b w:val="0"/>
          <w:bCs w:val="0"/>
          <w:color w:val="00000A"/>
          <w:sz w:val="22"/>
        </w:rPr>
        <w:t xml:space="preserve">El momento en el que nos encontramos es el ideal para la incorporación de nuestro producto al mercado, ya que cada día se hace más difícil la determinación del perfil de un conductor; la demanda de vehículos continúa en crecimiento y se torna realmente complejo el realizar estudios puntuales para cada caso de interés. A su vez la inminente implementación a nivel nacional de la </w:t>
      </w:r>
      <w:r>
        <w:rPr>
          <w:bCs/>
        </w:rPr>
        <w:t xml:space="preserve">licencia única de conductor, el sistema de scoring y el </w:t>
      </w:r>
      <w:r>
        <w:t>código único de infracciones terminan por brindar el marco propicio desde el punto de vista legal.</w:t>
      </w:r>
    </w:p>
    <w:p w:rsidR="008A517C" w:rsidRDefault="00BD1981">
      <w:pPr>
        <w:pStyle w:val="Ttulo3"/>
        <w:jc w:val="both"/>
      </w:pPr>
      <w:bookmarkStart w:id="0" w:name="objetivos_de_calidad"/>
      <w:bookmarkEnd w:id="0"/>
      <w:r>
        <w:t>Objetivos de Calidad</w:t>
      </w:r>
    </w:p>
    <w:p w:rsidR="008A517C" w:rsidRDefault="00BD1981">
      <w:pPr>
        <w:numPr>
          <w:ilvl w:val="0"/>
          <w:numId w:val="2"/>
        </w:numPr>
        <w:spacing w:before="28" w:after="28" w:line="100" w:lineRule="atLeast"/>
        <w:jc w:val="both"/>
      </w:pPr>
      <w:r>
        <w:t>Incrementar el nivel de satisfacción de los clientes.</w:t>
      </w:r>
    </w:p>
    <w:p w:rsidR="008A517C" w:rsidRDefault="00BD1981">
      <w:pPr>
        <w:numPr>
          <w:ilvl w:val="0"/>
          <w:numId w:val="2"/>
        </w:numPr>
        <w:spacing w:before="28" w:after="28" w:line="100" w:lineRule="atLeast"/>
        <w:jc w:val="both"/>
      </w:pPr>
      <w:r>
        <w:t>Retroalimentación por parte de los clientes.</w:t>
      </w:r>
    </w:p>
    <w:p w:rsidR="008A517C" w:rsidRDefault="00BD1981">
      <w:pPr>
        <w:numPr>
          <w:ilvl w:val="0"/>
          <w:numId w:val="2"/>
        </w:numPr>
        <w:spacing w:before="28" w:after="28" w:line="100" w:lineRule="atLeast"/>
        <w:ind w:left="1416" w:hanging="1056"/>
        <w:jc w:val="both"/>
      </w:pPr>
      <w:r>
        <w:t>Mejora continua.</w:t>
      </w:r>
    </w:p>
    <w:p w:rsidR="008A517C" w:rsidRDefault="00BD1981">
      <w:pPr>
        <w:pStyle w:val="Ttulo3"/>
      </w:pPr>
      <w:r>
        <w:t>Misión</w:t>
      </w:r>
    </w:p>
    <w:p w:rsidR="008A517C" w:rsidRDefault="00BD1981" w:rsidP="009F7300">
      <w:r>
        <w:t xml:space="preserve">Proveer un punto centralizado para la consulta de datos </w:t>
      </w:r>
      <w:r w:rsidR="009F7300">
        <w:t xml:space="preserve">referentes a la conducta de los automovilistas así como su </w:t>
      </w:r>
      <w:r>
        <w:t xml:space="preserve">historial </w:t>
      </w:r>
      <w:r w:rsidR="009F7300">
        <w:t xml:space="preserve">y el de los </w:t>
      </w:r>
      <w:r>
        <w:t>vehículos, dentro del territorio nacional de la R</w:t>
      </w:r>
      <w:r w:rsidR="00CA1E19">
        <w:t>epública Argentina. Mantener una</w:t>
      </w:r>
      <w:r>
        <w:t xml:space="preserve"> base de datos actualizada</w:t>
      </w:r>
      <w:r w:rsidR="00CA1E19">
        <w:t xml:space="preserve"> a fin de poder determinar perfiles fidedignos de comportamiento de los conductores</w:t>
      </w:r>
      <w:r>
        <w:t xml:space="preserve">. </w:t>
      </w:r>
      <w:r w:rsidR="00CA1E19">
        <w:t>Proveer</w:t>
      </w:r>
      <w:r>
        <w:t xml:space="preserve"> a nuestros clientes una interfaz sencilla y dinámica a través de la cual obtener todo tipo de información relacionada al scoring automovilístico.</w:t>
      </w:r>
    </w:p>
    <w:p w:rsidR="008A517C" w:rsidRDefault="00BD1981">
      <w:pPr>
        <w:pStyle w:val="Ttulo3"/>
        <w:jc w:val="both"/>
      </w:pPr>
      <w:bookmarkStart w:id="1" w:name="vision"/>
      <w:bookmarkEnd w:id="1"/>
      <w:r>
        <w:t>Visión</w:t>
      </w:r>
    </w:p>
    <w:p w:rsidR="009F7300" w:rsidRDefault="009F7300" w:rsidP="009F7300">
      <w:pPr>
        <w:pStyle w:val="Textbody"/>
        <w:rPr>
          <w:rFonts w:eastAsia="Times New Roman"/>
          <w:color w:val="000000"/>
        </w:rPr>
      </w:pPr>
      <w:r>
        <w:rPr>
          <w:rFonts w:eastAsia="Times New Roman"/>
          <w:color w:val="000000"/>
        </w:rPr>
        <w:t xml:space="preserve">Brindar </w:t>
      </w:r>
      <w:r w:rsidR="00CA1E19">
        <w:rPr>
          <w:rFonts w:eastAsia="Times New Roman"/>
          <w:color w:val="000000"/>
        </w:rPr>
        <w:t>una</w:t>
      </w:r>
      <w:r>
        <w:rPr>
          <w:rFonts w:eastAsia="Times New Roman"/>
          <w:color w:val="000000"/>
        </w:rPr>
        <w:t xml:space="preserve"> calidad óptima en la generación de Perfiles e Informes de Conductores y Automóviles </w:t>
      </w:r>
      <w:r w:rsidR="00CA1E19">
        <w:rPr>
          <w:rFonts w:eastAsia="Times New Roman"/>
          <w:color w:val="000000"/>
        </w:rPr>
        <w:t>con el objetivo de minimizar los riesgos, aumentar los</w:t>
      </w:r>
      <w:r>
        <w:rPr>
          <w:rFonts w:eastAsia="Times New Roman"/>
          <w:color w:val="000000"/>
        </w:rPr>
        <w:t xml:space="preserve"> beneficios o satisfacer en forma personalizada cualqu</w:t>
      </w:r>
      <w:r w:rsidR="00CA1E19">
        <w:rPr>
          <w:rFonts w:eastAsia="Times New Roman"/>
          <w:color w:val="000000"/>
        </w:rPr>
        <w:t>ier demanda de información afín de nuestros clientes.</w:t>
      </w:r>
    </w:p>
    <w:p w:rsidR="008A517C" w:rsidRDefault="009F7300">
      <w:pPr>
        <w:jc w:val="both"/>
      </w:pPr>
      <w:r>
        <w:t xml:space="preserve">Apuntamos a una </w:t>
      </w:r>
      <w:r w:rsidR="00BD1981">
        <w:t>expansión a nivel Nacional</w:t>
      </w:r>
      <w:r>
        <w:t xml:space="preserve"> además de una </w:t>
      </w:r>
      <w:r w:rsidR="00BD1981">
        <w:t>fuerte presencia en América del Sur proporcionando una excelente calidad de servicio a nuestros clientes, y retroalimentándonos a través de las necesidades y experiencia de los mismos.</w:t>
      </w:r>
    </w:p>
    <w:p w:rsidR="008A517C" w:rsidRDefault="00BD1981">
      <w:pPr>
        <w:pStyle w:val="Ttulo3"/>
        <w:jc w:val="both"/>
      </w:pPr>
      <w:bookmarkStart w:id="2" w:name="valores"/>
      <w:bookmarkEnd w:id="2"/>
      <w:r>
        <w:t>Valores</w:t>
      </w:r>
    </w:p>
    <w:p w:rsidR="008A517C" w:rsidRDefault="00BD1981">
      <w:pPr>
        <w:numPr>
          <w:ilvl w:val="0"/>
          <w:numId w:val="3"/>
        </w:numPr>
        <w:spacing w:after="0" w:line="100" w:lineRule="atLeast"/>
        <w:ind w:left="714" w:hanging="357"/>
      </w:pPr>
      <w:r>
        <w:t>Integridad en los negocios.</w:t>
      </w:r>
    </w:p>
    <w:p w:rsidR="008A517C" w:rsidRDefault="00BD1981">
      <w:pPr>
        <w:numPr>
          <w:ilvl w:val="0"/>
          <w:numId w:val="3"/>
        </w:numPr>
        <w:spacing w:after="0" w:line="100" w:lineRule="atLeast"/>
        <w:ind w:left="714" w:hanging="357"/>
      </w:pPr>
      <w:r>
        <w:t>Honestidad en los negocios.</w:t>
      </w:r>
    </w:p>
    <w:p w:rsidR="008A517C" w:rsidRDefault="00BD1981">
      <w:pPr>
        <w:numPr>
          <w:ilvl w:val="0"/>
          <w:numId w:val="3"/>
        </w:numPr>
        <w:spacing w:after="0" w:line="100" w:lineRule="atLeast"/>
        <w:ind w:left="714" w:hanging="357"/>
      </w:pPr>
      <w:r>
        <w:t>Constante búsqueda del perfeccionamiento.</w:t>
      </w:r>
    </w:p>
    <w:p w:rsidR="008A517C" w:rsidRDefault="00BD1981">
      <w:pPr>
        <w:numPr>
          <w:ilvl w:val="0"/>
          <w:numId w:val="3"/>
        </w:numPr>
        <w:spacing w:after="0" w:line="100" w:lineRule="atLeast"/>
        <w:ind w:left="714" w:hanging="357"/>
      </w:pPr>
      <w:r>
        <w:t>Adaptabilidad a las necesidades del cliente.</w:t>
      </w:r>
    </w:p>
    <w:p w:rsidR="008A517C" w:rsidRDefault="00BD1981">
      <w:pPr>
        <w:numPr>
          <w:ilvl w:val="0"/>
          <w:numId w:val="3"/>
        </w:numPr>
        <w:spacing w:after="0" w:line="100" w:lineRule="atLeast"/>
        <w:ind w:left="714" w:hanging="357"/>
      </w:pPr>
      <w:r>
        <w:t>Pro actividad.</w:t>
      </w:r>
    </w:p>
    <w:p w:rsidR="008A517C" w:rsidRDefault="00BD1981">
      <w:pPr>
        <w:numPr>
          <w:ilvl w:val="0"/>
          <w:numId w:val="3"/>
        </w:numPr>
        <w:spacing w:after="0" w:line="100" w:lineRule="atLeast"/>
        <w:ind w:left="714" w:hanging="357"/>
      </w:pPr>
      <w:r>
        <w:t>Innovación.</w:t>
      </w:r>
    </w:p>
    <w:p w:rsidR="008A517C" w:rsidRDefault="00BD1981">
      <w:pPr>
        <w:pStyle w:val="Ttulo2"/>
        <w:jc w:val="both"/>
      </w:pPr>
      <w:r>
        <w:lastRenderedPageBreak/>
        <w:t>Competencia</w:t>
      </w:r>
    </w:p>
    <w:p w:rsidR="008A517C" w:rsidRDefault="00BD1981">
      <w:pPr>
        <w:spacing w:after="180" w:line="285" w:lineRule="atLeast"/>
        <w:jc w:val="both"/>
      </w:pPr>
      <w:r>
        <w:t>Como se ha mencionado antes, la competencia en el mercado es inexistente en cuanto a la centralización de la información y la generación de reportes y análisis de riesgos.</w:t>
      </w:r>
    </w:p>
    <w:p w:rsidR="008A517C" w:rsidRDefault="00BD1981">
      <w:pPr>
        <w:spacing w:after="180" w:line="285" w:lineRule="atLeast"/>
        <w:jc w:val="both"/>
      </w:pPr>
      <w:r>
        <w:t>Seguramente se puede alegar que toda esta información es accesible con mediana o alta complejidad, para cualquier empresa o entidad que dedique tiempo y dinero a la obtención de la misma. En este aspecto es donde no negamos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rsidR="008A517C" w:rsidRDefault="00BD1981">
      <w:pPr>
        <w:spacing w:after="180" w:line="285" w:lineRule="atLeast"/>
        <w:jc w:val="both"/>
      </w:pPr>
      <w:r>
        <w:t xml:space="preserve">Otro punto a tener en cuenta es la competencia ejercida por la información de las propias empresas a las cuales le brindamos nuestro servicio. Es decir, el historial que tenga con el individuo a evaluar. En estos casos tendremos que conformar una base sólida de fundamentos e información para poder demostrar que la evaluación realizada ya tiene en cuenta el historial anteriormente mencionado pero a su vez se ancla en otros datos, volviéndola más confiable y precisa. </w:t>
      </w:r>
    </w:p>
    <w:p w:rsidR="008A517C" w:rsidRDefault="00BD1981">
      <w:pPr>
        <w:pStyle w:val="Ttulo2"/>
        <w:jc w:val="both"/>
      </w:pPr>
      <w:r>
        <w:t>Colaboradores</w:t>
      </w:r>
    </w:p>
    <w:p w:rsidR="008A517C" w:rsidRDefault="00BD1981">
      <w:pPr>
        <w:jc w:val="both"/>
      </w:pPr>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8A517C" w:rsidRDefault="00BD1981">
      <w:pPr>
        <w:jc w:val="both"/>
      </w:pPr>
      <w:r>
        <w:t>Contamos con información real, obtenida del Gobierno de la Ciudad de Buenos Aires mediante el Sistema de Evaluación Permanente de Conductores, el Gobierno de la Provincia de Buenos Aires nos brinda los resultados de la Verificación Técnica Vehicular, contamos con informes provistos por el Banco Central de la República Argentina, expedientes extraídos del Poder Judicial de la Nación (Boletín Oficial) y finalmente todos los datos encuadrados dentro del Veraz Personal brindado por Equifax.</w:t>
      </w:r>
    </w:p>
    <w:p w:rsidR="008A517C" w:rsidRDefault="00BD1981">
      <w:pPr>
        <w:jc w:val="both"/>
      </w:pPr>
      <w:r>
        <w:t>Nuestras fuentes de información son altamente confiables y legítimas, con frecuente actualización y alcance Nacional.</w:t>
      </w:r>
    </w:p>
    <w:p w:rsidR="008A517C" w:rsidRDefault="00BD1981">
      <w:pPr>
        <w:pStyle w:val="Ttulo2"/>
        <w:jc w:val="both"/>
      </w:pPr>
      <w:r>
        <w:t>Contexto</w:t>
      </w:r>
    </w:p>
    <w:p w:rsidR="008A517C" w:rsidRDefault="00BD1981">
      <w:pPr>
        <w:jc w:val="both"/>
      </w:pPr>
      <w:r>
        <w:rPr>
          <w:rFonts w:cs="Calibr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8A517C" w:rsidRDefault="00BD1981">
      <w:pPr>
        <w:jc w:val="both"/>
      </w:pPr>
      <w:r>
        <w:rPr>
          <w:rFonts w:cs="Calibri"/>
        </w:rPr>
        <w:t>La implementación y el uso de nuestro producto proveerán a las entidades públicas y privadas, de un volumen de información suficiente para tornar esta situación en un beneficio y poder con el tiempo cambiar la cultura automovilística actual a través de la concientización de los conductores.</w:t>
      </w:r>
    </w:p>
    <w:p w:rsidR="008A517C" w:rsidRDefault="00BD1981">
      <w:pPr>
        <w:jc w:val="both"/>
      </w:pPr>
      <w:r>
        <w:rPr>
          <w:rFonts w:cs="Calibri"/>
        </w:rPr>
        <w:t>En cualquier ámbito social y cultural, muchas sanciones pueden aplicarse y ser ignoradas o eludidas, pero con el seguimiento y la capacidad de conocer no solo la situación actual de un individuo sino la conducta que marca su comportamiento histórico, fácilmente podremos persuadirlo de adoptar un comportamiento que conlleve no solo un beneficio particular sino también social.</w:t>
      </w:r>
    </w:p>
    <w:p w:rsidR="008A517C" w:rsidRDefault="00BD1981">
      <w:pPr>
        <w:jc w:val="both"/>
      </w:pPr>
      <w:r>
        <w:rPr>
          <w:rFonts w:cs="Calibri"/>
          <w:color w:val="000000"/>
          <w:lang w:eastAsia="es-AR"/>
        </w:rPr>
        <w:lastRenderedPageBreak/>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ámbito legal y aseguramos la confidencialidad de la información extraída así como reservamos la decisión de cualquier individuo respecto de la forma en que se manipulen estos datos.</w:t>
      </w:r>
    </w:p>
    <w:p w:rsidR="008A517C" w:rsidRDefault="008A517C">
      <w:pPr>
        <w:jc w:val="both"/>
      </w:pPr>
    </w:p>
    <w:sectPr w:rsidR="008A517C" w:rsidSect="008A517C">
      <w:headerReference w:type="default" r:id="rId7"/>
      <w:pgSz w:w="12240" w:h="15840"/>
      <w:pgMar w:top="1417" w:right="1701" w:bottom="1417" w:left="1701"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7C8" w:rsidRDefault="009907C8" w:rsidP="008A517C">
      <w:pPr>
        <w:spacing w:after="0" w:line="240" w:lineRule="auto"/>
      </w:pPr>
      <w:r>
        <w:separator/>
      </w:r>
    </w:p>
  </w:endnote>
  <w:endnote w:type="continuationSeparator" w:id="1">
    <w:p w:rsidR="009907C8" w:rsidRDefault="009907C8" w:rsidP="008A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7C8" w:rsidRDefault="009907C8" w:rsidP="008A517C">
      <w:pPr>
        <w:spacing w:after="0" w:line="240" w:lineRule="auto"/>
      </w:pPr>
      <w:r>
        <w:separator/>
      </w:r>
    </w:p>
  </w:footnote>
  <w:footnote w:type="continuationSeparator" w:id="1">
    <w:p w:rsidR="009907C8" w:rsidRDefault="009907C8" w:rsidP="008A51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17C" w:rsidRDefault="00BD1981">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0A9"/>
    <w:multiLevelType w:val="multilevel"/>
    <w:tmpl w:val="E7A2CA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7CB1DA7"/>
    <w:multiLevelType w:val="multilevel"/>
    <w:tmpl w:val="66182BE0"/>
    <w:lvl w:ilvl="0">
      <w:start w:val="1"/>
      <w:numFmt w:val="none"/>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pStyle w:val="Ttulo6"/>
      <w:suff w:val="nothing"/>
      <w:lvlText w:val=""/>
      <w:lvlJc w:val="left"/>
      <w:pPr>
        <w:ind w:left="1152" w:hanging="1152"/>
      </w:pPr>
    </w:lvl>
    <w:lvl w:ilvl="6">
      <w:start w:val="1"/>
      <w:numFmt w:val="none"/>
      <w:pStyle w:val="Ttulo7"/>
      <w:suff w:val="nothing"/>
      <w:lvlText w:val=""/>
      <w:lvlJc w:val="left"/>
      <w:pPr>
        <w:ind w:left="1296" w:hanging="1296"/>
      </w:pPr>
    </w:lvl>
    <w:lvl w:ilvl="7">
      <w:start w:val="1"/>
      <w:numFmt w:val="none"/>
      <w:pStyle w:val="Ttulo8"/>
      <w:suff w:val="nothing"/>
      <w:lvlText w:val=""/>
      <w:lvlJc w:val="left"/>
      <w:pPr>
        <w:ind w:left="1440" w:hanging="1440"/>
      </w:pPr>
    </w:lvl>
    <w:lvl w:ilvl="8">
      <w:start w:val="1"/>
      <w:numFmt w:val="none"/>
      <w:pStyle w:val="Ttulo9"/>
      <w:suff w:val="nothing"/>
      <w:lvlText w:val=""/>
      <w:lvlJc w:val="left"/>
      <w:pPr>
        <w:ind w:left="1584" w:hanging="1584"/>
      </w:pPr>
    </w:lvl>
  </w:abstractNum>
  <w:abstractNum w:abstractNumId="2">
    <w:nsid w:val="3A3D75B2"/>
    <w:multiLevelType w:val="multilevel"/>
    <w:tmpl w:val="0D26DD0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A517C"/>
    <w:rsid w:val="008A517C"/>
    <w:rsid w:val="009907C8"/>
    <w:rsid w:val="009D3D64"/>
    <w:rsid w:val="009F7300"/>
    <w:rsid w:val="00BD1981"/>
    <w:rsid w:val="00CA1E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517C"/>
    <w:pPr>
      <w:tabs>
        <w:tab w:val="left" w:pos="708"/>
      </w:tabs>
      <w:suppressAutoHyphens/>
      <w:spacing w:line="276" w:lineRule="atLeast"/>
    </w:pPr>
    <w:rPr>
      <w:rFonts w:ascii="Times New Roman" w:eastAsia="Lucida Sans Unicode" w:hAnsi="Times New Roman" w:cs="Mangal"/>
      <w:lang w:eastAsia="en-US" w:bidi="en-US"/>
    </w:rPr>
  </w:style>
  <w:style w:type="paragraph" w:styleId="Ttulo1">
    <w:name w:val="heading 1"/>
    <w:basedOn w:val="Normal"/>
    <w:next w:val="Textbody"/>
    <w:rsid w:val="008A517C"/>
    <w:pPr>
      <w:keepNext/>
      <w:keepLines/>
      <w:spacing w:before="480" w:after="0"/>
      <w:outlineLvl w:val="0"/>
    </w:pPr>
    <w:rPr>
      <w:rFonts w:ascii="Cambria" w:hAnsi="Cambria"/>
      <w:b/>
      <w:bCs/>
      <w:color w:val="365F91"/>
      <w:sz w:val="28"/>
      <w:szCs w:val="28"/>
    </w:rPr>
  </w:style>
  <w:style w:type="paragraph" w:styleId="Ttulo2">
    <w:name w:val="heading 2"/>
    <w:basedOn w:val="Normal"/>
    <w:next w:val="Textbody"/>
    <w:rsid w:val="008A517C"/>
    <w:pPr>
      <w:keepNext/>
      <w:keepLines/>
      <w:numPr>
        <w:ilvl w:val="1"/>
        <w:numId w:val="1"/>
      </w:numPr>
      <w:spacing w:before="200" w:after="0"/>
      <w:outlineLvl w:val="1"/>
    </w:pPr>
    <w:rPr>
      <w:rFonts w:ascii="Cambria" w:hAnsi="Cambria"/>
      <w:b/>
      <w:bCs/>
      <w:color w:val="4F81BD"/>
      <w:sz w:val="26"/>
      <w:szCs w:val="26"/>
    </w:rPr>
  </w:style>
  <w:style w:type="paragraph" w:styleId="Ttulo3">
    <w:name w:val="heading 3"/>
    <w:basedOn w:val="Normal"/>
    <w:next w:val="Textbody"/>
    <w:rsid w:val="008A517C"/>
    <w:pPr>
      <w:keepNext/>
      <w:keepLines/>
      <w:numPr>
        <w:ilvl w:val="2"/>
        <w:numId w:val="1"/>
      </w:numPr>
      <w:spacing w:before="200" w:after="0"/>
      <w:outlineLvl w:val="2"/>
    </w:pPr>
    <w:rPr>
      <w:rFonts w:ascii="Cambria" w:hAnsi="Cambria"/>
      <w:b/>
      <w:bCs/>
      <w:color w:val="4F81BD"/>
    </w:rPr>
  </w:style>
  <w:style w:type="paragraph" w:styleId="Ttulo4">
    <w:name w:val="heading 4"/>
    <w:basedOn w:val="Normal"/>
    <w:next w:val="Textbody"/>
    <w:rsid w:val="008A517C"/>
    <w:pPr>
      <w:keepNext/>
      <w:keepLines/>
      <w:numPr>
        <w:ilvl w:val="3"/>
        <w:numId w:val="1"/>
      </w:numPr>
      <w:spacing w:before="200" w:after="0"/>
      <w:outlineLvl w:val="3"/>
    </w:pPr>
    <w:rPr>
      <w:rFonts w:ascii="Cambria" w:hAnsi="Cambria"/>
      <w:b/>
      <w:bCs/>
      <w:i/>
      <w:iCs/>
      <w:color w:val="4F81BD"/>
    </w:rPr>
  </w:style>
  <w:style w:type="paragraph" w:styleId="Ttulo5">
    <w:name w:val="heading 5"/>
    <w:basedOn w:val="Normal"/>
    <w:next w:val="Textbody"/>
    <w:rsid w:val="008A517C"/>
    <w:pPr>
      <w:keepNext/>
      <w:keepLines/>
      <w:numPr>
        <w:ilvl w:val="4"/>
        <w:numId w:val="1"/>
      </w:numPr>
      <w:spacing w:before="200" w:after="0"/>
      <w:outlineLvl w:val="4"/>
    </w:pPr>
    <w:rPr>
      <w:rFonts w:ascii="Cambria" w:hAnsi="Cambria"/>
      <w:color w:val="243F60"/>
    </w:rPr>
  </w:style>
  <w:style w:type="paragraph" w:styleId="Ttulo6">
    <w:name w:val="heading 6"/>
    <w:basedOn w:val="Normal"/>
    <w:next w:val="Textbody"/>
    <w:rsid w:val="008A517C"/>
    <w:pPr>
      <w:keepNext/>
      <w:keepLines/>
      <w:numPr>
        <w:ilvl w:val="5"/>
        <w:numId w:val="1"/>
      </w:numPr>
      <w:spacing w:before="200" w:after="0"/>
      <w:outlineLvl w:val="5"/>
    </w:pPr>
    <w:rPr>
      <w:rFonts w:ascii="Cambria" w:hAnsi="Cambria"/>
      <w:i/>
      <w:iCs/>
      <w:color w:val="243F60"/>
    </w:rPr>
  </w:style>
  <w:style w:type="paragraph" w:styleId="Ttulo7">
    <w:name w:val="heading 7"/>
    <w:basedOn w:val="Normal"/>
    <w:next w:val="Textbody"/>
    <w:rsid w:val="008A517C"/>
    <w:pPr>
      <w:keepNext/>
      <w:keepLines/>
      <w:numPr>
        <w:ilvl w:val="6"/>
        <w:numId w:val="1"/>
      </w:numPr>
      <w:spacing w:before="200" w:after="0"/>
      <w:outlineLvl w:val="6"/>
    </w:pPr>
    <w:rPr>
      <w:rFonts w:ascii="Cambria" w:hAnsi="Cambria"/>
      <w:i/>
      <w:iCs/>
      <w:color w:val="404040"/>
    </w:rPr>
  </w:style>
  <w:style w:type="paragraph" w:styleId="Ttulo8">
    <w:name w:val="heading 8"/>
    <w:basedOn w:val="Normal"/>
    <w:next w:val="Textbody"/>
    <w:rsid w:val="008A517C"/>
    <w:pPr>
      <w:keepNext/>
      <w:keepLines/>
      <w:numPr>
        <w:ilvl w:val="7"/>
        <w:numId w:val="1"/>
      </w:numPr>
      <w:spacing w:before="200" w:after="0"/>
      <w:outlineLvl w:val="7"/>
    </w:pPr>
    <w:rPr>
      <w:rFonts w:ascii="Cambria" w:hAnsi="Cambria"/>
      <w:color w:val="4F81BD"/>
      <w:sz w:val="20"/>
      <w:szCs w:val="20"/>
    </w:rPr>
  </w:style>
  <w:style w:type="paragraph" w:styleId="Ttulo9">
    <w:name w:val="heading 9"/>
    <w:basedOn w:val="Normal"/>
    <w:next w:val="Textbody"/>
    <w:rsid w:val="008A517C"/>
    <w:pPr>
      <w:keepNext/>
      <w:keepLines/>
      <w:numPr>
        <w:ilvl w:val="8"/>
        <w:numId w:val="1"/>
      </w:numPr>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rsid w:val="008A517C"/>
    <w:rPr>
      <w:rFonts w:ascii="Cambria" w:eastAsia="Times New Roman" w:hAnsi="Cambria" w:cs="Times New Roman"/>
      <w:b/>
      <w:bCs/>
      <w:color w:val="365F91"/>
      <w:sz w:val="28"/>
      <w:szCs w:val="28"/>
    </w:rPr>
  </w:style>
  <w:style w:type="character" w:customStyle="1" w:styleId="Heading2Char">
    <w:name w:val="Heading 2 Char"/>
    <w:basedOn w:val="Fuentedeprrafopredeter"/>
    <w:rsid w:val="008A517C"/>
    <w:rPr>
      <w:rFonts w:ascii="Cambria" w:eastAsia="Times New Roman" w:hAnsi="Cambria" w:cs="Times New Roman"/>
      <w:b/>
      <w:bCs/>
      <w:color w:val="4F81BD"/>
      <w:sz w:val="26"/>
      <w:szCs w:val="26"/>
    </w:rPr>
  </w:style>
  <w:style w:type="character" w:customStyle="1" w:styleId="Heading3Char">
    <w:name w:val="Heading 3 Char"/>
    <w:basedOn w:val="Fuentedeprrafopredeter"/>
    <w:rsid w:val="008A517C"/>
    <w:rPr>
      <w:rFonts w:ascii="Cambria" w:eastAsia="Times New Roman" w:hAnsi="Cambria" w:cs="Times New Roman"/>
      <w:b/>
      <w:bCs/>
      <w:color w:val="4F81BD"/>
    </w:rPr>
  </w:style>
  <w:style w:type="character" w:customStyle="1" w:styleId="Heading4Char">
    <w:name w:val="Heading 4 Char"/>
    <w:basedOn w:val="Fuentedeprrafopredeter"/>
    <w:rsid w:val="008A517C"/>
    <w:rPr>
      <w:rFonts w:ascii="Cambria" w:eastAsia="Times New Roman" w:hAnsi="Cambria" w:cs="Times New Roman"/>
      <w:b/>
      <w:bCs/>
      <w:i/>
      <w:iCs/>
      <w:color w:val="4F81BD"/>
    </w:rPr>
  </w:style>
  <w:style w:type="character" w:customStyle="1" w:styleId="Heading5Char">
    <w:name w:val="Heading 5 Char"/>
    <w:basedOn w:val="Fuentedeprrafopredeter"/>
    <w:rsid w:val="008A517C"/>
    <w:rPr>
      <w:rFonts w:ascii="Cambria" w:eastAsia="Times New Roman" w:hAnsi="Cambria" w:cs="Times New Roman"/>
      <w:color w:val="243F60"/>
    </w:rPr>
  </w:style>
  <w:style w:type="character" w:customStyle="1" w:styleId="Heading6Char">
    <w:name w:val="Heading 6 Char"/>
    <w:basedOn w:val="Fuentedeprrafopredeter"/>
    <w:rsid w:val="008A517C"/>
    <w:rPr>
      <w:rFonts w:ascii="Cambria" w:eastAsia="Times New Roman" w:hAnsi="Cambria" w:cs="Times New Roman"/>
      <w:i/>
      <w:iCs/>
      <w:color w:val="243F60"/>
    </w:rPr>
  </w:style>
  <w:style w:type="character" w:customStyle="1" w:styleId="Heading7Char">
    <w:name w:val="Heading 7 Char"/>
    <w:basedOn w:val="Fuentedeprrafopredeter"/>
    <w:rsid w:val="008A517C"/>
    <w:rPr>
      <w:rFonts w:ascii="Cambria" w:eastAsia="Times New Roman" w:hAnsi="Cambria" w:cs="Times New Roman"/>
      <w:i/>
      <w:iCs/>
      <w:color w:val="404040"/>
    </w:rPr>
  </w:style>
  <w:style w:type="character" w:customStyle="1" w:styleId="Heading8Char">
    <w:name w:val="Heading 8 Char"/>
    <w:basedOn w:val="Fuentedeprrafopredeter"/>
    <w:rsid w:val="008A517C"/>
    <w:rPr>
      <w:rFonts w:ascii="Cambria" w:eastAsia="Times New Roman" w:hAnsi="Cambria" w:cs="Times New Roman"/>
      <w:color w:val="4F81BD"/>
      <w:sz w:val="20"/>
      <w:szCs w:val="20"/>
    </w:rPr>
  </w:style>
  <w:style w:type="character" w:customStyle="1" w:styleId="Heading9Char">
    <w:name w:val="Heading 9 Char"/>
    <w:basedOn w:val="Fuentedeprrafopredeter"/>
    <w:rsid w:val="008A517C"/>
    <w:rPr>
      <w:rFonts w:ascii="Cambria" w:eastAsia="Times New Roman" w:hAnsi="Cambria" w:cs="Times New Roman"/>
      <w:i/>
      <w:iCs/>
      <w:color w:val="404040"/>
      <w:sz w:val="20"/>
      <w:szCs w:val="20"/>
    </w:rPr>
  </w:style>
  <w:style w:type="character" w:customStyle="1" w:styleId="StrongEmphasis">
    <w:name w:val="Strong Emphasis"/>
    <w:basedOn w:val="Fuentedeprrafopredeter"/>
    <w:rsid w:val="008A517C"/>
    <w:rPr>
      <w:b/>
      <w:bCs/>
    </w:rPr>
  </w:style>
  <w:style w:type="character" w:styleId="nfasis">
    <w:name w:val="Emphasis"/>
    <w:basedOn w:val="Fuentedeprrafopredeter"/>
    <w:rsid w:val="008A517C"/>
    <w:rPr>
      <w:i/>
      <w:iCs/>
    </w:rPr>
  </w:style>
  <w:style w:type="character" w:customStyle="1" w:styleId="apple-converted-space">
    <w:name w:val="apple-converted-space"/>
    <w:basedOn w:val="Fuentedeprrafopredeter"/>
    <w:rsid w:val="008A517C"/>
    <w:rPr>
      <w:rFonts w:cs="Times New Roman"/>
    </w:rPr>
  </w:style>
  <w:style w:type="character" w:customStyle="1" w:styleId="InternetLink">
    <w:name w:val="Internet Link"/>
    <w:basedOn w:val="Fuentedeprrafopredeter"/>
    <w:rsid w:val="008A517C"/>
    <w:rPr>
      <w:rFonts w:cs="Times New Roman"/>
      <w:color w:val="0000FF"/>
      <w:u w:val="single"/>
      <w:lang w:val="en-US" w:eastAsia="en-US" w:bidi="en-US"/>
    </w:rPr>
  </w:style>
  <w:style w:type="character" w:customStyle="1" w:styleId="TitleChar">
    <w:name w:val="Title Char"/>
    <w:basedOn w:val="Fuentedeprrafopredeter"/>
    <w:rsid w:val="008A517C"/>
    <w:rPr>
      <w:rFonts w:ascii="Cambria" w:eastAsia="Times New Roman" w:hAnsi="Cambria" w:cs="Times New Roman"/>
      <w:color w:val="17365D"/>
      <w:spacing w:val="5"/>
      <w:sz w:val="52"/>
      <w:szCs w:val="52"/>
    </w:rPr>
  </w:style>
  <w:style w:type="character" w:customStyle="1" w:styleId="SubtitleChar">
    <w:name w:val="Subtitle Char"/>
    <w:basedOn w:val="Fuentedeprrafopredeter"/>
    <w:rsid w:val="008A517C"/>
    <w:rPr>
      <w:rFonts w:ascii="Cambria" w:eastAsia="Times New Roman" w:hAnsi="Cambria" w:cs="Times New Roman"/>
      <w:i/>
      <w:iCs/>
      <w:color w:val="4F81BD"/>
      <w:spacing w:val="15"/>
      <w:sz w:val="24"/>
      <w:szCs w:val="24"/>
    </w:rPr>
  </w:style>
  <w:style w:type="character" w:customStyle="1" w:styleId="QuoteChar">
    <w:name w:val="Quote Char"/>
    <w:basedOn w:val="Fuentedeprrafopredeter"/>
    <w:rsid w:val="008A517C"/>
    <w:rPr>
      <w:i/>
      <w:iCs/>
      <w:color w:val="000000"/>
    </w:rPr>
  </w:style>
  <w:style w:type="character" w:customStyle="1" w:styleId="IntenseQuoteChar">
    <w:name w:val="Intense Quote Char"/>
    <w:basedOn w:val="Fuentedeprrafopredeter"/>
    <w:rsid w:val="008A517C"/>
    <w:rPr>
      <w:b/>
      <w:bCs/>
      <w:i/>
      <w:iCs/>
      <w:color w:val="4F81BD"/>
    </w:rPr>
  </w:style>
  <w:style w:type="character" w:styleId="nfasissutil">
    <w:name w:val="Subtle Emphasis"/>
    <w:basedOn w:val="Fuentedeprrafopredeter"/>
    <w:rsid w:val="008A517C"/>
    <w:rPr>
      <w:i/>
      <w:iCs/>
      <w:color w:val="808080"/>
    </w:rPr>
  </w:style>
  <w:style w:type="character" w:styleId="nfasisintenso">
    <w:name w:val="Intense Emphasis"/>
    <w:basedOn w:val="Fuentedeprrafopredeter"/>
    <w:rsid w:val="008A517C"/>
    <w:rPr>
      <w:b/>
      <w:bCs/>
      <w:i/>
      <w:iCs/>
      <w:color w:val="4F81BD"/>
    </w:rPr>
  </w:style>
  <w:style w:type="character" w:styleId="Referenciasutil">
    <w:name w:val="Subtle Reference"/>
    <w:basedOn w:val="Fuentedeprrafopredeter"/>
    <w:rsid w:val="008A517C"/>
    <w:rPr>
      <w:smallCaps/>
      <w:color w:val="C0504D"/>
      <w:u w:val="single"/>
    </w:rPr>
  </w:style>
  <w:style w:type="character" w:styleId="Referenciaintensa">
    <w:name w:val="Intense Reference"/>
    <w:basedOn w:val="Fuentedeprrafopredeter"/>
    <w:rsid w:val="008A517C"/>
    <w:rPr>
      <w:b/>
      <w:bCs/>
      <w:smallCaps/>
      <w:color w:val="C0504D"/>
      <w:spacing w:val="5"/>
      <w:u w:val="single"/>
    </w:rPr>
  </w:style>
  <w:style w:type="character" w:styleId="Ttulodellibro">
    <w:name w:val="Book Title"/>
    <w:basedOn w:val="Fuentedeprrafopredeter"/>
    <w:rsid w:val="008A517C"/>
    <w:rPr>
      <w:b/>
      <w:bCs/>
      <w:smallCaps/>
      <w:spacing w:val="5"/>
    </w:rPr>
  </w:style>
  <w:style w:type="character" w:customStyle="1" w:styleId="HeaderChar">
    <w:name w:val="Header Char"/>
    <w:basedOn w:val="Fuentedeprrafopredeter"/>
    <w:rsid w:val="008A517C"/>
    <w:rPr>
      <w:rFonts w:cs="Times New Roman"/>
    </w:rPr>
  </w:style>
  <w:style w:type="character" w:customStyle="1" w:styleId="FooterChar">
    <w:name w:val="Footer Char"/>
    <w:basedOn w:val="Fuentedeprrafopredeter"/>
    <w:rsid w:val="008A517C"/>
    <w:rPr>
      <w:rFonts w:cs="Times New Roman"/>
    </w:rPr>
  </w:style>
  <w:style w:type="character" w:customStyle="1" w:styleId="BalloonTextChar">
    <w:name w:val="Balloon Text Char"/>
    <w:basedOn w:val="Fuentedeprrafopredeter"/>
    <w:rsid w:val="008A517C"/>
    <w:rPr>
      <w:rFonts w:ascii="Tahoma" w:hAnsi="Tahoma" w:cs="Tahoma"/>
      <w:sz w:val="16"/>
      <w:szCs w:val="16"/>
    </w:rPr>
  </w:style>
  <w:style w:type="character" w:customStyle="1" w:styleId="apple-style-span">
    <w:name w:val="apple-style-span"/>
    <w:basedOn w:val="Fuentedeprrafopredeter"/>
    <w:rsid w:val="008A517C"/>
    <w:rPr>
      <w:rFonts w:cs="Times New Roman"/>
    </w:rPr>
  </w:style>
  <w:style w:type="character" w:customStyle="1" w:styleId="ListLabel1">
    <w:name w:val="ListLabel 1"/>
    <w:rsid w:val="008A517C"/>
    <w:rPr>
      <w:sz w:val="20"/>
    </w:rPr>
  </w:style>
  <w:style w:type="character" w:customStyle="1" w:styleId="ListLabel2">
    <w:name w:val="ListLabel 2"/>
    <w:rsid w:val="008A517C"/>
    <w:rPr>
      <w:rFonts w:cs="Times New Roman"/>
    </w:rPr>
  </w:style>
  <w:style w:type="character" w:customStyle="1" w:styleId="ListLabel3">
    <w:name w:val="ListLabel 3"/>
    <w:rsid w:val="008A517C"/>
    <w:rPr>
      <w:rFonts w:cs="Courier New"/>
    </w:rPr>
  </w:style>
  <w:style w:type="paragraph" w:customStyle="1" w:styleId="Heading">
    <w:name w:val="Heading"/>
    <w:basedOn w:val="Normal"/>
    <w:next w:val="Textbody"/>
    <w:rsid w:val="008A517C"/>
    <w:pPr>
      <w:keepNext/>
      <w:spacing w:before="240" w:after="120"/>
    </w:pPr>
    <w:rPr>
      <w:rFonts w:ascii="Arial" w:hAnsi="Arial"/>
      <w:sz w:val="28"/>
      <w:szCs w:val="28"/>
    </w:rPr>
  </w:style>
  <w:style w:type="paragraph" w:customStyle="1" w:styleId="Textbody">
    <w:name w:val="Text body"/>
    <w:basedOn w:val="Normal"/>
    <w:rsid w:val="008A517C"/>
    <w:pPr>
      <w:spacing w:after="120"/>
    </w:pPr>
  </w:style>
  <w:style w:type="paragraph" w:styleId="Lista">
    <w:name w:val="List"/>
    <w:basedOn w:val="Textbody"/>
    <w:rsid w:val="008A517C"/>
  </w:style>
  <w:style w:type="paragraph" w:styleId="Epgrafe">
    <w:name w:val="caption"/>
    <w:basedOn w:val="Normal"/>
    <w:rsid w:val="008A517C"/>
    <w:pPr>
      <w:spacing w:line="100" w:lineRule="atLeast"/>
    </w:pPr>
    <w:rPr>
      <w:b/>
      <w:bCs/>
      <w:color w:val="4F81BD"/>
      <w:sz w:val="18"/>
      <w:szCs w:val="18"/>
    </w:rPr>
  </w:style>
  <w:style w:type="paragraph" w:customStyle="1" w:styleId="Index">
    <w:name w:val="Index"/>
    <w:basedOn w:val="Normal"/>
    <w:rsid w:val="008A517C"/>
    <w:pPr>
      <w:suppressLineNumbers/>
    </w:pPr>
  </w:style>
  <w:style w:type="paragraph" w:styleId="NormalWeb">
    <w:name w:val="Normal (Web)"/>
    <w:basedOn w:val="Normal"/>
    <w:rsid w:val="008A517C"/>
    <w:pPr>
      <w:spacing w:before="28" w:after="28" w:line="100" w:lineRule="atLeast"/>
    </w:pPr>
    <w:rPr>
      <w:sz w:val="24"/>
      <w:szCs w:val="24"/>
      <w:lang w:eastAsia="es-AR"/>
    </w:rPr>
  </w:style>
  <w:style w:type="paragraph" w:styleId="Ttulo">
    <w:name w:val="Title"/>
    <w:basedOn w:val="Normal"/>
    <w:next w:val="Subttulo"/>
    <w:rsid w:val="008A517C"/>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tulo">
    <w:name w:val="Subtitle"/>
    <w:basedOn w:val="Normal"/>
    <w:next w:val="Textbody"/>
    <w:rsid w:val="008A517C"/>
    <w:pPr>
      <w:jc w:val="center"/>
    </w:pPr>
    <w:rPr>
      <w:rFonts w:ascii="Cambria" w:hAnsi="Cambria"/>
      <w:i/>
      <w:iCs/>
      <w:color w:val="4F81BD"/>
      <w:spacing w:val="15"/>
      <w:sz w:val="24"/>
      <w:szCs w:val="24"/>
    </w:rPr>
  </w:style>
  <w:style w:type="paragraph" w:styleId="Sinespaciado">
    <w:name w:val="No Spacing"/>
    <w:rsid w:val="008A517C"/>
    <w:pPr>
      <w:tabs>
        <w:tab w:val="left" w:pos="708"/>
      </w:tabs>
      <w:suppressAutoHyphens/>
    </w:pPr>
    <w:rPr>
      <w:rFonts w:ascii="Times New Roman" w:eastAsia="Lucida Sans Unicode" w:hAnsi="Times New Roman" w:cs="Mangal"/>
      <w:lang w:val="en-US" w:eastAsia="en-US" w:bidi="en-US"/>
    </w:rPr>
  </w:style>
  <w:style w:type="paragraph" w:styleId="Prrafodelista">
    <w:name w:val="List Paragraph"/>
    <w:basedOn w:val="Normal"/>
    <w:rsid w:val="008A517C"/>
    <w:pPr>
      <w:ind w:left="720"/>
    </w:pPr>
  </w:style>
  <w:style w:type="paragraph" w:styleId="Cita">
    <w:name w:val="Quote"/>
    <w:basedOn w:val="Normal"/>
    <w:rsid w:val="008A517C"/>
    <w:rPr>
      <w:i/>
      <w:iCs/>
      <w:color w:val="000000"/>
    </w:rPr>
  </w:style>
  <w:style w:type="paragraph" w:styleId="Citadestacada">
    <w:name w:val="Intense Quote"/>
    <w:basedOn w:val="Normal"/>
    <w:rsid w:val="008A517C"/>
    <w:pPr>
      <w:pBdr>
        <w:bottom w:val="single" w:sz="4" w:space="0" w:color="4F81BD"/>
      </w:pBdr>
      <w:spacing w:before="200" w:after="280"/>
      <w:ind w:left="936" w:right="936"/>
    </w:pPr>
    <w:rPr>
      <w:b/>
      <w:bCs/>
      <w:i/>
      <w:iCs/>
      <w:color w:val="4F81BD"/>
    </w:rPr>
  </w:style>
  <w:style w:type="paragraph" w:customStyle="1" w:styleId="ContentsHeading">
    <w:name w:val="Contents Heading"/>
    <w:basedOn w:val="Ttulo1"/>
    <w:rsid w:val="008A517C"/>
    <w:pPr>
      <w:suppressLineNumbers/>
    </w:pPr>
    <w:rPr>
      <w:sz w:val="32"/>
      <w:szCs w:val="32"/>
    </w:rPr>
  </w:style>
  <w:style w:type="paragraph" w:styleId="Encabezado">
    <w:name w:val="header"/>
    <w:basedOn w:val="Normal"/>
    <w:rsid w:val="008A517C"/>
    <w:pPr>
      <w:suppressLineNumbers/>
      <w:tabs>
        <w:tab w:val="center" w:pos="4419"/>
        <w:tab w:val="right" w:pos="8838"/>
      </w:tabs>
      <w:spacing w:after="0" w:line="100" w:lineRule="atLeast"/>
    </w:pPr>
  </w:style>
  <w:style w:type="paragraph" w:styleId="Piedepgina">
    <w:name w:val="footer"/>
    <w:basedOn w:val="Normal"/>
    <w:rsid w:val="008A517C"/>
    <w:pPr>
      <w:suppressLineNumbers/>
      <w:tabs>
        <w:tab w:val="center" w:pos="4419"/>
        <w:tab w:val="right" w:pos="8838"/>
      </w:tabs>
      <w:spacing w:after="0" w:line="100" w:lineRule="atLeast"/>
    </w:pPr>
  </w:style>
  <w:style w:type="paragraph" w:styleId="Textodeglobo">
    <w:name w:val="Balloon Text"/>
    <w:basedOn w:val="Normal"/>
    <w:rsid w:val="008A517C"/>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1622</Words>
  <Characters>8926</Characters>
  <Application>Microsoft Office Word</Application>
  <DocSecurity>0</DocSecurity>
  <Lines>74</Lines>
  <Paragraphs>21</Paragraphs>
  <ScaleCrop>false</ScaleCrop>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Rama</cp:lastModifiedBy>
  <cp:revision>26</cp:revision>
  <dcterms:created xsi:type="dcterms:W3CDTF">2011-04-13T17:43:00Z</dcterms:created>
  <dcterms:modified xsi:type="dcterms:W3CDTF">2011-05-05T03:07:00Z</dcterms:modified>
</cp:coreProperties>
</file>