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71" w:rsidRDefault="003374B5">
      <w:r w:rsidRPr="003374B5">
        <w:rPr>
          <w:noProof/>
          <w:lang w:eastAsia="es-AR"/>
        </w:rPr>
        <w:drawing>
          <wp:anchor distT="0" distB="0" distL="114300" distR="114300" simplePos="0" relativeHeight="251659264" behindDoc="0" locked="0" layoutInCell="1" allowOverlap="1">
            <wp:simplePos x="0" y="0"/>
            <wp:positionH relativeFrom="margin">
              <wp:align>center</wp:align>
            </wp:positionH>
            <wp:positionV relativeFrom="margin">
              <wp:posOffset>14605</wp:posOffset>
            </wp:positionV>
            <wp:extent cx="2876550" cy="29146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1888"/>
                    <a:stretch>
                      <a:fillRect/>
                    </a:stretch>
                  </pic:blipFill>
                  <pic:spPr bwMode="auto">
                    <a:xfrm>
                      <a:off x="0" y="0"/>
                      <a:ext cx="2876550" cy="2914650"/>
                    </a:xfrm>
                    <a:prstGeom prst="rect">
                      <a:avLst/>
                    </a:prstGeom>
                    <a:noFill/>
                    <a:ln w="9525">
                      <a:noFill/>
                      <a:miter lim="800000"/>
                      <a:headEnd/>
                      <a:tailEnd/>
                    </a:ln>
                  </pic:spPr>
                </pic:pic>
              </a:graphicData>
            </a:graphic>
          </wp:anchor>
        </w:drawing>
      </w:r>
    </w:p>
    <w:p w:rsidR="000B7040" w:rsidRDefault="000B7040" w:rsidP="006E433F">
      <w:pPr>
        <w:jc w:val="center"/>
        <w:rPr>
          <w:sz w:val="72"/>
          <w:szCs w:val="72"/>
        </w:rPr>
      </w:pPr>
    </w:p>
    <w:p w:rsidR="006E433F" w:rsidRDefault="006E433F" w:rsidP="006E433F">
      <w:pPr>
        <w:jc w:val="center"/>
        <w:rPr>
          <w:sz w:val="72"/>
          <w:szCs w:val="72"/>
        </w:rPr>
      </w:pPr>
    </w:p>
    <w:p w:rsidR="003374B5" w:rsidRDefault="003374B5" w:rsidP="003374B5">
      <w:pPr>
        <w:pStyle w:val="Heading1"/>
      </w:pPr>
    </w:p>
    <w:p w:rsidR="003374B5" w:rsidRDefault="003374B5" w:rsidP="003374B5">
      <w:pPr>
        <w:pStyle w:val="Heading1"/>
      </w:pPr>
    </w:p>
    <w:p w:rsidR="003E2EC0" w:rsidRDefault="003E2EC0" w:rsidP="003374B5">
      <w:pPr>
        <w:pStyle w:val="Subtitle"/>
        <w:jc w:val="center"/>
        <w:rPr>
          <w:b/>
          <w:sz w:val="40"/>
        </w:rPr>
      </w:pPr>
    </w:p>
    <w:p w:rsidR="003374B5" w:rsidRPr="003374B5" w:rsidRDefault="000E782A" w:rsidP="003374B5">
      <w:pPr>
        <w:pStyle w:val="Subtitle"/>
        <w:jc w:val="center"/>
        <w:rPr>
          <w:b/>
          <w:sz w:val="40"/>
        </w:rPr>
      </w:pPr>
      <w:r>
        <w:rPr>
          <w:b/>
          <w:sz w:val="40"/>
        </w:rPr>
        <w:t>Proyecto</w:t>
      </w:r>
      <w:r w:rsidR="003374B5" w:rsidRPr="003374B5">
        <w:rPr>
          <w:b/>
          <w:sz w:val="40"/>
        </w:rPr>
        <w:t xml:space="preserve"> Grupal</w:t>
      </w:r>
    </w:p>
    <w:p w:rsidR="003374B5" w:rsidRDefault="003374B5" w:rsidP="003374B5">
      <w:pPr>
        <w:jc w:val="center"/>
        <w:rPr>
          <w:sz w:val="32"/>
          <w:szCs w:val="32"/>
          <w:lang w:val="es-ES_tradnl"/>
        </w:rPr>
      </w:pPr>
      <w:r>
        <w:rPr>
          <w:sz w:val="32"/>
          <w:szCs w:val="32"/>
          <w:lang w:val="es-ES_tradnl"/>
        </w:rPr>
        <w:t>[</w:t>
      </w:r>
      <w:r w:rsidRPr="00893DA0">
        <w:rPr>
          <w:sz w:val="32"/>
          <w:szCs w:val="32"/>
          <w:lang w:val="es-ES_tradnl"/>
        </w:rPr>
        <w:t>7</w:t>
      </w:r>
      <w:r>
        <w:rPr>
          <w:sz w:val="32"/>
          <w:szCs w:val="32"/>
          <w:lang w:val="es-ES_tradnl"/>
        </w:rPr>
        <w:t>5</w:t>
      </w:r>
      <w:r w:rsidRPr="00893DA0">
        <w:rPr>
          <w:sz w:val="32"/>
          <w:szCs w:val="32"/>
          <w:lang w:val="es-ES_tradnl"/>
        </w:rPr>
        <w:t>.</w:t>
      </w:r>
      <w:r w:rsidR="008F361E">
        <w:rPr>
          <w:sz w:val="32"/>
          <w:szCs w:val="32"/>
          <w:lang w:val="es-ES_tradnl"/>
        </w:rPr>
        <w:t>45</w:t>
      </w:r>
      <w:r>
        <w:rPr>
          <w:sz w:val="32"/>
          <w:szCs w:val="32"/>
          <w:lang w:val="es-ES_tradnl"/>
        </w:rPr>
        <w:t xml:space="preserve">] </w:t>
      </w:r>
      <w:r w:rsidR="008F361E">
        <w:rPr>
          <w:sz w:val="32"/>
          <w:szCs w:val="32"/>
          <w:lang w:val="es-ES_tradnl"/>
        </w:rPr>
        <w:t>Taller de Desarrollo de Proyectos</w:t>
      </w:r>
      <w:r>
        <w:rPr>
          <w:sz w:val="32"/>
          <w:szCs w:val="32"/>
          <w:lang w:val="es-ES_tradnl"/>
        </w:rPr>
        <w:t xml:space="preserve"> I</w:t>
      </w:r>
    </w:p>
    <w:p w:rsidR="003374B5" w:rsidRPr="008A0669" w:rsidRDefault="003374B5" w:rsidP="003374B5">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3E2EC0" w:rsidRDefault="003E2EC0" w:rsidP="003E2EC0"/>
    <w:p w:rsidR="003E2EC0" w:rsidRDefault="003E2EC0" w:rsidP="00347170">
      <w:pPr>
        <w:ind w:left="1416" w:firstLine="708"/>
        <w:rPr>
          <w:b/>
          <w:sz w:val="32"/>
          <w:szCs w:val="32"/>
          <w:lang w:val="es-ES_tradnl"/>
        </w:rPr>
      </w:pPr>
      <w:r>
        <w:rPr>
          <w:b/>
          <w:sz w:val="32"/>
          <w:szCs w:val="32"/>
          <w:lang w:val="es-ES_tradnl"/>
        </w:rPr>
        <w:t>Docente</w:t>
      </w:r>
      <w:r w:rsidR="008F361E">
        <w:rPr>
          <w:b/>
          <w:sz w:val="32"/>
          <w:szCs w:val="32"/>
          <w:lang w:val="es-ES_tradnl"/>
        </w:rPr>
        <w:t xml:space="preserve">: </w:t>
      </w:r>
      <w:r>
        <w:rPr>
          <w:b/>
          <w:sz w:val="32"/>
          <w:szCs w:val="32"/>
          <w:lang w:val="es-ES_tradnl"/>
        </w:rPr>
        <w:tab/>
      </w:r>
      <w:r w:rsidR="00347170">
        <w:rPr>
          <w:b/>
          <w:sz w:val="32"/>
          <w:szCs w:val="32"/>
          <w:lang w:val="es-ES_tradnl"/>
        </w:rPr>
        <w:tab/>
      </w:r>
      <w:r>
        <w:rPr>
          <w:b/>
          <w:sz w:val="32"/>
          <w:szCs w:val="32"/>
          <w:lang w:val="es-ES_tradnl"/>
        </w:rPr>
        <w:t xml:space="preserve">Ing. Mario </w:t>
      </w:r>
      <w:proofErr w:type="spellStart"/>
      <w:r>
        <w:rPr>
          <w:b/>
          <w:sz w:val="32"/>
          <w:szCs w:val="32"/>
          <w:lang w:val="es-ES_tradnl"/>
        </w:rPr>
        <w:t>Pignataro</w:t>
      </w:r>
      <w:proofErr w:type="spellEnd"/>
    </w:p>
    <w:p w:rsidR="008F361E" w:rsidRDefault="003E2EC0" w:rsidP="00347170">
      <w:pPr>
        <w:ind w:left="1416" w:firstLine="708"/>
        <w:rPr>
          <w:b/>
          <w:sz w:val="32"/>
          <w:szCs w:val="32"/>
          <w:lang w:val="es-ES_tradnl"/>
        </w:rPr>
      </w:pPr>
      <w:r>
        <w:rPr>
          <w:b/>
          <w:sz w:val="32"/>
          <w:szCs w:val="32"/>
          <w:lang w:val="es-ES_tradnl"/>
        </w:rPr>
        <w:t>Ayudantes</w:t>
      </w:r>
      <w:r w:rsidR="008F361E">
        <w:rPr>
          <w:b/>
          <w:sz w:val="32"/>
          <w:szCs w:val="32"/>
          <w:lang w:val="es-ES_tradnl"/>
        </w:rPr>
        <w:t>:</w:t>
      </w:r>
      <w:r>
        <w:rPr>
          <w:b/>
          <w:sz w:val="32"/>
          <w:szCs w:val="32"/>
          <w:lang w:val="es-ES_tradnl"/>
        </w:rPr>
        <w:tab/>
      </w:r>
      <w:r w:rsidR="008F361E">
        <w:rPr>
          <w:b/>
          <w:sz w:val="32"/>
          <w:szCs w:val="32"/>
          <w:lang w:val="es-ES_tradnl"/>
        </w:rPr>
        <w:t xml:space="preserve">Ing. </w:t>
      </w:r>
      <w:r>
        <w:rPr>
          <w:b/>
          <w:sz w:val="32"/>
          <w:szCs w:val="32"/>
          <w:lang w:val="es-ES_tradnl"/>
        </w:rPr>
        <w:t>Gabriel Piñeiro</w:t>
      </w:r>
    </w:p>
    <w:p w:rsidR="006E433F" w:rsidRDefault="003E2EC0" w:rsidP="00347170">
      <w:pPr>
        <w:ind w:left="3540" w:firstLine="708"/>
      </w:pPr>
      <w:r>
        <w:rPr>
          <w:b/>
          <w:sz w:val="32"/>
          <w:szCs w:val="32"/>
          <w:lang w:val="es-ES_tradnl"/>
        </w:rPr>
        <w:t xml:space="preserve">Ing. Pablo </w:t>
      </w:r>
      <w:proofErr w:type="spellStart"/>
      <w:r>
        <w:rPr>
          <w:b/>
          <w:sz w:val="32"/>
          <w:szCs w:val="32"/>
          <w:lang w:val="es-ES_tradnl"/>
        </w:rPr>
        <w:t>Tortorella</w:t>
      </w:r>
      <w:proofErr w:type="spellEnd"/>
    </w:p>
    <w:p w:rsidR="00BF5601" w:rsidRDefault="00BF5601" w:rsidP="00BF5601">
      <w:pPr>
        <w:pStyle w:val="NoSpacing"/>
        <w:jc w:val="right"/>
      </w:pPr>
    </w:p>
    <w:p w:rsidR="00BF5601" w:rsidRDefault="00BF5601" w:rsidP="00BF5601">
      <w:pPr>
        <w:pStyle w:val="NoSpacing"/>
        <w:jc w:val="right"/>
      </w:pPr>
    </w:p>
    <w:p w:rsidR="00BF5601" w:rsidRDefault="00BF5601" w:rsidP="00BF5601">
      <w:pPr>
        <w:pStyle w:val="NoSpacing"/>
        <w:jc w:val="right"/>
      </w:pPr>
    </w:p>
    <w:p w:rsidR="00BF5601" w:rsidRPr="00D718C5" w:rsidRDefault="008F361E" w:rsidP="00BF5601">
      <w:pPr>
        <w:pStyle w:val="NoSpacing"/>
        <w:jc w:val="right"/>
        <w:rPr>
          <w:b/>
          <w:sz w:val="32"/>
        </w:rPr>
      </w:pPr>
      <w:r w:rsidRPr="00D718C5">
        <w:rPr>
          <w:b/>
          <w:sz w:val="32"/>
        </w:rPr>
        <w:t>Grupo 2</w:t>
      </w:r>
    </w:p>
    <w:p w:rsidR="006E433F" w:rsidRPr="00485FB8" w:rsidRDefault="00BF5601" w:rsidP="00BF5601">
      <w:pPr>
        <w:pStyle w:val="NoSpacing"/>
        <w:jc w:val="right"/>
        <w:rPr>
          <w:sz w:val="28"/>
        </w:rPr>
      </w:pPr>
      <w:r>
        <w:rPr>
          <w:sz w:val="28"/>
        </w:rPr>
        <w:t xml:space="preserve">Adriana </w:t>
      </w:r>
      <w:proofErr w:type="spellStart"/>
      <w:r w:rsidR="006E433F" w:rsidRPr="00485FB8">
        <w:rPr>
          <w:sz w:val="28"/>
        </w:rPr>
        <w:t>Chelotti</w:t>
      </w:r>
      <w:proofErr w:type="spellEnd"/>
      <w:r w:rsidR="006E433F" w:rsidRPr="00485FB8">
        <w:rPr>
          <w:sz w:val="28"/>
        </w:rPr>
        <w:t xml:space="preserve"> </w:t>
      </w:r>
      <w:r w:rsidR="008F361E" w:rsidRPr="00485FB8">
        <w:rPr>
          <w:sz w:val="28"/>
        </w:rPr>
        <w:t>[</w:t>
      </w:r>
      <w:r w:rsidR="006E433F" w:rsidRPr="00485FB8">
        <w:rPr>
          <w:sz w:val="28"/>
        </w:rPr>
        <w:t>83513</w:t>
      </w:r>
      <w:r w:rsidR="008F361E" w:rsidRPr="00485FB8">
        <w:rPr>
          <w:sz w:val="28"/>
        </w:rPr>
        <w:t>]</w:t>
      </w:r>
    </w:p>
    <w:p w:rsidR="006E433F" w:rsidRPr="00485FB8" w:rsidRDefault="006E433F" w:rsidP="00BF5601">
      <w:pPr>
        <w:pStyle w:val="NoSpacing"/>
        <w:jc w:val="right"/>
        <w:rPr>
          <w:sz w:val="28"/>
        </w:rPr>
      </w:pPr>
      <w:r w:rsidRPr="00485FB8">
        <w:rPr>
          <w:sz w:val="28"/>
        </w:rPr>
        <w:t xml:space="preserve">Raúl Andrés </w:t>
      </w:r>
      <w:r w:rsidR="00BF5601" w:rsidRPr="00485FB8">
        <w:rPr>
          <w:sz w:val="28"/>
        </w:rPr>
        <w:t xml:space="preserve">De </w:t>
      </w:r>
      <w:proofErr w:type="spellStart"/>
      <w:r w:rsidR="00BF5601" w:rsidRPr="00485FB8">
        <w:rPr>
          <w:sz w:val="28"/>
        </w:rPr>
        <w:t>Roovers</w:t>
      </w:r>
      <w:proofErr w:type="spellEnd"/>
      <w:r w:rsidR="00BF5601" w:rsidRPr="00485FB8">
        <w:rPr>
          <w:sz w:val="28"/>
        </w:rPr>
        <w:t xml:space="preserve"> </w:t>
      </w:r>
      <w:r w:rsidR="008F361E" w:rsidRPr="00485FB8">
        <w:rPr>
          <w:sz w:val="28"/>
        </w:rPr>
        <w:t>[</w:t>
      </w:r>
      <w:r w:rsidRPr="00485FB8">
        <w:rPr>
          <w:sz w:val="28"/>
        </w:rPr>
        <w:t>84248</w:t>
      </w:r>
      <w:r w:rsidR="008F361E" w:rsidRPr="00485FB8">
        <w:rPr>
          <w:sz w:val="28"/>
        </w:rPr>
        <w:t>]</w:t>
      </w:r>
    </w:p>
    <w:p w:rsidR="006E433F" w:rsidRPr="00485FB8" w:rsidRDefault="006E433F" w:rsidP="00BF5601">
      <w:pPr>
        <w:pStyle w:val="NoSpacing"/>
        <w:jc w:val="right"/>
        <w:rPr>
          <w:sz w:val="28"/>
        </w:rPr>
      </w:pPr>
      <w:r w:rsidRPr="00485FB8">
        <w:rPr>
          <w:sz w:val="28"/>
        </w:rPr>
        <w:t>Florencia</w:t>
      </w:r>
      <w:r w:rsidR="00BF5601">
        <w:rPr>
          <w:sz w:val="28"/>
        </w:rPr>
        <w:t xml:space="preserve"> </w:t>
      </w:r>
      <w:r w:rsidR="00BF5601" w:rsidRPr="00485FB8">
        <w:rPr>
          <w:sz w:val="28"/>
        </w:rPr>
        <w:t>Pereira</w:t>
      </w:r>
      <w:r w:rsidRPr="00485FB8">
        <w:rPr>
          <w:sz w:val="28"/>
        </w:rPr>
        <w:t xml:space="preserve"> </w:t>
      </w:r>
      <w:r w:rsidR="008F361E" w:rsidRPr="00485FB8">
        <w:rPr>
          <w:sz w:val="28"/>
        </w:rPr>
        <w:t>[</w:t>
      </w:r>
      <w:r w:rsidRPr="00485FB8">
        <w:rPr>
          <w:sz w:val="28"/>
        </w:rPr>
        <w:t>88816</w:t>
      </w:r>
      <w:r w:rsidR="008F361E" w:rsidRPr="00485FB8">
        <w:rPr>
          <w:sz w:val="28"/>
        </w:rPr>
        <w:t>]</w:t>
      </w:r>
    </w:p>
    <w:p w:rsidR="006E433F" w:rsidRPr="00485FB8" w:rsidRDefault="00BF5601" w:rsidP="00BF5601">
      <w:pPr>
        <w:pStyle w:val="NoSpacing"/>
        <w:jc w:val="right"/>
        <w:rPr>
          <w:sz w:val="28"/>
        </w:rPr>
      </w:pPr>
      <w:r w:rsidRPr="00485FB8">
        <w:rPr>
          <w:sz w:val="28"/>
        </w:rPr>
        <w:t>Darío</w:t>
      </w:r>
      <w:r>
        <w:rPr>
          <w:sz w:val="28"/>
        </w:rPr>
        <w:t xml:space="preserve"> </w:t>
      </w:r>
      <w:proofErr w:type="spellStart"/>
      <w:r>
        <w:rPr>
          <w:sz w:val="28"/>
        </w:rPr>
        <w:t>Perez</w:t>
      </w:r>
      <w:proofErr w:type="spellEnd"/>
      <w:r>
        <w:rPr>
          <w:sz w:val="28"/>
        </w:rPr>
        <w:t xml:space="preserve"> </w:t>
      </w:r>
      <w:proofErr w:type="spellStart"/>
      <w:r>
        <w:rPr>
          <w:sz w:val="28"/>
        </w:rPr>
        <w:t>Staltari</w:t>
      </w:r>
      <w:proofErr w:type="spellEnd"/>
      <w:r>
        <w:rPr>
          <w:sz w:val="28"/>
        </w:rPr>
        <w:t xml:space="preserve"> </w:t>
      </w:r>
      <w:r w:rsidR="008F361E" w:rsidRPr="00485FB8">
        <w:rPr>
          <w:sz w:val="28"/>
        </w:rPr>
        <w:t>[</w:t>
      </w:r>
      <w:r w:rsidR="006E433F" w:rsidRPr="00485FB8">
        <w:rPr>
          <w:sz w:val="28"/>
        </w:rPr>
        <w:t>83514</w:t>
      </w:r>
      <w:r w:rsidR="008F361E" w:rsidRPr="00485FB8">
        <w:rPr>
          <w:sz w:val="28"/>
        </w:rPr>
        <w:t>]</w:t>
      </w:r>
    </w:p>
    <w:p w:rsidR="006E433F" w:rsidRPr="00485FB8" w:rsidRDefault="00BF5601" w:rsidP="00BF5601">
      <w:pPr>
        <w:pStyle w:val="NoSpacing"/>
        <w:jc w:val="right"/>
        <w:rPr>
          <w:sz w:val="28"/>
        </w:rPr>
      </w:pPr>
      <w:r>
        <w:rPr>
          <w:sz w:val="28"/>
        </w:rPr>
        <w:t xml:space="preserve"> </w:t>
      </w:r>
      <w:r w:rsidRPr="00485FB8">
        <w:rPr>
          <w:sz w:val="28"/>
        </w:rPr>
        <w:t>Ramiro</w:t>
      </w:r>
      <w:r>
        <w:rPr>
          <w:sz w:val="28"/>
        </w:rPr>
        <w:t xml:space="preserve"> Romero </w:t>
      </w:r>
      <w:r w:rsidR="008F361E" w:rsidRPr="00485FB8">
        <w:rPr>
          <w:sz w:val="28"/>
        </w:rPr>
        <w:t>[</w:t>
      </w:r>
      <w:r w:rsidR="006E433F" w:rsidRPr="00485FB8">
        <w:rPr>
          <w:sz w:val="28"/>
        </w:rPr>
        <w:t>81821</w:t>
      </w:r>
      <w:r w:rsidR="008F361E" w:rsidRPr="00485FB8">
        <w:rPr>
          <w:sz w:val="28"/>
        </w:rPr>
        <w:t>]</w:t>
      </w:r>
    </w:p>
    <w:p w:rsidR="006E433F" w:rsidRPr="00485FB8" w:rsidRDefault="00BF5601" w:rsidP="00BF5601">
      <w:pPr>
        <w:pStyle w:val="NoSpacing"/>
        <w:jc w:val="right"/>
        <w:rPr>
          <w:sz w:val="28"/>
        </w:rPr>
      </w:pPr>
      <w:r>
        <w:rPr>
          <w:sz w:val="28"/>
        </w:rPr>
        <w:t xml:space="preserve"> </w:t>
      </w:r>
      <w:r w:rsidRPr="00485FB8">
        <w:rPr>
          <w:sz w:val="28"/>
        </w:rPr>
        <w:t xml:space="preserve">Martín </w:t>
      </w:r>
      <w:proofErr w:type="spellStart"/>
      <w:r>
        <w:rPr>
          <w:sz w:val="28"/>
        </w:rPr>
        <w:t>Zucchiatti</w:t>
      </w:r>
      <w:proofErr w:type="spellEnd"/>
      <w:r>
        <w:rPr>
          <w:sz w:val="28"/>
        </w:rPr>
        <w:t xml:space="preserve"> </w:t>
      </w:r>
      <w:r w:rsidR="008F361E" w:rsidRPr="00485FB8">
        <w:rPr>
          <w:sz w:val="28"/>
        </w:rPr>
        <w:t>[</w:t>
      </w:r>
      <w:r w:rsidR="006E433F" w:rsidRPr="00485FB8">
        <w:rPr>
          <w:sz w:val="28"/>
        </w:rPr>
        <w:t>85797</w:t>
      </w:r>
      <w:r w:rsidR="008F361E" w:rsidRPr="00485FB8">
        <w:rPr>
          <w:sz w:val="28"/>
        </w:rPr>
        <w:t>]</w:t>
      </w:r>
    </w:p>
    <w:p w:rsidR="006442DD" w:rsidRDefault="00721EA5" w:rsidP="006442DD">
      <w:pPr>
        <w:jc w:val="center"/>
        <w:rPr>
          <w:sz w:val="32"/>
        </w:rPr>
      </w:pPr>
      <w:r>
        <w:rPr>
          <w:sz w:val="32"/>
        </w:rPr>
        <w:lastRenderedPageBreak/>
        <w:t>Í</w:t>
      </w:r>
      <w:r w:rsidR="006442DD" w:rsidRPr="006442DD">
        <w:rPr>
          <w:sz w:val="32"/>
        </w:rPr>
        <w:t>ndice de contenidos</w:t>
      </w:r>
    </w:p>
    <w:p w:rsidR="00CF151F" w:rsidRDefault="00F92E62">
      <w:pPr>
        <w:pStyle w:val="TOC1"/>
        <w:tabs>
          <w:tab w:val="right" w:leader="dot" w:pos="8828"/>
        </w:tabs>
        <w:rPr>
          <w:rFonts w:eastAsiaTheme="minorEastAsia"/>
          <w:noProof/>
          <w:lang w:eastAsia="es-AR"/>
        </w:rPr>
      </w:pPr>
      <w:r>
        <w:rPr>
          <w:sz w:val="32"/>
        </w:rPr>
        <w:fldChar w:fldCharType="begin"/>
      </w:r>
      <w:r w:rsidR="006442DD">
        <w:rPr>
          <w:sz w:val="32"/>
        </w:rPr>
        <w:instrText xml:space="preserve"> TOC \o "1-5" \h \z \u </w:instrText>
      </w:r>
      <w:r>
        <w:rPr>
          <w:sz w:val="32"/>
        </w:rPr>
        <w:fldChar w:fldCharType="separate"/>
      </w:r>
      <w:hyperlink w:anchor="_Toc289190821" w:history="1">
        <w:r w:rsidR="00CF151F" w:rsidRPr="00537E14">
          <w:rPr>
            <w:rStyle w:val="Hyperlink"/>
            <w:noProof/>
          </w:rPr>
          <w:t>Introducción</w:t>
        </w:r>
        <w:r w:rsidR="00CF151F">
          <w:rPr>
            <w:noProof/>
            <w:webHidden/>
          </w:rPr>
          <w:tab/>
        </w:r>
        <w:r w:rsidR="00CF151F">
          <w:rPr>
            <w:noProof/>
            <w:webHidden/>
          </w:rPr>
          <w:fldChar w:fldCharType="begin"/>
        </w:r>
        <w:r w:rsidR="00CF151F">
          <w:rPr>
            <w:noProof/>
            <w:webHidden/>
          </w:rPr>
          <w:instrText xml:space="preserve"> PAGEREF _Toc289190821 \h </w:instrText>
        </w:r>
        <w:r w:rsidR="00CF151F">
          <w:rPr>
            <w:noProof/>
            <w:webHidden/>
          </w:rPr>
        </w:r>
        <w:r w:rsidR="00CF151F">
          <w:rPr>
            <w:noProof/>
            <w:webHidden/>
          </w:rPr>
          <w:fldChar w:fldCharType="separate"/>
        </w:r>
        <w:r w:rsidR="00CF151F">
          <w:rPr>
            <w:noProof/>
            <w:webHidden/>
          </w:rPr>
          <w:t>3</w:t>
        </w:r>
        <w:r w:rsidR="00CF151F">
          <w:rPr>
            <w:noProof/>
            <w:webHidden/>
          </w:rPr>
          <w:fldChar w:fldCharType="end"/>
        </w:r>
      </w:hyperlink>
    </w:p>
    <w:p w:rsidR="00CF151F" w:rsidRDefault="00CF151F">
      <w:pPr>
        <w:pStyle w:val="TOC1"/>
        <w:tabs>
          <w:tab w:val="right" w:leader="dot" w:pos="8828"/>
        </w:tabs>
        <w:rPr>
          <w:rFonts w:eastAsiaTheme="minorEastAsia"/>
          <w:noProof/>
          <w:lang w:eastAsia="es-AR"/>
        </w:rPr>
      </w:pPr>
      <w:hyperlink w:anchor="_Toc289190822" w:history="1">
        <w:r w:rsidRPr="00537E14">
          <w:rPr>
            <w:rStyle w:val="Hyperlink"/>
            <w:noProof/>
          </w:rPr>
          <w:t>Objetivo</w:t>
        </w:r>
        <w:r>
          <w:rPr>
            <w:noProof/>
            <w:webHidden/>
          </w:rPr>
          <w:tab/>
        </w:r>
        <w:r>
          <w:rPr>
            <w:noProof/>
            <w:webHidden/>
          </w:rPr>
          <w:fldChar w:fldCharType="begin"/>
        </w:r>
        <w:r>
          <w:rPr>
            <w:noProof/>
            <w:webHidden/>
          </w:rPr>
          <w:instrText xml:space="preserve"> PAGEREF _Toc289190822 \h </w:instrText>
        </w:r>
        <w:r>
          <w:rPr>
            <w:noProof/>
            <w:webHidden/>
          </w:rPr>
        </w:r>
        <w:r>
          <w:rPr>
            <w:noProof/>
            <w:webHidden/>
          </w:rPr>
          <w:fldChar w:fldCharType="separate"/>
        </w:r>
        <w:r>
          <w:rPr>
            <w:noProof/>
            <w:webHidden/>
          </w:rPr>
          <w:t>3</w:t>
        </w:r>
        <w:r>
          <w:rPr>
            <w:noProof/>
            <w:webHidden/>
          </w:rPr>
          <w:fldChar w:fldCharType="end"/>
        </w:r>
      </w:hyperlink>
    </w:p>
    <w:p w:rsidR="00CF151F" w:rsidRDefault="00CF151F">
      <w:pPr>
        <w:pStyle w:val="TOC1"/>
        <w:tabs>
          <w:tab w:val="right" w:leader="dot" w:pos="8828"/>
        </w:tabs>
        <w:rPr>
          <w:rFonts w:eastAsiaTheme="minorEastAsia"/>
          <w:noProof/>
          <w:lang w:eastAsia="es-AR"/>
        </w:rPr>
      </w:pPr>
      <w:hyperlink w:anchor="_Toc289190823" w:history="1">
        <w:r w:rsidRPr="00537E14">
          <w:rPr>
            <w:rStyle w:val="Hyperlink"/>
            <w:noProof/>
          </w:rPr>
          <w:t>Alcance</w:t>
        </w:r>
        <w:r>
          <w:rPr>
            <w:noProof/>
            <w:webHidden/>
          </w:rPr>
          <w:tab/>
        </w:r>
        <w:r>
          <w:rPr>
            <w:noProof/>
            <w:webHidden/>
          </w:rPr>
          <w:fldChar w:fldCharType="begin"/>
        </w:r>
        <w:r>
          <w:rPr>
            <w:noProof/>
            <w:webHidden/>
          </w:rPr>
          <w:instrText xml:space="preserve"> PAGEREF _Toc289190823 \h </w:instrText>
        </w:r>
        <w:r>
          <w:rPr>
            <w:noProof/>
            <w:webHidden/>
          </w:rPr>
        </w:r>
        <w:r>
          <w:rPr>
            <w:noProof/>
            <w:webHidden/>
          </w:rPr>
          <w:fldChar w:fldCharType="separate"/>
        </w:r>
        <w:r>
          <w:rPr>
            <w:noProof/>
            <w:webHidden/>
          </w:rPr>
          <w:t>4</w:t>
        </w:r>
        <w:r>
          <w:rPr>
            <w:noProof/>
            <w:webHidden/>
          </w:rPr>
          <w:fldChar w:fldCharType="end"/>
        </w:r>
      </w:hyperlink>
    </w:p>
    <w:p w:rsidR="00CF151F" w:rsidRDefault="00CF151F">
      <w:pPr>
        <w:pStyle w:val="TOC1"/>
        <w:tabs>
          <w:tab w:val="right" w:leader="dot" w:pos="8828"/>
        </w:tabs>
        <w:rPr>
          <w:rFonts w:eastAsiaTheme="minorEastAsia"/>
          <w:noProof/>
          <w:lang w:eastAsia="es-AR"/>
        </w:rPr>
      </w:pPr>
      <w:hyperlink w:anchor="_Toc289190824" w:history="1">
        <w:r w:rsidRPr="00537E14">
          <w:rPr>
            <w:rStyle w:val="Hyperlink"/>
            <w:noProof/>
          </w:rPr>
          <w:t>Apéndice A: Las compañías aseguradoras en la actualidad</w:t>
        </w:r>
        <w:r>
          <w:rPr>
            <w:noProof/>
            <w:webHidden/>
          </w:rPr>
          <w:tab/>
        </w:r>
        <w:r>
          <w:rPr>
            <w:noProof/>
            <w:webHidden/>
          </w:rPr>
          <w:fldChar w:fldCharType="begin"/>
        </w:r>
        <w:r>
          <w:rPr>
            <w:noProof/>
            <w:webHidden/>
          </w:rPr>
          <w:instrText xml:space="preserve"> PAGEREF _Toc289190824 \h </w:instrText>
        </w:r>
        <w:r>
          <w:rPr>
            <w:noProof/>
            <w:webHidden/>
          </w:rPr>
        </w:r>
        <w:r>
          <w:rPr>
            <w:noProof/>
            <w:webHidden/>
          </w:rPr>
          <w:fldChar w:fldCharType="separate"/>
        </w:r>
        <w:r>
          <w:rPr>
            <w:noProof/>
            <w:webHidden/>
          </w:rPr>
          <w:t>5</w:t>
        </w:r>
        <w:r>
          <w:rPr>
            <w:noProof/>
            <w:webHidden/>
          </w:rPr>
          <w:fldChar w:fldCharType="end"/>
        </w:r>
      </w:hyperlink>
    </w:p>
    <w:p w:rsidR="00CF151F" w:rsidRDefault="00CF151F">
      <w:pPr>
        <w:pStyle w:val="TOC2"/>
        <w:tabs>
          <w:tab w:val="right" w:leader="dot" w:pos="8828"/>
        </w:tabs>
        <w:rPr>
          <w:noProof/>
        </w:rPr>
      </w:pPr>
      <w:hyperlink w:anchor="_Toc289190825" w:history="1">
        <w:r w:rsidRPr="00537E14">
          <w:rPr>
            <w:rStyle w:val="Hyperlink"/>
            <w:noProof/>
          </w:rPr>
          <w:t>Contratación de un seguro</w:t>
        </w:r>
        <w:r>
          <w:rPr>
            <w:noProof/>
            <w:webHidden/>
          </w:rPr>
          <w:tab/>
        </w:r>
        <w:r>
          <w:rPr>
            <w:noProof/>
            <w:webHidden/>
          </w:rPr>
          <w:fldChar w:fldCharType="begin"/>
        </w:r>
        <w:r>
          <w:rPr>
            <w:noProof/>
            <w:webHidden/>
          </w:rPr>
          <w:instrText xml:space="preserve"> PAGEREF _Toc289190825 \h </w:instrText>
        </w:r>
        <w:r>
          <w:rPr>
            <w:noProof/>
            <w:webHidden/>
          </w:rPr>
        </w:r>
        <w:r>
          <w:rPr>
            <w:noProof/>
            <w:webHidden/>
          </w:rPr>
          <w:fldChar w:fldCharType="separate"/>
        </w:r>
        <w:r>
          <w:rPr>
            <w:noProof/>
            <w:webHidden/>
          </w:rPr>
          <w:t>5</w:t>
        </w:r>
        <w:r>
          <w:rPr>
            <w:noProof/>
            <w:webHidden/>
          </w:rPr>
          <w:fldChar w:fldCharType="end"/>
        </w:r>
      </w:hyperlink>
    </w:p>
    <w:p w:rsidR="00CF151F" w:rsidRDefault="00CF151F">
      <w:pPr>
        <w:pStyle w:val="TOC2"/>
        <w:tabs>
          <w:tab w:val="right" w:leader="dot" w:pos="8828"/>
        </w:tabs>
        <w:rPr>
          <w:noProof/>
        </w:rPr>
      </w:pPr>
      <w:hyperlink w:anchor="_Toc289190826" w:history="1">
        <w:r w:rsidRPr="00537E14">
          <w:rPr>
            <w:rStyle w:val="Hyperlink"/>
            <w:noProof/>
          </w:rPr>
          <w:t>Variaciones y descuentos</w:t>
        </w:r>
        <w:r>
          <w:rPr>
            <w:noProof/>
            <w:webHidden/>
          </w:rPr>
          <w:tab/>
        </w:r>
        <w:r>
          <w:rPr>
            <w:noProof/>
            <w:webHidden/>
          </w:rPr>
          <w:fldChar w:fldCharType="begin"/>
        </w:r>
        <w:r>
          <w:rPr>
            <w:noProof/>
            <w:webHidden/>
          </w:rPr>
          <w:instrText xml:space="preserve"> PAGEREF _Toc289190826 \h </w:instrText>
        </w:r>
        <w:r>
          <w:rPr>
            <w:noProof/>
            <w:webHidden/>
          </w:rPr>
        </w:r>
        <w:r>
          <w:rPr>
            <w:noProof/>
            <w:webHidden/>
          </w:rPr>
          <w:fldChar w:fldCharType="separate"/>
        </w:r>
        <w:r>
          <w:rPr>
            <w:noProof/>
            <w:webHidden/>
          </w:rPr>
          <w:t>5</w:t>
        </w:r>
        <w:r>
          <w:rPr>
            <w:noProof/>
            <w:webHidden/>
          </w:rPr>
          <w:fldChar w:fldCharType="end"/>
        </w:r>
      </w:hyperlink>
    </w:p>
    <w:p w:rsidR="00CF151F" w:rsidRDefault="00CF151F">
      <w:pPr>
        <w:pStyle w:val="TOC2"/>
        <w:tabs>
          <w:tab w:val="right" w:leader="dot" w:pos="8828"/>
        </w:tabs>
        <w:rPr>
          <w:noProof/>
        </w:rPr>
      </w:pPr>
      <w:hyperlink w:anchor="_Toc289190827" w:history="1">
        <w:r w:rsidRPr="00537E14">
          <w:rPr>
            <w:rStyle w:val="Hyperlink"/>
            <w:noProof/>
          </w:rPr>
          <w:t>Vigencia de la póliza</w:t>
        </w:r>
        <w:r>
          <w:rPr>
            <w:noProof/>
            <w:webHidden/>
          </w:rPr>
          <w:tab/>
        </w:r>
        <w:r>
          <w:rPr>
            <w:noProof/>
            <w:webHidden/>
          </w:rPr>
          <w:fldChar w:fldCharType="begin"/>
        </w:r>
        <w:r>
          <w:rPr>
            <w:noProof/>
            <w:webHidden/>
          </w:rPr>
          <w:instrText xml:space="preserve"> PAGEREF _Toc289190827 \h </w:instrText>
        </w:r>
        <w:r>
          <w:rPr>
            <w:noProof/>
            <w:webHidden/>
          </w:rPr>
        </w:r>
        <w:r>
          <w:rPr>
            <w:noProof/>
            <w:webHidden/>
          </w:rPr>
          <w:fldChar w:fldCharType="separate"/>
        </w:r>
        <w:r>
          <w:rPr>
            <w:noProof/>
            <w:webHidden/>
          </w:rPr>
          <w:t>6</w:t>
        </w:r>
        <w:r>
          <w:rPr>
            <w:noProof/>
            <w:webHidden/>
          </w:rPr>
          <w:fldChar w:fldCharType="end"/>
        </w:r>
      </w:hyperlink>
    </w:p>
    <w:p w:rsidR="00CF151F" w:rsidRDefault="00CF151F">
      <w:pPr>
        <w:pStyle w:val="TOC2"/>
        <w:tabs>
          <w:tab w:val="right" w:leader="dot" w:pos="8828"/>
        </w:tabs>
        <w:rPr>
          <w:noProof/>
        </w:rPr>
      </w:pPr>
      <w:hyperlink w:anchor="_Toc289190828" w:history="1">
        <w:r w:rsidRPr="00537E14">
          <w:rPr>
            <w:rStyle w:val="Hyperlink"/>
            <w:noProof/>
          </w:rPr>
          <w:t>Parámetros de Análisis</w:t>
        </w:r>
        <w:r>
          <w:rPr>
            <w:noProof/>
            <w:webHidden/>
          </w:rPr>
          <w:tab/>
        </w:r>
        <w:r>
          <w:rPr>
            <w:noProof/>
            <w:webHidden/>
          </w:rPr>
          <w:fldChar w:fldCharType="begin"/>
        </w:r>
        <w:r>
          <w:rPr>
            <w:noProof/>
            <w:webHidden/>
          </w:rPr>
          <w:instrText xml:space="preserve"> PAGEREF _Toc289190828 \h </w:instrText>
        </w:r>
        <w:r>
          <w:rPr>
            <w:noProof/>
            <w:webHidden/>
          </w:rPr>
        </w:r>
        <w:r>
          <w:rPr>
            <w:noProof/>
            <w:webHidden/>
          </w:rPr>
          <w:fldChar w:fldCharType="separate"/>
        </w:r>
        <w:r>
          <w:rPr>
            <w:noProof/>
            <w:webHidden/>
          </w:rPr>
          <w:t>6</w:t>
        </w:r>
        <w:r>
          <w:rPr>
            <w:noProof/>
            <w:webHidden/>
          </w:rPr>
          <w:fldChar w:fldCharType="end"/>
        </w:r>
      </w:hyperlink>
    </w:p>
    <w:p w:rsidR="006442DD" w:rsidRDefault="00F92E62" w:rsidP="006442DD">
      <w:pPr>
        <w:rPr>
          <w:sz w:val="32"/>
        </w:rPr>
      </w:pPr>
      <w:r>
        <w:rPr>
          <w:sz w:val="32"/>
        </w:rPr>
        <w:fldChar w:fldCharType="end"/>
      </w:r>
    </w:p>
    <w:p w:rsidR="006442DD" w:rsidRDefault="006442DD">
      <w:pPr>
        <w:rPr>
          <w:sz w:val="32"/>
        </w:rPr>
      </w:pPr>
      <w:r>
        <w:rPr>
          <w:sz w:val="32"/>
        </w:rPr>
        <w:br w:type="page"/>
      </w:r>
    </w:p>
    <w:p w:rsidR="008F361E" w:rsidRDefault="008F361E" w:rsidP="00C15765">
      <w:pPr>
        <w:pStyle w:val="Title"/>
      </w:pPr>
      <w:r w:rsidRPr="006E433F">
        <w:lastRenderedPageBreak/>
        <w:t>SCORING VEHICULAR ESTADÍSTICO</w:t>
      </w:r>
    </w:p>
    <w:p w:rsidR="000B7040" w:rsidRDefault="000B7040" w:rsidP="003D7B25">
      <w:pPr>
        <w:pStyle w:val="Heading1"/>
        <w:spacing w:after="120"/>
      </w:pPr>
      <w:bookmarkStart w:id="0" w:name="_Toc289190821"/>
      <w:r>
        <w:t>Introducción</w:t>
      </w:r>
      <w:bookmarkEnd w:id="0"/>
    </w:p>
    <w:p w:rsidR="003D7B25" w:rsidRDefault="000B7040" w:rsidP="00C15765">
      <w:pPr>
        <w:spacing w:after="0"/>
        <w:ind w:firstLine="708"/>
      </w:pPr>
      <w:r>
        <w:t>Es de público conocimiento que en el momento de determinar el costo y brindar una póliza de seguros para el automotor, las compañías aseguradoras no cuentan con un registro fehaciente de la conducta y el comportamiento</w:t>
      </w:r>
      <w:r w:rsidR="003D7B25">
        <w:t xml:space="preserve"> del beneficiario. </w:t>
      </w:r>
    </w:p>
    <w:p w:rsidR="003D7B25" w:rsidRDefault="003D7B25" w:rsidP="003D7B25">
      <w:pPr>
        <w:spacing w:after="0"/>
      </w:pPr>
      <w:r>
        <w:tab/>
        <w:t>Si bien dicha información se pude solicitar a otras compañías de las cuales haya sido cliente el beneficiario en cuestión o deducirla verificando el historial de infracciones, se puede apreciar que de por sí que dichos datos no están centralizados además de tener que recurrir a la colaboración de otras entidades para obtenerlo; si se quisiera contar con una amplia gama de detalles sobre el beneficiario, la asignación de una póliza dejaría de ser un trámite rápido y efectivo.</w:t>
      </w:r>
    </w:p>
    <w:p w:rsidR="000B7040" w:rsidRDefault="003D7B25" w:rsidP="003D7B25">
      <w:pPr>
        <w:spacing w:after="0"/>
      </w:pPr>
      <w:r>
        <w:tab/>
        <w:t>Surge entonces la necesidad de poder contar con un documento, símil veraz, para poder obtener dicha información al instante, realizar una correcta ponderación del valor de una póliza y además, promover una cultura vial responsable.</w:t>
      </w:r>
      <w:r w:rsidR="000B7040">
        <w:t xml:space="preserve"> </w:t>
      </w:r>
    </w:p>
    <w:p w:rsidR="0095229B" w:rsidRDefault="0095229B" w:rsidP="0095229B">
      <w:pPr>
        <w:pStyle w:val="Heading1"/>
        <w:spacing w:after="120"/>
      </w:pPr>
      <w:bookmarkStart w:id="1" w:name="_Toc289190822"/>
      <w:r>
        <w:t>Objetivo</w:t>
      </w:r>
      <w:bookmarkEnd w:id="1"/>
    </w:p>
    <w:p w:rsidR="00257BF7" w:rsidRPr="00257BF7" w:rsidRDefault="00257BF7" w:rsidP="005674A5">
      <w:pPr>
        <w:spacing w:after="0"/>
        <w:ind w:firstLine="708"/>
      </w:pPr>
      <w:r>
        <w:t xml:space="preserve">El proyecto pretende dar un cambio en el esquema actual brindando una forma de consultar y mantener información </w:t>
      </w:r>
      <w:r w:rsidR="005674A5">
        <w:t xml:space="preserve">sobre el comportamiento de los asegurados. Ésta permitirá a las compañías </w:t>
      </w:r>
      <w:r w:rsidR="005674A5" w:rsidRPr="00AC2073">
        <w:rPr>
          <w:rFonts w:cstheme="minorHAnsi"/>
        </w:rPr>
        <w:t>de seguro realizar ajustes mucho más precisos</w:t>
      </w:r>
      <w:r w:rsidR="005674A5">
        <w:rPr>
          <w:rFonts w:cstheme="minorHAnsi"/>
        </w:rPr>
        <w:t xml:space="preserve"> en las pólizas</w:t>
      </w:r>
      <w:r w:rsidR="005674A5" w:rsidRPr="00AC2073">
        <w:rPr>
          <w:rFonts w:cstheme="minorHAnsi"/>
        </w:rPr>
        <w:t>, tratand</w:t>
      </w:r>
      <w:r w:rsidR="005674A5">
        <w:rPr>
          <w:rFonts w:cstheme="minorHAnsi"/>
        </w:rPr>
        <w:t>o los casos en forma individual e</w:t>
      </w:r>
      <w:r w:rsidR="005674A5" w:rsidRPr="00AC2073">
        <w:rPr>
          <w:rFonts w:cstheme="minorHAnsi"/>
        </w:rPr>
        <w:t xml:space="preserve"> </w:t>
      </w:r>
      <w:r w:rsidR="005674A5">
        <w:rPr>
          <w:rFonts w:cstheme="minorHAnsi"/>
        </w:rPr>
        <w:t>influenciando directamente</w:t>
      </w:r>
      <w:r w:rsidR="005674A5" w:rsidRPr="00AC2073">
        <w:rPr>
          <w:rFonts w:cstheme="minorHAnsi"/>
        </w:rPr>
        <w:t xml:space="preserve"> en la conducta de un automovilista </w:t>
      </w:r>
      <w:r w:rsidR="005674A5">
        <w:rPr>
          <w:rFonts w:cstheme="minorHAnsi"/>
        </w:rPr>
        <w:t>por medio</w:t>
      </w:r>
      <w:r w:rsidR="005674A5" w:rsidRPr="00AC2073">
        <w:rPr>
          <w:rFonts w:cstheme="minorHAnsi"/>
        </w:rPr>
        <w:t xml:space="preserve"> </w:t>
      </w:r>
      <w:r w:rsidR="005674A5">
        <w:rPr>
          <w:rFonts w:cstheme="minorHAnsi"/>
        </w:rPr>
        <w:t>d</w:t>
      </w:r>
      <w:r w:rsidR="005674A5" w:rsidRPr="00AC2073">
        <w:rPr>
          <w:rFonts w:cstheme="minorHAnsi"/>
        </w:rPr>
        <w:t>el valor de su cuota de seguro.</w:t>
      </w:r>
      <w:r w:rsidR="005674A5">
        <w:rPr>
          <w:rFonts w:cstheme="minorHAnsi"/>
        </w:rPr>
        <w:t xml:space="preserve"> Mas precisamente, mediante el ofrecimiento de descuentos a </w:t>
      </w:r>
      <w:r w:rsidR="005674A5" w:rsidRPr="00AC2073">
        <w:rPr>
          <w:rFonts w:cstheme="minorHAnsi"/>
        </w:rPr>
        <w:t xml:space="preserve">quienes mejor cumplan las normas de tránsito y más cuiden su vehículo, </w:t>
      </w:r>
      <w:r w:rsidR="005674A5">
        <w:rPr>
          <w:rFonts w:cstheme="minorHAnsi"/>
        </w:rPr>
        <w:t>no sólo puede lograrse</w:t>
      </w:r>
      <w:r w:rsidR="005674A5" w:rsidRPr="00AC2073">
        <w:rPr>
          <w:rFonts w:cstheme="minorHAnsi"/>
        </w:rPr>
        <w:t xml:space="preserve"> una redu</w:t>
      </w:r>
      <w:r w:rsidR="005674A5">
        <w:rPr>
          <w:rFonts w:cstheme="minorHAnsi"/>
        </w:rPr>
        <w:t xml:space="preserve">cción considerable en los </w:t>
      </w:r>
      <w:r w:rsidR="005674A5" w:rsidRPr="00AC2073">
        <w:rPr>
          <w:rFonts w:cstheme="minorHAnsi"/>
        </w:rPr>
        <w:t xml:space="preserve">riesgos de las compañías aseguradoras sino que también se </w:t>
      </w:r>
      <w:r w:rsidR="005674A5">
        <w:rPr>
          <w:rFonts w:cstheme="minorHAnsi"/>
        </w:rPr>
        <w:t>inducirá</w:t>
      </w:r>
      <w:r w:rsidR="005674A5" w:rsidRPr="00AC2073">
        <w:rPr>
          <w:rFonts w:cstheme="minorHAnsi"/>
        </w:rPr>
        <w:t xml:space="preserve"> a los automovilistas hacia una conducta correcta al volante con el fin básico </w:t>
      </w:r>
      <w:r w:rsidR="005674A5">
        <w:rPr>
          <w:rFonts w:cstheme="minorHAnsi"/>
        </w:rPr>
        <w:t>de resguardar su seguridad</w:t>
      </w:r>
      <w:r w:rsidR="005674A5" w:rsidRPr="00AC2073">
        <w:rPr>
          <w:rFonts w:cstheme="minorHAnsi"/>
        </w:rPr>
        <w:t>.</w:t>
      </w:r>
    </w:p>
    <w:p w:rsidR="0095229B" w:rsidRDefault="0095229B" w:rsidP="004B47F1">
      <w:pPr>
        <w:spacing w:after="0"/>
      </w:pPr>
      <w:r>
        <w:tab/>
        <w:t xml:space="preserve">La primera etapa </w:t>
      </w:r>
      <w:r w:rsidR="005674A5">
        <w:t>comprende</w:t>
      </w:r>
      <w:r>
        <w:t xml:space="preserve">, por medio de la integración de un dispositivo electrónico en cada automóvil asegurado, recolectar del mismo una cantidad finita de parámetros con los cuáles realizar diferentes estadísticas a fin de determinar el perfil de/ de los conductor/es del mismo. </w:t>
      </w:r>
    </w:p>
    <w:p w:rsidR="0095229B" w:rsidRDefault="0095229B" w:rsidP="004B47F1">
      <w:pPr>
        <w:spacing w:after="0"/>
      </w:pPr>
      <w:r>
        <w:tab/>
        <w:t xml:space="preserve">Todos estos parámetros y los diferentes estudios realizados con los mismos, se volcaran en un registro el cual podrá ser accedido, en principio, por las compañías aseguradoras que se plieguen a la modalidad. </w:t>
      </w:r>
      <w:r w:rsidR="007615FC">
        <w:t>La adquisición de datos y utilización de los mismos estará sujeta a la Ley de Protección de Datos personales N°25326</w:t>
      </w:r>
    </w:p>
    <w:p w:rsidR="006D31A4" w:rsidRDefault="0095229B" w:rsidP="004B47F1">
      <w:pPr>
        <w:spacing w:after="0"/>
      </w:pPr>
      <w:r>
        <w:tab/>
      </w:r>
      <w:r w:rsidR="004B47F1">
        <w:t>Finalizada la primera etapa y c</w:t>
      </w:r>
      <w:r>
        <w:t>ontando entonces con la capacidad de acceder a</w:t>
      </w:r>
      <w:r w:rsidR="004B47F1">
        <w:t xml:space="preserve"> dichos datos</w:t>
      </w:r>
      <w:r>
        <w:t xml:space="preserve">, las compañías podrán evaluar el comportamiento vial de sus potenciales </w:t>
      </w:r>
      <w:r w:rsidR="004B47F1">
        <w:t>y actuales clientes y determinar los valores de las pólizas en base a los mismos; un objetivo a nivel nacional sería que dichos datos se utilizaran para generar un comportamiento ético a la hora de conducir un móvil en la vía pública.</w:t>
      </w:r>
    </w:p>
    <w:p w:rsidR="00D22E0C" w:rsidRDefault="00D22E0C" w:rsidP="00D22E0C">
      <w:pPr>
        <w:pStyle w:val="Heading1"/>
      </w:pPr>
      <w:bookmarkStart w:id="2" w:name="_Toc289190823"/>
      <w:r>
        <w:lastRenderedPageBreak/>
        <w:t>Alcance</w:t>
      </w:r>
      <w:bookmarkEnd w:id="2"/>
    </w:p>
    <w:p w:rsidR="00D22E0C" w:rsidRDefault="00D22E0C" w:rsidP="00FD6D6B">
      <w:pPr>
        <w:spacing w:after="0"/>
      </w:pPr>
      <w:r>
        <w:tab/>
      </w:r>
      <w:r w:rsidR="007615FC">
        <w:t>En principio el sistema será presentado como una ayuda para la toma de decisiones de las compañías aseguradoras; una forma de promover el mismo podría ser la concreción de una póliza menos onerosa frente al compromiso del beneficiario de permitir la recolección de datos de su unidad a fin de determinar su perfil de conducción.</w:t>
      </w:r>
    </w:p>
    <w:p w:rsidR="007615FC" w:rsidRDefault="007615FC" w:rsidP="00C53DDE">
      <w:pPr>
        <w:spacing w:after="0"/>
      </w:pPr>
      <w:r>
        <w:tab/>
        <w:t>Cabe aclarar que, descartando una política de implementación nacional, se trabaja sobre un escenario utópico en donde las compañías aseguradoras</w:t>
      </w:r>
      <w:r w:rsidR="006D31A4">
        <w:t xml:space="preserve"> que no implementan la modalidad, no realizaran </w:t>
      </w:r>
      <w:r>
        <w:t>campaña</w:t>
      </w:r>
      <w:r w:rsidR="006D31A4">
        <w:t>s</w:t>
      </w:r>
      <w:r>
        <w:t xml:space="preserve"> aduciend</w:t>
      </w:r>
      <w:r w:rsidR="006D31A4">
        <w:t xml:space="preserve">o beneficios para sus clientes al no utilizar dicho sistema (“En esta empresa no requerimos datos privados sobre Ud. </w:t>
      </w:r>
      <w:r w:rsidR="00982ED5">
        <w:t>o</w:t>
      </w:r>
      <w:r w:rsidR="006D31A4">
        <w:t xml:space="preserve"> su unidad”). </w:t>
      </w:r>
    </w:p>
    <w:p w:rsidR="00982ED5" w:rsidRDefault="00982ED5" w:rsidP="00C53DDE">
      <w:pPr>
        <w:spacing w:after="0"/>
        <w:rPr>
          <w:rFonts w:cstheme="minorHAnsi"/>
          <w:color w:val="000000"/>
        </w:rPr>
      </w:pPr>
      <w:r>
        <w:tab/>
        <w:t xml:space="preserve">Referente al análisis de los datos adquiridos, el mismo se hará mediante técnicas de “data </w:t>
      </w:r>
      <w:proofErr w:type="spellStart"/>
      <w:r>
        <w:t>mining</w:t>
      </w:r>
      <w:proofErr w:type="spellEnd"/>
      <w:r>
        <w:t>”; objetivamente se pretende automatizar y mejorar el análisis de datos mediante la creación de modelos predictivos y de clasificación. Con esto se pretende dar una orientación a los problemas de decisión relacionados con</w:t>
      </w:r>
      <w:r w:rsidRPr="00982ED5">
        <w:rPr>
          <w:rFonts w:cstheme="minorHAnsi"/>
          <w:color w:val="000000"/>
        </w:rPr>
        <w:t xml:space="preserve"> determinación de riesgos, calificación de conductores, detección de patrones de comportamiento, entre otros</w:t>
      </w:r>
      <w:r w:rsidR="00721EA5">
        <w:rPr>
          <w:rFonts w:cstheme="minorHAnsi"/>
          <w:color w:val="000000"/>
        </w:rPr>
        <w:t>.</w:t>
      </w:r>
    </w:p>
    <w:p w:rsidR="00257BF7" w:rsidRDefault="00257BF7" w:rsidP="00C53DDE">
      <w:pPr>
        <w:spacing w:after="0"/>
        <w:rPr>
          <w:rFonts w:cstheme="minorHAnsi"/>
          <w:color w:val="000000"/>
        </w:rPr>
      </w:pPr>
    </w:p>
    <w:p w:rsidR="00257BF7" w:rsidRPr="00721EA5" w:rsidRDefault="00257BF7" w:rsidP="00257BF7">
      <w:pPr>
        <w:ind w:firstLine="708"/>
      </w:pPr>
    </w:p>
    <w:p w:rsidR="00257BF7" w:rsidRDefault="00257BF7" w:rsidP="00C53DDE">
      <w:pPr>
        <w:spacing w:after="0"/>
        <w:rPr>
          <w:rFonts w:cstheme="minorHAnsi"/>
          <w:color w:val="000000"/>
        </w:rPr>
      </w:pPr>
    </w:p>
    <w:p w:rsidR="00721EA5" w:rsidRDefault="00721EA5">
      <w:pPr>
        <w:rPr>
          <w:rFonts w:cstheme="minorHAnsi"/>
          <w:color w:val="000000"/>
        </w:rPr>
      </w:pPr>
      <w:r>
        <w:rPr>
          <w:rFonts w:cstheme="minorHAnsi"/>
          <w:color w:val="000000"/>
        </w:rPr>
        <w:br w:type="page"/>
      </w:r>
    </w:p>
    <w:p w:rsidR="00721EA5" w:rsidRDefault="00721EA5" w:rsidP="00721EA5">
      <w:pPr>
        <w:pStyle w:val="Heading1"/>
      </w:pPr>
      <w:bookmarkStart w:id="3" w:name="_Toc289190824"/>
      <w:r>
        <w:lastRenderedPageBreak/>
        <w:t xml:space="preserve">Apéndice A: </w:t>
      </w:r>
      <w:r w:rsidR="005F46E2">
        <w:t>Las c</w:t>
      </w:r>
      <w:r>
        <w:t xml:space="preserve">ompañías </w:t>
      </w:r>
      <w:r w:rsidR="005F46E2">
        <w:t>a</w:t>
      </w:r>
      <w:r>
        <w:t>seguradoras</w:t>
      </w:r>
      <w:r w:rsidR="00257BF7">
        <w:t xml:space="preserve"> </w:t>
      </w:r>
      <w:r w:rsidR="005F46E2">
        <w:t>en la actualidad</w:t>
      </w:r>
      <w:bookmarkEnd w:id="3"/>
    </w:p>
    <w:p w:rsidR="00721EA5" w:rsidRDefault="00721EA5" w:rsidP="00721EA5">
      <w:pPr>
        <w:pStyle w:val="Heading2"/>
      </w:pPr>
      <w:bookmarkStart w:id="4" w:name="_Toc289190825"/>
      <w:r>
        <w:t>Contratación de un seguro</w:t>
      </w:r>
      <w:bookmarkEnd w:id="4"/>
    </w:p>
    <w:p w:rsidR="00721EA5" w:rsidRPr="002C7E86" w:rsidRDefault="00721EA5" w:rsidP="002C7E86">
      <w:pPr>
        <w:ind w:firstLine="708"/>
        <w:rPr>
          <w:rFonts w:cstheme="minorHAnsi"/>
        </w:rPr>
      </w:pPr>
      <w:r w:rsidRPr="002C7E86">
        <w:rPr>
          <w:rFonts w:cstheme="minorHAnsi"/>
        </w:rPr>
        <w:t>Al momento de la contratación de un seguro, la mayoría de las empresas no realiza una investigación previa sobre el futuro asegurado en su rol de conductor, su conducta como tal y su performance al volante. En general, el análisis que realizan las aseguradoras está basado exclusivamente en el propio automotor y el costo del seguro resulta de una simple tabulación de parámetros como el modelo del automóvil, el año, etc.</w:t>
      </w:r>
    </w:p>
    <w:p w:rsidR="00721EA5" w:rsidRPr="002C7E86" w:rsidRDefault="00721EA5" w:rsidP="002C7E86">
      <w:pPr>
        <w:ind w:firstLine="708"/>
        <w:rPr>
          <w:rFonts w:cstheme="minorHAnsi"/>
        </w:rPr>
      </w:pPr>
      <w:r w:rsidRPr="002C7E86">
        <w:rPr>
          <w:rFonts w:cstheme="minorHAnsi"/>
        </w:rPr>
        <w:t xml:space="preserve">Determinadas aseguradoras sí exigen ciertos requisitos para con el titular. Estos requisitos se conocen como </w:t>
      </w:r>
      <w:proofErr w:type="spellStart"/>
      <w:r w:rsidRPr="002C7E86">
        <w:rPr>
          <w:rFonts w:cstheme="minorHAnsi"/>
          <w:i/>
        </w:rPr>
        <w:t>scoring</w:t>
      </w:r>
      <w:proofErr w:type="spellEnd"/>
      <w:r w:rsidRPr="002C7E86">
        <w:rPr>
          <w:rFonts w:cstheme="minorHAnsi"/>
        </w:rPr>
        <w:t xml:space="preserve"> e incluyen algunos de los parámetros que exponemos en la sección </w:t>
      </w:r>
      <w:fldSimple w:instr=" REF _Ref289109614 \h  \* MERGEFORMAT ">
        <w:r w:rsidRPr="002C7E86">
          <w:rPr>
            <w:rFonts w:cstheme="minorHAnsi"/>
            <w:b/>
            <w:i/>
            <w:szCs w:val="24"/>
            <w:u w:val="single"/>
          </w:rPr>
          <w:t>Parámetros de Análisis</w:t>
        </w:r>
      </w:fldSimple>
      <w:r w:rsidRPr="002C7E86">
        <w:rPr>
          <w:rFonts w:cstheme="minorHAnsi"/>
        </w:rPr>
        <w:t>, como ser: edad, estado civil, descendencia, el lugar donde se guarda el vehículo cuando está en reposo, etc. En base a estos parámetros se realiza un cálculo especial para la tasa a considerar.</w:t>
      </w:r>
    </w:p>
    <w:p w:rsidR="00721EA5" w:rsidRPr="002C7E86" w:rsidRDefault="00721EA5" w:rsidP="002C7E86">
      <w:pPr>
        <w:ind w:firstLine="708"/>
        <w:rPr>
          <w:rFonts w:cstheme="minorHAnsi"/>
        </w:rPr>
      </w:pPr>
      <w:r w:rsidRPr="002C7E86">
        <w:rPr>
          <w:rFonts w:cstheme="minorHAnsi"/>
        </w:rPr>
        <w:t>Existe un escenario en el cual las compañías optan por realizar una investigación más profunda y se trata de aquellos casos donde el valor del automotor supera una suma que la propia empresa considera como alta o por encima de su umbral regular. Con esto se busca evitar caer en un juego de lavado de dinero.</w:t>
      </w:r>
    </w:p>
    <w:p w:rsidR="00721EA5" w:rsidRDefault="00721EA5" w:rsidP="00721EA5">
      <w:pPr>
        <w:pStyle w:val="Heading2"/>
      </w:pPr>
      <w:bookmarkStart w:id="5" w:name="_Toc289190826"/>
      <w:r>
        <w:t>Variaciones y descuentos</w:t>
      </w:r>
      <w:bookmarkEnd w:id="5"/>
    </w:p>
    <w:p w:rsidR="00721EA5" w:rsidRPr="002C7E86" w:rsidRDefault="00721EA5" w:rsidP="002C7E86">
      <w:pPr>
        <w:ind w:firstLine="708"/>
        <w:rPr>
          <w:rFonts w:cstheme="minorHAnsi"/>
        </w:rPr>
      </w:pPr>
      <w:r w:rsidRPr="002C7E86">
        <w:rPr>
          <w:rFonts w:cstheme="minorHAnsi"/>
        </w:rPr>
        <w:t>Como hemos mencionado, algunas aseguradoras imponen ciertas restricciones al momento de la contratación de un seguro, como quién será el conductor del vehículo, la cantidad máxima de kilómetros recorridos en un determinado período en forma porcentual (no en forma absoluta, con lo cual resulta aún más restrictivo), y demás condiciones que suelen resultar incómodas e invasivas desde la perspectiva del asegurado. Estas medidas no resultan en un descuento efectivo sobre el valor de la cuota. El único descuento efectivo, si se lo quiere considerar como tal, es el obtenido en base al lugar de residencia del vehículo.</w:t>
      </w:r>
    </w:p>
    <w:p w:rsidR="00721EA5" w:rsidRPr="002C7E86" w:rsidRDefault="00721EA5" w:rsidP="002C7E86">
      <w:pPr>
        <w:ind w:firstLine="708"/>
        <w:rPr>
          <w:rFonts w:cstheme="minorHAnsi"/>
        </w:rPr>
      </w:pPr>
      <w:r w:rsidRPr="002C7E86">
        <w:rPr>
          <w:rFonts w:cstheme="minorHAnsi"/>
        </w:rPr>
        <w:t>En la actualidad, la mayor parte de las variaciones en la suma asegurada, no son descuentos, sino todo lo contrario, y vienen dadas por la inflación. Cabe destacar además, que la conducta de los automovilistas en relación a las infracciones de tránsito, no resulta un parámetro que sea tenido en cuenta a la hora de aplicar descuentos ya que no existe un sistema que lo administre en forma eficaz.</w:t>
      </w:r>
    </w:p>
    <w:p w:rsidR="002C7E86" w:rsidRDefault="002C7E86">
      <w:pPr>
        <w:rPr>
          <w:rFonts w:asciiTheme="majorHAnsi" w:eastAsiaTheme="majorEastAsia" w:hAnsiTheme="majorHAnsi" w:cstheme="majorBidi"/>
          <w:b/>
          <w:bCs/>
          <w:color w:val="4F81BD" w:themeColor="accent1"/>
          <w:sz w:val="26"/>
          <w:szCs w:val="26"/>
        </w:rPr>
      </w:pPr>
      <w:r>
        <w:br w:type="page"/>
      </w:r>
    </w:p>
    <w:p w:rsidR="00721EA5" w:rsidRDefault="00721EA5" w:rsidP="00721EA5">
      <w:pPr>
        <w:pStyle w:val="Heading2"/>
      </w:pPr>
      <w:bookmarkStart w:id="6" w:name="_Toc289190827"/>
      <w:r>
        <w:lastRenderedPageBreak/>
        <w:t>Vigencia de la póliza</w:t>
      </w:r>
      <w:bookmarkEnd w:id="6"/>
    </w:p>
    <w:p w:rsidR="00721EA5" w:rsidRPr="00AC2073" w:rsidRDefault="00721EA5" w:rsidP="00AC2073">
      <w:pPr>
        <w:ind w:firstLine="708"/>
        <w:rPr>
          <w:rFonts w:cstheme="minorHAnsi"/>
        </w:rPr>
      </w:pPr>
      <w:r w:rsidRPr="00AC2073">
        <w:rPr>
          <w:rFonts w:cstheme="minorHAnsi"/>
        </w:rPr>
        <w:t xml:space="preserve">Hoy en día, la mayoría de las compañías aseguradoras se rige por un sistema de vigencia cuatrimestral para sus pólizas. Esto no quita que haya compañías que se manejen con sistemas de vigencia mensual o semestral. Cualquiera de estos sistemas puede llevar a una </w:t>
      </w:r>
      <w:proofErr w:type="spellStart"/>
      <w:r w:rsidRPr="00AC2073">
        <w:rPr>
          <w:rFonts w:cstheme="minorHAnsi"/>
        </w:rPr>
        <w:t>refacturación</w:t>
      </w:r>
      <w:proofErr w:type="spellEnd"/>
      <w:r w:rsidRPr="00AC2073">
        <w:rPr>
          <w:rFonts w:cstheme="minorHAnsi"/>
        </w:rPr>
        <w:t xml:space="preserve"> del </w:t>
      </w:r>
      <w:r w:rsidRPr="00AC2073">
        <w:rPr>
          <w:rFonts w:cstheme="minorHAnsi"/>
          <w:i/>
        </w:rPr>
        <w:t>premio</w:t>
      </w:r>
      <w:r w:rsidRPr="00AC2073">
        <w:rPr>
          <w:rFonts w:cstheme="minorHAnsi"/>
        </w:rPr>
        <w:t xml:space="preserve"> (lo que coloquialmente se conoce como </w:t>
      </w:r>
      <w:r w:rsidRPr="00AC2073">
        <w:rPr>
          <w:rFonts w:cstheme="minorHAnsi"/>
          <w:b/>
          <w:i/>
        </w:rPr>
        <w:t>cuota del seguro</w:t>
      </w:r>
      <w:r w:rsidRPr="00AC2073">
        <w:rPr>
          <w:rFonts w:cstheme="minorHAnsi"/>
        </w:rPr>
        <w:t xml:space="preserve">). Los parámetros en los cuales se basa esta </w:t>
      </w:r>
      <w:proofErr w:type="spellStart"/>
      <w:r w:rsidRPr="00AC2073">
        <w:rPr>
          <w:rFonts w:cstheme="minorHAnsi"/>
        </w:rPr>
        <w:t>refacturación</w:t>
      </w:r>
      <w:proofErr w:type="spellEnd"/>
      <w:r w:rsidRPr="00AC2073">
        <w:rPr>
          <w:rFonts w:cstheme="minorHAnsi"/>
        </w:rPr>
        <w:t xml:space="preserve"> son los mismos que ya hemos mencionado y se detallan en la siguiente sección.</w:t>
      </w:r>
    </w:p>
    <w:p w:rsidR="00721EA5" w:rsidRDefault="00721EA5" w:rsidP="00721EA5">
      <w:pPr>
        <w:pStyle w:val="Heading2"/>
      </w:pPr>
      <w:bookmarkStart w:id="7" w:name="_Ref289109542"/>
      <w:bookmarkStart w:id="8" w:name="_Ref289109614"/>
      <w:bookmarkStart w:id="9" w:name="_Toc289190828"/>
      <w:r>
        <w:t>Parámetros</w:t>
      </w:r>
      <w:bookmarkEnd w:id="7"/>
      <w:r>
        <w:t xml:space="preserve"> de Análisis</w:t>
      </w:r>
      <w:bookmarkEnd w:id="8"/>
      <w:bookmarkEnd w:id="9"/>
    </w:p>
    <w:p w:rsidR="00721EA5" w:rsidRPr="00AC2073" w:rsidRDefault="00721EA5" w:rsidP="00721EA5">
      <w:pPr>
        <w:pStyle w:val="ListParagraph"/>
        <w:numPr>
          <w:ilvl w:val="0"/>
          <w:numId w:val="3"/>
        </w:numPr>
        <w:rPr>
          <w:rFonts w:cstheme="minorHAnsi"/>
          <w:sz w:val="24"/>
        </w:rPr>
      </w:pPr>
      <w:r w:rsidRPr="00AC2073">
        <w:rPr>
          <w:rFonts w:cstheme="minorHAnsi"/>
          <w:sz w:val="24"/>
        </w:rPr>
        <w:t>Variación en el valor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Variación en la tasa de inflación;</w:t>
      </w:r>
    </w:p>
    <w:p w:rsidR="00721EA5" w:rsidRPr="00AC2073" w:rsidRDefault="00721EA5" w:rsidP="00721EA5">
      <w:pPr>
        <w:pStyle w:val="ListParagraph"/>
        <w:numPr>
          <w:ilvl w:val="0"/>
          <w:numId w:val="3"/>
        </w:numPr>
        <w:rPr>
          <w:rFonts w:cstheme="minorHAnsi"/>
          <w:sz w:val="24"/>
        </w:rPr>
      </w:pPr>
      <w:r w:rsidRPr="00AC2073">
        <w:rPr>
          <w:rFonts w:cstheme="minorHAnsi"/>
          <w:sz w:val="24"/>
        </w:rPr>
        <w:t>Incremento de la siniestralidad;</w:t>
      </w:r>
    </w:p>
    <w:p w:rsidR="00721EA5" w:rsidRPr="00AC2073" w:rsidRDefault="00721EA5" w:rsidP="00721EA5">
      <w:pPr>
        <w:pStyle w:val="ListParagraph"/>
        <w:numPr>
          <w:ilvl w:val="0"/>
          <w:numId w:val="3"/>
        </w:numPr>
        <w:rPr>
          <w:rFonts w:cstheme="minorHAnsi"/>
          <w:sz w:val="24"/>
        </w:rPr>
      </w:pPr>
      <w:r w:rsidRPr="00AC2073">
        <w:rPr>
          <w:rFonts w:cstheme="minorHAnsi"/>
          <w:sz w:val="24"/>
        </w:rPr>
        <w:t>Política de la compañía;</w:t>
      </w:r>
    </w:p>
    <w:p w:rsidR="00721EA5" w:rsidRPr="00AC2073" w:rsidRDefault="00721EA5" w:rsidP="00721EA5">
      <w:pPr>
        <w:pStyle w:val="ListParagraph"/>
        <w:numPr>
          <w:ilvl w:val="0"/>
          <w:numId w:val="3"/>
        </w:numPr>
        <w:rPr>
          <w:rFonts w:cstheme="minorHAnsi"/>
          <w:sz w:val="24"/>
        </w:rPr>
      </w:pPr>
      <w:r w:rsidRPr="00AC2073">
        <w:rPr>
          <w:rFonts w:cstheme="minorHAnsi"/>
          <w:sz w:val="24"/>
        </w:rPr>
        <w:t xml:space="preserve">Estado de las cubiertas para analizar en caso de robo (intenta evitar el </w:t>
      </w:r>
      <w:r w:rsidRPr="00AC2073">
        <w:rPr>
          <w:rFonts w:cstheme="minorHAnsi"/>
          <w:i/>
          <w:sz w:val="24"/>
        </w:rPr>
        <w:t>auto robo</w:t>
      </w:r>
      <w:r w:rsidRPr="00AC2073">
        <w:rPr>
          <w:rFonts w:cstheme="minorHAnsi"/>
          <w:sz w:val="24"/>
        </w:rPr>
        <w:t>);</w:t>
      </w:r>
    </w:p>
    <w:p w:rsidR="00721EA5" w:rsidRPr="00AC2073" w:rsidRDefault="00721EA5" w:rsidP="00721EA5">
      <w:pPr>
        <w:pStyle w:val="ListParagraph"/>
        <w:numPr>
          <w:ilvl w:val="0"/>
          <w:numId w:val="3"/>
        </w:numPr>
        <w:rPr>
          <w:rFonts w:cstheme="minorHAnsi"/>
          <w:sz w:val="24"/>
        </w:rPr>
      </w:pPr>
      <w:r w:rsidRPr="00AC2073">
        <w:rPr>
          <w:rFonts w:cstheme="minorHAnsi"/>
          <w:sz w:val="24"/>
        </w:rPr>
        <w:t>Existencia de una rueda de auxilio;</w:t>
      </w:r>
    </w:p>
    <w:p w:rsidR="00721EA5" w:rsidRPr="00AC2073" w:rsidRDefault="00721EA5" w:rsidP="00721EA5">
      <w:pPr>
        <w:pStyle w:val="ListParagraph"/>
        <w:numPr>
          <w:ilvl w:val="0"/>
          <w:numId w:val="3"/>
        </w:numPr>
        <w:rPr>
          <w:rFonts w:cstheme="minorHAnsi"/>
          <w:sz w:val="24"/>
        </w:rPr>
      </w:pPr>
      <w:r w:rsidRPr="00AC2073">
        <w:rPr>
          <w:rFonts w:cstheme="minorHAnsi"/>
          <w:sz w:val="24"/>
        </w:rPr>
        <w:t>Instalación de tuercas de seguridad;</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de la chapa;</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de la pintura;</w:t>
      </w:r>
    </w:p>
    <w:p w:rsidR="00721EA5" w:rsidRPr="00AC2073" w:rsidRDefault="00721EA5" w:rsidP="00721EA5">
      <w:pPr>
        <w:pStyle w:val="ListParagraph"/>
        <w:numPr>
          <w:ilvl w:val="0"/>
          <w:numId w:val="3"/>
        </w:numPr>
        <w:rPr>
          <w:rFonts w:cstheme="minorHAnsi"/>
          <w:sz w:val="24"/>
        </w:rPr>
      </w:pPr>
      <w:r w:rsidRPr="00AC2073">
        <w:rPr>
          <w:rFonts w:cstheme="minorHAnsi"/>
          <w:sz w:val="24"/>
        </w:rPr>
        <w:t>Kilometraje del motor;</w:t>
      </w:r>
    </w:p>
    <w:p w:rsidR="00721EA5" w:rsidRPr="00AC2073" w:rsidRDefault="00721EA5" w:rsidP="00721EA5">
      <w:pPr>
        <w:pStyle w:val="ListParagraph"/>
        <w:numPr>
          <w:ilvl w:val="0"/>
          <w:numId w:val="3"/>
        </w:numPr>
        <w:rPr>
          <w:rFonts w:cstheme="minorHAnsi"/>
          <w:sz w:val="24"/>
        </w:rPr>
      </w:pPr>
      <w:r w:rsidRPr="00AC2073">
        <w:rPr>
          <w:rFonts w:cstheme="minorHAnsi"/>
          <w:sz w:val="24"/>
        </w:rPr>
        <w:t>Edad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civil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Cantidad de hijos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Lugar donde se guarda el vehículo cuando está en reposo;</w:t>
      </w:r>
    </w:p>
    <w:p w:rsidR="00721EA5" w:rsidRPr="00AC2073" w:rsidRDefault="00721EA5" w:rsidP="00721EA5">
      <w:pPr>
        <w:pStyle w:val="ListParagraph"/>
        <w:numPr>
          <w:ilvl w:val="0"/>
          <w:numId w:val="3"/>
        </w:numPr>
        <w:rPr>
          <w:rFonts w:cstheme="minorHAnsi"/>
          <w:sz w:val="24"/>
        </w:rPr>
      </w:pPr>
      <w:r w:rsidRPr="00AC2073">
        <w:rPr>
          <w:rFonts w:cstheme="minorHAnsi"/>
          <w:sz w:val="24"/>
        </w:rPr>
        <w:t xml:space="preserve">Lugar de de residencia del vehículo. </w:t>
      </w:r>
    </w:p>
    <w:sectPr w:rsidR="00721EA5" w:rsidRPr="00AC2073" w:rsidSect="001208E1">
      <w:headerReference w:type="default" r:id="rId9"/>
      <w:footerReference w:type="default" r:id="rId10"/>
      <w:footerReference w:type="first" r:id="rId11"/>
      <w:pgSz w:w="12240" w:h="15840"/>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615C" w:rsidRDefault="003A615C" w:rsidP="006E433F">
      <w:pPr>
        <w:spacing w:after="0" w:line="240" w:lineRule="auto"/>
      </w:pPr>
      <w:r>
        <w:separator/>
      </w:r>
    </w:p>
  </w:endnote>
  <w:endnote w:type="continuationSeparator" w:id="0">
    <w:p w:rsidR="003A615C" w:rsidRDefault="003A615C" w:rsidP="006E4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48873"/>
      <w:docPartObj>
        <w:docPartGallery w:val="Page Numbers (Bottom of Page)"/>
        <w:docPartUnique/>
      </w:docPartObj>
    </w:sdtPr>
    <w:sdtContent>
      <w:sdt>
        <w:sdtPr>
          <w:id w:val="565050523"/>
          <w:docPartObj>
            <w:docPartGallery w:val="Page Numbers (Top of Page)"/>
            <w:docPartUnique/>
          </w:docPartObj>
        </w:sdtPr>
        <w:sdtContent>
          <w:p w:rsidR="001208E1" w:rsidRDefault="001208E1" w:rsidP="001208E1">
            <w:pPr>
              <w:pStyle w:val="Footer"/>
              <w:jc w:val="right"/>
            </w:pPr>
            <w:r>
              <w:t xml:space="preserve">Página </w:t>
            </w:r>
            <w:r w:rsidR="00F92E62">
              <w:rPr>
                <w:b/>
                <w:sz w:val="24"/>
                <w:szCs w:val="24"/>
              </w:rPr>
              <w:fldChar w:fldCharType="begin"/>
            </w:r>
            <w:r>
              <w:rPr>
                <w:b/>
              </w:rPr>
              <w:instrText xml:space="preserve"> PAGE </w:instrText>
            </w:r>
            <w:r w:rsidR="00F92E62">
              <w:rPr>
                <w:b/>
                <w:sz w:val="24"/>
                <w:szCs w:val="24"/>
              </w:rPr>
              <w:fldChar w:fldCharType="separate"/>
            </w:r>
            <w:r w:rsidR="00CF151F">
              <w:rPr>
                <w:b/>
                <w:noProof/>
              </w:rPr>
              <w:t>2</w:t>
            </w:r>
            <w:r w:rsidR="00F92E62">
              <w:rPr>
                <w:b/>
                <w:sz w:val="24"/>
                <w:szCs w:val="24"/>
              </w:rPr>
              <w:fldChar w:fldCharType="end"/>
            </w:r>
            <w:r>
              <w:t xml:space="preserve"> de </w:t>
            </w:r>
            <w:r w:rsidR="00F92E62">
              <w:rPr>
                <w:b/>
                <w:sz w:val="24"/>
                <w:szCs w:val="24"/>
              </w:rPr>
              <w:fldChar w:fldCharType="begin"/>
            </w:r>
            <w:r>
              <w:rPr>
                <w:b/>
              </w:rPr>
              <w:instrText xml:space="preserve"> NUMPAGES  </w:instrText>
            </w:r>
            <w:r w:rsidR="00F92E62">
              <w:rPr>
                <w:b/>
                <w:sz w:val="24"/>
                <w:szCs w:val="24"/>
              </w:rPr>
              <w:fldChar w:fldCharType="separate"/>
            </w:r>
            <w:r w:rsidR="00CF151F">
              <w:rPr>
                <w:b/>
                <w:noProof/>
              </w:rPr>
              <w:t>6</w:t>
            </w:r>
            <w:r w:rsidR="00F92E62">
              <w:rPr>
                <w:b/>
                <w:sz w:val="24"/>
                <w:szCs w:val="24"/>
              </w:rPr>
              <w:fldChar w:fldCharType="end"/>
            </w:r>
          </w:p>
        </w:sdtContent>
      </w:sdt>
    </w:sdtContent>
  </w:sdt>
  <w:p w:rsidR="001208E1" w:rsidRDefault="001208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C6C" w:rsidRDefault="004C7C6C" w:rsidP="004C7C6C">
    <w:pPr>
      <w:pStyle w:val="Footer"/>
      <w:jc w:val="center"/>
    </w:pPr>
    <w:r>
      <w:t>Primer cuatrimestre - 2011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615C" w:rsidRDefault="003A615C" w:rsidP="006E433F">
      <w:pPr>
        <w:spacing w:after="0" w:line="240" w:lineRule="auto"/>
      </w:pPr>
      <w:r>
        <w:separator/>
      </w:r>
    </w:p>
  </w:footnote>
  <w:footnote w:type="continuationSeparator" w:id="0">
    <w:p w:rsidR="003A615C" w:rsidRDefault="003A615C" w:rsidP="006E4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8E1" w:rsidRDefault="001208E1">
    <w:pPr>
      <w:pStyle w:val="Header"/>
    </w:pPr>
    <w:r>
      <w:t>75.45 – Taller de Desarrollo de Proyectos I</w:t>
    </w:r>
    <w:r>
      <w:tab/>
    </w:r>
    <w:r>
      <w:tab/>
      <w:t>Grupo 2 – 1er Cuatrimestre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B52A3"/>
    <w:multiLevelType w:val="hybridMultilevel"/>
    <w:tmpl w:val="E9A2A3CE"/>
    <w:lvl w:ilvl="0" w:tplc="2C0A0001">
      <w:start w:val="1"/>
      <w:numFmt w:val="bullet"/>
      <w:lvlText w:val=""/>
      <w:lvlJc w:val="left"/>
      <w:pPr>
        <w:ind w:left="3552" w:hanging="360"/>
      </w:pPr>
      <w:rPr>
        <w:rFonts w:ascii="Symbol" w:hAnsi="Symbol" w:hint="default"/>
      </w:rPr>
    </w:lvl>
    <w:lvl w:ilvl="1" w:tplc="2C0A0003" w:tentative="1">
      <w:start w:val="1"/>
      <w:numFmt w:val="bullet"/>
      <w:lvlText w:val="o"/>
      <w:lvlJc w:val="left"/>
      <w:pPr>
        <w:ind w:left="4272" w:hanging="360"/>
      </w:pPr>
      <w:rPr>
        <w:rFonts w:ascii="Courier New" w:hAnsi="Courier New" w:cs="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cs="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cs="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1">
    <w:nsid w:val="255A2963"/>
    <w:multiLevelType w:val="hybridMultilevel"/>
    <w:tmpl w:val="08202334"/>
    <w:lvl w:ilvl="0" w:tplc="2C0A0001">
      <w:start w:val="1"/>
      <w:numFmt w:val="bullet"/>
      <w:lvlText w:val=""/>
      <w:lvlJc w:val="left"/>
      <w:pPr>
        <w:ind w:left="4260" w:hanging="360"/>
      </w:pPr>
      <w:rPr>
        <w:rFonts w:ascii="Symbol" w:hAnsi="Symbol" w:hint="default"/>
      </w:rPr>
    </w:lvl>
    <w:lvl w:ilvl="1" w:tplc="2C0A0003" w:tentative="1">
      <w:start w:val="1"/>
      <w:numFmt w:val="bullet"/>
      <w:lvlText w:val="o"/>
      <w:lvlJc w:val="left"/>
      <w:pPr>
        <w:ind w:left="4980" w:hanging="360"/>
      </w:pPr>
      <w:rPr>
        <w:rFonts w:ascii="Courier New" w:hAnsi="Courier New" w:cs="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cs="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cs="Courier New" w:hint="default"/>
      </w:rPr>
    </w:lvl>
    <w:lvl w:ilvl="8" w:tplc="2C0A0005" w:tentative="1">
      <w:start w:val="1"/>
      <w:numFmt w:val="bullet"/>
      <w:lvlText w:val=""/>
      <w:lvlJc w:val="left"/>
      <w:pPr>
        <w:ind w:left="10020" w:hanging="360"/>
      </w:pPr>
      <w:rPr>
        <w:rFonts w:ascii="Wingdings" w:hAnsi="Wingdings" w:hint="default"/>
      </w:rPr>
    </w:lvl>
  </w:abstractNum>
  <w:abstractNum w:abstractNumId="2">
    <w:nsid w:val="6AEB789C"/>
    <w:multiLevelType w:val="hybridMultilevel"/>
    <w:tmpl w:val="94365264"/>
    <w:lvl w:ilvl="0" w:tplc="E638802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E433F"/>
    <w:rsid w:val="00050313"/>
    <w:rsid w:val="000B7040"/>
    <w:rsid w:val="000E782A"/>
    <w:rsid w:val="0010183F"/>
    <w:rsid w:val="001208E1"/>
    <w:rsid w:val="001B2A71"/>
    <w:rsid w:val="00257BF7"/>
    <w:rsid w:val="002B54BB"/>
    <w:rsid w:val="002C7E86"/>
    <w:rsid w:val="003374B5"/>
    <w:rsid w:val="00347170"/>
    <w:rsid w:val="003A615C"/>
    <w:rsid w:val="003D6EC4"/>
    <w:rsid w:val="003D7B25"/>
    <w:rsid w:val="003E2EC0"/>
    <w:rsid w:val="00485FB8"/>
    <w:rsid w:val="004B47F1"/>
    <w:rsid w:val="004C7C6C"/>
    <w:rsid w:val="004D0E8C"/>
    <w:rsid w:val="004E2287"/>
    <w:rsid w:val="005674A5"/>
    <w:rsid w:val="00570B43"/>
    <w:rsid w:val="005F46E2"/>
    <w:rsid w:val="006442DD"/>
    <w:rsid w:val="006D31A4"/>
    <w:rsid w:val="006E433F"/>
    <w:rsid w:val="00721EA5"/>
    <w:rsid w:val="007615FC"/>
    <w:rsid w:val="008F361E"/>
    <w:rsid w:val="0095229B"/>
    <w:rsid w:val="00982ED5"/>
    <w:rsid w:val="00995C4A"/>
    <w:rsid w:val="009B5CA7"/>
    <w:rsid w:val="009C0EBD"/>
    <w:rsid w:val="00AC2073"/>
    <w:rsid w:val="00BF5601"/>
    <w:rsid w:val="00C15765"/>
    <w:rsid w:val="00C53DDE"/>
    <w:rsid w:val="00C815A3"/>
    <w:rsid w:val="00CB5CCC"/>
    <w:rsid w:val="00CF151F"/>
    <w:rsid w:val="00D22E0C"/>
    <w:rsid w:val="00D718C5"/>
    <w:rsid w:val="00E80951"/>
    <w:rsid w:val="00ED5AC1"/>
    <w:rsid w:val="00F92E62"/>
    <w:rsid w:val="00FD6D6B"/>
    <w:rsid w:val="00FE0A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71"/>
  </w:style>
  <w:style w:type="paragraph" w:styleId="Heading1">
    <w:name w:val="heading 1"/>
    <w:basedOn w:val="Normal"/>
    <w:next w:val="Normal"/>
    <w:link w:val="Heading1Char"/>
    <w:uiPriority w:val="9"/>
    <w:qFormat/>
    <w:rsid w:val="000B7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E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E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33F"/>
    <w:pPr>
      <w:tabs>
        <w:tab w:val="center" w:pos="4419"/>
        <w:tab w:val="right" w:pos="8838"/>
      </w:tabs>
      <w:spacing w:after="0" w:line="240" w:lineRule="auto"/>
    </w:pPr>
  </w:style>
  <w:style w:type="character" w:customStyle="1" w:styleId="HeaderChar">
    <w:name w:val="Header Char"/>
    <w:basedOn w:val="DefaultParagraphFont"/>
    <w:link w:val="Header"/>
    <w:uiPriority w:val="99"/>
    <w:rsid w:val="006E433F"/>
  </w:style>
  <w:style w:type="paragraph" w:styleId="Footer">
    <w:name w:val="footer"/>
    <w:basedOn w:val="Normal"/>
    <w:link w:val="FooterChar"/>
    <w:uiPriority w:val="99"/>
    <w:unhideWhenUsed/>
    <w:rsid w:val="006E433F"/>
    <w:pPr>
      <w:tabs>
        <w:tab w:val="center" w:pos="4419"/>
        <w:tab w:val="right" w:pos="8838"/>
      </w:tabs>
      <w:spacing w:after="0" w:line="240" w:lineRule="auto"/>
    </w:pPr>
  </w:style>
  <w:style w:type="character" w:customStyle="1" w:styleId="FooterChar">
    <w:name w:val="Footer Char"/>
    <w:basedOn w:val="DefaultParagraphFont"/>
    <w:link w:val="Footer"/>
    <w:uiPriority w:val="99"/>
    <w:rsid w:val="006E433F"/>
  </w:style>
  <w:style w:type="paragraph" w:styleId="BalloonText">
    <w:name w:val="Balloon Text"/>
    <w:basedOn w:val="Normal"/>
    <w:link w:val="BalloonTextChar"/>
    <w:uiPriority w:val="99"/>
    <w:semiHidden/>
    <w:unhideWhenUsed/>
    <w:rsid w:val="006E4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33F"/>
    <w:rPr>
      <w:rFonts w:ascii="Tahoma" w:hAnsi="Tahoma" w:cs="Tahoma"/>
      <w:sz w:val="16"/>
      <w:szCs w:val="16"/>
    </w:rPr>
  </w:style>
  <w:style w:type="paragraph" w:styleId="ListParagraph">
    <w:name w:val="List Paragraph"/>
    <w:basedOn w:val="Normal"/>
    <w:uiPriority w:val="34"/>
    <w:qFormat/>
    <w:rsid w:val="006E433F"/>
    <w:pPr>
      <w:ind w:left="720"/>
      <w:contextualSpacing/>
    </w:pPr>
  </w:style>
  <w:style w:type="character" w:customStyle="1" w:styleId="Heading1Char">
    <w:name w:val="Heading 1 Char"/>
    <w:basedOn w:val="DefaultParagraphFont"/>
    <w:link w:val="Heading1"/>
    <w:uiPriority w:val="9"/>
    <w:rsid w:val="000B704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374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74B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BF5601"/>
    <w:pPr>
      <w:spacing w:after="0" w:line="240" w:lineRule="auto"/>
    </w:pPr>
  </w:style>
  <w:style w:type="paragraph" w:styleId="Title">
    <w:name w:val="Title"/>
    <w:basedOn w:val="Normal"/>
    <w:next w:val="Normal"/>
    <w:link w:val="TitleChar"/>
    <w:uiPriority w:val="10"/>
    <w:qFormat/>
    <w:rsid w:val="00C15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5765"/>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442DD"/>
    <w:pPr>
      <w:spacing w:after="100"/>
    </w:pPr>
  </w:style>
  <w:style w:type="character" w:styleId="Hyperlink">
    <w:name w:val="Hyperlink"/>
    <w:basedOn w:val="DefaultParagraphFont"/>
    <w:uiPriority w:val="99"/>
    <w:unhideWhenUsed/>
    <w:rsid w:val="006442DD"/>
    <w:rPr>
      <w:color w:val="0000FF" w:themeColor="hyperlink"/>
      <w:u w:val="single"/>
    </w:rPr>
  </w:style>
  <w:style w:type="character" w:customStyle="1" w:styleId="Heading2Char">
    <w:name w:val="Heading 2 Char"/>
    <w:basedOn w:val="DefaultParagraphFont"/>
    <w:link w:val="Heading2"/>
    <w:uiPriority w:val="9"/>
    <w:rsid w:val="00721E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21EA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F151F"/>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E4699-83FF-43A7-A626-B55E09BB2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6</Pages>
  <Words>1284</Words>
  <Characters>7062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Taller de Desarrollo de Proyectos I</vt:lpstr>
    </vt:vector>
  </TitlesOfParts>
  <Company/>
  <LinksUpToDate>false</LinksUpToDate>
  <CharactersWithSpaces>8330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Desarrollo de Proyectos I</dc:title>
  <dc:creator>Rama</dc:creator>
  <cp:lastModifiedBy>Jerico</cp:lastModifiedBy>
  <cp:revision>34</cp:revision>
  <dcterms:created xsi:type="dcterms:W3CDTF">2011-03-27T18:28:00Z</dcterms:created>
  <dcterms:modified xsi:type="dcterms:W3CDTF">2011-03-29T22:38:00Z</dcterms:modified>
</cp:coreProperties>
</file>