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A7482" w14:textId="4DDFC6EC" w:rsidR="005301A9" w:rsidRPr="005301A9" w:rsidRDefault="005301A9" w:rsidP="005301A9">
      <w:pPr>
        <w:shd w:val="clear" w:color="auto" w:fill="172E41"/>
        <w:spacing w:after="0" w:line="240" w:lineRule="auto"/>
        <w:rPr>
          <w:rFonts w:ascii="Arial" w:eastAsia="Times New Roman" w:hAnsi="Arial" w:cs="Arial"/>
          <w:color w:val="333333"/>
          <w:sz w:val="29"/>
          <w:szCs w:val="29"/>
          <w:lang w:eastAsia="pt-BR"/>
        </w:rPr>
      </w:pPr>
      <w:r w:rsidRPr="005301A9">
        <w:rPr>
          <w:rFonts w:ascii="Arial" w:eastAsia="Times New Roman" w:hAnsi="Arial" w:cs="Arial"/>
          <w:noProof/>
          <w:color w:val="333333"/>
          <w:sz w:val="29"/>
          <w:szCs w:val="29"/>
          <w:lang w:eastAsia="pt-BR"/>
        </w:rPr>
        <mc:AlternateContent>
          <mc:Choice Requires="wps">
            <w:drawing>
              <wp:inline distT="0" distB="0" distL="0" distR="0" wp14:anchorId="50743094" wp14:editId="3206E72F">
                <wp:extent cx="1133475" cy="1133475"/>
                <wp:effectExtent l="0" t="0" r="0" b="0"/>
                <wp:docPr id="55" name="Retângulo 5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33475" cy="1133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04F5B4" id="Retângulo 55" o:spid="_x0000_s1026" href="https://unifacs.blackboard.com/bbcswebdav/institution/laureate/conteudos/CTI_PRABAD_20/unidade_1/ebook/index.html" style="width:89.25pt;height:8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" o:button="t" filled="f" stroked="f">
                <v:fill o:detectmouseclick="t"/>
                <o:lock v:ext="edit" aspectratio="t"/>
                <w10:anchorlock/>
              </v:rect>
            </w:pict>
          </mc:Fallback>
        </mc:AlternateContent>
      </w:r>
    </w:p>
    <w:p w14:paraId="4D748282" w14:textId="77777777" w:rsidR="005301A9" w:rsidRPr="005301A9" w:rsidRDefault="005301A9" w:rsidP="005301A9">
      <w:pPr>
        <w:shd w:val="clear" w:color="auto" w:fill="172E41"/>
        <w:spacing w:after="0" w:line="240" w:lineRule="atLeast"/>
        <w:rPr>
          <w:rFonts w:ascii="Arial" w:eastAsia="Times New Roman" w:hAnsi="Arial" w:cs="Arial"/>
          <w:b/>
          <w:bCs/>
          <w:color w:val="FFFFFF"/>
          <w:sz w:val="20"/>
          <w:szCs w:val="20"/>
          <w:lang w:eastAsia="pt-BR"/>
        </w:rPr>
      </w:pPr>
      <w:r w:rsidRPr="005301A9">
        <w:rPr>
          <w:rFonts w:ascii="Arial" w:eastAsia="Times New Roman" w:hAnsi="Arial" w:cs="Arial"/>
          <w:b/>
          <w:bCs/>
          <w:color w:val="FFFFFF"/>
          <w:sz w:val="20"/>
          <w:szCs w:val="20"/>
          <w:lang w:eastAsia="pt-BR"/>
        </w:rPr>
        <w:t>Práticas de Banco de Dados</w:t>
      </w:r>
    </w:p>
    <w:p w14:paraId="09BF82A2" w14:textId="77777777" w:rsidR="005301A9" w:rsidRPr="005301A9" w:rsidRDefault="005301A9" w:rsidP="005301A9">
      <w:pPr>
        <w:shd w:val="clear" w:color="auto" w:fill="172E41"/>
        <w:spacing w:after="75" w:line="300" w:lineRule="atLeast"/>
        <w:rPr>
          <w:rFonts w:ascii="Arial" w:eastAsia="Times New Roman" w:hAnsi="Arial" w:cs="Arial"/>
          <w:color w:val="FFFFFF"/>
          <w:sz w:val="26"/>
          <w:szCs w:val="26"/>
          <w:lang w:eastAsia="pt-BR"/>
        </w:rPr>
      </w:pPr>
      <w:r w:rsidRPr="005301A9">
        <w:rPr>
          <w:rFonts w:ascii="Arial" w:eastAsia="Times New Roman" w:hAnsi="Arial" w:cs="Arial"/>
          <w:color w:val="FFFFFF"/>
          <w:sz w:val="26"/>
          <w:szCs w:val="26"/>
          <w:lang w:eastAsia="pt-BR"/>
        </w:rPr>
        <w:t>Práticas de Banco de Dados</w:t>
      </w:r>
    </w:p>
    <w:p w14:paraId="13032652" w14:textId="77777777" w:rsidR="005301A9" w:rsidRPr="005301A9" w:rsidRDefault="005301A9" w:rsidP="005301A9">
      <w:pPr>
        <w:shd w:val="clear" w:color="auto" w:fill="000000"/>
        <w:spacing w:after="150" w:line="432" w:lineRule="atLeast"/>
        <w:rPr>
          <w:rFonts w:ascii="Verdana" w:eastAsia="Times New Roman" w:hAnsi="Verdana" w:cs="Arial"/>
          <w:color w:val="FFFFFF"/>
          <w:sz w:val="20"/>
          <w:szCs w:val="20"/>
          <w:lang w:eastAsia="pt-BR"/>
        </w:rPr>
      </w:pPr>
      <w:r w:rsidRPr="005301A9">
        <w:rPr>
          <w:rFonts w:ascii="Verdana" w:eastAsia="Times New Roman" w:hAnsi="Verdana" w:cs="Arial"/>
          <w:color w:val="FFFFFF"/>
          <w:sz w:val="20"/>
          <w:szCs w:val="20"/>
          <w:lang w:eastAsia="pt-BR"/>
        </w:rPr>
        <w:t>1.00</w:t>
      </w:r>
    </w:p>
    <w:p w14:paraId="7AE1C45E" w14:textId="77777777" w:rsidR="005301A9" w:rsidRPr="005301A9" w:rsidRDefault="005301A9" w:rsidP="005301A9">
      <w:pPr>
        <w:spacing w:after="0" w:line="288" w:lineRule="atLeast"/>
        <w:rPr>
          <w:rFonts w:ascii="Arial" w:eastAsia="Times New Roman" w:hAnsi="Arial" w:cs="Arial"/>
          <w:b/>
          <w:bCs/>
          <w:caps/>
          <w:color w:val="FFFFFF"/>
          <w:spacing w:val="15"/>
          <w:sz w:val="60"/>
          <w:szCs w:val="60"/>
          <w:lang w:eastAsia="pt-BR"/>
        </w:rPr>
      </w:pPr>
      <w:r w:rsidRPr="005301A9">
        <w:rPr>
          <w:rFonts w:ascii="Arial" w:eastAsia="Times New Roman" w:hAnsi="Arial" w:cs="Arial"/>
          <w:b/>
          <w:bCs/>
          <w:caps/>
          <w:color w:val="FFFFFF"/>
          <w:spacing w:val="15"/>
          <w:sz w:val="60"/>
          <w:szCs w:val="60"/>
          <w:lang w:eastAsia="pt-BR"/>
        </w:rPr>
        <w:t>PRÁTICAS DE BANCO DE DADOS</w:t>
      </w:r>
    </w:p>
    <w:p w14:paraId="42374D46" w14:textId="77777777" w:rsidR="005301A9" w:rsidRPr="005301A9" w:rsidRDefault="005301A9" w:rsidP="005301A9">
      <w:pPr>
        <w:spacing w:after="0" w:line="288" w:lineRule="atLeast"/>
        <w:rPr>
          <w:rFonts w:ascii="Arial" w:eastAsia="Times New Roman" w:hAnsi="Arial" w:cs="Arial"/>
          <w:caps/>
          <w:color w:val="FFFFFF"/>
          <w:spacing w:val="15"/>
          <w:sz w:val="83"/>
          <w:szCs w:val="83"/>
          <w:lang w:eastAsia="pt-BR"/>
        </w:rPr>
      </w:pPr>
      <w:r w:rsidRPr="005301A9">
        <w:rPr>
          <w:rFonts w:ascii="Arial" w:eastAsia="Times New Roman" w:hAnsi="Arial" w:cs="Arial"/>
          <w:caps/>
          <w:color w:val="FFFFFF"/>
          <w:spacing w:val="15"/>
          <w:sz w:val="83"/>
          <w:szCs w:val="83"/>
          <w:lang w:eastAsia="pt-BR"/>
        </w:rPr>
        <w:t>PRÁTICAS DE BANCO DE DADOS</w:t>
      </w:r>
    </w:p>
    <w:p w14:paraId="5E9C4B79" w14:textId="77777777" w:rsidR="005301A9" w:rsidRPr="005301A9" w:rsidRDefault="005301A9" w:rsidP="005301A9">
      <w:pPr>
        <w:spacing w:after="0" w:line="240" w:lineRule="auto"/>
        <w:rPr>
          <w:rFonts w:ascii="Arial" w:eastAsia="Times New Roman" w:hAnsi="Arial" w:cs="Arial"/>
          <w:color w:val="FFFFFF"/>
          <w:spacing w:val="30"/>
          <w:sz w:val="33"/>
          <w:szCs w:val="33"/>
          <w:lang w:eastAsia="pt-BR"/>
        </w:rPr>
      </w:pPr>
      <w:r w:rsidRPr="005301A9">
        <w:rPr>
          <w:rFonts w:ascii="Arial" w:eastAsia="Times New Roman" w:hAnsi="Arial" w:cs="Arial"/>
          <w:color w:val="FFFFFF"/>
          <w:spacing w:val="30"/>
          <w:sz w:val="33"/>
          <w:szCs w:val="33"/>
          <w:lang w:eastAsia="pt-BR"/>
        </w:rPr>
        <w:t>Autor: Me. Paulo Sérgio Pádua de Lacerda</w:t>
      </w:r>
    </w:p>
    <w:p w14:paraId="2D084104" w14:textId="77777777" w:rsidR="005301A9" w:rsidRPr="005301A9" w:rsidRDefault="005301A9" w:rsidP="005301A9">
      <w:pPr>
        <w:spacing w:after="0" w:line="240" w:lineRule="auto"/>
        <w:rPr>
          <w:rFonts w:ascii="Arial" w:eastAsia="Times New Roman" w:hAnsi="Arial" w:cs="Arial"/>
          <w:color w:val="FFFFFF"/>
          <w:spacing w:val="30"/>
          <w:sz w:val="27"/>
          <w:szCs w:val="27"/>
          <w:lang w:eastAsia="pt-BR"/>
        </w:rPr>
      </w:pPr>
      <w:r w:rsidRPr="005301A9">
        <w:rPr>
          <w:rFonts w:ascii="Arial" w:eastAsia="Times New Roman" w:hAnsi="Arial" w:cs="Arial"/>
          <w:color w:val="FFFFFF"/>
          <w:spacing w:val="30"/>
          <w:sz w:val="27"/>
          <w:szCs w:val="27"/>
          <w:lang w:eastAsia="pt-BR"/>
        </w:rPr>
        <w:t>Revisor: Paulo Lacerda</w:t>
      </w:r>
    </w:p>
    <w:p w14:paraId="30B30B0C" w14:textId="77777777" w:rsidR="005301A9" w:rsidRPr="005301A9" w:rsidRDefault="002176D3" w:rsidP="005301A9">
      <w:pPr>
        <w:spacing w:after="0" w:line="240" w:lineRule="auto"/>
        <w:rPr>
          <w:rFonts w:ascii="Arial" w:eastAsia="Times New Roman" w:hAnsi="Arial" w:cs="Arial"/>
          <w:color w:val="FFFFFF"/>
          <w:sz w:val="29"/>
          <w:szCs w:val="29"/>
          <w:lang w:eastAsia="pt-BR"/>
        </w:rPr>
      </w:pPr>
      <w:hyperlink r:id="rId6" w:anchor="section_1" w:history="1">
        <w:r w:rsidR="005301A9" w:rsidRPr="005301A9">
          <w:rPr>
            <w:rFonts w:ascii="Arial" w:eastAsia="Times New Roman" w:hAnsi="Arial" w:cs="Arial"/>
            <w:caps/>
            <w:color w:val="FFFFFF"/>
            <w:spacing w:val="30"/>
            <w:sz w:val="23"/>
            <w:szCs w:val="23"/>
            <w:u w:val="single"/>
            <w:bdr w:val="single" w:sz="12" w:space="8" w:color="FFFFFF" w:frame="1"/>
            <w:lang w:eastAsia="pt-BR"/>
          </w:rPr>
          <w:t>INICIAR</w:t>
        </w:r>
      </w:hyperlink>
    </w:p>
    <w:p w14:paraId="5FBBA7F8" w14:textId="0058BD36" w:rsidR="005301A9" w:rsidRPr="005301A9" w:rsidRDefault="005301A9" w:rsidP="005301A9">
      <w:pPr>
        <w:spacing w:after="0" w:line="240" w:lineRule="auto"/>
        <w:rPr>
          <w:rFonts w:ascii="Arial" w:eastAsia="Times New Roman" w:hAnsi="Arial" w:cs="Arial"/>
          <w:color w:val="FFFFFF"/>
          <w:sz w:val="29"/>
          <w:szCs w:val="29"/>
          <w:lang w:eastAsia="pt-BR"/>
        </w:rPr>
      </w:pPr>
      <w:r w:rsidRPr="005301A9">
        <w:rPr>
          <w:rFonts w:ascii="Arial" w:eastAsia="Times New Roman" w:hAnsi="Arial" w:cs="Arial"/>
          <w:noProof/>
          <w:color w:val="FFFFFF"/>
          <w:sz w:val="29"/>
          <w:szCs w:val="29"/>
          <w:lang w:eastAsia="pt-BR"/>
        </w:rPr>
        <mc:AlternateContent>
          <mc:Choice Requires="wps">
            <w:drawing>
              <wp:inline distT="0" distB="0" distL="0" distR="0" wp14:anchorId="14787B34" wp14:editId="2F8E4779">
                <wp:extent cx="238125" cy="238125"/>
                <wp:effectExtent l="0" t="0" r="0" b="0"/>
                <wp:docPr id="54" name="Retângulo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6A7B11" id="Retângulo 54"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" filled="f" stroked="f">
                <o:lock v:ext="edit" aspectratio="t"/>
                <w10:anchorlock/>
              </v:rect>
            </w:pict>
          </mc:Fallback>
        </mc:AlternateContent>
      </w:r>
      <w:r w:rsidRPr="005301A9">
        <w:rPr>
          <w:rFonts w:ascii="Arial" w:eastAsia="Times New Roman" w:hAnsi="Arial" w:cs="Arial"/>
          <w:noProof/>
          <w:color w:val="FFFFFF"/>
          <w:sz w:val="29"/>
          <w:szCs w:val="29"/>
          <w:lang w:eastAsia="pt-BR"/>
        </w:rPr>
        <mc:AlternateContent>
          <mc:Choice Requires="wps">
            <w:drawing>
              <wp:inline distT="0" distB="0" distL="0" distR="0" wp14:anchorId="6D1B40C5" wp14:editId="6880BF73">
                <wp:extent cx="952500" cy="952500"/>
                <wp:effectExtent l="0" t="0" r="0" b="0"/>
                <wp:docPr id="53" name="Retângulo 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F8CFB3" id="Retângulo 53"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" filled="f" stroked="f">
                <o:lock v:ext="edit" aspectratio="t"/>
                <w10:anchorlock/>
              </v:rect>
            </w:pict>
          </mc:Fallback>
        </mc:AlternateContent>
      </w:r>
      <w:r w:rsidRPr="005301A9">
        <w:rPr>
          <w:rFonts w:ascii="Arial" w:eastAsia="Times New Roman" w:hAnsi="Arial" w:cs="Arial"/>
          <w:noProof/>
          <w:color w:val="FFFFFF"/>
          <w:sz w:val="29"/>
          <w:szCs w:val="29"/>
          <w:lang w:eastAsia="pt-BR"/>
        </w:rPr>
        <mc:AlternateContent>
          <mc:Choice Requires="wps">
            <w:drawing>
              <wp:inline distT="0" distB="0" distL="0" distR="0" wp14:anchorId="4990BF53" wp14:editId="765079BF">
                <wp:extent cx="180975" cy="180975"/>
                <wp:effectExtent l="0" t="0" r="0" b="0"/>
                <wp:docPr id="52" name="Retângulo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BDE729" id="Retângulo 52"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" filled="f" stroked="f">
                <o:lock v:ext="edit" aspectratio="t"/>
                <w10:anchorlock/>
              </v:rect>
            </w:pict>
          </mc:Fallback>
        </mc:AlternateContent>
      </w:r>
      <w:r w:rsidRPr="005301A9">
        <w:rPr>
          <w:rFonts w:ascii="Arial" w:eastAsia="Times New Roman" w:hAnsi="Arial" w:cs="Arial"/>
          <w:noProof/>
          <w:color w:val="FFFFFF"/>
          <w:sz w:val="29"/>
          <w:szCs w:val="29"/>
          <w:lang w:eastAsia="pt-BR"/>
        </w:rPr>
        <mc:AlternateContent>
          <mc:Choice Requires="wps">
            <w:drawing>
              <wp:inline distT="0" distB="0" distL="0" distR="0" wp14:anchorId="5108B36F" wp14:editId="4ACF4E11">
                <wp:extent cx="238125" cy="238125"/>
                <wp:effectExtent l="0" t="0" r="0" b="0"/>
                <wp:docPr id="51" name="Retângulo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377D81" id="Retângulo 51"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" filled="f" stroked="f">
                <o:lock v:ext="edit" aspectratio="t"/>
                <w10:anchorlock/>
              </v:rect>
            </w:pict>
          </mc:Fallback>
        </mc:AlternateContent>
      </w:r>
      <w:r w:rsidRPr="005301A9">
        <w:rPr>
          <w:rFonts w:ascii="Arial" w:eastAsia="Times New Roman" w:hAnsi="Arial" w:cs="Arial"/>
          <w:noProof/>
          <w:color w:val="FFFFFF"/>
          <w:sz w:val="29"/>
          <w:szCs w:val="29"/>
          <w:lang w:eastAsia="pt-BR"/>
        </w:rPr>
        <mc:AlternateContent>
          <mc:Choice Requires="wps">
            <w:drawing>
              <wp:inline distT="0" distB="0" distL="0" distR="0" wp14:anchorId="55D892D2" wp14:editId="64BDFC67">
                <wp:extent cx="1895475" cy="1895475"/>
                <wp:effectExtent l="0" t="0" r="0" b="0"/>
                <wp:docPr id="50" name="Retângulo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5475" cy="189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9E2518" id="Retângulo 50" o:spid="_x0000_s1026" style="width:149.25pt;height:1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" filled="f" stroked="f">
                <o:lock v:ext="edit" aspectratio="t"/>
                <w10:anchorlock/>
              </v:rect>
            </w:pict>
          </mc:Fallback>
        </mc:AlternateContent>
      </w:r>
      <w:r w:rsidRPr="005301A9">
        <w:rPr>
          <w:rFonts w:ascii="Arial" w:eastAsia="Times New Roman" w:hAnsi="Arial" w:cs="Arial"/>
          <w:noProof/>
          <w:color w:val="FFFFFF"/>
          <w:sz w:val="29"/>
          <w:szCs w:val="29"/>
          <w:lang w:eastAsia="pt-BR"/>
        </w:rPr>
        <mc:AlternateContent>
          <mc:Choice Requires="wps">
            <w:drawing>
              <wp:inline distT="0" distB="0" distL="0" distR="0" wp14:anchorId="708578E6" wp14:editId="37A390D3">
                <wp:extent cx="180975" cy="180975"/>
                <wp:effectExtent l="0" t="0" r="0" b="0"/>
                <wp:docPr id="49" name="Retângulo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F8DD1B" id="Retângulo 49"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" filled="f" stroked="f">
                <o:lock v:ext="edit" aspectratio="t"/>
                <w10:anchorlock/>
              </v:rect>
            </w:pict>
          </mc:Fallback>
        </mc:AlternateContent>
      </w:r>
    </w:p>
    <w:p w14:paraId="3D27C26A" w14:textId="77777777" w:rsidR="005301A9" w:rsidRPr="005301A9" w:rsidRDefault="005301A9" w:rsidP="005301A9">
      <w:pPr>
        <w:shd w:val="clear" w:color="auto" w:fill="162F49"/>
        <w:spacing w:after="0" w:line="240" w:lineRule="auto"/>
        <w:rPr>
          <w:rFonts w:ascii="Arial" w:eastAsia="Times New Roman" w:hAnsi="Arial" w:cs="Arial"/>
          <w:b/>
          <w:bCs/>
          <w:color w:val="333333"/>
          <w:spacing w:val="60"/>
          <w:sz w:val="108"/>
          <w:szCs w:val="108"/>
          <w:lang w:eastAsia="pt-BR"/>
        </w:rPr>
      </w:pPr>
      <w:r w:rsidRPr="005301A9">
        <w:rPr>
          <w:rFonts w:ascii="Arial" w:eastAsia="Times New Roman" w:hAnsi="Arial" w:cs="Arial"/>
          <w:b/>
          <w:bCs/>
          <w:color w:val="333333"/>
          <w:spacing w:val="60"/>
          <w:sz w:val="108"/>
          <w:szCs w:val="108"/>
          <w:lang w:eastAsia="pt-BR"/>
        </w:rPr>
        <w:t>introdução</w:t>
      </w:r>
    </w:p>
    <w:p w14:paraId="395A36DF" w14:textId="77777777" w:rsidR="005301A9" w:rsidRPr="005301A9" w:rsidRDefault="005301A9" w:rsidP="005301A9">
      <w:pPr>
        <w:shd w:val="clear" w:color="auto" w:fill="162F49"/>
        <w:spacing w:line="810" w:lineRule="atLeast"/>
        <w:rPr>
          <w:rFonts w:ascii="Arial" w:eastAsia="Times New Roman" w:hAnsi="Arial" w:cs="Arial"/>
          <w:color w:val="646668"/>
          <w:sz w:val="90"/>
          <w:szCs w:val="90"/>
          <w:lang w:eastAsia="pt-BR"/>
        </w:rPr>
      </w:pPr>
      <w:r w:rsidRPr="005301A9">
        <w:rPr>
          <w:rFonts w:ascii="Arial" w:eastAsia="Times New Roman" w:hAnsi="Arial" w:cs="Arial"/>
          <w:color w:val="646668"/>
          <w:sz w:val="90"/>
          <w:szCs w:val="90"/>
          <w:lang w:eastAsia="pt-BR"/>
        </w:rPr>
        <w:t>Introdução</w:t>
      </w:r>
    </w:p>
    <w:p w14:paraId="54F7E519" w14:textId="77777777" w:rsidR="005301A9" w:rsidRPr="005301A9" w:rsidRDefault="005301A9" w:rsidP="005301A9">
      <w:pPr>
        <w:shd w:val="clear" w:color="auto" w:fill="162F49"/>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Caro(a) aluno(a),</w:t>
      </w:r>
    </w:p>
    <w:p w14:paraId="451CD2FD" w14:textId="77777777" w:rsidR="005301A9" w:rsidRPr="005301A9" w:rsidRDefault="005301A9" w:rsidP="005301A9">
      <w:pPr>
        <w:shd w:val="clear" w:color="auto" w:fill="162F49"/>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lastRenderedPageBreak/>
        <w:t>Seja bem-vindo(a) à disciplina de Prática de banco de dados. A proposta principal desta unidade é definir e estimular os conhecimentos fundamentais sobre um Sistema Gerenciador de Banco de Dados (SGBD). Um SGBD tem a capacidade de controlar diversos banco de dado e permitir que operações, via uma interface, possam ser executadas via comandos por um usuário. Capacitar-se nos fundamentos de um SGBD possibilita a melhoria da sua habilidade, tanto de planejar quanto de desenvolver sistemas. Temas como arquitetura, catálogo do sistema, segurança e otimização também são explorados nesta unidade. Em suma, você vai identificar e compreender os princípios de Sistema Gerenciador de Banco de dados. Vamos lá?</w:t>
      </w:r>
    </w:p>
    <w:p w14:paraId="7DD704C1" w14:textId="77777777" w:rsidR="005301A9" w:rsidRPr="005301A9" w:rsidRDefault="005301A9" w:rsidP="005301A9">
      <w:pPr>
        <w:spacing w:line="264" w:lineRule="atLeast"/>
        <w:rPr>
          <w:rFonts w:ascii="Arial" w:eastAsia="Times New Roman" w:hAnsi="Arial" w:cs="Arial"/>
          <w:b/>
          <w:bCs/>
          <w:color w:val="FFFFFF"/>
          <w:sz w:val="90"/>
          <w:szCs w:val="90"/>
          <w:lang w:eastAsia="pt-BR"/>
        </w:rPr>
      </w:pPr>
      <w:r w:rsidRPr="005301A9">
        <w:rPr>
          <w:rFonts w:ascii="Arial" w:eastAsia="Times New Roman" w:hAnsi="Arial" w:cs="Arial"/>
          <w:b/>
          <w:bCs/>
          <w:color w:val="FFFFFF"/>
          <w:sz w:val="90"/>
          <w:szCs w:val="90"/>
          <w:lang w:eastAsia="pt-BR"/>
        </w:rPr>
        <w:t>Com são as </w:t>
      </w:r>
      <w:proofErr w:type="spellStart"/>
      <w:r w:rsidRPr="005301A9">
        <w:rPr>
          <w:rFonts w:ascii="Arial" w:eastAsia="Times New Roman" w:hAnsi="Arial" w:cs="Arial"/>
          <w:b/>
          <w:bCs/>
          <w:i/>
          <w:iCs/>
          <w:color w:val="FFFFFF"/>
          <w:sz w:val="90"/>
          <w:szCs w:val="90"/>
          <w:lang w:eastAsia="pt-BR"/>
        </w:rPr>
        <w:t>Engines</w:t>
      </w:r>
      <w:proofErr w:type="spellEnd"/>
      <w:r w:rsidRPr="005301A9">
        <w:rPr>
          <w:rFonts w:ascii="Arial" w:eastAsia="Times New Roman" w:hAnsi="Arial" w:cs="Arial"/>
          <w:b/>
          <w:bCs/>
          <w:color w:val="FFFFFF"/>
          <w:sz w:val="90"/>
          <w:szCs w:val="90"/>
          <w:lang w:eastAsia="pt-BR"/>
        </w:rPr>
        <w:t> do Banco de Dados?</w:t>
      </w:r>
    </w:p>
    <w:p w14:paraId="3CDE5FF1" w14:textId="6EF03D14" w:rsidR="005301A9" w:rsidRPr="005301A9" w:rsidRDefault="005301A9" w:rsidP="005301A9">
      <w:pPr>
        <w:spacing w:after="0" w:line="240" w:lineRule="auto"/>
        <w:rPr>
          <w:rFonts w:ascii="Arial" w:eastAsia="Times New Roman" w:hAnsi="Arial" w:cs="Arial"/>
          <w:color w:val="333333"/>
          <w:sz w:val="29"/>
          <w:szCs w:val="29"/>
          <w:lang w:eastAsia="pt-BR"/>
        </w:rPr>
      </w:pPr>
      <w:r w:rsidRPr="005301A9">
        <w:rPr>
          <w:rFonts w:ascii="Arial" w:eastAsia="Times New Roman" w:hAnsi="Arial" w:cs="Arial"/>
          <w:noProof/>
          <w:color w:val="333333"/>
          <w:sz w:val="29"/>
          <w:szCs w:val="29"/>
          <w:lang w:eastAsia="pt-BR"/>
        </w:rPr>
        <mc:AlternateContent>
          <mc:Choice Requires="wps">
            <w:drawing>
              <wp:inline distT="0" distB="0" distL="0" distR="0" wp14:anchorId="4B7BFE00" wp14:editId="306006C3">
                <wp:extent cx="180975" cy="180975"/>
                <wp:effectExtent l="0" t="0" r="0" b="0"/>
                <wp:docPr id="48" name="Retângulo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F169D9" id="Retângulo 48"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6ECC15F2" wp14:editId="336A4F4B">
                <wp:extent cx="238125" cy="238125"/>
                <wp:effectExtent l="0" t="0" r="0" b="0"/>
                <wp:docPr id="47" name="Retângulo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068FEC" id="Retângulo 47"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2672DDDA" wp14:editId="2A7190E2">
                <wp:extent cx="180975" cy="180975"/>
                <wp:effectExtent l="0" t="0" r="0" b="0"/>
                <wp:docPr id="46" name="Retângulo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37BAE7" id="Retângulo 46"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1FB5AE44" wp14:editId="6B27F61A">
                <wp:extent cx="238125" cy="238125"/>
                <wp:effectExtent l="0" t="0" r="0" b="0"/>
                <wp:docPr id="45" name="Retângulo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FCDA44" id="Retângulo 45"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17EB37C7" wp14:editId="409DBD64">
                <wp:extent cx="1895475" cy="1895475"/>
                <wp:effectExtent l="0" t="0" r="0" b="0"/>
                <wp:docPr id="44" name="Retângulo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5475" cy="189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C09CE6" id="Retângulo 44" o:spid="_x0000_s1026" style="width:149.25pt;height:1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35C7954D" wp14:editId="11E2B243">
                <wp:extent cx="952500" cy="952500"/>
                <wp:effectExtent l="0" t="0" r="0" b="0"/>
                <wp:docPr id="43" name="Retângulo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C1A7EB" id="Retângulo 43"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" filled="f" stroked="f">
                <o:lock v:ext="edit" aspectratio="t"/>
                <w10:anchorlock/>
              </v:rect>
            </w:pict>
          </mc:Fallback>
        </mc:AlternateContent>
      </w:r>
    </w:p>
    <w:p w14:paraId="3A1375E5"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Em geral, o sistema gerenciador de banco de dados (SGBD) é um </w:t>
      </w:r>
      <w:r w:rsidRPr="005301A9">
        <w:rPr>
          <w:rFonts w:ascii="Arial" w:eastAsia="Times New Roman" w:hAnsi="Arial" w:cs="Arial"/>
          <w:i/>
          <w:iCs/>
          <w:color w:val="333333"/>
          <w:sz w:val="27"/>
          <w:szCs w:val="27"/>
          <w:lang w:eastAsia="pt-BR"/>
        </w:rPr>
        <w:t>software</w:t>
      </w:r>
      <w:r w:rsidRPr="005301A9">
        <w:rPr>
          <w:rFonts w:ascii="Arial" w:eastAsia="Times New Roman" w:hAnsi="Arial" w:cs="Arial"/>
          <w:color w:val="333333"/>
          <w:sz w:val="27"/>
          <w:szCs w:val="27"/>
          <w:lang w:eastAsia="pt-BR"/>
        </w:rPr>
        <w:t> que controla banco de dados, e, por sua vez, é uma estrutura computacional que compartilha e integra dados. Um sistema de banco de dados é composto de um conjunto de metadados, que armazena informações sobre os elementos por meio dos quais dados do usuário são integrados e gerenciados (ROB; CORONEL, 2011).</w:t>
      </w:r>
    </w:p>
    <w:p w14:paraId="179EA7C3"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Um mecanismo de banco de dados é subsistema que o banco de dados utiliza para funcionar ou gerenciar as operações, ou seja, é a estrutura fundamental de operação de um SGBD. Uma </w:t>
      </w:r>
      <w:proofErr w:type="spellStart"/>
      <w:r w:rsidRPr="005301A9">
        <w:rPr>
          <w:rFonts w:ascii="Arial" w:eastAsia="Times New Roman" w:hAnsi="Arial" w:cs="Arial"/>
          <w:i/>
          <w:iCs/>
          <w:color w:val="333333"/>
          <w:sz w:val="27"/>
          <w:szCs w:val="27"/>
          <w:lang w:eastAsia="pt-BR"/>
        </w:rPr>
        <w:t>engine</w:t>
      </w:r>
      <w:proofErr w:type="spellEnd"/>
      <w:r w:rsidRPr="005301A9">
        <w:rPr>
          <w:rFonts w:ascii="Arial" w:eastAsia="Times New Roman" w:hAnsi="Arial" w:cs="Arial"/>
          <w:i/>
          <w:iCs/>
          <w:color w:val="333333"/>
          <w:sz w:val="27"/>
          <w:szCs w:val="27"/>
          <w:lang w:eastAsia="pt-BR"/>
        </w:rPr>
        <w:t> </w:t>
      </w:r>
      <w:r w:rsidRPr="005301A9">
        <w:rPr>
          <w:rFonts w:ascii="Arial" w:eastAsia="Times New Roman" w:hAnsi="Arial" w:cs="Arial"/>
          <w:color w:val="333333"/>
          <w:sz w:val="27"/>
          <w:szCs w:val="27"/>
          <w:lang w:eastAsia="pt-BR"/>
        </w:rPr>
        <w:t xml:space="preserve">(mecanismo) é a parte do sistema gerenciador de banco de dados que realmente armazena e recupera dados. Na maioria das vezes, o sistema possui </w:t>
      </w:r>
      <w:r w:rsidRPr="005301A9">
        <w:rPr>
          <w:rFonts w:ascii="Arial" w:eastAsia="Times New Roman" w:hAnsi="Arial" w:cs="Arial"/>
          <w:color w:val="333333"/>
          <w:sz w:val="27"/>
          <w:szCs w:val="27"/>
          <w:lang w:eastAsia="pt-BR"/>
        </w:rPr>
        <w:lastRenderedPageBreak/>
        <w:t>uma interface de programação (API) que permite o controle direto do motor, sem a interação com a interface do usuário do SGBD.</w:t>
      </w:r>
    </w:p>
    <w:p w14:paraId="3C96A7F3"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Vamos a um exemplo de uso e diferença de mecanismo de banco de dados usado no MySQL. O sistema MySQL é considerado um dos mais populares gerenciadores, muito utilizado para sistema web, </w:t>
      </w:r>
      <w:r w:rsidRPr="005301A9">
        <w:rPr>
          <w:rFonts w:ascii="Arial" w:eastAsia="Times New Roman" w:hAnsi="Arial" w:cs="Arial"/>
          <w:i/>
          <w:iCs/>
          <w:color w:val="333333"/>
          <w:sz w:val="27"/>
          <w:szCs w:val="27"/>
          <w:lang w:eastAsia="pt-BR"/>
        </w:rPr>
        <w:t xml:space="preserve">open </w:t>
      </w:r>
      <w:proofErr w:type="spellStart"/>
      <w:r w:rsidRPr="005301A9">
        <w:rPr>
          <w:rFonts w:ascii="Arial" w:eastAsia="Times New Roman" w:hAnsi="Arial" w:cs="Arial"/>
          <w:i/>
          <w:iCs/>
          <w:color w:val="333333"/>
          <w:sz w:val="27"/>
          <w:szCs w:val="27"/>
          <w:lang w:eastAsia="pt-BR"/>
        </w:rPr>
        <w:t>source</w:t>
      </w:r>
      <w:proofErr w:type="spellEnd"/>
      <w:r w:rsidRPr="005301A9">
        <w:rPr>
          <w:rFonts w:ascii="Arial" w:eastAsia="Times New Roman" w:hAnsi="Arial" w:cs="Arial"/>
          <w:color w:val="333333"/>
          <w:sz w:val="27"/>
          <w:szCs w:val="27"/>
          <w:lang w:eastAsia="pt-BR"/>
        </w:rPr>
        <w:t> (código aberto) é distribuído e apoiado pela Oracle Corporation (MYSQL 8.0..., 2020).</w:t>
      </w:r>
    </w:p>
    <w:p w14:paraId="7AB5F362"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proofErr w:type="gramStart"/>
      <w:r w:rsidRPr="005301A9">
        <w:rPr>
          <w:rFonts w:ascii="Arial" w:eastAsia="Times New Roman" w:hAnsi="Arial" w:cs="Arial"/>
          <w:color w:val="333333"/>
          <w:sz w:val="27"/>
          <w:szCs w:val="27"/>
          <w:lang w:eastAsia="pt-BR"/>
        </w:rPr>
        <w:t>O  MySQL</w:t>
      </w:r>
      <w:proofErr w:type="gramEnd"/>
      <w:r w:rsidRPr="005301A9">
        <w:rPr>
          <w:rFonts w:ascii="Arial" w:eastAsia="Times New Roman" w:hAnsi="Arial" w:cs="Arial"/>
          <w:color w:val="333333"/>
          <w:sz w:val="27"/>
          <w:szCs w:val="27"/>
          <w:lang w:eastAsia="pt-BR"/>
        </w:rPr>
        <w:t xml:space="preserve"> possui algumas características que determinam a predominância do seu uso por parte de desenvolvedores:</w:t>
      </w:r>
    </w:p>
    <w:p w14:paraId="3146FC33" w14:textId="77777777" w:rsidR="005301A9" w:rsidRPr="005301A9" w:rsidRDefault="005301A9" w:rsidP="005301A9">
      <w:pPr>
        <w:numPr>
          <w:ilvl w:val="0"/>
          <w:numId w:val="1"/>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são bancos de dados relacionais;</w:t>
      </w:r>
    </w:p>
    <w:p w14:paraId="0B460546" w14:textId="77777777" w:rsidR="005301A9" w:rsidRPr="005301A9" w:rsidRDefault="005301A9" w:rsidP="005301A9">
      <w:pPr>
        <w:numPr>
          <w:ilvl w:val="0"/>
          <w:numId w:val="1"/>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são bancos de dados de fácil uso, rápidos, escalável e confiável;</w:t>
      </w:r>
    </w:p>
    <w:p w14:paraId="1845129E" w14:textId="77777777" w:rsidR="005301A9" w:rsidRPr="005301A9" w:rsidRDefault="005301A9" w:rsidP="005301A9">
      <w:pPr>
        <w:numPr>
          <w:ilvl w:val="0"/>
          <w:numId w:val="1"/>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opera numa arquitetura cliente-servidor e embarcados;</w:t>
      </w:r>
    </w:p>
    <w:p w14:paraId="2CE7F61D" w14:textId="77777777" w:rsidR="005301A9" w:rsidRPr="005301A9" w:rsidRDefault="005301A9" w:rsidP="005301A9">
      <w:pPr>
        <w:numPr>
          <w:ilvl w:val="0"/>
          <w:numId w:val="1"/>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possui uma grande variedade de distribuições.</w:t>
      </w:r>
    </w:p>
    <w:p w14:paraId="59D991A6"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Dentre outras características, possui dois tipos diferentes de mecanismo internos: o </w:t>
      </w:r>
      <w:proofErr w:type="spellStart"/>
      <w:r w:rsidRPr="005301A9">
        <w:rPr>
          <w:rFonts w:ascii="Arial" w:eastAsia="Times New Roman" w:hAnsi="Arial" w:cs="Arial"/>
          <w:color w:val="333333"/>
          <w:sz w:val="27"/>
          <w:szCs w:val="27"/>
          <w:lang w:eastAsia="pt-BR"/>
        </w:rPr>
        <w:t>InnoDB</w:t>
      </w:r>
      <w:proofErr w:type="spellEnd"/>
      <w:r w:rsidRPr="005301A9">
        <w:rPr>
          <w:rFonts w:ascii="Arial" w:eastAsia="Times New Roman" w:hAnsi="Arial" w:cs="Arial"/>
          <w:color w:val="333333"/>
          <w:sz w:val="27"/>
          <w:szCs w:val="27"/>
          <w:lang w:eastAsia="pt-BR"/>
        </w:rPr>
        <w:t xml:space="preserve"> e o </w:t>
      </w:r>
      <w:proofErr w:type="spellStart"/>
      <w:r w:rsidRPr="005301A9">
        <w:rPr>
          <w:rFonts w:ascii="Arial" w:eastAsia="Times New Roman" w:hAnsi="Arial" w:cs="Arial"/>
          <w:color w:val="333333"/>
          <w:sz w:val="27"/>
          <w:szCs w:val="27"/>
          <w:lang w:eastAsia="pt-BR"/>
        </w:rPr>
        <w:t>MyISAM</w:t>
      </w:r>
      <w:proofErr w:type="spellEnd"/>
      <w:r w:rsidRPr="005301A9">
        <w:rPr>
          <w:rFonts w:ascii="Arial" w:eastAsia="Times New Roman" w:hAnsi="Arial" w:cs="Arial"/>
          <w:color w:val="333333"/>
          <w:sz w:val="27"/>
          <w:szCs w:val="27"/>
          <w:lang w:eastAsia="pt-BR"/>
        </w:rPr>
        <w:t xml:space="preserve">. O </w:t>
      </w:r>
      <w:proofErr w:type="spellStart"/>
      <w:r w:rsidRPr="005301A9">
        <w:rPr>
          <w:rFonts w:ascii="Arial" w:eastAsia="Times New Roman" w:hAnsi="Arial" w:cs="Arial"/>
          <w:color w:val="333333"/>
          <w:sz w:val="27"/>
          <w:szCs w:val="27"/>
          <w:lang w:eastAsia="pt-BR"/>
        </w:rPr>
        <w:t>InnoDB</w:t>
      </w:r>
      <w:proofErr w:type="spellEnd"/>
      <w:r w:rsidRPr="005301A9">
        <w:rPr>
          <w:rFonts w:ascii="Arial" w:eastAsia="Times New Roman" w:hAnsi="Arial" w:cs="Arial"/>
          <w:color w:val="333333"/>
          <w:sz w:val="27"/>
          <w:szCs w:val="27"/>
          <w:lang w:eastAsia="pt-BR"/>
        </w:rPr>
        <w:t xml:space="preserve"> é o mecanismo padrão do MySQL, e, por padrão, tem suporte a operações de transação e a chave estrangeira. O Quadro 1.1 resume os recursos existentes no mecanismo </w:t>
      </w:r>
      <w:proofErr w:type="spellStart"/>
      <w:r w:rsidRPr="005301A9">
        <w:rPr>
          <w:rFonts w:ascii="Arial" w:eastAsia="Times New Roman" w:hAnsi="Arial" w:cs="Arial"/>
          <w:color w:val="333333"/>
          <w:sz w:val="27"/>
          <w:szCs w:val="27"/>
          <w:lang w:eastAsia="pt-BR"/>
        </w:rPr>
        <w:t>InnoDB</w:t>
      </w:r>
      <w:proofErr w:type="spellEnd"/>
      <w:r w:rsidRPr="005301A9">
        <w:rPr>
          <w:rFonts w:ascii="Arial" w:eastAsia="Times New Roman" w:hAnsi="Arial" w:cs="Arial"/>
          <w:color w:val="333333"/>
          <w:sz w:val="27"/>
          <w:szCs w:val="27"/>
          <w:lang w:eastAsia="pt-BR"/>
        </w:rPr>
        <w:t>.</w:t>
      </w:r>
    </w:p>
    <w:tbl>
      <w:tblPr>
        <w:tblW w:w="12680" w:type="dxa"/>
        <w:tblCellMar>
          <w:top w:w="15" w:type="dxa"/>
          <w:left w:w="15" w:type="dxa"/>
          <w:bottom w:w="15" w:type="dxa"/>
          <w:right w:w="15" w:type="dxa"/>
        </w:tblCellMar>
        <w:tblLook w:val="04A0" w:firstRow="1" w:lastRow="0" w:firstColumn="1" w:lastColumn="0" w:noHBand="0" w:noVBand="1"/>
      </w:tblPr>
      <w:tblGrid>
        <w:gridCol w:w="6490"/>
        <w:gridCol w:w="6190"/>
      </w:tblGrid>
      <w:tr w:rsidR="005301A9" w:rsidRPr="005301A9" w14:paraId="476960EC" w14:textId="77777777" w:rsidTr="005301A9">
        <w:tc>
          <w:tcPr>
            <w:tcW w:w="4545" w:type="dxa"/>
            <w:tcBorders>
              <w:top w:val="nil"/>
              <w:left w:val="nil"/>
              <w:bottom w:val="nil"/>
              <w:right w:val="nil"/>
            </w:tcBorders>
            <w:shd w:val="clear" w:color="auto" w:fill="162F49"/>
            <w:tcMar>
              <w:top w:w="210" w:type="dxa"/>
              <w:left w:w="210" w:type="dxa"/>
              <w:bottom w:w="210" w:type="dxa"/>
              <w:right w:w="210" w:type="dxa"/>
            </w:tcMar>
            <w:vAlign w:val="center"/>
            <w:hideMark/>
          </w:tcPr>
          <w:p w14:paraId="0AB5625A" w14:textId="77777777" w:rsidR="005301A9" w:rsidRPr="005301A9" w:rsidRDefault="005301A9" w:rsidP="005301A9">
            <w:pPr>
              <w:spacing w:after="0" w:line="240" w:lineRule="auto"/>
              <w:jc w:val="center"/>
              <w:rPr>
                <w:rFonts w:ascii="Times New Roman" w:eastAsia="Times New Roman" w:hAnsi="Times New Roman" w:cs="Times New Roman"/>
                <w:b/>
                <w:bCs/>
                <w:color w:val="FFFFFF"/>
                <w:sz w:val="24"/>
                <w:szCs w:val="24"/>
                <w:lang w:eastAsia="pt-BR"/>
              </w:rPr>
            </w:pPr>
            <w:r w:rsidRPr="005301A9">
              <w:rPr>
                <w:rFonts w:ascii="Times New Roman" w:eastAsia="Times New Roman" w:hAnsi="Times New Roman" w:cs="Times New Roman"/>
                <w:b/>
                <w:bCs/>
                <w:color w:val="FFFFFF"/>
                <w:sz w:val="24"/>
                <w:szCs w:val="24"/>
                <w:lang w:eastAsia="pt-BR"/>
              </w:rPr>
              <w:t>Recursos</w:t>
            </w:r>
          </w:p>
        </w:tc>
        <w:tc>
          <w:tcPr>
            <w:tcW w:w="4335" w:type="dxa"/>
            <w:tcBorders>
              <w:top w:val="nil"/>
              <w:left w:val="nil"/>
              <w:bottom w:val="nil"/>
              <w:right w:val="nil"/>
            </w:tcBorders>
            <w:shd w:val="clear" w:color="auto" w:fill="162F49"/>
            <w:tcMar>
              <w:top w:w="210" w:type="dxa"/>
              <w:left w:w="210" w:type="dxa"/>
              <w:bottom w:w="210" w:type="dxa"/>
              <w:right w:w="210" w:type="dxa"/>
            </w:tcMar>
            <w:vAlign w:val="center"/>
            <w:hideMark/>
          </w:tcPr>
          <w:p w14:paraId="6B8AD063" w14:textId="77777777" w:rsidR="005301A9" w:rsidRPr="005301A9" w:rsidRDefault="005301A9" w:rsidP="005301A9">
            <w:pPr>
              <w:spacing w:after="0" w:line="240" w:lineRule="auto"/>
              <w:jc w:val="center"/>
              <w:rPr>
                <w:rFonts w:ascii="Times New Roman" w:eastAsia="Times New Roman" w:hAnsi="Times New Roman" w:cs="Times New Roman"/>
                <w:b/>
                <w:bCs/>
                <w:color w:val="FFFFFF"/>
                <w:sz w:val="24"/>
                <w:szCs w:val="24"/>
                <w:lang w:eastAsia="pt-BR"/>
              </w:rPr>
            </w:pPr>
            <w:r w:rsidRPr="005301A9">
              <w:rPr>
                <w:rFonts w:ascii="Times New Roman" w:eastAsia="Times New Roman" w:hAnsi="Times New Roman" w:cs="Times New Roman"/>
                <w:b/>
                <w:bCs/>
                <w:color w:val="FFFFFF"/>
                <w:sz w:val="24"/>
                <w:szCs w:val="24"/>
                <w:lang w:eastAsia="pt-BR"/>
              </w:rPr>
              <w:t>Suporte</w:t>
            </w:r>
          </w:p>
        </w:tc>
      </w:tr>
      <w:tr w:rsidR="005301A9" w:rsidRPr="005301A9" w14:paraId="53E74E23" w14:textId="77777777" w:rsidTr="005301A9">
        <w:tc>
          <w:tcPr>
            <w:tcW w:w="4545" w:type="dxa"/>
            <w:tcBorders>
              <w:top w:val="nil"/>
              <w:left w:val="nil"/>
              <w:bottom w:val="nil"/>
              <w:right w:val="nil"/>
            </w:tcBorders>
            <w:shd w:val="clear" w:color="auto" w:fill="EEEEEE"/>
            <w:tcMar>
              <w:top w:w="210" w:type="dxa"/>
              <w:left w:w="210" w:type="dxa"/>
              <w:bottom w:w="210" w:type="dxa"/>
              <w:right w:w="210" w:type="dxa"/>
            </w:tcMar>
            <w:vAlign w:val="center"/>
            <w:hideMark/>
          </w:tcPr>
          <w:p w14:paraId="30B81A6C"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Indexação por algoritmo B-</w:t>
            </w:r>
            <w:proofErr w:type="spellStart"/>
            <w:r w:rsidRPr="005301A9">
              <w:rPr>
                <w:rFonts w:ascii="Times New Roman" w:eastAsia="Times New Roman" w:hAnsi="Times New Roman" w:cs="Times New Roman"/>
                <w:sz w:val="24"/>
                <w:szCs w:val="24"/>
                <w:lang w:eastAsia="pt-BR"/>
              </w:rPr>
              <w:t>Tree</w:t>
            </w:r>
            <w:proofErr w:type="spellEnd"/>
          </w:p>
        </w:tc>
        <w:tc>
          <w:tcPr>
            <w:tcW w:w="4335" w:type="dxa"/>
            <w:tcBorders>
              <w:top w:val="nil"/>
              <w:left w:val="nil"/>
              <w:bottom w:val="nil"/>
              <w:right w:val="nil"/>
            </w:tcBorders>
            <w:shd w:val="clear" w:color="auto" w:fill="EEEEEE"/>
            <w:tcMar>
              <w:top w:w="210" w:type="dxa"/>
              <w:left w:w="210" w:type="dxa"/>
              <w:bottom w:w="210" w:type="dxa"/>
              <w:right w:w="210" w:type="dxa"/>
            </w:tcMar>
            <w:vAlign w:val="center"/>
            <w:hideMark/>
          </w:tcPr>
          <w:p w14:paraId="21DA6F29"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Sim</w:t>
            </w:r>
          </w:p>
        </w:tc>
      </w:tr>
      <w:tr w:rsidR="005301A9" w:rsidRPr="005301A9" w14:paraId="4131AA9D" w14:textId="77777777" w:rsidTr="005301A9">
        <w:tc>
          <w:tcPr>
            <w:tcW w:w="4545" w:type="dxa"/>
            <w:tcBorders>
              <w:top w:val="nil"/>
              <w:left w:val="nil"/>
              <w:bottom w:val="nil"/>
              <w:right w:val="nil"/>
            </w:tcBorders>
            <w:shd w:val="clear" w:color="auto" w:fill="F8F9FB"/>
            <w:tcMar>
              <w:top w:w="210" w:type="dxa"/>
              <w:left w:w="210" w:type="dxa"/>
              <w:bottom w:w="210" w:type="dxa"/>
              <w:right w:w="210" w:type="dxa"/>
            </w:tcMar>
            <w:vAlign w:val="center"/>
            <w:hideMark/>
          </w:tcPr>
          <w:p w14:paraId="6BAD712D"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Backup</w:t>
            </w:r>
          </w:p>
        </w:tc>
        <w:tc>
          <w:tcPr>
            <w:tcW w:w="4335" w:type="dxa"/>
            <w:tcBorders>
              <w:top w:val="nil"/>
              <w:left w:val="nil"/>
              <w:bottom w:val="nil"/>
              <w:right w:val="nil"/>
            </w:tcBorders>
            <w:shd w:val="clear" w:color="auto" w:fill="F8F9FB"/>
            <w:tcMar>
              <w:top w:w="210" w:type="dxa"/>
              <w:left w:w="210" w:type="dxa"/>
              <w:bottom w:w="210" w:type="dxa"/>
              <w:right w:w="210" w:type="dxa"/>
            </w:tcMar>
            <w:vAlign w:val="center"/>
            <w:hideMark/>
          </w:tcPr>
          <w:p w14:paraId="77DBAABA"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Sim</w:t>
            </w:r>
          </w:p>
        </w:tc>
      </w:tr>
      <w:tr w:rsidR="005301A9" w:rsidRPr="005301A9" w14:paraId="742D7648" w14:textId="77777777" w:rsidTr="005301A9">
        <w:tc>
          <w:tcPr>
            <w:tcW w:w="4545" w:type="dxa"/>
            <w:tcBorders>
              <w:top w:val="nil"/>
              <w:left w:val="nil"/>
              <w:bottom w:val="nil"/>
              <w:right w:val="nil"/>
            </w:tcBorders>
            <w:shd w:val="clear" w:color="auto" w:fill="EEEEEE"/>
            <w:tcMar>
              <w:top w:w="210" w:type="dxa"/>
              <w:left w:w="210" w:type="dxa"/>
              <w:bottom w:w="210" w:type="dxa"/>
              <w:right w:w="210" w:type="dxa"/>
            </w:tcMar>
            <w:vAlign w:val="center"/>
            <w:hideMark/>
          </w:tcPr>
          <w:p w14:paraId="296B2B6B"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Suporte a cluster</w:t>
            </w:r>
          </w:p>
        </w:tc>
        <w:tc>
          <w:tcPr>
            <w:tcW w:w="4335" w:type="dxa"/>
            <w:tcBorders>
              <w:top w:val="nil"/>
              <w:left w:val="nil"/>
              <w:bottom w:val="nil"/>
              <w:right w:val="nil"/>
            </w:tcBorders>
            <w:shd w:val="clear" w:color="auto" w:fill="EEEEEE"/>
            <w:tcMar>
              <w:top w:w="210" w:type="dxa"/>
              <w:left w:w="210" w:type="dxa"/>
              <w:bottom w:w="210" w:type="dxa"/>
              <w:right w:w="210" w:type="dxa"/>
            </w:tcMar>
            <w:vAlign w:val="center"/>
            <w:hideMark/>
          </w:tcPr>
          <w:p w14:paraId="0F6D6E4F"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No</w:t>
            </w:r>
          </w:p>
        </w:tc>
      </w:tr>
      <w:tr w:rsidR="005301A9" w:rsidRPr="005301A9" w14:paraId="34F74975" w14:textId="77777777" w:rsidTr="005301A9">
        <w:tc>
          <w:tcPr>
            <w:tcW w:w="4545" w:type="dxa"/>
            <w:tcBorders>
              <w:top w:val="nil"/>
              <w:left w:val="nil"/>
              <w:bottom w:val="nil"/>
              <w:right w:val="nil"/>
            </w:tcBorders>
            <w:shd w:val="clear" w:color="auto" w:fill="F8F9FB"/>
            <w:tcMar>
              <w:top w:w="210" w:type="dxa"/>
              <w:left w:w="210" w:type="dxa"/>
              <w:bottom w:w="210" w:type="dxa"/>
              <w:right w:w="210" w:type="dxa"/>
            </w:tcMar>
            <w:vAlign w:val="center"/>
            <w:hideMark/>
          </w:tcPr>
          <w:p w14:paraId="0F1FA118"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Indexação de Clusters</w:t>
            </w:r>
          </w:p>
        </w:tc>
        <w:tc>
          <w:tcPr>
            <w:tcW w:w="4335" w:type="dxa"/>
            <w:tcBorders>
              <w:top w:val="nil"/>
              <w:left w:val="nil"/>
              <w:bottom w:val="nil"/>
              <w:right w:val="nil"/>
            </w:tcBorders>
            <w:shd w:val="clear" w:color="auto" w:fill="F8F9FB"/>
            <w:tcMar>
              <w:top w:w="210" w:type="dxa"/>
              <w:left w:w="210" w:type="dxa"/>
              <w:bottom w:w="210" w:type="dxa"/>
              <w:right w:w="210" w:type="dxa"/>
            </w:tcMar>
            <w:vAlign w:val="center"/>
            <w:hideMark/>
          </w:tcPr>
          <w:p w14:paraId="4B73CFCA"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Sim</w:t>
            </w:r>
          </w:p>
        </w:tc>
      </w:tr>
      <w:tr w:rsidR="005301A9" w:rsidRPr="005301A9" w14:paraId="0658B6FE" w14:textId="77777777" w:rsidTr="005301A9">
        <w:tc>
          <w:tcPr>
            <w:tcW w:w="4545" w:type="dxa"/>
            <w:tcBorders>
              <w:top w:val="nil"/>
              <w:left w:val="nil"/>
              <w:bottom w:val="nil"/>
              <w:right w:val="nil"/>
            </w:tcBorders>
            <w:shd w:val="clear" w:color="auto" w:fill="EEEEEE"/>
            <w:tcMar>
              <w:top w:w="210" w:type="dxa"/>
              <w:left w:w="210" w:type="dxa"/>
              <w:bottom w:w="210" w:type="dxa"/>
              <w:right w:w="210" w:type="dxa"/>
            </w:tcMar>
            <w:vAlign w:val="center"/>
            <w:hideMark/>
          </w:tcPr>
          <w:p w14:paraId="0DC9D583"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Compressão de dados</w:t>
            </w:r>
          </w:p>
        </w:tc>
        <w:tc>
          <w:tcPr>
            <w:tcW w:w="4335" w:type="dxa"/>
            <w:tcBorders>
              <w:top w:val="nil"/>
              <w:left w:val="nil"/>
              <w:bottom w:val="nil"/>
              <w:right w:val="nil"/>
            </w:tcBorders>
            <w:shd w:val="clear" w:color="auto" w:fill="EEEEEE"/>
            <w:tcMar>
              <w:top w:w="210" w:type="dxa"/>
              <w:left w:w="210" w:type="dxa"/>
              <w:bottom w:w="210" w:type="dxa"/>
              <w:right w:w="210" w:type="dxa"/>
            </w:tcMar>
            <w:vAlign w:val="center"/>
            <w:hideMark/>
          </w:tcPr>
          <w:p w14:paraId="1310CB6C"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Sim</w:t>
            </w:r>
          </w:p>
        </w:tc>
      </w:tr>
      <w:tr w:rsidR="005301A9" w:rsidRPr="005301A9" w14:paraId="2DE98DBE" w14:textId="77777777" w:rsidTr="005301A9">
        <w:tc>
          <w:tcPr>
            <w:tcW w:w="4545" w:type="dxa"/>
            <w:tcBorders>
              <w:top w:val="nil"/>
              <w:left w:val="nil"/>
              <w:bottom w:val="nil"/>
              <w:right w:val="nil"/>
            </w:tcBorders>
            <w:shd w:val="clear" w:color="auto" w:fill="F8F9FB"/>
            <w:tcMar>
              <w:top w:w="210" w:type="dxa"/>
              <w:left w:w="210" w:type="dxa"/>
              <w:bottom w:w="210" w:type="dxa"/>
              <w:right w:w="210" w:type="dxa"/>
            </w:tcMar>
            <w:vAlign w:val="center"/>
            <w:hideMark/>
          </w:tcPr>
          <w:p w14:paraId="1470F010"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Caches</w:t>
            </w:r>
          </w:p>
        </w:tc>
        <w:tc>
          <w:tcPr>
            <w:tcW w:w="4335" w:type="dxa"/>
            <w:tcBorders>
              <w:top w:val="nil"/>
              <w:left w:val="nil"/>
              <w:bottom w:val="nil"/>
              <w:right w:val="nil"/>
            </w:tcBorders>
            <w:shd w:val="clear" w:color="auto" w:fill="F8F9FB"/>
            <w:tcMar>
              <w:top w:w="210" w:type="dxa"/>
              <w:left w:w="210" w:type="dxa"/>
              <w:bottom w:w="210" w:type="dxa"/>
              <w:right w:w="210" w:type="dxa"/>
            </w:tcMar>
            <w:vAlign w:val="center"/>
            <w:hideMark/>
          </w:tcPr>
          <w:p w14:paraId="4BB65BB8"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Sim</w:t>
            </w:r>
          </w:p>
        </w:tc>
      </w:tr>
      <w:tr w:rsidR="005301A9" w:rsidRPr="005301A9" w14:paraId="6471DF08" w14:textId="77777777" w:rsidTr="005301A9">
        <w:tc>
          <w:tcPr>
            <w:tcW w:w="4545" w:type="dxa"/>
            <w:tcBorders>
              <w:top w:val="nil"/>
              <w:left w:val="nil"/>
              <w:bottom w:val="nil"/>
              <w:right w:val="nil"/>
            </w:tcBorders>
            <w:shd w:val="clear" w:color="auto" w:fill="EEEEEE"/>
            <w:tcMar>
              <w:top w:w="210" w:type="dxa"/>
              <w:left w:w="210" w:type="dxa"/>
              <w:bottom w:w="210" w:type="dxa"/>
              <w:right w:w="210" w:type="dxa"/>
            </w:tcMar>
            <w:vAlign w:val="center"/>
            <w:hideMark/>
          </w:tcPr>
          <w:p w14:paraId="73EF7B13"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Criptografia dados criptografados  </w:t>
            </w:r>
          </w:p>
        </w:tc>
        <w:tc>
          <w:tcPr>
            <w:tcW w:w="4335" w:type="dxa"/>
            <w:tcBorders>
              <w:top w:val="nil"/>
              <w:left w:val="nil"/>
              <w:bottom w:val="nil"/>
              <w:right w:val="nil"/>
            </w:tcBorders>
            <w:shd w:val="clear" w:color="auto" w:fill="EEEEEE"/>
            <w:tcMar>
              <w:top w:w="210" w:type="dxa"/>
              <w:left w:w="210" w:type="dxa"/>
              <w:bottom w:w="210" w:type="dxa"/>
              <w:right w:w="210" w:type="dxa"/>
            </w:tcMar>
            <w:vAlign w:val="center"/>
            <w:hideMark/>
          </w:tcPr>
          <w:p w14:paraId="45518BED"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Sim</w:t>
            </w:r>
          </w:p>
        </w:tc>
      </w:tr>
      <w:tr w:rsidR="005301A9" w:rsidRPr="005301A9" w14:paraId="772AD209" w14:textId="77777777" w:rsidTr="005301A9">
        <w:tc>
          <w:tcPr>
            <w:tcW w:w="4545" w:type="dxa"/>
            <w:tcBorders>
              <w:top w:val="nil"/>
              <w:left w:val="nil"/>
              <w:bottom w:val="nil"/>
              <w:right w:val="nil"/>
            </w:tcBorders>
            <w:shd w:val="clear" w:color="auto" w:fill="F8F9FB"/>
            <w:tcMar>
              <w:top w:w="210" w:type="dxa"/>
              <w:left w:w="210" w:type="dxa"/>
              <w:bottom w:w="210" w:type="dxa"/>
              <w:right w:w="210" w:type="dxa"/>
            </w:tcMar>
            <w:vAlign w:val="center"/>
            <w:hideMark/>
          </w:tcPr>
          <w:p w14:paraId="7F86313C"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Suporte à chave estrangeira</w:t>
            </w:r>
          </w:p>
        </w:tc>
        <w:tc>
          <w:tcPr>
            <w:tcW w:w="4335" w:type="dxa"/>
            <w:tcBorders>
              <w:top w:val="nil"/>
              <w:left w:val="nil"/>
              <w:bottom w:val="nil"/>
              <w:right w:val="nil"/>
            </w:tcBorders>
            <w:shd w:val="clear" w:color="auto" w:fill="F8F9FB"/>
            <w:tcMar>
              <w:top w:w="210" w:type="dxa"/>
              <w:left w:w="210" w:type="dxa"/>
              <w:bottom w:w="210" w:type="dxa"/>
              <w:right w:w="210" w:type="dxa"/>
            </w:tcMar>
            <w:vAlign w:val="center"/>
            <w:hideMark/>
          </w:tcPr>
          <w:p w14:paraId="5A1BCA40"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Sim</w:t>
            </w:r>
          </w:p>
        </w:tc>
      </w:tr>
      <w:tr w:rsidR="005301A9" w:rsidRPr="005301A9" w14:paraId="00B5F037" w14:textId="77777777" w:rsidTr="005301A9">
        <w:tc>
          <w:tcPr>
            <w:tcW w:w="4545" w:type="dxa"/>
            <w:tcBorders>
              <w:top w:val="nil"/>
              <w:left w:val="nil"/>
              <w:bottom w:val="nil"/>
              <w:right w:val="nil"/>
            </w:tcBorders>
            <w:shd w:val="clear" w:color="auto" w:fill="EEEEEE"/>
            <w:tcMar>
              <w:top w:w="210" w:type="dxa"/>
              <w:left w:w="210" w:type="dxa"/>
              <w:bottom w:w="210" w:type="dxa"/>
              <w:right w:w="210" w:type="dxa"/>
            </w:tcMar>
            <w:vAlign w:val="center"/>
            <w:hideMark/>
          </w:tcPr>
          <w:p w14:paraId="40C8ACD7"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lastRenderedPageBreak/>
              <w:t>Índices de pesquisa de texto completo</w:t>
            </w:r>
          </w:p>
        </w:tc>
        <w:tc>
          <w:tcPr>
            <w:tcW w:w="4335" w:type="dxa"/>
            <w:tcBorders>
              <w:top w:val="nil"/>
              <w:left w:val="nil"/>
              <w:bottom w:val="nil"/>
              <w:right w:val="nil"/>
            </w:tcBorders>
            <w:shd w:val="clear" w:color="auto" w:fill="EEEEEE"/>
            <w:tcMar>
              <w:top w:w="210" w:type="dxa"/>
              <w:left w:w="210" w:type="dxa"/>
              <w:bottom w:w="210" w:type="dxa"/>
              <w:right w:w="210" w:type="dxa"/>
            </w:tcMar>
            <w:vAlign w:val="center"/>
            <w:hideMark/>
          </w:tcPr>
          <w:p w14:paraId="6D9B7A76"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Sim</w:t>
            </w:r>
          </w:p>
        </w:tc>
      </w:tr>
      <w:tr w:rsidR="005301A9" w:rsidRPr="005301A9" w14:paraId="3AE1B293" w14:textId="77777777" w:rsidTr="005301A9">
        <w:tc>
          <w:tcPr>
            <w:tcW w:w="4545" w:type="dxa"/>
            <w:tcBorders>
              <w:top w:val="nil"/>
              <w:left w:val="nil"/>
              <w:bottom w:val="nil"/>
              <w:right w:val="nil"/>
            </w:tcBorders>
            <w:shd w:val="clear" w:color="auto" w:fill="F8F9FB"/>
            <w:tcMar>
              <w:top w:w="210" w:type="dxa"/>
              <w:left w:w="210" w:type="dxa"/>
              <w:bottom w:w="210" w:type="dxa"/>
              <w:right w:w="210" w:type="dxa"/>
            </w:tcMar>
            <w:vAlign w:val="center"/>
            <w:hideMark/>
          </w:tcPr>
          <w:p w14:paraId="5ECD1E75"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 xml:space="preserve">Suporte </w:t>
            </w:r>
            <w:proofErr w:type="spellStart"/>
            <w:r w:rsidRPr="005301A9">
              <w:rPr>
                <w:rFonts w:ascii="Times New Roman" w:eastAsia="Times New Roman" w:hAnsi="Times New Roman" w:cs="Times New Roman"/>
                <w:sz w:val="24"/>
                <w:szCs w:val="24"/>
                <w:lang w:eastAsia="pt-BR"/>
              </w:rPr>
              <w:t>geoespacial</w:t>
            </w:r>
            <w:proofErr w:type="spellEnd"/>
            <w:r w:rsidRPr="005301A9">
              <w:rPr>
                <w:rFonts w:ascii="Times New Roman" w:eastAsia="Times New Roman" w:hAnsi="Times New Roman" w:cs="Times New Roman"/>
                <w:sz w:val="24"/>
                <w:szCs w:val="24"/>
                <w:lang w:eastAsia="pt-BR"/>
              </w:rPr>
              <w:t xml:space="preserve"> do tipo de dados</w:t>
            </w:r>
          </w:p>
        </w:tc>
        <w:tc>
          <w:tcPr>
            <w:tcW w:w="4335" w:type="dxa"/>
            <w:tcBorders>
              <w:top w:val="nil"/>
              <w:left w:val="nil"/>
              <w:bottom w:val="nil"/>
              <w:right w:val="nil"/>
            </w:tcBorders>
            <w:shd w:val="clear" w:color="auto" w:fill="F8F9FB"/>
            <w:tcMar>
              <w:top w:w="210" w:type="dxa"/>
              <w:left w:w="210" w:type="dxa"/>
              <w:bottom w:w="210" w:type="dxa"/>
              <w:right w:w="210" w:type="dxa"/>
            </w:tcMar>
            <w:vAlign w:val="center"/>
            <w:hideMark/>
          </w:tcPr>
          <w:p w14:paraId="7E165C59"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Sim</w:t>
            </w:r>
          </w:p>
        </w:tc>
      </w:tr>
      <w:tr w:rsidR="005301A9" w:rsidRPr="005301A9" w14:paraId="3D8A2905" w14:textId="77777777" w:rsidTr="005301A9">
        <w:tc>
          <w:tcPr>
            <w:tcW w:w="4545" w:type="dxa"/>
            <w:tcBorders>
              <w:top w:val="nil"/>
              <w:left w:val="nil"/>
              <w:bottom w:val="nil"/>
              <w:right w:val="nil"/>
            </w:tcBorders>
            <w:shd w:val="clear" w:color="auto" w:fill="EEEEEE"/>
            <w:tcMar>
              <w:top w:w="210" w:type="dxa"/>
              <w:left w:w="210" w:type="dxa"/>
              <w:bottom w:w="210" w:type="dxa"/>
              <w:right w:w="210" w:type="dxa"/>
            </w:tcMar>
            <w:vAlign w:val="center"/>
            <w:hideMark/>
          </w:tcPr>
          <w:p w14:paraId="7F8C8F22"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 xml:space="preserve">Suporte à indexação </w:t>
            </w:r>
            <w:proofErr w:type="spellStart"/>
            <w:r w:rsidRPr="005301A9">
              <w:rPr>
                <w:rFonts w:ascii="Times New Roman" w:eastAsia="Times New Roman" w:hAnsi="Times New Roman" w:cs="Times New Roman"/>
                <w:sz w:val="24"/>
                <w:szCs w:val="24"/>
                <w:lang w:eastAsia="pt-BR"/>
              </w:rPr>
              <w:t>geoespacial</w:t>
            </w:r>
            <w:proofErr w:type="spellEnd"/>
          </w:p>
        </w:tc>
        <w:tc>
          <w:tcPr>
            <w:tcW w:w="4335" w:type="dxa"/>
            <w:tcBorders>
              <w:top w:val="nil"/>
              <w:left w:val="nil"/>
              <w:bottom w:val="nil"/>
              <w:right w:val="nil"/>
            </w:tcBorders>
            <w:shd w:val="clear" w:color="auto" w:fill="EEEEEE"/>
            <w:tcMar>
              <w:top w:w="210" w:type="dxa"/>
              <w:left w:w="210" w:type="dxa"/>
              <w:bottom w:w="210" w:type="dxa"/>
              <w:right w:w="210" w:type="dxa"/>
            </w:tcMar>
            <w:vAlign w:val="center"/>
            <w:hideMark/>
          </w:tcPr>
          <w:p w14:paraId="4E5C1478"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Sim</w:t>
            </w:r>
          </w:p>
        </w:tc>
      </w:tr>
      <w:tr w:rsidR="005301A9" w:rsidRPr="005301A9" w14:paraId="463C9D05" w14:textId="77777777" w:rsidTr="005301A9">
        <w:tc>
          <w:tcPr>
            <w:tcW w:w="4545" w:type="dxa"/>
            <w:tcBorders>
              <w:top w:val="nil"/>
              <w:left w:val="nil"/>
              <w:bottom w:val="nil"/>
              <w:right w:val="nil"/>
            </w:tcBorders>
            <w:shd w:val="clear" w:color="auto" w:fill="F8F9FB"/>
            <w:tcMar>
              <w:top w:w="210" w:type="dxa"/>
              <w:left w:w="210" w:type="dxa"/>
              <w:bottom w:w="210" w:type="dxa"/>
              <w:right w:w="210" w:type="dxa"/>
            </w:tcMar>
            <w:vAlign w:val="center"/>
            <w:hideMark/>
          </w:tcPr>
          <w:p w14:paraId="78546E18"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proofErr w:type="spellStart"/>
            <w:r w:rsidRPr="005301A9">
              <w:rPr>
                <w:rFonts w:ascii="Times New Roman" w:eastAsia="Times New Roman" w:hAnsi="Times New Roman" w:cs="Times New Roman"/>
                <w:sz w:val="24"/>
                <w:szCs w:val="24"/>
                <w:lang w:eastAsia="pt-BR"/>
              </w:rPr>
              <w:t>ÍndIces</w:t>
            </w:r>
            <w:proofErr w:type="spellEnd"/>
            <w:r w:rsidRPr="005301A9">
              <w:rPr>
                <w:rFonts w:ascii="Times New Roman" w:eastAsia="Times New Roman" w:hAnsi="Times New Roman" w:cs="Times New Roman"/>
                <w:sz w:val="24"/>
                <w:szCs w:val="24"/>
                <w:lang w:eastAsia="pt-BR"/>
              </w:rPr>
              <w:t xml:space="preserve"> de </w:t>
            </w:r>
            <w:proofErr w:type="spellStart"/>
            <w:r w:rsidRPr="005301A9">
              <w:rPr>
                <w:rFonts w:ascii="Times New Roman" w:eastAsia="Times New Roman" w:hAnsi="Times New Roman" w:cs="Times New Roman"/>
                <w:sz w:val="24"/>
                <w:szCs w:val="24"/>
                <w:lang w:eastAsia="pt-BR"/>
              </w:rPr>
              <w:t>Hash</w:t>
            </w:r>
            <w:proofErr w:type="spellEnd"/>
          </w:p>
        </w:tc>
        <w:tc>
          <w:tcPr>
            <w:tcW w:w="4335" w:type="dxa"/>
            <w:tcBorders>
              <w:top w:val="nil"/>
              <w:left w:val="nil"/>
              <w:bottom w:val="nil"/>
              <w:right w:val="nil"/>
            </w:tcBorders>
            <w:shd w:val="clear" w:color="auto" w:fill="F8F9FB"/>
            <w:tcMar>
              <w:top w:w="210" w:type="dxa"/>
              <w:left w:w="210" w:type="dxa"/>
              <w:bottom w:w="210" w:type="dxa"/>
              <w:right w:w="210" w:type="dxa"/>
            </w:tcMar>
            <w:vAlign w:val="center"/>
            <w:hideMark/>
          </w:tcPr>
          <w:p w14:paraId="5A108148"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Não</w:t>
            </w:r>
          </w:p>
        </w:tc>
      </w:tr>
      <w:tr w:rsidR="005301A9" w:rsidRPr="005301A9" w14:paraId="11CD246B" w14:textId="77777777" w:rsidTr="005301A9">
        <w:tc>
          <w:tcPr>
            <w:tcW w:w="4545" w:type="dxa"/>
            <w:tcBorders>
              <w:top w:val="nil"/>
              <w:left w:val="nil"/>
              <w:bottom w:val="nil"/>
              <w:right w:val="nil"/>
            </w:tcBorders>
            <w:shd w:val="clear" w:color="auto" w:fill="EEEEEE"/>
            <w:tcMar>
              <w:top w:w="210" w:type="dxa"/>
              <w:left w:w="210" w:type="dxa"/>
              <w:bottom w:w="210" w:type="dxa"/>
              <w:right w:w="210" w:type="dxa"/>
            </w:tcMar>
            <w:vAlign w:val="center"/>
            <w:hideMark/>
          </w:tcPr>
          <w:p w14:paraId="1E6097F1"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Caches de índice</w:t>
            </w:r>
          </w:p>
        </w:tc>
        <w:tc>
          <w:tcPr>
            <w:tcW w:w="4335" w:type="dxa"/>
            <w:tcBorders>
              <w:top w:val="nil"/>
              <w:left w:val="nil"/>
              <w:bottom w:val="nil"/>
              <w:right w:val="nil"/>
            </w:tcBorders>
            <w:shd w:val="clear" w:color="auto" w:fill="EEEEEE"/>
            <w:tcMar>
              <w:top w:w="210" w:type="dxa"/>
              <w:left w:w="210" w:type="dxa"/>
              <w:bottom w:w="210" w:type="dxa"/>
              <w:right w:w="210" w:type="dxa"/>
            </w:tcMar>
            <w:vAlign w:val="center"/>
            <w:hideMark/>
          </w:tcPr>
          <w:p w14:paraId="7AB1CB32"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Sim</w:t>
            </w:r>
          </w:p>
        </w:tc>
      </w:tr>
      <w:tr w:rsidR="005301A9" w:rsidRPr="005301A9" w14:paraId="15E35EB3" w14:textId="77777777" w:rsidTr="005301A9">
        <w:tc>
          <w:tcPr>
            <w:tcW w:w="4545" w:type="dxa"/>
            <w:tcBorders>
              <w:top w:val="nil"/>
              <w:left w:val="nil"/>
              <w:bottom w:val="nil"/>
              <w:right w:val="nil"/>
            </w:tcBorders>
            <w:shd w:val="clear" w:color="auto" w:fill="F8F9FB"/>
            <w:tcMar>
              <w:top w:w="210" w:type="dxa"/>
              <w:left w:w="210" w:type="dxa"/>
              <w:bottom w:w="210" w:type="dxa"/>
              <w:right w:w="210" w:type="dxa"/>
            </w:tcMar>
            <w:vAlign w:val="center"/>
            <w:hideMark/>
          </w:tcPr>
          <w:p w14:paraId="05FADC0A"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Travando granularidade</w:t>
            </w:r>
          </w:p>
        </w:tc>
        <w:tc>
          <w:tcPr>
            <w:tcW w:w="4335" w:type="dxa"/>
            <w:tcBorders>
              <w:top w:val="nil"/>
              <w:left w:val="nil"/>
              <w:bottom w:val="nil"/>
              <w:right w:val="nil"/>
            </w:tcBorders>
            <w:shd w:val="clear" w:color="auto" w:fill="F8F9FB"/>
            <w:tcMar>
              <w:top w:w="210" w:type="dxa"/>
              <w:left w:w="210" w:type="dxa"/>
              <w:bottom w:w="210" w:type="dxa"/>
              <w:right w:w="210" w:type="dxa"/>
            </w:tcMar>
            <w:vAlign w:val="center"/>
            <w:hideMark/>
          </w:tcPr>
          <w:p w14:paraId="03D823D5"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Linha</w:t>
            </w:r>
          </w:p>
        </w:tc>
      </w:tr>
      <w:tr w:rsidR="005301A9" w:rsidRPr="005301A9" w14:paraId="6B5EF8CD" w14:textId="77777777" w:rsidTr="005301A9">
        <w:tc>
          <w:tcPr>
            <w:tcW w:w="4545" w:type="dxa"/>
            <w:tcBorders>
              <w:top w:val="nil"/>
              <w:left w:val="nil"/>
              <w:bottom w:val="nil"/>
              <w:right w:val="nil"/>
            </w:tcBorders>
            <w:shd w:val="clear" w:color="auto" w:fill="EEEEEE"/>
            <w:tcMar>
              <w:top w:w="210" w:type="dxa"/>
              <w:left w:w="210" w:type="dxa"/>
              <w:bottom w:w="210" w:type="dxa"/>
              <w:right w:w="210" w:type="dxa"/>
            </w:tcMar>
            <w:vAlign w:val="center"/>
            <w:hideMark/>
          </w:tcPr>
          <w:p w14:paraId="4EB4B4F8"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Suporte de replicação (implementado no servidor, em vez de no motor de armazenamento).</w:t>
            </w:r>
          </w:p>
        </w:tc>
        <w:tc>
          <w:tcPr>
            <w:tcW w:w="4335" w:type="dxa"/>
            <w:tcBorders>
              <w:top w:val="nil"/>
              <w:left w:val="nil"/>
              <w:bottom w:val="nil"/>
              <w:right w:val="nil"/>
            </w:tcBorders>
            <w:shd w:val="clear" w:color="auto" w:fill="EEEEEE"/>
            <w:tcMar>
              <w:top w:w="210" w:type="dxa"/>
              <w:left w:w="210" w:type="dxa"/>
              <w:bottom w:w="210" w:type="dxa"/>
              <w:right w:w="210" w:type="dxa"/>
            </w:tcMar>
            <w:vAlign w:val="center"/>
            <w:hideMark/>
          </w:tcPr>
          <w:p w14:paraId="058F73ED"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Sim</w:t>
            </w:r>
          </w:p>
        </w:tc>
      </w:tr>
      <w:tr w:rsidR="005301A9" w:rsidRPr="005301A9" w14:paraId="5F22CCBA" w14:textId="77777777" w:rsidTr="005301A9">
        <w:tc>
          <w:tcPr>
            <w:tcW w:w="4545" w:type="dxa"/>
            <w:tcBorders>
              <w:top w:val="nil"/>
              <w:left w:val="nil"/>
              <w:bottom w:val="nil"/>
              <w:right w:val="nil"/>
            </w:tcBorders>
            <w:shd w:val="clear" w:color="auto" w:fill="F8F9FB"/>
            <w:tcMar>
              <w:top w:w="210" w:type="dxa"/>
              <w:left w:w="210" w:type="dxa"/>
              <w:bottom w:w="210" w:type="dxa"/>
              <w:right w:w="210" w:type="dxa"/>
            </w:tcMar>
            <w:vAlign w:val="center"/>
            <w:hideMark/>
          </w:tcPr>
          <w:p w14:paraId="357BC909"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Limites de armazenamento</w:t>
            </w:r>
          </w:p>
        </w:tc>
        <w:tc>
          <w:tcPr>
            <w:tcW w:w="4335" w:type="dxa"/>
            <w:tcBorders>
              <w:top w:val="nil"/>
              <w:left w:val="nil"/>
              <w:bottom w:val="nil"/>
              <w:right w:val="nil"/>
            </w:tcBorders>
            <w:shd w:val="clear" w:color="auto" w:fill="F8F9FB"/>
            <w:tcMar>
              <w:top w:w="210" w:type="dxa"/>
              <w:left w:w="210" w:type="dxa"/>
              <w:bottom w:w="210" w:type="dxa"/>
              <w:right w:w="210" w:type="dxa"/>
            </w:tcMar>
            <w:vAlign w:val="center"/>
            <w:hideMark/>
          </w:tcPr>
          <w:p w14:paraId="68DC1BC9"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64TB</w:t>
            </w:r>
          </w:p>
        </w:tc>
      </w:tr>
      <w:tr w:rsidR="005301A9" w:rsidRPr="005301A9" w14:paraId="3EB36014" w14:textId="77777777" w:rsidTr="005301A9">
        <w:tc>
          <w:tcPr>
            <w:tcW w:w="4545" w:type="dxa"/>
            <w:tcBorders>
              <w:top w:val="nil"/>
              <w:left w:val="nil"/>
              <w:bottom w:val="nil"/>
              <w:right w:val="nil"/>
            </w:tcBorders>
            <w:shd w:val="clear" w:color="auto" w:fill="EEEEEE"/>
            <w:tcMar>
              <w:top w:w="210" w:type="dxa"/>
              <w:left w:w="210" w:type="dxa"/>
              <w:bottom w:w="210" w:type="dxa"/>
              <w:right w:w="210" w:type="dxa"/>
            </w:tcMar>
            <w:vAlign w:val="center"/>
            <w:hideMark/>
          </w:tcPr>
          <w:p w14:paraId="5514EC30"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Indexação T-</w:t>
            </w:r>
            <w:proofErr w:type="spellStart"/>
            <w:r w:rsidRPr="005301A9">
              <w:rPr>
                <w:rFonts w:ascii="Times New Roman" w:eastAsia="Times New Roman" w:hAnsi="Times New Roman" w:cs="Times New Roman"/>
                <w:sz w:val="24"/>
                <w:szCs w:val="24"/>
                <w:lang w:eastAsia="pt-BR"/>
              </w:rPr>
              <w:t>tree</w:t>
            </w:r>
            <w:proofErr w:type="spellEnd"/>
            <w:r w:rsidRPr="005301A9">
              <w:rPr>
                <w:rFonts w:ascii="Times New Roman" w:eastAsia="Times New Roman" w:hAnsi="Times New Roman" w:cs="Times New Roman"/>
                <w:sz w:val="24"/>
                <w:szCs w:val="24"/>
                <w:lang w:eastAsia="pt-BR"/>
              </w:rPr>
              <w:t xml:space="preserve"> i</w:t>
            </w:r>
          </w:p>
        </w:tc>
        <w:tc>
          <w:tcPr>
            <w:tcW w:w="4335" w:type="dxa"/>
            <w:tcBorders>
              <w:top w:val="nil"/>
              <w:left w:val="nil"/>
              <w:bottom w:val="nil"/>
              <w:right w:val="nil"/>
            </w:tcBorders>
            <w:shd w:val="clear" w:color="auto" w:fill="EEEEEE"/>
            <w:tcMar>
              <w:top w:w="210" w:type="dxa"/>
              <w:left w:w="210" w:type="dxa"/>
              <w:bottom w:w="210" w:type="dxa"/>
              <w:right w:w="210" w:type="dxa"/>
            </w:tcMar>
            <w:vAlign w:val="center"/>
            <w:hideMark/>
          </w:tcPr>
          <w:p w14:paraId="1EB5C781"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Não</w:t>
            </w:r>
          </w:p>
        </w:tc>
      </w:tr>
      <w:tr w:rsidR="005301A9" w:rsidRPr="005301A9" w14:paraId="1E2C16C6" w14:textId="77777777" w:rsidTr="005301A9">
        <w:tc>
          <w:tcPr>
            <w:tcW w:w="4545" w:type="dxa"/>
            <w:tcBorders>
              <w:top w:val="nil"/>
              <w:left w:val="nil"/>
              <w:bottom w:val="nil"/>
              <w:right w:val="nil"/>
            </w:tcBorders>
            <w:shd w:val="clear" w:color="auto" w:fill="F8F9FB"/>
            <w:tcMar>
              <w:top w:w="210" w:type="dxa"/>
              <w:left w:w="210" w:type="dxa"/>
              <w:bottom w:w="210" w:type="dxa"/>
              <w:right w:w="210" w:type="dxa"/>
            </w:tcMar>
            <w:vAlign w:val="center"/>
            <w:hideMark/>
          </w:tcPr>
          <w:p w14:paraId="0279AC4C"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Transações</w:t>
            </w:r>
          </w:p>
        </w:tc>
        <w:tc>
          <w:tcPr>
            <w:tcW w:w="4335" w:type="dxa"/>
            <w:tcBorders>
              <w:top w:val="nil"/>
              <w:left w:val="nil"/>
              <w:bottom w:val="nil"/>
              <w:right w:val="nil"/>
            </w:tcBorders>
            <w:shd w:val="clear" w:color="auto" w:fill="F8F9FB"/>
            <w:tcMar>
              <w:top w:w="210" w:type="dxa"/>
              <w:left w:w="210" w:type="dxa"/>
              <w:bottom w:w="210" w:type="dxa"/>
              <w:right w:w="210" w:type="dxa"/>
            </w:tcMar>
            <w:vAlign w:val="center"/>
            <w:hideMark/>
          </w:tcPr>
          <w:p w14:paraId="10D38899"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Sim</w:t>
            </w:r>
          </w:p>
        </w:tc>
      </w:tr>
      <w:tr w:rsidR="005301A9" w:rsidRPr="005301A9" w14:paraId="19787270" w14:textId="77777777" w:rsidTr="005301A9">
        <w:tc>
          <w:tcPr>
            <w:tcW w:w="4545" w:type="dxa"/>
            <w:tcBorders>
              <w:top w:val="nil"/>
              <w:left w:val="nil"/>
              <w:bottom w:val="nil"/>
              <w:right w:val="nil"/>
            </w:tcBorders>
            <w:shd w:val="clear" w:color="auto" w:fill="EEEEEE"/>
            <w:tcMar>
              <w:top w:w="210" w:type="dxa"/>
              <w:left w:w="210" w:type="dxa"/>
              <w:bottom w:w="210" w:type="dxa"/>
              <w:right w:w="210" w:type="dxa"/>
            </w:tcMar>
            <w:vAlign w:val="center"/>
            <w:hideMark/>
          </w:tcPr>
          <w:p w14:paraId="1C727576"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Atualizar estatísticas para dicionário de dados</w:t>
            </w:r>
          </w:p>
        </w:tc>
        <w:tc>
          <w:tcPr>
            <w:tcW w:w="4335" w:type="dxa"/>
            <w:tcBorders>
              <w:top w:val="nil"/>
              <w:left w:val="nil"/>
              <w:bottom w:val="nil"/>
              <w:right w:val="nil"/>
            </w:tcBorders>
            <w:shd w:val="clear" w:color="auto" w:fill="EEEEEE"/>
            <w:tcMar>
              <w:top w:w="210" w:type="dxa"/>
              <w:left w:w="210" w:type="dxa"/>
              <w:bottom w:w="210" w:type="dxa"/>
              <w:right w:w="210" w:type="dxa"/>
            </w:tcMar>
            <w:vAlign w:val="center"/>
            <w:hideMark/>
          </w:tcPr>
          <w:p w14:paraId="6E10E6F0"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Sim</w:t>
            </w:r>
          </w:p>
        </w:tc>
      </w:tr>
    </w:tbl>
    <w:p w14:paraId="3CCADFDF" w14:textId="77777777" w:rsidR="005301A9" w:rsidRPr="005301A9" w:rsidRDefault="005301A9" w:rsidP="005301A9">
      <w:pPr>
        <w:spacing w:line="240" w:lineRule="auto"/>
        <w:rPr>
          <w:rFonts w:ascii="Arial" w:eastAsia="Times New Roman" w:hAnsi="Arial" w:cs="Arial"/>
          <w:color w:val="333333"/>
          <w:sz w:val="26"/>
          <w:szCs w:val="26"/>
          <w:lang w:eastAsia="pt-BR"/>
        </w:rPr>
      </w:pPr>
      <w:r w:rsidRPr="005301A9">
        <w:rPr>
          <w:rFonts w:ascii="Arial" w:eastAsia="Times New Roman" w:hAnsi="Arial" w:cs="Arial"/>
          <w:color w:val="333333"/>
          <w:sz w:val="26"/>
          <w:szCs w:val="26"/>
          <w:lang w:eastAsia="pt-BR"/>
        </w:rPr>
        <w:t xml:space="preserve">Quadro 1.1 - </w:t>
      </w:r>
      <w:proofErr w:type="spellStart"/>
      <w:r w:rsidRPr="005301A9">
        <w:rPr>
          <w:rFonts w:ascii="Arial" w:eastAsia="Times New Roman" w:hAnsi="Arial" w:cs="Arial"/>
          <w:color w:val="333333"/>
          <w:sz w:val="26"/>
          <w:szCs w:val="26"/>
          <w:lang w:eastAsia="pt-BR"/>
        </w:rPr>
        <w:t>InnoDB</w:t>
      </w:r>
      <w:proofErr w:type="spellEnd"/>
      <w:r w:rsidRPr="005301A9">
        <w:rPr>
          <w:rFonts w:ascii="Arial" w:eastAsia="Times New Roman" w:hAnsi="Arial" w:cs="Arial"/>
          <w:color w:val="333333"/>
          <w:sz w:val="26"/>
          <w:szCs w:val="26"/>
          <w:lang w:eastAsia="pt-BR"/>
        </w:rPr>
        <w:t xml:space="preserve"> recursos</w:t>
      </w:r>
      <w:r w:rsidRPr="005301A9">
        <w:rPr>
          <w:rFonts w:ascii="Arial" w:eastAsia="Times New Roman" w:hAnsi="Arial" w:cs="Arial"/>
          <w:color w:val="333333"/>
          <w:sz w:val="26"/>
          <w:szCs w:val="26"/>
          <w:lang w:eastAsia="pt-BR"/>
        </w:rPr>
        <w:br/>
        <w:t>Fonte: MySQL 8.0... (2020,</w:t>
      </w:r>
      <w:r w:rsidRPr="005301A9">
        <w:rPr>
          <w:rFonts w:ascii="Arial" w:eastAsia="Times New Roman" w:hAnsi="Arial" w:cs="Arial"/>
          <w:i/>
          <w:iCs/>
          <w:color w:val="333333"/>
          <w:sz w:val="26"/>
          <w:szCs w:val="26"/>
          <w:lang w:eastAsia="pt-BR"/>
        </w:rPr>
        <w:t> on-line</w:t>
      </w:r>
      <w:r w:rsidRPr="005301A9">
        <w:rPr>
          <w:rFonts w:ascii="Arial" w:eastAsia="Times New Roman" w:hAnsi="Arial" w:cs="Arial"/>
          <w:color w:val="333333"/>
          <w:sz w:val="26"/>
          <w:szCs w:val="26"/>
          <w:lang w:eastAsia="pt-BR"/>
        </w:rPr>
        <w:t>).</w:t>
      </w:r>
    </w:p>
    <w:p w14:paraId="4DFB35CB"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Pode-se notar, pelo Quadro 1.1, a capacidade do sistema de armazenamento de dados, cerca de 64T bytes, o uso de criptografia, índices etc.</w:t>
      </w:r>
    </w:p>
    <w:p w14:paraId="394B8709"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Já o mecanismo </w:t>
      </w:r>
      <w:proofErr w:type="spellStart"/>
      <w:r w:rsidRPr="005301A9">
        <w:rPr>
          <w:rFonts w:ascii="Arial" w:eastAsia="Times New Roman" w:hAnsi="Arial" w:cs="Arial"/>
          <w:color w:val="333333"/>
          <w:sz w:val="27"/>
          <w:szCs w:val="27"/>
          <w:lang w:eastAsia="pt-BR"/>
        </w:rPr>
        <w:t>MyISAM</w:t>
      </w:r>
      <w:proofErr w:type="spellEnd"/>
      <w:r w:rsidRPr="005301A9">
        <w:rPr>
          <w:rFonts w:ascii="Arial" w:eastAsia="Times New Roman" w:hAnsi="Arial" w:cs="Arial"/>
          <w:color w:val="333333"/>
          <w:sz w:val="27"/>
          <w:szCs w:val="27"/>
          <w:lang w:eastAsia="pt-BR"/>
        </w:rPr>
        <w:t xml:space="preserve"> não é padrão e originário do antigo mecanismo ISAM, mas também permite diversos recursos. O Quadro 1.2 demonstra alguns recursos do mecanismo </w:t>
      </w:r>
      <w:proofErr w:type="spellStart"/>
      <w:r w:rsidRPr="005301A9">
        <w:rPr>
          <w:rFonts w:ascii="Arial" w:eastAsia="Times New Roman" w:hAnsi="Arial" w:cs="Arial"/>
          <w:color w:val="333333"/>
          <w:sz w:val="27"/>
          <w:szCs w:val="27"/>
          <w:lang w:eastAsia="pt-BR"/>
        </w:rPr>
        <w:t>MyISAM</w:t>
      </w:r>
      <w:proofErr w:type="spellEnd"/>
      <w:r w:rsidRPr="005301A9">
        <w:rPr>
          <w:rFonts w:ascii="Arial" w:eastAsia="Times New Roman" w:hAnsi="Arial" w:cs="Arial"/>
          <w:color w:val="333333"/>
          <w:sz w:val="27"/>
          <w:szCs w:val="27"/>
          <w:lang w:eastAsia="pt-BR"/>
        </w:rPr>
        <w:t>.</w:t>
      </w:r>
    </w:p>
    <w:tbl>
      <w:tblPr>
        <w:tblW w:w="12680" w:type="dxa"/>
        <w:tblCellMar>
          <w:top w:w="15" w:type="dxa"/>
          <w:left w:w="15" w:type="dxa"/>
          <w:bottom w:w="15" w:type="dxa"/>
          <w:right w:w="15" w:type="dxa"/>
        </w:tblCellMar>
        <w:tblLook w:val="04A0" w:firstRow="1" w:lastRow="0" w:firstColumn="1" w:lastColumn="0" w:noHBand="0" w:noVBand="1"/>
      </w:tblPr>
      <w:tblGrid>
        <w:gridCol w:w="6447"/>
        <w:gridCol w:w="6233"/>
      </w:tblGrid>
      <w:tr w:rsidR="005301A9" w:rsidRPr="005301A9" w14:paraId="7F37EDBE" w14:textId="77777777" w:rsidTr="005301A9">
        <w:tc>
          <w:tcPr>
            <w:tcW w:w="4515" w:type="dxa"/>
            <w:tcBorders>
              <w:top w:val="nil"/>
              <w:left w:val="nil"/>
              <w:bottom w:val="nil"/>
              <w:right w:val="nil"/>
            </w:tcBorders>
            <w:shd w:val="clear" w:color="auto" w:fill="162F49"/>
            <w:tcMar>
              <w:top w:w="210" w:type="dxa"/>
              <w:left w:w="210" w:type="dxa"/>
              <w:bottom w:w="210" w:type="dxa"/>
              <w:right w:w="210" w:type="dxa"/>
            </w:tcMar>
            <w:vAlign w:val="center"/>
            <w:hideMark/>
          </w:tcPr>
          <w:p w14:paraId="21883964" w14:textId="77777777" w:rsidR="005301A9" w:rsidRPr="005301A9" w:rsidRDefault="005301A9" w:rsidP="005301A9">
            <w:pPr>
              <w:spacing w:after="0" w:line="240" w:lineRule="auto"/>
              <w:jc w:val="center"/>
              <w:rPr>
                <w:rFonts w:ascii="Times New Roman" w:eastAsia="Times New Roman" w:hAnsi="Times New Roman" w:cs="Times New Roman"/>
                <w:b/>
                <w:bCs/>
                <w:color w:val="FFFFFF"/>
                <w:sz w:val="24"/>
                <w:szCs w:val="24"/>
                <w:lang w:eastAsia="pt-BR"/>
              </w:rPr>
            </w:pPr>
            <w:r w:rsidRPr="005301A9">
              <w:rPr>
                <w:rFonts w:ascii="Times New Roman" w:eastAsia="Times New Roman" w:hAnsi="Times New Roman" w:cs="Times New Roman"/>
                <w:b/>
                <w:bCs/>
                <w:color w:val="FFFFFF"/>
                <w:sz w:val="24"/>
                <w:szCs w:val="24"/>
                <w:lang w:eastAsia="pt-BR"/>
              </w:rPr>
              <w:t>Recurso</w:t>
            </w:r>
          </w:p>
        </w:tc>
        <w:tc>
          <w:tcPr>
            <w:tcW w:w="4365" w:type="dxa"/>
            <w:tcBorders>
              <w:top w:val="nil"/>
              <w:left w:val="nil"/>
              <w:bottom w:val="nil"/>
              <w:right w:val="nil"/>
            </w:tcBorders>
            <w:shd w:val="clear" w:color="auto" w:fill="162F49"/>
            <w:tcMar>
              <w:top w:w="210" w:type="dxa"/>
              <w:left w:w="210" w:type="dxa"/>
              <w:bottom w:w="210" w:type="dxa"/>
              <w:right w:w="210" w:type="dxa"/>
            </w:tcMar>
            <w:vAlign w:val="center"/>
            <w:hideMark/>
          </w:tcPr>
          <w:p w14:paraId="020E71FF" w14:textId="77777777" w:rsidR="005301A9" w:rsidRPr="005301A9" w:rsidRDefault="005301A9" w:rsidP="005301A9">
            <w:pPr>
              <w:spacing w:after="0" w:line="240" w:lineRule="auto"/>
              <w:jc w:val="center"/>
              <w:rPr>
                <w:rFonts w:ascii="Times New Roman" w:eastAsia="Times New Roman" w:hAnsi="Times New Roman" w:cs="Times New Roman"/>
                <w:b/>
                <w:bCs/>
                <w:color w:val="FFFFFF"/>
                <w:sz w:val="24"/>
                <w:szCs w:val="24"/>
                <w:lang w:eastAsia="pt-BR"/>
              </w:rPr>
            </w:pPr>
            <w:r w:rsidRPr="005301A9">
              <w:rPr>
                <w:rFonts w:ascii="Times New Roman" w:eastAsia="Times New Roman" w:hAnsi="Times New Roman" w:cs="Times New Roman"/>
                <w:b/>
                <w:bCs/>
                <w:color w:val="FFFFFF"/>
                <w:sz w:val="24"/>
                <w:szCs w:val="24"/>
                <w:lang w:eastAsia="pt-BR"/>
              </w:rPr>
              <w:t>Suporte</w:t>
            </w:r>
          </w:p>
        </w:tc>
      </w:tr>
      <w:tr w:rsidR="005301A9" w:rsidRPr="005301A9" w14:paraId="7B6A061D" w14:textId="77777777" w:rsidTr="005301A9">
        <w:tc>
          <w:tcPr>
            <w:tcW w:w="4515" w:type="dxa"/>
            <w:tcBorders>
              <w:top w:val="nil"/>
              <w:left w:val="nil"/>
              <w:bottom w:val="nil"/>
              <w:right w:val="nil"/>
            </w:tcBorders>
            <w:shd w:val="clear" w:color="auto" w:fill="EEEEEE"/>
            <w:tcMar>
              <w:top w:w="210" w:type="dxa"/>
              <w:left w:w="210" w:type="dxa"/>
              <w:bottom w:w="210" w:type="dxa"/>
              <w:right w:w="210" w:type="dxa"/>
            </w:tcMar>
            <w:vAlign w:val="center"/>
            <w:hideMark/>
          </w:tcPr>
          <w:p w14:paraId="1FA89561"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indexação B-</w:t>
            </w:r>
            <w:proofErr w:type="spellStart"/>
            <w:r w:rsidRPr="005301A9">
              <w:rPr>
                <w:rFonts w:ascii="Times New Roman" w:eastAsia="Times New Roman" w:hAnsi="Times New Roman" w:cs="Times New Roman"/>
                <w:sz w:val="24"/>
                <w:szCs w:val="24"/>
                <w:lang w:eastAsia="pt-BR"/>
              </w:rPr>
              <w:t>tree</w:t>
            </w:r>
            <w:proofErr w:type="spellEnd"/>
          </w:p>
        </w:tc>
        <w:tc>
          <w:tcPr>
            <w:tcW w:w="4365" w:type="dxa"/>
            <w:tcBorders>
              <w:top w:val="nil"/>
              <w:left w:val="nil"/>
              <w:bottom w:val="nil"/>
              <w:right w:val="nil"/>
            </w:tcBorders>
            <w:shd w:val="clear" w:color="auto" w:fill="EEEEEE"/>
            <w:tcMar>
              <w:top w:w="210" w:type="dxa"/>
              <w:left w:w="210" w:type="dxa"/>
              <w:bottom w:w="210" w:type="dxa"/>
              <w:right w:w="210" w:type="dxa"/>
            </w:tcMar>
            <w:vAlign w:val="center"/>
            <w:hideMark/>
          </w:tcPr>
          <w:p w14:paraId="21775E51"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Sim</w:t>
            </w:r>
          </w:p>
        </w:tc>
      </w:tr>
      <w:tr w:rsidR="005301A9" w:rsidRPr="005301A9" w14:paraId="68E60CEC" w14:textId="77777777" w:rsidTr="005301A9">
        <w:tc>
          <w:tcPr>
            <w:tcW w:w="4515" w:type="dxa"/>
            <w:tcBorders>
              <w:top w:val="nil"/>
              <w:left w:val="nil"/>
              <w:bottom w:val="nil"/>
              <w:right w:val="nil"/>
            </w:tcBorders>
            <w:shd w:val="clear" w:color="auto" w:fill="F8F9FB"/>
            <w:tcMar>
              <w:top w:w="210" w:type="dxa"/>
              <w:left w:w="210" w:type="dxa"/>
              <w:bottom w:w="210" w:type="dxa"/>
              <w:right w:w="210" w:type="dxa"/>
            </w:tcMar>
            <w:vAlign w:val="center"/>
            <w:hideMark/>
          </w:tcPr>
          <w:p w14:paraId="2D798BAF"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Backup</w:t>
            </w:r>
          </w:p>
        </w:tc>
        <w:tc>
          <w:tcPr>
            <w:tcW w:w="4365" w:type="dxa"/>
            <w:tcBorders>
              <w:top w:val="nil"/>
              <w:left w:val="nil"/>
              <w:bottom w:val="nil"/>
              <w:right w:val="nil"/>
            </w:tcBorders>
            <w:shd w:val="clear" w:color="auto" w:fill="F8F9FB"/>
            <w:tcMar>
              <w:top w:w="210" w:type="dxa"/>
              <w:left w:w="210" w:type="dxa"/>
              <w:bottom w:w="210" w:type="dxa"/>
              <w:right w:w="210" w:type="dxa"/>
            </w:tcMar>
            <w:vAlign w:val="center"/>
            <w:hideMark/>
          </w:tcPr>
          <w:p w14:paraId="2AF089DF"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Sim</w:t>
            </w:r>
          </w:p>
        </w:tc>
      </w:tr>
      <w:tr w:rsidR="005301A9" w:rsidRPr="005301A9" w14:paraId="7844952B" w14:textId="77777777" w:rsidTr="005301A9">
        <w:tc>
          <w:tcPr>
            <w:tcW w:w="4515" w:type="dxa"/>
            <w:tcBorders>
              <w:top w:val="nil"/>
              <w:left w:val="nil"/>
              <w:bottom w:val="nil"/>
              <w:right w:val="nil"/>
            </w:tcBorders>
            <w:shd w:val="clear" w:color="auto" w:fill="EEEEEE"/>
            <w:tcMar>
              <w:top w:w="210" w:type="dxa"/>
              <w:left w:w="210" w:type="dxa"/>
              <w:bottom w:w="210" w:type="dxa"/>
              <w:right w:w="210" w:type="dxa"/>
            </w:tcMar>
            <w:vAlign w:val="center"/>
            <w:hideMark/>
          </w:tcPr>
          <w:p w14:paraId="5C8A9C90"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Suporte de banco de dados cluster</w:t>
            </w:r>
          </w:p>
        </w:tc>
        <w:tc>
          <w:tcPr>
            <w:tcW w:w="4365" w:type="dxa"/>
            <w:tcBorders>
              <w:top w:val="nil"/>
              <w:left w:val="nil"/>
              <w:bottom w:val="nil"/>
              <w:right w:val="nil"/>
            </w:tcBorders>
            <w:shd w:val="clear" w:color="auto" w:fill="EEEEEE"/>
            <w:tcMar>
              <w:top w:w="210" w:type="dxa"/>
              <w:left w:w="210" w:type="dxa"/>
              <w:bottom w:w="210" w:type="dxa"/>
              <w:right w:w="210" w:type="dxa"/>
            </w:tcMar>
            <w:vAlign w:val="center"/>
            <w:hideMark/>
          </w:tcPr>
          <w:p w14:paraId="4CA5308E"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Não</w:t>
            </w:r>
          </w:p>
        </w:tc>
      </w:tr>
      <w:tr w:rsidR="005301A9" w:rsidRPr="005301A9" w14:paraId="5EDFE4F1" w14:textId="77777777" w:rsidTr="005301A9">
        <w:tc>
          <w:tcPr>
            <w:tcW w:w="4515" w:type="dxa"/>
            <w:tcBorders>
              <w:top w:val="nil"/>
              <w:left w:val="nil"/>
              <w:bottom w:val="nil"/>
              <w:right w:val="nil"/>
            </w:tcBorders>
            <w:shd w:val="clear" w:color="auto" w:fill="F8F9FB"/>
            <w:tcMar>
              <w:top w:w="210" w:type="dxa"/>
              <w:left w:w="210" w:type="dxa"/>
              <w:bottom w:w="210" w:type="dxa"/>
              <w:right w:w="210" w:type="dxa"/>
            </w:tcMar>
            <w:vAlign w:val="center"/>
            <w:hideMark/>
          </w:tcPr>
          <w:p w14:paraId="7A1B8DCD"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lastRenderedPageBreak/>
              <w:t xml:space="preserve">Índices agrupados </w:t>
            </w:r>
            <w:proofErr w:type="spellStart"/>
            <w:r w:rsidRPr="005301A9">
              <w:rPr>
                <w:rFonts w:ascii="Times New Roman" w:eastAsia="Times New Roman" w:hAnsi="Times New Roman" w:cs="Times New Roman"/>
                <w:sz w:val="24"/>
                <w:szCs w:val="24"/>
                <w:lang w:eastAsia="pt-BR"/>
              </w:rPr>
              <w:t>Clustered</w:t>
            </w:r>
            <w:proofErr w:type="spellEnd"/>
          </w:p>
        </w:tc>
        <w:tc>
          <w:tcPr>
            <w:tcW w:w="4365" w:type="dxa"/>
            <w:tcBorders>
              <w:top w:val="nil"/>
              <w:left w:val="nil"/>
              <w:bottom w:val="nil"/>
              <w:right w:val="nil"/>
            </w:tcBorders>
            <w:shd w:val="clear" w:color="auto" w:fill="F8F9FB"/>
            <w:tcMar>
              <w:top w:w="210" w:type="dxa"/>
              <w:left w:w="210" w:type="dxa"/>
              <w:bottom w:w="210" w:type="dxa"/>
              <w:right w:w="210" w:type="dxa"/>
            </w:tcMar>
            <w:vAlign w:val="center"/>
            <w:hideMark/>
          </w:tcPr>
          <w:p w14:paraId="0E1BE2FE"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Não</w:t>
            </w:r>
          </w:p>
        </w:tc>
      </w:tr>
      <w:tr w:rsidR="005301A9" w:rsidRPr="005301A9" w14:paraId="17A8A3D2" w14:textId="77777777" w:rsidTr="005301A9">
        <w:tc>
          <w:tcPr>
            <w:tcW w:w="4515" w:type="dxa"/>
            <w:tcBorders>
              <w:top w:val="nil"/>
              <w:left w:val="nil"/>
              <w:bottom w:val="nil"/>
              <w:right w:val="nil"/>
            </w:tcBorders>
            <w:shd w:val="clear" w:color="auto" w:fill="EEEEEE"/>
            <w:tcMar>
              <w:top w:w="210" w:type="dxa"/>
              <w:left w:w="210" w:type="dxa"/>
              <w:bottom w:w="210" w:type="dxa"/>
              <w:right w:w="210" w:type="dxa"/>
            </w:tcMar>
            <w:vAlign w:val="center"/>
            <w:hideMark/>
          </w:tcPr>
          <w:p w14:paraId="4E5ED402"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Dados comprimidos</w:t>
            </w:r>
          </w:p>
        </w:tc>
        <w:tc>
          <w:tcPr>
            <w:tcW w:w="4365" w:type="dxa"/>
            <w:tcBorders>
              <w:top w:val="nil"/>
              <w:left w:val="nil"/>
              <w:bottom w:val="nil"/>
              <w:right w:val="nil"/>
            </w:tcBorders>
            <w:shd w:val="clear" w:color="auto" w:fill="EEEEEE"/>
            <w:tcMar>
              <w:top w:w="210" w:type="dxa"/>
              <w:left w:w="210" w:type="dxa"/>
              <w:bottom w:w="210" w:type="dxa"/>
              <w:right w:w="210" w:type="dxa"/>
            </w:tcMar>
            <w:vAlign w:val="center"/>
            <w:hideMark/>
          </w:tcPr>
          <w:p w14:paraId="26F81E21"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Sim (Yes)</w:t>
            </w:r>
          </w:p>
        </w:tc>
      </w:tr>
      <w:tr w:rsidR="005301A9" w:rsidRPr="005301A9" w14:paraId="3063BED3" w14:textId="77777777" w:rsidTr="005301A9">
        <w:tc>
          <w:tcPr>
            <w:tcW w:w="4515" w:type="dxa"/>
            <w:tcBorders>
              <w:top w:val="nil"/>
              <w:left w:val="nil"/>
              <w:bottom w:val="nil"/>
              <w:right w:val="nil"/>
            </w:tcBorders>
            <w:shd w:val="clear" w:color="auto" w:fill="F8F9FB"/>
            <w:tcMar>
              <w:top w:w="210" w:type="dxa"/>
              <w:left w:w="210" w:type="dxa"/>
              <w:bottom w:w="210" w:type="dxa"/>
              <w:right w:w="210" w:type="dxa"/>
            </w:tcMar>
            <w:vAlign w:val="center"/>
            <w:hideMark/>
          </w:tcPr>
          <w:p w14:paraId="3BA15BDF"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Cache de dados</w:t>
            </w:r>
          </w:p>
        </w:tc>
        <w:tc>
          <w:tcPr>
            <w:tcW w:w="4365" w:type="dxa"/>
            <w:tcBorders>
              <w:top w:val="nil"/>
              <w:left w:val="nil"/>
              <w:bottom w:val="nil"/>
              <w:right w:val="nil"/>
            </w:tcBorders>
            <w:shd w:val="clear" w:color="auto" w:fill="F8F9FB"/>
            <w:tcMar>
              <w:top w:w="210" w:type="dxa"/>
              <w:left w:w="210" w:type="dxa"/>
              <w:bottom w:w="210" w:type="dxa"/>
              <w:right w:w="210" w:type="dxa"/>
            </w:tcMar>
            <w:vAlign w:val="center"/>
            <w:hideMark/>
          </w:tcPr>
          <w:p w14:paraId="384E56C6"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Não (No)</w:t>
            </w:r>
          </w:p>
        </w:tc>
      </w:tr>
      <w:tr w:rsidR="005301A9" w:rsidRPr="005301A9" w14:paraId="76C44923" w14:textId="77777777" w:rsidTr="005301A9">
        <w:tc>
          <w:tcPr>
            <w:tcW w:w="4515" w:type="dxa"/>
            <w:tcBorders>
              <w:top w:val="nil"/>
              <w:left w:val="nil"/>
              <w:bottom w:val="nil"/>
              <w:right w:val="nil"/>
            </w:tcBorders>
            <w:shd w:val="clear" w:color="auto" w:fill="EEEEEE"/>
            <w:tcMar>
              <w:top w:w="210" w:type="dxa"/>
              <w:left w:w="210" w:type="dxa"/>
              <w:bottom w:w="210" w:type="dxa"/>
              <w:right w:w="210" w:type="dxa"/>
            </w:tcMar>
            <w:vAlign w:val="center"/>
            <w:hideMark/>
          </w:tcPr>
          <w:p w14:paraId="7D9C76C5"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Dados criptografados</w:t>
            </w:r>
          </w:p>
        </w:tc>
        <w:tc>
          <w:tcPr>
            <w:tcW w:w="4365" w:type="dxa"/>
            <w:tcBorders>
              <w:top w:val="nil"/>
              <w:left w:val="nil"/>
              <w:bottom w:val="nil"/>
              <w:right w:val="nil"/>
            </w:tcBorders>
            <w:shd w:val="clear" w:color="auto" w:fill="EEEEEE"/>
            <w:tcMar>
              <w:top w:w="210" w:type="dxa"/>
              <w:left w:w="210" w:type="dxa"/>
              <w:bottom w:w="210" w:type="dxa"/>
              <w:right w:w="210" w:type="dxa"/>
            </w:tcMar>
            <w:vAlign w:val="center"/>
            <w:hideMark/>
          </w:tcPr>
          <w:p w14:paraId="768566C3"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Sim</w:t>
            </w:r>
          </w:p>
        </w:tc>
      </w:tr>
      <w:tr w:rsidR="005301A9" w:rsidRPr="005301A9" w14:paraId="5C364641" w14:textId="77777777" w:rsidTr="005301A9">
        <w:tc>
          <w:tcPr>
            <w:tcW w:w="4515" w:type="dxa"/>
            <w:tcBorders>
              <w:top w:val="nil"/>
              <w:left w:val="nil"/>
              <w:bottom w:val="nil"/>
              <w:right w:val="nil"/>
            </w:tcBorders>
            <w:shd w:val="clear" w:color="auto" w:fill="F8F9FB"/>
            <w:tcMar>
              <w:top w:w="210" w:type="dxa"/>
              <w:left w:w="210" w:type="dxa"/>
              <w:bottom w:w="210" w:type="dxa"/>
              <w:right w:w="210" w:type="dxa"/>
            </w:tcMar>
            <w:vAlign w:val="center"/>
            <w:hideMark/>
          </w:tcPr>
          <w:p w14:paraId="6336BF1F"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Suporte à chave estrangeira</w:t>
            </w:r>
          </w:p>
        </w:tc>
        <w:tc>
          <w:tcPr>
            <w:tcW w:w="4365" w:type="dxa"/>
            <w:tcBorders>
              <w:top w:val="nil"/>
              <w:left w:val="nil"/>
              <w:bottom w:val="nil"/>
              <w:right w:val="nil"/>
            </w:tcBorders>
            <w:shd w:val="clear" w:color="auto" w:fill="F8F9FB"/>
            <w:tcMar>
              <w:top w:w="210" w:type="dxa"/>
              <w:left w:w="210" w:type="dxa"/>
              <w:bottom w:w="210" w:type="dxa"/>
              <w:right w:w="210" w:type="dxa"/>
            </w:tcMar>
            <w:vAlign w:val="center"/>
            <w:hideMark/>
          </w:tcPr>
          <w:p w14:paraId="464EE865"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Não</w:t>
            </w:r>
          </w:p>
        </w:tc>
      </w:tr>
      <w:tr w:rsidR="005301A9" w:rsidRPr="005301A9" w14:paraId="30BA06EC" w14:textId="77777777" w:rsidTr="005301A9">
        <w:tc>
          <w:tcPr>
            <w:tcW w:w="4515" w:type="dxa"/>
            <w:tcBorders>
              <w:top w:val="nil"/>
              <w:left w:val="nil"/>
              <w:bottom w:val="nil"/>
              <w:right w:val="nil"/>
            </w:tcBorders>
            <w:shd w:val="clear" w:color="auto" w:fill="EEEEEE"/>
            <w:tcMar>
              <w:top w:w="210" w:type="dxa"/>
              <w:left w:w="210" w:type="dxa"/>
              <w:bottom w:w="210" w:type="dxa"/>
              <w:right w:w="210" w:type="dxa"/>
            </w:tcMar>
            <w:vAlign w:val="center"/>
            <w:hideMark/>
          </w:tcPr>
          <w:p w14:paraId="2932041B"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  Índices de pesquisa de texto completo  </w:t>
            </w:r>
          </w:p>
        </w:tc>
        <w:tc>
          <w:tcPr>
            <w:tcW w:w="4365" w:type="dxa"/>
            <w:tcBorders>
              <w:top w:val="nil"/>
              <w:left w:val="nil"/>
              <w:bottom w:val="nil"/>
              <w:right w:val="nil"/>
            </w:tcBorders>
            <w:shd w:val="clear" w:color="auto" w:fill="EEEEEE"/>
            <w:tcMar>
              <w:top w:w="210" w:type="dxa"/>
              <w:left w:w="210" w:type="dxa"/>
              <w:bottom w:w="210" w:type="dxa"/>
              <w:right w:w="210" w:type="dxa"/>
            </w:tcMar>
            <w:vAlign w:val="center"/>
            <w:hideMark/>
          </w:tcPr>
          <w:p w14:paraId="7ED44723"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Sim</w:t>
            </w:r>
          </w:p>
        </w:tc>
      </w:tr>
      <w:tr w:rsidR="005301A9" w:rsidRPr="005301A9" w14:paraId="3C99E71F" w14:textId="77777777" w:rsidTr="005301A9">
        <w:tc>
          <w:tcPr>
            <w:tcW w:w="4515" w:type="dxa"/>
            <w:tcBorders>
              <w:top w:val="nil"/>
              <w:left w:val="nil"/>
              <w:bottom w:val="nil"/>
              <w:right w:val="nil"/>
            </w:tcBorders>
            <w:shd w:val="clear" w:color="auto" w:fill="F8F9FB"/>
            <w:tcMar>
              <w:top w:w="210" w:type="dxa"/>
              <w:left w:w="210" w:type="dxa"/>
              <w:bottom w:w="210" w:type="dxa"/>
              <w:right w:w="210" w:type="dxa"/>
            </w:tcMar>
            <w:vAlign w:val="center"/>
            <w:hideMark/>
          </w:tcPr>
          <w:p w14:paraId="6BA8534A"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 xml:space="preserve">Suporte </w:t>
            </w:r>
            <w:proofErr w:type="spellStart"/>
            <w:r w:rsidRPr="005301A9">
              <w:rPr>
                <w:rFonts w:ascii="Times New Roman" w:eastAsia="Times New Roman" w:hAnsi="Times New Roman" w:cs="Times New Roman"/>
                <w:sz w:val="24"/>
                <w:szCs w:val="24"/>
                <w:lang w:eastAsia="pt-BR"/>
              </w:rPr>
              <w:t>geoespacial</w:t>
            </w:r>
            <w:proofErr w:type="spellEnd"/>
            <w:r w:rsidRPr="005301A9">
              <w:rPr>
                <w:rFonts w:ascii="Times New Roman" w:eastAsia="Times New Roman" w:hAnsi="Times New Roman" w:cs="Times New Roman"/>
                <w:sz w:val="24"/>
                <w:szCs w:val="24"/>
                <w:lang w:eastAsia="pt-BR"/>
              </w:rPr>
              <w:t xml:space="preserve"> do tipo de dados  </w:t>
            </w:r>
          </w:p>
        </w:tc>
        <w:tc>
          <w:tcPr>
            <w:tcW w:w="4365" w:type="dxa"/>
            <w:tcBorders>
              <w:top w:val="nil"/>
              <w:left w:val="nil"/>
              <w:bottom w:val="nil"/>
              <w:right w:val="nil"/>
            </w:tcBorders>
            <w:shd w:val="clear" w:color="auto" w:fill="F8F9FB"/>
            <w:tcMar>
              <w:top w:w="210" w:type="dxa"/>
              <w:left w:w="210" w:type="dxa"/>
              <w:bottom w:w="210" w:type="dxa"/>
              <w:right w:w="210" w:type="dxa"/>
            </w:tcMar>
            <w:vAlign w:val="center"/>
            <w:hideMark/>
          </w:tcPr>
          <w:p w14:paraId="339029A1"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Sim</w:t>
            </w:r>
          </w:p>
        </w:tc>
      </w:tr>
      <w:tr w:rsidR="005301A9" w:rsidRPr="005301A9" w14:paraId="14E4CD68" w14:textId="77777777" w:rsidTr="005301A9">
        <w:tc>
          <w:tcPr>
            <w:tcW w:w="4515" w:type="dxa"/>
            <w:tcBorders>
              <w:top w:val="nil"/>
              <w:left w:val="nil"/>
              <w:bottom w:val="nil"/>
              <w:right w:val="nil"/>
            </w:tcBorders>
            <w:shd w:val="clear" w:color="auto" w:fill="EEEEEE"/>
            <w:tcMar>
              <w:top w:w="210" w:type="dxa"/>
              <w:left w:w="210" w:type="dxa"/>
              <w:bottom w:w="210" w:type="dxa"/>
              <w:right w:w="210" w:type="dxa"/>
            </w:tcMar>
            <w:vAlign w:val="center"/>
            <w:hideMark/>
          </w:tcPr>
          <w:p w14:paraId="77445DBC"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 xml:space="preserve">Suporte à indexação </w:t>
            </w:r>
            <w:proofErr w:type="spellStart"/>
            <w:r w:rsidRPr="005301A9">
              <w:rPr>
                <w:rFonts w:ascii="Times New Roman" w:eastAsia="Times New Roman" w:hAnsi="Times New Roman" w:cs="Times New Roman"/>
                <w:sz w:val="24"/>
                <w:szCs w:val="24"/>
                <w:lang w:eastAsia="pt-BR"/>
              </w:rPr>
              <w:t>geoespacial</w:t>
            </w:r>
            <w:proofErr w:type="spellEnd"/>
          </w:p>
        </w:tc>
        <w:tc>
          <w:tcPr>
            <w:tcW w:w="4365" w:type="dxa"/>
            <w:tcBorders>
              <w:top w:val="nil"/>
              <w:left w:val="nil"/>
              <w:bottom w:val="nil"/>
              <w:right w:val="nil"/>
            </w:tcBorders>
            <w:shd w:val="clear" w:color="auto" w:fill="EEEEEE"/>
            <w:tcMar>
              <w:top w:w="210" w:type="dxa"/>
              <w:left w:w="210" w:type="dxa"/>
              <w:bottom w:w="210" w:type="dxa"/>
              <w:right w:w="210" w:type="dxa"/>
            </w:tcMar>
            <w:vAlign w:val="center"/>
            <w:hideMark/>
          </w:tcPr>
          <w:p w14:paraId="14CCEE75"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Sim</w:t>
            </w:r>
          </w:p>
        </w:tc>
      </w:tr>
      <w:tr w:rsidR="005301A9" w:rsidRPr="005301A9" w14:paraId="16AC77B8" w14:textId="77777777" w:rsidTr="005301A9">
        <w:tc>
          <w:tcPr>
            <w:tcW w:w="4515" w:type="dxa"/>
            <w:tcBorders>
              <w:top w:val="nil"/>
              <w:left w:val="nil"/>
              <w:bottom w:val="nil"/>
              <w:right w:val="nil"/>
            </w:tcBorders>
            <w:shd w:val="clear" w:color="auto" w:fill="F8F9FB"/>
            <w:tcMar>
              <w:top w:w="210" w:type="dxa"/>
              <w:left w:w="210" w:type="dxa"/>
              <w:bottom w:w="210" w:type="dxa"/>
              <w:right w:w="210" w:type="dxa"/>
            </w:tcMar>
            <w:vAlign w:val="center"/>
            <w:hideMark/>
          </w:tcPr>
          <w:p w14:paraId="28A8CC86"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Índices de </w:t>
            </w:r>
            <w:proofErr w:type="spellStart"/>
            <w:r w:rsidRPr="005301A9">
              <w:rPr>
                <w:rFonts w:ascii="Times New Roman" w:eastAsia="Times New Roman" w:hAnsi="Times New Roman" w:cs="Times New Roman"/>
                <w:i/>
                <w:iCs/>
                <w:sz w:val="24"/>
                <w:szCs w:val="24"/>
                <w:lang w:eastAsia="pt-BR"/>
              </w:rPr>
              <w:t>hash</w:t>
            </w:r>
            <w:proofErr w:type="spellEnd"/>
          </w:p>
        </w:tc>
        <w:tc>
          <w:tcPr>
            <w:tcW w:w="4365" w:type="dxa"/>
            <w:tcBorders>
              <w:top w:val="nil"/>
              <w:left w:val="nil"/>
              <w:bottom w:val="nil"/>
              <w:right w:val="nil"/>
            </w:tcBorders>
            <w:shd w:val="clear" w:color="auto" w:fill="F8F9FB"/>
            <w:tcMar>
              <w:top w:w="210" w:type="dxa"/>
              <w:left w:w="210" w:type="dxa"/>
              <w:bottom w:w="210" w:type="dxa"/>
              <w:right w:w="210" w:type="dxa"/>
            </w:tcMar>
            <w:vAlign w:val="center"/>
            <w:hideMark/>
          </w:tcPr>
          <w:p w14:paraId="6EBAFDEE"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Não</w:t>
            </w:r>
          </w:p>
        </w:tc>
      </w:tr>
      <w:tr w:rsidR="005301A9" w:rsidRPr="005301A9" w14:paraId="5662E638" w14:textId="77777777" w:rsidTr="005301A9">
        <w:tc>
          <w:tcPr>
            <w:tcW w:w="4515" w:type="dxa"/>
            <w:tcBorders>
              <w:top w:val="nil"/>
              <w:left w:val="nil"/>
              <w:bottom w:val="nil"/>
              <w:right w:val="nil"/>
            </w:tcBorders>
            <w:shd w:val="clear" w:color="auto" w:fill="EEEEEE"/>
            <w:tcMar>
              <w:top w:w="210" w:type="dxa"/>
              <w:left w:w="210" w:type="dxa"/>
              <w:bottom w:w="210" w:type="dxa"/>
              <w:right w:w="210" w:type="dxa"/>
            </w:tcMar>
            <w:vAlign w:val="center"/>
            <w:hideMark/>
          </w:tcPr>
          <w:p w14:paraId="717982D1"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Caches de índice</w:t>
            </w:r>
          </w:p>
        </w:tc>
        <w:tc>
          <w:tcPr>
            <w:tcW w:w="4365" w:type="dxa"/>
            <w:tcBorders>
              <w:top w:val="nil"/>
              <w:left w:val="nil"/>
              <w:bottom w:val="nil"/>
              <w:right w:val="nil"/>
            </w:tcBorders>
            <w:shd w:val="clear" w:color="auto" w:fill="EEEEEE"/>
            <w:tcMar>
              <w:top w:w="210" w:type="dxa"/>
              <w:left w:w="210" w:type="dxa"/>
              <w:bottom w:w="210" w:type="dxa"/>
              <w:right w:w="210" w:type="dxa"/>
            </w:tcMar>
            <w:vAlign w:val="center"/>
            <w:hideMark/>
          </w:tcPr>
          <w:p w14:paraId="5D9C75DF"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Sim</w:t>
            </w:r>
          </w:p>
        </w:tc>
      </w:tr>
      <w:tr w:rsidR="005301A9" w:rsidRPr="005301A9" w14:paraId="0C22C075" w14:textId="77777777" w:rsidTr="005301A9">
        <w:tc>
          <w:tcPr>
            <w:tcW w:w="4515" w:type="dxa"/>
            <w:tcBorders>
              <w:top w:val="nil"/>
              <w:left w:val="nil"/>
              <w:bottom w:val="nil"/>
              <w:right w:val="nil"/>
            </w:tcBorders>
            <w:shd w:val="clear" w:color="auto" w:fill="F8F9FB"/>
            <w:tcMar>
              <w:top w:w="210" w:type="dxa"/>
              <w:left w:w="210" w:type="dxa"/>
              <w:bottom w:w="210" w:type="dxa"/>
              <w:right w:w="210" w:type="dxa"/>
            </w:tcMar>
            <w:vAlign w:val="center"/>
            <w:hideMark/>
          </w:tcPr>
          <w:p w14:paraId="2B26D600"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Travando granularidade</w:t>
            </w:r>
          </w:p>
        </w:tc>
        <w:tc>
          <w:tcPr>
            <w:tcW w:w="4365" w:type="dxa"/>
            <w:tcBorders>
              <w:top w:val="nil"/>
              <w:left w:val="nil"/>
              <w:bottom w:val="nil"/>
              <w:right w:val="nil"/>
            </w:tcBorders>
            <w:shd w:val="clear" w:color="auto" w:fill="F8F9FB"/>
            <w:tcMar>
              <w:top w:w="210" w:type="dxa"/>
              <w:left w:w="210" w:type="dxa"/>
              <w:bottom w:w="210" w:type="dxa"/>
              <w:right w:w="210" w:type="dxa"/>
            </w:tcMar>
            <w:vAlign w:val="center"/>
            <w:hideMark/>
          </w:tcPr>
          <w:p w14:paraId="0BEC87CF"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Tabela</w:t>
            </w:r>
          </w:p>
        </w:tc>
      </w:tr>
      <w:tr w:rsidR="005301A9" w:rsidRPr="005301A9" w14:paraId="117FBD43" w14:textId="77777777" w:rsidTr="005301A9">
        <w:tc>
          <w:tcPr>
            <w:tcW w:w="4515" w:type="dxa"/>
            <w:tcBorders>
              <w:top w:val="nil"/>
              <w:left w:val="nil"/>
              <w:bottom w:val="nil"/>
              <w:right w:val="nil"/>
            </w:tcBorders>
            <w:shd w:val="clear" w:color="auto" w:fill="EEEEEE"/>
            <w:tcMar>
              <w:top w:w="210" w:type="dxa"/>
              <w:left w:w="210" w:type="dxa"/>
              <w:bottom w:w="210" w:type="dxa"/>
              <w:right w:w="210" w:type="dxa"/>
            </w:tcMar>
            <w:vAlign w:val="center"/>
            <w:hideMark/>
          </w:tcPr>
          <w:p w14:paraId="2C3DFB15"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Suporte de replicação (implementado no servidor, em vez de no motor de armazenamento).</w:t>
            </w:r>
          </w:p>
        </w:tc>
        <w:tc>
          <w:tcPr>
            <w:tcW w:w="4365" w:type="dxa"/>
            <w:tcBorders>
              <w:top w:val="nil"/>
              <w:left w:val="nil"/>
              <w:bottom w:val="nil"/>
              <w:right w:val="nil"/>
            </w:tcBorders>
            <w:shd w:val="clear" w:color="auto" w:fill="EEEEEE"/>
            <w:tcMar>
              <w:top w:w="210" w:type="dxa"/>
              <w:left w:w="210" w:type="dxa"/>
              <w:bottom w:w="210" w:type="dxa"/>
              <w:right w:w="210" w:type="dxa"/>
            </w:tcMar>
            <w:vAlign w:val="center"/>
            <w:hideMark/>
          </w:tcPr>
          <w:p w14:paraId="60D61F68"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Sim</w:t>
            </w:r>
          </w:p>
        </w:tc>
      </w:tr>
      <w:tr w:rsidR="005301A9" w:rsidRPr="005301A9" w14:paraId="72996D92" w14:textId="77777777" w:rsidTr="005301A9">
        <w:tc>
          <w:tcPr>
            <w:tcW w:w="4515" w:type="dxa"/>
            <w:tcBorders>
              <w:top w:val="nil"/>
              <w:left w:val="nil"/>
              <w:bottom w:val="nil"/>
              <w:right w:val="nil"/>
            </w:tcBorders>
            <w:shd w:val="clear" w:color="auto" w:fill="F8F9FB"/>
            <w:tcMar>
              <w:top w:w="210" w:type="dxa"/>
              <w:left w:w="210" w:type="dxa"/>
              <w:bottom w:w="210" w:type="dxa"/>
              <w:right w:w="210" w:type="dxa"/>
            </w:tcMar>
            <w:vAlign w:val="center"/>
            <w:hideMark/>
          </w:tcPr>
          <w:p w14:paraId="6C8C7D11"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Limite</w:t>
            </w:r>
          </w:p>
        </w:tc>
        <w:tc>
          <w:tcPr>
            <w:tcW w:w="4365" w:type="dxa"/>
            <w:tcBorders>
              <w:top w:val="nil"/>
              <w:left w:val="nil"/>
              <w:bottom w:val="nil"/>
              <w:right w:val="nil"/>
            </w:tcBorders>
            <w:shd w:val="clear" w:color="auto" w:fill="F8F9FB"/>
            <w:tcMar>
              <w:top w:w="210" w:type="dxa"/>
              <w:left w:w="210" w:type="dxa"/>
              <w:bottom w:w="210" w:type="dxa"/>
              <w:right w:w="210" w:type="dxa"/>
            </w:tcMar>
            <w:vAlign w:val="center"/>
            <w:hideMark/>
          </w:tcPr>
          <w:p w14:paraId="64A6EB30"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256TB</w:t>
            </w:r>
          </w:p>
        </w:tc>
      </w:tr>
      <w:tr w:rsidR="005301A9" w:rsidRPr="005301A9" w14:paraId="6BDC4FA6" w14:textId="77777777" w:rsidTr="005301A9">
        <w:tc>
          <w:tcPr>
            <w:tcW w:w="4515" w:type="dxa"/>
            <w:tcBorders>
              <w:top w:val="nil"/>
              <w:left w:val="nil"/>
              <w:bottom w:val="nil"/>
              <w:right w:val="nil"/>
            </w:tcBorders>
            <w:shd w:val="clear" w:color="auto" w:fill="EEEEEE"/>
            <w:tcMar>
              <w:top w:w="210" w:type="dxa"/>
              <w:left w:w="210" w:type="dxa"/>
              <w:bottom w:w="210" w:type="dxa"/>
              <w:right w:w="210" w:type="dxa"/>
            </w:tcMar>
            <w:vAlign w:val="center"/>
            <w:hideMark/>
          </w:tcPr>
          <w:p w14:paraId="030D71C7"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Indexação T-</w:t>
            </w:r>
            <w:proofErr w:type="spellStart"/>
            <w:r w:rsidRPr="005301A9">
              <w:rPr>
                <w:rFonts w:ascii="Times New Roman" w:eastAsia="Times New Roman" w:hAnsi="Times New Roman" w:cs="Times New Roman"/>
                <w:sz w:val="24"/>
                <w:szCs w:val="24"/>
                <w:lang w:eastAsia="pt-BR"/>
              </w:rPr>
              <w:t>Tree</w:t>
            </w:r>
            <w:proofErr w:type="spellEnd"/>
          </w:p>
        </w:tc>
        <w:tc>
          <w:tcPr>
            <w:tcW w:w="4365" w:type="dxa"/>
            <w:tcBorders>
              <w:top w:val="nil"/>
              <w:left w:val="nil"/>
              <w:bottom w:val="nil"/>
              <w:right w:val="nil"/>
            </w:tcBorders>
            <w:shd w:val="clear" w:color="auto" w:fill="EEEEEE"/>
            <w:tcMar>
              <w:top w:w="210" w:type="dxa"/>
              <w:left w:w="210" w:type="dxa"/>
              <w:bottom w:w="210" w:type="dxa"/>
              <w:right w:w="210" w:type="dxa"/>
            </w:tcMar>
            <w:vAlign w:val="center"/>
            <w:hideMark/>
          </w:tcPr>
          <w:p w14:paraId="35D29CF6"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Não (No)</w:t>
            </w:r>
          </w:p>
        </w:tc>
      </w:tr>
      <w:tr w:rsidR="005301A9" w:rsidRPr="005301A9" w14:paraId="414ECB39" w14:textId="77777777" w:rsidTr="005301A9">
        <w:tc>
          <w:tcPr>
            <w:tcW w:w="4515" w:type="dxa"/>
            <w:tcBorders>
              <w:top w:val="nil"/>
              <w:left w:val="nil"/>
              <w:bottom w:val="nil"/>
              <w:right w:val="nil"/>
            </w:tcBorders>
            <w:shd w:val="clear" w:color="auto" w:fill="F8F9FB"/>
            <w:tcMar>
              <w:top w:w="210" w:type="dxa"/>
              <w:left w:w="210" w:type="dxa"/>
              <w:bottom w:w="210" w:type="dxa"/>
              <w:right w:w="210" w:type="dxa"/>
            </w:tcMar>
            <w:vAlign w:val="center"/>
            <w:hideMark/>
          </w:tcPr>
          <w:p w14:paraId="7DE892AE"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Transações</w:t>
            </w:r>
          </w:p>
        </w:tc>
        <w:tc>
          <w:tcPr>
            <w:tcW w:w="4365" w:type="dxa"/>
            <w:tcBorders>
              <w:top w:val="nil"/>
              <w:left w:val="nil"/>
              <w:bottom w:val="nil"/>
              <w:right w:val="nil"/>
            </w:tcBorders>
            <w:shd w:val="clear" w:color="auto" w:fill="F8F9FB"/>
            <w:tcMar>
              <w:top w:w="210" w:type="dxa"/>
              <w:left w:w="210" w:type="dxa"/>
              <w:bottom w:w="210" w:type="dxa"/>
              <w:right w:w="210" w:type="dxa"/>
            </w:tcMar>
            <w:vAlign w:val="center"/>
            <w:hideMark/>
          </w:tcPr>
          <w:p w14:paraId="5E501552"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Não</w:t>
            </w:r>
          </w:p>
        </w:tc>
      </w:tr>
      <w:tr w:rsidR="005301A9" w:rsidRPr="005301A9" w14:paraId="65436C96" w14:textId="77777777" w:rsidTr="005301A9">
        <w:tc>
          <w:tcPr>
            <w:tcW w:w="4515" w:type="dxa"/>
            <w:tcBorders>
              <w:top w:val="nil"/>
              <w:left w:val="nil"/>
              <w:bottom w:val="nil"/>
              <w:right w:val="nil"/>
            </w:tcBorders>
            <w:shd w:val="clear" w:color="auto" w:fill="EEEEEE"/>
            <w:tcMar>
              <w:top w:w="210" w:type="dxa"/>
              <w:left w:w="210" w:type="dxa"/>
              <w:bottom w:w="210" w:type="dxa"/>
              <w:right w:w="210" w:type="dxa"/>
            </w:tcMar>
            <w:vAlign w:val="center"/>
            <w:hideMark/>
          </w:tcPr>
          <w:p w14:paraId="06D71AC9"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  Atualizar estatísticas para dicionário de dados</w:t>
            </w:r>
          </w:p>
        </w:tc>
        <w:tc>
          <w:tcPr>
            <w:tcW w:w="4365" w:type="dxa"/>
            <w:tcBorders>
              <w:top w:val="nil"/>
              <w:left w:val="nil"/>
              <w:bottom w:val="nil"/>
              <w:right w:val="nil"/>
            </w:tcBorders>
            <w:shd w:val="clear" w:color="auto" w:fill="EEEEEE"/>
            <w:tcMar>
              <w:top w:w="210" w:type="dxa"/>
              <w:left w:w="210" w:type="dxa"/>
              <w:bottom w:w="210" w:type="dxa"/>
              <w:right w:w="210" w:type="dxa"/>
            </w:tcMar>
            <w:vAlign w:val="center"/>
            <w:hideMark/>
          </w:tcPr>
          <w:p w14:paraId="052B32AB"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Sim</w:t>
            </w:r>
          </w:p>
        </w:tc>
      </w:tr>
    </w:tbl>
    <w:p w14:paraId="66A9A59C" w14:textId="77777777" w:rsidR="005301A9" w:rsidRPr="005301A9" w:rsidRDefault="005301A9" w:rsidP="005301A9">
      <w:pPr>
        <w:spacing w:line="240" w:lineRule="auto"/>
        <w:rPr>
          <w:rFonts w:ascii="Arial" w:eastAsia="Times New Roman" w:hAnsi="Arial" w:cs="Arial"/>
          <w:color w:val="333333"/>
          <w:sz w:val="26"/>
          <w:szCs w:val="26"/>
          <w:lang w:eastAsia="pt-BR"/>
        </w:rPr>
      </w:pPr>
      <w:proofErr w:type="gramStart"/>
      <w:r w:rsidRPr="005301A9">
        <w:rPr>
          <w:rFonts w:ascii="Arial" w:eastAsia="Times New Roman" w:hAnsi="Arial" w:cs="Arial"/>
          <w:color w:val="333333"/>
          <w:sz w:val="26"/>
          <w:szCs w:val="26"/>
          <w:lang w:eastAsia="pt-BR"/>
        </w:rPr>
        <w:t>Quadro  1.2</w:t>
      </w:r>
      <w:proofErr w:type="gramEnd"/>
      <w:r w:rsidRPr="005301A9">
        <w:rPr>
          <w:rFonts w:ascii="Arial" w:eastAsia="Times New Roman" w:hAnsi="Arial" w:cs="Arial"/>
          <w:color w:val="333333"/>
          <w:sz w:val="26"/>
          <w:szCs w:val="26"/>
          <w:lang w:eastAsia="pt-BR"/>
        </w:rPr>
        <w:t xml:space="preserve"> - </w:t>
      </w:r>
      <w:proofErr w:type="spellStart"/>
      <w:r w:rsidRPr="005301A9">
        <w:rPr>
          <w:rFonts w:ascii="Arial" w:eastAsia="Times New Roman" w:hAnsi="Arial" w:cs="Arial"/>
          <w:color w:val="333333"/>
          <w:sz w:val="26"/>
          <w:szCs w:val="26"/>
          <w:lang w:eastAsia="pt-BR"/>
        </w:rPr>
        <w:t>MyISAM</w:t>
      </w:r>
      <w:proofErr w:type="spellEnd"/>
      <w:r w:rsidRPr="005301A9">
        <w:rPr>
          <w:rFonts w:ascii="Arial" w:eastAsia="Times New Roman" w:hAnsi="Arial" w:cs="Arial"/>
          <w:color w:val="333333"/>
          <w:sz w:val="26"/>
          <w:szCs w:val="26"/>
          <w:lang w:eastAsia="pt-BR"/>
        </w:rPr>
        <w:t xml:space="preserve"> recursos</w:t>
      </w:r>
      <w:r w:rsidRPr="005301A9">
        <w:rPr>
          <w:rFonts w:ascii="Arial" w:eastAsia="Times New Roman" w:hAnsi="Arial" w:cs="Arial"/>
          <w:color w:val="333333"/>
          <w:sz w:val="26"/>
          <w:szCs w:val="26"/>
          <w:lang w:eastAsia="pt-BR"/>
        </w:rPr>
        <w:br/>
        <w:t>Fonte: MySQL 8.0 (2020, </w:t>
      </w:r>
      <w:r w:rsidRPr="005301A9">
        <w:rPr>
          <w:rFonts w:ascii="Arial" w:eastAsia="Times New Roman" w:hAnsi="Arial" w:cs="Arial"/>
          <w:i/>
          <w:iCs/>
          <w:color w:val="333333"/>
          <w:sz w:val="26"/>
          <w:szCs w:val="26"/>
          <w:lang w:eastAsia="pt-BR"/>
        </w:rPr>
        <w:t>on-line</w:t>
      </w:r>
      <w:r w:rsidRPr="005301A9">
        <w:rPr>
          <w:rFonts w:ascii="Arial" w:eastAsia="Times New Roman" w:hAnsi="Arial" w:cs="Arial"/>
          <w:color w:val="333333"/>
          <w:sz w:val="26"/>
          <w:szCs w:val="26"/>
          <w:lang w:eastAsia="pt-BR"/>
        </w:rPr>
        <w:t>).</w:t>
      </w:r>
    </w:p>
    <w:p w14:paraId="154339D3"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Observa-se, no Quadro 1.2, que o mecanismo </w:t>
      </w:r>
      <w:proofErr w:type="spellStart"/>
      <w:r w:rsidRPr="005301A9">
        <w:rPr>
          <w:rFonts w:ascii="Arial" w:eastAsia="Times New Roman" w:hAnsi="Arial" w:cs="Arial"/>
          <w:color w:val="333333"/>
          <w:sz w:val="27"/>
          <w:szCs w:val="27"/>
          <w:lang w:eastAsia="pt-BR"/>
        </w:rPr>
        <w:t>MyISAM</w:t>
      </w:r>
      <w:proofErr w:type="spellEnd"/>
      <w:r w:rsidRPr="005301A9">
        <w:rPr>
          <w:rFonts w:ascii="Arial" w:eastAsia="Times New Roman" w:hAnsi="Arial" w:cs="Arial"/>
          <w:color w:val="333333"/>
          <w:sz w:val="27"/>
          <w:szCs w:val="27"/>
          <w:lang w:eastAsia="pt-BR"/>
        </w:rPr>
        <w:t xml:space="preserve"> permite um armazenamento bem superior ao do </w:t>
      </w:r>
      <w:proofErr w:type="spellStart"/>
      <w:r w:rsidRPr="005301A9">
        <w:rPr>
          <w:rFonts w:ascii="Arial" w:eastAsia="Times New Roman" w:hAnsi="Arial" w:cs="Arial"/>
          <w:color w:val="333333"/>
          <w:sz w:val="27"/>
          <w:szCs w:val="27"/>
          <w:lang w:eastAsia="pt-BR"/>
        </w:rPr>
        <w:t>InnoDB</w:t>
      </w:r>
      <w:proofErr w:type="spellEnd"/>
      <w:r w:rsidRPr="005301A9">
        <w:rPr>
          <w:rFonts w:ascii="Arial" w:eastAsia="Times New Roman" w:hAnsi="Arial" w:cs="Arial"/>
          <w:color w:val="333333"/>
          <w:sz w:val="27"/>
          <w:szCs w:val="27"/>
          <w:lang w:eastAsia="pt-BR"/>
        </w:rPr>
        <w:t>: cerca de 256TB. Porém, não permite transações e não suporta o uso de chave estrangeiras (</w:t>
      </w:r>
      <w:proofErr w:type="spellStart"/>
      <w:r w:rsidRPr="005301A9">
        <w:rPr>
          <w:rFonts w:ascii="Arial" w:eastAsia="Times New Roman" w:hAnsi="Arial" w:cs="Arial"/>
          <w:i/>
          <w:iCs/>
          <w:color w:val="333333"/>
          <w:sz w:val="27"/>
          <w:szCs w:val="27"/>
          <w:lang w:eastAsia="pt-BR"/>
        </w:rPr>
        <w:t>foreign</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key</w:t>
      </w:r>
      <w:proofErr w:type="spellEnd"/>
      <w:r w:rsidRPr="005301A9">
        <w:rPr>
          <w:rFonts w:ascii="Arial" w:eastAsia="Times New Roman" w:hAnsi="Arial" w:cs="Arial"/>
          <w:color w:val="333333"/>
          <w:sz w:val="27"/>
          <w:szCs w:val="27"/>
          <w:lang w:eastAsia="pt-BR"/>
        </w:rPr>
        <w:t>).</w:t>
      </w:r>
    </w:p>
    <w:p w14:paraId="4F0E198F"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lastRenderedPageBreak/>
        <w:t xml:space="preserve">Outra diferença entre esses dois mecanismos é que em razão de </w:t>
      </w:r>
      <w:proofErr w:type="spellStart"/>
      <w:r w:rsidRPr="005301A9">
        <w:rPr>
          <w:rFonts w:ascii="Arial" w:eastAsia="Times New Roman" w:hAnsi="Arial" w:cs="Arial"/>
          <w:color w:val="333333"/>
          <w:sz w:val="27"/>
          <w:szCs w:val="27"/>
          <w:lang w:eastAsia="pt-BR"/>
        </w:rPr>
        <w:t>InnoDB</w:t>
      </w:r>
      <w:proofErr w:type="spellEnd"/>
      <w:r w:rsidRPr="005301A9">
        <w:rPr>
          <w:rFonts w:ascii="Arial" w:eastAsia="Times New Roman" w:hAnsi="Arial" w:cs="Arial"/>
          <w:color w:val="333333"/>
          <w:sz w:val="27"/>
          <w:szCs w:val="27"/>
          <w:lang w:eastAsia="pt-BR"/>
        </w:rPr>
        <w:t xml:space="preserve"> oferecer suporte a transações, comandos de </w:t>
      </w:r>
      <w:proofErr w:type="spellStart"/>
      <w:r w:rsidRPr="005301A9">
        <w:rPr>
          <w:rFonts w:ascii="Arial" w:eastAsia="Times New Roman" w:hAnsi="Arial" w:cs="Arial"/>
          <w:i/>
          <w:iCs/>
          <w:color w:val="333333"/>
          <w:sz w:val="27"/>
          <w:szCs w:val="27"/>
          <w:lang w:eastAsia="pt-BR"/>
        </w:rPr>
        <w:t>commit</w:t>
      </w:r>
      <w:proofErr w:type="spellEnd"/>
      <w:r w:rsidRPr="005301A9">
        <w:rPr>
          <w:rFonts w:ascii="Arial" w:eastAsia="Times New Roman" w:hAnsi="Arial" w:cs="Arial"/>
          <w:color w:val="333333"/>
          <w:sz w:val="27"/>
          <w:szCs w:val="27"/>
          <w:lang w:eastAsia="pt-BR"/>
        </w:rPr>
        <w:t> e</w:t>
      </w:r>
      <w:r w:rsidRPr="005301A9">
        <w:rPr>
          <w:rFonts w:ascii="Arial" w:eastAsia="Times New Roman" w:hAnsi="Arial" w:cs="Arial"/>
          <w:i/>
          <w:iCs/>
          <w:color w:val="333333"/>
          <w:sz w:val="27"/>
          <w:szCs w:val="27"/>
          <w:lang w:eastAsia="pt-BR"/>
        </w:rPr>
        <w:t> </w:t>
      </w:r>
      <w:proofErr w:type="spellStart"/>
      <w:r w:rsidRPr="005301A9">
        <w:rPr>
          <w:rFonts w:ascii="Arial" w:eastAsia="Times New Roman" w:hAnsi="Arial" w:cs="Arial"/>
          <w:i/>
          <w:iCs/>
          <w:color w:val="333333"/>
          <w:sz w:val="27"/>
          <w:szCs w:val="27"/>
          <w:lang w:eastAsia="pt-BR"/>
        </w:rPr>
        <w:t>rollback</w:t>
      </w:r>
      <w:proofErr w:type="spellEnd"/>
      <w:r w:rsidRPr="005301A9">
        <w:rPr>
          <w:rFonts w:ascii="Arial" w:eastAsia="Times New Roman" w:hAnsi="Arial" w:cs="Arial"/>
          <w:i/>
          <w:iCs/>
          <w:color w:val="333333"/>
          <w:sz w:val="27"/>
          <w:szCs w:val="27"/>
          <w:lang w:eastAsia="pt-BR"/>
        </w:rPr>
        <w:t> </w:t>
      </w:r>
      <w:r w:rsidRPr="005301A9">
        <w:rPr>
          <w:rFonts w:ascii="Arial" w:eastAsia="Times New Roman" w:hAnsi="Arial" w:cs="Arial"/>
          <w:color w:val="333333"/>
          <w:sz w:val="27"/>
          <w:szCs w:val="27"/>
          <w:lang w:eastAsia="pt-BR"/>
        </w:rPr>
        <w:t xml:space="preserve">podem ser executados, de maneira que o mecanismo </w:t>
      </w:r>
      <w:proofErr w:type="spellStart"/>
      <w:r w:rsidRPr="005301A9">
        <w:rPr>
          <w:rFonts w:ascii="Arial" w:eastAsia="Times New Roman" w:hAnsi="Arial" w:cs="Arial"/>
          <w:color w:val="333333"/>
          <w:sz w:val="27"/>
          <w:szCs w:val="27"/>
          <w:lang w:eastAsia="pt-BR"/>
        </w:rPr>
        <w:t>MyISAM</w:t>
      </w:r>
      <w:proofErr w:type="spellEnd"/>
      <w:r w:rsidRPr="005301A9">
        <w:rPr>
          <w:rFonts w:ascii="Arial" w:eastAsia="Times New Roman" w:hAnsi="Arial" w:cs="Arial"/>
          <w:color w:val="333333"/>
          <w:sz w:val="27"/>
          <w:szCs w:val="27"/>
          <w:lang w:eastAsia="pt-BR"/>
        </w:rPr>
        <w:t xml:space="preserve">, por ser mais simples, é o mais adotado para iniciantes de banco de dados. Ao contrário do </w:t>
      </w:r>
      <w:proofErr w:type="spellStart"/>
      <w:r w:rsidRPr="005301A9">
        <w:rPr>
          <w:rFonts w:ascii="Arial" w:eastAsia="Times New Roman" w:hAnsi="Arial" w:cs="Arial"/>
          <w:color w:val="333333"/>
          <w:sz w:val="27"/>
          <w:szCs w:val="27"/>
          <w:lang w:eastAsia="pt-BR"/>
        </w:rPr>
        <w:t>InnoDB</w:t>
      </w:r>
      <w:proofErr w:type="spellEnd"/>
      <w:r w:rsidRPr="005301A9">
        <w:rPr>
          <w:rFonts w:ascii="Arial" w:eastAsia="Times New Roman" w:hAnsi="Arial" w:cs="Arial"/>
          <w:color w:val="333333"/>
          <w:sz w:val="27"/>
          <w:szCs w:val="27"/>
          <w:lang w:eastAsia="pt-BR"/>
        </w:rPr>
        <w:t xml:space="preserve">, o uso de mecanismo </w:t>
      </w:r>
      <w:proofErr w:type="spellStart"/>
      <w:r w:rsidRPr="005301A9">
        <w:rPr>
          <w:rFonts w:ascii="Arial" w:eastAsia="Times New Roman" w:hAnsi="Arial" w:cs="Arial"/>
          <w:color w:val="333333"/>
          <w:sz w:val="27"/>
          <w:szCs w:val="27"/>
          <w:lang w:eastAsia="pt-BR"/>
        </w:rPr>
        <w:t>MyISAM</w:t>
      </w:r>
      <w:proofErr w:type="spellEnd"/>
      <w:r w:rsidRPr="005301A9">
        <w:rPr>
          <w:rFonts w:ascii="Arial" w:eastAsia="Times New Roman" w:hAnsi="Arial" w:cs="Arial"/>
          <w:color w:val="333333"/>
          <w:sz w:val="27"/>
          <w:szCs w:val="27"/>
          <w:lang w:eastAsia="pt-BR"/>
        </w:rPr>
        <w:t xml:space="preserve"> deve ser declarado na construção da tabela, como no exemplo: CREATE TABLE t (i INT) ENGINE = MYISAM.</w:t>
      </w:r>
    </w:p>
    <w:p w14:paraId="6AF76ED8" w14:textId="77777777" w:rsidR="005301A9" w:rsidRPr="005301A9" w:rsidRDefault="005301A9" w:rsidP="005301A9">
      <w:pPr>
        <w:spacing w:after="0" w:line="240" w:lineRule="auto"/>
        <w:rPr>
          <w:rFonts w:ascii="Arial" w:eastAsia="Times New Roman" w:hAnsi="Arial" w:cs="Arial"/>
          <w:b/>
          <w:bCs/>
          <w:color w:val="333333"/>
          <w:spacing w:val="30"/>
          <w:sz w:val="135"/>
          <w:szCs w:val="135"/>
          <w:lang w:eastAsia="pt-BR"/>
        </w:rPr>
      </w:pPr>
      <w:r w:rsidRPr="005301A9">
        <w:rPr>
          <w:rFonts w:ascii="Arial" w:eastAsia="Times New Roman" w:hAnsi="Arial" w:cs="Arial"/>
          <w:b/>
          <w:bCs/>
          <w:color w:val="333333"/>
          <w:spacing w:val="30"/>
          <w:sz w:val="135"/>
          <w:szCs w:val="135"/>
          <w:lang w:eastAsia="pt-BR"/>
        </w:rPr>
        <w:t>saiba mais</w:t>
      </w:r>
    </w:p>
    <w:p w14:paraId="316443E3" w14:textId="77777777" w:rsidR="005301A9" w:rsidRPr="005301A9" w:rsidRDefault="005301A9" w:rsidP="005301A9">
      <w:pPr>
        <w:spacing w:after="0" w:line="240" w:lineRule="auto"/>
        <w:rPr>
          <w:rFonts w:ascii="Arial" w:eastAsia="Times New Roman" w:hAnsi="Arial" w:cs="Arial"/>
          <w:color w:val="FFFFFF"/>
          <w:sz w:val="83"/>
          <w:szCs w:val="83"/>
          <w:lang w:eastAsia="pt-BR"/>
        </w:rPr>
      </w:pPr>
      <w:r w:rsidRPr="005301A9">
        <w:rPr>
          <w:rFonts w:ascii="Arial" w:eastAsia="Times New Roman" w:hAnsi="Arial" w:cs="Arial"/>
          <w:color w:val="FFFFFF"/>
          <w:sz w:val="83"/>
          <w:szCs w:val="83"/>
          <w:lang w:eastAsia="pt-BR"/>
        </w:rPr>
        <w:t>Saiba mais</w:t>
      </w:r>
    </w:p>
    <w:p w14:paraId="6E8D3933" w14:textId="77777777" w:rsidR="005301A9" w:rsidRPr="005301A9" w:rsidRDefault="005301A9" w:rsidP="005301A9">
      <w:pPr>
        <w:spacing w:after="300" w:line="240" w:lineRule="auto"/>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A administração de um banco de dados é, muitas vezes, menosprezada, e fica a cargo do DBA (</w:t>
      </w:r>
      <w:proofErr w:type="spellStart"/>
      <w:r w:rsidRPr="005301A9">
        <w:rPr>
          <w:rFonts w:ascii="Arial" w:eastAsia="Times New Roman" w:hAnsi="Arial" w:cs="Arial"/>
          <w:color w:val="FFFFFF"/>
          <w:sz w:val="27"/>
          <w:szCs w:val="27"/>
          <w:lang w:eastAsia="pt-BR"/>
        </w:rPr>
        <w:t>Database</w:t>
      </w:r>
      <w:proofErr w:type="spellEnd"/>
      <w:r w:rsidRPr="005301A9">
        <w:rPr>
          <w:rFonts w:ascii="Arial" w:eastAsia="Times New Roman" w:hAnsi="Arial" w:cs="Arial"/>
          <w:color w:val="FFFFFF"/>
          <w:sz w:val="27"/>
          <w:szCs w:val="27"/>
          <w:lang w:eastAsia="pt-BR"/>
        </w:rPr>
        <w:t xml:space="preserve"> Administrator), ou </w:t>
      </w:r>
      <w:r w:rsidRPr="005301A9">
        <w:rPr>
          <w:rFonts w:ascii="Arial" w:eastAsia="Times New Roman" w:hAnsi="Arial" w:cs="Arial"/>
          <w:b/>
          <w:bCs/>
          <w:color w:val="FFFFFF"/>
          <w:sz w:val="27"/>
          <w:szCs w:val="27"/>
          <w:lang w:eastAsia="pt-BR"/>
        </w:rPr>
        <w:t>administrador </w:t>
      </w:r>
      <w:r w:rsidRPr="005301A9">
        <w:rPr>
          <w:rFonts w:ascii="Arial" w:eastAsia="Times New Roman" w:hAnsi="Arial" w:cs="Arial"/>
          <w:color w:val="FFFFFF"/>
          <w:sz w:val="27"/>
          <w:szCs w:val="27"/>
          <w:lang w:eastAsia="pt-BR"/>
        </w:rPr>
        <w:t xml:space="preserve">de banco de dados, a execução da tarefa. Porém, saber sobre banco de dados é entender como funciona o processo de permissões por meio de comandos de controle DCL (Data </w:t>
      </w:r>
      <w:proofErr w:type="spellStart"/>
      <w:r w:rsidRPr="005301A9">
        <w:rPr>
          <w:rFonts w:ascii="Arial" w:eastAsia="Times New Roman" w:hAnsi="Arial" w:cs="Arial"/>
          <w:color w:val="FFFFFF"/>
          <w:sz w:val="27"/>
          <w:szCs w:val="27"/>
          <w:lang w:eastAsia="pt-BR"/>
        </w:rPr>
        <w:t>Control</w:t>
      </w:r>
      <w:proofErr w:type="spellEnd"/>
      <w:r w:rsidRPr="005301A9">
        <w:rPr>
          <w:rFonts w:ascii="Arial" w:eastAsia="Times New Roman" w:hAnsi="Arial" w:cs="Arial"/>
          <w:color w:val="FFFFFF"/>
          <w:sz w:val="27"/>
          <w:szCs w:val="27"/>
          <w:lang w:eastAsia="pt-BR"/>
        </w:rPr>
        <w:t xml:space="preserve"> </w:t>
      </w:r>
      <w:proofErr w:type="spellStart"/>
      <w:r w:rsidRPr="005301A9">
        <w:rPr>
          <w:rFonts w:ascii="Arial" w:eastAsia="Times New Roman" w:hAnsi="Arial" w:cs="Arial"/>
          <w:color w:val="FFFFFF"/>
          <w:sz w:val="27"/>
          <w:szCs w:val="27"/>
          <w:lang w:eastAsia="pt-BR"/>
        </w:rPr>
        <w:t>Language</w:t>
      </w:r>
      <w:proofErr w:type="spellEnd"/>
      <w:r w:rsidRPr="005301A9">
        <w:rPr>
          <w:rFonts w:ascii="Arial" w:eastAsia="Times New Roman" w:hAnsi="Arial" w:cs="Arial"/>
          <w:color w:val="FFFFFF"/>
          <w:sz w:val="27"/>
          <w:szCs w:val="27"/>
          <w:lang w:eastAsia="pt-BR"/>
        </w:rPr>
        <w:t>). No link da documentação MySQL, há muitas explicações e exemplos de como usar mais profundamente esses comandos. Acesse:</w:t>
      </w:r>
    </w:p>
    <w:p w14:paraId="3AD83C49" w14:textId="77777777" w:rsidR="005301A9" w:rsidRPr="005301A9" w:rsidRDefault="002176D3" w:rsidP="005301A9">
      <w:pPr>
        <w:spacing w:line="240" w:lineRule="auto"/>
        <w:rPr>
          <w:rFonts w:ascii="Arial" w:eastAsia="Times New Roman" w:hAnsi="Arial" w:cs="Arial"/>
          <w:color w:val="333333"/>
          <w:sz w:val="29"/>
          <w:szCs w:val="29"/>
          <w:lang w:eastAsia="pt-BR"/>
        </w:rPr>
      </w:pPr>
      <w:hyperlink r:id="rId7" w:tgtFrame="_blank" w:history="1">
        <w:r w:rsidR="005301A9" w:rsidRPr="005301A9">
          <w:rPr>
            <w:rFonts w:ascii="Arial" w:eastAsia="Times New Roman" w:hAnsi="Arial" w:cs="Arial"/>
            <w:caps/>
            <w:color w:val="FFFFFF"/>
            <w:spacing w:val="30"/>
            <w:sz w:val="21"/>
            <w:szCs w:val="21"/>
            <w:u w:val="single"/>
            <w:bdr w:val="single" w:sz="6" w:space="8" w:color="FFFFFF" w:frame="1"/>
            <w:lang w:eastAsia="pt-BR"/>
          </w:rPr>
          <w:t>ACESSAR</w:t>
        </w:r>
      </w:hyperlink>
    </w:p>
    <w:p w14:paraId="148D7F95"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Além das </w:t>
      </w:r>
      <w:proofErr w:type="spellStart"/>
      <w:r w:rsidRPr="005301A9">
        <w:rPr>
          <w:rFonts w:ascii="Arial" w:eastAsia="Times New Roman" w:hAnsi="Arial" w:cs="Arial"/>
          <w:i/>
          <w:iCs/>
          <w:color w:val="333333"/>
          <w:sz w:val="27"/>
          <w:szCs w:val="27"/>
          <w:lang w:eastAsia="pt-BR"/>
        </w:rPr>
        <w:t>engines</w:t>
      </w:r>
      <w:proofErr w:type="spellEnd"/>
      <w:r w:rsidRPr="005301A9">
        <w:rPr>
          <w:rFonts w:ascii="Arial" w:eastAsia="Times New Roman" w:hAnsi="Arial" w:cs="Arial"/>
          <w:color w:val="333333"/>
          <w:sz w:val="27"/>
          <w:szCs w:val="27"/>
          <w:lang w:eastAsia="pt-BR"/>
        </w:rPr>
        <w:t> de banco de dados, catálogos são fundamentais na estrutura das informações armazenadas e considerados outro recurso importante, sendo esse o tema do nosso próximo tópico de estudo.</w:t>
      </w:r>
    </w:p>
    <w:p w14:paraId="13644069" w14:textId="77777777" w:rsidR="005301A9" w:rsidRPr="005301A9" w:rsidRDefault="005301A9" w:rsidP="005301A9">
      <w:pPr>
        <w:shd w:val="clear" w:color="auto" w:fill="EBEBEB"/>
        <w:spacing w:after="0" w:line="240" w:lineRule="auto"/>
        <w:rPr>
          <w:rFonts w:ascii="Arial" w:eastAsia="Times New Roman" w:hAnsi="Arial" w:cs="Arial"/>
          <w:b/>
          <w:bCs/>
          <w:color w:val="333333"/>
          <w:spacing w:val="60"/>
          <w:sz w:val="135"/>
          <w:szCs w:val="135"/>
          <w:lang w:eastAsia="pt-BR"/>
        </w:rPr>
      </w:pPr>
      <w:r w:rsidRPr="005301A9">
        <w:rPr>
          <w:rFonts w:ascii="Arial" w:eastAsia="Times New Roman" w:hAnsi="Arial" w:cs="Arial"/>
          <w:b/>
          <w:bCs/>
          <w:color w:val="333333"/>
          <w:spacing w:val="60"/>
          <w:sz w:val="135"/>
          <w:szCs w:val="135"/>
          <w:lang w:eastAsia="pt-BR"/>
        </w:rPr>
        <w:t>praticar</w:t>
      </w:r>
    </w:p>
    <w:p w14:paraId="0807C85A" w14:textId="77777777" w:rsidR="005301A9" w:rsidRPr="005301A9" w:rsidRDefault="005301A9" w:rsidP="005301A9">
      <w:pPr>
        <w:shd w:val="clear" w:color="auto" w:fill="EBEBEB"/>
        <w:spacing w:after="0" w:line="240" w:lineRule="auto"/>
        <w:rPr>
          <w:rFonts w:ascii="Arial" w:eastAsia="Times New Roman" w:hAnsi="Arial" w:cs="Arial"/>
          <w:color w:val="363636"/>
          <w:sz w:val="83"/>
          <w:szCs w:val="83"/>
          <w:lang w:eastAsia="pt-BR"/>
        </w:rPr>
      </w:pPr>
      <w:r w:rsidRPr="005301A9">
        <w:rPr>
          <w:rFonts w:ascii="Arial" w:eastAsia="Times New Roman" w:hAnsi="Arial" w:cs="Arial"/>
          <w:color w:val="363636"/>
          <w:sz w:val="83"/>
          <w:szCs w:val="83"/>
          <w:lang w:eastAsia="pt-BR"/>
        </w:rPr>
        <w:t>Vamos Praticar</w:t>
      </w:r>
    </w:p>
    <w:p w14:paraId="2D9DCDC2" w14:textId="77777777" w:rsidR="005301A9" w:rsidRPr="005301A9" w:rsidRDefault="005301A9" w:rsidP="005301A9">
      <w:pPr>
        <w:shd w:val="clear" w:color="auto" w:fill="EBEBEB"/>
        <w:spacing w:after="300" w:line="240" w:lineRule="auto"/>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Todo banco de dados possui uma</w:t>
      </w:r>
      <w:r w:rsidRPr="005301A9">
        <w:rPr>
          <w:rFonts w:ascii="Arial" w:eastAsia="Times New Roman" w:hAnsi="Arial" w:cs="Arial"/>
          <w:i/>
          <w:iCs/>
          <w:color w:val="333333"/>
          <w:sz w:val="27"/>
          <w:szCs w:val="27"/>
          <w:lang w:eastAsia="pt-BR"/>
        </w:rPr>
        <w:t> </w:t>
      </w:r>
      <w:proofErr w:type="spellStart"/>
      <w:r w:rsidRPr="005301A9">
        <w:rPr>
          <w:rFonts w:ascii="Arial" w:eastAsia="Times New Roman" w:hAnsi="Arial" w:cs="Arial"/>
          <w:i/>
          <w:iCs/>
          <w:color w:val="333333"/>
          <w:sz w:val="27"/>
          <w:szCs w:val="27"/>
          <w:lang w:eastAsia="pt-BR"/>
        </w:rPr>
        <w:t>engine</w:t>
      </w:r>
      <w:proofErr w:type="spellEnd"/>
      <w:r w:rsidRPr="005301A9">
        <w:rPr>
          <w:rFonts w:ascii="Arial" w:eastAsia="Times New Roman" w:hAnsi="Arial" w:cs="Arial"/>
          <w:color w:val="333333"/>
          <w:sz w:val="27"/>
          <w:szCs w:val="27"/>
          <w:lang w:eastAsia="pt-BR"/>
        </w:rPr>
        <w:t>. Essa </w:t>
      </w:r>
      <w:proofErr w:type="spellStart"/>
      <w:r w:rsidRPr="005301A9">
        <w:rPr>
          <w:rFonts w:ascii="Arial" w:eastAsia="Times New Roman" w:hAnsi="Arial" w:cs="Arial"/>
          <w:i/>
          <w:iCs/>
          <w:color w:val="333333"/>
          <w:sz w:val="27"/>
          <w:szCs w:val="27"/>
          <w:lang w:eastAsia="pt-BR"/>
        </w:rPr>
        <w:t>engine</w:t>
      </w:r>
      <w:proofErr w:type="spellEnd"/>
      <w:r w:rsidRPr="005301A9">
        <w:rPr>
          <w:rFonts w:ascii="Arial" w:eastAsia="Times New Roman" w:hAnsi="Arial" w:cs="Arial"/>
          <w:i/>
          <w:iCs/>
          <w:color w:val="333333"/>
          <w:sz w:val="27"/>
          <w:szCs w:val="27"/>
          <w:lang w:eastAsia="pt-BR"/>
        </w:rPr>
        <w:t> </w:t>
      </w:r>
      <w:r w:rsidRPr="005301A9">
        <w:rPr>
          <w:rFonts w:ascii="Arial" w:eastAsia="Times New Roman" w:hAnsi="Arial" w:cs="Arial"/>
          <w:color w:val="333333"/>
          <w:sz w:val="27"/>
          <w:szCs w:val="27"/>
          <w:lang w:eastAsia="pt-BR"/>
        </w:rPr>
        <w:t xml:space="preserve">é o subsistema que armazena informações sobre todos os elementos de um sistema gerenciador de banco de dados. O MySQL utiliza dois mecanismos: o </w:t>
      </w:r>
      <w:proofErr w:type="spellStart"/>
      <w:r w:rsidRPr="005301A9">
        <w:rPr>
          <w:rFonts w:ascii="Arial" w:eastAsia="Times New Roman" w:hAnsi="Arial" w:cs="Arial"/>
          <w:color w:val="333333"/>
          <w:sz w:val="27"/>
          <w:szCs w:val="27"/>
          <w:lang w:eastAsia="pt-BR"/>
        </w:rPr>
        <w:t>InnoDB</w:t>
      </w:r>
      <w:proofErr w:type="spellEnd"/>
      <w:r w:rsidRPr="005301A9">
        <w:rPr>
          <w:rFonts w:ascii="Arial" w:eastAsia="Times New Roman" w:hAnsi="Arial" w:cs="Arial"/>
          <w:color w:val="333333"/>
          <w:sz w:val="27"/>
          <w:szCs w:val="27"/>
          <w:lang w:eastAsia="pt-BR"/>
        </w:rPr>
        <w:t xml:space="preserve"> e o </w:t>
      </w:r>
      <w:proofErr w:type="spellStart"/>
      <w:r w:rsidRPr="005301A9">
        <w:rPr>
          <w:rFonts w:ascii="Arial" w:eastAsia="Times New Roman" w:hAnsi="Arial" w:cs="Arial"/>
          <w:color w:val="333333"/>
          <w:sz w:val="27"/>
          <w:szCs w:val="27"/>
          <w:lang w:eastAsia="pt-BR"/>
        </w:rPr>
        <w:t>MyISAM</w:t>
      </w:r>
      <w:proofErr w:type="spellEnd"/>
      <w:r w:rsidRPr="005301A9">
        <w:rPr>
          <w:rFonts w:ascii="Arial" w:eastAsia="Times New Roman" w:hAnsi="Arial" w:cs="Arial"/>
          <w:color w:val="333333"/>
          <w:sz w:val="27"/>
          <w:szCs w:val="27"/>
          <w:lang w:eastAsia="pt-BR"/>
        </w:rPr>
        <w:t>. Sobre o tema mecanismo de banco de dados e com base no texto anterior, analise as afirmações a seguir:</w:t>
      </w:r>
    </w:p>
    <w:p w14:paraId="19EB53A3" w14:textId="77777777" w:rsidR="005301A9" w:rsidRPr="005301A9" w:rsidRDefault="005301A9" w:rsidP="005301A9">
      <w:pPr>
        <w:numPr>
          <w:ilvl w:val="0"/>
          <w:numId w:val="2"/>
        </w:numPr>
        <w:shd w:val="clear" w:color="auto" w:fill="EBEBEB"/>
        <w:spacing w:before="100" w:beforeAutospacing="1" w:after="100" w:afterAutospacing="1" w:line="240" w:lineRule="auto"/>
        <w:ind w:left="1016"/>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lastRenderedPageBreak/>
        <w:t xml:space="preserve">O mecanismo padrão do MySQL é o </w:t>
      </w:r>
      <w:proofErr w:type="spellStart"/>
      <w:r w:rsidRPr="005301A9">
        <w:rPr>
          <w:rFonts w:ascii="Arial" w:eastAsia="Times New Roman" w:hAnsi="Arial" w:cs="Arial"/>
          <w:color w:val="333333"/>
          <w:sz w:val="29"/>
          <w:szCs w:val="29"/>
          <w:lang w:eastAsia="pt-BR"/>
        </w:rPr>
        <w:t>InnoDB</w:t>
      </w:r>
      <w:proofErr w:type="spellEnd"/>
      <w:r w:rsidRPr="005301A9">
        <w:rPr>
          <w:rFonts w:ascii="Arial" w:eastAsia="Times New Roman" w:hAnsi="Arial" w:cs="Arial"/>
          <w:color w:val="333333"/>
          <w:sz w:val="29"/>
          <w:szCs w:val="29"/>
          <w:lang w:eastAsia="pt-BR"/>
        </w:rPr>
        <w:t>.</w:t>
      </w:r>
    </w:p>
    <w:p w14:paraId="73F4449E" w14:textId="77777777" w:rsidR="005301A9" w:rsidRPr="005301A9" w:rsidRDefault="005301A9" w:rsidP="005301A9">
      <w:pPr>
        <w:numPr>
          <w:ilvl w:val="0"/>
          <w:numId w:val="2"/>
        </w:numPr>
        <w:shd w:val="clear" w:color="auto" w:fill="EBEBEB"/>
        <w:spacing w:before="100" w:beforeAutospacing="1" w:after="100" w:afterAutospacing="1" w:line="240" w:lineRule="auto"/>
        <w:ind w:left="1016"/>
        <w:rPr>
          <w:rFonts w:ascii="Arial" w:eastAsia="Times New Roman" w:hAnsi="Arial" w:cs="Arial"/>
          <w:color w:val="333333"/>
          <w:sz w:val="29"/>
          <w:szCs w:val="29"/>
          <w:lang w:eastAsia="pt-BR"/>
        </w:rPr>
      </w:pPr>
      <w:proofErr w:type="spellStart"/>
      <w:r w:rsidRPr="005301A9">
        <w:rPr>
          <w:rFonts w:ascii="Arial" w:eastAsia="Times New Roman" w:hAnsi="Arial" w:cs="Arial"/>
          <w:color w:val="333333"/>
          <w:sz w:val="29"/>
          <w:szCs w:val="29"/>
          <w:lang w:eastAsia="pt-BR"/>
        </w:rPr>
        <w:t>MyISAM</w:t>
      </w:r>
      <w:proofErr w:type="spellEnd"/>
      <w:r w:rsidRPr="005301A9">
        <w:rPr>
          <w:rFonts w:ascii="Arial" w:eastAsia="Times New Roman" w:hAnsi="Arial" w:cs="Arial"/>
          <w:color w:val="333333"/>
          <w:sz w:val="29"/>
          <w:szCs w:val="29"/>
          <w:lang w:eastAsia="pt-BR"/>
        </w:rPr>
        <w:t xml:space="preserve"> é mais rápido, porém possui menor capacidade.</w:t>
      </w:r>
    </w:p>
    <w:p w14:paraId="7CF94846" w14:textId="77777777" w:rsidR="005301A9" w:rsidRPr="005301A9" w:rsidRDefault="005301A9" w:rsidP="005301A9">
      <w:pPr>
        <w:numPr>
          <w:ilvl w:val="0"/>
          <w:numId w:val="2"/>
        </w:numPr>
        <w:shd w:val="clear" w:color="auto" w:fill="EBEBEB"/>
        <w:spacing w:before="100" w:beforeAutospacing="1" w:after="100" w:afterAutospacing="1" w:line="240" w:lineRule="auto"/>
        <w:ind w:left="1016"/>
        <w:rPr>
          <w:rFonts w:ascii="Arial" w:eastAsia="Times New Roman" w:hAnsi="Arial" w:cs="Arial"/>
          <w:color w:val="333333"/>
          <w:sz w:val="29"/>
          <w:szCs w:val="29"/>
          <w:lang w:eastAsia="pt-BR"/>
        </w:rPr>
      </w:pPr>
      <w:proofErr w:type="spellStart"/>
      <w:r w:rsidRPr="005301A9">
        <w:rPr>
          <w:rFonts w:ascii="Arial" w:eastAsia="Times New Roman" w:hAnsi="Arial" w:cs="Arial"/>
          <w:color w:val="333333"/>
          <w:sz w:val="29"/>
          <w:szCs w:val="29"/>
          <w:lang w:eastAsia="pt-BR"/>
        </w:rPr>
        <w:t>InnoDB</w:t>
      </w:r>
      <w:proofErr w:type="spellEnd"/>
      <w:r w:rsidRPr="005301A9">
        <w:rPr>
          <w:rFonts w:ascii="Arial" w:eastAsia="Times New Roman" w:hAnsi="Arial" w:cs="Arial"/>
          <w:color w:val="333333"/>
          <w:sz w:val="29"/>
          <w:szCs w:val="29"/>
          <w:lang w:eastAsia="pt-BR"/>
        </w:rPr>
        <w:t xml:space="preserve"> possui suporte a transações.</w:t>
      </w:r>
    </w:p>
    <w:p w14:paraId="02568E69" w14:textId="77777777" w:rsidR="005301A9" w:rsidRPr="005301A9" w:rsidRDefault="005301A9" w:rsidP="005301A9">
      <w:pPr>
        <w:numPr>
          <w:ilvl w:val="0"/>
          <w:numId w:val="2"/>
        </w:numPr>
        <w:shd w:val="clear" w:color="auto" w:fill="EBEBEB"/>
        <w:spacing w:before="100" w:beforeAutospacing="1" w:after="100" w:afterAutospacing="1" w:line="240" w:lineRule="auto"/>
        <w:ind w:left="1016"/>
        <w:rPr>
          <w:rFonts w:ascii="Arial" w:eastAsia="Times New Roman" w:hAnsi="Arial" w:cs="Arial"/>
          <w:color w:val="333333"/>
          <w:sz w:val="29"/>
          <w:szCs w:val="29"/>
          <w:lang w:eastAsia="pt-BR"/>
        </w:rPr>
      </w:pPr>
      <w:proofErr w:type="spellStart"/>
      <w:r w:rsidRPr="005301A9">
        <w:rPr>
          <w:rFonts w:ascii="Arial" w:eastAsia="Times New Roman" w:hAnsi="Arial" w:cs="Arial"/>
          <w:color w:val="333333"/>
          <w:sz w:val="29"/>
          <w:szCs w:val="29"/>
          <w:lang w:eastAsia="pt-BR"/>
        </w:rPr>
        <w:t>MyISAM</w:t>
      </w:r>
      <w:proofErr w:type="spellEnd"/>
      <w:r w:rsidRPr="005301A9">
        <w:rPr>
          <w:rFonts w:ascii="Arial" w:eastAsia="Times New Roman" w:hAnsi="Arial" w:cs="Arial"/>
          <w:color w:val="333333"/>
          <w:sz w:val="29"/>
          <w:szCs w:val="29"/>
          <w:lang w:eastAsia="pt-BR"/>
        </w:rPr>
        <w:t xml:space="preserve"> permite uso de algoritmo T-</w:t>
      </w:r>
      <w:proofErr w:type="spellStart"/>
      <w:r w:rsidRPr="005301A9">
        <w:rPr>
          <w:rFonts w:ascii="Arial" w:eastAsia="Times New Roman" w:hAnsi="Arial" w:cs="Arial"/>
          <w:color w:val="333333"/>
          <w:sz w:val="29"/>
          <w:szCs w:val="29"/>
          <w:lang w:eastAsia="pt-BR"/>
        </w:rPr>
        <w:t>tree</w:t>
      </w:r>
      <w:proofErr w:type="spellEnd"/>
      <w:r w:rsidRPr="005301A9">
        <w:rPr>
          <w:rFonts w:ascii="Arial" w:eastAsia="Times New Roman" w:hAnsi="Arial" w:cs="Arial"/>
          <w:color w:val="333333"/>
          <w:sz w:val="29"/>
          <w:szCs w:val="29"/>
          <w:lang w:eastAsia="pt-BR"/>
        </w:rPr>
        <w:t>.</w:t>
      </w:r>
    </w:p>
    <w:p w14:paraId="4DA1F1B0" w14:textId="77777777" w:rsidR="005301A9" w:rsidRPr="005301A9" w:rsidRDefault="005301A9" w:rsidP="005301A9">
      <w:pPr>
        <w:numPr>
          <w:ilvl w:val="0"/>
          <w:numId w:val="2"/>
        </w:numPr>
        <w:shd w:val="clear" w:color="auto" w:fill="EBEBEB"/>
        <w:spacing w:before="100" w:beforeAutospacing="1" w:after="100" w:afterAutospacing="1" w:line="240" w:lineRule="auto"/>
        <w:ind w:left="1016"/>
        <w:rPr>
          <w:rFonts w:ascii="Arial" w:eastAsia="Times New Roman" w:hAnsi="Arial" w:cs="Arial"/>
          <w:color w:val="333333"/>
          <w:sz w:val="29"/>
          <w:szCs w:val="29"/>
          <w:lang w:eastAsia="pt-BR"/>
        </w:rPr>
      </w:pPr>
      <w:proofErr w:type="spellStart"/>
      <w:r w:rsidRPr="005301A9">
        <w:rPr>
          <w:rFonts w:ascii="Arial" w:eastAsia="Times New Roman" w:hAnsi="Arial" w:cs="Arial"/>
          <w:color w:val="333333"/>
          <w:sz w:val="29"/>
          <w:szCs w:val="29"/>
          <w:lang w:eastAsia="pt-BR"/>
        </w:rPr>
        <w:t>InnoDB</w:t>
      </w:r>
      <w:proofErr w:type="spellEnd"/>
      <w:r w:rsidRPr="005301A9">
        <w:rPr>
          <w:rFonts w:ascii="Arial" w:eastAsia="Times New Roman" w:hAnsi="Arial" w:cs="Arial"/>
          <w:color w:val="333333"/>
          <w:sz w:val="29"/>
          <w:szCs w:val="29"/>
          <w:lang w:eastAsia="pt-BR"/>
        </w:rPr>
        <w:t xml:space="preserve"> com relação a </w:t>
      </w:r>
      <w:proofErr w:type="spellStart"/>
      <w:r w:rsidRPr="005301A9">
        <w:rPr>
          <w:rFonts w:ascii="Arial" w:eastAsia="Times New Roman" w:hAnsi="Arial" w:cs="Arial"/>
          <w:color w:val="333333"/>
          <w:sz w:val="29"/>
          <w:szCs w:val="29"/>
          <w:lang w:eastAsia="pt-BR"/>
        </w:rPr>
        <w:t>MyISAM</w:t>
      </w:r>
      <w:proofErr w:type="spellEnd"/>
      <w:r w:rsidRPr="005301A9">
        <w:rPr>
          <w:rFonts w:ascii="Arial" w:eastAsia="Times New Roman" w:hAnsi="Arial" w:cs="Arial"/>
          <w:color w:val="333333"/>
          <w:sz w:val="29"/>
          <w:szCs w:val="29"/>
          <w:lang w:eastAsia="pt-BR"/>
        </w:rPr>
        <w:t xml:space="preserve"> permite relacionamento entre entidades.</w:t>
      </w:r>
    </w:p>
    <w:p w14:paraId="58C1D8D6" w14:textId="77777777" w:rsidR="005301A9" w:rsidRPr="005301A9" w:rsidRDefault="005301A9" w:rsidP="005301A9">
      <w:pPr>
        <w:shd w:val="clear" w:color="auto" w:fill="EBEBEB"/>
        <w:spacing w:after="300" w:line="240" w:lineRule="auto"/>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 partir das afirmativas apresentadas anteriormente, assinale a alternativa correta:</w:t>
      </w:r>
    </w:p>
    <w:p w14:paraId="1FA869CD" w14:textId="77777777" w:rsidR="005301A9" w:rsidRPr="005301A9" w:rsidRDefault="005301A9" w:rsidP="005301A9">
      <w:pPr>
        <w:pBdr>
          <w:bottom w:val="single" w:sz="6" w:space="1" w:color="auto"/>
        </w:pBdr>
        <w:spacing w:after="0" w:line="240" w:lineRule="auto"/>
        <w:jc w:val="center"/>
        <w:rPr>
          <w:rFonts w:ascii="Arial" w:eastAsia="Times New Roman" w:hAnsi="Arial" w:cs="Arial"/>
          <w:vanish/>
          <w:sz w:val="16"/>
          <w:szCs w:val="16"/>
          <w:lang w:eastAsia="pt-BR"/>
        </w:rPr>
      </w:pPr>
      <w:r w:rsidRPr="005301A9">
        <w:rPr>
          <w:rFonts w:ascii="Arial" w:eastAsia="Times New Roman" w:hAnsi="Arial" w:cs="Arial"/>
          <w:vanish/>
          <w:sz w:val="16"/>
          <w:szCs w:val="16"/>
          <w:lang w:eastAsia="pt-BR"/>
        </w:rPr>
        <w:t>Parte superior do formulário</w:t>
      </w:r>
    </w:p>
    <w:p w14:paraId="1AEFB212" w14:textId="4C5DBE4B"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44B773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6" type="#_x0000_t75" style="width:20.25pt;height:18pt" o:ole="">
            <v:imagedata r:id="rId8" o:title=""/>
          </v:shape>
          <w:control r:id="rId9" w:name="DefaultOcxName" w:shapeid="_x0000_i1136"/>
        </w:object>
      </w:r>
      <w:r w:rsidRPr="005301A9">
        <w:rPr>
          <w:rFonts w:ascii="Arial" w:eastAsia="Times New Roman" w:hAnsi="Arial" w:cs="Arial"/>
          <w:b/>
          <w:bCs/>
          <w:color w:val="333333"/>
          <w:sz w:val="29"/>
          <w:szCs w:val="29"/>
          <w:lang w:eastAsia="pt-BR"/>
        </w:rPr>
        <w:t>a) </w:t>
      </w:r>
      <w:r w:rsidRPr="005301A9">
        <w:rPr>
          <w:rFonts w:ascii="Arial" w:eastAsia="Times New Roman" w:hAnsi="Arial" w:cs="Arial"/>
          <w:color w:val="333333"/>
          <w:sz w:val="29"/>
          <w:szCs w:val="29"/>
          <w:lang w:eastAsia="pt-BR"/>
        </w:rPr>
        <w:t>Apenas as afirmativas II, III, IV e V estão corretas.</w:t>
      </w:r>
    </w:p>
    <w:p w14:paraId="788F12C9" w14:textId="5BE204FB"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4CE26E97">
          <v:shape id="_x0000_i1139" type="#_x0000_t75" style="width:20.25pt;height:18pt" o:ole="">
            <v:imagedata r:id="rId8" o:title=""/>
          </v:shape>
          <w:control r:id="rId10" w:name="DefaultOcxName1" w:shapeid="_x0000_i1139"/>
        </w:object>
      </w:r>
      <w:r w:rsidRPr="005301A9">
        <w:rPr>
          <w:rFonts w:ascii="Arial" w:eastAsia="Times New Roman" w:hAnsi="Arial" w:cs="Arial"/>
          <w:b/>
          <w:bCs/>
          <w:color w:val="333333"/>
          <w:sz w:val="29"/>
          <w:szCs w:val="29"/>
          <w:lang w:eastAsia="pt-BR"/>
        </w:rPr>
        <w:t>b) </w:t>
      </w:r>
      <w:r w:rsidRPr="005301A9">
        <w:rPr>
          <w:rFonts w:ascii="Arial" w:eastAsia="Times New Roman" w:hAnsi="Arial" w:cs="Arial"/>
          <w:color w:val="333333"/>
          <w:sz w:val="29"/>
          <w:szCs w:val="29"/>
          <w:lang w:eastAsia="pt-BR"/>
        </w:rPr>
        <w:t>Apenas as afirmativas I, II e V estão corretas.</w:t>
      </w:r>
    </w:p>
    <w:p w14:paraId="23D09658" w14:textId="16F7DD51"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25B97F02">
          <v:shape id="_x0000_i1142" type="#_x0000_t75" style="width:20.25pt;height:18pt" o:ole="">
            <v:imagedata r:id="rId8" o:title=""/>
          </v:shape>
          <w:control r:id="rId11" w:name="DefaultOcxName2" w:shapeid="_x0000_i1142"/>
        </w:object>
      </w:r>
      <w:r w:rsidRPr="005301A9">
        <w:rPr>
          <w:rFonts w:ascii="Arial" w:eastAsia="Times New Roman" w:hAnsi="Arial" w:cs="Arial"/>
          <w:b/>
          <w:bCs/>
          <w:color w:val="333333"/>
          <w:sz w:val="29"/>
          <w:szCs w:val="29"/>
          <w:lang w:eastAsia="pt-BR"/>
        </w:rPr>
        <w:t>c) </w:t>
      </w:r>
      <w:r w:rsidRPr="005301A9">
        <w:rPr>
          <w:rFonts w:ascii="Arial" w:eastAsia="Times New Roman" w:hAnsi="Arial" w:cs="Arial"/>
          <w:color w:val="333333"/>
          <w:sz w:val="29"/>
          <w:szCs w:val="29"/>
          <w:lang w:eastAsia="pt-BR"/>
        </w:rPr>
        <w:t>Apenas as afirmativas III, IV e V estão corretas.</w:t>
      </w:r>
    </w:p>
    <w:p w14:paraId="1424620C" w14:textId="7C35BCFC"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584A35A2">
          <v:shape id="_x0000_i1145" type="#_x0000_t75" style="width:20.25pt;height:18pt" o:ole="">
            <v:imagedata r:id="rId8" o:title=""/>
          </v:shape>
          <w:control r:id="rId12" w:name="DefaultOcxName3" w:shapeid="_x0000_i1145"/>
        </w:object>
      </w:r>
      <w:r w:rsidRPr="005301A9">
        <w:rPr>
          <w:rFonts w:ascii="Arial" w:eastAsia="Times New Roman" w:hAnsi="Arial" w:cs="Arial"/>
          <w:b/>
          <w:bCs/>
          <w:color w:val="333333"/>
          <w:sz w:val="29"/>
          <w:szCs w:val="29"/>
          <w:lang w:eastAsia="pt-BR"/>
        </w:rPr>
        <w:t>d) </w:t>
      </w:r>
      <w:r w:rsidRPr="005301A9">
        <w:rPr>
          <w:rFonts w:ascii="Arial" w:eastAsia="Times New Roman" w:hAnsi="Arial" w:cs="Arial"/>
          <w:color w:val="333333"/>
          <w:sz w:val="29"/>
          <w:szCs w:val="29"/>
          <w:lang w:eastAsia="pt-BR"/>
        </w:rPr>
        <w:t>Apenas as afirmativas I, III e V estão corretas.</w:t>
      </w:r>
    </w:p>
    <w:p w14:paraId="52D2230D" w14:textId="72B4949A"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31F873C0">
          <v:shape id="_x0000_i1148" type="#_x0000_t75" style="width:20.25pt;height:18pt" o:ole="">
            <v:imagedata r:id="rId8" o:title=""/>
          </v:shape>
          <w:control r:id="rId13" w:name="DefaultOcxName4" w:shapeid="_x0000_i1148"/>
        </w:object>
      </w:r>
      <w:r w:rsidRPr="005301A9">
        <w:rPr>
          <w:rFonts w:ascii="Arial" w:eastAsia="Times New Roman" w:hAnsi="Arial" w:cs="Arial"/>
          <w:b/>
          <w:bCs/>
          <w:color w:val="333333"/>
          <w:sz w:val="29"/>
          <w:szCs w:val="29"/>
          <w:lang w:eastAsia="pt-BR"/>
        </w:rPr>
        <w:t>e) </w:t>
      </w:r>
      <w:r w:rsidRPr="005301A9">
        <w:rPr>
          <w:rFonts w:ascii="Arial" w:eastAsia="Times New Roman" w:hAnsi="Arial" w:cs="Arial"/>
          <w:color w:val="333333"/>
          <w:sz w:val="29"/>
          <w:szCs w:val="29"/>
          <w:lang w:eastAsia="pt-BR"/>
        </w:rPr>
        <w:t>As afirmativas I, II, III, IV e V estão corretas.</w:t>
      </w:r>
    </w:p>
    <w:p w14:paraId="62978881" w14:textId="77777777" w:rsidR="005301A9" w:rsidRPr="005301A9" w:rsidRDefault="005301A9" w:rsidP="005301A9">
      <w:pPr>
        <w:pBdr>
          <w:top w:val="single" w:sz="6" w:space="1" w:color="auto"/>
        </w:pBdr>
        <w:spacing w:line="240" w:lineRule="auto"/>
        <w:jc w:val="center"/>
        <w:rPr>
          <w:rFonts w:ascii="Arial" w:eastAsia="Times New Roman" w:hAnsi="Arial" w:cs="Arial"/>
          <w:vanish/>
          <w:sz w:val="16"/>
          <w:szCs w:val="16"/>
          <w:lang w:eastAsia="pt-BR"/>
        </w:rPr>
      </w:pPr>
      <w:r w:rsidRPr="005301A9">
        <w:rPr>
          <w:rFonts w:ascii="Arial" w:eastAsia="Times New Roman" w:hAnsi="Arial" w:cs="Arial"/>
          <w:vanish/>
          <w:sz w:val="16"/>
          <w:szCs w:val="16"/>
          <w:lang w:eastAsia="pt-BR"/>
        </w:rPr>
        <w:t>Parte inferior do formulário</w:t>
      </w:r>
    </w:p>
    <w:p w14:paraId="6A5CB472" w14:textId="77777777" w:rsidR="005301A9" w:rsidRPr="005301A9" w:rsidRDefault="005301A9" w:rsidP="005301A9">
      <w:pPr>
        <w:spacing w:line="264" w:lineRule="atLeast"/>
        <w:rPr>
          <w:rFonts w:ascii="Arial" w:eastAsia="Times New Roman" w:hAnsi="Arial" w:cs="Arial"/>
          <w:b/>
          <w:bCs/>
          <w:color w:val="FFFFFF"/>
          <w:sz w:val="90"/>
          <w:szCs w:val="90"/>
          <w:lang w:eastAsia="pt-BR"/>
        </w:rPr>
      </w:pPr>
      <w:r w:rsidRPr="005301A9">
        <w:rPr>
          <w:rFonts w:ascii="Arial" w:eastAsia="Times New Roman" w:hAnsi="Arial" w:cs="Arial"/>
          <w:b/>
          <w:bCs/>
          <w:color w:val="FFFFFF"/>
          <w:sz w:val="90"/>
          <w:szCs w:val="90"/>
          <w:lang w:eastAsia="pt-BR"/>
        </w:rPr>
        <w:t>Catálogo de Banco de Dados</w:t>
      </w:r>
    </w:p>
    <w:p w14:paraId="018375B9" w14:textId="7FCAC55C" w:rsidR="005301A9" w:rsidRPr="005301A9" w:rsidRDefault="005301A9" w:rsidP="005301A9">
      <w:pPr>
        <w:spacing w:after="0" w:line="240" w:lineRule="auto"/>
        <w:rPr>
          <w:rFonts w:ascii="Arial" w:eastAsia="Times New Roman" w:hAnsi="Arial" w:cs="Arial"/>
          <w:color w:val="333333"/>
          <w:sz w:val="29"/>
          <w:szCs w:val="29"/>
          <w:lang w:eastAsia="pt-BR"/>
        </w:rPr>
      </w:pPr>
      <w:r w:rsidRPr="005301A9">
        <w:rPr>
          <w:rFonts w:ascii="Arial" w:eastAsia="Times New Roman" w:hAnsi="Arial" w:cs="Arial"/>
          <w:noProof/>
          <w:color w:val="333333"/>
          <w:sz w:val="29"/>
          <w:szCs w:val="29"/>
          <w:lang w:eastAsia="pt-BR"/>
        </w:rPr>
        <mc:AlternateContent>
          <mc:Choice Requires="wps">
            <w:drawing>
              <wp:inline distT="0" distB="0" distL="0" distR="0" wp14:anchorId="237D55CF" wp14:editId="0BF98E0A">
                <wp:extent cx="180975" cy="180975"/>
                <wp:effectExtent l="0" t="0" r="0" b="0"/>
                <wp:docPr id="42" name="Retângulo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F1A92C" id="Retângulo 42"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1A519D80" wp14:editId="3C5FD167">
                <wp:extent cx="238125" cy="238125"/>
                <wp:effectExtent l="0" t="0" r="0" b="0"/>
                <wp:docPr id="41" name="Retângulo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359191" id="Retângulo 41"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4813ECEC" wp14:editId="46B2BC84">
                <wp:extent cx="180975" cy="180975"/>
                <wp:effectExtent l="0" t="0" r="0" b="0"/>
                <wp:docPr id="40" name="Retângulo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2B495B" id="Retângulo 40"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3F750721" wp14:editId="1F5B3E55">
                <wp:extent cx="238125" cy="238125"/>
                <wp:effectExtent l="0" t="0" r="0" b="0"/>
                <wp:docPr id="39" name="Retângulo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BF93D4" id="Retângulo 39"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079F5E53" wp14:editId="57C75880">
                <wp:extent cx="1895475" cy="1895475"/>
                <wp:effectExtent l="0" t="0" r="0" b="0"/>
                <wp:docPr id="38" name="Retângulo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5475" cy="189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C13F11" id="Retângulo 38" o:spid="_x0000_s1026" style="width:149.25pt;height:1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07F247C2" wp14:editId="7BA4EA8E">
                <wp:extent cx="952500" cy="952500"/>
                <wp:effectExtent l="0" t="0" r="0" b="0"/>
                <wp:docPr id="37" name="Retângulo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5873C9" id="Retângulo 37"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" filled="f" stroked="f">
                <o:lock v:ext="edit" aspectratio="t"/>
                <w10:anchorlock/>
              </v:rect>
            </w:pict>
          </mc:Fallback>
        </mc:AlternateContent>
      </w:r>
    </w:p>
    <w:p w14:paraId="2B47FACC"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Um sistema gerenciador de banco de dados (SGBD) não lida apenas com um banco de dados, mas com um conjunto de banco de dados. Sendo assim, uma das características é o uso de catálogos. Esses catálogos são responsáveis por manter uma descrição das estruturas e restrições dos bancos de dados por meio do uso de metadados, permitindo que o mesmo SGBD possa ser utilizado por diversas aplicações.</w:t>
      </w:r>
    </w:p>
    <w:p w14:paraId="036D2D9F"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As funções básicas de um SGBD estão relacionadas à definição de um banco de dados, o que significa especificar tipos, estruturas e restrições dos dados a serem armazenados. Esse processo é feito por meio do </w:t>
      </w:r>
      <w:r w:rsidRPr="005301A9">
        <w:rPr>
          <w:rFonts w:ascii="Arial" w:eastAsia="Times New Roman" w:hAnsi="Arial" w:cs="Arial"/>
          <w:color w:val="333333"/>
          <w:sz w:val="27"/>
          <w:szCs w:val="27"/>
          <w:lang w:eastAsia="pt-BR"/>
        </w:rPr>
        <w:lastRenderedPageBreak/>
        <w:t>catálogo, ou dicionário de dados, também conhecido como metadados. Também são funções do SGBD a construção de banco de dados, sua manipulação e compartilhamento (VICCI, 2014).</w:t>
      </w:r>
    </w:p>
    <w:p w14:paraId="0E7BCCA6"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color w:val="254274"/>
          <w:sz w:val="58"/>
          <w:szCs w:val="58"/>
          <w:lang w:eastAsia="pt-BR"/>
        </w:rPr>
        <w:t>Modelos de Dados</w:t>
      </w:r>
    </w:p>
    <w:p w14:paraId="3E66A7A7"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Um SGBD é uma ferramenta interessante do ponto de vista do usuário, pois é ele que cria diferentes níveis de abstração de dados. Embora o processo interno de operações de um SGBD relativo a armazenamento e gerenciamento dos dados armazenados seja complexo, esse processo é transparente para o usuário. Não precisa ter conhecimento sobre esse funcionamento interno, nem estar familiarizado com sua complexidade.</w:t>
      </w:r>
    </w:p>
    <w:p w14:paraId="033A7B5D"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Um modelo de dados pode ser definido como um tipo de abstração de dados, em que o usuário não tem muita informação sobre como são armazenados internamente no SGBD. Também se refere a um conjunto de conceitos que descreve tanto a estrutura lógica como física de um banco de dados (ELMASRI; NAVATHE, 2011).</w:t>
      </w:r>
    </w:p>
    <w:p w14:paraId="759B57BA"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O Quadro 1.3 apresenta um formato de armazenamento interno para um registro, em que se observa uma tabela com informações de como os dados são armazenados internamente no banco de dados.</w:t>
      </w:r>
    </w:p>
    <w:tbl>
      <w:tblPr>
        <w:tblW w:w="12680" w:type="dxa"/>
        <w:tblCellMar>
          <w:top w:w="15" w:type="dxa"/>
          <w:left w:w="15" w:type="dxa"/>
          <w:bottom w:w="15" w:type="dxa"/>
          <w:right w:w="15" w:type="dxa"/>
        </w:tblCellMar>
        <w:tblLook w:val="04A0" w:firstRow="1" w:lastRow="0" w:firstColumn="1" w:lastColumn="0" w:noHBand="0" w:noVBand="1"/>
      </w:tblPr>
      <w:tblGrid>
        <w:gridCol w:w="4361"/>
        <w:gridCol w:w="4227"/>
        <w:gridCol w:w="4092"/>
      </w:tblGrid>
      <w:tr w:rsidR="005301A9" w:rsidRPr="005301A9" w14:paraId="7669D2C4" w14:textId="77777777" w:rsidTr="005301A9">
        <w:tc>
          <w:tcPr>
            <w:tcW w:w="2910" w:type="dxa"/>
            <w:tcBorders>
              <w:top w:val="nil"/>
              <w:left w:val="nil"/>
              <w:bottom w:val="nil"/>
              <w:right w:val="nil"/>
            </w:tcBorders>
            <w:shd w:val="clear" w:color="auto" w:fill="162F49"/>
            <w:tcMar>
              <w:top w:w="210" w:type="dxa"/>
              <w:left w:w="210" w:type="dxa"/>
              <w:bottom w:w="210" w:type="dxa"/>
              <w:right w:w="210" w:type="dxa"/>
            </w:tcMar>
            <w:vAlign w:val="center"/>
            <w:hideMark/>
          </w:tcPr>
          <w:p w14:paraId="63817C92" w14:textId="77777777" w:rsidR="005301A9" w:rsidRPr="005301A9" w:rsidRDefault="005301A9" w:rsidP="005301A9">
            <w:pPr>
              <w:spacing w:after="0" w:line="240" w:lineRule="auto"/>
              <w:jc w:val="center"/>
              <w:rPr>
                <w:rFonts w:ascii="Times New Roman" w:eastAsia="Times New Roman" w:hAnsi="Times New Roman" w:cs="Times New Roman"/>
                <w:b/>
                <w:bCs/>
                <w:color w:val="FFFFFF"/>
                <w:sz w:val="24"/>
                <w:szCs w:val="24"/>
                <w:lang w:eastAsia="pt-BR"/>
              </w:rPr>
            </w:pPr>
            <w:r w:rsidRPr="005301A9">
              <w:rPr>
                <w:rFonts w:ascii="Times New Roman" w:eastAsia="Times New Roman" w:hAnsi="Times New Roman" w:cs="Times New Roman"/>
                <w:b/>
                <w:bCs/>
                <w:color w:val="FFFFFF"/>
                <w:sz w:val="24"/>
                <w:szCs w:val="24"/>
                <w:lang w:eastAsia="pt-BR"/>
              </w:rPr>
              <w:t>Nome do item de dados</w:t>
            </w:r>
          </w:p>
        </w:tc>
        <w:tc>
          <w:tcPr>
            <w:tcW w:w="2820" w:type="dxa"/>
            <w:tcBorders>
              <w:top w:val="nil"/>
              <w:left w:val="nil"/>
              <w:bottom w:val="nil"/>
              <w:right w:val="nil"/>
            </w:tcBorders>
            <w:shd w:val="clear" w:color="auto" w:fill="162F49"/>
            <w:tcMar>
              <w:top w:w="210" w:type="dxa"/>
              <w:left w:w="210" w:type="dxa"/>
              <w:bottom w:w="210" w:type="dxa"/>
              <w:right w:w="210" w:type="dxa"/>
            </w:tcMar>
            <w:vAlign w:val="center"/>
            <w:hideMark/>
          </w:tcPr>
          <w:p w14:paraId="7994E37F" w14:textId="77777777" w:rsidR="005301A9" w:rsidRPr="005301A9" w:rsidRDefault="005301A9" w:rsidP="005301A9">
            <w:pPr>
              <w:spacing w:after="0" w:line="240" w:lineRule="auto"/>
              <w:jc w:val="center"/>
              <w:rPr>
                <w:rFonts w:ascii="Times New Roman" w:eastAsia="Times New Roman" w:hAnsi="Times New Roman" w:cs="Times New Roman"/>
                <w:b/>
                <w:bCs/>
                <w:color w:val="FFFFFF"/>
                <w:sz w:val="24"/>
                <w:szCs w:val="24"/>
                <w:lang w:eastAsia="pt-BR"/>
              </w:rPr>
            </w:pPr>
            <w:r w:rsidRPr="005301A9">
              <w:rPr>
                <w:rFonts w:ascii="Times New Roman" w:eastAsia="Times New Roman" w:hAnsi="Times New Roman" w:cs="Times New Roman"/>
                <w:b/>
                <w:bCs/>
                <w:color w:val="FFFFFF"/>
                <w:sz w:val="24"/>
                <w:szCs w:val="24"/>
                <w:lang w:eastAsia="pt-BR"/>
              </w:rPr>
              <w:t>Posicionamento inicial</w:t>
            </w:r>
          </w:p>
        </w:tc>
        <w:tc>
          <w:tcPr>
            <w:tcW w:w="2730" w:type="dxa"/>
            <w:tcBorders>
              <w:top w:val="nil"/>
              <w:left w:val="nil"/>
              <w:bottom w:val="nil"/>
              <w:right w:val="nil"/>
            </w:tcBorders>
            <w:shd w:val="clear" w:color="auto" w:fill="162F49"/>
            <w:tcMar>
              <w:top w:w="210" w:type="dxa"/>
              <w:left w:w="210" w:type="dxa"/>
              <w:bottom w:w="210" w:type="dxa"/>
              <w:right w:w="210" w:type="dxa"/>
            </w:tcMar>
            <w:vAlign w:val="center"/>
            <w:hideMark/>
          </w:tcPr>
          <w:p w14:paraId="5FE88602" w14:textId="77777777" w:rsidR="005301A9" w:rsidRPr="005301A9" w:rsidRDefault="005301A9" w:rsidP="005301A9">
            <w:pPr>
              <w:spacing w:after="0" w:line="240" w:lineRule="auto"/>
              <w:jc w:val="center"/>
              <w:rPr>
                <w:rFonts w:ascii="Times New Roman" w:eastAsia="Times New Roman" w:hAnsi="Times New Roman" w:cs="Times New Roman"/>
                <w:b/>
                <w:bCs/>
                <w:color w:val="FFFFFF"/>
                <w:sz w:val="24"/>
                <w:szCs w:val="24"/>
                <w:lang w:eastAsia="pt-BR"/>
              </w:rPr>
            </w:pPr>
            <w:r w:rsidRPr="005301A9">
              <w:rPr>
                <w:rFonts w:ascii="Times New Roman" w:eastAsia="Times New Roman" w:hAnsi="Times New Roman" w:cs="Times New Roman"/>
                <w:b/>
                <w:bCs/>
                <w:color w:val="FFFFFF"/>
                <w:sz w:val="24"/>
                <w:szCs w:val="24"/>
                <w:lang w:eastAsia="pt-BR"/>
              </w:rPr>
              <w:t>Tamanho em caracteres</w:t>
            </w:r>
          </w:p>
        </w:tc>
      </w:tr>
      <w:tr w:rsidR="005301A9" w:rsidRPr="005301A9" w14:paraId="1159D301" w14:textId="77777777" w:rsidTr="005301A9">
        <w:tc>
          <w:tcPr>
            <w:tcW w:w="2910" w:type="dxa"/>
            <w:tcBorders>
              <w:top w:val="nil"/>
              <w:left w:val="nil"/>
              <w:bottom w:val="nil"/>
              <w:right w:val="nil"/>
            </w:tcBorders>
            <w:shd w:val="clear" w:color="auto" w:fill="EEEEEE"/>
            <w:tcMar>
              <w:top w:w="210" w:type="dxa"/>
              <w:left w:w="210" w:type="dxa"/>
              <w:bottom w:w="210" w:type="dxa"/>
              <w:right w:w="210" w:type="dxa"/>
            </w:tcMar>
            <w:vAlign w:val="center"/>
            <w:hideMark/>
          </w:tcPr>
          <w:p w14:paraId="54C79373"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proofErr w:type="spellStart"/>
            <w:r w:rsidRPr="005301A9">
              <w:rPr>
                <w:rFonts w:ascii="Times New Roman" w:eastAsia="Times New Roman" w:hAnsi="Times New Roman" w:cs="Times New Roman"/>
                <w:sz w:val="24"/>
                <w:szCs w:val="24"/>
                <w:lang w:eastAsia="pt-BR"/>
              </w:rPr>
              <w:t>id_turma</w:t>
            </w:r>
            <w:proofErr w:type="spellEnd"/>
          </w:p>
        </w:tc>
        <w:tc>
          <w:tcPr>
            <w:tcW w:w="2820" w:type="dxa"/>
            <w:tcBorders>
              <w:top w:val="nil"/>
              <w:left w:val="nil"/>
              <w:bottom w:val="nil"/>
              <w:right w:val="nil"/>
            </w:tcBorders>
            <w:shd w:val="clear" w:color="auto" w:fill="EEEEEE"/>
            <w:tcMar>
              <w:top w:w="210" w:type="dxa"/>
              <w:left w:w="210" w:type="dxa"/>
              <w:bottom w:w="210" w:type="dxa"/>
              <w:right w:w="210" w:type="dxa"/>
            </w:tcMar>
            <w:vAlign w:val="center"/>
            <w:hideMark/>
          </w:tcPr>
          <w:p w14:paraId="07709280"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1</w:t>
            </w:r>
          </w:p>
        </w:tc>
        <w:tc>
          <w:tcPr>
            <w:tcW w:w="2730" w:type="dxa"/>
            <w:tcBorders>
              <w:top w:val="nil"/>
              <w:left w:val="nil"/>
              <w:bottom w:val="nil"/>
              <w:right w:val="nil"/>
            </w:tcBorders>
            <w:shd w:val="clear" w:color="auto" w:fill="EEEEEE"/>
            <w:tcMar>
              <w:top w:w="210" w:type="dxa"/>
              <w:left w:w="210" w:type="dxa"/>
              <w:bottom w:w="210" w:type="dxa"/>
              <w:right w:w="210" w:type="dxa"/>
            </w:tcMar>
            <w:vAlign w:val="center"/>
            <w:hideMark/>
          </w:tcPr>
          <w:p w14:paraId="04B0E550"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4</w:t>
            </w:r>
          </w:p>
        </w:tc>
      </w:tr>
      <w:tr w:rsidR="005301A9" w:rsidRPr="005301A9" w14:paraId="54D0C0C7" w14:textId="77777777" w:rsidTr="005301A9">
        <w:tc>
          <w:tcPr>
            <w:tcW w:w="2910" w:type="dxa"/>
            <w:tcBorders>
              <w:top w:val="nil"/>
              <w:left w:val="nil"/>
              <w:bottom w:val="nil"/>
              <w:right w:val="nil"/>
            </w:tcBorders>
            <w:shd w:val="clear" w:color="auto" w:fill="F8F9FB"/>
            <w:tcMar>
              <w:top w:w="210" w:type="dxa"/>
              <w:left w:w="210" w:type="dxa"/>
              <w:bottom w:w="210" w:type="dxa"/>
              <w:right w:w="210" w:type="dxa"/>
            </w:tcMar>
            <w:vAlign w:val="center"/>
            <w:hideMark/>
          </w:tcPr>
          <w:p w14:paraId="3E0095E5"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proofErr w:type="spellStart"/>
            <w:r w:rsidRPr="005301A9">
              <w:rPr>
                <w:rFonts w:ascii="Times New Roman" w:eastAsia="Times New Roman" w:hAnsi="Times New Roman" w:cs="Times New Roman"/>
                <w:sz w:val="24"/>
                <w:szCs w:val="24"/>
                <w:lang w:eastAsia="pt-BR"/>
              </w:rPr>
              <w:t>num_disciplina</w:t>
            </w:r>
            <w:proofErr w:type="spellEnd"/>
          </w:p>
        </w:tc>
        <w:tc>
          <w:tcPr>
            <w:tcW w:w="2820" w:type="dxa"/>
            <w:tcBorders>
              <w:top w:val="nil"/>
              <w:left w:val="nil"/>
              <w:bottom w:val="nil"/>
              <w:right w:val="nil"/>
            </w:tcBorders>
            <w:shd w:val="clear" w:color="auto" w:fill="F8F9FB"/>
            <w:tcMar>
              <w:top w:w="210" w:type="dxa"/>
              <w:left w:w="210" w:type="dxa"/>
              <w:bottom w:w="210" w:type="dxa"/>
              <w:right w:w="210" w:type="dxa"/>
            </w:tcMar>
            <w:vAlign w:val="center"/>
            <w:hideMark/>
          </w:tcPr>
          <w:p w14:paraId="37834570"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2</w:t>
            </w:r>
          </w:p>
        </w:tc>
        <w:tc>
          <w:tcPr>
            <w:tcW w:w="2730" w:type="dxa"/>
            <w:tcBorders>
              <w:top w:val="nil"/>
              <w:left w:val="nil"/>
              <w:bottom w:val="nil"/>
              <w:right w:val="nil"/>
            </w:tcBorders>
            <w:shd w:val="clear" w:color="auto" w:fill="F8F9FB"/>
            <w:tcMar>
              <w:top w:w="210" w:type="dxa"/>
              <w:left w:w="210" w:type="dxa"/>
              <w:bottom w:w="210" w:type="dxa"/>
              <w:right w:w="210" w:type="dxa"/>
            </w:tcMar>
            <w:vAlign w:val="center"/>
            <w:hideMark/>
          </w:tcPr>
          <w:p w14:paraId="420BABF5"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10</w:t>
            </w:r>
          </w:p>
        </w:tc>
      </w:tr>
      <w:tr w:rsidR="005301A9" w:rsidRPr="005301A9" w14:paraId="5671E76F" w14:textId="77777777" w:rsidTr="005301A9">
        <w:tc>
          <w:tcPr>
            <w:tcW w:w="2910" w:type="dxa"/>
            <w:tcBorders>
              <w:top w:val="nil"/>
              <w:left w:val="nil"/>
              <w:bottom w:val="nil"/>
              <w:right w:val="nil"/>
            </w:tcBorders>
            <w:shd w:val="clear" w:color="auto" w:fill="EEEEEE"/>
            <w:tcMar>
              <w:top w:w="210" w:type="dxa"/>
              <w:left w:w="210" w:type="dxa"/>
              <w:bottom w:w="210" w:type="dxa"/>
              <w:right w:w="210" w:type="dxa"/>
            </w:tcMar>
            <w:vAlign w:val="center"/>
            <w:hideMark/>
          </w:tcPr>
          <w:p w14:paraId="678065E9" w14:textId="5846A694" w:rsidR="005301A9" w:rsidRPr="005301A9" w:rsidRDefault="005E19D5"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w:t>
            </w:r>
            <w:r w:rsidR="005301A9" w:rsidRPr="005301A9">
              <w:rPr>
                <w:rFonts w:ascii="Times New Roman" w:eastAsia="Times New Roman" w:hAnsi="Times New Roman" w:cs="Times New Roman"/>
                <w:sz w:val="24"/>
                <w:szCs w:val="24"/>
                <w:lang w:eastAsia="pt-BR"/>
              </w:rPr>
              <w:t>emestre</w:t>
            </w:r>
          </w:p>
        </w:tc>
        <w:tc>
          <w:tcPr>
            <w:tcW w:w="2820" w:type="dxa"/>
            <w:tcBorders>
              <w:top w:val="nil"/>
              <w:left w:val="nil"/>
              <w:bottom w:val="nil"/>
              <w:right w:val="nil"/>
            </w:tcBorders>
            <w:shd w:val="clear" w:color="auto" w:fill="EEEEEE"/>
            <w:tcMar>
              <w:top w:w="210" w:type="dxa"/>
              <w:left w:w="210" w:type="dxa"/>
              <w:bottom w:w="210" w:type="dxa"/>
              <w:right w:w="210" w:type="dxa"/>
            </w:tcMar>
            <w:vAlign w:val="center"/>
            <w:hideMark/>
          </w:tcPr>
          <w:p w14:paraId="43D290C2"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3</w:t>
            </w:r>
          </w:p>
        </w:tc>
        <w:tc>
          <w:tcPr>
            <w:tcW w:w="2730" w:type="dxa"/>
            <w:tcBorders>
              <w:top w:val="nil"/>
              <w:left w:val="nil"/>
              <w:bottom w:val="nil"/>
              <w:right w:val="nil"/>
            </w:tcBorders>
            <w:shd w:val="clear" w:color="auto" w:fill="EEEEEE"/>
            <w:tcMar>
              <w:top w:w="210" w:type="dxa"/>
              <w:left w:w="210" w:type="dxa"/>
              <w:bottom w:w="210" w:type="dxa"/>
              <w:right w:w="210" w:type="dxa"/>
            </w:tcMar>
            <w:vAlign w:val="center"/>
            <w:hideMark/>
          </w:tcPr>
          <w:p w14:paraId="000838A6"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10</w:t>
            </w:r>
          </w:p>
        </w:tc>
      </w:tr>
      <w:tr w:rsidR="005301A9" w:rsidRPr="005301A9" w14:paraId="0BD4A18D" w14:textId="77777777" w:rsidTr="005301A9">
        <w:tc>
          <w:tcPr>
            <w:tcW w:w="2910" w:type="dxa"/>
            <w:tcBorders>
              <w:top w:val="nil"/>
              <w:left w:val="nil"/>
              <w:bottom w:val="nil"/>
              <w:right w:val="nil"/>
            </w:tcBorders>
            <w:shd w:val="clear" w:color="auto" w:fill="F8F9FB"/>
            <w:tcMar>
              <w:top w:w="210" w:type="dxa"/>
              <w:left w:w="210" w:type="dxa"/>
              <w:bottom w:w="210" w:type="dxa"/>
              <w:right w:w="210" w:type="dxa"/>
            </w:tcMar>
            <w:vAlign w:val="center"/>
            <w:hideMark/>
          </w:tcPr>
          <w:p w14:paraId="6AC870D4" w14:textId="0D4A9F80" w:rsidR="005301A9" w:rsidRPr="005301A9" w:rsidRDefault="005E19D5"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A</w:t>
            </w:r>
            <w:r w:rsidR="005301A9" w:rsidRPr="005301A9">
              <w:rPr>
                <w:rFonts w:ascii="Times New Roman" w:eastAsia="Times New Roman" w:hAnsi="Times New Roman" w:cs="Times New Roman"/>
                <w:sz w:val="24"/>
                <w:szCs w:val="24"/>
                <w:lang w:eastAsia="pt-BR"/>
              </w:rPr>
              <w:t>no</w:t>
            </w:r>
          </w:p>
        </w:tc>
        <w:tc>
          <w:tcPr>
            <w:tcW w:w="2820" w:type="dxa"/>
            <w:tcBorders>
              <w:top w:val="nil"/>
              <w:left w:val="nil"/>
              <w:bottom w:val="nil"/>
              <w:right w:val="nil"/>
            </w:tcBorders>
            <w:shd w:val="clear" w:color="auto" w:fill="F8F9FB"/>
            <w:tcMar>
              <w:top w:w="210" w:type="dxa"/>
              <w:left w:w="210" w:type="dxa"/>
              <w:bottom w:w="210" w:type="dxa"/>
              <w:right w:w="210" w:type="dxa"/>
            </w:tcMar>
            <w:vAlign w:val="center"/>
            <w:hideMark/>
          </w:tcPr>
          <w:p w14:paraId="269D64E3"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4</w:t>
            </w:r>
          </w:p>
        </w:tc>
        <w:tc>
          <w:tcPr>
            <w:tcW w:w="2730" w:type="dxa"/>
            <w:tcBorders>
              <w:top w:val="nil"/>
              <w:left w:val="nil"/>
              <w:bottom w:val="nil"/>
              <w:right w:val="nil"/>
            </w:tcBorders>
            <w:shd w:val="clear" w:color="auto" w:fill="F8F9FB"/>
            <w:tcMar>
              <w:top w:w="210" w:type="dxa"/>
              <w:left w:w="210" w:type="dxa"/>
              <w:bottom w:w="210" w:type="dxa"/>
              <w:right w:w="210" w:type="dxa"/>
            </w:tcMar>
            <w:vAlign w:val="center"/>
            <w:hideMark/>
          </w:tcPr>
          <w:p w14:paraId="7F341348"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2</w:t>
            </w:r>
          </w:p>
        </w:tc>
      </w:tr>
      <w:tr w:rsidR="005301A9" w:rsidRPr="005301A9" w14:paraId="5F495BB0" w14:textId="77777777" w:rsidTr="005301A9">
        <w:tc>
          <w:tcPr>
            <w:tcW w:w="2910" w:type="dxa"/>
            <w:tcBorders>
              <w:top w:val="nil"/>
              <w:left w:val="nil"/>
              <w:bottom w:val="nil"/>
              <w:right w:val="nil"/>
            </w:tcBorders>
            <w:shd w:val="clear" w:color="auto" w:fill="EEEEEE"/>
            <w:tcMar>
              <w:top w:w="210" w:type="dxa"/>
              <w:left w:w="210" w:type="dxa"/>
              <w:bottom w:w="210" w:type="dxa"/>
              <w:right w:w="210" w:type="dxa"/>
            </w:tcMar>
            <w:vAlign w:val="center"/>
            <w:hideMark/>
          </w:tcPr>
          <w:p w14:paraId="77466361" w14:textId="6310EDB7" w:rsidR="005301A9" w:rsidRPr="005301A9" w:rsidRDefault="005E19D5"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P</w:t>
            </w:r>
            <w:r w:rsidR="005301A9" w:rsidRPr="005301A9">
              <w:rPr>
                <w:rFonts w:ascii="Times New Roman" w:eastAsia="Times New Roman" w:hAnsi="Times New Roman" w:cs="Times New Roman"/>
                <w:sz w:val="24"/>
                <w:szCs w:val="24"/>
                <w:lang w:eastAsia="pt-BR"/>
              </w:rPr>
              <w:t>rofessor</w:t>
            </w:r>
          </w:p>
        </w:tc>
        <w:tc>
          <w:tcPr>
            <w:tcW w:w="2820" w:type="dxa"/>
            <w:tcBorders>
              <w:top w:val="nil"/>
              <w:left w:val="nil"/>
              <w:bottom w:val="nil"/>
              <w:right w:val="nil"/>
            </w:tcBorders>
            <w:shd w:val="clear" w:color="auto" w:fill="EEEEEE"/>
            <w:tcMar>
              <w:top w:w="210" w:type="dxa"/>
              <w:left w:w="210" w:type="dxa"/>
              <w:bottom w:w="210" w:type="dxa"/>
              <w:right w:w="210" w:type="dxa"/>
            </w:tcMar>
            <w:vAlign w:val="center"/>
            <w:hideMark/>
          </w:tcPr>
          <w:p w14:paraId="625F732D"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5</w:t>
            </w:r>
          </w:p>
        </w:tc>
        <w:tc>
          <w:tcPr>
            <w:tcW w:w="2730" w:type="dxa"/>
            <w:tcBorders>
              <w:top w:val="nil"/>
              <w:left w:val="nil"/>
              <w:bottom w:val="nil"/>
              <w:right w:val="nil"/>
            </w:tcBorders>
            <w:shd w:val="clear" w:color="auto" w:fill="EEEEEE"/>
            <w:tcMar>
              <w:top w:w="210" w:type="dxa"/>
              <w:left w:w="210" w:type="dxa"/>
              <w:bottom w:w="210" w:type="dxa"/>
              <w:right w:w="210" w:type="dxa"/>
            </w:tcMar>
            <w:vAlign w:val="center"/>
            <w:hideMark/>
          </w:tcPr>
          <w:p w14:paraId="02D277C4"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30</w:t>
            </w:r>
          </w:p>
        </w:tc>
      </w:tr>
    </w:tbl>
    <w:p w14:paraId="1C4F65B4" w14:textId="77777777" w:rsidR="005301A9" w:rsidRPr="005301A9" w:rsidRDefault="005301A9" w:rsidP="005301A9">
      <w:pPr>
        <w:spacing w:line="240" w:lineRule="auto"/>
        <w:rPr>
          <w:rFonts w:ascii="Arial" w:eastAsia="Times New Roman" w:hAnsi="Arial" w:cs="Arial"/>
          <w:color w:val="333333"/>
          <w:sz w:val="26"/>
          <w:szCs w:val="26"/>
          <w:lang w:eastAsia="pt-BR"/>
        </w:rPr>
      </w:pPr>
      <w:r w:rsidRPr="005301A9">
        <w:rPr>
          <w:rFonts w:ascii="Arial" w:eastAsia="Times New Roman" w:hAnsi="Arial" w:cs="Arial"/>
          <w:color w:val="333333"/>
          <w:sz w:val="26"/>
          <w:szCs w:val="26"/>
          <w:lang w:eastAsia="pt-BR"/>
        </w:rPr>
        <w:t>Quadro 1.3 - Quadro de registro</w:t>
      </w:r>
      <w:r w:rsidRPr="005301A9">
        <w:rPr>
          <w:rFonts w:ascii="Arial" w:eastAsia="Times New Roman" w:hAnsi="Arial" w:cs="Arial"/>
          <w:color w:val="333333"/>
          <w:sz w:val="26"/>
          <w:szCs w:val="26"/>
          <w:lang w:eastAsia="pt-BR"/>
        </w:rPr>
        <w:br/>
        <w:t xml:space="preserve">Fonte: Adaptado de </w:t>
      </w:r>
      <w:proofErr w:type="spellStart"/>
      <w:r w:rsidRPr="005301A9">
        <w:rPr>
          <w:rFonts w:ascii="Arial" w:eastAsia="Times New Roman" w:hAnsi="Arial" w:cs="Arial"/>
          <w:color w:val="333333"/>
          <w:sz w:val="26"/>
          <w:szCs w:val="26"/>
          <w:lang w:eastAsia="pt-BR"/>
        </w:rPr>
        <w:t>Elmasri</w:t>
      </w:r>
      <w:proofErr w:type="spellEnd"/>
      <w:r w:rsidRPr="005301A9">
        <w:rPr>
          <w:rFonts w:ascii="Arial" w:eastAsia="Times New Roman" w:hAnsi="Arial" w:cs="Arial"/>
          <w:color w:val="333333"/>
          <w:sz w:val="26"/>
          <w:szCs w:val="26"/>
          <w:lang w:eastAsia="pt-BR"/>
        </w:rPr>
        <w:t xml:space="preserve"> e </w:t>
      </w:r>
      <w:proofErr w:type="spellStart"/>
      <w:r w:rsidRPr="005301A9">
        <w:rPr>
          <w:rFonts w:ascii="Arial" w:eastAsia="Times New Roman" w:hAnsi="Arial" w:cs="Arial"/>
          <w:color w:val="333333"/>
          <w:sz w:val="26"/>
          <w:szCs w:val="26"/>
          <w:lang w:eastAsia="pt-BR"/>
        </w:rPr>
        <w:t>Navathe</w:t>
      </w:r>
      <w:proofErr w:type="spellEnd"/>
      <w:r w:rsidRPr="005301A9">
        <w:rPr>
          <w:rFonts w:ascii="Arial" w:eastAsia="Times New Roman" w:hAnsi="Arial" w:cs="Arial"/>
          <w:color w:val="333333"/>
          <w:sz w:val="26"/>
          <w:szCs w:val="26"/>
          <w:lang w:eastAsia="pt-BR"/>
        </w:rPr>
        <w:t xml:space="preserve"> (2011).</w:t>
      </w:r>
    </w:p>
    <w:p w14:paraId="2CFD710D" w14:textId="77777777" w:rsidR="005301A9" w:rsidRPr="005301A9" w:rsidRDefault="005301A9" w:rsidP="005301A9">
      <w:pPr>
        <w:spacing w:after="0" w:line="240" w:lineRule="auto"/>
        <w:rPr>
          <w:rFonts w:ascii="Arial" w:eastAsia="Times New Roman" w:hAnsi="Arial" w:cs="Arial"/>
          <w:b/>
          <w:bCs/>
          <w:color w:val="333333"/>
          <w:spacing w:val="60"/>
          <w:sz w:val="135"/>
          <w:szCs w:val="135"/>
          <w:lang w:eastAsia="pt-BR"/>
        </w:rPr>
      </w:pPr>
      <w:r w:rsidRPr="005301A9">
        <w:rPr>
          <w:rFonts w:ascii="Arial" w:eastAsia="Times New Roman" w:hAnsi="Arial" w:cs="Arial"/>
          <w:b/>
          <w:bCs/>
          <w:color w:val="333333"/>
          <w:spacing w:val="60"/>
          <w:sz w:val="135"/>
          <w:szCs w:val="135"/>
          <w:lang w:eastAsia="pt-BR"/>
        </w:rPr>
        <w:lastRenderedPageBreak/>
        <w:t>reflita</w:t>
      </w:r>
    </w:p>
    <w:p w14:paraId="11E6BE37" w14:textId="77777777" w:rsidR="005301A9" w:rsidRPr="005301A9" w:rsidRDefault="005301A9" w:rsidP="005301A9">
      <w:pPr>
        <w:spacing w:after="0" w:line="240" w:lineRule="auto"/>
        <w:rPr>
          <w:rFonts w:ascii="Arial" w:eastAsia="Times New Roman" w:hAnsi="Arial" w:cs="Arial"/>
          <w:color w:val="FFFFFF"/>
          <w:sz w:val="83"/>
          <w:szCs w:val="83"/>
          <w:lang w:eastAsia="pt-BR"/>
        </w:rPr>
      </w:pPr>
      <w:r w:rsidRPr="005301A9">
        <w:rPr>
          <w:rFonts w:ascii="Arial" w:eastAsia="Times New Roman" w:hAnsi="Arial" w:cs="Arial"/>
          <w:color w:val="FFFFFF"/>
          <w:sz w:val="83"/>
          <w:szCs w:val="83"/>
          <w:lang w:eastAsia="pt-BR"/>
        </w:rPr>
        <w:t>Reflita</w:t>
      </w:r>
    </w:p>
    <w:p w14:paraId="5C1C0A30" w14:textId="77777777" w:rsidR="005301A9" w:rsidRPr="005301A9" w:rsidRDefault="005301A9" w:rsidP="005301A9">
      <w:pPr>
        <w:spacing w:line="480" w:lineRule="atLeast"/>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Embora novos sistemas gerenciadores de banco de dados estejam surgindo no mercado, os sistemas transicionais existentes ainda são baseados em modelos relacionais com dados estruturados. Os sistemas de controle bancário das instituições financeiras são baseados em SGBD relacionais.</w:t>
      </w:r>
    </w:p>
    <w:p w14:paraId="3ABFB4D8"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Ao analisar o Quadro 1.3, nota-se que este pode não fazer nenhum sentido na visão de um usuário, pois não tem conhecimento de posicionamento de registros ou mesmo como a unidade de medida bytes é usada para determinar o tamanho de armazenamento.</w:t>
      </w:r>
    </w:p>
    <w:p w14:paraId="6789A167"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Ao contrário do quadro anterior, o Quadro 1.4 demonstra um quadro em que a organização dos dados se apresenta em dois eixos: vertical, cujas “colunas” representam os campos, e horizontal, em que as “linhas” representam o registro completo, que, ao final, resume nos dados de informação do usuário.</w:t>
      </w:r>
    </w:p>
    <w:tbl>
      <w:tblPr>
        <w:tblW w:w="12680" w:type="dxa"/>
        <w:tblCellMar>
          <w:top w:w="15" w:type="dxa"/>
          <w:left w:w="15" w:type="dxa"/>
          <w:bottom w:w="15" w:type="dxa"/>
          <w:right w:w="15" w:type="dxa"/>
        </w:tblCellMar>
        <w:tblLook w:val="04A0" w:firstRow="1" w:lastRow="0" w:firstColumn="1" w:lastColumn="0" w:noHBand="0" w:noVBand="1"/>
      </w:tblPr>
      <w:tblGrid>
        <w:gridCol w:w="2952"/>
        <w:gridCol w:w="3310"/>
        <w:gridCol w:w="2572"/>
        <w:gridCol w:w="1789"/>
        <w:gridCol w:w="2057"/>
      </w:tblGrid>
      <w:tr w:rsidR="005301A9" w:rsidRPr="005301A9" w14:paraId="71D18676" w14:textId="77777777" w:rsidTr="005301A9">
        <w:tc>
          <w:tcPr>
            <w:tcW w:w="1980" w:type="dxa"/>
            <w:tcBorders>
              <w:top w:val="nil"/>
              <w:left w:val="nil"/>
              <w:bottom w:val="nil"/>
              <w:right w:val="nil"/>
            </w:tcBorders>
            <w:shd w:val="clear" w:color="auto" w:fill="162F49"/>
            <w:tcMar>
              <w:top w:w="210" w:type="dxa"/>
              <w:left w:w="210" w:type="dxa"/>
              <w:bottom w:w="210" w:type="dxa"/>
              <w:right w:w="210" w:type="dxa"/>
            </w:tcMar>
            <w:vAlign w:val="center"/>
            <w:hideMark/>
          </w:tcPr>
          <w:p w14:paraId="2601CB94" w14:textId="77777777" w:rsidR="005301A9" w:rsidRPr="005301A9" w:rsidRDefault="005301A9" w:rsidP="005301A9">
            <w:pPr>
              <w:spacing w:after="0" w:line="240" w:lineRule="auto"/>
              <w:jc w:val="center"/>
              <w:rPr>
                <w:rFonts w:ascii="Times New Roman" w:eastAsia="Times New Roman" w:hAnsi="Times New Roman" w:cs="Times New Roman"/>
                <w:b/>
                <w:bCs/>
                <w:color w:val="FFFFFF"/>
                <w:sz w:val="24"/>
                <w:szCs w:val="24"/>
                <w:lang w:eastAsia="pt-BR"/>
              </w:rPr>
            </w:pPr>
            <w:proofErr w:type="spellStart"/>
            <w:r w:rsidRPr="005301A9">
              <w:rPr>
                <w:rFonts w:ascii="Times New Roman" w:eastAsia="Times New Roman" w:hAnsi="Times New Roman" w:cs="Times New Roman"/>
                <w:b/>
                <w:bCs/>
                <w:color w:val="FFFFFF"/>
                <w:sz w:val="24"/>
                <w:szCs w:val="24"/>
                <w:lang w:eastAsia="pt-BR"/>
              </w:rPr>
              <w:t>id_turma</w:t>
            </w:r>
            <w:proofErr w:type="spellEnd"/>
          </w:p>
        </w:tc>
        <w:tc>
          <w:tcPr>
            <w:tcW w:w="2220" w:type="dxa"/>
            <w:tcBorders>
              <w:top w:val="nil"/>
              <w:left w:val="nil"/>
              <w:bottom w:val="nil"/>
              <w:right w:val="nil"/>
            </w:tcBorders>
            <w:shd w:val="clear" w:color="auto" w:fill="162F49"/>
            <w:tcMar>
              <w:top w:w="210" w:type="dxa"/>
              <w:left w:w="210" w:type="dxa"/>
              <w:bottom w:w="210" w:type="dxa"/>
              <w:right w:w="210" w:type="dxa"/>
            </w:tcMar>
            <w:vAlign w:val="center"/>
            <w:hideMark/>
          </w:tcPr>
          <w:p w14:paraId="2DEBBA78" w14:textId="77777777" w:rsidR="005301A9" w:rsidRPr="005301A9" w:rsidRDefault="005301A9" w:rsidP="005301A9">
            <w:pPr>
              <w:spacing w:after="0" w:line="240" w:lineRule="auto"/>
              <w:jc w:val="center"/>
              <w:rPr>
                <w:rFonts w:ascii="Times New Roman" w:eastAsia="Times New Roman" w:hAnsi="Times New Roman" w:cs="Times New Roman"/>
                <w:b/>
                <w:bCs/>
                <w:color w:val="FFFFFF"/>
                <w:sz w:val="24"/>
                <w:szCs w:val="24"/>
                <w:lang w:eastAsia="pt-BR"/>
              </w:rPr>
            </w:pPr>
            <w:proofErr w:type="spellStart"/>
            <w:r w:rsidRPr="005301A9">
              <w:rPr>
                <w:rFonts w:ascii="Times New Roman" w:eastAsia="Times New Roman" w:hAnsi="Times New Roman" w:cs="Times New Roman"/>
                <w:b/>
                <w:bCs/>
                <w:color w:val="FFFFFF"/>
                <w:sz w:val="24"/>
                <w:szCs w:val="24"/>
                <w:lang w:eastAsia="pt-BR"/>
              </w:rPr>
              <w:t>num_disciplina</w:t>
            </w:r>
            <w:proofErr w:type="spellEnd"/>
          </w:p>
        </w:tc>
        <w:tc>
          <w:tcPr>
            <w:tcW w:w="1725" w:type="dxa"/>
            <w:tcBorders>
              <w:top w:val="nil"/>
              <w:left w:val="nil"/>
              <w:bottom w:val="nil"/>
              <w:right w:val="nil"/>
            </w:tcBorders>
            <w:shd w:val="clear" w:color="auto" w:fill="162F49"/>
            <w:tcMar>
              <w:top w:w="210" w:type="dxa"/>
              <w:left w:w="210" w:type="dxa"/>
              <w:bottom w:w="210" w:type="dxa"/>
              <w:right w:w="210" w:type="dxa"/>
            </w:tcMar>
            <w:vAlign w:val="center"/>
            <w:hideMark/>
          </w:tcPr>
          <w:p w14:paraId="475D4EEE" w14:textId="77777777" w:rsidR="005301A9" w:rsidRPr="005301A9" w:rsidRDefault="005301A9" w:rsidP="005301A9">
            <w:pPr>
              <w:spacing w:after="0" w:line="240" w:lineRule="auto"/>
              <w:jc w:val="center"/>
              <w:rPr>
                <w:rFonts w:ascii="Times New Roman" w:eastAsia="Times New Roman" w:hAnsi="Times New Roman" w:cs="Times New Roman"/>
                <w:b/>
                <w:bCs/>
                <w:color w:val="FFFFFF"/>
                <w:sz w:val="24"/>
                <w:szCs w:val="24"/>
                <w:lang w:eastAsia="pt-BR"/>
              </w:rPr>
            </w:pPr>
            <w:r w:rsidRPr="005301A9">
              <w:rPr>
                <w:rFonts w:ascii="Times New Roman" w:eastAsia="Times New Roman" w:hAnsi="Times New Roman" w:cs="Times New Roman"/>
                <w:b/>
                <w:bCs/>
                <w:color w:val="FFFFFF"/>
                <w:sz w:val="24"/>
                <w:szCs w:val="24"/>
                <w:lang w:eastAsia="pt-BR"/>
              </w:rPr>
              <w:t>semestre</w:t>
            </w:r>
          </w:p>
        </w:tc>
        <w:tc>
          <w:tcPr>
            <w:tcW w:w="1200" w:type="dxa"/>
            <w:tcBorders>
              <w:top w:val="nil"/>
              <w:left w:val="nil"/>
              <w:bottom w:val="nil"/>
              <w:right w:val="nil"/>
            </w:tcBorders>
            <w:shd w:val="clear" w:color="auto" w:fill="162F49"/>
            <w:tcMar>
              <w:top w:w="210" w:type="dxa"/>
              <w:left w:w="210" w:type="dxa"/>
              <w:bottom w:w="210" w:type="dxa"/>
              <w:right w:w="210" w:type="dxa"/>
            </w:tcMar>
            <w:vAlign w:val="center"/>
            <w:hideMark/>
          </w:tcPr>
          <w:p w14:paraId="61A9E949" w14:textId="77777777" w:rsidR="005301A9" w:rsidRPr="005301A9" w:rsidRDefault="005301A9" w:rsidP="005301A9">
            <w:pPr>
              <w:spacing w:after="0" w:line="240" w:lineRule="auto"/>
              <w:jc w:val="center"/>
              <w:rPr>
                <w:rFonts w:ascii="Times New Roman" w:eastAsia="Times New Roman" w:hAnsi="Times New Roman" w:cs="Times New Roman"/>
                <w:b/>
                <w:bCs/>
                <w:color w:val="FFFFFF"/>
                <w:sz w:val="24"/>
                <w:szCs w:val="24"/>
                <w:lang w:eastAsia="pt-BR"/>
              </w:rPr>
            </w:pPr>
            <w:r w:rsidRPr="005301A9">
              <w:rPr>
                <w:rFonts w:ascii="Times New Roman" w:eastAsia="Times New Roman" w:hAnsi="Times New Roman" w:cs="Times New Roman"/>
                <w:b/>
                <w:bCs/>
                <w:color w:val="FFFFFF"/>
                <w:sz w:val="24"/>
                <w:szCs w:val="24"/>
                <w:lang w:eastAsia="pt-BR"/>
              </w:rPr>
              <w:t>ano</w:t>
            </w:r>
          </w:p>
        </w:tc>
        <w:tc>
          <w:tcPr>
            <w:tcW w:w="1320" w:type="dxa"/>
            <w:tcBorders>
              <w:top w:val="nil"/>
              <w:left w:val="nil"/>
              <w:bottom w:val="nil"/>
              <w:right w:val="nil"/>
            </w:tcBorders>
            <w:shd w:val="clear" w:color="auto" w:fill="162F49"/>
            <w:tcMar>
              <w:top w:w="210" w:type="dxa"/>
              <w:left w:w="210" w:type="dxa"/>
              <w:bottom w:w="210" w:type="dxa"/>
              <w:right w:w="210" w:type="dxa"/>
            </w:tcMar>
            <w:vAlign w:val="center"/>
            <w:hideMark/>
          </w:tcPr>
          <w:p w14:paraId="4E6773C7" w14:textId="77777777" w:rsidR="005301A9" w:rsidRPr="005301A9" w:rsidRDefault="005301A9" w:rsidP="005301A9">
            <w:pPr>
              <w:spacing w:after="0" w:line="240" w:lineRule="auto"/>
              <w:jc w:val="center"/>
              <w:rPr>
                <w:rFonts w:ascii="Times New Roman" w:eastAsia="Times New Roman" w:hAnsi="Times New Roman" w:cs="Times New Roman"/>
                <w:b/>
                <w:bCs/>
                <w:color w:val="FFFFFF"/>
                <w:sz w:val="24"/>
                <w:szCs w:val="24"/>
                <w:lang w:eastAsia="pt-BR"/>
              </w:rPr>
            </w:pPr>
            <w:r w:rsidRPr="005301A9">
              <w:rPr>
                <w:rFonts w:ascii="Times New Roman" w:eastAsia="Times New Roman" w:hAnsi="Times New Roman" w:cs="Times New Roman"/>
                <w:b/>
                <w:bCs/>
                <w:color w:val="FFFFFF"/>
                <w:sz w:val="24"/>
                <w:szCs w:val="24"/>
                <w:lang w:eastAsia="pt-BR"/>
              </w:rPr>
              <w:t>professor</w:t>
            </w:r>
          </w:p>
        </w:tc>
      </w:tr>
      <w:tr w:rsidR="005301A9" w:rsidRPr="005301A9" w14:paraId="6A6699EA" w14:textId="77777777" w:rsidTr="005301A9">
        <w:tc>
          <w:tcPr>
            <w:tcW w:w="1980" w:type="dxa"/>
            <w:tcBorders>
              <w:top w:val="nil"/>
              <w:left w:val="nil"/>
              <w:bottom w:val="nil"/>
              <w:right w:val="nil"/>
            </w:tcBorders>
            <w:shd w:val="clear" w:color="auto" w:fill="EEEEEE"/>
            <w:tcMar>
              <w:top w:w="210" w:type="dxa"/>
              <w:left w:w="210" w:type="dxa"/>
              <w:bottom w:w="210" w:type="dxa"/>
              <w:right w:w="210" w:type="dxa"/>
            </w:tcMar>
            <w:vAlign w:val="center"/>
            <w:hideMark/>
          </w:tcPr>
          <w:p w14:paraId="0E204FA9"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86</w:t>
            </w:r>
          </w:p>
        </w:tc>
        <w:tc>
          <w:tcPr>
            <w:tcW w:w="2220" w:type="dxa"/>
            <w:tcBorders>
              <w:top w:val="nil"/>
              <w:left w:val="nil"/>
              <w:bottom w:val="nil"/>
              <w:right w:val="nil"/>
            </w:tcBorders>
            <w:shd w:val="clear" w:color="auto" w:fill="EEEEEE"/>
            <w:tcMar>
              <w:top w:w="210" w:type="dxa"/>
              <w:left w:w="210" w:type="dxa"/>
              <w:bottom w:w="210" w:type="dxa"/>
              <w:right w:w="210" w:type="dxa"/>
            </w:tcMar>
            <w:vAlign w:val="center"/>
            <w:hideMark/>
          </w:tcPr>
          <w:p w14:paraId="089CC45D"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MAT2410</w:t>
            </w:r>
          </w:p>
        </w:tc>
        <w:tc>
          <w:tcPr>
            <w:tcW w:w="1725" w:type="dxa"/>
            <w:tcBorders>
              <w:top w:val="nil"/>
              <w:left w:val="nil"/>
              <w:bottom w:val="nil"/>
              <w:right w:val="nil"/>
            </w:tcBorders>
            <w:shd w:val="clear" w:color="auto" w:fill="EEEEEE"/>
            <w:tcMar>
              <w:top w:w="210" w:type="dxa"/>
              <w:left w:w="210" w:type="dxa"/>
              <w:bottom w:w="210" w:type="dxa"/>
              <w:right w:w="210" w:type="dxa"/>
            </w:tcMar>
            <w:vAlign w:val="center"/>
            <w:hideMark/>
          </w:tcPr>
          <w:p w14:paraId="0125DF95"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Segundo</w:t>
            </w:r>
          </w:p>
        </w:tc>
        <w:tc>
          <w:tcPr>
            <w:tcW w:w="1200" w:type="dxa"/>
            <w:tcBorders>
              <w:top w:val="nil"/>
              <w:left w:val="nil"/>
              <w:bottom w:val="nil"/>
              <w:right w:val="nil"/>
            </w:tcBorders>
            <w:shd w:val="clear" w:color="auto" w:fill="EEEEEE"/>
            <w:tcMar>
              <w:top w:w="210" w:type="dxa"/>
              <w:left w:w="210" w:type="dxa"/>
              <w:bottom w:w="210" w:type="dxa"/>
              <w:right w:w="210" w:type="dxa"/>
            </w:tcMar>
            <w:vAlign w:val="center"/>
            <w:hideMark/>
          </w:tcPr>
          <w:p w14:paraId="24FF08A9"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7</w:t>
            </w:r>
          </w:p>
        </w:tc>
        <w:tc>
          <w:tcPr>
            <w:tcW w:w="1320" w:type="dxa"/>
            <w:tcBorders>
              <w:top w:val="nil"/>
              <w:left w:val="nil"/>
              <w:bottom w:val="nil"/>
              <w:right w:val="nil"/>
            </w:tcBorders>
            <w:shd w:val="clear" w:color="auto" w:fill="EEEEEE"/>
            <w:tcMar>
              <w:top w:w="210" w:type="dxa"/>
              <w:left w:w="210" w:type="dxa"/>
              <w:bottom w:w="210" w:type="dxa"/>
              <w:right w:w="210" w:type="dxa"/>
            </w:tcMar>
            <w:vAlign w:val="center"/>
            <w:hideMark/>
          </w:tcPr>
          <w:p w14:paraId="66FBF158"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Carlos</w:t>
            </w:r>
          </w:p>
        </w:tc>
      </w:tr>
      <w:tr w:rsidR="005301A9" w:rsidRPr="005301A9" w14:paraId="53478A87" w14:textId="77777777" w:rsidTr="005301A9">
        <w:tc>
          <w:tcPr>
            <w:tcW w:w="1980" w:type="dxa"/>
            <w:tcBorders>
              <w:top w:val="nil"/>
              <w:left w:val="nil"/>
              <w:bottom w:val="nil"/>
              <w:right w:val="nil"/>
            </w:tcBorders>
            <w:shd w:val="clear" w:color="auto" w:fill="F8F9FB"/>
            <w:tcMar>
              <w:top w:w="210" w:type="dxa"/>
              <w:left w:w="210" w:type="dxa"/>
              <w:bottom w:w="210" w:type="dxa"/>
              <w:right w:w="210" w:type="dxa"/>
            </w:tcMar>
            <w:vAlign w:val="center"/>
            <w:hideMark/>
          </w:tcPr>
          <w:p w14:paraId="7D2B9F8A"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87</w:t>
            </w:r>
          </w:p>
        </w:tc>
        <w:tc>
          <w:tcPr>
            <w:tcW w:w="2220" w:type="dxa"/>
            <w:tcBorders>
              <w:top w:val="nil"/>
              <w:left w:val="nil"/>
              <w:bottom w:val="nil"/>
              <w:right w:val="nil"/>
            </w:tcBorders>
            <w:shd w:val="clear" w:color="auto" w:fill="F8F9FB"/>
            <w:tcMar>
              <w:top w:w="210" w:type="dxa"/>
              <w:left w:w="210" w:type="dxa"/>
              <w:bottom w:w="210" w:type="dxa"/>
              <w:right w:w="210" w:type="dxa"/>
            </w:tcMar>
            <w:vAlign w:val="center"/>
            <w:hideMark/>
          </w:tcPr>
          <w:p w14:paraId="0D9462CD"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CC1310</w:t>
            </w:r>
          </w:p>
        </w:tc>
        <w:tc>
          <w:tcPr>
            <w:tcW w:w="1725" w:type="dxa"/>
            <w:tcBorders>
              <w:top w:val="nil"/>
              <w:left w:val="nil"/>
              <w:bottom w:val="nil"/>
              <w:right w:val="nil"/>
            </w:tcBorders>
            <w:shd w:val="clear" w:color="auto" w:fill="F8F9FB"/>
            <w:tcMar>
              <w:top w:w="210" w:type="dxa"/>
              <w:left w:w="210" w:type="dxa"/>
              <w:bottom w:w="210" w:type="dxa"/>
              <w:right w:w="210" w:type="dxa"/>
            </w:tcMar>
            <w:vAlign w:val="center"/>
            <w:hideMark/>
          </w:tcPr>
          <w:p w14:paraId="109F1B15"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Segundo</w:t>
            </w:r>
          </w:p>
        </w:tc>
        <w:tc>
          <w:tcPr>
            <w:tcW w:w="1200" w:type="dxa"/>
            <w:tcBorders>
              <w:top w:val="nil"/>
              <w:left w:val="nil"/>
              <w:bottom w:val="nil"/>
              <w:right w:val="nil"/>
            </w:tcBorders>
            <w:shd w:val="clear" w:color="auto" w:fill="F8F9FB"/>
            <w:tcMar>
              <w:top w:w="210" w:type="dxa"/>
              <w:left w:w="210" w:type="dxa"/>
              <w:bottom w:w="210" w:type="dxa"/>
              <w:right w:w="210" w:type="dxa"/>
            </w:tcMar>
            <w:vAlign w:val="center"/>
            <w:hideMark/>
          </w:tcPr>
          <w:p w14:paraId="42DEA87B"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7</w:t>
            </w:r>
          </w:p>
        </w:tc>
        <w:tc>
          <w:tcPr>
            <w:tcW w:w="1320" w:type="dxa"/>
            <w:tcBorders>
              <w:top w:val="nil"/>
              <w:left w:val="nil"/>
              <w:bottom w:val="nil"/>
              <w:right w:val="nil"/>
            </w:tcBorders>
            <w:shd w:val="clear" w:color="auto" w:fill="F8F9FB"/>
            <w:tcMar>
              <w:top w:w="210" w:type="dxa"/>
              <w:left w:w="210" w:type="dxa"/>
              <w:bottom w:w="210" w:type="dxa"/>
              <w:right w:w="210" w:type="dxa"/>
            </w:tcMar>
            <w:vAlign w:val="center"/>
            <w:hideMark/>
          </w:tcPr>
          <w:p w14:paraId="72F244D5"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Pedro</w:t>
            </w:r>
          </w:p>
        </w:tc>
      </w:tr>
      <w:tr w:rsidR="005301A9" w:rsidRPr="005301A9" w14:paraId="2181E89D" w14:textId="77777777" w:rsidTr="005301A9">
        <w:tc>
          <w:tcPr>
            <w:tcW w:w="1980" w:type="dxa"/>
            <w:tcBorders>
              <w:top w:val="nil"/>
              <w:left w:val="nil"/>
              <w:bottom w:val="nil"/>
              <w:right w:val="nil"/>
            </w:tcBorders>
            <w:shd w:val="clear" w:color="auto" w:fill="EEEEEE"/>
            <w:tcMar>
              <w:top w:w="210" w:type="dxa"/>
              <w:left w:w="210" w:type="dxa"/>
              <w:bottom w:w="210" w:type="dxa"/>
              <w:right w:w="210" w:type="dxa"/>
            </w:tcMar>
            <w:vAlign w:val="center"/>
            <w:hideMark/>
          </w:tcPr>
          <w:p w14:paraId="7A9A2D4A"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102</w:t>
            </w:r>
          </w:p>
        </w:tc>
        <w:tc>
          <w:tcPr>
            <w:tcW w:w="2220" w:type="dxa"/>
            <w:tcBorders>
              <w:top w:val="nil"/>
              <w:left w:val="nil"/>
              <w:bottom w:val="nil"/>
              <w:right w:val="nil"/>
            </w:tcBorders>
            <w:shd w:val="clear" w:color="auto" w:fill="EEEEEE"/>
            <w:tcMar>
              <w:top w:w="210" w:type="dxa"/>
              <w:left w:w="210" w:type="dxa"/>
              <w:bottom w:w="210" w:type="dxa"/>
              <w:right w:w="210" w:type="dxa"/>
            </w:tcMar>
            <w:vAlign w:val="center"/>
            <w:hideMark/>
          </w:tcPr>
          <w:p w14:paraId="07C85E55"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CC3320</w:t>
            </w:r>
          </w:p>
        </w:tc>
        <w:tc>
          <w:tcPr>
            <w:tcW w:w="1725" w:type="dxa"/>
            <w:tcBorders>
              <w:top w:val="nil"/>
              <w:left w:val="nil"/>
              <w:bottom w:val="nil"/>
              <w:right w:val="nil"/>
            </w:tcBorders>
            <w:shd w:val="clear" w:color="auto" w:fill="EEEEEE"/>
            <w:tcMar>
              <w:top w:w="210" w:type="dxa"/>
              <w:left w:w="210" w:type="dxa"/>
              <w:bottom w:w="210" w:type="dxa"/>
              <w:right w:w="210" w:type="dxa"/>
            </w:tcMar>
            <w:vAlign w:val="center"/>
            <w:hideMark/>
          </w:tcPr>
          <w:p w14:paraId="2CD78C77"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Primeiro</w:t>
            </w:r>
          </w:p>
        </w:tc>
        <w:tc>
          <w:tcPr>
            <w:tcW w:w="1200" w:type="dxa"/>
            <w:tcBorders>
              <w:top w:val="nil"/>
              <w:left w:val="nil"/>
              <w:bottom w:val="nil"/>
              <w:right w:val="nil"/>
            </w:tcBorders>
            <w:shd w:val="clear" w:color="auto" w:fill="EEEEEE"/>
            <w:tcMar>
              <w:top w:w="210" w:type="dxa"/>
              <w:left w:w="210" w:type="dxa"/>
              <w:bottom w:w="210" w:type="dxa"/>
              <w:right w:w="210" w:type="dxa"/>
            </w:tcMar>
            <w:vAlign w:val="center"/>
            <w:hideMark/>
          </w:tcPr>
          <w:p w14:paraId="643483CD"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8</w:t>
            </w:r>
          </w:p>
        </w:tc>
        <w:tc>
          <w:tcPr>
            <w:tcW w:w="1320" w:type="dxa"/>
            <w:tcBorders>
              <w:top w:val="nil"/>
              <w:left w:val="nil"/>
              <w:bottom w:val="nil"/>
              <w:right w:val="nil"/>
            </w:tcBorders>
            <w:shd w:val="clear" w:color="auto" w:fill="EEEEEE"/>
            <w:tcMar>
              <w:top w:w="210" w:type="dxa"/>
              <w:left w:w="210" w:type="dxa"/>
              <w:bottom w:w="210" w:type="dxa"/>
              <w:right w:w="210" w:type="dxa"/>
            </w:tcMar>
            <w:vAlign w:val="center"/>
            <w:hideMark/>
          </w:tcPr>
          <w:p w14:paraId="4DB12FC1"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Ana</w:t>
            </w:r>
          </w:p>
        </w:tc>
      </w:tr>
      <w:tr w:rsidR="005301A9" w:rsidRPr="005301A9" w14:paraId="147C585C" w14:textId="77777777" w:rsidTr="005301A9">
        <w:tc>
          <w:tcPr>
            <w:tcW w:w="1980" w:type="dxa"/>
            <w:tcBorders>
              <w:top w:val="nil"/>
              <w:left w:val="nil"/>
              <w:bottom w:val="nil"/>
              <w:right w:val="nil"/>
            </w:tcBorders>
            <w:shd w:val="clear" w:color="auto" w:fill="F8F9FB"/>
            <w:tcMar>
              <w:top w:w="210" w:type="dxa"/>
              <w:left w:w="210" w:type="dxa"/>
              <w:bottom w:w="210" w:type="dxa"/>
              <w:right w:w="210" w:type="dxa"/>
            </w:tcMar>
            <w:vAlign w:val="center"/>
            <w:hideMark/>
          </w:tcPr>
          <w:p w14:paraId="0FC59F49"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112</w:t>
            </w:r>
          </w:p>
        </w:tc>
        <w:tc>
          <w:tcPr>
            <w:tcW w:w="2220" w:type="dxa"/>
            <w:tcBorders>
              <w:top w:val="nil"/>
              <w:left w:val="nil"/>
              <w:bottom w:val="nil"/>
              <w:right w:val="nil"/>
            </w:tcBorders>
            <w:shd w:val="clear" w:color="auto" w:fill="F8F9FB"/>
            <w:tcMar>
              <w:top w:w="210" w:type="dxa"/>
              <w:left w:w="210" w:type="dxa"/>
              <w:bottom w:w="210" w:type="dxa"/>
              <w:right w:w="210" w:type="dxa"/>
            </w:tcMar>
            <w:vAlign w:val="center"/>
            <w:hideMark/>
          </w:tcPr>
          <w:p w14:paraId="2B7C7B9A"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MAT1240</w:t>
            </w:r>
          </w:p>
        </w:tc>
        <w:tc>
          <w:tcPr>
            <w:tcW w:w="1725" w:type="dxa"/>
            <w:tcBorders>
              <w:top w:val="nil"/>
              <w:left w:val="nil"/>
              <w:bottom w:val="nil"/>
              <w:right w:val="nil"/>
            </w:tcBorders>
            <w:shd w:val="clear" w:color="auto" w:fill="F8F9FB"/>
            <w:tcMar>
              <w:top w:w="210" w:type="dxa"/>
              <w:left w:w="210" w:type="dxa"/>
              <w:bottom w:w="210" w:type="dxa"/>
              <w:right w:w="210" w:type="dxa"/>
            </w:tcMar>
            <w:vAlign w:val="center"/>
            <w:hideMark/>
          </w:tcPr>
          <w:p w14:paraId="619E92BE"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Segundo</w:t>
            </w:r>
          </w:p>
        </w:tc>
        <w:tc>
          <w:tcPr>
            <w:tcW w:w="1200" w:type="dxa"/>
            <w:tcBorders>
              <w:top w:val="nil"/>
              <w:left w:val="nil"/>
              <w:bottom w:val="nil"/>
              <w:right w:val="nil"/>
            </w:tcBorders>
            <w:shd w:val="clear" w:color="auto" w:fill="F8F9FB"/>
            <w:tcMar>
              <w:top w:w="210" w:type="dxa"/>
              <w:left w:w="210" w:type="dxa"/>
              <w:bottom w:w="210" w:type="dxa"/>
              <w:right w:w="210" w:type="dxa"/>
            </w:tcMar>
            <w:vAlign w:val="center"/>
            <w:hideMark/>
          </w:tcPr>
          <w:p w14:paraId="1B706E06"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8</w:t>
            </w:r>
          </w:p>
        </w:tc>
        <w:tc>
          <w:tcPr>
            <w:tcW w:w="1320" w:type="dxa"/>
            <w:tcBorders>
              <w:top w:val="nil"/>
              <w:left w:val="nil"/>
              <w:bottom w:val="nil"/>
              <w:right w:val="nil"/>
            </w:tcBorders>
            <w:shd w:val="clear" w:color="auto" w:fill="F8F9FB"/>
            <w:tcMar>
              <w:top w:w="210" w:type="dxa"/>
              <w:left w:w="210" w:type="dxa"/>
              <w:bottom w:w="210" w:type="dxa"/>
              <w:right w:w="210" w:type="dxa"/>
            </w:tcMar>
            <w:vAlign w:val="center"/>
            <w:hideMark/>
          </w:tcPr>
          <w:p w14:paraId="43399E57"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Santos</w:t>
            </w:r>
          </w:p>
        </w:tc>
      </w:tr>
      <w:tr w:rsidR="005301A9" w:rsidRPr="005301A9" w14:paraId="19A0502C" w14:textId="77777777" w:rsidTr="005301A9">
        <w:tc>
          <w:tcPr>
            <w:tcW w:w="1980" w:type="dxa"/>
            <w:tcBorders>
              <w:top w:val="nil"/>
              <w:left w:val="nil"/>
              <w:bottom w:val="nil"/>
              <w:right w:val="nil"/>
            </w:tcBorders>
            <w:shd w:val="clear" w:color="auto" w:fill="EEEEEE"/>
            <w:tcMar>
              <w:top w:w="210" w:type="dxa"/>
              <w:left w:w="210" w:type="dxa"/>
              <w:bottom w:w="210" w:type="dxa"/>
              <w:right w:w="210" w:type="dxa"/>
            </w:tcMar>
            <w:vAlign w:val="center"/>
            <w:hideMark/>
          </w:tcPr>
          <w:p w14:paraId="0156725B"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120</w:t>
            </w:r>
          </w:p>
        </w:tc>
        <w:tc>
          <w:tcPr>
            <w:tcW w:w="2220" w:type="dxa"/>
            <w:tcBorders>
              <w:top w:val="nil"/>
              <w:left w:val="nil"/>
              <w:bottom w:val="nil"/>
              <w:right w:val="nil"/>
            </w:tcBorders>
            <w:shd w:val="clear" w:color="auto" w:fill="EEEEEE"/>
            <w:tcMar>
              <w:top w:w="210" w:type="dxa"/>
              <w:left w:w="210" w:type="dxa"/>
              <w:bottom w:w="210" w:type="dxa"/>
              <w:right w:w="210" w:type="dxa"/>
            </w:tcMar>
            <w:vAlign w:val="center"/>
            <w:hideMark/>
          </w:tcPr>
          <w:p w14:paraId="6C6DB19F"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CC3310</w:t>
            </w:r>
          </w:p>
        </w:tc>
        <w:tc>
          <w:tcPr>
            <w:tcW w:w="1725" w:type="dxa"/>
            <w:tcBorders>
              <w:top w:val="nil"/>
              <w:left w:val="nil"/>
              <w:bottom w:val="nil"/>
              <w:right w:val="nil"/>
            </w:tcBorders>
            <w:shd w:val="clear" w:color="auto" w:fill="EEEEEE"/>
            <w:tcMar>
              <w:top w:w="210" w:type="dxa"/>
              <w:left w:w="210" w:type="dxa"/>
              <w:bottom w:w="210" w:type="dxa"/>
              <w:right w:w="210" w:type="dxa"/>
            </w:tcMar>
            <w:vAlign w:val="center"/>
            <w:hideMark/>
          </w:tcPr>
          <w:p w14:paraId="4744132E"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Segundo</w:t>
            </w:r>
          </w:p>
        </w:tc>
        <w:tc>
          <w:tcPr>
            <w:tcW w:w="1200" w:type="dxa"/>
            <w:tcBorders>
              <w:top w:val="nil"/>
              <w:left w:val="nil"/>
              <w:bottom w:val="nil"/>
              <w:right w:val="nil"/>
            </w:tcBorders>
            <w:shd w:val="clear" w:color="auto" w:fill="EEEEEE"/>
            <w:tcMar>
              <w:top w:w="210" w:type="dxa"/>
              <w:left w:w="210" w:type="dxa"/>
              <w:bottom w:w="210" w:type="dxa"/>
              <w:right w:w="210" w:type="dxa"/>
            </w:tcMar>
            <w:vAlign w:val="center"/>
            <w:hideMark/>
          </w:tcPr>
          <w:p w14:paraId="19A098D1"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8</w:t>
            </w:r>
          </w:p>
        </w:tc>
        <w:tc>
          <w:tcPr>
            <w:tcW w:w="1320" w:type="dxa"/>
            <w:tcBorders>
              <w:top w:val="nil"/>
              <w:left w:val="nil"/>
              <w:bottom w:val="nil"/>
              <w:right w:val="nil"/>
            </w:tcBorders>
            <w:shd w:val="clear" w:color="auto" w:fill="EEEEEE"/>
            <w:tcMar>
              <w:top w:w="210" w:type="dxa"/>
              <w:left w:w="210" w:type="dxa"/>
              <w:bottom w:w="210" w:type="dxa"/>
              <w:right w:w="210" w:type="dxa"/>
            </w:tcMar>
            <w:vAlign w:val="center"/>
            <w:hideMark/>
          </w:tcPr>
          <w:p w14:paraId="411339E1"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Igor</w:t>
            </w:r>
          </w:p>
        </w:tc>
      </w:tr>
    </w:tbl>
    <w:p w14:paraId="36305CE2" w14:textId="77777777" w:rsidR="005301A9" w:rsidRPr="005301A9" w:rsidRDefault="005301A9" w:rsidP="005301A9">
      <w:pPr>
        <w:spacing w:line="240" w:lineRule="auto"/>
        <w:rPr>
          <w:rFonts w:ascii="Arial" w:eastAsia="Times New Roman" w:hAnsi="Arial" w:cs="Arial"/>
          <w:color w:val="333333"/>
          <w:sz w:val="26"/>
          <w:szCs w:val="26"/>
          <w:lang w:eastAsia="pt-BR"/>
        </w:rPr>
      </w:pPr>
      <w:r w:rsidRPr="005301A9">
        <w:rPr>
          <w:rFonts w:ascii="Arial" w:eastAsia="Times New Roman" w:hAnsi="Arial" w:cs="Arial"/>
          <w:color w:val="333333"/>
          <w:sz w:val="26"/>
          <w:szCs w:val="26"/>
          <w:lang w:eastAsia="pt-BR"/>
        </w:rPr>
        <w:t>Quadro 1.4 - Quadro de dados</w:t>
      </w:r>
      <w:r w:rsidRPr="005301A9">
        <w:rPr>
          <w:rFonts w:ascii="Arial" w:eastAsia="Times New Roman" w:hAnsi="Arial" w:cs="Arial"/>
          <w:color w:val="333333"/>
          <w:sz w:val="26"/>
          <w:szCs w:val="26"/>
          <w:lang w:eastAsia="pt-BR"/>
        </w:rPr>
        <w:br/>
        <w:t xml:space="preserve">Fonte: Adaptado de </w:t>
      </w:r>
      <w:proofErr w:type="spellStart"/>
      <w:r w:rsidRPr="005301A9">
        <w:rPr>
          <w:rFonts w:ascii="Arial" w:eastAsia="Times New Roman" w:hAnsi="Arial" w:cs="Arial"/>
          <w:color w:val="333333"/>
          <w:sz w:val="26"/>
          <w:szCs w:val="26"/>
          <w:lang w:eastAsia="pt-BR"/>
        </w:rPr>
        <w:t>Elmasri</w:t>
      </w:r>
      <w:proofErr w:type="spellEnd"/>
      <w:r w:rsidRPr="005301A9">
        <w:rPr>
          <w:rFonts w:ascii="Arial" w:eastAsia="Times New Roman" w:hAnsi="Arial" w:cs="Arial"/>
          <w:color w:val="333333"/>
          <w:sz w:val="26"/>
          <w:szCs w:val="26"/>
          <w:lang w:eastAsia="pt-BR"/>
        </w:rPr>
        <w:t xml:space="preserve"> e </w:t>
      </w:r>
      <w:proofErr w:type="spellStart"/>
      <w:r w:rsidRPr="005301A9">
        <w:rPr>
          <w:rFonts w:ascii="Arial" w:eastAsia="Times New Roman" w:hAnsi="Arial" w:cs="Arial"/>
          <w:color w:val="333333"/>
          <w:sz w:val="26"/>
          <w:szCs w:val="26"/>
          <w:lang w:eastAsia="pt-BR"/>
        </w:rPr>
        <w:t>Navathe</w:t>
      </w:r>
      <w:proofErr w:type="spellEnd"/>
      <w:r w:rsidRPr="005301A9">
        <w:rPr>
          <w:rFonts w:ascii="Arial" w:eastAsia="Times New Roman" w:hAnsi="Arial" w:cs="Arial"/>
          <w:color w:val="333333"/>
          <w:sz w:val="26"/>
          <w:szCs w:val="26"/>
          <w:lang w:eastAsia="pt-BR"/>
        </w:rPr>
        <w:t xml:space="preserve"> (2011).</w:t>
      </w:r>
    </w:p>
    <w:p w14:paraId="78682D14"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lastRenderedPageBreak/>
        <w:t>Nota-se pelo Quadro 1.4 que ele se aproxima de um formato com legibilidade para o usuário. Faz sentido a coluna (campos) e as linhas (registros). Numa simples leitura, qualquer usuário com pouco conhecimento em banco de dados é capaz de compreender.</w:t>
      </w:r>
    </w:p>
    <w:p w14:paraId="4F965672"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Os modelos de dados associados a um gerenciador de banco de dados podem ser de alto ou baixo nível. O de alto nível corresponde àquele que fornece uma visão dos dados o mais próximo possível da forma como os usuários visualizam e compreendem os dados, o que significa que estes devem ser apresentados o mais próximo possível de sua linguagem de compreensão. Já os modelos de baixo nível correspondem à visão mais detalhada de como os dados realmente são armazenados pelo SGBD, que, em geral, não é tão intuitiva ao usuário.</w:t>
      </w:r>
    </w:p>
    <w:p w14:paraId="557F28C2"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color w:val="254274"/>
          <w:sz w:val="58"/>
          <w:szCs w:val="58"/>
          <w:lang w:eastAsia="pt-BR"/>
        </w:rPr>
        <w:t>Esquemas e Instâncias</w:t>
      </w:r>
    </w:p>
    <w:p w14:paraId="0A4B700C"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O conceito de esquemas e instâncias se refere à distinção que deve ser feita entre a descrição do banco de dados e dos dados em si que são armazenados e administrados pelo gerenciador de banco de dados. O esquema de um banco de dados se refere a sua descrição e é especificado durante a fase de projeto do banco de dados (ELMASRI; NAVATHE, 2011).</w:t>
      </w:r>
    </w:p>
    <w:p w14:paraId="0B164079"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Uma vez definido, esse esquema tem poucas alterações. Cada SGBD possui uma linguagem própria de como definir e apresentar esse esquema, entretanto, podem ser utilizados diagramas para representá-los, facilitando a compreensão.</w:t>
      </w:r>
    </w:p>
    <w:p w14:paraId="6FB419B3"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Por outro lado, a instância diz respeito aos dados em si, armazenados e administrados pelo SGBD. As instâncias, ou os dados, sofrem alterações a todo o momento, em função das transações realizadas no banco de dados. Toda instância deve atender às especificações definidas no esquema do banco de dados, e é função do SGBD garantir que essas especificações sejam respeitadas (ELMASRI; NAVATHE, 2011).</w:t>
      </w:r>
    </w:p>
    <w:p w14:paraId="6B4AED9F"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 distinção entre esquema e instância é muito importante, uma vez que na elaboração de um projeto de banco de dados o foco está muito mais relacionado à construção do esquema. Uma vez que o esquema está definido, o foco passa a ser nas instâncias, e em um banco de dados recém-criado, encontra-se num estado vazio, precisando ser populado, ou seja, receber dados (novas instâncias).</w:t>
      </w:r>
    </w:p>
    <w:p w14:paraId="348AE7DF"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color w:val="254274"/>
          <w:sz w:val="58"/>
          <w:szCs w:val="58"/>
          <w:lang w:eastAsia="pt-BR"/>
        </w:rPr>
        <w:lastRenderedPageBreak/>
        <w:t>Isolamento da Camada de Dados</w:t>
      </w:r>
    </w:p>
    <w:p w14:paraId="4FEE1A45"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Outra característica do SGBD em relação ao uso de catálogo está na capacidade de isolar a camada de dados da aplicação. Em aplicações tradicionais, que não fazem uso de SGBD, e em que os dados são incorporados à aplicação no momento de sua compilação, alterações na estrutura do banco de dados exigem alteração na aplicação, pois se encontra incorporado. Nesse cenário, a estrutura do banco de dados faz parte da estrutura da aplicação e não é possível tratá-la de forma independente (ELMASRI; NAVATHE, 2011).</w:t>
      </w:r>
    </w:p>
    <w:p w14:paraId="7C72B51C"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Aplicações que se utilizam de SGBD possuem camada de dados isolada da aplicação. Isso significa que são independentes e que há maior liberdade em fazer ajustes no banco de dados sem a necessidade de se alterar a aplicação, pois o catálogo possui a função de descrever e administrar os bancos de dados que fazem parte do SGBD (ELMASRI; NAVATHE, 2011). Essa estrutura de isolamento pode ser visualizada na Figura 1.1, na representação da camada de usuário (aplicação) e do sistema gerenciado de banco de dados:</w:t>
      </w:r>
    </w:p>
    <w:p w14:paraId="579AF087" w14:textId="77777777" w:rsidR="005301A9" w:rsidRPr="005301A9" w:rsidRDefault="005301A9" w:rsidP="005301A9">
      <w:pPr>
        <w:spacing w:after="0" w:line="240" w:lineRule="auto"/>
        <w:jc w:val="center"/>
        <w:rPr>
          <w:rFonts w:ascii="Times New Roman" w:eastAsia="Times New Roman" w:hAnsi="Times New Roman" w:cs="Times New Roman"/>
          <w:color w:val="0000FF"/>
          <w:sz w:val="29"/>
          <w:szCs w:val="29"/>
          <w:u w:val="single"/>
          <w:lang w:eastAsia="pt-BR"/>
        </w:rPr>
      </w:pPr>
      <w:r w:rsidRPr="005301A9">
        <w:rPr>
          <w:rFonts w:ascii="Arial" w:eastAsia="Times New Roman" w:hAnsi="Arial" w:cs="Arial"/>
          <w:color w:val="333333"/>
          <w:sz w:val="29"/>
          <w:szCs w:val="29"/>
          <w:lang w:eastAsia="pt-BR"/>
        </w:rPr>
        <w:fldChar w:fldCharType="begin"/>
      </w:r>
      <w:r w:rsidRPr="005301A9">
        <w:rPr>
          <w:rFonts w:ascii="Arial" w:eastAsia="Times New Roman" w:hAnsi="Arial" w:cs="Arial"/>
          <w:color w:val="333333"/>
          <w:sz w:val="29"/>
          <w:szCs w:val="29"/>
          <w:lang w:eastAsia="pt-BR"/>
        </w:rPr>
        <w:instrText xml:space="preserve"> HYPERLINK "https://unifacs.blackboard.com/bbcswebdav/institution/laureate/conteudos/CTI_PRABAD_20/unidade_1/ebook/index.html" </w:instrText>
      </w:r>
      <w:r w:rsidRPr="005301A9">
        <w:rPr>
          <w:rFonts w:ascii="Arial" w:eastAsia="Times New Roman" w:hAnsi="Arial" w:cs="Arial"/>
          <w:color w:val="333333"/>
          <w:sz w:val="29"/>
          <w:szCs w:val="29"/>
          <w:lang w:eastAsia="pt-BR"/>
        </w:rPr>
        <w:fldChar w:fldCharType="separate"/>
      </w:r>
    </w:p>
    <w:p w14:paraId="6E0A4089" w14:textId="64E8386D"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Arial" w:eastAsia="Times New Roman" w:hAnsi="Arial" w:cs="Arial"/>
          <w:noProof/>
          <w:color w:val="0000FF"/>
          <w:sz w:val="29"/>
          <w:szCs w:val="29"/>
          <w:lang w:eastAsia="pt-BR"/>
        </w:rPr>
        <mc:AlternateContent>
          <mc:Choice Requires="wps">
            <w:drawing>
              <wp:inline distT="0" distB="0" distL="0" distR="0" wp14:anchorId="74B79A64" wp14:editId="180A799D">
                <wp:extent cx="438150" cy="438150"/>
                <wp:effectExtent l="0" t="0" r="0" b="0"/>
                <wp:docPr id="36" name="Retângulo 3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81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75AFA4" id="Retângulo 36" o:spid="_x0000_s1026" href="https://unifacs.blackboard.com/bbcswebdav/institution/laureate/conteudos/CTI_PRABAD_20/unidade_1/ebook/index.html" style="width:34.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" o:button="t" filled="f" stroked="f">
                <v:fill o:detectmouseclick="t"/>
                <o:lock v:ext="edit" aspectratio="t"/>
                <w10:anchorlock/>
              </v:rect>
            </w:pict>
          </mc:Fallback>
        </mc:AlternateContent>
      </w:r>
    </w:p>
    <w:p w14:paraId="1A5AAB47" w14:textId="4FC6E7CE" w:rsidR="005301A9" w:rsidRPr="005301A9" w:rsidRDefault="005301A9" w:rsidP="005301A9">
      <w:pPr>
        <w:spacing w:after="0" w:line="240" w:lineRule="auto"/>
        <w:jc w:val="center"/>
        <w:rPr>
          <w:rFonts w:ascii="Arial" w:eastAsia="Times New Roman" w:hAnsi="Arial" w:cs="Arial"/>
          <w:color w:val="333333"/>
          <w:sz w:val="29"/>
          <w:szCs w:val="29"/>
          <w:lang w:eastAsia="pt-BR"/>
        </w:rPr>
      </w:pPr>
      <w:r w:rsidRPr="005301A9">
        <w:rPr>
          <w:rFonts w:ascii="Arial" w:eastAsia="Times New Roman" w:hAnsi="Arial" w:cs="Arial"/>
          <w:noProof/>
          <w:color w:val="0000FF"/>
          <w:sz w:val="29"/>
          <w:szCs w:val="29"/>
          <w:lang w:eastAsia="pt-BR"/>
        </w:rPr>
        <w:drawing>
          <wp:inline distT="0" distB="0" distL="0" distR="0" wp14:anchorId="42AAE204" wp14:editId="0711C533">
            <wp:extent cx="5400040" cy="3037840"/>
            <wp:effectExtent l="0" t="0" r="0" b="0"/>
            <wp:docPr id="35" name="Imagem 3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6"/>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5301A9">
        <w:rPr>
          <w:rFonts w:ascii="Arial" w:eastAsia="Times New Roman" w:hAnsi="Arial" w:cs="Arial"/>
          <w:color w:val="333333"/>
          <w:sz w:val="29"/>
          <w:szCs w:val="29"/>
          <w:lang w:eastAsia="pt-BR"/>
        </w:rPr>
        <w:fldChar w:fldCharType="end"/>
      </w:r>
    </w:p>
    <w:p w14:paraId="23697EAA" w14:textId="77777777" w:rsidR="005301A9" w:rsidRPr="005301A9" w:rsidRDefault="005301A9" w:rsidP="005301A9">
      <w:pPr>
        <w:spacing w:line="240" w:lineRule="auto"/>
        <w:jc w:val="center"/>
        <w:rPr>
          <w:rFonts w:ascii="Arial" w:eastAsia="Times New Roman" w:hAnsi="Arial" w:cs="Arial"/>
          <w:i/>
          <w:iCs/>
          <w:color w:val="162F49"/>
          <w:sz w:val="29"/>
          <w:szCs w:val="29"/>
          <w:lang w:eastAsia="pt-BR"/>
        </w:rPr>
      </w:pPr>
      <w:r w:rsidRPr="005301A9">
        <w:rPr>
          <w:rFonts w:ascii="Arial" w:eastAsia="Times New Roman" w:hAnsi="Arial" w:cs="Arial"/>
          <w:i/>
          <w:iCs/>
          <w:color w:val="162F49"/>
          <w:sz w:val="29"/>
          <w:szCs w:val="29"/>
          <w:lang w:eastAsia="pt-BR"/>
        </w:rPr>
        <w:t>Figura 1.1 - Isolamento de camadas</w:t>
      </w:r>
      <w:r w:rsidRPr="005301A9">
        <w:rPr>
          <w:rFonts w:ascii="Arial" w:eastAsia="Times New Roman" w:hAnsi="Arial" w:cs="Arial"/>
          <w:i/>
          <w:iCs/>
          <w:color w:val="162F49"/>
          <w:sz w:val="29"/>
          <w:szCs w:val="29"/>
          <w:lang w:eastAsia="pt-BR"/>
        </w:rPr>
        <w:br/>
        <w:t xml:space="preserve">Fonte: </w:t>
      </w:r>
      <w:proofErr w:type="spellStart"/>
      <w:r w:rsidRPr="005301A9">
        <w:rPr>
          <w:rFonts w:ascii="Arial" w:eastAsia="Times New Roman" w:hAnsi="Arial" w:cs="Arial"/>
          <w:i/>
          <w:iCs/>
          <w:color w:val="162F49"/>
          <w:sz w:val="29"/>
          <w:szCs w:val="29"/>
          <w:lang w:eastAsia="pt-BR"/>
        </w:rPr>
        <w:t>Elmasri</w:t>
      </w:r>
      <w:proofErr w:type="spellEnd"/>
      <w:r w:rsidRPr="005301A9">
        <w:rPr>
          <w:rFonts w:ascii="Arial" w:eastAsia="Times New Roman" w:hAnsi="Arial" w:cs="Arial"/>
          <w:i/>
          <w:iCs/>
          <w:color w:val="162F49"/>
          <w:sz w:val="29"/>
          <w:szCs w:val="29"/>
          <w:lang w:eastAsia="pt-BR"/>
        </w:rPr>
        <w:t xml:space="preserve"> e </w:t>
      </w:r>
      <w:proofErr w:type="spellStart"/>
      <w:r w:rsidRPr="005301A9">
        <w:rPr>
          <w:rFonts w:ascii="Arial" w:eastAsia="Times New Roman" w:hAnsi="Arial" w:cs="Arial"/>
          <w:i/>
          <w:iCs/>
          <w:color w:val="162F49"/>
          <w:sz w:val="29"/>
          <w:szCs w:val="29"/>
          <w:lang w:eastAsia="pt-BR"/>
        </w:rPr>
        <w:t>Navathe</w:t>
      </w:r>
      <w:proofErr w:type="spellEnd"/>
      <w:r w:rsidRPr="005301A9">
        <w:rPr>
          <w:rFonts w:ascii="Arial" w:eastAsia="Times New Roman" w:hAnsi="Arial" w:cs="Arial"/>
          <w:i/>
          <w:iCs/>
          <w:color w:val="162F49"/>
          <w:sz w:val="29"/>
          <w:szCs w:val="29"/>
          <w:lang w:eastAsia="pt-BR"/>
        </w:rPr>
        <w:t xml:space="preserve"> (2011, p. 41).</w:t>
      </w:r>
    </w:p>
    <w:p w14:paraId="212CF842"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Em virtude da existência de catálogos, essa característica se torna possível. Assim, as aplicações e os dados operam em camadas distintas. A camada de dados (camada em que o SGBD atua </w:t>
      </w:r>
      <w:r w:rsidRPr="005301A9">
        <w:rPr>
          <w:rFonts w:ascii="Arial" w:eastAsia="Times New Roman" w:hAnsi="Arial" w:cs="Arial"/>
          <w:color w:val="333333"/>
          <w:sz w:val="27"/>
          <w:szCs w:val="27"/>
          <w:lang w:eastAsia="pt-BR"/>
        </w:rPr>
        <w:lastRenderedPageBreak/>
        <w:t>gerenciando os bancos de dados por meio de metadados) opera de forma autônoma, sem nenhuma dependência de aplicações que eventualmente necessitem ter acesso aos seus dados.</w:t>
      </w:r>
    </w:p>
    <w:p w14:paraId="553CADCE"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Da mesma forma, as aplicações operam em uma camada própria e se conectam ao banco de dados por meio de regras definidas pelo SGBD. As aplicações também possuem maior independência com relação ao seu funcionamento, podendo operar com mais de um SGBD simultaneamente, cada qual em sua camada distinta.</w:t>
      </w:r>
    </w:p>
    <w:p w14:paraId="13E489A9"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Essa separação de camadas entre aplicação e banco de dados confere maior segurança ao sistema como um todo, bem como aos dados utilizados por ele. Dentro do conceito de camadas existe uma arquitetura comumente utilizada, conhecida como arquitetura de três esquemas. Nessa arquitetura, os esquemas são definidos em três níveis: interno, conceitual e o externo, e são representados na Figura 1.2:</w:t>
      </w:r>
    </w:p>
    <w:p w14:paraId="4181D95C" w14:textId="77777777" w:rsidR="005301A9" w:rsidRPr="005301A9" w:rsidRDefault="005301A9" w:rsidP="005301A9">
      <w:pPr>
        <w:spacing w:after="0" w:line="240" w:lineRule="auto"/>
        <w:jc w:val="center"/>
        <w:rPr>
          <w:rFonts w:ascii="Times New Roman" w:eastAsia="Times New Roman" w:hAnsi="Times New Roman" w:cs="Times New Roman"/>
          <w:color w:val="0000FF"/>
          <w:sz w:val="29"/>
          <w:szCs w:val="29"/>
          <w:u w:val="single"/>
          <w:lang w:eastAsia="pt-BR"/>
        </w:rPr>
      </w:pPr>
      <w:r w:rsidRPr="005301A9">
        <w:rPr>
          <w:rFonts w:ascii="Arial" w:eastAsia="Times New Roman" w:hAnsi="Arial" w:cs="Arial"/>
          <w:color w:val="333333"/>
          <w:sz w:val="29"/>
          <w:szCs w:val="29"/>
          <w:lang w:eastAsia="pt-BR"/>
        </w:rPr>
        <w:fldChar w:fldCharType="begin"/>
      </w:r>
      <w:r w:rsidRPr="005301A9">
        <w:rPr>
          <w:rFonts w:ascii="Arial" w:eastAsia="Times New Roman" w:hAnsi="Arial" w:cs="Arial"/>
          <w:color w:val="333333"/>
          <w:sz w:val="29"/>
          <w:szCs w:val="29"/>
          <w:lang w:eastAsia="pt-BR"/>
        </w:rPr>
        <w:instrText xml:space="preserve"> HYPERLINK "https://unifacs.blackboard.com/bbcswebdav/institution/laureate/conteudos/CTI_PRABAD_20/unidade_1/ebook/index.html" </w:instrText>
      </w:r>
      <w:r w:rsidRPr="005301A9">
        <w:rPr>
          <w:rFonts w:ascii="Arial" w:eastAsia="Times New Roman" w:hAnsi="Arial" w:cs="Arial"/>
          <w:color w:val="333333"/>
          <w:sz w:val="29"/>
          <w:szCs w:val="29"/>
          <w:lang w:eastAsia="pt-BR"/>
        </w:rPr>
        <w:fldChar w:fldCharType="separate"/>
      </w:r>
    </w:p>
    <w:p w14:paraId="2D7C6468" w14:textId="4713724A"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Arial" w:eastAsia="Times New Roman" w:hAnsi="Arial" w:cs="Arial"/>
          <w:noProof/>
          <w:color w:val="0000FF"/>
          <w:sz w:val="29"/>
          <w:szCs w:val="29"/>
          <w:lang w:eastAsia="pt-BR"/>
        </w:rPr>
        <mc:AlternateContent>
          <mc:Choice Requires="wps">
            <w:drawing>
              <wp:inline distT="0" distB="0" distL="0" distR="0" wp14:anchorId="30AD9EAD" wp14:editId="0775A3A4">
                <wp:extent cx="438150" cy="438150"/>
                <wp:effectExtent l="0" t="0" r="0" b="0"/>
                <wp:docPr id="34" name="Retângulo 34">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81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A37630" id="Retângulo 34" o:spid="_x0000_s1026" href="https://unifacs.blackboard.com/bbcswebdav/institution/laureate/conteudos/CTI_PRABAD_20/unidade_1/ebook/index.html" style="width:34.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" o:button="t" filled="f" stroked="f">
                <v:fill o:detectmouseclick="t"/>
                <o:lock v:ext="edit" aspectratio="t"/>
                <w10:anchorlock/>
              </v:rect>
            </w:pict>
          </mc:Fallback>
        </mc:AlternateContent>
      </w:r>
    </w:p>
    <w:p w14:paraId="1824B649" w14:textId="161F6061" w:rsidR="005301A9" w:rsidRPr="005301A9" w:rsidRDefault="005301A9" w:rsidP="005301A9">
      <w:pPr>
        <w:spacing w:after="0" w:line="240" w:lineRule="auto"/>
        <w:jc w:val="center"/>
        <w:rPr>
          <w:rFonts w:ascii="Arial" w:eastAsia="Times New Roman" w:hAnsi="Arial" w:cs="Arial"/>
          <w:color w:val="333333"/>
          <w:sz w:val="29"/>
          <w:szCs w:val="29"/>
          <w:lang w:eastAsia="pt-BR"/>
        </w:rPr>
      </w:pPr>
      <w:r w:rsidRPr="005301A9">
        <w:rPr>
          <w:rFonts w:ascii="Arial" w:eastAsia="Times New Roman" w:hAnsi="Arial" w:cs="Arial"/>
          <w:noProof/>
          <w:color w:val="0000FF"/>
          <w:sz w:val="29"/>
          <w:szCs w:val="29"/>
          <w:lang w:eastAsia="pt-BR"/>
        </w:rPr>
        <w:drawing>
          <wp:inline distT="0" distB="0" distL="0" distR="0" wp14:anchorId="0FAD29EB" wp14:editId="3D4B8AFA">
            <wp:extent cx="5400040" cy="3037840"/>
            <wp:effectExtent l="0" t="0" r="0" b="0"/>
            <wp:docPr id="33" name="Imagem 3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6"/>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5301A9">
        <w:rPr>
          <w:rFonts w:ascii="Arial" w:eastAsia="Times New Roman" w:hAnsi="Arial" w:cs="Arial"/>
          <w:color w:val="333333"/>
          <w:sz w:val="29"/>
          <w:szCs w:val="29"/>
          <w:lang w:eastAsia="pt-BR"/>
        </w:rPr>
        <w:fldChar w:fldCharType="end"/>
      </w:r>
    </w:p>
    <w:p w14:paraId="5371D374" w14:textId="77777777" w:rsidR="005301A9" w:rsidRPr="005301A9" w:rsidRDefault="005301A9" w:rsidP="005301A9">
      <w:pPr>
        <w:spacing w:line="240" w:lineRule="auto"/>
        <w:jc w:val="center"/>
        <w:rPr>
          <w:rFonts w:ascii="Arial" w:eastAsia="Times New Roman" w:hAnsi="Arial" w:cs="Arial"/>
          <w:i/>
          <w:iCs/>
          <w:color w:val="162F49"/>
          <w:sz w:val="29"/>
          <w:szCs w:val="29"/>
          <w:lang w:eastAsia="pt-BR"/>
        </w:rPr>
      </w:pPr>
      <w:r w:rsidRPr="005301A9">
        <w:rPr>
          <w:rFonts w:ascii="Arial" w:eastAsia="Times New Roman" w:hAnsi="Arial" w:cs="Arial"/>
          <w:i/>
          <w:iCs/>
          <w:color w:val="162F49"/>
          <w:sz w:val="29"/>
          <w:szCs w:val="29"/>
          <w:lang w:eastAsia="pt-BR"/>
        </w:rPr>
        <w:t>Figura 1.2 - Representação de três esquemas</w:t>
      </w:r>
      <w:r w:rsidRPr="005301A9">
        <w:rPr>
          <w:rFonts w:ascii="Arial" w:eastAsia="Times New Roman" w:hAnsi="Arial" w:cs="Arial"/>
          <w:i/>
          <w:iCs/>
          <w:color w:val="162F49"/>
          <w:sz w:val="29"/>
          <w:szCs w:val="29"/>
          <w:lang w:eastAsia="pt-BR"/>
        </w:rPr>
        <w:br/>
        <w:t xml:space="preserve">Fonte: </w:t>
      </w:r>
      <w:proofErr w:type="spellStart"/>
      <w:r w:rsidRPr="005301A9">
        <w:rPr>
          <w:rFonts w:ascii="Arial" w:eastAsia="Times New Roman" w:hAnsi="Arial" w:cs="Arial"/>
          <w:i/>
          <w:iCs/>
          <w:color w:val="162F49"/>
          <w:sz w:val="29"/>
          <w:szCs w:val="29"/>
          <w:lang w:eastAsia="pt-BR"/>
        </w:rPr>
        <w:t>Elmasri</w:t>
      </w:r>
      <w:proofErr w:type="spellEnd"/>
      <w:r w:rsidRPr="005301A9">
        <w:rPr>
          <w:rFonts w:ascii="Arial" w:eastAsia="Times New Roman" w:hAnsi="Arial" w:cs="Arial"/>
          <w:i/>
          <w:iCs/>
          <w:color w:val="162F49"/>
          <w:sz w:val="29"/>
          <w:szCs w:val="29"/>
          <w:lang w:eastAsia="pt-BR"/>
        </w:rPr>
        <w:t xml:space="preserve"> e </w:t>
      </w:r>
      <w:proofErr w:type="spellStart"/>
      <w:r w:rsidRPr="005301A9">
        <w:rPr>
          <w:rFonts w:ascii="Arial" w:eastAsia="Times New Roman" w:hAnsi="Arial" w:cs="Arial"/>
          <w:i/>
          <w:iCs/>
          <w:color w:val="162F49"/>
          <w:sz w:val="29"/>
          <w:szCs w:val="29"/>
          <w:lang w:eastAsia="pt-BR"/>
        </w:rPr>
        <w:t>Navathe</w:t>
      </w:r>
      <w:proofErr w:type="spellEnd"/>
      <w:r w:rsidRPr="005301A9">
        <w:rPr>
          <w:rFonts w:ascii="Arial" w:eastAsia="Times New Roman" w:hAnsi="Arial" w:cs="Arial"/>
          <w:i/>
          <w:iCs/>
          <w:color w:val="162F49"/>
          <w:sz w:val="29"/>
          <w:szCs w:val="29"/>
          <w:lang w:eastAsia="pt-BR"/>
        </w:rPr>
        <w:t xml:space="preserve"> (2011, p. 22).</w:t>
      </w:r>
    </w:p>
    <w:p w14:paraId="50C9E72D"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Na arquitetura de três esquemas, conforme apresentado na figura anterior, o nível interno possui um esquema interno, responsável por descrever as características físicas do banco de dados, com informações detalhadas sobre seu armazenamento e acesso. Já o esquema conceitual descreve os aspectos de estrutura do banco de </w:t>
      </w:r>
      <w:r w:rsidRPr="005301A9">
        <w:rPr>
          <w:rFonts w:ascii="Arial" w:eastAsia="Times New Roman" w:hAnsi="Arial" w:cs="Arial"/>
          <w:color w:val="333333"/>
          <w:sz w:val="27"/>
          <w:szCs w:val="27"/>
          <w:lang w:eastAsia="pt-BR"/>
        </w:rPr>
        <w:lastRenderedPageBreak/>
        <w:t>dados em nível de usuário, apresentando detalhes sobre a estrutura de entidade e relacionamentos, ocultando detalhes de estrutura física de armazenamento (ELMASRI; NAVATHE, 2011).</w:t>
      </w:r>
    </w:p>
    <w:p w14:paraId="6CB6819C"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Por fim, há o esquema externo, que descreve a visão do usuário, geralmente implementado a partir de um modelo de projeto representativo baseado em um modelo de alto nível. Além do catálogo e dos elementos que compõem um SGBD, a otimização de consultas é outro recurso importante.</w:t>
      </w:r>
    </w:p>
    <w:p w14:paraId="30973CD4" w14:textId="77777777" w:rsidR="005301A9" w:rsidRPr="005301A9" w:rsidRDefault="005301A9" w:rsidP="005301A9">
      <w:pPr>
        <w:shd w:val="clear" w:color="auto" w:fill="EBEBEB"/>
        <w:spacing w:after="0" w:line="240" w:lineRule="auto"/>
        <w:rPr>
          <w:rFonts w:ascii="Arial" w:eastAsia="Times New Roman" w:hAnsi="Arial" w:cs="Arial"/>
          <w:b/>
          <w:bCs/>
          <w:color w:val="333333"/>
          <w:spacing w:val="60"/>
          <w:sz w:val="135"/>
          <w:szCs w:val="135"/>
          <w:lang w:eastAsia="pt-BR"/>
        </w:rPr>
      </w:pPr>
      <w:r w:rsidRPr="005301A9">
        <w:rPr>
          <w:rFonts w:ascii="Arial" w:eastAsia="Times New Roman" w:hAnsi="Arial" w:cs="Arial"/>
          <w:b/>
          <w:bCs/>
          <w:color w:val="333333"/>
          <w:spacing w:val="60"/>
          <w:sz w:val="135"/>
          <w:szCs w:val="135"/>
          <w:lang w:eastAsia="pt-BR"/>
        </w:rPr>
        <w:t>praticar</w:t>
      </w:r>
    </w:p>
    <w:p w14:paraId="35054DEF" w14:textId="77777777" w:rsidR="005301A9" w:rsidRPr="005301A9" w:rsidRDefault="005301A9" w:rsidP="005301A9">
      <w:pPr>
        <w:shd w:val="clear" w:color="auto" w:fill="EBEBEB"/>
        <w:spacing w:after="0" w:line="240" w:lineRule="auto"/>
        <w:rPr>
          <w:rFonts w:ascii="Arial" w:eastAsia="Times New Roman" w:hAnsi="Arial" w:cs="Arial"/>
          <w:color w:val="363636"/>
          <w:sz w:val="83"/>
          <w:szCs w:val="83"/>
          <w:lang w:eastAsia="pt-BR"/>
        </w:rPr>
      </w:pPr>
      <w:r w:rsidRPr="005301A9">
        <w:rPr>
          <w:rFonts w:ascii="Arial" w:eastAsia="Times New Roman" w:hAnsi="Arial" w:cs="Arial"/>
          <w:color w:val="363636"/>
          <w:sz w:val="83"/>
          <w:szCs w:val="83"/>
          <w:lang w:eastAsia="pt-BR"/>
        </w:rPr>
        <w:t>Vamos Praticar</w:t>
      </w:r>
    </w:p>
    <w:p w14:paraId="278B9727" w14:textId="77777777" w:rsidR="005301A9" w:rsidRPr="005301A9" w:rsidRDefault="005301A9" w:rsidP="005301A9">
      <w:pPr>
        <w:shd w:val="clear" w:color="auto" w:fill="EBEBEB"/>
        <w:spacing w:after="300" w:line="240" w:lineRule="auto"/>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Em sistemas, separar camada é fundamental para que esses módulos operem conectados, porém de forma independente. Um sistema gerenciador de banco de dados possui esse isolamento de camadas e permite separar a aplicação do usuário e operação do banco. Qual o nome da arquitetura usada nesse modelo por um SGBD? Assinale a alternativa correta.</w:t>
      </w:r>
    </w:p>
    <w:p w14:paraId="31327807" w14:textId="77777777" w:rsidR="005301A9" w:rsidRPr="005301A9" w:rsidRDefault="005301A9" w:rsidP="005301A9">
      <w:pPr>
        <w:pBdr>
          <w:bottom w:val="single" w:sz="6" w:space="1" w:color="auto"/>
        </w:pBdr>
        <w:spacing w:after="0" w:line="240" w:lineRule="auto"/>
        <w:jc w:val="center"/>
        <w:rPr>
          <w:rFonts w:ascii="Arial" w:eastAsia="Times New Roman" w:hAnsi="Arial" w:cs="Arial"/>
          <w:vanish/>
          <w:sz w:val="16"/>
          <w:szCs w:val="16"/>
          <w:lang w:eastAsia="pt-BR"/>
        </w:rPr>
      </w:pPr>
      <w:r w:rsidRPr="005301A9">
        <w:rPr>
          <w:rFonts w:ascii="Arial" w:eastAsia="Times New Roman" w:hAnsi="Arial" w:cs="Arial"/>
          <w:vanish/>
          <w:sz w:val="16"/>
          <w:szCs w:val="16"/>
          <w:lang w:eastAsia="pt-BR"/>
        </w:rPr>
        <w:t>Parte superior do formulário</w:t>
      </w:r>
    </w:p>
    <w:p w14:paraId="78337B9B" w14:textId="6D76DE69"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012DD266">
          <v:shape id="_x0000_i1151" type="#_x0000_t75" style="width:20.25pt;height:18pt" o:ole="">
            <v:imagedata r:id="rId8" o:title=""/>
          </v:shape>
          <w:control r:id="rId16" w:name="DefaultOcxName5" w:shapeid="_x0000_i1151"/>
        </w:object>
      </w:r>
      <w:r w:rsidRPr="005301A9">
        <w:rPr>
          <w:rFonts w:ascii="Arial" w:eastAsia="Times New Roman" w:hAnsi="Arial" w:cs="Arial"/>
          <w:b/>
          <w:bCs/>
          <w:color w:val="333333"/>
          <w:sz w:val="29"/>
          <w:szCs w:val="29"/>
          <w:lang w:eastAsia="pt-BR"/>
        </w:rPr>
        <w:t>a) </w:t>
      </w:r>
      <w:r w:rsidRPr="005301A9">
        <w:rPr>
          <w:rFonts w:ascii="Arial" w:eastAsia="Times New Roman" w:hAnsi="Arial" w:cs="Arial"/>
          <w:color w:val="333333"/>
          <w:sz w:val="29"/>
          <w:szCs w:val="29"/>
          <w:lang w:eastAsia="pt-BR"/>
        </w:rPr>
        <w:t>Três camadas.</w:t>
      </w:r>
    </w:p>
    <w:p w14:paraId="6A19EC0E" w14:textId="1D505B2B"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55ED451B">
          <v:shape id="_x0000_i1154" type="#_x0000_t75" style="width:20.25pt;height:18pt" o:ole="">
            <v:imagedata r:id="rId8" o:title=""/>
          </v:shape>
          <w:control r:id="rId17" w:name="DefaultOcxName6" w:shapeid="_x0000_i1154"/>
        </w:object>
      </w:r>
      <w:r w:rsidRPr="005301A9">
        <w:rPr>
          <w:rFonts w:ascii="Arial" w:eastAsia="Times New Roman" w:hAnsi="Arial" w:cs="Arial"/>
          <w:b/>
          <w:bCs/>
          <w:color w:val="333333"/>
          <w:sz w:val="29"/>
          <w:szCs w:val="29"/>
          <w:lang w:eastAsia="pt-BR"/>
        </w:rPr>
        <w:t>b) </w:t>
      </w:r>
      <w:r w:rsidRPr="005301A9">
        <w:rPr>
          <w:rFonts w:ascii="Arial" w:eastAsia="Times New Roman" w:hAnsi="Arial" w:cs="Arial"/>
          <w:color w:val="333333"/>
          <w:sz w:val="29"/>
          <w:szCs w:val="29"/>
          <w:lang w:eastAsia="pt-BR"/>
        </w:rPr>
        <w:t>Três níveis.</w:t>
      </w:r>
    </w:p>
    <w:p w14:paraId="7F81D3F0" w14:textId="49F041A4"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0A81038A">
          <v:shape id="_x0000_i1157" type="#_x0000_t75" style="width:20.25pt;height:18pt" o:ole="">
            <v:imagedata r:id="rId8" o:title=""/>
          </v:shape>
          <w:control r:id="rId18" w:name="DefaultOcxName7" w:shapeid="_x0000_i1157"/>
        </w:object>
      </w:r>
      <w:r w:rsidRPr="005301A9">
        <w:rPr>
          <w:rFonts w:ascii="Arial" w:eastAsia="Times New Roman" w:hAnsi="Arial" w:cs="Arial"/>
          <w:b/>
          <w:bCs/>
          <w:color w:val="333333"/>
          <w:sz w:val="29"/>
          <w:szCs w:val="29"/>
          <w:lang w:eastAsia="pt-BR"/>
        </w:rPr>
        <w:t>c) </w:t>
      </w:r>
      <w:r w:rsidRPr="005301A9">
        <w:rPr>
          <w:rFonts w:ascii="Arial" w:eastAsia="Times New Roman" w:hAnsi="Arial" w:cs="Arial"/>
          <w:color w:val="333333"/>
          <w:sz w:val="29"/>
          <w:szCs w:val="29"/>
          <w:lang w:eastAsia="pt-BR"/>
        </w:rPr>
        <w:t>Cliente-servidor.</w:t>
      </w:r>
    </w:p>
    <w:p w14:paraId="32AC8BE2" w14:textId="6F399585"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12718533">
          <v:shape id="_x0000_i1160" type="#_x0000_t75" style="width:20.25pt;height:18pt" o:ole="">
            <v:imagedata r:id="rId8" o:title=""/>
          </v:shape>
          <w:control r:id="rId19" w:name="DefaultOcxName8" w:shapeid="_x0000_i1160"/>
        </w:object>
      </w:r>
      <w:r w:rsidRPr="005301A9">
        <w:rPr>
          <w:rFonts w:ascii="Arial" w:eastAsia="Times New Roman" w:hAnsi="Arial" w:cs="Arial"/>
          <w:b/>
          <w:bCs/>
          <w:color w:val="333333"/>
          <w:sz w:val="29"/>
          <w:szCs w:val="29"/>
          <w:lang w:eastAsia="pt-BR"/>
        </w:rPr>
        <w:t>d) </w:t>
      </w:r>
      <w:r w:rsidRPr="005301A9">
        <w:rPr>
          <w:rFonts w:ascii="Arial" w:eastAsia="Times New Roman" w:hAnsi="Arial" w:cs="Arial"/>
          <w:color w:val="333333"/>
          <w:sz w:val="29"/>
          <w:szCs w:val="29"/>
          <w:lang w:eastAsia="pt-BR"/>
        </w:rPr>
        <w:t>Ponto a ponto.</w:t>
      </w:r>
    </w:p>
    <w:p w14:paraId="207F33F2" w14:textId="566949B0"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280FB49E">
          <v:shape id="_x0000_i1163" type="#_x0000_t75" style="width:20.25pt;height:18pt" o:ole="">
            <v:imagedata r:id="rId8" o:title=""/>
          </v:shape>
          <w:control r:id="rId20" w:name="DefaultOcxName9" w:shapeid="_x0000_i1163"/>
        </w:object>
      </w:r>
      <w:r w:rsidRPr="005301A9">
        <w:rPr>
          <w:rFonts w:ascii="Arial" w:eastAsia="Times New Roman" w:hAnsi="Arial" w:cs="Arial"/>
          <w:b/>
          <w:bCs/>
          <w:color w:val="333333"/>
          <w:sz w:val="29"/>
          <w:szCs w:val="29"/>
          <w:lang w:eastAsia="pt-BR"/>
        </w:rPr>
        <w:t>e) </w:t>
      </w:r>
      <w:r w:rsidRPr="005301A9">
        <w:rPr>
          <w:rFonts w:ascii="Arial" w:eastAsia="Times New Roman" w:hAnsi="Arial" w:cs="Arial"/>
          <w:color w:val="333333"/>
          <w:sz w:val="29"/>
          <w:szCs w:val="29"/>
          <w:lang w:eastAsia="pt-BR"/>
        </w:rPr>
        <w:t xml:space="preserve">Model </w:t>
      </w:r>
      <w:proofErr w:type="spellStart"/>
      <w:r w:rsidRPr="005301A9">
        <w:rPr>
          <w:rFonts w:ascii="Arial" w:eastAsia="Times New Roman" w:hAnsi="Arial" w:cs="Arial"/>
          <w:color w:val="333333"/>
          <w:sz w:val="29"/>
          <w:szCs w:val="29"/>
          <w:lang w:eastAsia="pt-BR"/>
        </w:rPr>
        <w:t>View</w:t>
      </w:r>
      <w:proofErr w:type="spellEnd"/>
      <w:r w:rsidRPr="005301A9">
        <w:rPr>
          <w:rFonts w:ascii="Arial" w:eastAsia="Times New Roman" w:hAnsi="Arial" w:cs="Arial"/>
          <w:color w:val="333333"/>
          <w:sz w:val="29"/>
          <w:szCs w:val="29"/>
          <w:lang w:eastAsia="pt-BR"/>
        </w:rPr>
        <w:t xml:space="preserve"> </w:t>
      </w:r>
      <w:proofErr w:type="spellStart"/>
      <w:r w:rsidRPr="005301A9">
        <w:rPr>
          <w:rFonts w:ascii="Arial" w:eastAsia="Times New Roman" w:hAnsi="Arial" w:cs="Arial"/>
          <w:color w:val="333333"/>
          <w:sz w:val="29"/>
          <w:szCs w:val="29"/>
          <w:lang w:eastAsia="pt-BR"/>
        </w:rPr>
        <w:t>Controller</w:t>
      </w:r>
      <w:proofErr w:type="spellEnd"/>
      <w:r w:rsidRPr="005301A9">
        <w:rPr>
          <w:rFonts w:ascii="Arial" w:eastAsia="Times New Roman" w:hAnsi="Arial" w:cs="Arial"/>
          <w:color w:val="333333"/>
          <w:sz w:val="29"/>
          <w:szCs w:val="29"/>
          <w:lang w:eastAsia="pt-BR"/>
        </w:rPr>
        <w:t>.</w:t>
      </w:r>
    </w:p>
    <w:p w14:paraId="4AF89265" w14:textId="77777777" w:rsidR="005301A9" w:rsidRPr="005301A9" w:rsidRDefault="005301A9" w:rsidP="005301A9">
      <w:pPr>
        <w:pBdr>
          <w:top w:val="single" w:sz="6" w:space="1" w:color="auto"/>
        </w:pBdr>
        <w:spacing w:line="240" w:lineRule="auto"/>
        <w:jc w:val="center"/>
        <w:rPr>
          <w:rFonts w:ascii="Arial" w:eastAsia="Times New Roman" w:hAnsi="Arial" w:cs="Arial"/>
          <w:vanish/>
          <w:sz w:val="16"/>
          <w:szCs w:val="16"/>
          <w:lang w:eastAsia="pt-BR"/>
        </w:rPr>
      </w:pPr>
      <w:r w:rsidRPr="005301A9">
        <w:rPr>
          <w:rFonts w:ascii="Arial" w:eastAsia="Times New Roman" w:hAnsi="Arial" w:cs="Arial"/>
          <w:vanish/>
          <w:sz w:val="16"/>
          <w:szCs w:val="16"/>
          <w:lang w:eastAsia="pt-BR"/>
        </w:rPr>
        <w:t>Parte inferior do formulário</w:t>
      </w:r>
    </w:p>
    <w:p w14:paraId="3D151178" w14:textId="77777777" w:rsidR="005301A9" w:rsidRPr="005301A9" w:rsidRDefault="005301A9" w:rsidP="005301A9">
      <w:pPr>
        <w:spacing w:line="264" w:lineRule="atLeast"/>
        <w:rPr>
          <w:rFonts w:ascii="Arial" w:eastAsia="Times New Roman" w:hAnsi="Arial" w:cs="Arial"/>
          <w:b/>
          <w:bCs/>
          <w:color w:val="FFFFFF"/>
          <w:sz w:val="90"/>
          <w:szCs w:val="90"/>
          <w:lang w:eastAsia="pt-BR"/>
        </w:rPr>
      </w:pPr>
      <w:r w:rsidRPr="005301A9">
        <w:rPr>
          <w:rFonts w:ascii="Arial" w:eastAsia="Times New Roman" w:hAnsi="Arial" w:cs="Arial"/>
          <w:b/>
          <w:bCs/>
          <w:color w:val="FFFFFF"/>
          <w:sz w:val="90"/>
          <w:szCs w:val="90"/>
          <w:lang w:eastAsia="pt-BR"/>
        </w:rPr>
        <w:t>Otimização de Consultas</w:t>
      </w:r>
    </w:p>
    <w:p w14:paraId="6C4C0E32" w14:textId="3F9C1EBC" w:rsidR="005301A9" w:rsidRPr="005301A9" w:rsidRDefault="005301A9" w:rsidP="005301A9">
      <w:pPr>
        <w:spacing w:after="0" w:line="240" w:lineRule="auto"/>
        <w:rPr>
          <w:rFonts w:ascii="Arial" w:eastAsia="Times New Roman" w:hAnsi="Arial" w:cs="Arial"/>
          <w:color w:val="333333"/>
          <w:sz w:val="29"/>
          <w:szCs w:val="29"/>
          <w:lang w:eastAsia="pt-BR"/>
        </w:rPr>
      </w:pPr>
      <w:r w:rsidRPr="005301A9">
        <w:rPr>
          <w:rFonts w:ascii="Arial" w:eastAsia="Times New Roman" w:hAnsi="Arial" w:cs="Arial"/>
          <w:noProof/>
          <w:color w:val="333333"/>
          <w:sz w:val="29"/>
          <w:szCs w:val="29"/>
          <w:lang w:eastAsia="pt-BR"/>
        </w:rPr>
        <w:lastRenderedPageBreak/>
        <mc:AlternateContent>
          <mc:Choice Requires="wps">
            <w:drawing>
              <wp:inline distT="0" distB="0" distL="0" distR="0" wp14:anchorId="7D90E8FC" wp14:editId="2A920A26">
                <wp:extent cx="180975" cy="180975"/>
                <wp:effectExtent l="0" t="0" r="0" b="0"/>
                <wp:docPr id="32" name="Retângulo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D6721B" id="Retângulo 32"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3B4718B6" wp14:editId="33C02A2A">
                <wp:extent cx="238125" cy="238125"/>
                <wp:effectExtent l="0" t="0" r="0" b="0"/>
                <wp:docPr id="31" name="Retângulo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E0610C" id="Retângulo 31"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318BE00D" wp14:editId="638230D9">
                <wp:extent cx="180975" cy="180975"/>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2E79E9" id="Retângulo 30"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5E1F15B5" wp14:editId="12F70781">
                <wp:extent cx="238125" cy="23812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237B95" id="Retângulo 29"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6990A96D" wp14:editId="29C2A841">
                <wp:extent cx="1895475" cy="18954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5475" cy="189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315CEA" id="Retângulo 28" o:spid="_x0000_s1026" style="width:149.25pt;height:1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6DC0B148" wp14:editId="40EA9286">
                <wp:extent cx="952500" cy="952500"/>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422E3B" id="Retângulo 27"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" filled="f" stroked="f">
                <o:lock v:ext="edit" aspectratio="t"/>
                <w10:anchorlock/>
              </v:rect>
            </w:pict>
          </mc:Fallback>
        </mc:AlternateContent>
      </w:r>
    </w:p>
    <w:p w14:paraId="3CC979B1"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O processo de otimização de consultas é um dos aspectos mais importantes de um SGBD. Entretanto, a realização depende da compreensão de alguns conceitos relacionais. Neste tópico, vamos abordar alguns aspectos fundamentais para a realização desse processo. Dentre os conceitos relacionados à otimização de consultas, vamos conhecer o modelo relacional, álgebra relacional e a linguagem SQL. Cada um dos conceitos possui características próprias e é empregado dentro da otimização de consultas de formas específicas. É importante entender sua importância e como estão relacionados dentro do conceito geral.</w:t>
      </w:r>
    </w:p>
    <w:p w14:paraId="184E59F0"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color w:val="254274"/>
          <w:sz w:val="58"/>
          <w:szCs w:val="58"/>
          <w:lang w:eastAsia="pt-BR"/>
        </w:rPr>
        <w:t>Modelo Relacional</w:t>
      </w:r>
    </w:p>
    <w:p w14:paraId="10DD0F7A"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No modelo relacional, o banco de dados é apresentado como uma coleção de relações ou tabela de valores (ELMASRI; NAVATHE, 2011). Na tabela, cada registro possui uma estrutura linear. Para se trabalhar com o modelo relacional, é importante conhecer as terminologias e conceitos empregados: relação se refere à tabela; </w:t>
      </w:r>
      <w:proofErr w:type="spellStart"/>
      <w:r w:rsidRPr="005301A9">
        <w:rPr>
          <w:rFonts w:ascii="Arial" w:eastAsia="Times New Roman" w:hAnsi="Arial" w:cs="Arial"/>
          <w:color w:val="333333"/>
          <w:sz w:val="27"/>
          <w:szCs w:val="27"/>
          <w:lang w:eastAsia="pt-BR"/>
        </w:rPr>
        <w:t>tupla</w:t>
      </w:r>
      <w:proofErr w:type="spellEnd"/>
      <w:r w:rsidRPr="005301A9">
        <w:rPr>
          <w:rFonts w:ascii="Arial" w:eastAsia="Times New Roman" w:hAnsi="Arial" w:cs="Arial"/>
          <w:color w:val="333333"/>
          <w:sz w:val="27"/>
          <w:szCs w:val="27"/>
          <w:lang w:eastAsia="pt-BR"/>
        </w:rPr>
        <w:t xml:space="preserve">, representa uma linha ou registro na relação; atributo corresponde a uma coluna ou cabeçalho da tabela. A Figura 1.3 representa uma tabela com dados utilizada no modelo relacional com um conjunto de cinco </w:t>
      </w:r>
      <w:proofErr w:type="spellStart"/>
      <w:r w:rsidRPr="005301A9">
        <w:rPr>
          <w:rFonts w:ascii="Arial" w:eastAsia="Times New Roman" w:hAnsi="Arial" w:cs="Arial"/>
          <w:color w:val="333333"/>
          <w:sz w:val="27"/>
          <w:szCs w:val="27"/>
          <w:lang w:eastAsia="pt-BR"/>
        </w:rPr>
        <w:t>tuplas</w:t>
      </w:r>
      <w:proofErr w:type="spellEnd"/>
      <w:r w:rsidRPr="005301A9">
        <w:rPr>
          <w:rFonts w:ascii="Arial" w:eastAsia="Times New Roman" w:hAnsi="Arial" w:cs="Arial"/>
          <w:color w:val="333333"/>
          <w:sz w:val="27"/>
          <w:szCs w:val="27"/>
          <w:lang w:eastAsia="pt-BR"/>
        </w:rPr>
        <w:t xml:space="preserve">, na horizontal. As </w:t>
      </w:r>
      <w:proofErr w:type="spellStart"/>
      <w:r w:rsidRPr="005301A9">
        <w:rPr>
          <w:rFonts w:ascii="Arial" w:eastAsia="Times New Roman" w:hAnsi="Arial" w:cs="Arial"/>
          <w:color w:val="333333"/>
          <w:sz w:val="27"/>
          <w:szCs w:val="27"/>
          <w:lang w:eastAsia="pt-BR"/>
        </w:rPr>
        <w:t>tuplas</w:t>
      </w:r>
      <w:proofErr w:type="spellEnd"/>
      <w:r w:rsidRPr="005301A9">
        <w:rPr>
          <w:rFonts w:ascii="Arial" w:eastAsia="Times New Roman" w:hAnsi="Arial" w:cs="Arial"/>
          <w:color w:val="333333"/>
          <w:sz w:val="27"/>
          <w:szCs w:val="27"/>
          <w:lang w:eastAsia="pt-BR"/>
        </w:rPr>
        <w:t xml:space="preserve"> também são referidas pelo termo “registro”, enquanto os atributos, por “colunas”.</w:t>
      </w:r>
    </w:p>
    <w:p w14:paraId="0BA77325" w14:textId="77777777" w:rsidR="005301A9" w:rsidRPr="005301A9" w:rsidRDefault="005301A9" w:rsidP="005301A9">
      <w:pPr>
        <w:spacing w:after="0" w:line="240" w:lineRule="auto"/>
        <w:jc w:val="center"/>
        <w:rPr>
          <w:rFonts w:ascii="Times New Roman" w:eastAsia="Times New Roman" w:hAnsi="Times New Roman" w:cs="Times New Roman"/>
          <w:color w:val="0000FF"/>
          <w:sz w:val="29"/>
          <w:szCs w:val="29"/>
          <w:u w:val="single"/>
          <w:lang w:eastAsia="pt-BR"/>
        </w:rPr>
      </w:pPr>
      <w:r w:rsidRPr="005301A9">
        <w:rPr>
          <w:rFonts w:ascii="Arial" w:eastAsia="Times New Roman" w:hAnsi="Arial" w:cs="Arial"/>
          <w:color w:val="333333"/>
          <w:sz w:val="29"/>
          <w:szCs w:val="29"/>
          <w:lang w:eastAsia="pt-BR"/>
        </w:rPr>
        <w:fldChar w:fldCharType="begin"/>
      </w:r>
      <w:r w:rsidRPr="005301A9">
        <w:rPr>
          <w:rFonts w:ascii="Arial" w:eastAsia="Times New Roman" w:hAnsi="Arial" w:cs="Arial"/>
          <w:color w:val="333333"/>
          <w:sz w:val="29"/>
          <w:szCs w:val="29"/>
          <w:lang w:eastAsia="pt-BR"/>
        </w:rPr>
        <w:instrText xml:space="preserve"> HYPERLINK "https://unifacs.blackboard.com/bbcswebdav/institution/laureate/conteudos/CTI_PRABAD_20/unidade_1/ebook/index.html" </w:instrText>
      </w:r>
      <w:r w:rsidRPr="005301A9">
        <w:rPr>
          <w:rFonts w:ascii="Arial" w:eastAsia="Times New Roman" w:hAnsi="Arial" w:cs="Arial"/>
          <w:color w:val="333333"/>
          <w:sz w:val="29"/>
          <w:szCs w:val="29"/>
          <w:lang w:eastAsia="pt-BR"/>
        </w:rPr>
        <w:fldChar w:fldCharType="separate"/>
      </w:r>
    </w:p>
    <w:p w14:paraId="31F91248" w14:textId="7A96FF35"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Arial" w:eastAsia="Times New Roman" w:hAnsi="Arial" w:cs="Arial"/>
          <w:noProof/>
          <w:color w:val="0000FF"/>
          <w:sz w:val="29"/>
          <w:szCs w:val="29"/>
          <w:lang w:eastAsia="pt-BR"/>
        </w:rPr>
        <mc:AlternateContent>
          <mc:Choice Requires="wps">
            <w:drawing>
              <wp:inline distT="0" distB="0" distL="0" distR="0" wp14:anchorId="145E0C92" wp14:editId="48F50393">
                <wp:extent cx="438150" cy="438150"/>
                <wp:effectExtent l="0" t="0" r="0" b="0"/>
                <wp:docPr id="26" name="Retângulo 2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81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5B02EB" id="Retângulo 26" o:spid="_x0000_s1026" href="https://unifacs.blackboard.com/bbcswebdav/institution/laureate/conteudos/CTI_PRABAD_20/unidade_1/ebook/index.html" style="width:34.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" o:button="t" filled="f" stroked="f">
                <v:fill o:detectmouseclick="t"/>
                <o:lock v:ext="edit" aspectratio="t"/>
                <w10:anchorlock/>
              </v:rect>
            </w:pict>
          </mc:Fallback>
        </mc:AlternateContent>
      </w:r>
    </w:p>
    <w:p w14:paraId="3B3F24B4" w14:textId="722A4BF5" w:rsidR="005301A9" w:rsidRPr="005301A9" w:rsidRDefault="005301A9" w:rsidP="005301A9">
      <w:pPr>
        <w:spacing w:after="0" w:line="240" w:lineRule="auto"/>
        <w:jc w:val="center"/>
        <w:rPr>
          <w:rFonts w:ascii="Arial" w:eastAsia="Times New Roman" w:hAnsi="Arial" w:cs="Arial"/>
          <w:color w:val="333333"/>
          <w:sz w:val="29"/>
          <w:szCs w:val="29"/>
          <w:lang w:eastAsia="pt-BR"/>
        </w:rPr>
      </w:pPr>
      <w:r w:rsidRPr="005301A9">
        <w:rPr>
          <w:rFonts w:ascii="Arial" w:eastAsia="Times New Roman" w:hAnsi="Arial" w:cs="Arial"/>
          <w:noProof/>
          <w:color w:val="0000FF"/>
          <w:sz w:val="29"/>
          <w:szCs w:val="29"/>
          <w:lang w:eastAsia="pt-BR"/>
        </w:rPr>
        <w:lastRenderedPageBreak/>
        <w:drawing>
          <wp:inline distT="0" distB="0" distL="0" distR="0" wp14:anchorId="771508CA" wp14:editId="5444E5A2">
            <wp:extent cx="5400040" cy="3037840"/>
            <wp:effectExtent l="0" t="0" r="0" b="0"/>
            <wp:docPr id="25" name="Imagem 2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6"/>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5301A9">
        <w:rPr>
          <w:rFonts w:ascii="Arial" w:eastAsia="Times New Roman" w:hAnsi="Arial" w:cs="Arial"/>
          <w:color w:val="333333"/>
          <w:sz w:val="29"/>
          <w:szCs w:val="29"/>
          <w:lang w:eastAsia="pt-BR"/>
        </w:rPr>
        <w:fldChar w:fldCharType="end"/>
      </w:r>
    </w:p>
    <w:p w14:paraId="006FF159" w14:textId="77777777" w:rsidR="005301A9" w:rsidRPr="005301A9" w:rsidRDefault="005301A9" w:rsidP="005301A9">
      <w:pPr>
        <w:spacing w:line="240" w:lineRule="auto"/>
        <w:jc w:val="center"/>
        <w:rPr>
          <w:rFonts w:ascii="Arial" w:eastAsia="Times New Roman" w:hAnsi="Arial" w:cs="Arial"/>
          <w:i/>
          <w:iCs/>
          <w:color w:val="162F49"/>
          <w:sz w:val="29"/>
          <w:szCs w:val="29"/>
          <w:lang w:eastAsia="pt-BR"/>
        </w:rPr>
      </w:pPr>
      <w:r w:rsidRPr="005301A9">
        <w:rPr>
          <w:rFonts w:ascii="Arial" w:eastAsia="Times New Roman" w:hAnsi="Arial" w:cs="Arial"/>
          <w:i/>
          <w:iCs/>
          <w:color w:val="162F49"/>
          <w:sz w:val="29"/>
          <w:szCs w:val="29"/>
          <w:lang w:eastAsia="pt-BR"/>
        </w:rPr>
        <w:t xml:space="preserve">Figura 1.3 - </w:t>
      </w:r>
      <w:proofErr w:type="spellStart"/>
      <w:r w:rsidRPr="005301A9">
        <w:rPr>
          <w:rFonts w:ascii="Arial" w:eastAsia="Times New Roman" w:hAnsi="Arial" w:cs="Arial"/>
          <w:i/>
          <w:iCs/>
          <w:color w:val="162F49"/>
          <w:sz w:val="29"/>
          <w:szCs w:val="29"/>
          <w:lang w:eastAsia="pt-BR"/>
        </w:rPr>
        <w:t>Tuplas</w:t>
      </w:r>
      <w:proofErr w:type="spellEnd"/>
      <w:r w:rsidRPr="005301A9">
        <w:rPr>
          <w:rFonts w:ascii="Arial" w:eastAsia="Times New Roman" w:hAnsi="Arial" w:cs="Arial"/>
          <w:i/>
          <w:iCs/>
          <w:color w:val="162F49"/>
          <w:sz w:val="29"/>
          <w:szCs w:val="29"/>
          <w:lang w:eastAsia="pt-BR"/>
        </w:rPr>
        <w:br/>
        <w:t>Fonte: Cardoso e Cardoso (2012, p. 40).</w:t>
      </w:r>
    </w:p>
    <w:p w14:paraId="618AA2A5" w14:textId="77777777" w:rsidR="005301A9" w:rsidRPr="005301A9" w:rsidRDefault="005301A9" w:rsidP="005301A9">
      <w:pPr>
        <w:spacing w:after="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No modelo relacional é utilizado o esquema relacional de banco de dados, que é responsável por descrever uma relação normalmente nomeada no esquema como R. Essa relação possui o grau, que é o número de atributos desse esquema. De forma geral, o esquema relacional pode ser descrito da seguinte forma: </w:t>
      </w:r>
      <w:proofErr w:type="gramStart"/>
      <w:r w:rsidRPr="005301A9">
        <w:rPr>
          <w:rFonts w:ascii="Arial" w:eastAsia="Times New Roman" w:hAnsi="Arial" w:cs="Arial"/>
          <w:color w:val="333333"/>
          <w:sz w:val="27"/>
          <w:szCs w:val="27"/>
          <w:lang w:eastAsia="pt-BR"/>
        </w:rPr>
        <w:t>R(</w:t>
      </w:r>
      <w:proofErr w:type="gramEnd"/>
      <w:r w:rsidRPr="005301A9">
        <w:rPr>
          <w:rFonts w:ascii="MathJax_Math-italic" w:eastAsia="Times New Roman" w:hAnsi="MathJax_Math-italic" w:cs="Arial"/>
          <w:color w:val="333333"/>
          <w:sz w:val="24"/>
          <w:szCs w:val="24"/>
          <w:bdr w:val="none" w:sz="0" w:space="0" w:color="auto" w:frame="1"/>
          <w:lang w:eastAsia="pt-BR"/>
        </w:rPr>
        <w:t>A</w:t>
      </w:r>
      <w:r w:rsidRPr="005301A9">
        <w:rPr>
          <w:rFonts w:ascii="MathJax_Main" w:eastAsia="Times New Roman" w:hAnsi="MathJax_Main" w:cs="Arial"/>
          <w:color w:val="333333"/>
          <w:sz w:val="24"/>
          <w:szCs w:val="24"/>
          <w:bdr w:val="none" w:sz="0" w:space="0" w:color="auto" w:frame="1"/>
          <w:lang w:eastAsia="pt-BR"/>
        </w:rPr>
        <w:t>1</w:t>
      </w:r>
      <w:r w:rsidRPr="005301A9">
        <w:rPr>
          <w:rFonts w:ascii="Arial" w:eastAsia="Times New Roman" w:hAnsi="Arial" w:cs="Arial"/>
          <w:color w:val="333333"/>
          <w:sz w:val="24"/>
          <w:szCs w:val="24"/>
          <w:bdr w:val="none" w:sz="0" w:space="0" w:color="auto" w:frame="1"/>
          <w:lang w:eastAsia="pt-BR"/>
        </w:rPr>
        <w:t>A1</w:t>
      </w:r>
      <w:r w:rsidRPr="005301A9">
        <w:rPr>
          <w:rFonts w:ascii="Arial" w:eastAsia="Times New Roman" w:hAnsi="Arial" w:cs="Arial"/>
          <w:color w:val="333333"/>
          <w:sz w:val="27"/>
          <w:szCs w:val="27"/>
          <w:lang w:eastAsia="pt-BR"/>
        </w:rPr>
        <w:t>, (</w:t>
      </w:r>
      <w:r w:rsidRPr="005301A9">
        <w:rPr>
          <w:rFonts w:ascii="MathJax_Math-italic" w:eastAsia="Times New Roman" w:hAnsi="MathJax_Math-italic" w:cs="Arial"/>
          <w:color w:val="333333"/>
          <w:sz w:val="24"/>
          <w:szCs w:val="24"/>
          <w:bdr w:val="none" w:sz="0" w:space="0" w:color="auto" w:frame="1"/>
          <w:lang w:eastAsia="pt-BR"/>
        </w:rPr>
        <w:t>A</w:t>
      </w:r>
      <w:r w:rsidRPr="005301A9">
        <w:rPr>
          <w:rFonts w:ascii="MathJax_Main" w:eastAsia="Times New Roman" w:hAnsi="MathJax_Main" w:cs="Arial"/>
          <w:color w:val="333333"/>
          <w:sz w:val="24"/>
          <w:szCs w:val="24"/>
          <w:bdr w:val="none" w:sz="0" w:space="0" w:color="auto" w:frame="1"/>
          <w:lang w:eastAsia="pt-BR"/>
        </w:rPr>
        <w:t>2</w:t>
      </w:r>
      <w:r w:rsidRPr="005301A9">
        <w:rPr>
          <w:rFonts w:ascii="Arial" w:eastAsia="Times New Roman" w:hAnsi="Arial" w:cs="Arial"/>
          <w:color w:val="333333"/>
          <w:sz w:val="24"/>
          <w:szCs w:val="24"/>
          <w:bdr w:val="none" w:sz="0" w:space="0" w:color="auto" w:frame="1"/>
          <w:lang w:eastAsia="pt-BR"/>
        </w:rPr>
        <w:t>A2</w:t>
      </w:r>
      <w:r w:rsidRPr="005301A9">
        <w:rPr>
          <w:rFonts w:ascii="Arial" w:eastAsia="Times New Roman" w:hAnsi="Arial" w:cs="Arial"/>
          <w:color w:val="333333"/>
          <w:sz w:val="27"/>
          <w:szCs w:val="27"/>
          <w:lang w:eastAsia="pt-BR"/>
        </w:rPr>
        <w:t>, (</w:t>
      </w:r>
      <w:r w:rsidRPr="005301A9">
        <w:rPr>
          <w:rFonts w:ascii="MathJax_Math-italic" w:eastAsia="Times New Roman" w:hAnsi="MathJax_Math-italic" w:cs="Arial"/>
          <w:color w:val="333333"/>
          <w:sz w:val="24"/>
          <w:szCs w:val="24"/>
          <w:bdr w:val="none" w:sz="0" w:space="0" w:color="auto" w:frame="1"/>
          <w:lang w:eastAsia="pt-BR"/>
        </w:rPr>
        <w:t>A</w:t>
      </w:r>
      <w:r w:rsidRPr="005301A9">
        <w:rPr>
          <w:rFonts w:ascii="MathJax_Main" w:eastAsia="Times New Roman" w:hAnsi="MathJax_Main" w:cs="Arial"/>
          <w:color w:val="333333"/>
          <w:sz w:val="24"/>
          <w:szCs w:val="24"/>
          <w:bdr w:val="none" w:sz="0" w:space="0" w:color="auto" w:frame="1"/>
          <w:lang w:eastAsia="pt-BR"/>
        </w:rPr>
        <w:t>3</w:t>
      </w:r>
      <w:r w:rsidRPr="005301A9">
        <w:rPr>
          <w:rFonts w:ascii="Arial" w:eastAsia="Times New Roman" w:hAnsi="Arial" w:cs="Arial"/>
          <w:color w:val="333333"/>
          <w:sz w:val="24"/>
          <w:szCs w:val="24"/>
          <w:bdr w:val="none" w:sz="0" w:space="0" w:color="auto" w:frame="1"/>
          <w:lang w:eastAsia="pt-BR"/>
        </w:rPr>
        <w:t>A3</w:t>
      </w:r>
      <w:r w:rsidRPr="005301A9">
        <w:rPr>
          <w:rFonts w:ascii="Arial" w:eastAsia="Times New Roman" w:hAnsi="Arial" w:cs="Arial"/>
          <w:color w:val="333333"/>
          <w:sz w:val="27"/>
          <w:szCs w:val="27"/>
          <w:lang w:eastAsia="pt-BR"/>
        </w:rPr>
        <w:t>,...,(</w:t>
      </w:r>
      <w:proofErr w:type="spellStart"/>
      <w:r w:rsidRPr="005301A9">
        <w:rPr>
          <w:rFonts w:ascii="MathJax_Math-italic" w:eastAsia="Times New Roman" w:hAnsi="MathJax_Math-italic" w:cs="Arial"/>
          <w:color w:val="333333"/>
          <w:sz w:val="24"/>
          <w:szCs w:val="24"/>
          <w:bdr w:val="none" w:sz="0" w:space="0" w:color="auto" w:frame="1"/>
          <w:lang w:eastAsia="pt-BR"/>
        </w:rPr>
        <w:t>Nn</w:t>
      </w:r>
      <w:r w:rsidRPr="005301A9">
        <w:rPr>
          <w:rFonts w:ascii="Arial" w:eastAsia="Times New Roman" w:hAnsi="Arial" w:cs="Arial"/>
          <w:color w:val="333333"/>
          <w:sz w:val="24"/>
          <w:szCs w:val="24"/>
          <w:bdr w:val="none" w:sz="0" w:space="0" w:color="auto" w:frame="1"/>
          <w:lang w:eastAsia="pt-BR"/>
        </w:rPr>
        <w:t>Nn</w:t>
      </w:r>
      <w:proofErr w:type="spellEnd"/>
      <w:r w:rsidRPr="005301A9">
        <w:rPr>
          <w:rFonts w:ascii="Arial" w:eastAsia="Times New Roman" w:hAnsi="Arial" w:cs="Arial"/>
          <w:color w:val="333333"/>
          <w:sz w:val="27"/>
          <w:szCs w:val="27"/>
          <w:lang w:eastAsia="pt-BR"/>
        </w:rPr>
        <w:t>).</w:t>
      </w:r>
    </w:p>
    <w:p w14:paraId="1E8E8071"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Uma relação de grau seis, que armazena dados sobre alunos em uma escola, poderia ter seu esquema escrito como: ALUNO (Nome, CPF, </w:t>
      </w:r>
      <w:proofErr w:type="spellStart"/>
      <w:r w:rsidRPr="005301A9">
        <w:rPr>
          <w:rFonts w:ascii="Arial" w:eastAsia="Times New Roman" w:hAnsi="Arial" w:cs="Arial"/>
          <w:color w:val="333333"/>
          <w:sz w:val="27"/>
          <w:szCs w:val="27"/>
          <w:lang w:eastAsia="pt-BR"/>
        </w:rPr>
        <w:t>Telefone_residencial</w:t>
      </w:r>
      <w:proofErr w:type="spellEnd"/>
      <w:r w:rsidRPr="005301A9">
        <w:rPr>
          <w:rFonts w:ascii="Arial" w:eastAsia="Times New Roman" w:hAnsi="Arial" w:cs="Arial"/>
          <w:color w:val="333333"/>
          <w:sz w:val="27"/>
          <w:szCs w:val="27"/>
          <w:lang w:eastAsia="pt-BR"/>
        </w:rPr>
        <w:t xml:space="preserve">, </w:t>
      </w:r>
      <w:proofErr w:type="spellStart"/>
      <w:r w:rsidRPr="005301A9">
        <w:rPr>
          <w:rFonts w:ascii="Arial" w:eastAsia="Times New Roman" w:hAnsi="Arial" w:cs="Arial"/>
          <w:color w:val="333333"/>
          <w:sz w:val="27"/>
          <w:szCs w:val="27"/>
          <w:lang w:eastAsia="pt-BR"/>
        </w:rPr>
        <w:t>Endereco</w:t>
      </w:r>
      <w:proofErr w:type="spellEnd"/>
      <w:r w:rsidRPr="005301A9">
        <w:rPr>
          <w:rFonts w:ascii="Arial" w:eastAsia="Times New Roman" w:hAnsi="Arial" w:cs="Arial"/>
          <w:color w:val="333333"/>
          <w:sz w:val="27"/>
          <w:szCs w:val="27"/>
          <w:lang w:eastAsia="pt-BR"/>
        </w:rPr>
        <w:t xml:space="preserve">, Idade, </w:t>
      </w:r>
      <w:proofErr w:type="gramStart"/>
      <w:r w:rsidRPr="005301A9">
        <w:rPr>
          <w:rFonts w:ascii="Arial" w:eastAsia="Times New Roman" w:hAnsi="Arial" w:cs="Arial"/>
          <w:color w:val="333333"/>
          <w:sz w:val="27"/>
          <w:szCs w:val="27"/>
          <w:lang w:eastAsia="pt-BR"/>
        </w:rPr>
        <w:t>Media</w:t>
      </w:r>
      <w:proofErr w:type="gramEnd"/>
      <w:r w:rsidRPr="005301A9">
        <w:rPr>
          <w:rFonts w:ascii="Arial" w:eastAsia="Times New Roman" w:hAnsi="Arial" w:cs="Arial"/>
          <w:color w:val="333333"/>
          <w:sz w:val="27"/>
          <w:szCs w:val="27"/>
          <w:lang w:eastAsia="pt-BR"/>
        </w:rPr>
        <w:t>).</w:t>
      </w:r>
    </w:p>
    <w:p w14:paraId="5BE22E97" w14:textId="77777777" w:rsidR="005301A9" w:rsidRPr="005301A9" w:rsidRDefault="005301A9" w:rsidP="005301A9">
      <w:pPr>
        <w:spacing w:after="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Uma relação r do esquema de relação R é indicada por r(R) e representa o conjunto de n </w:t>
      </w:r>
      <w:proofErr w:type="spellStart"/>
      <w:r w:rsidRPr="005301A9">
        <w:rPr>
          <w:rFonts w:ascii="Arial" w:eastAsia="Times New Roman" w:hAnsi="Arial" w:cs="Arial"/>
          <w:color w:val="333333"/>
          <w:sz w:val="27"/>
          <w:szCs w:val="27"/>
          <w:lang w:eastAsia="pt-BR"/>
        </w:rPr>
        <w:t>tuplas</w:t>
      </w:r>
      <w:proofErr w:type="spellEnd"/>
      <w:r w:rsidRPr="005301A9">
        <w:rPr>
          <w:rFonts w:ascii="Arial" w:eastAsia="Times New Roman" w:hAnsi="Arial" w:cs="Arial"/>
          <w:color w:val="333333"/>
          <w:sz w:val="27"/>
          <w:szCs w:val="27"/>
          <w:lang w:eastAsia="pt-BR"/>
        </w:rPr>
        <w:t xml:space="preserve">: r = </w:t>
      </w:r>
      <w:proofErr w:type="gramStart"/>
      <w:r w:rsidRPr="005301A9">
        <w:rPr>
          <w:rFonts w:ascii="Arial" w:eastAsia="Times New Roman" w:hAnsi="Arial" w:cs="Arial"/>
          <w:color w:val="333333"/>
          <w:sz w:val="27"/>
          <w:szCs w:val="27"/>
          <w:lang w:eastAsia="pt-BR"/>
        </w:rPr>
        <w:t>{ (</w:t>
      </w:r>
      <w:proofErr w:type="gramEnd"/>
      <w:r w:rsidRPr="005301A9">
        <w:rPr>
          <w:rFonts w:ascii="MathJax_Math-italic" w:eastAsia="Times New Roman" w:hAnsi="MathJax_Math-italic" w:cs="Arial"/>
          <w:color w:val="333333"/>
          <w:sz w:val="24"/>
          <w:szCs w:val="24"/>
          <w:bdr w:val="none" w:sz="0" w:space="0" w:color="auto" w:frame="1"/>
          <w:lang w:eastAsia="pt-BR"/>
        </w:rPr>
        <w:t>t</w:t>
      </w:r>
      <w:r w:rsidRPr="005301A9">
        <w:rPr>
          <w:rFonts w:ascii="MathJax_Main" w:eastAsia="Times New Roman" w:hAnsi="MathJax_Main" w:cs="Arial"/>
          <w:color w:val="333333"/>
          <w:sz w:val="24"/>
          <w:szCs w:val="24"/>
          <w:bdr w:val="none" w:sz="0" w:space="0" w:color="auto" w:frame="1"/>
          <w:lang w:eastAsia="pt-BR"/>
        </w:rPr>
        <w:t>1</w:t>
      </w:r>
      <w:r w:rsidRPr="005301A9">
        <w:rPr>
          <w:rFonts w:ascii="Arial" w:eastAsia="Times New Roman" w:hAnsi="Arial" w:cs="Arial"/>
          <w:color w:val="333333"/>
          <w:sz w:val="24"/>
          <w:szCs w:val="24"/>
          <w:bdr w:val="none" w:sz="0" w:space="0" w:color="auto" w:frame="1"/>
          <w:lang w:eastAsia="pt-BR"/>
        </w:rPr>
        <w:t>t1</w:t>
      </w:r>
      <w:r w:rsidRPr="005301A9">
        <w:rPr>
          <w:rFonts w:ascii="Arial" w:eastAsia="Times New Roman" w:hAnsi="Arial" w:cs="Arial"/>
          <w:color w:val="333333"/>
          <w:sz w:val="27"/>
          <w:szCs w:val="27"/>
          <w:lang w:eastAsia="pt-BR"/>
        </w:rPr>
        <w:t>, (</w:t>
      </w:r>
      <w:r w:rsidRPr="005301A9">
        <w:rPr>
          <w:rFonts w:ascii="MathJax_Math-italic" w:eastAsia="Times New Roman" w:hAnsi="MathJax_Math-italic" w:cs="Arial"/>
          <w:color w:val="333333"/>
          <w:sz w:val="24"/>
          <w:szCs w:val="24"/>
          <w:bdr w:val="none" w:sz="0" w:space="0" w:color="auto" w:frame="1"/>
          <w:lang w:eastAsia="pt-BR"/>
        </w:rPr>
        <w:t>t</w:t>
      </w:r>
      <w:r w:rsidRPr="005301A9">
        <w:rPr>
          <w:rFonts w:ascii="MathJax_Main" w:eastAsia="Times New Roman" w:hAnsi="MathJax_Main" w:cs="Arial"/>
          <w:color w:val="333333"/>
          <w:sz w:val="24"/>
          <w:szCs w:val="24"/>
          <w:bdr w:val="none" w:sz="0" w:space="0" w:color="auto" w:frame="1"/>
          <w:lang w:eastAsia="pt-BR"/>
        </w:rPr>
        <w:t>2</w:t>
      </w:r>
      <w:r w:rsidRPr="005301A9">
        <w:rPr>
          <w:rFonts w:ascii="Arial" w:eastAsia="Times New Roman" w:hAnsi="Arial" w:cs="Arial"/>
          <w:color w:val="333333"/>
          <w:sz w:val="24"/>
          <w:szCs w:val="24"/>
          <w:bdr w:val="none" w:sz="0" w:space="0" w:color="auto" w:frame="1"/>
          <w:lang w:eastAsia="pt-BR"/>
        </w:rPr>
        <w:t>t2</w:t>
      </w:r>
      <w:r w:rsidRPr="005301A9">
        <w:rPr>
          <w:rFonts w:ascii="Arial" w:eastAsia="Times New Roman" w:hAnsi="Arial" w:cs="Arial"/>
          <w:color w:val="333333"/>
          <w:sz w:val="27"/>
          <w:szCs w:val="27"/>
          <w:lang w:eastAsia="pt-BR"/>
        </w:rPr>
        <w:t>, (</w:t>
      </w:r>
      <w:r w:rsidRPr="005301A9">
        <w:rPr>
          <w:rFonts w:ascii="MathJax_Math-italic" w:eastAsia="Times New Roman" w:hAnsi="MathJax_Math-italic" w:cs="Arial"/>
          <w:color w:val="333333"/>
          <w:sz w:val="24"/>
          <w:szCs w:val="24"/>
          <w:bdr w:val="none" w:sz="0" w:space="0" w:color="auto" w:frame="1"/>
          <w:lang w:eastAsia="pt-BR"/>
        </w:rPr>
        <w:t>t</w:t>
      </w:r>
      <w:r w:rsidRPr="005301A9">
        <w:rPr>
          <w:rFonts w:ascii="MathJax_Main" w:eastAsia="Times New Roman" w:hAnsi="MathJax_Main" w:cs="Arial"/>
          <w:color w:val="333333"/>
          <w:sz w:val="24"/>
          <w:szCs w:val="24"/>
          <w:bdr w:val="none" w:sz="0" w:space="0" w:color="auto" w:frame="1"/>
          <w:lang w:eastAsia="pt-BR"/>
        </w:rPr>
        <w:t>3</w:t>
      </w:r>
      <w:r w:rsidRPr="005301A9">
        <w:rPr>
          <w:rFonts w:ascii="Arial" w:eastAsia="Times New Roman" w:hAnsi="Arial" w:cs="Arial"/>
          <w:color w:val="333333"/>
          <w:sz w:val="24"/>
          <w:szCs w:val="24"/>
          <w:bdr w:val="none" w:sz="0" w:space="0" w:color="auto" w:frame="1"/>
          <w:lang w:eastAsia="pt-BR"/>
        </w:rPr>
        <w:t>t3</w:t>
      </w:r>
      <w:r w:rsidRPr="005301A9">
        <w:rPr>
          <w:rFonts w:ascii="Arial" w:eastAsia="Times New Roman" w:hAnsi="Arial" w:cs="Arial"/>
          <w:color w:val="333333"/>
          <w:sz w:val="27"/>
          <w:szCs w:val="27"/>
          <w:lang w:eastAsia="pt-BR"/>
        </w:rPr>
        <w:t>, ..., (</w:t>
      </w:r>
      <w:proofErr w:type="spellStart"/>
      <w:r w:rsidRPr="005301A9">
        <w:rPr>
          <w:rFonts w:ascii="MathJax_Math-italic" w:eastAsia="Times New Roman" w:hAnsi="MathJax_Math-italic" w:cs="Arial"/>
          <w:color w:val="333333"/>
          <w:sz w:val="24"/>
          <w:szCs w:val="24"/>
          <w:bdr w:val="none" w:sz="0" w:space="0" w:color="auto" w:frame="1"/>
          <w:lang w:eastAsia="pt-BR"/>
        </w:rPr>
        <w:t>tn</w:t>
      </w:r>
      <w:r w:rsidRPr="005301A9">
        <w:rPr>
          <w:rFonts w:ascii="Arial" w:eastAsia="Times New Roman" w:hAnsi="Arial" w:cs="Arial"/>
          <w:color w:val="333333"/>
          <w:sz w:val="24"/>
          <w:szCs w:val="24"/>
          <w:bdr w:val="none" w:sz="0" w:space="0" w:color="auto" w:frame="1"/>
          <w:lang w:eastAsia="pt-BR"/>
        </w:rPr>
        <w:t>tn</w:t>
      </w:r>
      <w:proofErr w:type="spellEnd"/>
      <w:r w:rsidRPr="005301A9">
        <w:rPr>
          <w:rFonts w:ascii="Arial" w:eastAsia="Times New Roman" w:hAnsi="Arial" w:cs="Arial"/>
          <w:color w:val="333333"/>
          <w:sz w:val="27"/>
          <w:szCs w:val="27"/>
          <w:lang w:eastAsia="pt-BR"/>
        </w:rPr>
        <w:t>}</w:t>
      </w:r>
    </w:p>
    <w:p w14:paraId="0F2231E6" w14:textId="77777777" w:rsidR="005301A9" w:rsidRPr="005301A9" w:rsidRDefault="005301A9" w:rsidP="005301A9">
      <w:pPr>
        <w:spacing w:after="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Cada n </w:t>
      </w:r>
      <w:proofErr w:type="spellStart"/>
      <w:r w:rsidRPr="005301A9">
        <w:rPr>
          <w:rFonts w:ascii="Arial" w:eastAsia="Times New Roman" w:hAnsi="Arial" w:cs="Arial"/>
          <w:color w:val="333333"/>
          <w:sz w:val="27"/>
          <w:szCs w:val="27"/>
          <w:lang w:eastAsia="pt-BR"/>
        </w:rPr>
        <w:t>tupla</w:t>
      </w:r>
      <w:proofErr w:type="spellEnd"/>
      <w:r w:rsidRPr="005301A9">
        <w:rPr>
          <w:rFonts w:ascii="Arial" w:eastAsia="Times New Roman" w:hAnsi="Arial" w:cs="Arial"/>
          <w:color w:val="333333"/>
          <w:sz w:val="27"/>
          <w:szCs w:val="27"/>
          <w:lang w:eastAsia="pt-BR"/>
        </w:rPr>
        <w:t xml:space="preserve"> corresponde a uma lista ordenada de n valores: t = </w:t>
      </w:r>
      <w:proofErr w:type="gramStart"/>
      <w:r w:rsidRPr="005301A9">
        <w:rPr>
          <w:rFonts w:ascii="Arial" w:eastAsia="Times New Roman" w:hAnsi="Arial" w:cs="Arial"/>
          <w:color w:val="333333"/>
          <w:sz w:val="27"/>
          <w:szCs w:val="27"/>
          <w:lang w:eastAsia="pt-BR"/>
        </w:rPr>
        <w:t>{ (</w:t>
      </w:r>
      <w:proofErr w:type="gramEnd"/>
      <w:r w:rsidRPr="005301A9">
        <w:rPr>
          <w:rFonts w:ascii="MathJax_Math-italic" w:eastAsia="Times New Roman" w:hAnsi="MathJax_Math-italic" w:cs="Arial"/>
          <w:color w:val="333333"/>
          <w:sz w:val="24"/>
          <w:szCs w:val="24"/>
          <w:bdr w:val="none" w:sz="0" w:space="0" w:color="auto" w:frame="1"/>
          <w:lang w:eastAsia="pt-BR"/>
        </w:rPr>
        <w:t>v</w:t>
      </w:r>
      <w:r w:rsidRPr="005301A9">
        <w:rPr>
          <w:rFonts w:ascii="MathJax_Main" w:eastAsia="Times New Roman" w:hAnsi="MathJax_Main" w:cs="Arial"/>
          <w:color w:val="333333"/>
          <w:sz w:val="24"/>
          <w:szCs w:val="24"/>
          <w:bdr w:val="none" w:sz="0" w:space="0" w:color="auto" w:frame="1"/>
          <w:lang w:eastAsia="pt-BR"/>
        </w:rPr>
        <w:t>1</w:t>
      </w:r>
      <w:r w:rsidRPr="005301A9">
        <w:rPr>
          <w:rFonts w:ascii="Arial" w:eastAsia="Times New Roman" w:hAnsi="Arial" w:cs="Arial"/>
          <w:color w:val="333333"/>
          <w:sz w:val="24"/>
          <w:szCs w:val="24"/>
          <w:bdr w:val="none" w:sz="0" w:space="0" w:color="auto" w:frame="1"/>
          <w:lang w:eastAsia="pt-BR"/>
        </w:rPr>
        <w:t>v1</w:t>
      </w:r>
      <w:r w:rsidRPr="005301A9">
        <w:rPr>
          <w:rFonts w:ascii="Arial" w:eastAsia="Times New Roman" w:hAnsi="Arial" w:cs="Arial"/>
          <w:color w:val="333333"/>
          <w:sz w:val="27"/>
          <w:szCs w:val="27"/>
          <w:lang w:eastAsia="pt-BR"/>
        </w:rPr>
        <w:t>, (</w:t>
      </w:r>
      <w:r w:rsidRPr="005301A9">
        <w:rPr>
          <w:rFonts w:ascii="MathJax_Math-italic" w:eastAsia="Times New Roman" w:hAnsi="MathJax_Math-italic" w:cs="Arial"/>
          <w:color w:val="333333"/>
          <w:sz w:val="24"/>
          <w:szCs w:val="24"/>
          <w:bdr w:val="none" w:sz="0" w:space="0" w:color="auto" w:frame="1"/>
          <w:lang w:eastAsia="pt-BR"/>
        </w:rPr>
        <w:t>v</w:t>
      </w:r>
      <w:r w:rsidRPr="005301A9">
        <w:rPr>
          <w:rFonts w:ascii="MathJax_Main" w:eastAsia="Times New Roman" w:hAnsi="MathJax_Main" w:cs="Arial"/>
          <w:color w:val="333333"/>
          <w:sz w:val="24"/>
          <w:szCs w:val="24"/>
          <w:bdr w:val="none" w:sz="0" w:space="0" w:color="auto" w:frame="1"/>
          <w:lang w:eastAsia="pt-BR"/>
        </w:rPr>
        <w:t>2</w:t>
      </w:r>
      <w:r w:rsidRPr="005301A9">
        <w:rPr>
          <w:rFonts w:ascii="Arial" w:eastAsia="Times New Roman" w:hAnsi="Arial" w:cs="Arial"/>
          <w:color w:val="333333"/>
          <w:sz w:val="24"/>
          <w:szCs w:val="24"/>
          <w:bdr w:val="none" w:sz="0" w:space="0" w:color="auto" w:frame="1"/>
          <w:lang w:eastAsia="pt-BR"/>
        </w:rPr>
        <w:t>v2</w:t>
      </w:r>
      <w:r w:rsidRPr="005301A9">
        <w:rPr>
          <w:rFonts w:ascii="Arial" w:eastAsia="Times New Roman" w:hAnsi="Arial" w:cs="Arial"/>
          <w:color w:val="333333"/>
          <w:sz w:val="27"/>
          <w:szCs w:val="27"/>
          <w:lang w:eastAsia="pt-BR"/>
        </w:rPr>
        <w:t>, (</w:t>
      </w:r>
      <w:r w:rsidRPr="005301A9">
        <w:rPr>
          <w:rFonts w:ascii="MathJax_Math-italic" w:eastAsia="Times New Roman" w:hAnsi="MathJax_Math-italic" w:cs="Arial"/>
          <w:color w:val="333333"/>
          <w:sz w:val="24"/>
          <w:szCs w:val="24"/>
          <w:bdr w:val="none" w:sz="0" w:space="0" w:color="auto" w:frame="1"/>
          <w:lang w:eastAsia="pt-BR"/>
        </w:rPr>
        <w:t>v</w:t>
      </w:r>
      <w:r w:rsidRPr="005301A9">
        <w:rPr>
          <w:rFonts w:ascii="MathJax_Main" w:eastAsia="Times New Roman" w:hAnsi="MathJax_Main" w:cs="Arial"/>
          <w:color w:val="333333"/>
          <w:sz w:val="24"/>
          <w:szCs w:val="24"/>
          <w:bdr w:val="none" w:sz="0" w:space="0" w:color="auto" w:frame="1"/>
          <w:lang w:eastAsia="pt-BR"/>
        </w:rPr>
        <w:t>3</w:t>
      </w:r>
      <w:r w:rsidRPr="005301A9">
        <w:rPr>
          <w:rFonts w:ascii="Arial" w:eastAsia="Times New Roman" w:hAnsi="Arial" w:cs="Arial"/>
          <w:color w:val="333333"/>
          <w:sz w:val="24"/>
          <w:szCs w:val="24"/>
          <w:bdr w:val="none" w:sz="0" w:space="0" w:color="auto" w:frame="1"/>
          <w:lang w:eastAsia="pt-BR"/>
        </w:rPr>
        <w:t>v3</w:t>
      </w:r>
      <w:r w:rsidRPr="005301A9">
        <w:rPr>
          <w:rFonts w:ascii="Arial" w:eastAsia="Times New Roman" w:hAnsi="Arial" w:cs="Arial"/>
          <w:color w:val="333333"/>
          <w:sz w:val="27"/>
          <w:szCs w:val="27"/>
          <w:lang w:eastAsia="pt-BR"/>
        </w:rPr>
        <w:t>, ..., (</w:t>
      </w:r>
      <w:proofErr w:type="spellStart"/>
      <w:r w:rsidRPr="005301A9">
        <w:rPr>
          <w:rFonts w:ascii="MathJax_Math-italic" w:eastAsia="Times New Roman" w:hAnsi="MathJax_Math-italic" w:cs="Arial"/>
          <w:color w:val="333333"/>
          <w:sz w:val="24"/>
          <w:szCs w:val="24"/>
          <w:bdr w:val="none" w:sz="0" w:space="0" w:color="auto" w:frame="1"/>
          <w:lang w:eastAsia="pt-BR"/>
        </w:rPr>
        <w:t>vn</w:t>
      </w:r>
      <w:r w:rsidRPr="005301A9">
        <w:rPr>
          <w:rFonts w:ascii="Arial" w:eastAsia="Times New Roman" w:hAnsi="Arial" w:cs="Arial"/>
          <w:color w:val="333333"/>
          <w:sz w:val="24"/>
          <w:szCs w:val="24"/>
          <w:bdr w:val="none" w:sz="0" w:space="0" w:color="auto" w:frame="1"/>
          <w:lang w:eastAsia="pt-BR"/>
        </w:rPr>
        <w:t>vn</w:t>
      </w:r>
      <w:proofErr w:type="spellEnd"/>
      <w:r w:rsidRPr="005301A9">
        <w:rPr>
          <w:rFonts w:ascii="Arial" w:eastAsia="Times New Roman" w:hAnsi="Arial" w:cs="Arial"/>
          <w:color w:val="333333"/>
          <w:sz w:val="27"/>
          <w:szCs w:val="27"/>
          <w:lang w:eastAsia="pt-BR"/>
        </w:rPr>
        <w:t>}.</w:t>
      </w:r>
    </w:p>
    <w:p w14:paraId="2DE0EC45"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Em que cada valor é um elemento do domínio do atributo ou um valor especial NULL. Na Figura 1.4, pode-se observar uma relação ALUNO que corresponde ao esquema ALUNO.</w:t>
      </w:r>
    </w:p>
    <w:p w14:paraId="28D4D0E2" w14:textId="77777777" w:rsidR="005301A9" w:rsidRPr="005301A9" w:rsidRDefault="005301A9" w:rsidP="005301A9">
      <w:pPr>
        <w:spacing w:after="0" w:line="240" w:lineRule="auto"/>
        <w:jc w:val="center"/>
        <w:rPr>
          <w:rFonts w:ascii="Times New Roman" w:eastAsia="Times New Roman" w:hAnsi="Times New Roman" w:cs="Times New Roman"/>
          <w:color w:val="0000FF"/>
          <w:sz w:val="29"/>
          <w:szCs w:val="29"/>
          <w:u w:val="single"/>
          <w:lang w:eastAsia="pt-BR"/>
        </w:rPr>
      </w:pPr>
      <w:r w:rsidRPr="005301A9">
        <w:rPr>
          <w:rFonts w:ascii="Arial" w:eastAsia="Times New Roman" w:hAnsi="Arial" w:cs="Arial"/>
          <w:color w:val="333333"/>
          <w:sz w:val="29"/>
          <w:szCs w:val="29"/>
          <w:lang w:eastAsia="pt-BR"/>
        </w:rPr>
        <w:fldChar w:fldCharType="begin"/>
      </w:r>
      <w:r w:rsidRPr="005301A9">
        <w:rPr>
          <w:rFonts w:ascii="Arial" w:eastAsia="Times New Roman" w:hAnsi="Arial" w:cs="Arial"/>
          <w:color w:val="333333"/>
          <w:sz w:val="29"/>
          <w:szCs w:val="29"/>
          <w:lang w:eastAsia="pt-BR"/>
        </w:rPr>
        <w:instrText xml:space="preserve"> HYPERLINK "https://unifacs.blackboard.com/bbcswebdav/institution/laureate/conteudos/CTI_PRABAD_20/unidade_1/ebook/index.html" </w:instrText>
      </w:r>
      <w:r w:rsidRPr="005301A9">
        <w:rPr>
          <w:rFonts w:ascii="Arial" w:eastAsia="Times New Roman" w:hAnsi="Arial" w:cs="Arial"/>
          <w:color w:val="333333"/>
          <w:sz w:val="29"/>
          <w:szCs w:val="29"/>
          <w:lang w:eastAsia="pt-BR"/>
        </w:rPr>
        <w:fldChar w:fldCharType="separate"/>
      </w:r>
    </w:p>
    <w:p w14:paraId="075E4253" w14:textId="3204B81C"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Arial" w:eastAsia="Times New Roman" w:hAnsi="Arial" w:cs="Arial"/>
          <w:noProof/>
          <w:color w:val="0000FF"/>
          <w:sz w:val="29"/>
          <w:szCs w:val="29"/>
          <w:lang w:eastAsia="pt-BR"/>
        </w:rPr>
        <mc:AlternateContent>
          <mc:Choice Requires="wps">
            <w:drawing>
              <wp:inline distT="0" distB="0" distL="0" distR="0" wp14:anchorId="7CFF1FB8" wp14:editId="48F67574">
                <wp:extent cx="438150" cy="438150"/>
                <wp:effectExtent l="0" t="0" r="0" b="0"/>
                <wp:docPr id="24" name="Retângulo 2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81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B0BAF7" id="Retângulo 24" o:spid="_x0000_s1026" href="https://unifacs.blackboard.com/bbcswebdav/institution/laureate/conteudos/CTI_PRABAD_20/unidade_1/ebook/index.html" style="width:34.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" o:button="t" filled="f" stroked="f">
                <v:fill o:detectmouseclick="t"/>
                <o:lock v:ext="edit" aspectratio="t"/>
                <w10:anchorlock/>
              </v:rect>
            </w:pict>
          </mc:Fallback>
        </mc:AlternateContent>
      </w:r>
    </w:p>
    <w:p w14:paraId="462323EC" w14:textId="26CC42F9" w:rsidR="005301A9" w:rsidRPr="005301A9" w:rsidRDefault="005301A9" w:rsidP="005301A9">
      <w:pPr>
        <w:spacing w:after="0" w:line="240" w:lineRule="auto"/>
        <w:jc w:val="center"/>
        <w:rPr>
          <w:rFonts w:ascii="Arial" w:eastAsia="Times New Roman" w:hAnsi="Arial" w:cs="Arial"/>
          <w:color w:val="333333"/>
          <w:sz w:val="29"/>
          <w:szCs w:val="29"/>
          <w:lang w:eastAsia="pt-BR"/>
        </w:rPr>
      </w:pPr>
      <w:r w:rsidRPr="005301A9">
        <w:rPr>
          <w:rFonts w:ascii="Arial" w:eastAsia="Times New Roman" w:hAnsi="Arial" w:cs="Arial"/>
          <w:noProof/>
          <w:color w:val="0000FF"/>
          <w:sz w:val="29"/>
          <w:szCs w:val="29"/>
          <w:lang w:eastAsia="pt-BR"/>
        </w:rPr>
        <w:lastRenderedPageBreak/>
        <w:drawing>
          <wp:inline distT="0" distB="0" distL="0" distR="0" wp14:anchorId="6270DD3D" wp14:editId="25938118">
            <wp:extent cx="5400040" cy="3037840"/>
            <wp:effectExtent l="0" t="0" r="0" b="0"/>
            <wp:docPr id="23" name="Imagem 2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6"/>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5301A9">
        <w:rPr>
          <w:rFonts w:ascii="Arial" w:eastAsia="Times New Roman" w:hAnsi="Arial" w:cs="Arial"/>
          <w:color w:val="333333"/>
          <w:sz w:val="29"/>
          <w:szCs w:val="29"/>
          <w:lang w:eastAsia="pt-BR"/>
        </w:rPr>
        <w:fldChar w:fldCharType="end"/>
      </w:r>
    </w:p>
    <w:p w14:paraId="4D25F04C" w14:textId="77777777" w:rsidR="005301A9" w:rsidRPr="005301A9" w:rsidRDefault="005301A9" w:rsidP="005301A9">
      <w:pPr>
        <w:spacing w:line="240" w:lineRule="auto"/>
        <w:jc w:val="center"/>
        <w:rPr>
          <w:rFonts w:ascii="Arial" w:eastAsia="Times New Roman" w:hAnsi="Arial" w:cs="Arial"/>
          <w:i/>
          <w:iCs/>
          <w:color w:val="162F49"/>
          <w:sz w:val="29"/>
          <w:szCs w:val="29"/>
          <w:lang w:eastAsia="pt-BR"/>
        </w:rPr>
      </w:pPr>
      <w:r w:rsidRPr="005301A9">
        <w:rPr>
          <w:rFonts w:ascii="Arial" w:eastAsia="Times New Roman" w:hAnsi="Arial" w:cs="Arial"/>
          <w:i/>
          <w:iCs/>
          <w:color w:val="162F49"/>
          <w:sz w:val="29"/>
          <w:szCs w:val="29"/>
          <w:lang w:eastAsia="pt-BR"/>
        </w:rPr>
        <w:t>Figura 1.4 - Relação aluno-atributos</w:t>
      </w:r>
      <w:r w:rsidRPr="005301A9">
        <w:rPr>
          <w:rFonts w:ascii="Arial" w:eastAsia="Times New Roman" w:hAnsi="Arial" w:cs="Arial"/>
          <w:i/>
          <w:iCs/>
          <w:color w:val="162F49"/>
          <w:sz w:val="29"/>
          <w:szCs w:val="29"/>
          <w:lang w:eastAsia="pt-BR"/>
        </w:rPr>
        <w:br/>
        <w:t xml:space="preserve">Fonte: </w:t>
      </w:r>
      <w:proofErr w:type="spellStart"/>
      <w:r w:rsidRPr="005301A9">
        <w:rPr>
          <w:rFonts w:ascii="Arial" w:eastAsia="Times New Roman" w:hAnsi="Arial" w:cs="Arial"/>
          <w:i/>
          <w:iCs/>
          <w:color w:val="162F49"/>
          <w:sz w:val="29"/>
          <w:szCs w:val="29"/>
          <w:lang w:eastAsia="pt-BR"/>
        </w:rPr>
        <w:t>Elmasri</w:t>
      </w:r>
      <w:proofErr w:type="spellEnd"/>
      <w:r w:rsidRPr="005301A9">
        <w:rPr>
          <w:rFonts w:ascii="Arial" w:eastAsia="Times New Roman" w:hAnsi="Arial" w:cs="Arial"/>
          <w:i/>
          <w:iCs/>
          <w:color w:val="162F49"/>
          <w:sz w:val="29"/>
          <w:szCs w:val="29"/>
          <w:lang w:eastAsia="pt-BR"/>
        </w:rPr>
        <w:t xml:space="preserve"> e </w:t>
      </w:r>
      <w:proofErr w:type="spellStart"/>
      <w:r w:rsidRPr="005301A9">
        <w:rPr>
          <w:rFonts w:ascii="Arial" w:eastAsia="Times New Roman" w:hAnsi="Arial" w:cs="Arial"/>
          <w:i/>
          <w:iCs/>
          <w:color w:val="162F49"/>
          <w:sz w:val="29"/>
          <w:szCs w:val="29"/>
          <w:lang w:eastAsia="pt-BR"/>
        </w:rPr>
        <w:t>Navathe</w:t>
      </w:r>
      <w:proofErr w:type="spellEnd"/>
      <w:r w:rsidRPr="005301A9">
        <w:rPr>
          <w:rFonts w:ascii="Arial" w:eastAsia="Times New Roman" w:hAnsi="Arial" w:cs="Arial"/>
          <w:i/>
          <w:iCs/>
          <w:color w:val="162F49"/>
          <w:sz w:val="29"/>
          <w:szCs w:val="29"/>
          <w:lang w:eastAsia="pt-BR"/>
        </w:rPr>
        <w:t xml:space="preserve"> (2011, p. 4).</w:t>
      </w:r>
    </w:p>
    <w:p w14:paraId="43806C1A"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Na Figura 1.4, são apresentados os atributos e </w:t>
      </w:r>
      <w:proofErr w:type="spellStart"/>
      <w:r w:rsidRPr="005301A9">
        <w:rPr>
          <w:rFonts w:ascii="Arial" w:eastAsia="Times New Roman" w:hAnsi="Arial" w:cs="Arial"/>
          <w:color w:val="333333"/>
          <w:sz w:val="27"/>
          <w:szCs w:val="27"/>
          <w:lang w:eastAsia="pt-BR"/>
        </w:rPr>
        <w:t>tuplas</w:t>
      </w:r>
      <w:proofErr w:type="spellEnd"/>
      <w:r w:rsidRPr="005301A9">
        <w:rPr>
          <w:rFonts w:ascii="Arial" w:eastAsia="Times New Roman" w:hAnsi="Arial" w:cs="Arial"/>
          <w:color w:val="333333"/>
          <w:sz w:val="27"/>
          <w:szCs w:val="27"/>
          <w:lang w:eastAsia="pt-BR"/>
        </w:rPr>
        <w:t xml:space="preserve"> de uma relação ALUNO, com os dados relativos aos registros de alunos. Observe que quando um campo não possui dados, é indicado com o valor NULL. Os esquemas são fundamentais para a descrição das relações que compõem um SGBD.</w:t>
      </w:r>
    </w:p>
    <w:p w14:paraId="30BFE8C7"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color w:val="254274"/>
          <w:sz w:val="58"/>
          <w:szCs w:val="58"/>
          <w:lang w:eastAsia="pt-BR"/>
        </w:rPr>
        <w:t>Álgebra Relacional</w:t>
      </w:r>
    </w:p>
    <w:p w14:paraId="4D51F122"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 álgebra relacional pode ser definida como um conjunto de operações, utilizando linguagem de consulta procedural, tendo como entrada uma ou duas relações (tabelas), produzindo como resultado uma nova relação.</w:t>
      </w:r>
    </w:p>
    <w:p w14:paraId="5B9C9332"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Suas operações estão relacionadas à seleção, projeção, junção, união, diferença, interseção, produto cartesiano, divisão e atribuição. Operações como seleção e projeção são classificadas como primárias ou unitárias, ao passo que operações como junção e produto cartesiano, como binárias (MEDEIROS, 2013). Vamos conhecer um pouco as características dessas operações?</w:t>
      </w:r>
    </w:p>
    <w:p w14:paraId="20C7C9F2" w14:textId="77777777" w:rsidR="005301A9" w:rsidRPr="005301A9" w:rsidRDefault="005301A9" w:rsidP="005301A9">
      <w:pPr>
        <w:numPr>
          <w:ilvl w:val="0"/>
          <w:numId w:val="3"/>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Seleção</w:t>
      </w:r>
    </w:p>
    <w:p w14:paraId="2B9B0828" w14:textId="77777777" w:rsidR="005301A9" w:rsidRPr="005301A9" w:rsidRDefault="005301A9" w:rsidP="005301A9">
      <w:pPr>
        <w:spacing w:after="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A operação seleção tem como função a seleção </w:t>
      </w:r>
      <w:proofErr w:type="spellStart"/>
      <w:r w:rsidRPr="005301A9">
        <w:rPr>
          <w:rFonts w:ascii="Arial" w:eastAsia="Times New Roman" w:hAnsi="Arial" w:cs="Arial"/>
          <w:color w:val="333333"/>
          <w:sz w:val="27"/>
          <w:szCs w:val="27"/>
          <w:lang w:eastAsia="pt-BR"/>
        </w:rPr>
        <w:t>tuplas</w:t>
      </w:r>
      <w:proofErr w:type="spellEnd"/>
      <w:r w:rsidRPr="005301A9">
        <w:rPr>
          <w:rFonts w:ascii="Arial" w:eastAsia="Times New Roman" w:hAnsi="Arial" w:cs="Arial"/>
          <w:color w:val="333333"/>
          <w:sz w:val="27"/>
          <w:szCs w:val="27"/>
          <w:lang w:eastAsia="pt-BR"/>
        </w:rPr>
        <w:t xml:space="preserve"> (linhas ou registros), que atendam a uma determinada condição (predicado). É classificada como uma operação unária, já que opera sobre um único </w:t>
      </w:r>
      <w:r w:rsidRPr="005301A9">
        <w:rPr>
          <w:rFonts w:ascii="Arial" w:eastAsia="Times New Roman" w:hAnsi="Arial" w:cs="Arial"/>
          <w:color w:val="333333"/>
          <w:sz w:val="27"/>
          <w:szCs w:val="27"/>
          <w:lang w:eastAsia="pt-BR"/>
        </w:rPr>
        <w:lastRenderedPageBreak/>
        <w:t>conjunto de dados. Sua sintaxe é composta da letra grega maiúscula sigma, denotando seleção, seguida da condição em subscrito e do argumento da relação em parênteses. Exemplo de seleção: </w:t>
      </w:r>
      <w:proofErr w:type="spellStart"/>
      <w:r w:rsidRPr="005301A9">
        <w:rPr>
          <w:rFonts w:ascii="MathJax_Math-italic" w:eastAsia="Times New Roman" w:hAnsi="MathJax_Math-italic" w:cs="Arial"/>
          <w:color w:val="333333"/>
          <w:sz w:val="24"/>
          <w:szCs w:val="24"/>
          <w:bdr w:val="none" w:sz="0" w:space="0" w:color="auto" w:frame="1"/>
          <w:lang w:eastAsia="pt-BR"/>
        </w:rPr>
        <w:t>σpredicado</w:t>
      </w:r>
      <w:r w:rsidRPr="005301A9">
        <w:rPr>
          <w:rFonts w:ascii="Arial" w:eastAsia="Times New Roman" w:hAnsi="Arial" w:cs="Arial"/>
          <w:color w:val="333333"/>
          <w:sz w:val="24"/>
          <w:szCs w:val="24"/>
          <w:bdr w:val="none" w:sz="0" w:space="0" w:color="auto" w:frame="1"/>
          <w:lang w:eastAsia="pt-BR"/>
        </w:rPr>
        <w:t>σpredicado</w:t>
      </w:r>
      <w:proofErr w:type="spellEnd"/>
      <w:r w:rsidRPr="005301A9">
        <w:rPr>
          <w:rFonts w:ascii="Arial" w:eastAsia="Times New Roman" w:hAnsi="Arial" w:cs="Arial"/>
          <w:color w:val="333333"/>
          <w:sz w:val="27"/>
          <w:szCs w:val="27"/>
          <w:lang w:eastAsia="pt-BR"/>
        </w:rPr>
        <w:t> (tabela)</w:t>
      </w:r>
    </w:p>
    <w:p w14:paraId="7594A5B1" w14:textId="77777777" w:rsidR="005301A9" w:rsidRPr="005301A9" w:rsidRDefault="005301A9" w:rsidP="005301A9">
      <w:pPr>
        <w:spacing w:after="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Assim, para se selecionar a </w:t>
      </w:r>
      <w:proofErr w:type="spellStart"/>
      <w:r w:rsidRPr="005301A9">
        <w:rPr>
          <w:rFonts w:ascii="Arial" w:eastAsia="Times New Roman" w:hAnsi="Arial" w:cs="Arial"/>
          <w:color w:val="333333"/>
          <w:sz w:val="27"/>
          <w:szCs w:val="27"/>
          <w:lang w:eastAsia="pt-BR"/>
        </w:rPr>
        <w:t>tupla</w:t>
      </w:r>
      <w:proofErr w:type="spellEnd"/>
      <w:r w:rsidRPr="005301A9">
        <w:rPr>
          <w:rFonts w:ascii="Arial" w:eastAsia="Times New Roman" w:hAnsi="Arial" w:cs="Arial"/>
          <w:color w:val="333333"/>
          <w:sz w:val="27"/>
          <w:szCs w:val="27"/>
          <w:lang w:eastAsia="pt-BR"/>
        </w:rPr>
        <w:t xml:space="preserve"> referente ao aluno que tenha o código de matrícula igual a 001, escrevemos: </w:t>
      </w:r>
      <w:proofErr w:type="spellStart"/>
      <w:r w:rsidRPr="005301A9">
        <w:rPr>
          <w:rFonts w:ascii="MathJax_Math-italic" w:eastAsia="Times New Roman" w:hAnsi="MathJax_Math-italic" w:cs="Arial"/>
          <w:color w:val="333333"/>
          <w:sz w:val="24"/>
          <w:szCs w:val="24"/>
          <w:bdr w:val="none" w:sz="0" w:space="0" w:color="auto" w:frame="1"/>
          <w:lang w:eastAsia="pt-BR"/>
        </w:rPr>
        <w:t>σcodigo</w:t>
      </w:r>
      <w:proofErr w:type="spellEnd"/>
      <w:r w:rsidRPr="005301A9">
        <w:rPr>
          <w:rFonts w:ascii="MathJax_Main" w:eastAsia="Times New Roman" w:hAnsi="MathJax_Main" w:cs="Arial"/>
          <w:color w:val="333333"/>
          <w:sz w:val="24"/>
          <w:szCs w:val="24"/>
          <w:bdr w:val="none" w:sz="0" w:space="0" w:color="auto" w:frame="1"/>
          <w:lang w:eastAsia="pt-BR"/>
        </w:rPr>
        <w:t>=001</w:t>
      </w:r>
      <w:r w:rsidRPr="005301A9">
        <w:rPr>
          <w:rFonts w:ascii="Arial" w:eastAsia="Times New Roman" w:hAnsi="Arial" w:cs="Arial"/>
          <w:color w:val="333333"/>
          <w:sz w:val="24"/>
          <w:szCs w:val="24"/>
          <w:bdr w:val="none" w:sz="0" w:space="0" w:color="auto" w:frame="1"/>
          <w:lang w:eastAsia="pt-BR"/>
        </w:rPr>
        <w:t>σcodigo=001</w:t>
      </w:r>
      <w:r w:rsidRPr="005301A9">
        <w:rPr>
          <w:rFonts w:ascii="Arial" w:eastAsia="Times New Roman" w:hAnsi="Arial" w:cs="Arial"/>
          <w:color w:val="333333"/>
          <w:sz w:val="27"/>
          <w:szCs w:val="27"/>
          <w:lang w:eastAsia="pt-BR"/>
        </w:rPr>
        <w:t> (tabela)</w:t>
      </w:r>
    </w:p>
    <w:p w14:paraId="62A57C39"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Se o conteúdo da tabela “Aluno” contiver os seguintes registros, um resultado será visualizado (Quadro 1.5).</w:t>
      </w:r>
    </w:p>
    <w:tbl>
      <w:tblPr>
        <w:tblW w:w="12680" w:type="dxa"/>
        <w:tblCellMar>
          <w:top w:w="15" w:type="dxa"/>
          <w:left w:w="15" w:type="dxa"/>
          <w:bottom w:w="15" w:type="dxa"/>
          <w:right w:w="15" w:type="dxa"/>
        </w:tblCellMar>
        <w:tblLook w:val="04A0" w:firstRow="1" w:lastRow="0" w:firstColumn="1" w:lastColumn="0" w:noHBand="0" w:noVBand="1"/>
      </w:tblPr>
      <w:tblGrid>
        <w:gridCol w:w="3170"/>
        <w:gridCol w:w="3170"/>
        <w:gridCol w:w="3170"/>
        <w:gridCol w:w="3170"/>
      </w:tblGrid>
      <w:tr w:rsidR="005301A9" w:rsidRPr="005301A9" w14:paraId="0F20457E" w14:textId="77777777" w:rsidTr="005301A9">
        <w:tc>
          <w:tcPr>
            <w:tcW w:w="2265" w:type="dxa"/>
            <w:tcBorders>
              <w:top w:val="nil"/>
              <w:left w:val="nil"/>
              <w:bottom w:val="nil"/>
              <w:right w:val="nil"/>
            </w:tcBorders>
            <w:shd w:val="clear" w:color="auto" w:fill="F8F9FB"/>
            <w:tcMar>
              <w:top w:w="210" w:type="dxa"/>
              <w:left w:w="210" w:type="dxa"/>
              <w:bottom w:w="210" w:type="dxa"/>
              <w:right w:w="210" w:type="dxa"/>
            </w:tcMar>
            <w:vAlign w:val="center"/>
            <w:hideMark/>
          </w:tcPr>
          <w:p w14:paraId="019B798B"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código</w:t>
            </w:r>
          </w:p>
        </w:tc>
        <w:tc>
          <w:tcPr>
            <w:tcW w:w="2265" w:type="dxa"/>
            <w:tcBorders>
              <w:top w:val="nil"/>
              <w:left w:val="nil"/>
              <w:bottom w:val="nil"/>
              <w:right w:val="nil"/>
            </w:tcBorders>
            <w:shd w:val="clear" w:color="auto" w:fill="F8F9FB"/>
            <w:tcMar>
              <w:top w:w="210" w:type="dxa"/>
              <w:left w:w="210" w:type="dxa"/>
              <w:bottom w:w="210" w:type="dxa"/>
              <w:right w:w="210" w:type="dxa"/>
            </w:tcMar>
            <w:vAlign w:val="center"/>
            <w:hideMark/>
          </w:tcPr>
          <w:p w14:paraId="44926D03"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nome</w:t>
            </w:r>
          </w:p>
        </w:tc>
        <w:tc>
          <w:tcPr>
            <w:tcW w:w="2265" w:type="dxa"/>
            <w:tcBorders>
              <w:top w:val="nil"/>
              <w:left w:val="nil"/>
              <w:bottom w:val="nil"/>
              <w:right w:val="nil"/>
            </w:tcBorders>
            <w:shd w:val="clear" w:color="auto" w:fill="F8F9FB"/>
            <w:tcMar>
              <w:top w:w="210" w:type="dxa"/>
              <w:left w:w="210" w:type="dxa"/>
              <w:bottom w:w="210" w:type="dxa"/>
              <w:right w:w="210" w:type="dxa"/>
            </w:tcMar>
            <w:vAlign w:val="center"/>
            <w:hideMark/>
          </w:tcPr>
          <w:p w14:paraId="406CE9AD"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sexo</w:t>
            </w:r>
          </w:p>
        </w:tc>
        <w:tc>
          <w:tcPr>
            <w:tcW w:w="2265" w:type="dxa"/>
            <w:tcBorders>
              <w:top w:val="nil"/>
              <w:left w:val="nil"/>
              <w:bottom w:val="nil"/>
              <w:right w:val="nil"/>
            </w:tcBorders>
            <w:shd w:val="clear" w:color="auto" w:fill="F8F9FB"/>
            <w:tcMar>
              <w:top w:w="210" w:type="dxa"/>
              <w:left w:w="210" w:type="dxa"/>
              <w:bottom w:w="210" w:type="dxa"/>
              <w:right w:w="210" w:type="dxa"/>
            </w:tcMar>
            <w:vAlign w:val="center"/>
            <w:hideMark/>
          </w:tcPr>
          <w:p w14:paraId="2D4D7222"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nascimento</w:t>
            </w:r>
          </w:p>
        </w:tc>
      </w:tr>
      <w:tr w:rsidR="005301A9" w:rsidRPr="005301A9" w14:paraId="0B4A19B8" w14:textId="77777777" w:rsidTr="005301A9">
        <w:tc>
          <w:tcPr>
            <w:tcW w:w="2265" w:type="dxa"/>
            <w:tcBorders>
              <w:top w:val="nil"/>
              <w:left w:val="nil"/>
              <w:bottom w:val="nil"/>
              <w:right w:val="nil"/>
            </w:tcBorders>
            <w:shd w:val="clear" w:color="auto" w:fill="EEEEEE"/>
            <w:tcMar>
              <w:top w:w="210" w:type="dxa"/>
              <w:left w:w="210" w:type="dxa"/>
              <w:bottom w:w="210" w:type="dxa"/>
              <w:right w:w="210" w:type="dxa"/>
            </w:tcMar>
            <w:vAlign w:val="center"/>
            <w:hideMark/>
          </w:tcPr>
          <w:p w14:paraId="64169CA8"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001</w:t>
            </w:r>
          </w:p>
        </w:tc>
        <w:tc>
          <w:tcPr>
            <w:tcW w:w="2265" w:type="dxa"/>
            <w:tcBorders>
              <w:top w:val="nil"/>
              <w:left w:val="nil"/>
              <w:bottom w:val="nil"/>
              <w:right w:val="nil"/>
            </w:tcBorders>
            <w:shd w:val="clear" w:color="auto" w:fill="EEEEEE"/>
            <w:tcMar>
              <w:top w:w="210" w:type="dxa"/>
              <w:left w:w="210" w:type="dxa"/>
              <w:bottom w:w="210" w:type="dxa"/>
              <w:right w:w="210" w:type="dxa"/>
            </w:tcMar>
            <w:vAlign w:val="center"/>
            <w:hideMark/>
          </w:tcPr>
          <w:p w14:paraId="5284C77A"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Jose</w:t>
            </w:r>
          </w:p>
        </w:tc>
        <w:tc>
          <w:tcPr>
            <w:tcW w:w="2265" w:type="dxa"/>
            <w:tcBorders>
              <w:top w:val="nil"/>
              <w:left w:val="nil"/>
              <w:bottom w:val="nil"/>
              <w:right w:val="nil"/>
            </w:tcBorders>
            <w:shd w:val="clear" w:color="auto" w:fill="EEEEEE"/>
            <w:tcMar>
              <w:top w:w="210" w:type="dxa"/>
              <w:left w:w="210" w:type="dxa"/>
              <w:bottom w:w="210" w:type="dxa"/>
              <w:right w:w="210" w:type="dxa"/>
            </w:tcMar>
            <w:vAlign w:val="center"/>
            <w:hideMark/>
          </w:tcPr>
          <w:p w14:paraId="4AE5631E"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M</w:t>
            </w:r>
          </w:p>
        </w:tc>
        <w:tc>
          <w:tcPr>
            <w:tcW w:w="2265" w:type="dxa"/>
            <w:tcBorders>
              <w:top w:val="nil"/>
              <w:left w:val="nil"/>
              <w:bottom w:val="nil"/>
              <w:right w:val="nil"/>
            </w:tcBorders>
            <w:shd w:val="clear" w:color="auto" w:fill="EEEEEE"/>
            <w:tcMar>
              <w:top w:w="210" w:type="dxa"/>
              <w:left w:w="210" w:type="dxa"/>
              <w:bottom w:w="210" w:type="dxa"/>
              <w:right w:w="210" w:type="dxa"/>
            </w:tcMar>
            <w:vAlign w:val="center"/>
            <w:hideMark/>
          </w:tcPr>
          <w:p w14:paraId="5D1860E5"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01/05/1990</w:t>
            </w:r>
          </w:p>
        </w:tc>
      </w:tr>
    </w:tbl>
    <w:p w14:paraId="34C96A3B" w14:textId="77777777" w:rsidR="005301A9" w:rsidRPr="005301A9" w:rsidRDefault="005301A9" w:rsidP="005301A9">
      <w:pPr>
        <w:spacing w:line="240" w:lineRule="auto"/>
        <w:rPr>
          <w:rFonts w:ascii="Arial" w:eastAsia="Times New Roman" w:hAnsi="Arial" w:cs="Arial"/>
          <w:color w:val="333333"/>
          <w:sz w:val="26"/>
          <w:szCs w:val="26"/>
          <w:lang w:eastAsia="pt-BR"/>
        </w:rPr>
      </w:pPr>
      <w:r w:rsidRPr="005301A9">
        <w:rPr>
          <w:rFonts w:ascii="Arial" w:eastAsia="Times New Roman" w:hAnsi="Arial" w:cs="Arial"/>
          <w:color w:val="333333"/>
          <w:sz w:val="26"/>
          <w:szCs w:val="26"/>
          <w:lang w:eastAsia="pt-BR"/>
        </w:rPr>
        <w:t>Quadro 1.5 - Resultado da seleção</w:t>
      </w:r>
      <w:r w:rsidRPr="005301A9">
        <w:rPr>
          <w:rFonts w:ascii="Arial" w:eastAsia="Times New Roman" w:hAnsi="Arial" w:cs="Arial"/>
          <w:color w:val="333333"/>
          <w:sz w:val="26"/>
          <w:szCs w:val="26"/>
          <w:lang w:eastAsia="pt-BR"/>
        </w:rPr>
        <w:br/>
        <w:t>Fonte: Elaborado pelo autor.</w:t>
      </w:r>
    </w:p>
    <w:p w14:paraId="2DFD30BA"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O quadro anterior ilustra um registro com o código (predicado) igual a 001. Isso permite que a consulta (seleção) seja executada com sucesso.</w:t>
      </w:r>
    </w:p>
    <w:p w14:paraId="65431A7F"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Pode-se adicionar a seleção filtros por meio de operadores lógicos como e (</w:t>
      </w:r>
      <w:proofErr w:type="spellStart"/>
      <w:r w:rsidRPr="005301A9">
        <w:rPr>
          <w:rFonts w:ascii="Arial" w:eastAsia="Times New Roman" w:hAnsi="Arial" w:cs="Arial"/>
          <w:color w:val="333333"/>
          <w:sz w:val="27"/>
          <w:szCs w:val="27"/>
          <w:lang w:eastAsia="pt-BR"/>
        </w:rPr>
        <w:t>and</w:t>
      </w:r>
      <w:proofErr w:type="spellEnd"/>
      <w:r w:rsidRPr="005301A9">
        <w:rPr>
          <w:rFonts w:ascii="Arial" w:eastAsia="Times New Roman" w:hAnsi="Arial" w:cs="Arial"/>
          <w:color w:val="333333"/>
          <w:sz w:val="27"/>
          <w:szCs w:val="27"/>
          <w:lang w:eastAsia="pt-BR"/>
        </w:rPr>
        <w:t>, ^</w:t>
      </w:r>
      <w:proofErr w:type="gramStart"/>
      <w:r w:rsidRPr="005301A9">
        <w:rPr>
          <w:rFonts w:ascii="Arial" w:eastAsia="Times New Roman" w:hAnsi="Arial" w:cs="Arial"/>
          <w:color w:val="333333"/>
          <w:sz w:val="27"/>
          <w:szCs w:val="27"/>
          <w:lang w:eastAsia="pt-BR"/>
        </w:rPr>
        <w:t>) ,</w:t>
      </w:r>
      <w:proofErr w:type="gramEnd"/>
      <w:r w:rsidRPr="005301A9">
        <w:rPr>
          <w:rFonts w:ascii="Arial" w:eastAsia="Times New Roman" w:hAnsi="Arial" w:cs="Arial"/>
          <w:color w:val="333333"/>
          <w:sz w:val="27"/>
          <w:szCs w:val="27"/>
          <w:lang w:eastAsia="pt-BR"/>
        </w:rPr>
        <w:t xml:space="preserve"> ou (v , </w:t>
      </w:r>
      <w:proofErr w:type="spellStart"/>
      <w:r w:rsidRPr="005301A9">
        <w:rPr>
          <w:rFonts w:ascii="Arial" w:eastAsia="Times New Roman" w:hAnsi="Arial" w:cs="Arial"/>
          <w:color w:val="333333"/>
          <w:sz w:val="27"/>
          <w:szCs w:val="27"/>
          <w:lang w:eastAsia="pt-BR"/>
        </w:rPr>
        <w:t>or</w:t>
      </w:r>
      <w:proofErr w:type="spellEnd"/>
      <w:r w:rsidRPr="005301A9">
        <w:rPr>
          <w:rFonts w:ascii="Arial" w:eastAsia="Times New Roman" w:hAnsi="Arial" w:cs="Arial"/>
          <w:color w:val="333333"/>
          <w:sz w:val="27"/>
          <w:szCs w:val="27"/>
          <w:lang w:eastAsia="pt-BR"/>
        </w:rPr>
        <w:t>) e o não lógico (</w:t>
      </w:r>
      <w:proofErr w:type="spellStart"/>
      <w:r w:rsidRPr="005301A9">
        <w:rPr>
          <w:rFonts w:ascii="Arial" w:eastAsia="Times New Roman" w:hAnsi="Arial" w:cs="Arial"/>
          <w:color w:val="333333"/>
          <w:sz w:val="27"/>
          <w:szCs w:val="27"/>
          <w:lang w:eastAsia="pt-BR"/>
        </w:rPr>
        <w:t>not</w:t>
      </w:r>
      <w:proofErr w:type="spellEnd"/>
      <w:r w:rsidRPr="005301A9">
        <w:rPr>
          <w:rFonts w:ascii="Arial" w:eastAsia="Times New Roman" w:hAnsi="Arial" w:cs="Arial"/>
          <w:color w:val="333333"/>
          <w:sz w:val="27"/>
          <w:szCs w:val="27"/>
          <w:lang w:eastAsia="pt-BR"/>
        </w:rPr>
        <w:t>, ⌐). Esses operadores validam a comparação lógica com resultados sempre verdadeiros ou falsos.</w:t>
      </w:r>
    </w:p>
    <w:p w14:paraId="5A5C6C8D"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Adicionam-se, ao predicado de seleção, símbolos de comparação lógica como igualdade (=), diferente </w:t>
      </w:r>
      <w:proofErr w:type="gramStart"/>
      <w:r w:rsidRPr="005301A9">
        <w:rPr>
          <w:rFonts w:ascii="Arial" w:eastAsia="Times New Roman" w:hAnsi="Arial" w:cs="Arial"/>
          <w:color w:val="333333"/>
          <w:sz w:val="27"/>
          <w:szCs w:val="27"/>
          <w:lang w:eastAsia="pt-BR"/>
        </w:rPr>
        <w:t>(!=</w:t>
      </w:r>
      <w:proofErr w:type="gramEnd"/>
      <w:r w:rsidRPr="005301A9">
        <w:rPr>
          <w:rFonts w:ascii="Arial" w:eastAsia="Times New Roman" w:hAnsi="Arial" w:cs="Arial"/>
          <w:color w:val="333333"/>
          <w:sz w:val="27"/>
          <w:szCs w:val="27"/>
          <w:lang w:eastAsia="pt-BR"/>
        </w:rPr>
        <w:t>), maior (&gt;), menor( &lt;), maior ou igual (&gt;=) e menor ou igual(&lt;=). Esses símbolos compararam dois objetos num predicado de seleção e, como resultado, tem-se verdadeiro ou falso.</w:t>
      </w:r>
    </w:p>
    <w:p w14:paraId="26BD4513"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São exemplos de seleção usando esses operadores: </w:t>
      </w:r>
      <w:proofErr w:type="spellStart"/>
      <w:r w:rsidRPr="005301A9">
        <w:rPr>
          <w:rFonts w:ascii="Arial" w:eastAsia="Times New Roman" w:hAnsi="Arial" w:cs="Arial"/>
          <w:color w:val="333333"/>
          <w:sz w:val="27"/>
          <w:szCs w:val="27"/>
          <w:lang w:eastAsia="pt-BR"/>
        </w:rPr>
        <w:t>σcodigo</w:t>
      </w:r>
      <w:proofErr w:type="spellEnd"/>
      <w:r w:rsidRPr="005301A9">
        <w:rPr>
          <w:rFonts w:ascii="Arial" w:eastAsia="Times New Roman" w:hAnsi="Arial" w:cs="Arial"/>
          <w:color w:val="333333"/>
          <w:sz w:val="27"/>
          <w:szCs w:val="27"/>
          <w:lang w:eastAsia="pt-BR"/>
        </w:rPr>
        <w:t xml:space="preserve">=001 ^ sexo = f (tabela) e </w:t>
      </w:r>
      <w:proofErr w:type="spellStart"/>
      <w:r w:rsidRPr="005301A9">
        <w:rPr>
          <w:rFonts w:ascii="Arial" w:eastAsia="Times New Roman" w:hAnsi="Arial" w:cs="Arial"/>
          <w:color w:val="333333"/>
          <w:sz w:val="27"/>
          <w:szCs w:val="27"/>
          <w:lang w:eastAsia="pt-BR"/>
        </w:rPr>
        <w:t>σcodigo</w:t>
      </w:r>
      <w:proofErr w:type="spellEnd"/>
      <w:r w:rsidRPr="005301A9">
        <w:rPr>
          <w:rFonts w:ascii="Arial" w:eastAsia="Times New Roman" w:hAnsi="Arial" w:cs="Arial"/>
          <w:color w:val="333333"/>
          <w:sz w:val="27"/>
          <w:szCs w:val="27"/>
          <w:lang w:eastAsia="pt-BR"/>
        </w:rPr>
        <w:t>=001 ^ ano &gt;= 1990 (tabela).</w:t>
      </w:r>
    </w:p>
    <w:p w14:paraId="460FBA4D" w14:textId="77777777" w:rsidR="005301A9" w:rsidRPr="005301A9" w:rsidRDefault="005301A9" w:rsidP="005301A9">
      <w:pPr>
        <w:numPr>
          <w:ilvl w:val="0"/>
          <w:numId w:val="4"/>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Projeção</w:t>
      </w:r>
    </w:p>
    <w:p w14:paraId="646AF1FD"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Trata-se de uma operação unária de relação vertical e tem como função a produção de um subconjunto com apenas os atributos (colunas ou campos) escolhidos na condição especificada. Sua sintaxe é composta da letra grega maiúscula pi (π), denotando projeção, seguida da lista de atributos em subscrito e o argumento da relação em parênteses. Por exemplo: π atributo (tabela). Para selecionar da tabela anterior (“Aluno”) apenas as colunas código e nome, escreve-se π código, aluno (tabela), seja, uma tabela seria representada por dois campos (código, nome).</w:t>
      </w:r>
    </w:p>
    <w:p w14:paraId="75D264D4" w14:textId="77777777" w:rsidR="005301A9" w:rsidRPr="005301A9" w:rsidRDefault="005301A9" w:rsidP="005301A9">
      <w:pPr>
        <w:numPr>
          <w:ilvl w:val="0"/>
          <w:numId w:val="5"/>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lastRenderedPageBreak/>
        <w:t>Junção</w:t>
      </w:r>
    </w:p>
    <w:p w14:paraId="237304C4"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Trata-se de uma operação binária que tem como função a união de duas relações que possuem um atributo em comum (MEDEIROS, 2013). Sua sintaxe é composta do símbolo de junção, seguido da relação e dos atributos de igualdade em subscrito. Por exemplo: tabela1 atributo=atributo tabela2. Sendo assim, quando se deseja saber uma relação dos dados dos alunos que efetuaram pagamento de um determinado curso, escreve-se: pagamento aluno=codigo aluno. Nesse exemplo de junção, o resultado será composto de nome de alunos (não repetidos), e os registros serão somente aqueles que constam na tabela pagamento.</w:t>
      </w:r>
    </w:p>
    <w:p w14:paraId="0E8A8E7A" w14:textId="77777777" w:rsidR="005301A9" w:rsidRPr="005301A9" w:rsidRDefault="005301A9" w:rsidP="005301A9">
      <w:pPr>
        <w:numPr>
          <w:ilvl w:val="0"/>
          <w:numId w:val="6"/>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União</w:t>
      </w:r>
    </w:p>
    <w:p w14:paraId="7488856E"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Trata-se de uma operação binária que tem como função criar uma relação a partir de duas outras. Sua sintaxe é composta da relação 1 seguida do símbolo de união e da relação 2. Por exemplo: tabela1 U tabela2. Para saber os dados resultantes da união de alunos de duas escolas, escreve-se: aluno1 U aluno2. A tabela resultante será composta somente dos registros que estejam presentes como conteúdo das tabelas “Aluno1” e “Aluno2”.</w:t>
      </w:r>
    </w:p>
    <w:p w14:paraId="3473C61F"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 união também pode ser feita a partir do resultado de duas projeções, para retornar o nome dos alunos das duas tabelas. Por exemplo: πnome (aluno1) U πnome (aluno2).</w:t>
      </w:r>
    </w:p>
    <w:p w14:paraId="58846229" w14:textId="77777777" w:rsidR="005301A9" w:rsidRPr="005301A9" w:rsidRDefault="005301A9" w:rsidP="005301A9">
      <w:pPr>
        <w:numPr>
          <w:ilvl w:val="0"/>
          <w:numId w:val="7"/>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Intersecção</w:t>
      </w:r>
    </w:p>
    <w:p w14:paraId="69B6A2FF"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Trata-se de uma operação binária que tem como função criar uma relação a partir de duas outras relações, estabelecendo uma intersecção das duas, em que na relação gerada serão apresentados apenas os dados pertencentes às duas condições preestabelecidas (MEDEIROS, 2013). A sintaxe é composta da relação 1, seguida do símbolo de intersecção e da relação 2. Por exemplo: tabela1 tabela 2.</w:t>
      </w:r>
    </w:p>
    <w:p w14:paraId="1E980441" w14:textId="77777777" w:rsidR="005301A9" w:rsidRPr="005301A9" w:rsidRDefault="005301A9" w:rsidP="005301A9">
      <w:pPr>
        <w:numPr>
          <w:ilvl w:val="0"/>
          <w:numId w:val="8"/>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Diferença</w:t>
      </w:r>
    </w:p>
    <w:p w14:paraId="48E7EF81"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Trata-se de uma operação binária que tem como função criar uma relação a partir de duas outras relações. Na relação gerada, serão apresentados apenas os dados que não são comuns às duas relações. Sua sintaxe é composta da relação 1, seguida do símbolo de diferença, e da relação 2. Por exemplo: tabela1 -tabela2. Sendo assim, para saber os dados resultantes da diferença entre as tabelas de “Alunos” das escolas, escreve-se: aluno1 – aluno2.</w:t>
      </w:r>
    </w:p>
    <w:p w14:paraId="04DC030E" w14:textId="77777777" w:rsidR="005301A9" w:rsidRPr="005301A9" w:rsidRDefault="005301A9" w:rsidP="005301A9">
      <w:pPr>
        <w:numPr>
          <w:ilvl w:val="0"/>
          <w:numId w:val="9"/>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lastRenderedPageBreak/>
        <w:t>Produto cartesiano</w:t>
      </w:r>
    </w:p>
    <w:p w14:paraId="076DE5BD"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Trata-se de uma operação binária que tem como função criar uma relação a partir de duas outras relações. Na relação gerada, serão apresentadas todas as combinações possíveis entre os elementos das relações. Sua sintaxe é composta da relação 1, seguida do símbolo de produto cartesiano, e da relação 2. Por exemplo: tabela 1 x tabela 2. Produto cartesiano trata-se de uma operação dispendiosa, uma vez que o número de registro da primeira tabela é multiplicado pelo número de registros da segunda.</w:t>
      </w:r>
    </w:p>
    <w:p w14:paraId="1E13393C" w14:textId="77777777" w:rsidR="005301A9" w:rsidRPr="005301A9" w:rsidRDefault="005301A9" w:rsidP="005301A9">
      <w:pPr>
        <w:numPr>
          <w:ilvl w:val="0"/>
          <w:numId w:val="10"/>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Renomeação</w:t>
      </w:r>
    </w:p>
    <w:p w14:paraId="628787C4"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Trata-se de uma operação unária que tem como função definir o nome de uma tabela em um determinado contexto. Sua sintaxe é composta da letra grega maiúscula (</w:t>
      </w:r>
      <w:proofErr w:type="spellStart"/>
      <w:r w:rsidRPr="005301A9">
        <w:rPr>
          <w:rFonts w:ascii="Arial" w:eastAsia="Times New Roman" w:hAnsi="Arial" w:cs="Arial"/>
          <w:color w:val="333333"/>
          <w:sz w:val="27"/>
          <w:szCs w:val="27"/>
          <w:lang w:eastAsia="pt-BR"/>
        </w:rPr>
        <w:t>rho</w:t>
      </w:r>
      <w:proofErr w:type="spellEnd"/>
      <w:r w:rsidRPr="005301A9">
        <w:rPr>
          <w:rFonts w:ascii="Arial" w:eastAsia="Times New Roman" w:hAnsi="Arial" w:cs="Arial"/>
          <w:color w:val="333333"/>
          <w:sz w:val="27"/>
          <w:szCs w:val="27"/>
          <w:lang w:eastAsia="pt-BR"/>
        </w:rPr>
        <w:t>), denotando renomeação, seguida do novo nome e do argumento da relação, em parênteses. Por exemplo: p &lt;novo nome&gt; tabela. Sendo assim, para renomear a tabela aluno para estudante, escreve-se: p estudante (aluno).</w:t>
      </w:r>
    </w:p>
    <w:p w14:paraId="0470434C"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Todas as operações da álgebra relacional podem ser executadas por meio da Linguagem SQL, assunto do nosso próximo tópico.</w:t>
      </w:r>
    </w:p>
    <w:p w14:paraId="61D26CF6"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color w:val="254274"/>
          <w:sz w:val="58"/>
          <w:szCs w:val="58"/>
          <w:lang w:eastAsia="pt-BR"/>
        </w:rPr>
        <w:t>Linguagem SQL</w:t>
      </w:r>
    </w:p>
    <w:p w14:paraId="60AAF59A"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 linguagem SQL (</w:t>
      </w:r>
      <w:proofErr w:type="spellStart"/>
      <w:r w:rsidRPr="005301A9">
        <w:rPr>
          <w:rFonts w:ascii="Arial" w:eastAsia="Times New Roman" w:hAnsi="Arial" w:cs="Arial"/>
          <w:color w:val="333333"/>
          <w:sz w:val="27"/>
          <w:szCs w:val="27"/>
          <w:lang w:eastAsia="pt-BR"/>
        </w:rPr>
        <w:t>Structured</w:t>
      </w:r>
      <w:proofErr w:type="spellEnd"/>
      <w:r w:rsidRPr="005301A9">
        <w:rPr>
          <w:rFonts w:ascii="Arial" w:eastAsia="Times New Roman" w:hAnsi="Arial" w:cs="Arial"/>
          <w:color w:val="333333"/>
          <w:sz w:val="27"/>
          <w:szCs w:val="27"/>
          <w:lang w:eastAsia="pt-BR"/>
        </w:rPr>
        <w:t xml:space="preserve"> Query </w:t>
      </w:r>
      <w:proofErr w:type="spellStart"/>
      <w:r w:rsidRPr="005301A9">
        <w:rPr>
          <w:rFonts w:ascii="Arial" w:eastAsia="Times New Roman" w:hAnsi="Arial" w:cs="Arial"/>
          <w:color w:val="333333"/>
          <w:sz w:val="27"/>
          <w:szCs w:val="27"/>
          <w:lang w:eastAsia="pt-BR"/>
        </w:rPr>
        <w:t>Language</w:t>
      </w:r>
      <w:proofErr w:type="spellEnd"/>
      <w:r w:rsidRPr="005301A9">
        <w:rPr>
          <w:rFonts w:ascii="Arial" w:eastAsia="Times New Roman" w:hAnsi="Arial" w:cs="Arial"/>
          <w:color w:val="333333"/>
          <w:sz w:val="27"/>
          <w:szCs w:val="27"/>
          <w:lang w:eastAsia="pt-BR"/>
        </w:rPr>
        <w:t>) foi desenvolvida pela IBM na década de 1970, tornando-se um padrão para os bancos de dados relacionais e ISO. Por meio dessa linguagem, é possível a definição de metadados e manipulação dos dados em um SGBD, servindo de interface entre o usuário e o SGBD (VICCI, 2014).</w:t>
      </w:r>
    </w:p>
    <w:p w14:paraId="199D05CA"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Na linguagem SQL, </w:t>
      </w:r>
      <w:proofErr w:type="spellStart"/>
      <w:r w:rsidRPr="005301A9">
        <w:rPr>
          <w:rFonts w:ascii="Arial" w:eastAsia="Times New Roman" w:hAnsi="Arial" w:cs="Arial"/>
          <w:color w:val="333333"/>
          <w:sz w:val="27"/>
          <w:szCs w:val="27"/>
          <w:lang w:eastAsia="pt-BR"/>
        </w:rPr>
        <w:t>são</w:t>
      </w:r>
      <w:proofErr w:type="spellEnd"/>
      <w:r w:rsidRPr="005301A9">
        <w:rPr>
          <w:rFonts w:ascii="Arial" w:eastAsia="Times New Roman" w:hAnsi="Arial" w:cs="Arial"/>
          <w:color w:val="333333"/>
          <w:sz w:val="27"/>
          <w:szCs w:val="27"/>
          <w:lang w:eastAsia="pt-BR"/>
        </w:rPr>
        <w:t xml:space="preserve"> utilizados os conceitos de tabela, coluna e linha como representação dos conceitos já estudados de </w:t>
      </w:r>
      <w:proofErr w:type="spellStart"/>
      <w:r w:rsidRPr="005301A9">
        <w:rPr>
          <w:rFonts w:ascii="Arial" w:eastAsia="Times New Roman" w:hAnsi="Arial" w:cs="Arial"/>
          <w:color w:val="333333"/>
          <w:sz w:val="27"/>
          <w:szCs w:val="27"/>
          <w:lang w:eastAsia="pt-BR"/>
        </w:rPr>
        <w:t>relação</w:t>
      </w:r>
      <w:proofErr w:type="spellEnd"/>
      <w:r w:rsidRPr="005301A9">
        <w:rPr>
          <w:rFonts w:ascii="Arial" w:eastAsia="Times New Roman" w:hAnsi="Arial" w:cs="Arial"/>
          <w:color w:val="333333"/>
          <w:sz w:val="27"/>
          <w:szCs w:val="27"/>
          <w:lang w:eastAsia="pt-BR"/>
        </w:rPr>
        <w:t xml:space="preserve">, atributo e </w:t>
      </w:r>
      <w:proofErr w:type="spellStart"/>
      <w:r w:rsidRPr="005301A9">
        <w:rPr>
          <w:rFonts w:ascii="Arial" w:eastAsia="Times New Roman" w:hAnsi="Arial" w:cs="Arial"/>
          <w:color w:val="333333"/>
          <w:sz w:val="27"/>
          <w:szCs w:val="27"/>
          <w:lang w:eastAsia="pt-BR"/>
        </w:rPr>
        <w:t>tupla</w:t>
      </w:r>
      <w:proofErr w:type="spellEnd"/>
      <w:r w:rsidRPr="005301A9">
        <w:rPr>
          <w:rFonts w:ascii="Arial" w:eastAsia="Times New Roman" w:hAnsi="Arial" w:cs="Arial"/>
          <w:color w:val="333333"/>
          <w:sz w:val="27"/>
          <w:szCs w:val="27"/>
          <w:lang w:eastAsia="pt-BR"/>
        </w:rPr>
        <w:t xml:space="preserve"> (SANCHES, 2005).</w:t>
      </w:r>
    </w:p>
    <w:p w14:paraId="37F3DEFD"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O comando mais utilizado para consultas num banco de dados pela linguagem SQL é o comando SELECT FROM. Podem-se fazer consultas em tabelas, especificando os campos desejados e as condições para a pesquisa, bem como a ordem em que o resultado deve ser apresentado (MEDEIROS, 2013). Esse comando possui a seguinte sintaxe:</w:t>
      </w:r>
    </w:p>
    <w:p w14:paraId="21BE6A20"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SELECT campos FROM tabela WHERE condição.</w:t>
      </w:r>
    </w:p>
    <w:p w14:paraId="20FA1BC7"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lastRenderedPageBreak/>
        <w:t>Sendo assim, para mostrar todos os registros da tabela aluno, escrevemos:</w:t>
      </w:r>
    </w:p>
    <w:p w14:paraId="36086614"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SELECT * FROM aluno.</w:t>
      </w:r>
    </w:p>
    <w:p w14:paraId="7B40DD5C"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O símbolo de (*) representa todos os campos da tabela. Esse comando </w:t>
      </w:r>
      <w:proofErr w:type="spellStart"/>
      <w:r w:rsidRPr="005301A9">
        <w:rPr>
          <w:rFonts w:ascii="Arial" w:eastAsia="Times New Roman" w:hAnsi="Arial" w:cs="Arial"/>
          <w:color w:val="333333"/>
          <w:sz w:val="27"/>
          <w:szCs w:val="27"/>
          <w:lang w:eastAsia="pt-BR"/>
        </w:rPr>
        <w:t>select</w:t>
      </w:r>
      <w:proofErr w:type="spellEnd"/>
      <w:r w:rsidRPr="005301A9">
        <w:rPr>
          <w:rFonts w:ascii="Arial" w:eastAsia="Times New Roman" w:hAnsi="Arial" w:cs="Arial"/>
          <w:color w:val="333333"/>
          <w:sz w:val="27"/>
          <w:szCs w:val="27"/>
          <w:lang w:eastAsia="pt-BR"/>
        </w:rPr>
        <w:t xml:space="preserve"> apresenta diversas variações de consultas, pois a </w:t>
      </w:r>
      <w:proofErr w:type="spellStart"/>
      <w:r w:rsidRPr="005301A9">
        <w:rPr>
          <w:rFonts w:ascii="Arial" w:eastAsia="Times New Roman" w:hAnsi="Arial" w:cs="Arial"/>
          <w:color w:val="333333"/>
          <w:sz w:val="27"/>
          <w:szCs w:val="27"/>
          <w:lang w:eastAsia="pt-BR"/>
        </w:rPr>
        <w:t>string</w:t>
      </w:r>
      <w:proofErr w:type="spellEnd"/>
      <w:r w:rsidRPr="005301A9">
        <w:rPr>
          <w:rFonts w:ascii="Arial" w:eastAsia="Times New Roman" w:hAnsi="Arial" w:cs="Arial"/>
          <w:color w:val="333333"/>
          <w:sz w:val="27"/>
          <w:szCs w:val="27"/>
          <w:lang w:eastAsia="pt-BR"/>
        </w:rPr>
        <w:t xml:space="preserve"> SQL dependerá da regra que deseja ser aplicada ao banco de dados. O Quadro 1.6 apresenta algumas variações do comando </w:t>
      </w:r>
      <w:proofErr w:type="spellStart"/>
      <w:r w:rsidRPr="005301A9">
        <w:rPr>
          <w:rFonts w:ascii="Arial" w:eastAsia="Times New Roman" w:hAnsi="Arial" w:cs="Arial"/>
          <w:color w:val="333333"/>
          <w:sz w:val="27"/>
          <w:szCs w:val="27"/>
          <w:lang w:eastAsia="pt-BR"/>
        </w:rPr>
        <w:t>select</w:t>
      </w:r>
      <w:proofErr w:type="spellEnd"/>
      <w:r w:rsidRPr="005301A9">
        <w:rPr>
          <w:rFonts w:ascii="Arial" w:eastAsia="Times New Roman" w:hAnsi="Arial" w:cs="Arial"/>
          <w:color w:val="333333"/>
          <w:sz w:val="27"/>
          <w:szCs w:val="27"/>
          <w:lang w:eastAsia="pt-BR"/>
        </w:rPr>
        <w:t>.</w:t>
      </w:r>
    </w:p>
    <w:tbl>
      <w:tblPr>
        <w:tblW w:w="12680" w:type="dxa"/>
        <w:tblCellMar>
          <w:top w:w="15" w:type="dxa"/>
          <w:left w:w="15" w:type="dxa"/>
          <w:bottom w:w="15" w:type="dxa"/>
          <w:right w:w="15" w:type="dxa"/>
        </w:tblCellMar>
        <w:tblLook w:val="04A0" w:firstRow="1" w:lastRow="0" w:firstColumn="1" w:lastColumn="0" w:noHBand="0" w:noVBand="1"/>
      </w:tblPr>
      <w:tblGrid>
        <w:gridCol w:w="6297"/>
        <w:gridCol w:w="6383"/>
      </w:tblGrid>
      <w:tr w:rsidR="005301A9" w:rsidRPr="005301A9" w14:paraId="057F1CC6" w14:textId="77777777" w:rsidTr="005301A9">
        <w:tc>
          <w:tcPr>
            <w:tcW w:w="4410" w:type="dxa"/>
            <w:tcBorders>
              <w:top w:val="nil"/>
              <w:left w:val="nil"/>
              <w:bottom w:val="nil"/>
              <w:right w:val="nil"/>
            </w:tcBorders>
            <w:shd w:val="clear" w:color="auto" w:fill="162F49"/>
            <w:tcMar>
              <w:top w:w="210" w:type="dxa"/>
              <w:left w:w="210" w:type="dxa"/>
              <w:bottom w:w="210" w:type="dxa"/>
              <w:right w:w="210" w:type="dxa"/>
            </w:tcMar>
            <w:vAlign w:val="center"/>
            <w:hideMark/>
          </w:tcPr>
          <w:p w14:paraId="0279194C" w14:textId="77777777" w:rsidR="005301A9" w:rsidRPr="005301A9" w:rsidRDefault="005301A9" w:rsidP="005301A9">
            <w:pPr>
              <w:spacing w:after="0" w:line="240" w:lineRule="auto"/>
              <w:jc w:val="center"/>
              <w:rPr>
                <w:rFonts w:ascii="Times New Roman" w:eastAsia="Times New Roman" w:hAnsi="Times New Roman" w:cs="Times New Roman"/>
                <w:b/>
                <w:bCs/>
                <w:color w:val="FFFFFF"/>
                <w:sz w:val="24"/>
                <w:szCs w:val="24"/>
                <w:lang w:eastAsia="pt-BR"/>
              </w:rPr>
            </w:pPr>
            <w:r w:rsidRPr="005301A9">
              <w:rPr>
                <w:rFonts w:ascii="Times New Roman" w:eastAsia="Times New Roman" w:hAnsi="Times New Roman" w:cs="Times New Roman"/>
                <w:b/>
                <w:bCs/>
                <w:color w:val="FFFFFF"/>
                <w:sz w:val="24"/>
                <w:szCs w:val="24"/>
                <w:lang w:eastAsia="pt-BR"/>
              </w:rPr>
              <w:t>Comando</w:t>
            </w:r>
          </w:p>
        </w:tc>
        <w:tc>
          <w:tcPr>
            <w:tcW w:w="4470" w:type="dxa"/>
            <w:tcBorders>
              <w:top w:val="nil"/>
              <w:left w:val="nil"/>
              <w:bottom w:val="nil"/>
              <w:right w:val="nil"/>
            </w:tcBorders>
            <w:shd w:val="clear" w:color="auto" w:fill="162F49"/>
            <w:tcMar>
              <w:top w:w="210" w:type="dxa"/>
              <w:left w:w="210" w:type="dxa"/>
              <w:bottom w:w="210" w:type="dxa"/>
              <w:right w:w="210" w:type="dxa"/>
            </w:tcMar>
            <w:vAlign w:val="center"/>
            <w:hideMark/>
          </w:tcPr>
          <w:p w14:paraId="7ACC2A49" w14:textId="77777777" w:rsidR="005301A9" w:rsidRPr="005301A9" w:rsidRDefault="005301A9" w:rsidP="005301A9">
            <w:pPr>
              <w:spacing w:after="0" w:line="240" w:lineRule="auto"/>
              <w:jc w:val="center"/>
              <w:rPr>
                <w:rFonts w:ascii="Times New Roman" w:eastAsia="Times New Roman" w:hAnsi="Times New Roman" w:cs="Times New Roman"/>
                <w:b/>
                <w:bCs/>
                <w:color w:val="FFFFFF"/>
                <w:sz w:val="24"/>
                <w:szCs w:val="24"/>
                <w:lang w:eastAsia="pt-BR"/>
              </w:rPr>
            </w:pPr>
            <w:r w:rsidRPr="005301A9">
              <w:rPr>
                <w:rFonts w:ascii="Times New Roman" w:eastAsia="Times New Roman" w:hAnsi="Times New Roman" w:cs="Times New Roman"/>
                <w:b/>
                <w:bCs/>
                <w:color w:val="FFFFFF"/>
                <w:sz w:val="24"/>
                <w:szCs w:val="24"/>
                <w:lang w:eastAsia="pt-BR"/>
              </w:rPr>
              <w:t>Explicação</w:t>
            </w:r>
          </w:p>
        </w:tc>
      </w:tr>
      <w:tr w:rsidR="005301A9" w:rsidRPr="005301A9" w14:paraId="32245C21" w14:textId="77777777" w:rsidTr="005301A9">
        <w:tc>
          <w:tcPr>
            <w:tcW w:w="4410" w:type="dxa"/>
            <w:tcBorders>
              <w:top w:val="nil"/>
              <w:left w:val="nil"/>
              <w:bottom w:val="nil"/>
              <w:right w:val="nil"/>
            </w:tcBorders>
            <w:shd w:val="clear" w:color="auto" w:fill="EEEEEE"/>
            <w:tcMar>
              <w:top w:w="210" w:type="dxa"/>
              <w:left w:w="210" w:type="dxa"/>
              <w:bottom w:w="210" w:type="dxa"/>
              <w:right w:w="210" w:type="dxa"/>
            </w:tcMar>
            <w:vAlign w:val="center"/>
            <w:hideMark/>
          </w:tcPr>
          <w:p w14:paraId="787F91D9"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SELECT * FROM aluno WHERE codigo=”001”;</w:t>
            </w:r>
          </w:p>
        </w:tc>
        <w:tc>
          <w:tcPr>
            <w:tcW w:w="4470" w:type="dxa"/>
            <w:tcBorders>
              <w:top w:val="nil"/>
              <w:left w:val="nil"/>
              <w:bottom w:val="nil"/>
              <w:right w:val="nil"/>
            </w:tcBorders>
            <w:shd w:val="clear" w:color="auto" w:fill="EEEEEE"/>
            <w:tcMar>
              <w:top w:w="210" w:type="dxa"/>
              <w:left w:w="210" w:type="dxa"/>
              <w:bottom w:w="210" w:type="dxa"/>
              <w:right w:w="210" w:type="dxa"/>
            </w:tcMar>
            <w:vAlign w:val="center"/>
            <w:hideMark/>
          </w:tcPr>
          <w:p w14:paraId="510B1B55"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Seleciona somente o registro com código igual a 001.</w:t>
            </w:r>
          </w:p>
        </w:tc>
      </w:tr>
      <w:tr w:rsidR="005301A9" w:rsidRPr="005301A9" w14:paraId="10DADE3E" w14:textId="77777777" w:rsidTr="005301A9">
        <w:tc>
          <w:tcPr>
            <w:tcW w:w="4410" w:type="dxa"/>
            <w:tcBorders>
              <w:top w:val="nil"/>
              <w:left w:val="nil"/>
              <w:bottom w:val="nil"/>
              <w:right w:val="nil"/>
            </w:tcBorders>
            <w:shd w:val="clear" w:color="auto" w:fill="F8F9FB"/>
            <w:tcMar>
              <w:top w:w="210" w:type="dxa"/>
              <w:left w:w="210" w:type="dxa"/>
              <w:bottom w:w="210" w:type="dxa"/>
              <w:right w:w="210" w:type="dxa"/>
            </w:tcMar>
            <w:vAlign w:val="center"/>
            <w:hideMark/>
          </w:tcPr>
          <w:p w14:paraId="37EF2612"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SELECT nome, nascimento FROM aluno;</w:t>
            </w:r>
          </w:p>
        </w:tc>
        <w:tc>
          <w:tcPr>
            <w:tcW w:w="4470" w:type="dxa"/>
            <w:tcBorders>
              <w:top w:val="nil"/>
              <w:left w:val="nil"/>
              <w:bottom w:val="nil"/>
              <w:right w:val="nil"/>
            </w:tcBorders>
            <w:shd w:val="clear" w:color="auto" w:fill="F8F9FB"/>
            <w:tcMar>
              <w:top w:w="210" w:type="dxa"/>
              <w:left w:w="210" w:type="dxa"/>
              <w:bottom w:w="210" w:type="dxa"/>
              <w:right w:w="210" w:type="dxa"/>
            </w:tcMar>
            <w:vAlign w:val="center"/>
            <w:hideMark/>
          </w:tcPr>
          <w:p w14:paraId="6C945056"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Seleciona os campos nome e nascimento da tabela aluno</w:t>
            </w:r>
          </w:p>
        </w:tc>
      </w:tr>
      <w:tr w:rsidR="005301A9" w:rsidRPr="005301A9" w14:paraId="123E6372" w14:textId="77777777" w:rsidTr="005301A9">
        <w:tc>
          <w:tcPr>
            <w:tcW w:w="4410" w:type="dxa"/>
            <w:tcBorders>
              <w:top w:val="nil"/>
              <w:left w:val="nil"/>
              <w:bottom w:val="nil"/>
              <w:right w:val="nil"/>
            </w:tcBorders>
            <w:shd w:val="clear" w:color="auto" w:fill="EEEEEE"/>
            <w:tcMar>
              <w:top w:w="210" w:type="dxa"/>
              <w:left w:w="210" w:type="dxa"/>
              <w:bottom w:w="210" w:type="dxa"/>
              <w:right w:w="210" w:type="dxa"/>
            </w:tcMar>
            <w:vAlign w:val="center"/>
            <w:hideMark/>
          </w:tcPr>
          <w:p w14:paraId="378CB2B0"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 xml:space="preserve">SELECT nome, nascimento FROM aluno </w:t>
            </w:r>
            <w:proofErr w:type="spellStart"/>
            <w:r w:rsidRPr="005301A9">
              <w:rPr>
                <w:rFonts w:ascii="Times New Roman" w:eastAsia="Times New Roman" w:hAnsi="Times New Roman" w:cs="Times New Roman"/>
                <w:sz w:val="24"/>
                <w:szCs w:val="24"/>
                <w:lang w:eastAsia="pt-BR"/>
              </w:rPr>
              <w:t>order</w:t>
            </w:r>
            <w:proofErr w:type="spellEnd"/>
            <w:r w:rsidRPr="005301A9">
              <w:rPr>
                <w:rFonts w:ascii="Times New Roman" w:eastAsia="Times New Roman" w:hAnsi="Times New Roman" w:cs="Times New Roman"/>
                <w:sz w:val="24"/>
                <w:szCs w:val="24"/>
                <w:lang w:eastAsia="pt-BR"/>
              </w:rPr>
              <w:t xml:space="preserve"> </w:t>
            </w:r>
            <w:proofErr w:type="spellStart"/>
            <w:r w:rsidRPr="005301A9">
              <w:rPr>
                <w:rFonts w:ascii="Times New Roman" w:eastAsia="Times New Roman" w:hAnsi="Times New Roman" w:cs="Times New Roman"/>
                <w:sz w:val="24"/>
                <w:szCs w:val="24"/>
                <w:lang w:eastAsia="pt-BR"/>
              </w:rPr>
              <w:t>by</w:t>
            </w:r>
            <w:proofErr w:type="spellEnd"/>
            <w:r w:rsidRPr="005301A9">
              <w:rPr>
                <w:rFonts w:ascii="Times New Roman" w:eastAsia="Times New Roman" w:hAnsi="Times New Roman" w:cs="Times New Roman"/>
                <w:sz w:val="24"/>
                <w:szCs w:val="24"/>
                <w:lang w:eastAsia="pt-BR"/>
              </w:rPr>
              <w:t xml:space="preserve"> nome;</w:t>
            </w:r>
          </w:p>
        </w:tc>
        <w:tc>
          <w:tcPr>
            <w:tcW w:w="4470" w:type="dxa"/>
            <w:tcBorders>
              <w:top w:val="nil"/>
              <w:left w:val="nil"/>
              <w:bottom w:val="nil"/>
              <w:right w:val="nil"/>
            </w:tcBorders>
            <w:shd w:val="clear" w:color="auto" w:fill="EEEEEE"/>
            <w:tcMar>
              <w:top w:w="210" w:type="dxa"/>
              <w:left w:w="210" w:type="dxa"/>
              <w:bottom w:w="210" w:type="dxa"/>
              <w:right w:w="210" w:type="dxa"/>
            </w:tcMar>
            <w:vAlign w:val="center"/>
            <w:hideMark/>
          </w:tcPr>
          <w:p w14:paraId="2BAFCC53"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Seleciona nome, nascimento da tabela aluno ordenado por nome</w:t>
            </w:r>
          </w:p>
        </w:tc>
      </w:tr>
      <w:tr w:rsidR="005301A9" w:rsidRPr="005301A9" w14:paraId="794B02BD" w14:textId="77777777" w:rsidTr="005301A9">
        <w:tc>
          <w:tcPr>
            <w:tcW w:w="4410" w:type="dxa"/>
            <w:tcBorders>
              <w:top w:val="nil"/>
              <w:left w:val="nil"/>
              <w:bottom w:val="nil"/>
              <w:right w:val="nil"/>
            </w:tcBorders>
            <w:shd w:val="clear" w:color="auto" w:fill="F8F9FB"/>
            <w:tcMar>
              <w:top w:w="210" w:type="dxa"/>
              <w:left w:w="210" w:type="dxa"/>
              <w:bottom w:w="210" w:type="dxa"/>
              <w:right w:w="210" w:type="dxa"/>
            </w:tcMar>
            <w:vAlign w:val="center"/>
            <w:hideMark/>
          </w:tcPr>
          <w:p w14:paraId="7E79D757"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 xml:space="preserve">SELECT * FROM pedido WHERE </w:t>
            </w:r>
            <w:proofErr w:type="spellStart"/>
            <w:proofErr w:type="gramStart"/>
            <w:r w:rsidRPr="005301A9">
              <w:rPr>
                <w:rFonts w:ascii="Times New Roman" w:eastAsia="Times New Roman" w:hAnsi="Times New Roman" w:cs="Times New Roman"/>
                <w:sz w:val="24"/>
                <w:szCs w:val="24"/>
                <w:lang w:eastAsia="pt-BR"/>
              </w:rPr>
              <w:t>numero</w:t>
            </w:r>
            <w:proofErr w:type="spellEnd"/>
            <w:proofErr w:type="gramEnd"/>
            <w:r w:rsidRPr="005301A9">
              <w:rPr>
                <w:rFonts w:ascii="Times New Roman" w:eastAsia="Times New Roman" w:hAnsi="Times New Roman" w:cs="Times New Roman"/>
                <w:sz w:val="24"/>
                <w:szCs w:val="24"/>
                <w:lang w:eastAsia="pt-BR"/>
              </w:rPr>
              <w:t xml:space="preserve"> &lt; 3 AND valor &gt; 1500;</w:t>
            </w:r>
          </w:p>
        </w:tc>
        <w:tc>
          <w:tcPr>
            <w:tcW w:w="4470" w:type="dxa"/>
            <w:tcBorders>
              <w:top w:val="nil"/>
              <w:left w:val="nil"/>
              <w:bottom w:val="nil"/>
              <w:right w:val="nil"/>
            </w:tcBorders>
            <w:shd w:val="clear" w:color="auto" w:fill="F8F9FB"/>
            <w:tcMar>
              <w:top w:w="210" w:type="dxa"/>
              <w:left w:w="210" w:type="dxa"/>
              <w:bottom w:w="210" w:type="dxa"/>
              <w:right w:w="210" w:type="dxa"/>
            </w:tcMar>
            <w:vAlign w:val="center"/>
            <w:hideMark/>
          </w:tcPr>
          <w:p w14:paraId="23471706"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Seleciona todos os registros da tabela, pedindo que tenha número menor do que 3 e valor maior do que 1500</w:t>
            </w:r>
          </w:p>
        </w:tc>
      </w:tr>
    </w:tbl>
    <w:p w14:paraId="4DB50A64" w14:textId="77777777" w:rsidR="005301A9" w:rsidRPr="005301A9" w:rsidRDefault="005301A9" w:rsidP="005301A9">
      <w:pPr>
        <w:spacing w:line="240" w:lineRule="auto"/>
        <w:rPr>
          <w:rFonts w:ascii="Arial" w:eastAsia="Times New Roman" w:hAnsi="Arial" w:cs="Arial"/>
          <w:color w:val="333333"/>
          <w:sz w:val="26"/>
          <w:szCs w:val="26"/>
          <w:lang w:eastAsia="pt-BR"/>
        </w:rPr>
      </w:pPr>
      <w:r w:rsidRPr="005301A9">
        <w:rPr>
          <w:rFonts w:ascii="Arial" w:eastAsia="Times New Roman" w:hAnsi="Arial" w:cs="Arial"/>
          <w:color w:val="333333"/>
          <w:sz w:val="26"/>
          <w:szCs w:val="26"/>
          <w:lang w:eastAsia="pt-BR"/>
        </w:rPr>
        <w:t xml:space="preserve">Quadro 1.6 - Variações do </w:t>
      </w:r>
      <w:proofErr w:type="spellStart"/>
      <w:r w:rsidRPr="005301A9">
        <w:rPr>
          <w:rFonts w:ascii="Arial" w:eastAsia="Times New Roman" w:hAnsi="Arial" w:cs="Arial"/>
          <w:color w:val="333333"/>
          <w:sz w:val="26"/>
          <w:szCs w:val="26"/>
          <w:lang w:eastAsia="pt-BR"/>
        </w:rPr>
        <w:t>select</w:t>
      </w:r>
      <w:proofErr w:type="spellEnd"/>
      <w:r w:rsidRPr="005301A9">
        <w:rPr>
          <w:rFonts w:ascii="Arial" w:eastAsia="Times New Roman" w:hAnsi="Arial" w:cs="Arial"/>
          <w:color w:val="333333"/>
          <w:sz w:val="26"/>
          <w:szCs w:val="26"/>
          <w:lang w:eastAsia="pt-BR"/>
        </w:rPr>
        <w:br/>
        <w:t>Fonte: Elaborado pelo autor.</w:t>
      </w:r>
    </w:p>
    <w:p w14:paraId="355C7060"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Nota-se que algumas das sintaxes SQL apresentaram a palavra reservada WHERE. Essa palavra é um filtro para o comando SELECT. Comandos lógicos e de comparação lógica podem ser adicionados aos filtros para uma especificação de registo.</w:t>
      </w:r>
    </w:p>
    <w:p w14:paraId="364FE8BE"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color w:val="254274"/>
          <w:sz w:val="58"/>
          <w:szCs w:val="58"/>
          <w:lang w:eastAsia="pt-BR"/>
        </w:rPr>
        <w:t>Otimização</w:t>
      </w:r>
    </w:p>
    <w:p w14:paraId="32A0A102" w14:textId="77777777" w:rsidR="005301A9" w:rsidRPr="005301A9" w:rsidRDefault="005301A9" w:rsidP="005301A9">
      <w:pPr>
        <w:numPr>
          <w:ilvl w:val="0"/>
          <w:numId w:val="11"/>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Índices  </w:t>
      </w:r>
    </w:p>
    <w:p w14:paraId="574D975A"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Na otimização de uma consulta, o uso de índice é fundamental. Índices melhoram o desempenho da consulta, garantem que determinados dados chaves não sejam duplicados, permitem acesso a dados ordenados sem custo de executar uma ordenação e busca dados específicos com melhor desempenho. O uso de índice pelos gerenciadores de banco de dados se assemelha ao uso de índice num livro. O objetivo é o de otimizar o tempo de acesso aos registros (</w:t>
      </w:r>
      <w:proofErr w:type="spellStart"/>
      <w:r w:rsidRPr="005301A9">
        <w:rPr>
          <w:rFonts w:ascii="Arial" w:eastAsia="Times New Roman" w:hAnsi="Arial" w:cs="Arial"/>
          <w:color w:val="333333"/>
          <w:sz w:val="27"/>
          <w:szCs w:val="27"/>
          <w:lang w:eastAsia="pt-BR"/>
        </w:rPr>
        <w:t>tuplas</w:t>
      </w:r>
      <w:proofErr w:type="spellEnd"/>
      <w:r w:rsidRPr="005301A9">
        <w:rPr>
          <w:rFonts w:ascii="Arial" w:eastAsia="Times New Roman" w:hAnsi="Arial" w:cs="Arial"/>
          <w:color w:val="333333"/>
          <w:sz w:val="27"/>
          <w:szCs w:val="27"/>
          <w:lang w:eastAsia="pt-BR"/>
        </w:rPr>
        <w:t xml:space="preserve">, linhas) de uma tabela, por meio de ponteiros criados para os dados </w:t>
      </w:r>
      <w:r w:rsidRPr="005301A9">
        <w:rPr>
          <w:rFonts w:ascii="Arial" w:eastAsia="Times New Roman" w:hAnsi="Arial" w:cs="Arial"/>
          <w:color w:val="333333"/>
          <w:sz w:val="27"/>
          <w:szCs w:val="27"/>
          <w:lang w:eastAsia="pt-BR"/>
        </w:rPr>
        <w:lastRenderedPageBreak/>
        <w:t>armazenados em colunas específicas. Porém, índices não são úteis para inserção, o processo torna-se mais lento, aumenta o consumo de espaço em disco e a necessidade de manutenção interna no banco de dados.</w:t>
      </w:r>
    </w:p>
    <w:p w14:paraId="56B4386D"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Um índice pode ser composto de um ou mais campos. Quando formado por apenas um único campo é tido como simples, e quando formado pela combinação de dois ou mais campos, é considerado um tipo de índice composto.</w:t>
      </w:r>
    </w:p>
    <w:p w14:paraId="5AE59A8B" w14:textId="77777777" w:rsidR="005301A9" w:rsidRPr="005301A9" w:rsidRDefault="005301A9" w:rsidP="005301A9">
      <w:pPr>
        <w:spacing w:after="0" w:line="240" w:lineRule="auto"/>
        <w:jc w:val="center"/>
        <w:rPr>
          <w:rFonts w:ascii="Times New Roman" w:eastAsia="Times New Roman" w:hAnsi="Times New Roman" w:cs="Times New Roman"/>
          <w:color w:val="0000FF"/>
          <w:sz w:val="29"/>
          <w:szCs w:val="29"/>
          <w:u w:val="single"/>
          <w:lang w:eastAsia="pt-BR"/>
        </w:rPr>
      </w:pPr>
      <w:r w:rsidRPr="005301A9">
        <w:rPr>
          <w:rFonts w:ascii="Arial" w:eastAsia="Times New Roman" w:hAnsi="Arial" w:cs="Arial"/>
          <w:color w:val="333333"/>
          <w:sz w:val="29"/>
          <w:szCs w:val="29"/>
          <w:lang w:eastAsia="pt-BR"/>
        </w:rPr>
        <w:fldChar w:fldCharType="begin"/>
      </w:r>
      <w:r w:rsidRPr="005301A9">
        <w:rPr>
          <w:rFonts w:ascii="Arial" w:eastAsia="Times New Roman" w:hAnsi="Arial" w:cs="Arial"/>
          <w:color w:val="333333"/>
          <w:sz w:val="29"/>
          <w:szCs w:val="29"/>
          <w:lang w:eastAsia="pt-BR"/>
        </w:rPr>
        <w:instrText xml:space="preserve"> HYPERLINK "https://unifacs.blackboard.com/bbcswebdav/institution/laureate/conteudos/CTI_PRABAD_20/unidade_1/ebook/index.html" </w:instrText>
      </w:r>
      <w:r w:rsidRPr="005301A9">
        <w:rPr>
          <w:rFonts w:ascii="Arial" w:eastAsia="Times New Roman" w:hAnsi="Arial" w:cs="Arial"/>
          <w:color w:val="333333"/>
          <w:sz w:val="29"/>
          <w:szCs w:val="29"/>
          <w:lang w:eastAsia="pt-BR"/>
        </w:rPr>
        <w:fldChar w:fldCharType="separate"/>
      </w:r>
    </w:p>
    <w:p w14:paraId="3566A462" w14:textId="30C2368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Arial" w:eastAsia="Times New Roman" w:hAnsi="Arial" w:cs="Arial"/>
          <w:noProof/>
          <w:color w:val="0000FF"/>
          <w:sz w:val="29"/>
          <w:szCs w:val="29"/>
          <w:lang w:eastAsia="pt-BR"/>
        </w:rPr>
        <mc:AlternateContent>
          <mc:Choice Requires="wps">
            <w:drawing>
              <wp:inline distT="0" distB="0" distL="0" distR="0" wp14:anchorId="1EE44FB1" wp14:editId="4BEBD11E">
                <wp:extent cx="438150" cy="438150"/>
                <wp:effectExtent l="0" t="0" r="0" b="0"/>
                <wp:docPr id="22" name="Retângulo 22">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81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3EA722" id="Retângulo 22" o:spid="_x0000_s1026" href="https://unifacs.blackboard.com/bbcswebdav/institution/laureate/conteudos/CTI_PRABAD_20/unidade_1/ebook/index.html" style="width:34.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" o:button="t" filled="f" stroked="f">
                <v:fill o:detectmouseclick="t"/>
                <o:lock v:ext="edit" aspectratio="t"/>
                <w10:anchorlock/>
              </v:rect>
            </w:pict>
          </mc:Fallback>
        </mc:AlternateContent>
      </w:r>
    </w:p>
    <w:p w14:paraId="3DBD0DEE" w14:textId="197BB3A1" w:rsidR="005301A9" w:rsidRPr="005301A9" w:rsidRDefault="005301A9" w:rsidP="005301A9">
      <w:pPr>
        <w:spacing w:after="0" w:line="240" w:lineRule="auto"/>
        <w:jc w:val="center"/>
        <w:rPr>
          <w:rFonts w:ascii="Arial" w:eastAsia="Times New Roman" w:hAnsi="Arial" w:cs="Arial"/>
          <w:color w:val="333333"/>
          <w:sz w:val="29"/>
          <w:szCs w:val="29"/>
          <w:lang w:eastAsia="pt-BR"/>
        </w:rPr>
      </w:pPr>
      <w:r w:rsidRPr="005301A9">
        <w:rPr>
          <w:rFonts w:ascii="Arial" w:eastAsia="Times New Roman" w:hAnsi="Arial" w:cs="Arial"/>
          <w:noProof/>
          <w:color w:val="0000FF"/>
          <w:sz w:val="29"/>
          <w:szCs w:val="29"/>
          <w:lang w:eastAsia="pt-BR"/>
        </w:rPr>
        <w:drawing>
          <wp:inline distT="0" distB="0" distL="0" distR="0" wp14:anchorId="37D20DAC" wp14:editId="480596EC">
            <wp:extent cx="5400040" cy="3037840"/>
            <wp:effectExtent l="0" t="0" r="0" b="0"/>
            <wp:docPr id="21" name="Imagem 2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6"/>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5301A9">
        <w:rPr>
          <w:rFonts w:ascii="Arial" w:eastAsia="Times New Roman" w:hAnsi="Arial" w:cs="Arial"/>
          <w:color w:val="333333"/>
          <w:sz w:val="29"/>
          <w:szCs w:val="29"/>
          <w:lang w:eastAsia="pt-BR"/>
        </w:rPr>
        <w:fldChar w:fldCharType="end"/>
      </w:r>
    </w:p>
    <w:p w14:paraId="18CC447F" w14:textId="77777777" w:rsidR="005301A9" w:rsidRPr="005301A9" w:rsidRDefault="005301A9" w:rsidP="005301A9">
      <w:pPr>
        <w:spacing w:line="240" w:lineRule="auto"/>
        <w:jc w:val="center"/>
        <w:rPr>
          <w:rFonts w:ascii="Arial" w:eastAsia="Times New Roman" w:hAnsi="Arial" w:cs="Arial"/>
          <w:i/>
          <w:iCs/>
          <w:color w:val="162F49"/>
          <w:sz w:val="29"/>
          <w:szCs w:val="29"/>
          <w:lang w:eastAsia="pt-BR"/>
        </w:rPr>
      </w:pPr>
      <w:r w:rsidRPr="005301A9">
        <w:rPr>
          <w:rFonts w:ascii="Arial" w:eastAsia="Times New Roman" w:hAnsi="Arial" w:cs="Arial"/>
          <w:i/>
          <w:iCs/>
          <w:color w:val="162F49"/>
          <w:sz w:val="29"/>
          <w:szCs w:val="29"/>
          <w:lang w:eastAsia="pt-BR"/>
        </w:rPr>
        <w:t>Figura 1.5 - Índices</w:t>
      </w:r>
      <w:r w:rsidRPr="005301A9">
        <w:rPr>
          <w:rFonts w:ascii="Arial" w:eastAsia="Times New Roman" w:hAnsi="Arial" w:cs="Arial"/>
          <w:i/>
          <w:iCs/>
          <w:color w:val="162F49"/>
          <w:sz w:val="29"/>
          <w:szCs w:val="29"/>
          <w:lang w:eastAsia="pt-BR"/>
        </w:rPr>
        <w:br/>
        <w:t>Fonte: Elaborada pelo autor.</w:t>
      </w:r>
    </w:p>
    <w:p w14:paraId="6F6C783A"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Um índice, no banco de dados, é um campo que serve para otimização da tabela. Por meio do uso de índices, a operação de consultar uma tabela para localizar um registro torna-se mais rápida, porque os índices criam ponteiros para dados armazenados em colunas específicas.</w:t>
      </w:r>
    </w:p>
    <w:p w14:paraId="2F4D3CD6"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O princípio de índice remissivo num livro – que, por meio da localização de um tópico no índice localiza-se a página onde está a informação – é usado no banco de dados quando </w:t>
      </w:r>
      <w:proofErr w:type="gramStart"/>
      <w:r w:rsidRPr="005301A9">
        <w:rPr>
          <w:rFonts w:ascii="Arial" w:eastAsia="Times New Roman" w:hAnsi="Arial" w:cs="Arial"/>
          <w:color w:val="333333"/>
          <w:sz w:val="27"/>
          <w:szCs w:val="27"/>
          <w:lang w:eastAsia="pt-BR"/>
        </w:rPr>
        <w:t>um tabela</w:t>
      </w:r>
      <w:proofErr w:type="gramEnd"/>
      <w:r w:rsidRPr="005301A9">
        <w:rPr>
          <w:rFonts w:ascii="Arial" w:eastAsia="Times New Roman" w:hAnsi="Arial" w:cs="Arial"/>
          <w:color w:val="333333"/>
          <w:sz w:val="27"/>
          <w:szCs w:val="27"/>
          <w:lang w:eastAsia="pt-BR"/>
        </w:rPr>
        <w:t xml:space="preserve"> possui índices.</w:t>
      </w:r>
    </w:p>
    <w:p w14:paraId="4123A9A5"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Índice, em banco de dados, pode ser simples ou composto e criado pelo comando CREATE INDEX. Um índice simples faz referência a somente uma única coluna; já um índice composto faz referência a duas ou mais colunas.</w:t>
      </w:r>
    </w:p>
    <w:p w14:paraId="102FF8DC"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lastRenderedPageBreak/>
        <w:t>Os campos de indexação se referem aos campos utilizados na composição do índice de uma tabela. Os índices são armazenados em uma tabela própria, que contém apenas o valor do campo de indexação e um ponteiro que faz a ligação com o registro correspondente da tabela. Os índices são atualizados automaticamente, toda vez que há alguma alteração no banco de dados.</w:t>
      </w:r>
    </w:p>
    <w:p w14:paraId="1B6AC234"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w:t>
      </w:r>
      <w:r w:rsidRPr="005301A9">
        <w:rPr>
          <w:rFonts w:ascii="Arial" w:eastAsia="Times New Roman" w:hAnsi="Arial" w:cs="Arial"/>
          <w:b/>
          <w:bCs/>
          <w:color w:val="333333"/>
          <w:sz w:val="27"/>
          <w:szCs w:val="27"/>
          <w:lang w:eastAsia="pt-BR"/>
        </w:rPr>
        <w:t>Chaves</w:t>
      </w:r>
    </w:p>
    <w:p w14:paraId="69A8F3CB" w14:textId="77777777" w:rsidR="005301A9" w:rsidRPr="005301A9" w:rsidRDefault="005301A9" w:rsidP="005301A9">
      <w:pPr>
        <w:numPr>
          <w:ilvl w:val="0"/>
          <w:numId w:val="12"/>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As chaves são utilizadas para a identificação de um registro e para o estabelecimento de ligações entre linhas de tabelas e podem ser dos tipos primária, alternativa ou estrangeira. Essas ligações entre tabelas são chamadas relacionamento. Esses relacionamentos, por sua vez, garantem uma integridade de dados referenciais. Chaves podem ser consideradas restrições dentro da tabela. Chave primária: trata-se de um identificador único, não duplicado, não nulo, indexado e que distingue uma linha de outras em uma tabela. Exemplos: código, CPF, </w:t>
      </w:r>
      <w:r w:rsidRPr="005301A9">
        <w:rPr>
          <w:rFonts w:ascii="Arial" w:eastAsia="Times New Roman" w:hAnsi="Arial" w:cs="Arial"/>
          <w:i/>
          <w:iCs/>
          <w:color w:val="333333"/>
          <w:sz w:val="29"/>
          <w:szCs w:val="29"/>
          <w:lang w:eastAsia="pt-BR"/>
        </w:rPr>
        <w:t>e-mail</w:t>
      </w:r>
      <w:r w:rsidRPr="005301A9">
        <w:rPr>
          <w:rFonts w:ascii="Arial" w:eastAsia="Times New Roman" w:hAnsi="Arial" w:cs="Arial"/>
          <w:color w:val="333333"/>
          <w:sz w:val="29"/>
          <w:szCs w:val="29"/>
          <w:lang w:eastAsia="pt-BR"/>
        </w:rPr>
        <w:t> (Figura 1.6).</w:t>
      </w:r>
    </w:p>
    <w:p w14:paraId="119DA7B6" w14:textId="77777777" w:rsidR="005301A9" w:rsidRPr="005301A9" w:rsidRDefault="005301A9" w:rsidP="005301A9">
      <w:pPr>
        <w:spacing w:after="0" w:line="240" w:lineRule="auto"/>
        <w:jc w:val="center"/>
        <w:rPr>
          <w:rFonts w:ascii="Times New Roman" w:eastAsia="Times New Roman" w:hAnsi="Times New Roman" w:cs="Times New Roman"/>
          <w:color w:val="0000FF"/>
          <w:sz w:val="24"/>
          <w:szCs w:val="24"/>
          <w:u w:val="single"/>
          <w:lang w:eastAsia="pt-BR"/>
        </w:rPr>
      </w:pPr>
      <w:r w:rsidRPr="005301A9">
        <w:rPr>
          <w:rFonts w:ascii="Arial" w:eastAsia="Times New Roman" w:hAnsi="Arial" w:cs="Arial"/>
          <w:color w:val="333333"/>
          <w:sz w:val="29"/>
          <w:szCs w:val="29"/>
          <w:lang w:eastAsia="pt-BR"/>
        </w:rPr>
        <w:fldChar w:fldCharType="begin"/>
      </w:r>
      <w:r w:rsidRPr="005301A9">
        <w:rPr>
          <w:rFonts w:ascii="Arial" w:eastAsia="Times New Roman" w:hAnsi="Arial" w:cs="Arial"/>
          <w:color w:val="333333"/>
          <w:sz w:val="29"/>
          <w:szCs w:val="29"/>
          <w:lang w:eastAsia="pt-BR"/>
        </w:rPr>
        <w:instrText xml:space="preserve"> HYPERLINK "https://unifacs.blackboard.com/bbcswebdav/institution/laureate/conteudos/CTI_PRABAD_20/unidade_1/ebook/index.html" </w:instrText>
      </w:r>
      <w:r w:rsidRPr="005301A9">
        <w:rPr>
          <w:rFonts w:ascii="Arial" w:eastAsia="Times New Roman" w:hAnsi="Arial" w:cs="Arial"/>
          <w:color w:val="333333"/>
          <w:sz w:val="29"/>
          <w:szCs w:val="29"/>
          <w:lang w:eastAsia="pt-BR"/>
        </w:rPr>
        <w:fldChar w:fldCharType="separate"/>
      </w:r>
    </w:p>
    <w:p w14:paraId="6837B959" w14:textId="264463A0"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Arial" w:eastAsia="Times New Roman" w:hAnsi="Arial" w:cs="Arial"/>
          <w:noProof/>
          <w:color w:val="0000FF"/>
          <w:sz w:val="29"/>
          <w:szCs w:val="29"/>
          <w:lang w:eastAsia="pt-BR"/>
        </w:rPr>
        <mc:AlternateContent>
          <mc:Choice Requires="wps">
            <w:drawing>
              <wp:inline distT="0" distB="0" distL="0" distR="0" wp14:anchorId="10634732" wp14:editId="0800EB02">
                <wp:extent cx="438150" cy="438150"/>
                <wp:effectExtent l="0" t="0" r="0" b="0"/>
                <wp:docPr id="20" name="Retângulo 2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81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9D5BBC" id="Retângulo 20" o:spid="_x0000_s1026" href="https://unifacs.blackboard.com/bbcswebdav/institution/laureate/conteudos/CTI_PRABAD_20/unidade_1/ebook/index.html" style="width:34.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" o:button="t" filled="f" stroked="f">
                <v:fill o:detectmouseclick="t"/>
                <o:lock v:ext="edit" aspectratio="t"/>
                <w10:anchorlock/>
              </v:rect>
            </w:pict>
          </mc:Fallback>
        </mc:AlternateContent>
      </w:r>
    </w:p>
    <w:p w14:paraId="3CCE6911" w14:textId="0707EBDB" w:rsidR="005301A9" w:rsidRPr="005301A9" w:rsidRDefault="005301A9" w:rsidP="005301A9">
      <w:pPr>
        <w:spacing w:after="0" w:line="240" w:lineRule="auto"/>
        <w:jc w:val="center"/>
        <w:rPr>
          <w:rFonts w:ascii="Arial" w:eastAsia="Times New Roman" w:hAnsi="Arial" w:cs="Arial"/>
          <w:color w:val="333333"/>
          <w:sz w:val="29"/>
          <w:szCs w:val="29"/>
          <w:lang w:eastAsia="pt-BR"/>
        </w:rPr>
      </w:pPr>
      <w:r w:rsidRPr="005301A9">
        <w:rPr>
          <w:rFonts w:ascii="Arial" w:eastAsia="Times New Roman" w:hAnsi="Arial" w:cs="Arial"/>
          <w:noProof/>
          <w:color w:val="0000FF"/>
          <w:sz w:val="29"/>
          <w:szCs w:val="29"/>
          <w:lang w:eastAsia="pt-BR"/>
        </w:rPr>
        <w:drawing>
          <wp:inline distT="0" distB="0" distL="0" distR="0" wp14:anchorId="4BAEF61F" wp14:editId="1FAB3B20">
            <wp:extent cx="5400040" cy="3037840"/>
            <wp:effectExtent l="0" t="0" r="0" b="0"/>
            <wp:docPr id="19" name="Imagem 19">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5301A9">
        <w:rPr>
          <w:rFonts w:ascii="Arial" w:eastAsia="Times New Roman" w:hAnsi="Arial" w:cs="Arial"/>
          <w:color w:val="333333"/>
          <w:sz w:val="29"/>
          <w:szCs w:val="29"/>
          <w:lang w:eastAsia="pt-BR"/>
        </w:rPr>
        <w:fldChar w:fldCharType="end"/>
      </w:r>
    </w:p>
    <w:p w14:paraId="55A193EE" w14:textId="77777777" w:rsidR="005301A9" w:rsidRPr="005301A9" w:rsidRDefault="005301A9" w:rsidP="005301A9">
      <w:pPr>
        <w:spacing w:line="240" w:lineRule="auto"/>
        <w:jc w:val="center"/>
        <w:rPr>
          <w:rFonts w:ascii="Arial" w:eastAsia="Times New Roman" w:hAnsi="Arial" w:cs="Arial"/>
          <w:i/>
          <w:iCs/>
          <w:color w:val="162F49"/>
          <w:sz w:val="29"/>
          <w:szCs w:val="29"/>
          <w:lang w:eastAsia="pt-BR"/>
        </w:rPr>
      </w:pPr>
      <w:r w:rsidRPr="005301A9">
        <w:rPr>
          <w:rFonts w:ascii="Arial" w:eastAsia="Times New Roman" w:hAnsi="Arial" w:cs="Arial"/>
          <w:i/>
          <w:iCs/>
          <w:color w:val="162F49"/>
          <w:sz w:val="29"/>
          <w:szCs w:val="29"/>
          <w:lang w:eastAsia="pt-BR"/>
        </w:rPr>
        <w:t>Figura 1.6 - Chave primária</w:t>
      </w:r>
      <w:r w:rsidRPr="005301A9">
        <w:rPr>
          <w:rFonts w:ascii="Arial" w:eastAsia="Times New Roman" w:hAnsi="Arial" w:cs="Arial"/>
          <w:i/>
          <w:iCs/>
          <w:color w:val="162F49"/>
          <w:sz w:val="29"/>
          <w:szCs w:val="29"/>
          <w:lang w:eastAsia="pt-BR"/>
        </w:rPr>
        <w:br/>
        <w:t>Fonte: Elaborada pelo autor.</w:t>
      </w:r>
    </w:p>
    <w:p w14:paraId="32B4FABC"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A chave primária, numa tabela de banco de dados, serve como um índice interno. Essa chave tem de ser indexada, não nula e não repetida. Uma chave primária é usada nos relacionamentos entre </w:t>
      </w:r>
      <w:r w:rsidRPr="005301A9">
        <w:rPr>
          <w:rFonts w:ascii="Arial" w:eastAsia="Times New Roman" w:hAnsi="Arial" w:cs="Arial"/>
          <w:color w:val="333333"/>
          <w:sz w:val="27"/>
          <w:szCs w:val="27"/>
          <w:lang w:eastAsia="pt-BR"/>
        </w:rPr>
        <w:lastRenderedPageBreak/>
        <w:t>entidades para garantir uma referência de dados ou integridade referencial.</w:t>
      </w:r>
    </w:p>
    <w:p w14:paraId="6403E000"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Uma integridade referencial, no banco de dados, é a garantia de que o dado existe. Exemplo: nenhum produto é cadastrado sem antes se cadastrar o fornecedor desse produto. Assim, há uma garantia de que todos os produtos têm origem de um ou mais fornecedores, desde que exista um relacionamento entre a tabela </w:t>
      </w:r>
      <w:proofErr w:type="gramStart"/>
      <w:r w:rsidRPr="005301A9">
        <w:rPr>
          <w:rFonts w:ascii="Arial" w:eastAsia="Times New Roman" w:hAnsi="Arial" w:cs="Arial"/>
          <w:color w:val="333333"/>
          <w:sz w:val="27"/>
          <w:szCs w:val="27"/>
          <w:lang w:eastAsia="pt-BR"/>
        </w:rPr>
        <w:t>produto e tabela fornecedor</w:t>
      </w:r>
      <w:proofErr w:type="gramEnd"/>
      <w:r w:rsidRPr="005301A9">
        <w:rPr>
          <w:rFonts w:ascii="Arial" w:eastAsia="Times New Roman" w:hAnsi="Arial" w:cs="Arial"/>
          <w:color w:val="333333"/>
          <w:sz w:val="27"/>
          <w:szCs w:val="27"/>
          <w:lang w:eastAsia="pt-BR"/>
        </w:rPr>
        <w:t>.</w:t>
      </w:r>
    </w:p>
    <w:p w14:paraId="03B55AD0"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Uma chave primária pode ser simples, um único campo (coluna), ou composta, diversos campos (colunas). A chave primária é criada pelo termo </w:t>
      </w:r>
      <w:proofErr w:type="spellStart"/>
      <w:r w:rsidRPr="005301A9">
        <w:rPr>
          <w:rFonts w:ascii="Arial" w:eastAsia="Times New Roman" w:hAnsi="Arial" w:cs="Arial"/>
          <w:color w:val="333333"/>
          <w:sz w:val="27"/>
          <w:szCs w:val="27"/>
          <w:lang w:eastAsia="pt-BR"/>
        </w:rPr>
        <w:t>primary</w:t>
      </w:r>
      <w:proofErr w:type="spellEnd"/>
      <w:r w:rsidRPr="005301A9">
        <w:rPr>
          <w:rFonts w:ascii="Arial" w:eastAsia="Times New Roman" w:hAnsi="Arial" w:cs="Arial"/>
          <w:color w:val="333333"/>
          <w:sz w:val="27"/>
          <w:szCs w:val="27"/>
          <w:lang w:eastAsia="pt-BR"/>
        </w:rPr>
        <w:t xml:space="preserve"> </w:t>
      </w:r>
      <w:proofErr w:type="spellStart"/>
      <w:r w:rsidRPr="005301A9">
        <w:rPr>
          <w:rFonts w:ascii="Arial" w:eastAsia="Times New Roman" w:hAnsi="Arial" w:cs="Arial"/>
          <w:color w:val="333333"/>
          <w:sz w:val="27"/>
          <w:szCs w:val="27"/>
          <w:lang w:eastAsia="pt-BR"/>
        </w:rPr>
        <w:t>key</w:t>
      </w:r>
      <w:proofErr w:type="spellEnd"/>
      <w:r w:rsidRPr="005301A9">
        <w:rPr>
          <w:rFonts w:ascii="Arial" w:eastAsia="Times New Roman" w:hAnsi="Arial" w:cs="Arial"/>
          <w:color w:val="333333"/>
          <w:sz w:val="27"/>
          <w:szCs w:val="27"/>
          <w:lang w:eastAsia="pt-BR"/>
        </w:rPr>
        <w:t xml:space="preserve">, relacionado a um campo da tabela, exemplo, </w:t>
      </w:r>
      <w:proofErr w:type="spellStart"/>
      <w:r w:rsidRPr="005301A9">
        <w:rPr>
          <w:rFonts w:ascii="Arial" w:eastAsia="Times New Roman" w:hAnsi="Arial" w:cs="Arial"/>
          <w:color w:val="333333"/>
          <w:sz w:val="27"/>
          <w:szCs w:val="27"/>
          <w:lang w:eastAsia="pt-BR"/>
        </w:rPr>
        <w:t>primary</w:t>
      </w:r>
      <w:proofErr w:type="spellEnd"/>
      <w:r w:rsidRPr="005301A9">
        <w:rPr>
          <w:rFonts w:ascii="Arial" w:eastAsia="Times New Roman" w:hAnsi="Arial" w:cs="Arial"/>
          <w:color w:val="333333"/>
          <w:sz w:val="27"/>
          <w:szCs w:val="27"/>
          <w:lang w:eastAsia="pt-BR"/>
        </w:rPr>
        <w:t xml:space="preserve"> </w:t>
      </w:r>
      <w:proofErr w:type="spellStart"/>
      <w:r w:rsidRPr="005301A9">
        <w:rPr>
          <w:rFonts w:ascii="Arial" w:eastAsia="Times New Roman" w:hAnsi="Arial" w:cs="Arial"/>
          <w:color w:val="333333"/>
          <w:sz w:val="27"/>
          <w:szCs w:val="27"/>
          <w:lang w:eastAsia="pt-BR"/>
        </w:rPr>
        <w:t>key</w:t>
      </w:r>
      <w:proofErr w:type="spellEnd"/>
      <w:r w:rsidRPr="005301A9">
        <w:rPr>
          <w:rFonts w:ascii="Arial" w:eastAsia="Times New Roman" w:hAnsi="Arial" w:cs="Arial"/>
          <w:color w:val="333333"/>
          <w:sz w:val="27"/>
          <w:szCs w:val="27"/>
          <w:lang w:eastAsia="pt-BR"/>
        </w:rPr>
        <w:t xml:space="preserve"> (</w:t>
      </w:r>
      <w:proofErr w:type="spellStart"/>
      <w:r w:rsidRPr="005301A9">
        <w:rPr>
          <w:rFonts w:ascii="Arial" w:eastAsia="Times New Roman" w:hAnsi="Arial" w:cs="Arial"/>
          <w:color w:val="333333"/>
          <w:sz w:val="27"/>
          <w:szCs w:val="27"/>
          <w:lang w:eastAsia="pt-BR"/>
        </w:rPr>
        <w:t>cpf</w:t>
      </w:r>
      <w:proofErr w:type="spellEnd"/>
      <w:r w:rsidRPr="005301A9">
        <w:rPr>
          <w:rFonts w:ascii="Arial" w:eastAsia="Times New Roman" w:hAnsi="Arial" w:cs="Arial"/>
          <w:color w:val="333333"/>
          <w:sz w:val="27"/>
          <w:szCs w:val="27"/>
          <w:lang w:eastAsia="pt-BR"/>
        </w:rPr>
        <w:t>). Na criação da tabela ou na alteração de uma estrutura de tabela.</w:t>
      </w:r>
    </w:p>
    <w:p w14:paraId="5F6985DF" w14:textId="77777777" w:rsidR="005301A9" w:rsidRPr="005301A9" w:rsidRDefault="005301A9" w:rsidP="005301A9">
      <w:pPr>
        <w:numPr>
          <w:ilvl w:val="0"/>
          <w:numId w:val="13"/>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Chave alternativa (candidata) (Figura 1.7): trata-se do uso de colunas alternativas que podem ser usadas para a identificação de um registro ou sua distinção em uma tabela. Nesse caso, mais de uma coluna, ou combinações de colunas podem ser utilizadas para distinguir uma linha das demais. Exemplo: suponha uma tabela composta dos campos id, nome e CPF, sendo que id é chave primária. Nesse caso, CPF é uma chave alternativa. Chaves alternativas só são expressas na teoria.</w:t>
      </w:r>
    </w:p>
    <w:p w14:paraId="6E41B192" w14:textId="77777777" w:rsidR="005301A9" w:rsidRPr="005301A9" w:rsidRDefault="005301A9" w:rsidP="005301A9">
      <w:pPr>
        <w:spacing w:after="0" w:line="240" w:lineRule="auto"/>
        <w:jc w:val="center"/>
        <w:rPr>
          <w:rFonts w:ascii="Times New Roman" w:eastAsia="Times New Roman" w:hAnsi="Times New Roman" w:cs="Times New Roman"/>
          <w:color w:val="0000FF"/>
          <w:sz w:val="24"/>
          <w:szCs w:val="24"/>
          <w:u w:val="single"/>
          <w:lang w:eastAsia="pt-BR"/>
        </w:rPr>
      </w:pPr>
      <w:r w:rsidRPr="005301A9">
        <w:rPr>
          <w:rFonts w:ascii="Arial" w:eastAsia="Times New Roman" w:hAnsi="Arial" w:cs="Arial"/>
          <w:color w:val="333333"/>
          <w:sz w:val="29"/>
          <w:szCs w:val="29"/>
          <w:lang w:eastAsia="pt-BR"/>
        </w:rPr>
        <w:fldChar w:fldCharType="begin"/>
      </w:r>
      <w:r w:rsidRPr="005301A9">
        <w:rPr>
          <w:rFonts w:ascii="Arial" w:eastAsia="Times New Roman" w:hAnsi="Arial" w:cs="Arial"/>
          <w:color w:val="333333"/>
          <w:sz w:val="29"/>
          <w:szCs w:val="29"/>
          <w:lang w:eastAsia="pt-BR"/>
        </w:rPr>
        <w:instrText xml:space="preserve"> HYPERLINK "https://unifacs.blackboard.com/bbcswebdav/institution/laureate/conteudos/CTI_PRABAD_20/unidade_1/ebook/index.html" </w:instrText>
      </w:r>
      <w:r w:rsidRPr="005301A9">
        <w:rPr>
          <w:rFonts w:ascii="Arial" w:eastAsia="Times New Roman" w:hAnsi="Arial" w:cs="Arial"/>
          <w:color w:val="333333"/>
          <w:sz w:val="29"/>
          <w:szCs w:val="29"/>
          <w:lang w:eastAsia="pt-BR"/>
        </w:rPr>
        <w:fldChar w:fldCharType="separate"/>
      </w:r>
    </w:p>
    <w:p w14:paraId="69462E04" w14:textId="12BCD2D4"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Arial" w:eastAsia="Times New Roman" w:hAnsi="Arial" w:cs="Arial"/>
          <w:noProof/>
          <w:color w:val="0000FF"/>
          <w:sz w:val="29"/>
          <w:szCs w:val="29"/>
          <w:lang w:eastAsia="pt-BR"/>
        </w:rPr>
        <mc:AlternateContent>
          <mc:Choice Requires="wps">
            <w:drawing>
              <wp:inline distT="0" distB="0" distL="0" distR="0" wp14:anchorId="1224DC81" wp14:editId="1216E0DA">
                <wp:extent cx="438150" cy="438150"/>
                <wp:effectExtent l="0" t="0" r="0" b="0"/>
                <wp:docPr id="18" name="Retângulo 18">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81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DC1276" id="Retângulo 18" o:spid="_x0000_s1026" href="https://unifacs.blackboard.com/bbcswebdav/institution/laureate/conteudos/CTI_PRABAD_20/unidade_1/ebook/index.html" style="width:34.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" o:button="t" filled="f" stroked="f">
                <v:fill o:detectmouseclick="t"/>
                <o:lock v:ext="edit" aspectratio="t"/>
                <w10:anchorlock/>
              </v:rect>
            </w:pict>
          </mc:Fallback>
        </mc:AlternateContent>
      </w:r>
    </w:p>
    <w:p w14:paraId="44603295" w14:textId="1ED3F045" w:rsidR="005301A9" w:rsidRPr="005301A9" w:rsidRDefault="005301A9" w:rsidP="005301A9">
      <w:pPr>
        <w:spacing w:after="0" w:line="240" w:lineRule="auto"/>
        <w:jc w:val="center"/>
        <w:rPr>
          <w:rFonts w:ascii="Arial" w:eastAsia="Times New Roman" w:hAnsi="Arial" w:cs="Arial"/>
          <w:color w:val="333333"/>
          <w:sz w:val="29"/>
          <w:szCs w:val="29"/>
          <w:lang w:eastAsia="pt-BR"/>
        </w:rPr>
      </w:pPr>
      <w:r w:rsidRPr="005301A9">
        <w:rPr>
          <w:rFonts w:ascii="Arial" w:eastAsia="Times New Roman" w:hAnsi="Arial" w:cs="Arial"/>
          <w:noProof/>
          <w:color w:val="0000FF"/>
          <w:sz w:val="29"/>
          <w:szCs w:val="29"/>
          <w:lang w:eastAsia="pt-BR"/>
        </w:rPr>
        <w:drawing>
          <wp:inline distT="0" distB="0" distL="0" distR="0" wp14:anchorId="2B2C0127" wp14:editId="20600607">
            <wp:extent cx="5400040" cy="3037840"/>
            <wp:effectExtent l="0" t="0" r="0" b="0"/>
            <wp:docPr id="17" name="Imagem 1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5"/>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5301A9">
        <w:rPr>
          <w:rFonts w:ascii="Arial" w:eastAsia="Times New Roman" w:hAnsi="Arial" w:cs="Arial"/>
          <w:color w:val="333333"/>
          <w:sz w:val="29"/>
          <w:szCs w:val="29"/>
          <w:lang w:eastAsia="pt-BR"/>
        </w:rPr>
        <w:fldChar w:fldCharType="end"/>
      </w:r>
    </w:p>
    <w:p w14:paraId="398163E2" w14:textId="77777777" w:rsidR="005301A9" w:rsidRPr="005301A9" w:rsidRDefault="005301A9" w:rsidP="005301A9">
      <w:pPr>
        <w:spacing w:line="240" w:lineRule="auto"/>
        <w:jc w:val="center"/>
        <w:rPr>
          <w:rFonts w:ascii="Arial" w:eastAsia="Times New Roman" w:hAnsi="Arial" w:cs="Arial"/>
          <w:i/>
          <w:iCs/>
          <w:color w:val="162F49"/>
          <w:sz w:val="29"/>
          <w:szCs w:val="29"/>
          <w:lang w:eastAsia="pt-BR"/>
        </w:rPr>
      </w:pPr>
      <w:r w:rsidRPr="005301A9">
        <w:rPr>
          <w:rFonts w:ascii="Arial" w:eastAsia="Times New Roman" w:hAnsi="Arial" w:cs="Arial"/>
          <w:i/>
          <w:iCs/>
          <w:color w:val="162F49"/>
          <w:sz w:val="29"/>
          <w:szCs w:val="29"/>
          <w:lang w:eastAsia="pt-BR"/>
        </w:rPr>
        <w:lastRenderedPageBreak/>
        <w:t>Figura 1.7 - Chave candidata</w:t>
      </w:r>
      <w:r w:rsidRPr="005301A9">
        <w:rPr>
          <w:rFonts w:ascii="Arial" w:eastAsia="Times New Roman" w:hAnsi="Arial" w:cs="Arial"/>
          <w:i/>
          <w:iCs/>
          <w:color w:val="162F49"/>
          <w:sz w:val="29"/>
          <w:szCs w:val="29"/>
          <w:lang w:eastAsia="pt-BR"/>
        </w:rPr>
        <w:br/>
        <w:t>Fonte: Elaborada pelo autor.</w:t>
      </w:r>
    </w:p>
    <w:p w14:paraId="33E1A234"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Uma chave candidata ou alternativa é a que tem as mesmas características de uma chave primária, ou seja, um campo que pode ser indexado, não nulo e não repetido, porém não está sendo usada como chave primária.</w:t>
      </w:r>
    </w:p>
    <w:p w14:paraId="72187B35"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Uma chave candidata tem apenas valor teórico, pois, na prática, não é usada e nem possui qualquer valor como índice, porque não é chave primária. Exemplos de campos que podem ser chave candidata: </w:t>
      </w:r>
      <w:proofErr w:type="spellStart"/>
      <w:r w:rsidRPr="005301A9">
        <w:rPr>
          <w:rFonts w:ascii="Arial" w:eastAsia="Times New Roman" w:hAnsi="Arial" w:cs="Arial"/>
          <w:color w:val="333333"/>
          <w:sz w:val="27"/>
          <w:szCs w:val="27"/>
          <w:lang w:eastAsia="pt-BR"/>
        </w:rPr>
        <w:t>cpf</w:t>
      </w:r>
      <w:proofErr w:type="spellEnd"/>
      <w:r w:rsidRPr="005301A9">
        <w:rPr>
          <w:rFonts w:ascii="Arial" w:eastAsia="Times New Roman" w:hAnsi="Arial" w:cs="Arial"/>
          <w:color w:val="333333"/>
          <w:sz w:val="27"/>
          <w:szCs w:val="27"/>
          <w:lang w:eastAsia="pt-BR"/>
        </w:rPr>
        <w:t>, </w:t>
      </w:r>
      <w:r w:rsidRPr="005301A9">
        <w:rPr>
          <w:rFonts w:ascii="Arial" w:eastAsia="Times New Roman" w:hAnsi="Arial" w:cs="Arial"/>
          <w:i/>
          <w:iCs/>
          <w:color w:val="333333"/>
          <w:sz w:val="27"/>
          <w:szCs w:val="27"/>
          <w:lang w:eastAsia="pt-BR"/>
        </w:rPr>
        <w:t>e-mail</w:t>
      </w:r>
      <w:r w:rsidRPr="005301A9">
        <w:rPr>
          <w:rFonts w:ascii="Arial" w:eastAsia="Times New Roman" w:hAnsi="Arial" w:cs="Arial"/>
          <w:color w:val="333333"/>
          <w:sz w:val="27"/>
          <w:szCs w:val="27"/>
          <w:lang w:eastAsia="pt-BR"/>
        </w:rPr>
        <w:t>, código.</w:t>
      </w:r>
    </w:p>
    <w:p w14:paraId="303B83AF" w14:textId="77777777" w:rsidR="005301A9" w:rsidRPr="005301A9" w:rsidRDefault="005301A9" w:rsidP="005301A9">
      <w:pPr>
        <w:numPr>
          <w:ilvl w:val="0"/>
          <w:numId w:val="14"/>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Chave estrangeira (Figura 1.8): trata-se de uma coluna que estabelece uma relação com as linhas de outra tabela. Ou seja, nessa coluna, é armazenado o valor da chave primária de uma tabela na qual se deseja fazer uma ligação.</w:t>
      </w:r>
    </w:p>
    <w:p w14:paraId="7637ABE9" w14:textId="77777777" w:rsidR="005301A9" w:rsidRPr="005301A9" w:rsidRDefault="005301A9" w:rsidP="005301A9">
      <w:pPr>
        <w:spacing w:after="0" w:line="240" w:lineRule="auto"/>
        <w:jc w:val="center"/>
        <w:rPr>
          <w:rFonts w:ascii="Times New Roman" w:eastAsia="Times New Roman" w:hAnsi="Times New Roman" w:cs="Times New Roman"/>
          <w:color w:val="0000FF"/>
          <w:sz w:val="24"/>
          <w:szCs w:val="24"/>
          <w:u w:val="single"/>
          <w:lang w:eastAsia="pt-BR"/>
        </w:rPr>
      </w:pPr>
      <w:r w:rsidRPr="005301A9">
        <w:rPr>
          <w:rFonts w:ascii="Arial" w:eastAsia="Times New Roman" w:hAnsi="Arial" w:cs="Arial"/>
          <w:color w:val="333333"/>
          <w:sz w:val="29"/>
          <w:szCs w:val="29"/>
          <w:lang w:eastAsia="pt-BR"/>
        </w:rPr>
        <w:fldChar w:fldCharType="begin"/>
      </w:r>
      <w:r w:rsidRPr="005301A9">
        <w:rPr>
          <w:rFonts w:ascii="Arial" w:eastAsia="Times New Roman" w:hAnsi="Arial" w:cs="Arial"/>
          <w:color w:val="333333"/>
          <w:sz w:val="29"/>
          <w:szCs w:val="29"/>
          <w:lang w:eastAsia="pt-BR"/>
        </w:rPr>
        <w:instrText xml:space="preserve"> HYPERLINK "https://unifacs.blackboard.com/bbcswebdav/institution/laureate/conteudos/CTI_PRABAD_20/unidade_1/ebook/index.html" </w:instrText>
      </w:r>
      <w:r w:rsidRPr="005301A9">
        <w:rPr>
          <w:rFonts w:ascii="Arial" w:eastAsia="Times New Roman" w:hAnsi="Arial" w:cs="Arial"/>
          <w:color w:val="333333"/>
          <w:sz w:val="29"/>
          <w:szCs w:val="29"/>
          <w:lang w:eastAsia="pt-BR"/>
        </w:rPr>
        <w:fldChar w:fldCharType="separate"/>
      </w:r>
    </w:p>
    <w:p w14:paraId="50CAF398" w14:textId="63A4BCD2"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Arial" w:eastAsia="Times New Roman" w:hAnsi="Arial" w:cs="Arial"/>
          <w:noProof/>
          <w:color w:val="0000FF"/>
          <w:sz w:val="29"/>
          <w:szCs w:val="29"/>
          <w:lang w:eastAsia="pt-BR"/>
        </w:rPr>
        <mc:AlternateContent>
          <mc:Choice Requires="wps">
            <w:drawing>
              <wp:inline distT="0" distB="0" distL="0" distR="0" wp14:anchorId="52350929" wp14:editId="42376EDC">
                <wp:extent cx="438150" cy="438150"/>
                <wp:effectExtent l="0" t="0" r="0" b="0"/>
                <wp:docPr id="16" name="Retângulo 1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81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460719" id="Retângulo 16" o:spid="_x0000_s1026" href="https://unifacs.blackboard.com/bbcswebdav/institution/laureate/conteudos/CTI_PRABAD_20/unidade_1/ebook/index.html" style="width:34.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" o:button="t" filled="f" stroked="f">
                <v:fill o:detectmouseclick="t"/>
                <o:lock v:ext="edit" aspectratio="t"/>
                <w10:anchorlock/>
              </v:rect>
            </w:pict>
          </mc:Fallback>
        </mc:AlternateContent>
      </w:r>
    </w:p>
    <w:p w14:paraId="14EFE211" w14:textId="39EDC69C" w:rsidR="005301A9" w:rsidRPr="005301A9" w:rsidRDefault="005301A9" w:rsidP="005301A9">
      <w:pPr>
        <w:spacing w:after="0" w:line="240" w:lineRule="auto"/>
        <w:jc w:val="center"/>
        <w:rPr>
          <w:rFonts w:ascii="Arial" w:eastAsia="Times New Roman" w:hAnsi="Arial" w:cs="Arial"/>
          <w:color w:val="333333"/>
          <w:sz w:val="29"/>
          <w:szCs w:val="29"/>
          <w:lang w:eastAsia="pt-BR"/>
        </w:rPr>
      </w:pPr>
      <w:r w:rsidRPr="005301A9">
        <w:rPr>
          <w:rFonts w:ascii="Arial" w:eastAsia="Times New Roman" w:hAnsi="Arial" w:cs="Arial"/>
          <w:noProof/>
          <w:color w:val="0000FF"/>
          <w:sz w:val="29"/>
          <w:szCs w:val="29"/>
          <w:lang w:eastAsia="pt-BR"/>
        </w:rPr>
        <w:drawing>
          <wp:inline distT="0" distB="0" distL="0" distR="0" wp14:anchorId="57AD5B7C" wp14:editId="4CA6E6B7">
            <wp:extent cx="5400040" cy="3037840"/>
            <wp:effectExtent l="0" t="0" r="0" b="0"/>
            <wp:docPr id="15" name="Imagem 1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6"/>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5301A9">
        <w:rPr>
          <w:rFonts w:ascii="Arial" w:eastAsia="Times New Roman" w:hAnsi="Arial" w:cs="Arial"/>
          <w:color w:val="333333"/>
          <w:sz w:val="29"/>
          <w:szCs w:val="29"/>
          <w:lang w:eastAsia="pt-BR"/>
        </w:rPr>
        <w:fldChar w:fldCharType="end"/>
      </w:r>
    </w:p>
    <w:p w14:paraId="51C06377" w14:textId="77777777" w:rsidR="005301A9" w:rsidRPr="005301A9" w:rsidRDefault="005301A9" w:rsidP="005301A9">
      <w:pPr>
        <w:spacing w:line="240" w:lineRule="auto"/>
        <w:jc w:val="center"/>
        <w:rPr>
          <w:rFonts w:ascii="Arial" w:eastAsia="Times New Roman" w:hAnsi="Arial" w:cs="Arial"/>
          <w:i/>
          <w:iCs/>
          <w:color w:val="162F49"/>
          <w:sz w:val="29"/>
          <w:szCs w:val="29"/>
          <w:lang w:eastAsia="pt-BR"/>
        </w:rPr>
      </w:pPr>
      <w:r w:rsidRPr="005301A9">
        <w:rPr>
          <w:rFonts w:ascii="Arial" w:eastAsia="Times New Roman" w:hAnsi="Arial" w:cs="Arial"/>
          <w:i/>
          <w:iCs/>
          <w:color w:val="162F49"/>
          <w:sz w:val="29"/>
          <w:szCs w:val="29"/>
          <w:lang w:eastAsia="pt-BR"/>
        </w:rPr>
        <w:t>Figura 1.8 - Chave estrangeira</w:t>
      </w:r>
      <w:r w:rsidRPr="005301A9">
        <w:rPr>
          <w:rFonts w:ascii="Arial" w:eastAsia="Times New Roman" w:hAnsi="Arial" w:cs="Arial"/>
          <w:i/>
          <w:iCs/>
          <w:color w:val="162F49"/>
          <w:sz w:val="29"/>
          <w:szCs w:val="29"/>
          <w:lang w:eastAsia="pt-BR"/>
        </w:rPr>
        <w:br/>
        <w:t>Fonte: Elaborada pelo autor.</w:t>
      </w:r>
    </w:p>
    <w:p w14:paraId="5CB4BC66"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 chave estrangeira é um campo que está geralmente associado (relacionado) a uma chave primária, para garantir uma integridade referencial de dados. A chave estrangeira é criada utilizando o termo </w:t>
      </w:r>
      <w:proofErr w:type="spellStart"/>
      <w:r w:rsidRPr="005301A9">
        <w:rPr>
          <w:rFonts w:ascii="Arial" w:eastAsia="Times New Roman" w:hAnsi="Arial" w:cs="Arial"/>
          <w:i/>
          <w:iCs/>
          <w:color w:val="333333"/>
          <w:sz w:val="27"/>
          <w:szCs w:val="27"/>
          <w:lang w:eastAsia="pt-BR"/>
        </w:rPr>
        <w:t>foreign</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key</w:t>
      </w:r>
      <w:proofErr w:type="spellEnd"/>
      <w:r w:rsidRPr="005301A9">
        <w:rPr>
          <w:rFonts w:ascii="Arial" w:eastAsia="Times New Roman" w:hAnsi="Arial" w:cs="Arial"/>
          <w:color w:val="333333"/>
          <w:sz w:val="27"/>
          <w:szCs w:val="27"/>
          <w:lang w:eastAsia="pt-BR"/>
        </w:rPr>
        <w:t xml:space="preserve"> na criação ou alteração de uma estrutura de tabela. Deve-se passar o campo da tabela que será a chave estrangeira e relacionar com o campo origem da informação (chave primária) da </w:t>
      </w:r>
      <w:r w:rsidRPr="005301A9">
        <w:rPr>
          <w:rFonts w:ascii="Arial" w:eastAsia="Times New Roman" w:hAnsi="Arial" w:cs="Arial"/>
          <w:color w:val="333333"/>
          <w:sz w:val="27"/>
          <w:szCs w:val="27"/>
          <w:lang w:eastAsia="pt-BR"/>
        </w:rPr>
        <w:lastRenderedPageBreak/>
        <w:t>tabela relacionada. Exemplo, FOREIGN KEY (id-filho) REFERENCES TAB_PAI (</w:t>
      </w:r>
      <w:proofErr w:type="spellStart"/>
      <w:r w:rsidRPr="005301A9">
        <w:rPr>
          <w:rFonts w:ascii="Arial" w:eastAsia="Times New Roman" w:hAnsi="Arial" w:cs="Arial"/>
          <w:color w:val="333333"/>
          <w:sz w:val="27"/>
          <w:szCs w:val="27"/>
          <w:lang w:eastAsia="pt-BR"/>
        </w:rPr>
        <w:t>id_pai</w:t>
      </w:r>
      <w:proofErr w:type="spellEnd"/>
      <w:r w:rsidRPr="005301A9">
        <w:rPr>
          <w:rFonts w:ascii="Arial" w:eastAsia="Times New Roman" w:hAnsi="Arial" w:cs="Arial"/>
          <w:color w:val="333333"/>
          <w:sz w:val="27"/>
          <w:szCs w:val="27"/>
          <w:lang w:eastAsia="pt-BR"/>
        </w:rPr>
        <w:t xml:space="preserve">), em que </w:t>
      </w:r>
      <w:proofErr w:type="spellStart"/>
      <w:r w:rsidRPr="005301A9">
        <w:rPr>
          <w:rFonts w:ascii="Arial" w:eastAsia="Times New Roman" w:hAnsi="Arial" w:cs="Arial"/>
          <w:color w:val="333333"/>
          <w:sz w:val="27"/>
          <w:szCs w:val="27"/>
          <w:lang w:eastAsia="pt-BR"/>
        </w:rPr>
        <w:t>id_filho</w:t>
      </w:r>
      <w:proofErr w:type="spellEnd"/>
      <w:r w:rsidRPr="005301A9">
        <w:rPr>
          <w:rFonts w:ascii="Arial" w:eastAsia="Times New Roman" w:hAnsi="Arial" w:cs="Arial"/>
          <w:color w:val="333333"/>
          <w:sz w:val="27"/>
          <w:szCs w:val="27"/>
          <w:lang w:eastAsia="pt-BR"/>
        </w:rPr>
        <w:t xml:space="preserve"> é o campo chave estrangeira da tabela filho e </w:t>
      </w:r>
      <w:proofErr w:type="spellStart"/>
      <w:r w:rsidRPr="005301A9">
        <w:rPr>
          <w:rFonts w:ascii="Arial" w:eastAsia="Times New Roman" w:hAnsi="Arial" w:cs="Arial"/>
          <w:color w:val="333333"/>
          <w:sz w:val="27"/>
          <w:szCs w:val="27"/>
          <w:lang w:eastAsia="pt-BR"/>
        </w:rPr>
        <w:t>id_pai</w:t>
      </w:r>
      <w:proofErr w:type="spellEnd"/>
      <w:r w:rsidRPr="005301A9">
        <w:rPr>
          <w:rFonts w:ascii="Arial" w:eastAsia="Times New Roman" w:hAnsi="Arial" w:cs="Arial"/>
          <w:color w:val="333333"/>
          <w:sz w:val="27"/>
          <w:szCs w:val="27"/>
          <w:lang w:eastAsia="pt-BR"/>
        </w:rPr>
        <w:t xml:space="preserve"> o campo chave primária da tabela pai, desde que exista o relacionamento entre tabelas.</w:t>
      </w:r>
    </w:p>
    <w:p w14:paraId="1CAC6BAD"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Para melhor desempenho, é recomendado que também se crie um INDEX no campo da chave estrangeira. O nome do campo da chave estrangeira pode ser diferente do da chave primária, mas deve ter o mesmo tipo de dados, ou seja, inteiro (FK) e inteiro (PK) ou </w:t>
      </w:r>
      <w:proofErr w:type="gramStart"/>
      <w:r w:rsidRPr="005301A9">
        <w:rPr>
          <w:rFonts w:ascii="Arial" w:eastAsia="Times New Roman" w:hAnsi="Arial" w:cs="Arial"/>
          <w:color w:val="333333"/>
          <w:sz w:val="27"/>
          <w:szCs w:val="27"/>
          <w:lang w:eastAsia="pt-BR"/>
        </w:rPr>
        <w:t>texto(</w:t>
      </w:r>
      <w:proofErr w:type="gramEnd"/>
      <w:r w:rsidRPr="005301A9">
        <w:rPr>
          <w:rFonts w:ascii="Arial" w:eastAsia="Times New Roman" w:hAnsi="Arial" w:cs="Arial"/>
          <w:color w:val="333333"/>
          <w:sz w:val="27"/>
          <w:szCs w:val="27"/>
          <w:lang w:eastAsia="pt-BR"/>
        </w:rPr>
        <w:t>FK) e texto (PK).</w:t>
      </w:r>
    </w:p>
    <w:p w14:paraId="1DAB7E6D"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É importante entender que no relacionamento entre chaves primárias e estrangeira, o nome dos campos pode ser diferente, porém o tipo de dado tem de ser o mesmo. Por exemplo: </w:t>
      </w:r>
      <w:proofErr w:type="spellStart"/>
      <w:r w:rsidRPr="005301A9">
        <w:rPr>
          <w:rFonts w:ascii="Arial" w:eastAsia="Times New Roman" w:hAnsi="Arial" w:cs="Arial"/>
          <w:color w:val="333333"/>
          <w:sz w:val="27"/>
          <w:szCs w:val="27"/>
          <w:lang w:eastAsia="pt-BR"/>
        </w:rPr>
        <w:t>idAluno</w:t>
      </w:r>
      <w:proofErr w:type="spellEnd"/>
      <w:r w:rsidRPr="005301A9">
        <w:rPr>
          <w:rFonts w:ascii="Arial" w:eastAsia="Times New Roman" w:hAnsi="Arial" w:cs="Arial"/>
          <w:color w:val="333333"/>
          <w:sz w:val="27"/>
          <w:szCs w:val="27"/>
          <w:lang w:eastAsia="pt-BR"/>
        </w:rPr>
        <w:t xml:space="preserve"> (inteiro) relacionado </w:t>
      </w:r>
      <w:proofErr w:type="spellStart"/>
      <w:r w:rsidRPr="005301A9">
        <w:rPr>
          <w:rFonts w:ascii="Arial" w:eastAsia="Times New Roman" w:hAnsi="Arial" w:cs="Arial"/>
          <w:color w:val="333333"/>
          <w:sz w:val="27"/>
          <w:szCs w:val="27"/>
          <w:lang w:eastAsia="pt-BR"/>
        </w:rPr>
        <w:t>num_aluno</w:t>
      </w:r>
      <w:proofErr w:type="spellEnd"/>
      <w:r w:rsidRPr="005301A9">
        <w:rPr>
          <w:rFonts w:ascii="Arial" w:eastAsia="Times New Roman" w:hAnsi="Arial" w:cs="Arial"/>
          <w:color w:val="333333"/>
          <w:sz w:val="27"/>
          <w:szCs w:val="27"/>
          <w:lang w:eastAsia="pt-BR"/>
        </w:rPr>
        <w:t>(inteiro).</w:t>
      </w:r>
    </w:p>
    <w:p w14:paraId="571DE660"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 chave estrangeira é o mecanismo que o SGBD utiliza para a implementação de relacionamentos em um banco de dados que deseja fazer uma ligação num banco de dados relacional.</w:t>
      </w:r>
    </w:p>
    <w:p w14:paraId="311BD55B"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color w:val="254274"/>
          <w:sz w:val="58"/>
          <w:szCs w:val="58"/>
          <w:lang w:eastAsia="pt-BR"/>
        </w:rPr>
        <w:t>Transação</w:t>
      </w:r>
    </w:p>
    <w:p w14:paraId="13D4CDCB"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Trata-se de um conjunto de procedimentos que são executados em um SGBD, cuja integridade está relacionada a quatro propriedades, conhecidas como ACID: Atomicidade, Consistência, Isolamento e Durabilidade. Essas propriedades são descritas por </w:t>
      </w:r>
      <w:proofErr w:type="spellStart"/>
      <w:r w:rsidRPr="005301A9">
        <w:rPr>
          <w:rFonts w:ascii="Arial" w:eastAsia="Times New Roman" w:hAnsi="Arial" w:cs="Arial"/>
          <w:color w:val="333333"/>
          <w:sz w:val="27"/>
          <w:szCs w:val="27"/>
          <w:lang w:eastAsia="pt-BR"/>
        </w:rPr>
        <w:t>Elmasri</w:t>
      </w:r>
      <w:proofErr w:type="spellEnd"/>
      <w:r w:rsidRPr="005301A9">
        <w:rPr>
          <w:rFonts w:ascii="Arial" w:eastAsia="Times New Roman" w:hAnsi="Arial" w:cs="Arial"/>
          <w:color w:val="333333"/>
          <w:sz w:val="27"/>
          <w:szCs w:val="27"/>
          <w:lang w:eastAsia="pt-BR"/>
        </w:rPr>
        <w:t xml:space="preserve"> e </w:t>
      </w:r>
      <w:proofErr w:type="spellStart"/>
      <w:r w:rsidRPr="005301A9">
        <w:rPr>
          <w:rFonts w:ascii="Arial" w:eastAsia="Times New Roman" w:hAnsi="Arial" w:cs="Arial"/>
          <w:color w:val="333333"/>
          <w:sz w:val="27"/>
          <w:szCs w:val="27"/>
          <w:lang w:eastAsia="pt-BR"/>
        </w:rPr>
        <w:t>Navathe</w:t>
      </w:r>
      <w:proofErr w:type="spellEnd"/>
      <w:r w:rsidRPr="005301A9">
        <w:rPr>
          <w:rFonts w:ascii="Arial" w:eastAsia="Times New Roman" w:hAnsi="Arial" w:cs="Arial"/>
          <w:color w:val="333333"/>
          <w:sz w:val="27"/>
          <w:szCs w:val="27"/>
          <w:lang w:eastAsia="pt-BR"/>
        </w:rPr>
        <w:t xml:space="preserve"> (2011) da seguinte forma:</w:t>
      </w:r>
    </w:p>
    <w:p w14:paraId="65E78E08" w14:textId="77777777" w:rsidR="005301A9" w:rsidRPr="005301A9" w:rsidRDefault="005301A9" w:rsidP="005301A9">
      <w:pPr>
        <w:numPr>
          <w:ilvl w:val="0"/>
          <w:numId w:val="15"/>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atomicidade: está relacionada ao fato de que todas as ações que compõem uma unidade de trabalho da transação devem ser concluídas com sucesso, para que a transação possa ser efetivada. Se uma eventual falha ocorrer durante o processo, toda a transação deve ser desfeita, o que é conhecido como </w:t>
      </w:r>
      <w:proofErr w:type="spellStart"/>
      <w:r w:rsidRPr="005301A9">
        <w:rPr>
          <w:rFonts w:ascii="Arial" w:eastAsia="Times New Roman" w:hAnsi="Arial" w:cs="Arial"/>
          <w:i/>
          <w:iCs/>
          <w:color w:val="333333"/>
          <w:sz w:val="29"/>
          <w:szCs w:val="29"/>
          <w:lang w:eastAsia="pt-BR"/>
        </w:rPr>
        <w:t>rollback</w:t>
      </w:r>
      <w:proofErr w:type="spellEnd"/>
      <w:r w:rsidRPr="005301A9">
        <w:rPr>
          <w:rFonts w:ascii="Arial" w:eastAsia="Times New Roman" w:hAnsi="Arial" w:cs="Arial"/>
          <w:color w:val="333333"/>
          <w:sz w:val="29"/>
          <w:szCs w:val="29"/>
          <w:lang w:eastAsia="pt-BR"/>
        </w:rPr>
        <w:t>. Por outro lado, quando todas as ações são executadas com sucesso, a transação pode então ser efetivada, o que é chamado</w:t>
      </w:r>
      <w:r w:rsidRPr="005301A9">
        <w:rPr>
          <w:rFonts w:ascii="Arial" w:eastAsia="Times New Roman" w:hAnsi="Arial" w:cs="Arial"/>
          <w:i/>
          <w:iCs/>
          <w:color w:val="333333"/>
          <w:sz w:val="29"/>
          <w:szCs w:val="29"/>
          <w:lang w:eastAsia="pt-BR"/>
        </w:rPr>
        <w:t> </w:t>
      </w:r>
      <w:proofErr w:type="spellStart"/>
      <w:r w:rsidRPr="005301A9">
        <w:rPr>
          <w:rFonts w:ascii="Arial" w:eastAsia="Times New Roman" w:hAnsi="Arial" w:cs="Arial"/>
          <w:i/>
          <w:iCs/>
          <w:color w:val="333333"/>
          <w:sz w:val="29"/>
          <w:szCs w:val="29"/>
          <w:lang w:eastAsia="pt-BR"/>
        </w:rPr>
        <w:t>commit</w:t>
      </w:r>
      <w:proofErr w:type="spellEnd"/>
      <w:r w:rsidRPr="005301A9">
        <w:rPr>
          <w:rFonts w:ascii="Arial" w:eastAsia="Times New Roman" w:hAnsi="Arial" w:cs="Arial"/>
          <w:color w:val="333333"/>
          <w:sz w:val="29"/>
          <w:szCs w:val="29"/>
          <w:lang w:eastAsia="pt-BR"/>
        </w:rPr>
        <w:t>. Esses comandos fazem parte da categoria de comandos de transação de dados (DTL).</w:t>
      </w:r>
    </w:p>
    <w:p w14:paraId="7F40A5F7" w14:textId="77777777" w:rsidR="005301A9" w:rsidRPr="005301A9" w:rsidRDefault="005301A9" w:rsidP="005301A9">
      <w:pPr>
        <w:numPr>
          <w:ilvl w:val="0"/>
          <w:numId w:val="15"/>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consistência: diz respeito às regras e restrições que são definidas no banco de dados. Todos os relacionamentos por chave estrangeira e validação de campos devem ser obedecidos, para que a transação possa ser efetivada.</w:t>
      </w:r>
    </w:p>
    <w:p w14:paraId="6E2BE57F" w14:textId="77777777" w:rsidR="005301A9" w:rsidRPr="005301A9" w:rsidRDefault="005301A9" w:rsidP="005301A9">
      <w:pPr>
        <w:numPr>
          <w:ilvl w:val="0"/>
          <w:numId w:val="15"/>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lastRenderedPageBreak/>
        <w:t>isolamento: as transações devem ocorrer de forma independente e nenhuma transação deve operar no mesmo sistema, pois interfere no funcionamento da transação corrente, nem mesmo visualizar os resultados parciais das operações de uma transação em andamento.</w:t>
      </w:r>
    </w:p>
    <w:p w14:paraId="25102137" w14:textId="77777777" w:rsidR="005301A9" w:rsidRPr="005301A9" w:rsidRDefault="005301A9" w:rsidP="005301A9">
      <w:pPr>
        <w:numPr>
          <w:ilvl w:val="0"/>
          <w:numId w:val="15"/>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durabilidade: todas as alterações efetuadas em um banco de dados como resultados de uma transação são permanentes e devem persistir no banco de dados, não sendo passíveis de falha de </w:t>
      </w:r>
      <w:r w:rsidRPr="005301A9">
        <w:rPr>
          <w:rFonts w:ascii="Arial" w:eastAsia="Times New Roman" w:hAnsi="Arial" w:cs="Arial"/>
          <w:i/>
          <w:iCs/>
          <w:color w:val="333333"/>
          <w:sz w:val="29"/>
          <w:szCs w:val="29"/>
          <w:lang w:eastAsia="pt-BR"/>
        </w:rPr>
        <w:t>hardware</w:t>
      </w:r>
      <w:r w:rsidRPr="005301A9">
        <w:rPr>
          <w:rFonts w:ascii="Arial" w:eastAsia="Times New Roman" w:hAnsi="Arial" w:cs="Arial"/>
          <w:color w:val="333333"/>
          <w:sz w:val="29"/>
          <w:szCs w:val="29"/>
          <w:lang w:eastAsia="pt-BR"/>
        </w:rPr>
        <w:t>.</w:t>
      </w:r>
    </w:p>
    <w:p w14:paraId="76D6F9FE"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As transações estão relacionadas à integridade das informações que são manipuladas em um SGBD. Embora não seja visível para o usuário, internamente, uma série de comandos e mecanismos de controle é executada para a garantia dessa integridade. Entretanto, trata-se de um processo custoso em termos de tempo e processamento, o que demanda maior capacidade de </w:t>
      </w:r>
      <w:r w:rsidRPr="005301A9">
        <w:rPr>
          <w:rFonts w:ascii="Arial" w:eastAsia="Times New Roman" w:hAnsi="Arial" w:cs="Arial"/>
          <w:i/>
          <w:iCs/>
          <w:color w:val="333333"/>
          <w:sz w:val="27"/>
          <w:szCs w:val="27"/>
          <w:lang w:eastAsia="pt-BR"/>
        </w:rPr>
        <w:t>hardware</w:t>
      </w:r>
      <w:r w:rsidRPr="005301A9">
        <w:rPr>
          <w:rFonts w:ascii="Arial" w:eastAsia="Times New Roman" w:hAnsi="Arial" w:cs="Arial"/>
          <w:color w:val="333333"/>
          <w:sz w:val="27"/>
          <w:szCs w:val="27"/>
          <w:lang w:eastAsia="pt-BR"/>
        </w:rPr>
        <w:t>.</w:t>
      </w:r>
    </w:p>
    <w:p w14:paraId="30417C43"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color w:val="254274"/>
          <w:sz w:val="58"/>
          <w:szCs w:val="58"/>
          <w:lang w:eastAsia="pt-BR"/>
        </w:rPr>
        <w:t>Comandos de Manipulação de Dados</w:t>
      </w:r>
    </w:p>
    <w:p w14:paraId="5B48DAE6"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A linguagem SQL é uma poderosa ferramenta para manipulação de banco de dados. As instruções DML (Data </w:t>
      </w:r>
      <w:proofErr w:type="spellStart"/>
      <w:r w:rsidRPr="005301A9">
        <w:rPr>
          <w:rFonts w:ascii="Arial" w:eastAsia="Times New Roman" w:hAnsi="Arial" w:cs="Arial"/>
          <w:color w:val="333333"/>
          <w:sz w:val="27"/>
          <w:szCs w:val="27"/>
          <w:lang w:eastAsia="pt-BR"/>
        </w:rPr>
        <w:t>Manipulation</w:t>
      </w:r>
      <w:proofErr w:type="spellEnd"/>
      <w:r w:rsidRPr="005301A9">
        <w:rPr>
          <w:rFonts w:ascii="Arial" w:eastAsia="Times New Roman" w:hAnsi="Arial" w:cs="Arial"/>
          <w:color w:val="333333"/>
          <w:sz w:val="27"/>
          <w:szCs w:val="27"/>
          <w:lang w:eastAsia="pt-BR"/>
        </w:rPr>
        <w:t xml:space="preserve"> </w:t>
      </w:r>
      <w:proofErr w:type="spellStart"/>
      <w:r w:rsidRPr="005301A9">
        <w:rPr>
          <w:rFonts w:ascii="Arial" w:eastAsia="Times New Roman" w:hAnsi="Arial" w:cs="Arial"/>
          <w:color w:val="333333"/>
          <w:sz w:val="27"/>
          <w:szCs w:val="27"/>
          <w:lang w:eastAsia="pt-BR"/>
        </w:rPr>
        <w:t>Language</w:t>
      </w:r>
      <w:proofErr w:type="spellEnd"/>
      <w:r w:rsidRPr="005301A9">
        <w:rPr>
          <w:rFonts w:ascii="Arial" w:eastAsia="Times New Roman" w:hAnsi="Arial" w:cs="Arial"/>
          <w:color w:val="333333"/>
          <w:sz w:val="27"/>
          <w:szCs w:val="27"/>
          <w:lang w:eastAsia="pt-BR"/>
        </w:rPr>
        <w:t>) se referem ao grupo de comandos dentro da linguagem SQL responsáveis pelos processos de recuperação, inclusão, exclusão e alteração de dados em um sistema gerenciador de banco de dados. Essas operações são chamadas, popularmente, CRUD. A letra R faz referência à consulta.</w:t>
      </w:r>
    </w:p>
    <w:p w14:paraId="15028B1D"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Alguns dos comandos relacionados às transações em banco de dados são: INSERT, UPDATE e DELETE.</w:t>
      </w:r>
    </w:p>
    <w:p w14:paraId="1D9F9E0C" w14:textId="77777777" w:rsidR="005301A9" w:rsidRPr="005301A9" w:rsidRDefault="005301A9" w:rsidP="005301A9">
      <w:pPr>
        <w:numPr>
          <w:ilvl w:val="0"/>
          <w:numId w:val="16"/>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b/>
          <w:bCs/>
          <w:color w:val="333333"/>
          <w:sz w:val="29"/>
          <w:szCs w:val="29"/>
          <w:lang w:eastAsia="pt-BR"/>
        </w:rPr>
        <w:t>Inserção de registros</w:t>
      </w:r>
    </w:p>
    <w:p w14:paraId="0F7EE2EB"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Para a inserção de registros em uma tabela, utiliza-se o comando INSERT, que tem a seguinte sintaxe: INSERT INTO </w:t>
      </w:r>
      <w:proofErr w:type="spellStart"/>
      <w:r w:rsidRPr="005301A9">
        <w:rPr>
          <w:rFonts w:ascii="Arial" w:eastAsia="Times New Roman" w:hAnsi="Arial" w:cs="Arial"/>
          <w:color w:val="333333"/>
          <w:sz w:val="27"/>
          <w:szCs w:val="27"/>
          <w:lang w:eastAsia="pt-BR"/>
        </w:rPr>
        <w:t>nome_tabela</w:t>
      </w:r>
      <w:proofErr w:type="spellEnd"/>
      <w:r w:rsidRPr="005301A9">
        <w:rPr>
          <w:rFonts w:ascii="Arial" w:eastAsia="Times New Roman" w:hAnsi="Arial" w:cs="Arial"/>
          <w:color w:val="333333"/>
          <w:sz w:val="27"/>
          <w:szCs w:val="27"/>
          <w:lang w:eastAsia="pt-BR"/>
        </w:rPr>
        <w:t xml:space="preserve"> (lista-de-campos) VALUES (lista-de-dados).</w:t>
      </w:r>
    </w:p>
    <w:p w14:paraId="11D3F976"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Para inserir um novo registro numa tabela de nome alunos, escreve-se: INSERT INTO </w:t>
      </w:r>
      <w:proofErr w:type="gramStart"/>
      <w:r w:rsidRPr="005301A9">
        <w:rPr>
          <w:rFonts w:ascii="Arial" w:eastAsia="Times New Roman" w:hAnsi="Arial" w:cs="Arial"/>
          <w:color w:val="333333"/>
          <w:sz w:val="27"/>
          <w:szCs w:val="27"/>
          <w:lang w:eastAsia="pt-BR"/>
        </w:rPr>
        <w:t>aluno(</w:t>
      </w:r>
      <w:proofErr w:type="gramEnd"/>
      <w:r w:rsidRPr="005301A9">
        <w:rPr>
          <w:rFonts w:ascii="Arial" w:eastAsia="Times New Roman" w:hAnsi="Arial" w:cs="Arial"/>
          <w:color w:val="333333"/>
          <w:sz w:val="27"/>
          <w:szCs w:val="27"/>
          <w:lang w:eastAsia="pt-BR"/>
        </w:rPr>
        <w:t>codigo, nome, sexo, nascimento) VALUES (“004”, ”Roberta”, ”F”, 10/04/1995).</w:t>
      </w:r>
    </w:p>
    <w:p w14:paraId="0C15DE2A" w14:textId="77777777" w:rsidR="005301A9" w:rsidRPr="005301A9" w:rsidRDefault="005301A9" w:rsidP="005301A9">
      <w:pPr>
        <w:numPr>
          <w:ilvl w:val="0"/>
          <w:numId w:val="17"/>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b/>
          <w:bCs/>
          <w:color w:val="333333"/>
          <w:sz w:val="29"/>
          <w:szCs w:val="29"/>
          <w:lang w:eastAsia="pt-BR"/>
        </w:rPr>
        <w:lastRenderedPageBreak/>
        <w:t>Alteração de registros</w:t>
      </w:r>
    </w:p>
    <w:p w14:paraId="3DF8B0DF"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Para a alteração de registros em uma tabela, utiliza-se o comando UPDATE, que tem a seguinte sintaxe: UPDATE </w:t>
      </w:r>
      <w:proofErr w:type="spellStart"/>
      <w:r w:rsidRPr="005301A9">
        <w:rPr>
          <w:rFonts w:ascii="Arial" w:eastAsia="Times New Roman" w:hAnsi="Arial" w:cs="Arial"/>
          <w:color w:val="333333"/>
          <w:sz w:val="27"/>
          <w:szCs w:val="27"/>
          <w:lang w:eastAsia="pt-BR"/>
        </w:rPr>
        <w:t>nome_tabela</w:t>
      </w:r>
      <w:proofErr w:type="spellEnd"/>
      <w:r w:rsidRPr="005301A9">
        <w:rPr>
          <w:rFonts w:ascii="Arial" w:eastAsia="Times New Roman" w:hAnsi="Arial" w:cs="Arial"/>
          <w:color w:val="333333"/>
          <w:sz w:val="27"/>
          <w:szCs w:val="27"/>
          <w:lang w:eastAsia="pt-BR"/>
        </w:rPr>
        <w:t xml:space="preserve"> SET CAMPO = "novo-valor" WHERE condição.</w:t>
      </w:r>
    </w:p>
    <w:p w14:paraId="08A63D06"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Para alterar o nome do aluno de código de matrícula número 001 de José para Manoel, na tabela de chamada de alunos, escreve-se: UPDATE aluno SET NOME = “Manoel” WHERE CODIGO=”001”.</w:t>
      </w:r>
    </w:p>
    <w:p w14:paraId="6C7FB2C5" w14:textId="77777777" w:rsidR="005301A9" w:rsidRPr="005301A9" w:rsidRDefault="005301A9" w:rsidP="005301A9">
      <w:pPr>
        <w:numPr>
          <w:ilvl w:val="0"/>
          <w:numId w:val="18"/>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b/>
          <w:bCs/>
          <w:color w:val="333333"/>
          <w:sz w:val="29"/>
          <w:szCs w:val="29"/>
          <w:lang w:eastAsia="pt-BR"/>
        </w:rPr>
        <w:t>Exclusão de registros</w:t>
      </w:r>
    </w:p>
    <w:p w14:paraId="79FA141E"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Para a exclusão de registros em uma tabela, utiliza-se o comando DELETE, que tem a seguinte sintaxe: DELETE FROM </w:t>
      </w:r>
      <w:proofErr w:type="spellStart"/>
      <w:r w:rsidRPr="005301A9">
        <w:rPr>
          <w:rFonts w:ascii="Arial" w:eastAsia="Times New Roman" w:hAnsi="Arial" w:cs="Arial"/>
          <w:color w:val="333333"/>
          <w:sz w:val="27"/>
          <w:szCs w:val="27"/>
          <w:lang w:eastAsia="pt-BR"/>
        </w:rPr>
        <w:t>nome_tabela</w:t>
      </w:r>
      <w:proofErr w:type="spellEnd"/>
      <w:r w:rsidRPr="005301A9">
        <w:rPr>
          <w:rFonts w:ascii="Arial" w:eastAsia="Times New Roman" w:hAnsi="Arial" w:cs="Arial"/>
          <w:color w:val="333333"/>
          <w:sz w:val="27"/>
          <w:szCs w:val="27"/>
          <w:lang w:eastAsia="pt-BR"/>
        </w:rPr>
        <w:t xml:space="preserve"> WHERE condição.</w:t>
      </w:r>
    </w:p>
    <w:p w14:paraId="09E2BA1D"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Para excluir o registro do aluno de código de matrícula número 02 na tabela de alunos, escreve-se: DELETE FROM aluno WHERE CODIGO=”002”.</w:t>
      </w:r>
    </w:p>
    <w:p w14:paraId="5A0A9DB6"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Em todos os comandos INSERT, DELETE E UPDATE, a operação é unilateral, ou seja, escrita ou manipulação diretamente no banco. Essas operações não possuem retorno de informação do banco. O gerenciador somente sinaliza que a operação foi bem-sucedida ou não. Ao contrário de </w:t>
      </w:r>
      <w:proofErr w:type="gramStart"/>
      <w:r w:rsidRPr="005301A9">
        <w:rPr>
          <w:rFonts w:ascii="Arial" w:eastAsia="Times New Roman" w:hAnsi="Arial" w:cs="Arial"/>
          <w:color w:val="333333"/>
          <w:sz w:val="27"/>
          <w:szCs w:val="27"/>
          <w:lang w:eastAsia="pt-BR"/>
        </w:rPr>
        <w:t>um operação</w:t>
      </w:r>
      <w:proofErr w:type="gramEnd"/>
      <w:r w:rsidRPr="005301A9">
        <w:rPr>
          <w:rFonts w:ascii="Arial" w:eastAsia="Times New Roman" w:hAnsi="Arial" w:cs="Arial"/>
          <w:color w:val="333333"/>
          <w:sz w:val="27"/>
          <w:szCs w:val="27"/>
          <w:lang w:eastAsia="pt-BR"/>
        </w:rPr>
        <w:t xml:space="preserve"> DQL (Data Query </w:t>
      </w:r>
      <w:proofErr w:type="spellStart"/>
      <w:r w:rsidRPr="005301A9">
        <w:rPr>
          <w:rFonts w:ascii="Arial" w:eastAsia="Times New Roman" w:hAnsi="Arial" w:cs="Arial"/>
          <w:color w:val="333333"/>
          <w:sz w:val="27"/>
          <w:szCs w:val="27"/>
          <w:lang w:eastAsia="pt-BR"/>
        </w:rPr>
        <w:t>Language</w:t>
      </w:r>
      <w:proofErr w:type="spellEnd"/>
      <w:r w:rsidRPr="005301A9">
        <w:rPr>
          <w:rFonts w:ascii="Arial" w:eastAsia="Times New Roman" w:hAnsi="Arial" w:cs="Arial"/>
          <w:color w:val="333333"/>
          <w:sz w:val="27"/>
          <w:szCs w:val="27"/>
          <w:lang w:eastAsia="pt-BR"/>
        </w:rPr>
        <w:t>) ou operação de consultas com</w:t>
      </w:r>
      <w:r w:rsidRPr="005301A9">
        <w:rPr>
          <w:rFonts w:ascii="Arial" w:eastAsia="Times New Roman" w:hAnsi="Arial" w:cs="Arial"/>
          <w:i/>
          <w:iCs/>
          <w:color w:val="333333"/>
          <w:sz w:val="27"/>
          <w:szCs w:val="27"/>
          <w:lang w:eastAsia="pt-BR"/>
        </w:rPr>
        <w:t> </w:t>
      </w:r>
      <w:proofErr w:type="spellStart"/>
      <w:r w:rsidRPr="005301A9">
        <w:rPr>
          <w:rFonts w:ascii="Arial" w:eastAsia="Times New Roman" w:hAnsi="Arial" w:cs="Arial"/>
          <w:i/>
          <w:iCs/>
          <w:color w:val="333333"/>
          <w:sz w:val="27"/>
          <w:szCs w:val="27"/>
          <w:lang w:eastAsia="pt-BR"/>
        </w:rPr>
        <w:t>select</w:t>
      </w:r>
      <w:proofErr w:type="spellEnd"/>
      <w:r w:rsidRPr="005301A9">
        <w:rPr>
          <w:rFonts w:ascii="Arial" w:eastAsia="Times New Roman" w:hAnsi="Arial" w:cs="Arial"/>
          <w:color w:val="333333"/>
          <w:sz w:val="27"/>
          <w:szCs w:val="27"/>
          <w:lang w:eastAsia="pt-BR"/>
        </w:rPr>
        <w:t>. Essa operação sempre retornará um conjunto de informações chamado </w:t>
      </w:r>
      <w:proofErr w:type="spellStart"/>
      <w:r w:rsidRPr="005301A9">
        <w:rPr>
          <w:rFonts w:ascii="Arial" w:eastAsia="Times New Roman" w:hAnsi="Arial" w:cs="Arial"/>
          <w:i/>
          <w:iCs/>
          <w:color w:val="333333"/>
          <w:sz w:val="27"/>
          <w:szCs w:val="27"/>
          <w:lang w:eastAsia="pt-BR"/>
        </w:rPr>
        <w:t>recordset</w:t>
      </w:r>
      <w:proofErr w:type="spellEnd"/>
      <w:r w:rsidRPr="005301A9">
        <w:rPr>
          <w:rFonts w:ascii="Arial" w:eastAsia="Times New Roman" w:hAnsi="Arial" w:cs="Arial"/>
          <w:color w:val="333333"/>
          <w:sz w:val="27"/>
          <w:szCs w:val="27"/>
          <w:lang w:eastAsia="pt-BR"/>
        </w:rPr>
        <w:t> (PUGA; FRANÇA; GOYA, 2014).</w:t>
      </w:r>
    </w:p>
    <w:p w14:paraId="64512B47"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Aprendemos sobre as transações em um SGBD, agora, nosso estudo prossegue com outro tópico importante: o controle de concorrência.</w:t>
      </w:r>
    </w:p>
    <w:p w14:paraId="18F62CAB" w14:textId="77777777" w:rsidR="005301A9" w:rsidRPr="005301A9" w:rsidRDefault="005301A9" w:rsidP="005301A9">
      <w:pPr>
        <w:shd w:val="clear" w:color="auto" w:fill="EBEBEB"/>
        <w:spacing w:after="0" w:line="240" w:lineRule="auto"/>
        <w:rPr>
          <w:rFonts w:ascii="Arial" w:eastAsia="Times New Roman" w:hAnsi="Arial" w:cs="Arial"/>
          <w:b/>
          <w:bCs/>
          <w:color w:val="333333"/>
          <w:spacing w:val="60"/>
          <w:sz w:val="135"/>
          <w:szCs w:val="135"/>
          <w:lang w:eastAsia="pt-BR"/>
        </w:rPr>
      </w:pPr>
      <w:r w:rsidRPr="005301A9">
        <w:rPr>
          <w:rFonts w:ascii="Arial" w:eastAsia="Times New Roman" w:hAnsi="Arial" w:cs="Arial"/>
          <w:b/>
          <w:bCs/>
          <w:color w:val="333333"/>
          <w:spacing w:val="60"/>
          <w:sz w:val="135"/>
          <w:szCs w:val="135"/>
          <w:lang w:eastAsia="pt-BR"/>
        </w:rPr>
        <w:t>praticar</w:t>
      </w:r>
    </w:p>
    <w:p w14:paraId="371C68D9" w14:textId="77777777" w:rsidR="005301A9" w:rsidRPr="005301A9" w:rsidRDefault="005301A9" w:rsidP="005301A9">
      <w:pPr>
        <w:shd w:val="clear" w:color="auto" w:fill="EBEBEB"/>
        <w:spacing w:after="0" w:line="240" w:lineRule="auto"/>
        <w:rPr>
          <w:rFonts w:ascii="Arial" w:eastAsia="Times New Roman" w:hAnsi="Arial" w:cs="Arial"/>
          <w:color w:val="363636"/>
          <w:sz w:val="83"/>
          <w:szCs w:val="83"/>
          <w:lang w:eastAsia="pt-BR"/>
        </w:rPr>
      </w:pPr>
      <w:r w:rsidRPr="005301A9">
        <w:rPr>
          <w:rFonts w:ascii="Arial" w:eastAsia="Times New Roman" w:hAnsi="Arial" w:cs="Arial"/>
          <w:color w:val="363636"/>
          <w:sz w:val="83"/>
          <w:szCs w:val="83"/>
          <w:lang w:eastAsia="pt-BR"/>
        </w:rPr>
        <w:t>Vamos Praticar</w:t>
      </w:r>
    </w:p>
    <w:p w14:paraId="57EF26AB" w14:textId="77777777" w:rsidR="005301A9" w:rsidRPr="005301A9" w:rsidRDefault="005301A9" w:rsidP="005301A9">
      <w:pPr>
        <w:shd w:val="clear" w:color="auto" w:fill="EBEBEB"/>
        <w:spacing w:after="300" w:line="240" w:lineRule="auto"/>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Por meio da linguagem SQL, um usuário consegue interagir com o banco de dados. Essa especificação é padrão em todos os sistemas gerenciadores de banco de dados. Um CRUD SQL é uma operação de criação, exclusão, atualização ou consulta, leitura. Sobre comandos DML, assinale a alternativa correta:</w:t>
      </w:r>
    </w:p>
    <w:p w14:paraId="0CAB6629" w14:textId="77777777" w:rsidR="005301A9" w:rsidRPr="005301A9" w:rsidRDefault="005301A9" w:rsidP="005301A9">
      <w:pPr>
        <w:pBdr>
          <w:bottom w:val="single" w:sz="6" w:space="1" w:color="auto"/>
        </w:pBdr>
        <w:spacing w:after="0" w:line="240" w:lineRule="auto"/>
        <w:jc w:val="center"/>
        <w:rPr>
          <w:rFonts w:ascii="Arial" w:eastAsia="Times New Roman" w:hAnsi="Arial" w:cs="Arial"/>
          <w:vanish/>
          <w:sz w:val="16"/>
          <w:szCs w:val="16"/>
          <w:lang w:eastAsia="pt-BR"/>
        </w:rPr>
      </w:pPr>
      <w:r w:rsidRPr="005301A9">
        <w:rPr>
          <w:rFonts w:ascii="Arial" w:eastAsia="Times New Roman" w:hAnsi="Arial" w:cs="Arial"/>
          <w:vanish/>
          <w:sz w:val="16"/>
          <w:szCs w:val="16"/>
          <w:lang w:eastAsia="pt-BR"/>
        </w:rPr>
        <w:lastRenderedPageBreak/>
        <w:t>Parte superior do formulário</w:t>
      </w:r>
    </w:p>
    <w:p w14:paraId="267AE5EC" w14:textId="38AF2AD9"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309B8BF9">
          <v:shape id="_x0000_i1166" type="#_x0000_t75" style="width:20.25pt;height:18pt" o:ole="">
            <v:imagedata r:id="rId8" o:title=""/>
          </v:shape>
          <w:control r:id="rId27" w:name="DefaultOcxName10" w:shapeid="_x0000_i1166"/>
        </w:object>
      </w:r>
      <w:r w:rsidRPr="005301A9">
        <w:rPr>
          <w:rFonts w:ascii="Arial" w:eastAsia="Times New Roman" w:hAnsi="Arial" w:cs="Arial"/>
          <w:b/>
          <w:bCs/>
          <w:color w:val="333333"/>
          <w:sz w:val="29"/>
          <w:szCs w:val="29"/>
          <w:lang w:eastAsia="pt-BR"/>
        </w:rPr>
        <w:t>a) </w:t>
      </w:r>
      <w:r w:rsidRPr="005301A9">
        <w:rPr>
          <w:rFonts w:ascii="Arial" w:eastAsia="Times New Roman" w:hAnsi="Arial" w:cs="Arial"/>
          <w:color w:val="333333"/>
          <w:sz w:val="29"/>
          <w:szCs w:val="29"/>
          <w:lang w:eastAsia="pt-BR"/>
        </w:rPr>
        <w:t>Filtros no comando </w:t>
      </w:r>
      <w:proofErr w:type="spellStart"/>
      <w:r w:rsidRPr="005301A9">
        <w:rPr>
          <w:rFonts w:ascii="Arial" w:eastAsia="Times New Roman" w:hAnsi="Arial" w:cs="Arial"/>
          <w:i/>
          <w:iCs/>
          <w:color w:val="333333"/>
          <w:sz w:val="29"/>
          <w:szCs w:val="29"/>
          <w:lang w:eastAsia="pt-BR"/>
        </w:rPr>
        <w:t>select</w:t>
      </w:r>
      <w:proofErr w:type="spellEnd"/>
      <w:r w:rsidRPr="005301A9">
        <w:rPr>
          <w:rFonts w:ascii="Arial" w:eastAsia="Times New Roman" w:hAnsi="Arial" w:cs="Arial"/>
          <w:color w:val="333333"/>
          <w:sz w:val="29"/>
          <w:szCs w:val="29"/>
          <w:lang w:eastAsia="pt-BR"/>
        </w:rPr>
        <w:t> podem ser realizados por meio da palavra reservada JOIN, que tem suporte a operadores lógicos e aritméticos.</w:t>
      </w:r>
    </w:p>
    <w:p w14:paraId="53D35CF5" w14:textId="6397A0EB"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5A55A6D2">
          <v:shape id="_x0000_i1169" type="#_x0000_t75" style="width:20.25pt;height:18pt" o:ole="">
            <v:imagedata r:id="rId8" o:title=""/>
          </v:shape>
          <w:control r:id="rId28" w:name="DefaultOcxName11" w:shapeid="_x0000_i1169"/>
        </w:object>
      </w:r>
      <w:r w:rsidRPr="005301A9">
        <w:rPr>
          <w:rFonts w:ascii="Arial" w:eastAsia="Times New Roman" w:hAnsi="Arial" w:cs="Arial"/>
          <w:b/>
          <w:bCs/>
          <w:color w:val="333333"/>
          <w:sz w:val="29"/>
          <w:szCs w:val="29"/>
          <w:lang w:eastAsia="pt-BR"/>
        </w:rPr>
        <w:t>b) </w:t>
      </w:r>
      <w:r w:rsidRPr="005301A9">
        <w:rPr>
          <w:rFonts w:ascii="Arial" w:eastAsia="Times New Roman" w:hAnsi="Arial" w:cs="Arial"/>
          <w:color w:val="333333"/>
          <w:sz w:val="29"/>
          <w:szCs w:val="29"/>
          <w:lang w:eastAsia="pt-BR"/>
        </w:rPr>
        <w:t>Atualizar uma tabela é trocar o nome dela, por exemplo, tabela aluno para alunos por meio do uso do comando UPDATE.</w:t>
      </w:r>
    </w:p>
    <w:p w14:paraId="6EA2151E" w14:textId="3184C288"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22EDBE8D">
          <v:shape id="_x0000_i1172" type="#_x0000_t75" style="width:20.25pt;height:18pt" o:ole="">
            <v:imagedata r:id="rId8" o:title=""/>
          </v:shape>
          <w:control r:id="rId29" w:name="DefaultOcxName12" w:shapeid="_x0000_i1172"/>
        </w:object>
      </w:r>
      <w:r w:rsidRPr="005301A9">
        <w:rPr>
          <w:rFonts w:ascii="Arial" w:eastAsia="Times New Roman" w:hAnsi="Arial" w:cs="Arial"/>
          <w:b/>
          <w:bCs/>
          <w:color w:val="333333"/>
          <w:sz w:val="29"/>
          <w:szCs w:val="29"/>
          <w:lang w:eastAsia="pt-BR"/>
        </w:rPr>
        <w:t>c) </w:t>
      </w:r>
      <w:r w:rsidRPr="005301A9">
        <w:rPr>
          <w:rFonts w:ascii="Arial" w:eastAsia="Times New Roman" w:hAnsi="Arial" w:cs="Arial"/>
          <w:color w:val="333333"/>
          <w:sz w:val="29"/>
          <w:szCs w:val="29"/>
          <w:lang w:eastAsia="pt-BR"/>
        </w:rPr>
        <w:t>Quando um usuário cadastra informações via um formulário numa plataforma web, internamente o sistema faz uso do comando o INSERT.</w:t>
      </w:r>
    </w:p>
    <w:p w14:paraId="5B11123D" w14:textId="3C8689EE"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15B3EF28">
          <v:shape id="_x0000_i1175" type="#_x0000_t75" style="width:20.25pt;height:18pt" o:ole="">
            <v:imagedata r:id="rId8" o:title=""/>
          </v:shape>
          <w:control r:id="rId30" w:name="DefaultOcxName13" w:shapeid="_x0000_i1175"/>
        </w:object>
      </w:r>
      <w:r w:rsidRPr="005301A9">
        <w:rPr>
          <w:rFonts w:ascii="Arial" w:eastAsia="Times New Roman" w:hAnsi="Arial" w:cs="Arial"/>
          <w:b/>
          <w:bCs/>
          <w:color w:val="333333"/>
          <w:sz w:val="29"/>
          <w:szCs w:val="29"/>
          <w:lang w:eastAsia="pt-BR"/>
        </w:rPr>
        <w:t>d) </w:t>
      </w:r>
      <w:r w:rsidRPr="005301A9">
        <w:rPr>
          <w:rFonts w:ascii="Arial" w:eastAsia="Times New Roman" w:hAnsi="Arial" w:cs="Arial"/>
          <w:color w:val="333333"/>
          <w:sz w:val="29"/>
          <w:szCs w:val="29"/>
          <w:lang w:eastAsia="pt-BR"/>
        </w:rPr>
        <w:t xml:space="preserve">Comandos de transação, como COMMIT e ROLLBACK, são usados em sistema financeiros para garantir a transação via mecanismo </w:t>
      </w:r>
      <w:proofErr w:type="spellStart"/>
      <w:r w:rsidRPr="005301A9">
        <w:rPr>
          <w:rFonts w:ascii="Arial" w:eastAsia="Times New Roman" w:hAnsi="Arial" w:cs="Arial"/>
          <w:color w:val="333333"/>
          <w:sz w:val="29"/>
          <w:szCs w:val="29"/>
          <w:lang w:eastAsia="pt-BR"/>
        </w:rPr>
        <w:t>MyISAM</w:t>
      </w:r>
      <w:proofErr w:type="spellEnd"/>
      <w:r w:rsidRPr="005301A9">
        <w:rPr>
          <w:rFonts w:ascii="Arial" w:eastAsia="Times New Roman" w:hAnsi="Arial" w:cs="Arial"/>
          <w:color w:val="333333"/>
          <w:sz w:val="29"/>
          <w:szCs w:val="29"/>
          <w:lang w:eastAsia="pt-BR"/>
        </w:rPr>
        <w:t xml:space="preserve"> no MySQL.</w:t>
      </w:r>
    </w:p>
    <w:p w14:paraId="38F58F31" w14:textId="6211F4C2"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32EA9365">
          <v:shape id="_x0000_i1178" type="#_x0000_t75" style="width:20.25pt;height:18pt" o:ole="">
            <v:imagedata r:id="rId8" o:title=""/>
          </v:shape>
          <w:control r:id="rId31" w:name="DefaultOcxName14" w:shapeid="_x0000_i1178"/>
        </w:object>
      </w:r>
      <w:r w:rsidRPr="005301A9">
        <w:rPr>
          <w:rFonts w:ascii="Arial" w:eastAsia="Times New Roman" w:hAnsi="Arial" w:cs="Arial"/>
          <w:b/>
          <w:bCs/>
          <w:color w:val="333333"/>
          <w:sz w:val="29"/>
          <w:szCs w:val="29"/>
          <w:lang w:eastAsia="pt-BR"/>
        </w:rPr>
        <w:t>e) </w:t>
      </w:r>
      <w:r w:rsidRPr="005301A9">
        <w:rPr>
          <w:rFonts w:ascii="Arial" w:eastAsia="Times New Roman" w:hAnsi="Arial" w:cs="Arial"/>
          <w:color w:val="333333"/>
          <w:sz w:val="29"/>
          <w:szCs w:val="29"/>
          <w:lang w:eastAsia="pt-BR"/>
        </w:rPr>
        <w:t xml:space="preserve">Uma tabela deve ser criada utilizando o comando SQL CREATE e não precisa declarar o mecanismo </w:t>
      </w:r>
      <w:proofErr w:type="spellStart"/>
      <w:r w:rsidRPr="005301A9">
        <w:rPr>
          <w:rFonts w:ascii="Arial" w:eastAsia="Times New Roman" w:hAnsi="Arial" w:cs="Arial"/>
          <w:color w:val="333333"/>
          <w:sz w:val="29"/>
          <w:szCs w:val="29"/>
          <w:lang w:eastAsia="pt-BR"/>
        </w:rPr>
        <w:t>MyISAM</w:t>
      </w:r>
      <w:proofErr w:type="spellEnd"/>
      <w:r w:rsidRPr="005301A9">
        <w:rPr>
          <w:rFonts w:ascii="Arial" w:eastAsia="Times New Roman" w:hAnsi="Arial" w:cs="Arial"/>
          <w:color w:val="333333"/>
          <w:sz w:val="29"/>
          <w:szCs w:val="29"/>
          <w:lang w:eastAsia="pt-BR"/>
        </w:rPr>
        <w:t>, pois esse é padrão do MySQL.</w:t>
      </w:r>
    </w:p>
    <w:p w14:paraId="3F832D42" w14:textId="77777777" w:rsidR="005301A9" w:rsidRPr="005301A9" w:rsidRDefault="005301A9" w:rsidP="005301A9">
      <w:pPr>
        <w:pBdr>
          <w:top w:val="single" w:sz="6" w:space="1" w:color="auto"/>
        </w:pBdr>
        <w:spacing w:line="240" w:lineRule="auto"/>
        <w:jc w:val="center"/>
        <w:rPr>
          <w:rFonts w:ascii="Arial" w:eastAsia="Times New Roman" w:hAnsi="Arial" w:cs="Arial"/>
          <w:vanish/>
          <w:sz w:val="16"/>
          <w:szCs w:val="16"/>
          <w:lang w:eastAsia="pt-BR"/>
        </w:rPr>
      </w:pPr>
      <w:r w:rsidRPr="005301A9">
        <w:rPr>
          <w:rFonts w:ascii="Arial" w:eastAsia="Times New Roman" w:hAnsi="Arial" w:cs="Arial"/>
          <w:vanish/>
          <w:sz w:val="16"/>
          <w:szCs w:val="16"/>
          <w:lang w:eastAsia="pt-BR"/>
        </w:rPr>
        <w:t>Parte inferior do formulário</w:t>
      </w:r>
    </w:p>
    <w:p w14:paraId="266C0A61" w14:textId="77777777" w:rsidR="005301A9" w:rsidRPr="005301A9" w:rsidRDefault="005301A9" w:rsidP="005301A9">
      <w:pPr>
        <w:spacing w:line="264" w:lineRule="atLeast"/>
        <w:rPr>
          <w:rFonts w:ascii="Arial" w:eastAsia="Times New Roman" w:hAnsi="Arial" w:cs="Arial"/>
          <w:b/>
          <w:bCs/>
          <w:color w:val="FFFFFF"/>
          <w:sz w:val="90"/>
          <w:szCs w:val="90"/>
          <w:lang w:eastAsia="pt-BR"/>
        </w:rPr>
      </w:pPr>
      <w:r w:rsidRPr="005301A9">
        <w:rPr>
          <w:rFonts w:ascii="Arial" w:eastAsia="Times New Roman" w:hAnsi="Arial" w:cs="Arial"/>
          <w:b/>
          <w:bCs/>
          <w:color w:val="FFFFFF"/>
          <w:sz w:val="90"/>
          <w:szCs w:val="90"/>
          <w:lang w:eastAsia="pt-BR"/>
        </w:rPr>
        <w:t>Controle de Concorrência</w:t>
      </w:r>
    </w:p>
    <w:p w14:paraId="19D6F712" w14:textId="7CA17E36" w:rsidR="005301A9" w:rsidRPr="005301A9" w:rsidRDefault="005301A9" w:rsidP="005301A9">
      <w:pPr>
        <w:spacing w:after="0" w:line="240" w:lineRule="auto"/>
        <w:rPr>
          <w:rFonts w:ascii="Arial" w:eastAsia="Times New Roman" w:hAnsi="Arial" w:cs="Arial"/>
          <w:color w:val="333333"/>
          <w:sz w:val="29"/>
          <w:szCs w:val="29"/>
          <w:lang w:eastAsia="pt-BR"/>
        </w:rPr>
      </w:pPr>
      <w:r w:rsidRPr="005301A9">
        <w:rPr>
          <w:rFonts w:ascii="Arial" w:eastAsia="Times New Roman" w:hAnsi="Arial" w:cs="Arial"/>
          <w:noProof/>
          <w:color w:val="333333"/>
          <w:sz w:val="29"/>
          <w:szCs w:val="29"/>
          <w:lang w:eastAsia="pt-BR"/>
        </w:rPr>
        <mc:AlternateContent>
          <mc:Choice Requires="wps">
            <w:drawing>
              <wp:inline distT="0" distB="0" distL="0" distR="0" wp14:anchorId="6C255691" wp14:editId="49311FE5">
                <wp:extent cx="180975" cy="18097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75F79F" id="Retângulo 14"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6F76E073" wp14:editId="084B0866">
                <wp:extent cx="238125" cy="238125"/>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A1C790" id="Retângulo 13"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3E8D8BA5" wp14:editId="72612DD2">
                <wp:extent cx="180975" cy="180975"/>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F00887" id="Retângulo 12"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57331A1F" wp14:editId="06A9C315">
                <wp:extent cx="238125" cy="23812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289332" id="Retângulo 11"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5E7E07A7" wp14:editId="6D31EF82">
                <wp:extent cx="1895475" cy="1895475"/>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5475" cy="189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98F3E5" id="Retângulo 10" o:spid="_x0000_s1026" style="width:149.25pt;height:1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23F87D31" wp14:editId="1D3086C5">
                <wp:extent cx="952500" cy="952500"/>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2C3C50" id="Retângulo 9"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" filled="f" stroked="f">
                <o:lock v:ext="edit" aspectratio="t"/>
                <w10:anchorlock/>
              </v:rect>
            </w:pict>
          </mc:Fallback>
        </mc:AlternateContent>
      </w:r>
    </w:p>
    <w:p w14:paraId="66D11A1F"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O controle de concorrência é um mecanismo do SGBD que permite a execução de aplicações concorrentes ou que aplicações concorrentes acessem o banco de dados (ELMASRI; NAVATHE, 2011). É caracterizado quando duas ou mais entidades desejam utilizar o mesmo recurso. O controle de concorrências tem como propósito a minimização de problemas relacionados a atualizações perdidas, dependência sem</w:t>
      </w:r>
      <w:r w:rsidRPr="005301A9">
        <w:rPr>
          <w:rFonts w:ascii="Arial" w:eastAsia="Times New Roman" w:hAnsi="Arial" w:cs="Arial"/>
          <w:i/>
          <w:iCs/>
          <w:color w:val="333333"/>
          <w:sz w:val="27"/>
          <w:szCs w:val="27"/>
          <w:lang w:eastAsia="pt-BR"/>
        </w:rPr>
        <w:t> </w:t>
      </w:r>
      <w:proofErr w:type="spellStart"/>
      <w:r w:rsidRPr="005301A9">
        <w:rPr>
          <w:rFonts w:ascii="Arial" w:eastAsia="Times New Roman" w:hAnsi="Arial" w:cs="Arial"/>
          <w:i/>
          <w:iCs/>
          <w:color w:val="333333"/>
          <w:sz w:val="27"/>
          <w:szCs w:val="27"/>
          <w:lang w:eastAsia="pt-BR"/>
        </w:rPr>
        <w:t>commit</w:t>
      </w:r>
      <w:proofErr w:type="spellEnd"/>
      <w:r w:rsidRPr="005301A9">
        <w:rPr>
          <w:rFonts w:ascii="Arial" w:eastAsia="Times New Roman" w:hAnsi="Arial" w:cs="Arial"/>
          <w:color w:val="333333"/>
          <w:sz w:val="27"/>
          <w:szCs w:val="27"/>
          <w:lang w:eastAsia="pt-BR"/>
        </w:rPr>
        <w:t> e análise inconsistente. Por meio do controle de concorrências, é possível a ocorrência de múltiplas conexões e operações em um sistema gerenciador de banco de dados.</w:t>
      </w:r>
    </w:p>
    <w:p w14:paraId="7EE3F405"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color w:val="254274"/>
          <w:sz w:val="58"/>
          <w:szCs w:val="58"/>
          <w:lang w:eastAsia="pt-BR"/>
        </w:rPr>
        <w:lastRenderedPageBreak/>
        <w:t>Gerenciamento de Bloqueios</w:t>
      </w:r>
    </w:p>
    <w:p w14:paraId="0A155F14"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O gerenciador de bloqueio é uma função do SGBD que tem como propósito o monitoramento dos bloqueios concedidos às transações. Esse controle é feito por meio de uma tabela de </w:t>
      </w:r>
      <w:proofErr w:type="spellStart"/>
      <w:r w:rsidRPr="005301A9">
        <w:rPr>
          <w:rFonts w:ascii="Arial" w:eastAsia="Times New Roman" w:hAnsi="Arial" w:cs="Arial"/>
          <w:i/>
          <w:iCs/>
          <w:color w:val="333333"/>
          <w:sz w:val="27"/>
          <w:szCs w:val="27"/>
          <w:lang w:eastAsia="pt-BR"/>
        </w:rPr>
        <w:t>hashing</w:t>
      </w:r>
      <w:proofErr w:type="spellEnd"/>
      <w:r w:rsidRPr="005301A9">
        <w:rPr>
          <w:rFonts w:ascii="Arial" w:eastAsia="Times New Roman" w:hAnsi="Arial" w:cs="Arial"/>
          <w:color w:val="333333"/>
          <w:sz w:val="27"/>
          <w:szCs w:val="27"/>
          <w:lang w:eastAsia="pt-BR"/>
        </w:rPr>
        <w:t>, que identifica o objeto de dados pela sua chave (ELMASRI; NAVATHE, 2011).</w:t>
      </w:r>
    </w:p>
    <w:p w14:paraId="70ED2E19"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Uma das técnicas de bloqueio utilizada é a de duas fases, pois esta técnica </w:t>
      </w:r>
      <w:proofErr w:type="gramStart"/>
      <w:r w:rsidRPr="005301A9">
        <w:rPr>
          <w:rFonts w:ascii="Arial" w:eastAsia="Times New Roman" w:hAnsi="Arial" w:cs="Arial"/>
          <w:color w:val="333333"/>
          <w:sz w:val="27"/>
          <w:szCs w:val="27"/>
          <w:lang w:eastAsia="pt-BR"/>
        </w:rPr>
        <w:t>é  baseada</w:t>
      </w:r>
      <w:proofErr w:type="gramEnd"/>
      <w:r w:rsidRPr="005301A9">
        <w:rPr>
          <w:rFonts w:ascii="Arial" w:eastAsia="Times New Roman" w:hAnsi="Arial" w:cs="Arial"/>
          <w:color w:val="333333"/>
          <w:sz w:val="27"/>
          <w:szCs w:val="27"/>
          <w:lang w:eastAsia="pt-BR"/>
        </w:rPr>
        <w:t xml:space="preserve"> em valores binários (0, 1) associados aos itens de dados. Portanto, quando o item de dados está associado ao valor zero (0), é livre para transações. Caso contrário, o item de dados está associado ao valor um (1), logo, bloqueado para transação As operações para o bloqueio binário são o </w:t>
      </w:r>
      <w:proofErr w:type="spellStart"/>
      <w:proofErr w:type="gramStart"/>
      <w:r w:rsidRPr="005301A9">
        <w:rPr>
          <w:rFonts w:ascii="Arial" w:eastAsia="Times New Roman" w:hAnsi="Arial" w:cs="Arial"/>
          <w:color w:val="333333"/>
          <w:sz w:val="27"/>
          <w:szCs w:val="27"/>
          <w:lang w:eastAsia="pt-BR"/>
        </w:rPr>
        <w:t>lock</w:t>
      </w:r>
      <w:proofErr w:type="spellEnd"/>
      <w:r w:rsidRPr="005301A9">
        <w:rPr>
          <w:rFonts w:ascii="Arial" w:eastAsia="Times New Roman" w:hAnsi="Arial" w:cs="Arial"/>
          <w:color w:val="333333"/>
          <w:sz w:val="27"/>
          <w:szCs w:val="27"/>
          <w:lang w:eastAsia="pt-BR"/>
        </w:rPr>
        <w:t>(</w:t>
      </w:r>
      <w:proofErr w:type="gramEnd"/>
      <w:r w:rsidRPr="005301A9">
        <w:rPr>
          <w:rFonts w:ascii="Arial" w:eastAsia="Times New Roman" w:hAnsi="Arial" w:cs="Arial"/>
          <w:color w:val="333333"/>
          <w:sz w:val="27"/>
          <w:szCs w:val="27"/>
          <w:lang w:eastAsia="pt-BR"/>
        </w:rPr>
        <w:t xml:space="preserve">1) e </w:t>
      </w:r>
      <w:proofErr w:type="spellStart"/>
      <w:r w:rsidRPr="005301A9">
        <w:rPr>
          <w:rFonts w:ascii="Arial" w:eastAsia="Times New Roman" w:hAnsi="Arial" w:cs="Arial"/>
          <w:color w:val="333333"/>
          <w:sz w:val="27"/>
          <w:szCs w:val="27"/>
          <w:lang w:eastAsia="pt-BR"/>
        </w:rPr>
        <w:t>unlock</w:t>
      </w:r>
      <w:proofErr w:type="spellEnd"/>
      <w:r w:rsidRPr="005301A9">
        <w:rPr>
          <w:rFonts w:ascii="Arial" w:eastAsia="Times New Roman" w:hAnsi="Arial" w:cs="Arial"/>
          <w:color w:val="333333"/>
          <w:sz w:val="27"/>
          <w:szCs w:val="27"/>
          <w:lang w:eastAsia="pt-BR"/>
        </w:rPr>
        <w:t>(0) para desbloqueio, ou seja, representam estado de bloqueado e não bloqueado.</w:t>
      </w:r>
    </w:p>
    <w:p w14:paraId="560E58E3" w14:textId="77777777" w:rsidR="005301A9" w:rsidRPr="005301A9" w:rsidRDefault="005301A9" w:rsidP="005301A9">
      <w:pPr>
        <w:spacing w:after="0" w:line="240" w:lineRule="auto"/>
        <w:rPr>
          <w:rFonts w:ascii="Arial" w:eastAsia="Times New Roman" w:hAnsi="Arial" w:cs="Arial"/>
          <w:b/>
          <w:bCs/>
          <w:color w:val="333333"/>
          <w:spacing w:val="60"/>
          <w:sz w:val="135"/>
          <w:szCs w:val="135"/>
          <w:lang w:eastAsia="pt-BR"/>
        </w:rPr>
      </w:pPr>
      <w:r w:rsidRPr="005301A9">
        <w:rPr>
          <w:rFonts w:ascii="Arial" w:eastAsia="Times New Roman" w:hAnsi="Arial" w:cs="Arial"/>
          <w:b/>
          <w:bCs/>
          <w:color w:val="333333"/>
          <w:spacing w:val="60"/>
          <w:sz w:val="135"/>
          <w:szCs w:val="135"/>
          <w:lang w:eastAsia="pt-BR"/>
        </w:rPr>
        <w:t>reflita</w:t>
      </w:r>
    </w:p>
    <w:p w14:paraId="7F74D434" w14:textId="77777777" w:rsidR="005301A9" w:rsidRPr="005301A9" w:rsidRDefault="005301A9" w:rsidP="005301A9">
      <w:pPr>
        <w:spacing w:after="0" w:line="240" w:lineRule="auto"/>
        <w:rPr>
          <w:rFonts w:ascii="Arial" w:eastAsia="Times New Roman" w:hAnsi="Arial" w:cs="Arial"/>
          <w:color w:val="FFFFFF"/>
          <w:sz w:val="83"/>
          <w:szCs w:val="83"/>
          <w:lang w:eastAsia="pt-BR"/>
        </w:rPr>
      </w:pPr>
      <w:r w:rsidRPr="005301A9">
        <w:rPr>
          <w:rFonts w:ascii="Arial" w:eastAsia="Times New Roman" w:hAnsi="Arial" w:cs="Arial"/>
          <w:color w:val="FFFFFF"/>
          <w:sz w:val="83"/>
          <w:szCs w:val="83"/>
          <w:lang w:eastAsia="pt-BR"/>
        </w:rPr>
        <w:t>Reflita</w:t>
      </w:r>
    </w:p>
    <w:p w14:paraId="3FFDC3A1" w14:textId="77777777" w:rsidR="005301A9" w:rsidRPr="005301A9" w:rsidRDefault="005301A9" w:rsidP="005301A9">
      <w:pPr>
        <w:spacing w:line="480" w:lineRule="atLeast"/>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Trabalhar no banco de dados com acesso direto pode provocar falhas no sistema e permitir que dados sejam furtados por pessoas sem permissão de acesso. Os dados podem ser usados para influenciar opiniões, definir tendências etc.</w:t>
      </w:r>
    </w:p>
    <w:p w14:paraId="0546D155"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 maneira pela qual o bloqueio é efetuado pode ser compartilhado ou exclusivo. O bloqueio compartilhado ocorre quando uma transação recebe esse tipo de bloqueio com a instrução de leitura, permitindo que outras transações possam acessar o mesmo dado apenas para fins de leitura. Porém, quando a instrução é de gravação, não se aplica o bloqueio compartilhado, mas, sim, o bloqueio exclusivo, o que impede que outra transação faça uso do dado enquanto este estiver bloqueado (ELMASRI; NAVATHE, 2011).</w:t>
      </w:r>
    </w:p>
    <w:p w14:paraId="08D95531"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O processo de bloqueio e desbloqueio ocorre o tempo todo em um SGBD, pois cada transação necessita manter o bloqueio do item de dado para sua operação. O dado somente deverá ser disponibilizado assim que a transação é concluída. Trata-se de um processo que </w:t>
      </w:r>
      <w:r w:rsidRPr="005301A9">
        <w:rPr>
          <w:rFonts w:ascii="Arial" w:eastAsia="Times New Roman" w:hAnsi="Arial" w:cs="Arial"/>
          <w:color w:val="333333"/>
          <w:sz w:val="27"/>
          <w:szCs w:val="27"/>
          <w:lang w:eastAsia="pt-BR"/>
        </w:rPr>
        <w:lastRenderedPageBreak/>
        <w:t>demanda um controle eficiente e que gera uma carga de processamento no SGBD. Dependendo do SGBD, os bloqueios podem ocorrer em nível de registro (</w:t>
      </w:r>
      <w:proofErr w:type="spellStart"/>
      <w:r w:rsidRPr="005301A9">
        <w:rPr>
          <w:rFonts w:ascii="Arial" w:eastAsia="Times New Roman" w:hAnsi="Arial" w:cs="Arial"/>
          <w:color w:val="333333"/>
          <w:sz w:val="27"/>
          <w:szCs w:val="27"/>
          <w:lang w:eastAsia="pt-BR"/>
        </w:rPr>
        <w:t>tupla</w:t>
      </w:r>
      <w:proofErr w:type="spellEnd"/>
      <w:r w:rsidRPr="005301A9">
        <w:rPr>
          <w:rFonts w:ascii="Arial" w:eastAsia="Times New Roman" w:hAnsi="Arial" w:cs="Arial"/>
          <w:color w:val="333333"/>
          <w:sz w:val="27"/>
          <w:szCs w:val="27"/>
          <w:lang w:eastAsia="pt-BR"/>
        </w:rPr>
        <w:t>/linha) ou no nível da tabela (relação).</w:t>
      </w:r>
    </w:p>
    <w:p w14:paraId="14A5EBD4"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color w:val="254274"/>
          <w:sz w:val="58"/>
          <w:szCs w:val="58"/>
          <w:lang w:eastAsia="pt-BR"/>
        </w:rPr>
        <w:t>Problemas Clássicos</w:t>
      </w:r>
    </w:p>
    <w:p w14:paraId="3C54F23E"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Um dos primeiros problemas que devem ser evitados pelo controle de concorrência é conhecido como atualização perdida. O Quadro 1.7 apresenta o exemplo de atualização perdida na tabela. Isso ocorre quando dois leem os mesmos valores contidos no banco de dados, e, posteriormente, tentam de atualizá-lo com base na informação lida antes que uma das atualizações tenha sido concluída com sucesso.</w:t>
      </w:r>
    </w:p>
    <w:tbl>
      <w:tblPr>
        <w:tblW w:w="12680" w:type="dxa"/>
        <w:tblCellMar>
          <w:top w:w="15" w:type="dxa"/>
          <w:left w:w="15" w:type="dxa"/>
          <w:bottom w:w="15" w:type="dxa"/>
          <w:right w:w="15" w:type="dxa"/>
        </w:tblCellMar>
        <w:tblLook w:val="04A0" w:firstRow="1" w:lastRow="0" w:firstColumn="1" w:lastColumn="0" w:noHBand="0" w:noVBand="1"/>
      </w:tblPr>
      <w:tblGrid>
        <w:gridCol w:w="4226"/>
        <w:gridCol w:w="4227"/>
        <w:gridCol w:w="4227"/>
      </w:tblGrid>
      <w:tr w:rsidR="005301A9" w:rsidRPr="005301A9" w14:paraId="4158454C" w14:textId="77777777" w:rsidTr="005301A9">
        <w:tc>
          <w:tcPr>
            <w:tcW w:w="3030" w:type="dxa"/>
            <w:tcBorders>
              <w:top w:val="nil"/>
              <w:left w:val="nil"/>
              <w:bottom w:val="nil"/>
              <w:right w:val="nil"/>
            </w:tcBorders>
            <w:shd w:val="clear" w:color="auto" w:fill="F8F9FB"/>
            <w:tcMar>
              <w:top w:w="210" w:type="dxa"/>
              <w:left w:w="210" w:type="dxa"/>
              <w:bottom w:w="210" w:type="dxa"/>
              <w:right w:w="210" w:type="dxa"/>
            </w:tcMar>
            <w:vAlign w:val="center"/>
            <w:hideMark/>
          </w:tcPr>
          <w:p w14:paraId="21DE0047"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b/>
                <w:bCs/>
                <w:sz w:val="24"/>
                <w:szCs w:val="24"/>
                <w:lang w:eastAsia="pt-BR"/>
              </w:rPr>
              <w:t>T1</w:t>
            </w:r>
          </w:p>
        </w:tc>
        <w:tc>
          <w:tcPr>
            <w:tcW w:w="3030" w:type="dxa"/>
            <w:tcBorders>
              <w:top w:val="nil"/>
              <w:left w:val="nil"/>
              <w:bottom w:val="nil"/>
              <w:right w:val="nil"/>
            </w:tcBorders>
            <w:shd w:val="clear" w:color="auto" w:fill="F8F9FB"/>
            <w:tcMar>
              <w:top w:w="210" w:type="dxa"/>
              <w:left w:w="210" w:type="dxa"/>
              <w:bottom w:w="210" w:type="dxa"/>
              <w:right w:w="210" w:type="dxa"/>
            </w:tcMar>
            <w:vAlign w:val="center"/>
            <w:hideMark/>
          </w:tcPr>
          <w:p w14:paraId="5CBD6FC5"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b/>
                <w:bCs/>
                <w:sz w:val="24"/>
                <w:szCs w:val="24"/>
                <w:lang w:eastAsia="pt-BR"/>
              </w:rPr>
              <w:t>Tempo</w:t>
            </w:r>
          </w:p>
        </w:tc>
        <w:tc>
          <w:tcPr>
            <w:tcW w:w="3030" w:type="dxa"/>
            <w:tcBorders>
              <w:top w:val="nil"/>
              <w:left w:val="nil"/>
              <w:bottom w:val="nil"/>
              <w:right w:val="nil"/>
            </w:tcBorders>
            <w:shd w:val="clear" w:color="auto" w:fill="F8F9FB"/>
            <w:tcMar>
              <w:top w:w="210" w:type="dxa"/>
              <w:left w:w="210" w:type="dxa"/>
              <w:bottom w:w="210" w:type="dxa"/>
              <w:right w:w="210" w:type="dxa"/>
            </w:tcMar>
            <w:vAlign w:val="center"/>
            <w:hideMark/>
          </w:tcPr>
          <w:p w14:paraId="6A75B972"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b/>
                <w:bCs/>
                <w:sz w:val="24"/>
                <w:szCs w:val="24"/>
                <w:lang w:eastAsia="pt-BR"/>
              </w:rPr>
              <w:t>T2</w:t>
            </w:r>
          </w:p>
        </w:tc>
      </w:tr>
      <w:tr w:rsidR="005301A9" w:rsidRPr="005301A9" w14:paraId="1B98D04F" w14:textId="77777777" w:rsidTr="005301A9">
        <w:tc>
          <w:tcPr>
            <w:tcW w:w="3030" w:type="dxa"/>
            <w:tcBorders>
              <w:top w:val="nil"/>
              <w:left w:val="nil"/>
              <w:bottom w:val="nil"/>
              <w:right w:val="nil"/>
            </w:tcBorders>
            <w:shd w:val="clear" w:color="auto" w:fill="EEEEEE"/>
            <w:tcMar>
              <w:top w:w="210" w:type="dxa"/>
              <w:left w:w="210" w:type="dxa"/>
              <w:bottom w:w="210" w:type="dxa"/>
              <w:right w:w="210" w:type="dxa"/>
            </w:tcMar>
            <w:vAlign w:val="center"/>
            <w:hideMark/>
          </w:tcPr>
          <w:p w14:paraId="72674A40"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b/>
                <w:bCs/>
                <w:sz w:val="24"/>
                <w:szCs w:val="24"/>
                <w:lang w:eastAsia="pt-BR"/>
              </w:rPr>
              <w:t>Ler(A)</w:t>
            </w:r>
          </w:p>
        </w:tc>
        <w:tc>
          <w:tcPr>
            <w:tcW w:w="3030" w:type="dxa"/>
            <w:tcBorders>
              <w:top w:val="nil"/>
              <w:left w:val="nil"/>
              <w:bottom w:val="nil"/>
              <w:right w:val="nil"/>
            </w:tcBorders>
            <w:shd w:val="clear" w:color="auto" w:fill="EEEEEE"/>
            <w:tcMar>
              <w:top w:w="210" w:type="dxa"/>
              <w:left w:w="210" w:type="dxa"/>
              <w:bottom w:w="210" w:type="dxa"/>
              <w:right w:w="210" w:type="dxa"/>
            </w:tcMar>
            <w:vAlign w:val="center"/>
            <w:hideMark/>
          </w:tcPr>
          <w:p w14:paraId="7F986AB0"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b/>
                <w:bCs/>
                <w:sz w:val="24"/>
                <w:szCs w:val="24"/>
                <w:lang w:eastAsia="pt-BR"/>
              </w:rPr>
              <w:t>1</w:t>
            </w:r>
          </w:p>
        </w:tc>
        <w:tc>
          <w:tcPr>
            <w:tcW w:w="3030" w:type="dxa"/>
            <w:tcBorders>
              <w:top w:val="nil"/>
              <w:left w:val="nil"/>
              <w:bottom w:val="nil"/>
              <w:right w:val="nil"/>
            </w:tcBorders>
            <w:shd w:val="clear" w:color="auto" w:fill="EEEEEE"/>
            <w:tcMar>
              <w:top w:w="210" w:type="dxa"/>
              <w:left w:w="210" w:type="dxa"/>
              <w:bottom w:w="210" w:type="dxa"/>
              <w:right w:w="210" w:type="dxa"/>
            </w:tcMar>
            <w:vAlign w:val="center"/>
            <w:hideMark/>
          </w:tcPr>
          <w:p w14:paraId="1541E271"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b/>
                <w:bCs/>
                <w:sz w:val="24"/>
                <w:szCs w:val="24"/>
                <w:lang w:eastAsia="pt-BR"/>
              </w:rPr>
              <w:t> </w:t>
            </w:r>
          </w:p>
        </w:tc>
      </w:tr>
      <w:tr w:rsidR="005301A9" w:rsidRPr="005301A9" w14:paraId="6E1EA353" w14:textId="77777777" w:rsidTr="005301A9">
        <w:tc>
          <w:tcPr>
            <w:tcW w:w="3030" w:type="dxa"/>
            <w:tcBorders>
              <w:top w:val="nil"/>
              <w:left w:val="nil"/>
              <w:bottom w:val="nil"/>
              <w:right w:val="nil"/>
            </w:tcBorders>
            <w:shd w:val="clear" w:color="auto" w:fill="F8F9FB"/>
            <w:tcMar>
              <w:top w:w="210" w:type="dxa"/>
              <w:left w:w="210" w:type="dxa"/>
              <w:bottom w:w="210" w:type="dxa"/>
              <w:right w:w="210" w:type="dxa"/>
            </w:tcMar>
            <w:vAlign w:val="center"/>
            <w:hideMark/>
          </w:tcPr>
          <w:p w14:paraId="507C3692"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b/>
                <w:bCs/>
                <w:sz w:val="24"/>
                <w:szCs w:val="24"/>
                <w:lang w:eastAsia="pt-BR"/>
              </w:rPr>
              <w:t> </w:t>
            </w:r>
          </w:p>
        </w:tc>
        <w:tc>
          <w:tcPr>
            <w:tcW w:w="3030" w:type="dxa"/>
            <w:tcBorders>
              <w:top w:val="nil"/>
              <w:left w:val="nil"/>
              <w:bottom w:val="nil"/>
              <w:right w:val="nil"/>
            </w:tcBorders>
            <w:shd w:val="clear" w:color="auto" w:fill="F8F9FB"/>
            <w:tcMar>
              <w:top w:w="210" w:type="dxa"/>
              <w:left w:w="210" w:type="dxa"/>
              <w:bottom w:w="210" w:type="dxa"/>
              <w:right w:w="210" w:type="dxa"/>
            </w:tcMar>
            <w:vAlign w:val="center"/>
            <w:hideMark/>
          </w:tcPr>
          <w:p w14:paraId="48467101"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b/>
                <w:bCs/>
                <w:sz w:val="24"/>
                <w:szCs w:val="24"/>
                <w:lang w:eastAsia="pt-BR"/>
              </w:rPr>
              <w:t>2</w:t>
            </w:r>
          </w:p>
        </w:tc>
        <w:tc>
          <w:tcPr>
            <w:tcW w:w="3030" w:type="dxa"/>
            <w:tcBorders>
              <w:top w:val="nil"/>
              <w:left w:val="nil"/>
              <w:bottom w:val="nil"/>
              <w:right w:val="nil"/>
            </w:tcBorders>
            <w:shd w:val="clear" w:color="auto" w:fill="F8F9FB"/>
            <w:tcMar>
              <w:top w:w="210" w:type="dxa"/>
              <w:left w:w="210" w:type="dxa"/>
              <w:bottom w:w="210" w:type="dxa"/>
              <w:right w:w="210" w:type="dxa"/>
            </w:tcMar>
            <w:vAlign w:val="center"/>
            <w:hideMark/>
          </w:tcPr>
          <w:p w14:paraId="516A17C4"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b/>
                <w:bCs/>
                <w:sz w:val="24"/>
                <w:szCs w:val="24"/>
                <w:lang w:eastAsia="pt-BR"/>
              </w:rPr>
              <w:t>Ler(A)</w:t>
            </w:r>
          </w:p>
        </w:tc>
      </w:tr>
      <w:tr w:rsidR="005301A9" w:rsidRPr="005301A9" w14:paraId="08740BBD" w14:textId="77777777" w:rsidTr="005301A9">
        <w:tc>
          <w:tcPr>
            <w:tcW w:w="3030" w:type="dxa"/>
            <w:tcBorders>
              <w:top w:val="nil"/>
              <w:left w:val="nil"/>
              <w:bottom w:val="nil"/>
              <w:right w:val="nil"/>
            </w:tcBorders>
            <w:shd w:val="clear" w:color="auto" w:fill="EEEEEE"/>
            <w:tcMar>
              <w:top w:w="210" w:type="dxa"/>
              <w:left w:w="210" w:type="dxa"/>
              <w:bottom w:w="210" w:type="dxa"/>
              <w:right w:w="210" w:type="dxa"/>
            </w:tcMar>
            <w:vAlign w:val="center"/>
            <w:hideMark/>
          </w:tcPr>
          <w:p w14:paraId="286CA14A"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b/>
                <w:bCs/>
                <w:sz w:val="24"/>
                <w:szCs w:val="24"/>
                <w:lang w:eastAsia="pt-BR"/>
              </w:rPr>
              <w:t>Gravar(A)</w:t>
            </w:r>
          </w:p>
        </w:tc>
        <w:tc>
          <w:tcPr>
            <w:tcW w:w="3030" w:type="dxa"/>
            <w:tcBorders>
              <w:top w:val="nil"/>
              <w:left w:val="nil"/>
              <w:bottom w:val="nil"/>
              <w:right w:val="nil"/>
            </w:tcBorders>
            <w:shd w:val="clear" w:color="auto" w:fill="EEEEEE"/>
            <w:tcMar>
              <w:top w:w="210" w:type="dxa"/>
              <w:left w:w="210" w:type="dxa"/>
              <w:bottom w:w="210" w:type="dxa"/>
              <w:right w:w="210" w:type="dxa"/>
            </w:tcMar>
            <w:vAlign w:val="center"/>
            <w:hideMark/>
          </w:tcPr>
          <w:p w14:paraId="6A744A5A"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b/>
                <w:bCs/>
                <w:sz w:val="24"/>
                <w:szCs w:val="24"/>
                <w:lang w:eastAsia="pt-BR"/>
              </w:rPr>
              <w:t>3</w:t>
            </w:r>
          </w:p>
        </w:tc>
        <w:tc>
          <w:tcPr>
            <w:tcW w:w="3030" w:type="dxa"/>
            <w:tcBorders>
              <w:top w:val="nil"/>
              <w:left w:val="nil"/>
              <w:bottom w:val="nil"/>
              <w:right w:val="nil"/>
            </w:tcBorders>
            <w:shd w:val="clear" w:color="auto" w:fill="EEEEEE"/>
            <w:tcMar>
              <w:top w:w="210" w:type="dxa"/>
              <w:left w:w="210" w:type="dxa"/>
              <w:bottom w:w="210" w:type="dxa"/>
              <w:right w:w="210" w:type="dxa"/>
            </w:tcMar>
            <w:vAlign w:val="center"/>
            <w:hideMark/>
          </w:tcPr>
          <w:p w14:paraId="0A5560ED"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b/>
                <w:bCs/>
                <w:sz w:val="24"/>
                <w:szCs w:val="24"/>
                <w:lang w:eastAsia="pt-BR"/>
              </w:rPr>
              <w:t> </w:t>
            </w:r>
          </w:p>
        </w:tc>
      </w:tr>
      <w:tr w:rsidR="005301A9" w:rsidRPr="005301A9" w14:paraId="2932C669" w14:textId="77777777" w:rsidTr="005301A9">
        <w:tc>
          <w:tcPr>
            <w:tcW w:w="3030" w:type="dxa"/>
            <w:tcBorders>
              <w:top w:val="nil"/>
              <w:left w:val="nil"/>
              <w:bottom w:val="nil"/>
              <w:right w:val="nil"/>
            </w:tcBorders>
            <w:shd w:val="clear" w:color="auto" w:fill="F8F9FB"/>
            <w:tcMar>
              <w:top w:w="210" w:type="dxa"/>
              <w:left w:w="210" w:type="dxa"/>
              <w:bottom w:w="210" w:type="dxa"/>
              <w:right w:w="210" w:type="dxa"/>
            </w:tcMar>
            <w:vAlign w:val="center"/>
            <w:hideMark/>
          </w:tcPr>
          <w:p w14:paraId="66F30881"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b/>
                <w:bCs/>
                <w:sz w:val="24"/>
                <w:szCs w:val="24"/>
                <w:lang w:eastAsia="pt-BR"/>
              </w:rPr>
              <w:t> </w:t>
            </w:r>
          </w:p>
        </w:tc>
        <w:tc>
          <w:tcPr>
            <w:tcW w:w="3030" w:type="dxa"/>
            <w:tcBorders>
              <w:top w:val="nil"/>
              <w:left w:val="nil"/>
              <w:bottom w:val="nil"/>
              <w:right w:val="nil"/>
            </w:tcBorders>
            <w:shd w:val="clear" w:color="auto" w:fill="F8F9FB"/>
            <w:tcMar>
              <w:top w:w="210" w:type="dxa"/>
              <w:left w:w="210" w:type="dxa"/>
              <w:bottom w:w="210" w:type="dxa"/>
              <w:right w:w="210" w:type="dxa"/>
            </w:tcMar>
            <w:vAlign w:val="center"/>
            <w:hideMark/>
          </w:tcPr>
          <w:p w14:paraId="149A3B92"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b/>
                <w:bCs/>
                <w:sz w:val="24"/>
                <w:szCs w:val="24"/>
                <w:lang w:eastAsia="pt-BR"/>
              </w:rPr>
              <w:t>4</w:t>
            </w:r>
          </w:p>
        </w:tc>
        <w:tc>
          <w:tcPr>
            <w:tcW w:w="3030" w:type="dxa"/>
            <w:tcBorders>
              <w:top w:val="nil"/>
              <w:left w:val="nil"/>
              <w:bottom w:val="nil"/>
              <w:right w:val="nil"/>
            </w:tcBorders>
            <w:shd w:val="clear" w:color="auto" w:fill="F8F9FB"/>
            <w:tcMar>
              <w:top w:w="210" w:type="dxa"/>
              <w:left w:w="210" w:type="dxa"/>
              <w:bottom w:w="210" w:type="dxa"/>
              <w:right w:w="210" w:type="dxa"/>
            </w:tcMar>
            <w:vAlign w:val="center"/>
            <w:hideMark/>
          </w:tcPr>
          <w:p w14:paraId="7BEC096E"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b/>
                <w:bCs/>
                <w:sz w:val="24"/>
                <w:szCs w:val="24"/>
                <w:lang w:eastAsia="pt-BR"/>
              </w:rPr>
              <w:t>Gravar(A)</w:t>
            </w:r>
          </w:p>
        </w:tc>
      </w:tr>
    </w:tbl>
    <w:p w14:paraId="1BF270F4" w14:textId="77777777" w:rsidR="005301A9" w:rsidRPr="005301A9" w:rsidRDefault="005301A9" w:rsidP="005301A9">
      <w:pPr>
        <w:spacing w:line="240" w:lineRule="auto"/>
        <w:rPr>
          <w:rFonts w:ascii="Arial" w:eastAsia="Times New Roman" w:hAnsi="Arial" w:cs="Arial"/>
          <w:color w:val="333333"/>
          <w:sz w:val="26"/>
          <w:szCs w:val="26"/>
          <w:lang w:eastAsia="pt-BR"/>
        </w:rPr>
      </w:pPr>
      <w:r w:rsidRPr="005301A9">
        <w:rPr>
          <w:rFonts w:ascii="Arial" w:eastAsia="Times New Roman" w:hAnsi="Arial" w:cs="Arial"/>
          <w:color w:val="333333"/>
          <w:sz w:val="26"/>
          <w:szCs w:val="26"/>
          <w:lang w:eastAsia="pt-BR"/>
        </w:rPr>
        <w:t>Quadro 1.7 - Atualização perdida</w:t>
      </w:r>
      <w:r w:rsidRPr="005301A9">
        <w:rPr>
          <w:rFonts w:ascii="Arial" w:eastAsia="Times New Roman" w:hAnsi="Arial" w:cs="Arial"/>
          <w:color w:val="333333"/>
          <w:sz w:val="26"/>
          <w:szCs w:val="26"/>
          <w:lang w:eastAsia="pt-BR"/>
        </w:rPr>
        <w:br/>
        <w:t>Fonte: Elaborado pelo autor.</w:t>
      </w:r>
    </w:p>
    <w:p w14:paraId="3EE40D11"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Note que os dados do campo T2 ficam sem valores na ação de T1, e o mesmo ocorre na ação de T2: o campo T1 fica sem valores.</w:t>
      </w:r>
    </w:p>
    <w:p w14:paraId="4DD62981"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Outro problema a ser administrado pelo controle de transações é conhecido como leitura suja, pois ocorre quando uma transação atualiza um item do banco de dados, ao mesmo tempo em que outra transação lê esse mesmo item, aparentemente atualizado. Esse problema é ilustrado no quadro 1.8:</w:t>
      </w:r>
    </w:p>
    <w:tbl>
      <w:tblPr>
        <w:tblW w:w="12680" w:type="dxa"/>
        <w:tblCellMar>
          <w:top w:w="15" w:type="dxa"/>
          <w:left w:w="15" w:type="dxa"/>
          <w:bottom w:w="15" w:type="dxa"/>
          <w:right w:w="15" w:type="dxa"/>
        </w:tblCellMar>
        <w:tblLook w:val="04A0" w:firstRow="1" w:lastRow="0" w:firstColumn="1" w:lastColumn="0" w:noHBand="0" w:noVBand="1"/>
      </w:tblPr>
      <w:tblGrid>
        <w:gridCol w:w="4226"/>
        <w:gridCol w:w="4227"/>
        <w:gridCol w:w="4227"/>
      </w:tblGrid>
      <w:tr w:rsidR="005301A9" w:rsidRPr="005301A9" w14:paraId="351404A0" w14:textId="77777777" w:rsidTr="005301A9">
        <w:tc>
          <w:tcPr>
            <w:tcW w:w="3030" w:type="dxa"/>
            <w:tcBorders>
              <w:top w:val="nil"/>
              <w:left w:val="nil"/>
              <w:bottom w:val="nil"/>
              <w:right w:val="nil"/>
            </w:tcBorders>
            <w:shd w:val="clear" w:color="auto" w:fill="F8F9FB"/>
            <w:tcMar>
              <w:top w:w="210" w:type="dxa"/>
              <w:left w:w="210" w:type="dxa"/>
              <w:bottom w:w="210" w:type="dxa"/>
              <w:right w:w="210" w:type="dxa"/>
            </w:tcMar>
            <w:vAlign w:val="center"/>
            <w:hideMark/>
          </w:tcPr>
          <w:p w14:paraId="2C031C05"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T1</w:t>
            </w:r>
          </w:p>
        </w:tc>
        <w:tc>
          <w:tcPr>
            <w:tcW w:w="3030" w:type="dxa"/>
            <w:tcBorders>
              <w:top w:val="nil"/>
              <w:left w:val="nil"/>
              <w:bottom w:val="nil"/>
              <w:right w:val="nil"/>
            </w:tcBorders>
            <w:shd w:val="clear" w:color="auto" w:fill="F8F9FB"/>
            <w:tcMar>
              <w:top w:w="210" w:type="dxa"/>
              <w:left w:w="210" w:type="dxa"/>
              <w:bottom w:w="210" w:type="dxa"/>
              <w:right w:w="210" w:type="dxa"/>
            </w:tcMar>
            <w:vAlign w:val="center"/>
            <w:hideMark/>
          </w:tcPr>
          <w:p w14:paraId="0E56C3B6"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Tempo</w:t>
            </w:r>
          </w:p>
        </w:tc>
        <w:tc>
          <w:tcPr>
            <w:tcW w:w="3030" w:type="dxa"/>
            <w:tcBorders>
              <w:top w:val="nil"/>
              <w:left w:val="nil"/>
              <w:bottom w:val="nil"/>
              <w:right w:val="nil"/>
            </w:tcBorders>
            <w:shd w:val="clear" w:color="auto" w:fill="F8F9FB"/>
            <w:tcMar>
              <w:top w:w="210" w:type="dxa"/>
              <w:left w:w="210" w:type="dxa"/>
              <w:bottom w:w="210" w:type="dxa"/>
              <w:right w:w="210" w:type="dxa"/>
            </w:tcMar>
            <w:vAlign w:val="center"/>
            <w:hideMark/>
          </w:tcPr>
          <w:p w14:paraId="319ED311"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T2</w:t>
            </w:r>
          </w:p>
        </w:tc>
      </w:tr>
      <w:tr w:rsidR="005301A9" w:rsidRPr="005301A9" w14:paraId="231151A3" w14:textId="77777777" w:rsidTr="005301A9">
        <w:tc>
          <w:tcPr>
            <w:tcW w:w="3030" w:type="dxa"/>
            <w:tcBorders>
              <w:top w:val="nil"/>
              <w:left w:val="nil"/>
              <w:bottom w:val="nil"/>
              <w:right w:val="nil"/>
            </w:tcBorders>
            <w:shd w:val="clear" w:color="auto" w:fill="EEEEEE"/>
            <w:tcMar>
              <w:top w:w="210" w:type="dxa"/>
              <w:left w:w="210" w:type="dxa"/>
              <w:bottom w:w="210" w:type="dxa"/>
              <w:right w:w="210" w:type="dxa"/>
            </w:tcMar>
            <w:vAlign w:val="center"/>
            <w:hideMark/>
          </w:tcPr>
          <w:p w14:paraId="5C02329C"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Ler(A)</w:t>
            </w:r>
          </w:p>
        </w:tc>
        <w:tc>
          <w:tcPr>
            <w:tcW w:w="3030" w:type="dxa"/>
            <w:tcBorders>
              <w:top w:val="nil"/>
              <w:left w:val="nil"/>
              <w:bottom w:val="nil"/>
              <w:right w:val="nil"/>
            </w:tcBorders>
            <w:shd w:val="clear" w:color="auto" w:fill="EEEEEE"/>
            <w:tcMar>
              <w:top w:w="210" w:type="dxa"/>
              <w:left w:w="210" w:type="dxa"/>
              <w:bottom w:w="210" w:type="dxa"/>
              <w:right w:w="210" w:type="dxa"/>
            </w:tcMar>
            <w:vAlign w:val="center"/>
            <w:hideMark/>
          </w:tcPr>
          <w:p w14:paraId="5B5C6542"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1</w:t>
            </w:r>
          </w:p>
        </w:tc>
        <w:tc>
          <w:tcPr>
            <w:tcW w:w="3030" w:type="dxa"/>
            <w:tcBorders>
              <w:top w:val="nil"/>
              <w:left w:val="nil"/>
              <w:bottom w:val="nil"/>
              <w:right w:val="nil"/>
            </w:tcBorders>
            <w:shd w:val="clear" w:color="auto" w:fill="EEEEEE"/>
            <w:tcMar>
              <w:top w:w="210" w:type="dxa"/>
              <w:left w:w="210" w:type="dxa"/>
              <w:bottom w:w="210" w:type="dxa"/>
              <w:right w:w="210" w:type="dxa"/>
            </w:tcMar>
            <w:vAlign w:val="center"/>
            <w:hideMark/>
          </w:tcPr>
          <w:p w14:paraId="02A585F9"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 </w:t>
            </w:r>
          </w:p>
        </w:tc>
      </w:tr>
      <w:tr w:rsidR="005301A9" w:rsidRPr="005301A9" w14:paraId="52D2C704" w14:textId="77777777" w:rsidTr="005301A9">
        <w:tc>
          <w:tcPr>
            <w:tcW w:w="3030" w:type="dxa"/>
            <w:tcBorders>
              <w:top w:val="nil"/>
              <w:left w:val="nil"/>
              <w:bottom w:val="nil"/>
              <w:right w:val="nil"/>
            </w:tcBorders>
            <w:shd w:val="clear" w:color="auto" w:fill="F8F9FB"/>
            <w:tcMar>
              <w:top w:w="210" w:type="dxa"/>
              <w:left w:w="210" w:type="dxa"/>
              <w:bottom w:w="210" w:type="dxa"/>
              <w:right w:w="210" w:type="dxa"/>
            </w:tcMar>
            <w:vAlign w:val="center"/>
            <w:hideMark/>
          </w:tcPr>
          <w:p w14:paraId="6A75AC30"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Gravar (A)</w:t>
            </w:r>
          </w:p>
        </w:tc>
        <w:tc>
          <w:tcPr>
            <w:tcW w:w="3030" w:type="dxa"/>
            <w:tcBorders>
              <w:top w:val="nil"/>
              <w:left w:val="nil"/>
              <w:bottom w:val="nil"/>
              <w:right w:val="nil"/>
            </w:tcBorders>
            <w:shd w:val="clear" w:color="auto" w:fill="F8F9FB"/>
            <w:tcMar>
              <w:top w:w="210" w:type="dxa"/>
              <w:left w:w="210" w:type="dxa"/>
              <w:bottom w:w="210" w:type="dxa"/>
              <w:right w:w="210" w:type="dxa"/>
            </w:tcMar>
            <w:vAlign w:val="center"/>
            <w:hideMark/>
          </w:tcPr>
          <w:p w14:paraId="3F5B9357"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2</w:t>
            </w:r>
          </w:p>
        </w:tc>
        <w:tc>
          <w:tcPr>
            <w:tcW w:w="3030" w:type="dxa"/>
            <w:tcBorders>
              <w:top w:val="nil"/>
              <w:left w:val="nil"/>
              <w:bottom w:val="nil"/>
              <w:right w:val="nil"/>
            </w:tcBorders>
            <w:shd w:val="clear" w:color="auto" w:fill="F8F9FB"/>
            <w:tcMar>
              <w:top w:w="210" w:type="dxa"/>
              <w:left w:w="210" w:type="dxa"/>
              <w:bottom w:w="210" w:type="dxa"/>
              <w:right w:w="210" w:type="dxa"/>
            </w:tcMar>
            <w:vAlign w:val="center"/>
            <w:hideMark/>
          </w:tcPr>
          <w:p w14:paraId="37304BA5"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 </w:t>
            </w:r>
          </w:p>
        </w:tc>
      </w:tr>
      <w:tr w:rsidR="005301A9" w:rsidRPr="005301A9" w14:paraId="7D9CC70B" w14:textId="77777777" w:rsidTr="005301A9">
        <w:tc>
          <w:tcPr>
            <w:tcW w:w="3030" w:type="dxa"/>
            <w:tcBorders>
              <w:top w:val="nil"/>
              <w:left w:val="nil"/>
              <w:bottom w:val="nil"/>
              <w:right w:val="nil"/>
            </w:tcBorders>
            <w:shd w:val="clear" w:color="auto" w:fill="EEEEEE"/>
            <w:tcMar>
              <w:top w:w="210" w:type="dxa"/>
              <w:left w:w="210" w:type="dxa"/>
              <w:bottom w:w="210" w:type="dxa"/>
              <w:right w:w="210" w:type="dxa"/>
            </w:tcMar>
            <w:vAlign w:val="center"/>
            <w:hideMark/>
          </w:tcPr>
          <w:p w14:paraId="7B29C8A1"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lastRenderedPageBreak/>
              <w:t>Falha</w:t>
            </w:r>
          </w:p>
        </w:tc>
        <w:tc>
          <w:tcPr>
            <w:tcW w:w="3030" w:type="dxa"/>
            <w:tcBorders>
              <w:top w:val="nil"/>
              <w:left w:val="nil"/>
              <w:bottom w:val="nil"/>
              <w:right w:val="nil"/>
            </w:tcBorders>
            <w:shd w:val="clear" w:color="auto" w:fill="EEEEEE"/>
            <w:tcMar>
              <w:top w:w="210" w:type="dxa"/>
              <w:left w:w="210" w:type="dxa"/>
              <w:bottom w:w="210" w:type="dxa"/>
              <w:right w:w="210" w:type="dxa"/>
            </w:tcMar>
            <w:vAlign w:val="center"/>
            <w:hideMark/>
          </w:tcPr>
          <w:p w14:paraId="0D02C313"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3</w:t>
            </w:r>
          </w:p>
        </w:tc>
        <w:tc>
          <w:tcPr>
            <w:tcW w:w="3030" w:type="dxa"/>
            <w:tcBorders>
              <w:top w:val="nil"/>
              <w:left w:val="nil"/>
              <w:bottom w:val="nil"/>
              <w:right w:val="nil"/>
            </w:tcBorders>
            <w:shd w:val="clear" w:color="auto" w:fill="EEEEEE"/>
            <w:tcMar>
              <w:top w:w="210" w:type="dxa"/>
              <w:left w:w="210" w:type="dxa"/>
              <w:bottom w:w="210" w:type="dxa"/>
              <w:right w:w="210" w:type="dxa"/>
            </w:tcMar>
            <w:vAlign w:val="center"/>
            <w:hideMark/>
          </w:tcPr>
          <w:p w14:paraId="3E0269AC"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Ler(A)</w:t>
            </w:r>
          </w:p>
        </w:tc>
      </w:tr>
      <w:tr w:rsidR="005301A9" w:rsidRPr="005301A9" w14:paraId="634FA6EA" w14:textId="77777777" w:rsidTr="005301A9">
        <w:tc>
          <w:tcPr>
            <w:tcW w:w="3030" w:type="dxa"/>
            <w:tcBorders>
              <w:top w:val="nil"/>
              <w:left w:val="nil"/>
              <w:bottom w:val="nil"/>
              <w:right w:val="nil"/>
            </w:tcBorders>
            <w:shd w:val="clear" w:color="auto" w:fill="F8F9FB"/>
            <w:tcMar>
              <w:top w:w="210" w:type="dxa"/>
              <w:left w:w="210" w:type="dxa"/>
              <w:bottom w:w="210" w:type="dxa"/>
              <w:right w:w="210" w:type="dxa"/>
            </w:tcMar>
            <w:vAlign w:val="center"/>
            <w:hideMark/>
          </w:tcPr>
          <w:p w14:paraId="028CEFDB"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Retorna (A)</w:t>
            </w:r>
          </w:p>
        </w:tc>
        <w:tc>
          <w:tcPr>
            <w:tcW w:w="3030" w:type="dxa"/>
            <w:tcBorders>
              <w:top w:val="nil"/>
              <w:left w:val="nil"/>
              <w:bottom w:val="nil"/>
              <w:right w:val="nil"/>
            </w:tcBorders>
            <w:shd w:val="clear" w:color="auto" w:fill="F8F9FB"/>
            <w:tcMar>
              <w:top w:w="210" w:type="dxa"/>
              <w:left w:w="210" w:type="dxa"/>
              <w:bottom w:w="210" w:type="dxa"/>
              <w:right w:w="210" w:type="dxa"/>
            </w:tcMar>
            <w:vAlign w:val="center"/>
            <w:hideMark/>
          </w:tcPr>
          <w:p w14:paraId="73DA4599"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4</w:t>
            </w:r>
          </w:p>
        </w:tc>
        <w:tc>
          <w:tcPr>
            <w:tcW w:w="3030" w:type="dxa"/>
            <w:tcBorders>
              <w:top w:val="nil"/>
              <w:left w:val="nil"/>
              <w:bottom w:val="nil"/>
              <w:right w:val="nil"/>
            </w:tcBorders>
            <w:shd w:val="clear" w:color="auto" w:fill="F8F9FB"/>
            <w:tcMar>
              <w:top w:w="210" w:type="dxa"/>
              <w:left w:w="210" w:type="dxa"/>
              <w:bottom w:w="210" w:type="dxa"/>
              <w:right w:w="210" w:type="dxa"/>
            </w:tcMar>
            <w:vAlign w:val="center"/>
            <w:hideMark/>
          </w:tcPr>
          <w:p w14:paraId="17AD02C3"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Gravar(A)</w:t>
            </w:r>
          </w:p>
        </w:tc>
      </w:tr>
    </w:tbl>
    <w:p w14:paraId="01C34211" w14:textId="77777777" w:rsidR="005301A9" w:rsidRPr="005301A9" w:rsidRDefault="005301A9" w:rsidP="005301A9">
      <w:pPr>
        <w:spacing w:line="240" w:lineRule="auto"/>
        <w:rPr>
          <w:rFonts w:ascii="Arial" w:eastAsia="Times New Roman" w:hAnsi="Arial" w:cs="Arial"/>
          <w:color w:val="333333"/>
          <w:sz w:val="26"/>
          <w:szCs w:val="26"/>
          <w:lang w:eastAsia="pt-BR"/>
        </w:rPr>
      </w:pPr>
      <w:r w:rsidRPr="005301A9">
        <w:rPr>
          <w:rFonts w:ascii="Arial" w:eastAsia="Times New Roman" w:hAnsi="Arial" w:cs="Arial"/>
          <w:color w:val="333333"/>
          <w:sz w:val="26"/>
          <w:szCs w:val="26"/>
          <w:lang w:eastAsia="pt-BR"/>
        </w:rPr>
        <w:t>Quadro 1.8 - Leitura suja</w:t>
      </w:r>
      <w:r w:rsidRPr="005301A9">
        <w:rPr>
          <w:rFonts w:ascii="Arial" w:eastAsia="Times New Roman" w:hAnsi="Arial" w:cs="Arial"/>
          <w:color w:val="333333"/>
          <w:sz w:val="26"/>
          <w:szCs w:val="26"/>
          <w:lang w:eastAsia="pt-BR"/>
        </w:rPr>
        <w:br/>
        <w:t>Fonte: Elaborado pelo autor.</w:t>
      </w:r>
    </w:p>
    <w:p w14:paraId="3ACA3E99"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Note que no campo T1 ocorreu uma falha, pois operações de leitura e gravação ocorrem no mesmo item.</w:t>
      </w:r>
    </w:p>
    <w:p w14:paraId="7BD044CE" w14:textId="77777777" w:rsidR="005301A9" w:rsidRPr="005301A9" w:rsidRDefault="005301A9" w:rsidP="005301A9">
      <w:pPr>
        <w:shd w:val="clear" w:color="auto" w:fill="EBEBEB"/>
        <w:spacing w:after="0" w:line="240" w:lineRule="auto"/>
        <w:rPr>
          <w:rFonts w:ascii="Arial" w:eastAsia="Times New Roman" w:hAnsi="Arial" w:cs="Arial"/>
          <w:b/>
          <w:bCs/>
          <w:color w:val="333333"/>
          <w:spacing w:val="60"/>
          <w:sz w:val="135"/>
          <w:szCs w:val="135"/>
          <w:lang w:eastAsia="pt-BR"/>
        </w:rPr>
      </w:pPr>
      <w:r w:rsidRPr="005301A9">
        <w:rPr>
          <w:rFonts w:ascii="Arial" w:eastAsia="Times New Roman" w:hAnsi="Arial" w:cs="Arial"/>
          <w:b/>
          <w:bCs/>
          <w:color w:val="333333"/>
          <w:spacing w:val="60"/>
          <w:sz w:val="135"/>
          <w:szCs w:val="135"/>
          <w:lang w:eastAsia="pt-BR"/>
        </w:rPr>
        <w:t>praticar</w:t>
      </w:r>
    </w:p>
    <w:p w14:paraId="7FEC7FC7" w14:textId="77777777" w:rsidR="005301A9" w:rsidRPr="005301A9" w:rsidRDefault="005301A9" w:rsidP="005301A9">
      <w:pPr>
        <w:shd w:val="clear" w:color="auto" w:fill="EBEBEB"/>
        <w:spacing w:after="0" w:line="240" w:lineRule="auto"/>
        <w:rPr>
          <w:rFonts w:ascii="Arial" w:eastAsia="Times New Roman" w:hAnsi="Arial" w:cs="Arial"/>
          <w:color w:val="363636"/>
          <w:sz w:val="83"/>
          <w:szCs w:val="83"/>
          <w:lang w:eastAsia="pt-BR"/>
        </w:rPr>
      </w:pPr>
      <w:r w:rsidRPr="005301A9">
        <w:rPr>
          <w:rFonts w:ascii="Arial" w:eastAsia="Times New Roman" w:hAnsi="Arial" w:cs="Arial"/>
          <w:color w:val="363636"/>
          <w:sz w:val="83"/>
          <w:szCs w:val="83"/>
          <w:lang w:eastAsia="pt-BR"/>
        </w:rPr>
        <w:t>Vamos Praticar</w:t>
      </w:r>
    </w:p>
    <w:p w14:paraId="2EEEF9B1" w14:textId="77777777" w:rsidR="005301A9" w:rsidRPr="005301A9" w:rsidRDefault="005301A9" w:rsidP="005301A9">
      <w:pPr>
        <w:shd w:val="clear" w:color="auto" w:fill="EBEBEB"/>
        <w:spacing w:after="300" w:line="240" w:lineRule="auto"/>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Sistema de banco de dados são compartilhados, porém precisam ser íntegros. Hoje, as aplicações compartilham informações em bancos de dados e, por esse motivo, devem preservar os princípios da ACID (Atomicidade, Consistência, Isolamento e Durabilidade). Assinale a alternativa que apresenta um problema causado por falha de ACID.</w:t>
      </w:r>
    </w:p>
    <w:p w14:paraId="20EDD3A5" w14:textId="77777777" w:rsidR="005301A9" w:rsidRPr="005301A9" w:rsidRDefault="005301A9" w:rsidP="005301A9">
      <w:pPr>
        <w:pBdr>
          <w:bottom w:val="single" w:sz="6" w:space="1" w:color="auto"/>
        </w:pBdr>
        <w:spacing w:after="0" w:line="240" w:lineRule="auto"/>
        <w:jc w:val="center"/>
        <w:rPr>
          <w:rFonts w:ascii="Arial" w:eastAsia="Times New Roman" w:hAnsi="Arial" w:cs="Arial"/>
          <w:vanish/>
          <w:sz w:val="16"/>
          <w:szCs w:val="16"/>
          <w:lang w:eastAsia="pt-BR"/>
        </w:rPr>
      </w:pPr>
      <w:r w:rsidRPr="005301A9">
        <w:rPr>
          <w:rFonts w:ascii="Arial" w:eastAsia="Times New Roman" w:hAnsi="Arial" w:cs="Arial"/>
          <w:vanish/>
          <w:sz w:val="16"/>
          <w:szCs w:val="16"/>
          <w:lang w:eastAsia="pt-BR"/>
        </w:rPr>
        <w:t>Parte superior do formulário</w:t>
      </w:r>
    </w:p>
    <w:p w14:paraId="5EDD1A56" w14:textId="7E654623"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0EE78D61">
          <v:shape id="_x0000_i1181" type="#_x0000_t75" style="width:20.25pt;height:18pt" o:ole="">
            <v:imagedata r:id="rId8" o:title=""/>
          </v:shape>
          <w:control r:id="rId32" w:name="DefaultOcxName15" w:shapeid="_x0000_i1181"/>
        </w:object>
      </w:r>
      <w:r w:rsidRPr="005301A9">
        <w:rPr>
          <w:rFonts w:ascii="Arial" w:eastAsia="Times New Roman" w:hAnsi="Arial" w:cs="Arial"/>
          <w:b/>
          <w:bCs/>
          <w:color w:val="333333"/>
          <w:sz w:val="29"/>
          <w:szCs w:val="29"/>
          <w:lang w:eastAsia="pt-BR"/>
        </w:rPr>
        <w:t>a) </w:t>
      </w:r>
      <w:r w:rsidRPr="005301A9">
        <w:rPr>
          <w:rFonts w:ascii="Arial" w:eastAsia="Times New Roman" w:hAnsi="Arial" w:cs="Arial"/>
          <w:color w:val="333333"/>
          <w:sz w:val="29"/>
          <w:szCs w:val="29"/>
          <w:lang w:eastAsia="pt-BR"/>
        </w:rPr>
        <w:t>Atualização perdida</w:t>
      </w:r>
    </w:p>
    <w:p w14:paraId="63483453" w14:textId="74A794B6"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64278E24">
          <v:shape id="_x0000_i1184" type="#_x0000_t75" style="width:20.25pt;height:18pt" o:ole="">
            <v:imagedata r:id="rId8" o:title=""/>
          </v:shape>
          <w:control r:id="rId33" w:name="DefaultOcxName16" w:shapeid="_x0000_i1184"/>
        </w:object>
      </w:r>
      <w:r w:rsidRPr="005301A9">
        <w:rPr>
          <w:rFonts w:ascii="Arial" w:eastAsia="Times New Roman" w:hAnsi="Arial" w:cs="Arial"/>
          <w:b/>
          <w:bCs/>
          <w:color w:val="333333"/>
          <w:sz w:val="29"/>
          <w:szCs w:val="29"/>
          <w:lang w:eastAsia="pt-BR"/>
        </w:rPr>
        <w:t>b) </w:t>
      </w:r>
      <w:r w:rsidRPr="005301A9">
        <w:rPr>
          <w:rFonts w:ascii="Arial" w:eastAsia="Times New Roman" w:hAnsi="Arial" w:cs="Arial"/>
          <w:color w:val="333333"/>
          <w:sz w:val="29"/>
          <w:szCs w:val="29"/>
          <w:lang w:eastAsia="pt-BR"/>
        </w:rPr>
        <w:t>Atualização </w:t>
      </w:r>
      <w:r w:rsidRPr="005301A9">
        <w:rPr>
          <w:rFonts w:ascii="Arial" w:eastAsia="Times New Roman" w:hAnsi="Arial" w:cs="Arial"/>
          <w:i/>
          <w:iCs/>
          <w:color w:val="333333"/>
          <w:sz w:val="29"/>
          <w:szCs w:val="29"/>
          <w:lang w:eastAsia="pt-BR"/>
        </w:rPr>
        <w:t>on-line</w:t>
      </w:r>
      <w:r w:rsidRPr="005301A9">
        <w:rPr>
          <w:rFonts w:ascii="Arial" w:eastAsia="Times New Roman" w:hAnsi="Arial" w:cs="Arial"/>
          <w:color w:val="333333"/>
          <w:sz w:val="29"/>
          <w:szCs w:val="29"/>
          <w:lang w:eastAsia="pt-BR"/>
        </w:rPr>
        <w:t>.</w:t>
      </w:r>
    </w:p>
    <w:p w14:paraId="640C413F" w14:textId="74E11091"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5C84D4FE">
          <v:shape id="_x0000_i1187" type="#_x0000_t75" style="width:20.25pt;height:18pt" o:ole="">
            <v:imagedata r:id="rId8" o:title=""/>
          </v:shape>
          <w:control r:id="rId34" w:name="DefaultOcxName17" w:shapeid="_x0000_i1187"/>
        </w:object>
      </w:r>
      <w:r w:rsidRPr="005301A9">
        <w:rPr>
          <w:rFonts w:ascii="Arial" w:eastAsia="Times New Roman" w:hAnsi="Arial" w:cs="Arial"/>
          <w:b/>
          <w:bCs/>
          <w:color w:val="333333"/>
          <w:sz w:val="29"/>
          <w:szCs w:val="29"/>
          <w:lang w:eastAsia="pt-BR"/>
        </w:rPr>
        <w:t>c) </w:t>
      </w:r>
      <w:r w:rsidRPr="005301A9">
        <w:rPr>
          <w:rFonts w:ascii="Arial" w:eastAsia="Times New Roman" w:hAnsi="Arial" w:cs="Arial"/>
          <w:color w:val="333333"/>
          <w:sz w:val="29"/>
          <w:szCs w:val="29"/>
          <w:lang w:eastAsia="pt-BR"/>
        </w:rPr>
        <w:t>Leitura </w:t>
      </w:r>
      <w:r w:rsidRPr="005301A9">
        <w:rPr>
          <w:rFonts w:ascii="Arial" w:eastAsia="Times New Roman" w:hAnsi="Arial" w:cs="Arial"/>
          <w:i/>
          <w:iCs/>
          <w:color w:val="333333"/>
          <w:sz w:val="29"/>
          <w:szCs w:val="29"/>
          <w:lang w:eastAsia="pt-BR"/>
        </w:rPr>
        <w:t>on-line</w:t>
      </w:r>
      <w:r w:rsidRPr="005301A9">
        <w:rPr>
          <w:rFonts w:ascii="Arial" w:eastAsia="Times New Roman" w:hAnsi="Arial" w:cs="Arial"/>
          <w:color w:val="333333"/>
          <w:sz w:val="29"/>
          <w:szCs w:val="29"/>
          <w:lang w:eastAsia="pt-BR"/>
        </w:rPr>
        <w:t>.</w:t>
      </w:r>
    </w:p>
    <w:p w14:paraId="452FF9B5" w14:textId="12676378"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6EEBECE9">
          <v:shape id="_x0000_i1190" type="#_x0000_t75" style="width:20.25pt;height:18pt" o:ole="">
            <v:imagedata r:id="rId8" o:title=""/>
          </v:shape>
          <w:control r:id="rId35" w:name="DefaultOcxName18" w:shapeid="_x0000_i1190"/>
        </w:object>
      </w:r>
      <w:r w:rsidRPr="005301A9">
        <w:rPr>
          <w:rFonts w:ascii="Arial" w:eastAsia="Times New Roman" w:hAnsi="Arial" w:cs="Arial"/>
          <w:b/>
          <w:bCs/>
          <w:color w:val="333333"/>
          <w:sz w:val="29"/>
          <w:szCs w:val="29"/>
          <w:lang w:eastAsia="pt-BR"/>
        </w:rPr>
        <w:t>d) </w:t>
      </w:r>
      <w:r w:rsidRPr="005301A9">
        <w:rPr>
          <w:rFonts w:ascii="Arial" w:eastAsia="Times New Roman" w:hAnsi="Arial" w:cs="Arial"/>
          <w:color w:val="333333"/>
          <w:sz w:val="29"/>
          <w:szCs w:val="29"/>
          <w:lang w:eastAsia="pt-BR"/>
        </w:rPr>
        <w:t>Leitura perdida.</w:t>
      </w:r>
    </w:p>
    <w:p w14:paraId="5C8B7D34" w14:textId="3D0DCE52"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6BECA246">
          <v:shape id="_x0000_i1193" type="#_x0000_t75" style="width:20.25pt;height:18pt" o:ole="">
            <v:imagedata r:id="rId8" o:title=""/>
          </v:shape>
          <w:control r:id="rId36" w:name="DefaultOcxName19" w:shapeid="_x0000_i1193"/>
        </w:object>
      </w:r>
      <w:r w:rsidRPr="005301A9">
        <w:rPr>
          <w:rFonts w:ascii="Arial" w:eastAsia="Times New Roman" w:hAnsi="Arial" w:cs="Arial"/>
          <w:b/>
          <w:bCs/>
          <w:color w:val="333333"/>
          <w:sz w:val="29"/>
          <w:szCs w:val="29"/>
          <w:lang w:eastAsia="pt-BR"/>
        </w:rPr>
        <w:t>e) </w:t>
      </w:r>
      <w:r w:rsidRPr="005301A9">
        <w:rPr>
          <w:rFonts w:ascii="Arial" w:eastAsia="Times New Roman" w:hAnsi="Arial" w:cs="Arial"/>
          <w:color w:val="333333"/>
          <w:sz w:val="29"/>
          <w:szCs w:val="29"/>
          <w:lang w:eastAsia="pt-BR"/>
        </w:rPr>
        <w:t>Atualização suja.</w:t>
      </w:r>
    </w:p>
    <w:p w14:paraId="6E4F15AB" w14:textId="77777777" w:rsidR="005301A9" w:rsidRPr="005301A9" w:rsidRDefault="005301A9" w:rsidP="005301A9">
      <w:pPr>
        <w:pBdr>
          <w:top w:val="single" w:sz="6" w:space="1" w:color="auto"/>
        </w:pBdr>
        <w:spacing w:line="240" w:lineRule="auto"/>
        <w:jc w:val="center"/>
        <w:rPr>
          <w:rFonts w:ascii="Arial" w:eastAsia="Times New Roman" w:hAnsi="Arial" w:cs="Arial"/>
          <w:vanish/>
          <w:sz w:val="16"/>
          <w:szCs w:val="16"/>
          <w:lang w:eastAsia="pt-BR"/>
        </w:rPr>
      </w:pPr>
      <w:r w:rsidRPr="005301A9">
        <w:rPr>
          <w:rFonts w:ascii="Arial" w:eastAsia="Times New Roman" w:hAnsi="Arial" w:cs="Arial"/>
          <w:vanish/>
          <w:sz w:val="16"/>
          <w:szCs w:val="16"/>
          <w:lang w:eastAsia="pt-BR"/>
        </w:rPr>
        <w:t>Parte inferior do formulário</w:t>
      </w:r>
    </w:p>
    <w:p w14:paraId="6AFF42E5" w14:textId="77777777" w:rsidR="005301A9" w:rsidRPr="005301A9" w:rsidRDefault="005301A9" w:rsidP="005301A9">
      <w:pPr>
        <w:spacing w:after="0" w:line="240" w:lineRule="auto"/>
        <w:rPr>
          <w:rFonts w:ascii="Arial" w:eastAsia="Times New Roman" w:hAnsi="Arial" w:cs="Arial"/>
          <w:b/>
          <w:bCs/>
          <w:color w:val="333333"/>
          <w:spacing w:val="60"/>
          <w:sz w:val="108"/>
          <w:szCs w:val="108"/>
          <w:lang w:eastAsia="pt-BR"/>
        </w:rPr>
      </w:pPr>
      <w:r w:rsidRPr="005301A9">
        <w:rPr>
          <w:rFonts w:ascii="Arial" w:eastAsia="Times New Roman" w:hAnsi="Arial" w:cs="Arial"/>
          <w:b/>
          <w:bCs/>
          <w:color w:val="333333"/>
          <w:spacing w:val="60"/>
          <w:sz w:val="108"/>
          <w:szCs w:val="108"/>
          <w:lang w:eastAsia="pt-BR"/>
        </w:rPr>
        <w:t>indicações</w:t>
      </w:r>
    </w:p>
    <w:p w14:paraId="5DB63C1B" w14:textId="77777777" w:rsidR="005301A9" w:rsidRPr="005301A9" w:rsidRDefault="005301A9" w:rsidP="005301A9">
      <w:pPr>
        <w:spacing w:line="810" w:lineRule="atLeast"/>
        <w:rPr>
          <w:rFonts w:ascii="Arial" w:eastAsia="Times New Roman" w:hAnsi="Arial" w:cs="Arial"/>
          <w:b/>
          <w:bCs/>
          <w:color w:val="FFFFFF"/>
          <w:sz w:val="90"/>
          <w:szCs w:val="90"/>
          <w:lang w:eastAsia="pt-BR"/>
        </w:rPr>
      </w:pPr>
      <w:r w:rsidRPr="005301A9">
        <w:rPr>
          <w:rFonts w:ascii="Arial" w:eastAsia="Times New Roman" w:hAnsi="Arial" w:cs="Arial"/>
          <w:b/>
          <w:bCs/>
          <w:color w:val="FFFFFF"/>
          <w:sz w:val="90"/>
          <w:szCs w:val="90"/>
          <w:lang w:eastAsia="pt-BR"/>
        </w:rPr>
        <w:t>Material Complementar</w:t>
      </w:r>
    </w:p>
    <w:p w14:paraId="332CCDD2" w14:textId="038BBD5A" w:rsidR="005301A9" w:rsidRPr="005301A9" w:rsidRDefault="005301A9" w:rsidP="005301A9">
      <w:pPr>
        <w:spacing w:after="0" w:line="240" w:lineRule="auto"/>
        <w:rPr>
          <w:rFonts w:ascii="Arial" w:eastAsia="Times New Roman" w:hAnsi="Arial" w:cs="Arial"/>
          <w:color w:val="333333"/>
          <w:sz w:val="29"/>
          <w:szCs w:val="29"/>
          <w:lang w:eastAsia="pt-BR"/>
        </w:rPr>
      </w:pPr>
      <w:r w:rsidRPr="005301A9">
        <w:rPr>
          <w:rFonts w:ascii="Arial" w:eastAsia="Times New Roman" w:hAnsi="Arial" w:cs="Arial"/>
          <w:noProof/>
          <w:color w:val="333333"/>
          <w:sz w:val="29"/>
          <w:szCs w:val="29"/>
          <w:lang w:eastAsia="pt-BR"/>
        </w:rPr>
        <w:lastRenderedPageBreak/>
        <mc:AlternateContent>
          <mc:Choice Requires="wps">
            <w:drawing>
              <wp:inline distT="0" distB="0" distL="0" distR="0" wp14:anchorId="701A4C8A" wp14:editId="48FF41CA">
                <wp:extent cx="180975" cy="180975"/>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626BDF" id="Retângulo 8"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3BF746BD" wp14:editId="25DBEADB">
                <wp:extent cx="238125" cy="23812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A994B" id="Retângulo 7"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18619D33" wp14:editId="6A36BF9E">
                <wp:extent cx="180975" cy="180975"/>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6F6E88" id="Retângulo 6"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73D86D83" wp14:editId="7B97C052">
                <wp:extent cx="238125" cy="23812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09DB31" id="Retângulo 5"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50EE3F70" wp14:editId="059E62D4">
                <wp:extent cx="1895475" cy="1895475"/>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5475" cy="189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861189" id="Retângulo 4" o:spid="_x0000_s1026" style="width:149.25pt;height:1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5F048779" wp14:editId="350145C2">
                <wp:extent cx="952500" cy="952500"/>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BE87E6" id="Retângulo 3"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" filled="f" stroked="f">
                <o:lock v:ext="edit" aspectratio="t"/>
                <w10:anchorlock/>
              </v:rect>
            </w:pict>
          </mc:Fallback>
        </mc:AlternateContent>
      </w:r>
    </w:p>
    <w:p w14:paraId="58E0CE59" w14:textId="4A73058E" w:rsidR="005301A9" w:rsidRPr="005301A9" w:rsidRDefault="005301A9" w:rsidP="005301A9">
      <w:pPr>
        <w:spacing w:after="0" w:line="240" w:lineRule="auto"/>
        <w:rPr>
          <w:rFonts w:ascii="Arial" w:eastAsia="Times New Roman" w:hAnsi="Arial" w:cs="Arial"/>
          <w:color w:val="333333"/>
          <w:sz w:val="29"/>
          <w:szCs w:val="29"/>
          <w:lang w:eastAsia="pt-BR"/>
        </w:rPr>
      </w:pPr>
      <w:r w:rsidRPr="005301A9">
        <w:rPr>
          <w:rFonts w:ascii="Arial" w:eastAsia="Times New Roman" w:hAnsi="Arial" w:cs="Arial"/>
          <w:noProof/>
          <w:color w:val="333333"/>
          <w:sz w:val="29"/>
          <w:szCs w:val="29"/>
          <w:lang w:eastAsia="pt-BR"/>
        </w:rPr>
        <w:drawing>
          <wp:inline distT="0" distB="0" distL="0" distR="0" wp14:anchorId="4BCE1A5A" wp14:editId="5B4D95A7">
            <wp:extent cx="3848100" cy="53625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48100" cy="5362575"/>
                    </a:xfrm>
                    <a:prstGeom prst="rect">
                      <a:avLst/>
                    </a:prstGeom>
                    <a:noFill/>
                    <a:ln>
                      <a:noFill/>
                    </a:ln>
                  </pic:spPr>
                </pic:pic>
              </a:graphicData>
            </a:graphic>
          </wp:inline>
        </w:drawing>
      </w:r>
    </w:p>
    <w:p w14:paraId="43591D19" w14:textId="77777777" w:rsidR="005301A9" w:rsidRPr="005301A9" w:rsidRDefault="005301A9" w:rsidP="005301A9">
      <w:pPr>
        <w:shd w:val="clear" w:color="auto" w:fill="538E3F"/>
        <w:spacing w:line="240" w:lineRule="auto"/>
        <w:rPr>
          <w:rFonts w:ascii="Arial" w:eastAsia="Times New Roman" w:hAnsi="Arial" w:cs="Arial"/>
          <w:b/>
          <w:bCs/>
          <w:caps/>
          <w:color w:val="FFFFFF"/>
          <w:spacing w:val="30"/>
          <w:sz w:val="24"/>
          <w:szCs w:val="24"/>
          <w:lang w:eastAsia="pt-BR"/>
        </w:rPr>
      </w:pPr>
      <w:r w:rsidRPr="005301A9">
        <w:rPr>
          <w:rFonts w:ascii="Arial" w:eastAsia="Times New Roman" w:hAnsi="Arial" w:cs="Arial"/>
          <w:b/>
          <w:bCs/>
          <w:caps/>
          <w:color w:val="FFFFFF"/>
          <w:spacing w:val="30"/>
          <w:sz w:val="24"/>
          <w:szCs w:val="24"/>
          <w:lang w:eastAsia="pt-BR"/>
        </w:rPr>
        <w:t>LIVRO</w:t>
      </w:r>
    </w:p>
    <w:p w14:paraId="4CBE3015" w14:textId="77777777" w:rsidR="005301A9" w:rsidRPr="005301A9" w:rsidRDefault="005301A9" w:rsidP="005301A9">
      <w:pPr>
        <w:spacing w:before="150" w:after="150" w:line="360" w:lineRule="atLeast"/>
        <w:outlineLvl w:val="3"/>
        <w:rPr>
          <w:rFonts w:ascii="Times New Roman" w:eastAsia="Times New Roman" w:hAnsi="Times New Roman" w:cs="Times New Roman"/>
          <w:b/>
          <w:bCs/>
          <w:color w:val="333333"/>
          <w:sz w:val="35"/>
          <w:szCs w:val="35"/>
          <w:lang w:eastAsia="pt-BR"/>
        </w:rPr>
      </w:pPr>
      <w:r w:rsidRPr="005301A9">
        <w:rPr>
          <w:rFonts w:ascii="Times New Roman" w:eastAsia="Times New Roman" w:hAnsi="Times New Roman" w:cs="Times New Roman"/>
          <w:b/>
          <w:bCs/>
          <w:color w:val="333333"/>
          <w:sz w:val="35"/>
          <w:szCs w:val="35"/>
          <w:lang w:eastAsia="pt-BR"/>
        </w:rPr>
        <w:t>Banco de dados</w:t>
      </w:r>
    </w:p>
    <w:p w14:paraId="374773F7" w14:textId="77777777" w:rsidR="005301A9" w:rsidRPr="005301A9" w:rsidRDefault="005301A9" w:rsidP="005301A9">
      <w:pPr>
        <w:spacing w:after="150" w:line="240" w:lineRule="auto"/>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Sandra </w:t>
      </w:r>
      <w:proofErr w:type="spellStart"/>
      <w:r w:rsidRPr="005301A9">
        <w:rPr>
          <w:rFonts w:ascii="Arial" w:eastAsia="Times New Roman" w:hAnsi="Arial" w:cs="Arial"/>
          <w:color w:val="333333"/>
          <w:sz w:val="27"/>
          <w:szCs w:val="27"/>
          <w:lang w:eastAsia="pt-BR"/>
        </w:rPr>
        <w:t>Puga</w:t>
      </w:r>
      <w:proofErr w:type="spellEnd"/>
      <w:r w:rsidRPr="005301A9">
        <w:rPr>
          <w:rFonts w:ascii="Arial" w:eastAsia="Times New Roman" w:hAnsi="Arial" w:cs="Arial"/>
          <w:color w:val="333333"/>
          <w:sz w:val="27"/>
          <w:szCs w:val="27"/>
          <w:lang w:eastAsia="pt-BR"/>
        </w:rPr>
        <w:t>, Edson França e Milton Goya</w:t>
      </w:r>
    </w:p>
    <w:p w14:paraId="4B389881" w14:textId="77777777" w:rsidR="005301A9" w:rsidRPr="005301A9" w:rsidRDefault="005301A9" w:rsidP="005301A9">
      <w:pPr>
        <w:spacing w:after="150" w:line="240" w:lineRule="auto"/>
        <w:rPr>
          <w:rFonts w:ascii="Arial" w:eastAsia="Times New Roman" w:hAnsi="Arial" w:cs="Arial"/>
          <w:color w:val="333333"/>
          <w:sz w:val="27"/>
          <w:szCs w:val="27"/>
          <w:lang w:eastAsia="pt-BR"/>
        </w:rPr>
      </w:pPr>
      <w:r w:rsidRPr="005301A9">
        <w:rPr>
          <w:rFonts w:ascii="Arial" w:eastAsia="Times New Roman" w:hAnsi="Arial" w:cs="Arial"/>
          <w:b/>
          <w:bCs/>
          <w:color w:val="333333"/>
          <w:sz w:val="27"/>
          <w:szCs w:val="27"/>
          <w:lang w:eastAsia="pt-BR"/>
        </w:rPr>
        <w:t>Editora: </w:t>
      </w:r>
      <w:r w:rsidRPr="005301A9">
        <w:rPr>
          <w:rFonts w:ascii="Arial" w:eastAsia="Times New Roman" w:hAnsi="Arial" w:cs="Arial"/>
          <w:color w:val="333333"/>
          <w:sz w:val="27"/>
          <w:szCs w:val="27"/>
          <w:lang w:eastAsia="pt-BR"/>
        </w:rPr>
        <w:t>Pearson</w:t>
      </w:r>
    </w:p>
    <w:p w14:paraId="553F7B88" w14:textId="77777777" w:rsidR="005301A9" w:rsidRPr="005301A9" w:rsidRDefault="005301A9" w:rsidP="005301A9">
      <w:pPr>
        <w:spacing w:after="150" w:line="240" w:lineRule="auto"/>
        <w:rPr>
          <w:rFonts w:ascii="Arial" w:eastAsia="Times New Roman" w:hAnsi="Arial" w:cs="Arial"/>
          <w:color w:val="333333"/>
          <w:sz w:val="27"/>
          <w:szCs w:val="27"/>
          <w:lang w:eastAsia="pt-BR"/>
        </w:rPr>
      </w:pPr>
      <w:r w:rsidRPr="005301A9">
        <w:rPr>
          <w:rFonts w:ascii="Arial" w:eastAsia="Times New Roman" w:hAnsi="Arial" w:cs="Arial"/>
          <w:b/>
          <w:bCs/>
          <w:color w:val="333333"/>
          <w:sz w:val="27"/>
          <w:szCs w:val="27"/>
          <w:lang w:eastAsia="pt-BR"/>
        </w:rPr>
        <w:t>ISBN: </w:t>
      </w:r>
      <w:r w:rsidRPr="005301A9">
        <w:rPr>
          <w:rFonts w:ascii="Arial" w:eastAsia="Times New Roman" w:hAnsi="Arial" w:cs="Arial"/>
          <w:color w:val="333333"/>
          <w:sz w:val="27"/>
          <w:szCs w:val="27"/>
          <w:lang w:eastAsia="pt-BR"/>
        </w:rPr>
        <w:t>978-85-4301-504-0</w:t>
      </w:r>
    </w:p>
    <w:p w14:paraId="7F72F51B" w14:textId="77777777" w:rsidR="005301A9" w:rsidRPr="005301A9" w:rsidRDefault="005301A9" w:rsidP="005301A9">
      <w:pPr>
        <w:spacing w:after="150" w:line="240" w:lineRule="auto"/>
        <w:rPr>
          <w:rFonts w:ascii="Arial" w:eastAsia="Times New Roman" w:hAnsi="Arial" w:cs="Arial"/>
          <w:color w:val="333333"/>
          <w:sz w:val="27"/>
          <w:szCs w:val="27"/>
          <w:lang w:eastAsia="pt-BR"/>
        </w:rPr>
      </w:pPr>
      <w:r w:rsidRPr="005301A9">
        <w:rPr>
          <w:rFonts w:ascii="Arial" w:eastAsia="Times New Roman" w:hAnsi="Arial" w:cs="Arial"/>
          <w:b/>
          <w:bCs/>
          <w:color w:val="333333"/>
          <w:sz w:val="27"/>
          <w:szCs w:val="27"/>
          <w:lang w:eastAsia="pt-BR"/>
        </w:rPr>
        <w:lastRenderedPageBreak/>
        <w:t>Comentário: </w:t>
      </w:r>
      <w:r w:rsidRPr="005301A9">
        <w:rPr>
          <w:rFonts w:ascii="Arial" w:eastAsia="Times New Roman" w:hAnsi="Arial" w:cs="Arial"/>
          <w:color w:val="333333"/>
          <w:sz w:val="27"/>
          <w:szCs w:val="27"/>
          <w:lang w:eastAsia="pt-BR"/>
        </w:rPr>
        <w:t>esse livro compreende uma abordagem mais ampla com relação ao um sistema gerenciador de banco de dados, com exemplos práticos na linguagem SQL. A leitura corrobora para uma melhor compreensão sobre armazenamento de dados.</w:t>
      </w:r>
    </w:p>
    <w:p w14:paraId="783211CE" w14:textId="3DFED51A" w:rsidR="005301A9" w:rsidRPr="005301A9" w:rsidRDefault="005301A9" w:rsidP="005301A9">
      <w:pPr>
        <w:spacing w:after="0" w:line="240" w:lineRule="auto"/>
        <w:rPr>
          <w:rFonts w:ascii="Arial" w:eastAsia="Times New Roman" w:hAnsi="Arial" w:cs="Arial"/>
          <w:color w:val="333333"/>
          <w:sz w:val="29"/>
          <w:szCs w:val="29"/>
          <w:lang w:eastAsia="pt-BR"/>
        </w:rPr>
      </w:pPr>
      <w:r w:rsidRPr="005301A9">
        <w:rPr>
          <w:rFonts w:ascii="Arial" w:eastAsia="Times New Roman" w:hAnsi="Arial" w:cs="Arial"/>
          <w:noProof/>
          <w:color w:val="333333"/>
          <w:sz w:val="29"/>
          <w:szCs w:val="29"/>
          <w:lang w:eastAsia="pt-BR"/>
        </w:rPr>
        <w:drawing>
          <wp:inline distT="0" distB="0" distL="0" distR="0" wp14:anchorId="3CD5D007" wp14:editId="22AC106C">
            <wp:extent cx="3848100" cy="53625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8100" cy="5362575"/>
                    </a:xfrm>
                    <a:prstGeom prst="rect">
                      <a:avLst/>
                    </a:prstGeom>
                    <a:noFill/>
                    <a:ln>
                      <a:noFill/>
                    </a:ln>
                  </pic:spPr>
                </pic:pic>
              </a:graphicData>
            </a:graphic>
          </wp:inline>
        </w:drawing>
      </w:r>
    </w:p>
    <w:p w14:paraId="33E1F590" w14:textId="77777777" w:rsidR="005301A9" w:rsidRPr="005301A9" w:rsidRDefault="005301A9" w:rsidP="005301A9">
      <w:pPr>
        <w:shd w:val="clear" w:color="auto" w:fill="2AA8FF"/>
        <w:spacing w:line="240" w:lineRule="auto"/>
        <w:rPr>
          <w:rFonts w:ascii="Arial" w:eastAsia="Times New Roman" w:hAnsi="Arial" w:cs="Arial"/>
          <w:b/>
          <w:bCs/>
          <w:caps/>
          <w:color w:val="FFFFFF"/>
          <w:spacing w:val="30"/>
          <w:sz w:val="24"/>
          <w:szCs w:val="24"/>
          <w:lang w:eastAsia="pt-BR"/>
        </w:rPr>
      </w:pPr>
      <w:r w:rsidRPr="005301A9">
        <w:rPr>
          <w:rFonts w:ascii="Arial" w:eastAsia="Times New Roman" w:hAnsi="Arial" w:cs="Arial"/>
          <w:b/>
          <w:bCs/>
          <w:caps/>
          <w:color w:val="FFFFFF"/>
          <w:spacing w:val="30"/>
          <w:sz w:val="24"/>
          <w:szCs w:val="24"/>
          <w:lang w:eastAsia="pt-BR"/>
        </w:rPr>
        <w:t>FILME</w:t>
      </w:r>
    </w:p>
    <w:p w14:paraId="7E96542D" w14:textId="77777777" w:rsidR="005301A9" w:rsidRPr="005301A9" w:rsidRDefault="005301A9" w:rsidP="005301A9">
      <w:pPr>
        <w:spacing w:before="150" w:after="150" w:line="360" w:lineRule="atLeast"/>
        <w:outlineLvl w:val="3"/>
        <w:rPr>
          <w:rFonts w:ascii="Times New Roman" w:eastAsia="Times New Roman" w:hAnsi="Times New Roman" w:cs="Times New Roman"/>
          <w:b/>
          <w:bCs/>
          <w:color w:val="333333"/>
          <w:sz w:val="35"/>
          <w:szCs w:val="35"/>
          <w:lang w:eastAsia="pt-BR"/>
        </w:rPr>
      </w:pPr>
      <w:r w:rsidRPr="005301A9">
        <w:rPr>
          <w:rFonts w:ascii="Times New Roman" w:eastAsia="Times New Roman" w:hAnsi="Times New Roman" w:cs="Times New Roman"/>
          <w:b/>
          <w:bCs/>
          <w:color w:val="333333"/>
          <w:sz w:val="35"/>
          <w:szCs w:val="35"/>
          <w:lang w:eastAsia="pt-BR"/>
        </w:rPr>
        <w:t>O quinto poder</w:t>
      </w:r>
    </w:p>
    <w:p w14:paraId="68282B65" w14:textId="77777777" w:rsidR="005301A9" w:rsidRPr="005301A9" w:rsidRDefault="005301A9" w:rsidP="005301A9">
      <w:pPr>
        <w:spacing w:after="150" w:line="240" w:lineRule="auto"/>
        <w:rPr>
          <w:rFonts w:ascii="Arial" w:eastAsia="Times New Roman" w:hAnsi="Arial" w:cs="Arial"/>
          <w:color w:val="333333"/>
          <w:sz w:val="27"/>
          <w:szCs w:val="27"/>
          <w:lang w:eastAsia="pt-BR"/>
        </w:rPr>
      </w:pPr>
      <w:r w:rsidRPr="005301A9">
        <w:rPr>
          <w:rFonts w:ascii="Arial" w:eastAsia="Times New Roman" w:hAnsi="Arial" w:cs="Arial"/>
          <w:b/>
          <w:bCs/>
          <w:color w:val="333333"/>
          <w:sz w:val="27"/>
          <w:szCs w:val="27"/>
          <w:lang w:eastAsia="pt-BR"/>
        </w:rPr>
        <w:t>Ano: </w:t>
      </w:r>
      <w:r w:rsidRPr="005301A9">
        <w:rPr>
          <w:rFonts w:ascii="Arial" w:eastAsia="Times New Roman" w:hAnsi="Arial" w:cs="Arial"/>
          <w:color w:val="333333"/>
          <w:sz w:val="27"/>
          <w:szCs w:val="27"/>
          <w:lang w:eastAsia="pt-BR"/>
        </w:rPr>
        <w:t>2013</w:t>
      </w:r>
    </w:p>
    <w:p w14:paraId="6815B501" w14:textId="77777777" w:rsidR="005301A9" w:rsidRPr="005301A9" w:rsidRDefault="005301A9" w:rsidP="005301A9">
      <w:pPr>
        <w:spacing w:after="150" w:line="240" w:lineRule="auto"/>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w:t>
      </w:r>
      <w:r w:rsidRPr="005301A9">
        <w:rPr>
          <w:rFonts w:ascii="Arial" w:eastAsia="Times New Roman" w:hAnsi="Arial" w:cs="Arial"/>
          <w:b/>
          <w:bCs/>
          <w:color w:val="333333"/>
          <w:sz w:val="27"/>
          <w:szCs w:val="27"/>
          <w:lang w:eastAsia="pt-BR"/>
        </w:rPr>
        <w:t>Comentário: </w:t>
      </w:r>
      <w:r w:rsidRPr="005301A9">
        <w:rPr>
          <w:rFonts w:ascii="Arial" w:eastAsia="Times New Roman" w:hAnsi="Arial" w:cs="Arial"/>
          <w:color w:val="333333"/>
          <w:sz w:val="27"/>
          <w:szCs w:val="27"/>
          <w:lang w:eastAsia="pt-BR"/>
        </w:rPr>
        <w:t xml:space="preserve">esse filme faz um roteiro da história do </w:t>
      </w:r>
      <w:proofErr w:type="spellStart"/>
      <w:r w:rsidRPr="005301A9">
        <w:rPr>
          <w:rFonts w:ascii="Arial" w:eastAsia="Times New Roman" w:hAnsi="Arial" w:cs="Arial"/>
          <w:color w:val="333333"/>
          <w:sz w:val="27"/>
          <w:szCs w:val="27"/>
          <w:lang w:eastAsia="pt-BR"/>
        </w:rPr>
        <w:t>WikiLeaks</w:t>
      </w:r>
      <w:proofErr w:type="spellEnd"/>
      <w:r w:rsidRPr="005301A9">
        <w:rPr>
          <w:rFonts w:ascii="Arial" w:eastAsia="Times New Roman" w:hAnsi="Arial" w:cs="Arial"/>
          <w:color w:val="333333"/>
          <w:sz w:val="27"/>
          <w:szCs w:val="27"/>
          <w:lang w:eastAsia="pt-BR"/>
        </w:rPr>
        <w:t xml:space="preserve">, desde sua criação até a polêmica gerada pelo armazenamento e compartilhamento de informações consideradas secretas por autoridades governamentais. O filme discute, além do aspecto de confidencialidade da informação, os relacionados a rotinas diárias de manipulação dos dados e fragilidade de segurança. Milhares de documentos foram roubados. O problema relacionado à falha, pelo que foi divulgado, era pertinente ao acesso aos dados diretamente no </w:t>
      </w:r>
      <w:r w:rsidRPr="005301A9">
        <w:rPr>
          <w:rFonts w:ascii="Arial" w:eastAsia="Times New Roman" w:hAnsi="Arial" w:cs="Arial"/>
          <w:color w:val="333333"/>
          <w:sz w:val="27"/>
          <w:szCs w:val="27"/>
          <w:lang w:eastAsia="pt-BR"/>
        </w:rPr>
        <w:lastRenderedPageBreak/>
        <w:t>banco de dados, que não previa características de segurança e podia ser facilmente copiado.</w:t>
      </w:r>
    </w:p>
    <w:p w14:paraId="23CDD61C" w14:textId="77777777" w:rsidR="005301A9" w:rsidRPr="005301A9" w:rsidRDefault="005301A9" w:rsidP="005301A9">
      <w:pPr>
        <w:spacing w:before="150" w:after="0" w:line="360" w:lineRule="atLeast"/>
        <w:rPr>
          <w:rFonts w:ascii="Times New Roman" w:eastAsia="Times New Roman" w:hAnsi="Times New Roman" w:cs="Times New Roman"/>
          <w:caps/>
          <w:color w:val="FFFFFF"/>
          <w:spacing w:val="30"/>
          <w:sz w:val="23"/>
          <w:szCs w:val="23"/>
          <w:bdr w:val="none" w:sz="0" w:space="0" w:color="auto" w:frame="1"/>
          <w:shd w:val="clear" w:color="auto" w:fill="162F49"/>
          <w:lang w:eastAsia="pt-BR"/>
        </w:rPr>
      </w:pPr>
      <w:r w:rsidRPr="005301A9">
        <w:rPr>
          <w:rFonts w:ascii="Arial" w:eastAsia="Times New Roman" w:hAnsi="Arial" w:cs="Arial"/>
          <w:color w:val="333333"/>
          <w:sz w:val="29"/>
          <w:szCs w:val="29"/>
          <w:lang w:eastAsia="pt-BR"/>
        </w:rPr>
        <w:fldChar w:fldCharType="begin"/>
      </w:r>
      <w:r w:rsidRPr="005301A9">
        <w:rPr>
          <w:rFonts w:ascii="Arial" w:eastAsia="Times New Roman" w:hAnsi="Arial" w:cs="Arial"/>
          <w:color w:val="333333"/>
          <w:sz w:val="29"/>
          <w:szCs w:val="29"/>
          <w:lang w:eastAsia="pt-BR"/>
        </w:rPr>
        <w:instrText xml:space="preserve"> HYPERLINK "https://unifacs.blackboard.com/bbcswebdav/institution/laureate/conteudos/CTI_PRABAD_20/unidade_1/ebook/index.html" </w:instrText>
      </w:r>
      <w:r w:rsidRPr="005301A9">
        <w:rPr>
          <w:rFonts w:ascii="Arial" w:eastAsia="Times New Roman" w:hAnsi="Arial" w:cs="Arial"/>
          <w:color w:val="333333"/>
          <w:sz w:val="29"/>
          <w:szCs w:val="29"/>
          <w:lang w:eastAsia="pt-BR"/>
        </w:rPr>
        <w:fldChar w:fldCharType="separate"/>
      </w:r>
    </w:p>
    <w:p w14:paraId="2A9BB57B" w14:textId="77777777" w:rsidR="005301A9" w:rsidRPr="005301A9" w:rsidRDefault="005301A9" w:rsidP="005301A9">
      <w:pPr>
        <w:spacing w:before="150" w:after="0" w:line="360" w:lineRule="atLeast"/>
        <w:rPr>
          <w:rFonts w:ascii="Times New Roman" w:eastAsia="Times New Roman" w:hAnsi="Times New Roman" w:cs="Times New Roman"/>
          <w:sz w:val="24"/>
          <w:szCs w:val="24"/>
          <w:lang w:eastAsia="pt-BR"/>
        </w:rPr>
      </w:pPr>
      <w:r w:rsidRPr="005301A9">
        <w:rPr>
          <w:rFonts w:ascii="Arial" w:eastAsia="Times New Roman" w:hAnsi="Arial" w:cs="Arial"/>
          <w:caps/>
          <w:color w:val="FFFFFF"/>
          <w:spacing w:val="30"/>
          <w:sz w:val="23"/>
          <w:szCs w:val="23"/>
          <w:bdr w:val="none" w:sz="0" w:space="0" w:color="auto" w:frame="1"/>
          <w:shd w:val="clear" w:color="auto" w:fill="162F49"/>
          <w:lang w:eastAsia="pt-BR"/>
        </w:rPr>
        <w:t>TRAILER</w:t>
      </w:r>
    </w:p>
    <w:p w14:paraId="328E0A33" w14:textId="77777777" w:rsidR="005301A9" w:rsidRPr="005301A9" w:rsidRDefault="005301A9" w:rsidP="005301A9">
      <w:pPr>
        <w:spacing w:after="0" w:line="240" w:lineRule="auto"/>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fldChar w:fldCharType="end"/>
      </w:r>
    </w:p>
    <w:p w14:paraId="0E2A0A31" w14:textId="77777777" w:rsidR="005301A9" w:rsidRPr="005301A9" w:rsidRDefault="005301A9" w:rsidP="005301A9">
      <w:pPr>
        <w:shd w:val="clear" w:color="auto" w:fill="162F49"/>
        <w:spacing w:after="0" w:line="240" w:lineRule="auto"/>
        <w:rPr>
          <w:rFonts w:ascii="Arial" w:eastAsia="Times New Roman" w:hAnsi="Arial" w:cs="Arial"/>
          <w:b/>
          <w:bCs/>
          <w:color w:val="FFFFFF"/>
          <w:spacing w:val="60"/>
          <w:sz w:val="108"/>
          <w:szCs w:val="108"/>
          <w:lang w:eastAsia="pt-BR"/>
        </w:rPr>
      </w:pPr>
      <w:r w:rsidRPr="005301A9">
        <w:rPr>
          <w:rFonts w:ascii="Arial" w:eastAsia="Times New Roman" w:hAnsi="Arial" w:cs="Arial"/>
          <w:b/>
          <w:bCs/>
          <w:color w:val="FFFFFF"/>
          <w:spacing w:val="60"/>
          <w:sz w:val="108"/>
          <w:szCs w:val="108"/>
          <w:lang w:eastAsia="pt-BR"/>
        </w:rPr>
        <w:t>conclusão</w:t>
      </w:r>
    </w:p>
    <w:p w14:paraId="7DD5AE19" w14:textId="77777777" w:rsidR="005301A9" w:rsidRPr="005301A9" w:rsidRDefault="005301A9" w:rsidP="005301A9">
      <w:pPr>
        <w:shd w:val="clear" w:color="auto" w:fill="162F49"/>
        <w:spacing w:line="810" w:lineRule="atLeast"/>
        <w:rPr>
          <w:rFonts w:ascii="Arial" w:eastAsia="Times New Roman" w:hAnsi="Arial" w:cs="Arial"/>
          <w:b/>
          <w:bCs/>
          <w:color w:val="FFFFFF"/>
          <w:sz w:val="90"/>
          <w:szCs w:val="90"/>
          <w:lang w:eastAsia="pt-BR"/>
        </w:rPr>
      </w:pPr>
      <w:r w:rsidRPr="005301A9">
        <w:rPr>
          <w:rFonts w:ascii="Arial" w:eastAsia="Times New Roman" w:hAnsi="Arial" w:cs="Arial"/>
          <w:b/>
          <w:bCs/>
          <w:color w:val="FFFFFF"/>
          <w:sz w:val="90"/>
          <w:szCs w:val="90"/>
          <w:lang w:eastAsia="pt-BR"/>
        </w:rPr>
        <w:t>Conclusão</w:t>
      </w:r>
    </w:p>
    <w:p w14:paraId="0984ED0C"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Nesta unidade, você compreendeu a necessidade do uso dos sistemas gerenciadores de banco de dados (SGBD). Essa ferramenta (</w:t>
      </w:r>
      <w:r w:rsidRPr="005301A9">
        <w:rPr>
          <w:rFonts w:ascii="Arial" w:eastAsia="Times New Roman" w:hAnsi="Arial" w:cs="Arial"/>
          <w:i/>
          <w:iCs/>
          <w:color w:val="FFFFFF"/>
          <w:sz w:val="27"/>
          <w:szCs w:val="27"/>
          <w:lang w:eastAsia="pt-BR"/>
        </w:rPr>
        <w:t>software</w:t>
      </w:r>
      <w:r w:rsidRPr="005301A9">
        <w:rPr>
          <w:rFonts w:ascii="Arial" w:eastAsia="Times New Roman" w:hAnsi="Arial" w:cs="Arial"/>
          <w:color w:val="FFFFFF"/>
          <w:sz w:val="27"/>
          <w:szCs w:val="27"/>
          <w:lang w:eastAsia="pt-BR"/>
        </w:rPr>
        <w:t>) compartilha grandes volumes dados por meio de comandos privados pela linguagem SQL. Na era da Internet, o SGBD se tornou um recurso de tecnologia fundamental para a gestão e organização das informações, com agilidade e precisão.</w:t>
      </w:r>
    </w:p>
    <w:p w14:paraId="4B86917E"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Porém, há a necessidade de segurança na manipulação de dados por meio de gerenciamentos de operação, para que não ocorram problemas como o de leitura suja. Por fim, você aprendeu os conceitos da linguagem SQL e os mecanismos de banco de dados exemplificados no SGBD MySQL.</w:t>
      </w:r>
    </w:p>
    <w:p w14:paraId="04886818" w14:textId="77777777" w:rsidR="005301A9" w:rsidRPr="005301A9" w:rsidRDefault="005301A9" w:rsidP="005301A9">
      <w:pPr>
        <w:shd w:val="clear" w:color="auto" w:fill="162F49"/>
        <w:spacing w:after="0" w:line="240" w:lineRule="auto"/>
        <w:rPr>
          <w:rFonts w:ascii="Arial" w:eastAsia="Times New Roman" w:hAnsi="Arial" w:cs="Arial"/>
          <w:b/>
          <w:bCs/>
          <w:color w:val="FFFFFF"/>
          <w:spacing w:val="60"/>
          <w:sz w:val="108"/>
          <w:szCs w:val="108"/>
          <w:lang w:eastAsia="pt-BR"/>
        </w:rPr>
      </w:pPr>
      <w:r w:rsidRPr="005301A9">
        <w:rPr>
          <w:rFonts w:ascii="Arial" w:eastAsia="Times New Roman" w:hAnsi="Arial" w:cs="Arial"/>
          <w:b/>
          <w:bCs/>
          <w:color w:val="FFFFFF"/>
          <w:spacing w:val="60"/>
          <w:sz w:val="108"/>
          <w:szCs w:val="108"/>
          <w:lang w:eastAsia="pt-BR"/>
        </w:rPr>
        <w:t>referências</w:t>
      </w:r>
    </w:p>
    <w:p w14:paraId="000E019E" w14:textId="77777777" w:rsidR="005301A9" w:rsidRPr="005301A9" w:rsidRDefault="005301A9" w:rsidP="005301A9">
      <w:pPr>
        <w:shd w:val="clear" w:color="auto" w:fill="162F49"/>
        <w:spacing w:line="810" w:lineRule="atLeast"/>
        <w:rPr>
          <w:rFonts w:ascii="Arial" w:eastAsia="Times New Roman" w:hAnsi="Arial" w:cs="Arial"/>
          <w:b/>
          <w:bCs/>
          <w:color w:val="FFFFFF"/>
          <w:sz w:val="90"/>
          <w:szCs w:val="90"/>
          <w:lang w:eastAsia="pt-BR"/>
        </w:rPr>
      </w:pPr>
      <w:r w:rsidRPr="005301A9">
        <w:rPr>
          <w:rFonts w:ascii="Arial" w:eastAsia="Times New Roman" w:hAnsi="Arial" w:cs="Arial"/>
          <w:b/>
          <w:bCs/>
          <w:color w:val="FFFFFF"/>
          <w:sz w:val="90"/>
          <w:szCs w:val="90"/>
          <w:lang w:eastAsia="pt-BR"/>
        </w:rPr>
        <w:t>Referências Bibliográficas</w:t>
      </w:r>
    </w:p>
    <w:p w14:paraId="3460B3E9"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CARDOSO, V; CARDOSO, G. </w:t>
      </w:r>
      <w:r w:rsidRPr="005301A9">
        <w:rPr>
          <w:rFonts w:ascii="Arial" w:eastAsia="Times New Roman" w:hAnsi="Arial" w:cs="Arial"/>
          <w:b/>
          <w:bCs/>
          <w:color w:val="FFFFFF"/>
          <w:sz w:val="27"/>
          <w:szCs w:val="27"/>
          <w:lang w:eastAsia="pt-BR"/>
        </w:rPr>
        <w:t>Sistema de banco de dados</w:t>
      </w:r>
      <w:r w:rsidRPr="005301A9">
        <w:rPr>
          <w:rFonts w:ascii="Arial" w:eastAsia="Times New Roman" w:hAnsi="Arial" w:cs="Arial"/>
          <w:color w:val="FFFFFF"/>
          <w:sz w:val="27"/>
          <w:szCs w:val="27"/>
          <w:lang w:eastAsia="pt-BR"/>
        </w:rPr>
        <w:t>: uma abordagem introdutória e aplicada. São Paulo: Saraiva, 2012.</w:t>
      </w:r>
    </w:p>
    <w:p w14:paraId="7CE2BD3F"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ELMASRI, R.; NAVATHE, S. B. </w:t>
      </w:r>
      <w:r w:rsidRPr="005301A9">
        <w:rPr>
          <w:rFonts w:ascii="Arial" w:eastAsia="Times New Roman" w:hAnsi="Arial" w:cs="Arial"/>
          <w:b/>
          <w:bCs/>
          <w:color w:val="FFFFFF"/>
          <w:sz w:val="27"/>
          <w:szCs w:val="27"/>
          <w:lang w:eastAsia="pt-BR"/>
        </w:rPr>
        <w:t>Sistema de banco de dados</w:t>
      </w:r>
      <w:r w:rsidRPr="005301A9">
        <w:rPr>
          <w:rFonts w:ascii="Arial" w:eastAsia="Times New Roman" w:hAnsi="Arial" w:cs="Arial"/>
          <w:color w:val="FFFFFF"/>
          <w:sz w:val="27"/>
          <w:szCs w:val="27"/>
          <w:lang w:eastAsia="pt-BR"/>
        </w:rPr>
        <w:t xml:space="preserve">. 6. ed. São Paulo: Pearson </w:t>
      </w:r>
      <w:proofErr w:type="spellStart"/>
      <w:r w:rsidRPr="005301A9">
        <w:rPr>
          <w:rFonts w:ascii="Arial" w:eastAsia="Times New Roman" w:hAnsi="Arial" w:cs="Arial"/>
          <w:color w:val="FFFFFF"/>
          <w:sz w:val="27"/>
          <w:szCs w:val="27"/>
          <w:lang w:eastAsia="pt-BR"/>
        </w:rPr>
        <w:t>Education</w:t>
      </w:r>
      <w:proofErr w:type="spellEnd"/>
      <w:r w:rsidRPr="005301A9">
        <w:rPr>
          <w:rFonts w:ascii="Arial" w:eastAsia="Times New Roman" w:hAnsi="Arial" w:cs="Arial"/>
          <w:color w:val="FFFFFF"/>
          <w:sz w:val="27"/>
          <w:szCs w:val="27"/>
          <w:lang w:eastAsia="pt-BR"/>
        </w:rPr>
        <w:t xml:space="preserve"> do Brasil, 2011.</w:t>
      </w:r>
    </w:p>
    <w:p w14:paraId="21830BEE"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lastRenderedPageBreak/>
        <w:t>MEDEIROS, L. F. de. </w:t>
      </w:r>
      <w:r w:rsidRPr="005301A9">
        <w:rPr>
          <w:rFonts w:ascii="Arial" w:eastAsia="Times New Roman" w:hAnsi="Arial" w:cs="Arial"/>
          <w:b/>
          <w:bCs/>
          <w:color w:val="FFFFFF"/>
          <w:sz w:val="27"/>
          <w:szCs w:val="27"/>
          <w:lang w:eastAsia="pt-BR"/>
        </w:rPr>
        <w:t>Banco de dados</w:t>
      </w:r>
      <w:r w:rsidRPr="005301A9">
        <w:rPr>
          <w:rFonts w:ascii="Arial" w:eastAsia="Times New Roman" w:hAnsi="Arial" w:cs="Arial"/>
          <w:color w:val="FFFFFF"/>
          <w:sz w:val="27"/>
          <w:szCs w:val="27"/>
          <w:lang w:eastAsia="pt-BR"/>
        </w:rPr>
        <w:t xml:space="preserve">: princípios e práticas. Curitiba: </w:t>
      </w:r>
      <w:proofErr w:type="spellStart"/>
      <w:r w:rsidRPr="005301A9">
        <w:rPr>
          <w:rFonts w:ascii="Arial" w:eastAsia="Times New Roman" w:hAnsi="Arial" w:cs="Arial"/>
          <w:color w:val="FFFFFF"/>
          <w:sz w:val="27"/>
          <w:szCs w:val="27"/>
          <w:lang w:eastAsia="pt-BR"/>
        </w:rPr>
        <w:t>Intersaberes</w:t>
      </w:r>
      <w:proofErr w:type="spellEnd"/>
      <w:r w:rsidRPr="005301A9">
        <w:rPr>
          <w:rFonts w:ascii="Arial" w:eastAsia="Times New Roman" w:hAnsi="Arial" w:cs="Arial"/>
          <w:color w:val="FFFFFF"/>
          <w:sz w:val="27"/>
          <w:szCs w:val="27"/>
          <w:lang w:eastAsia="pt-BR"/>
        </w:rPr>
        <w:t>, 2013.</w:t>
      </w:r>
    </w:p>
    <w:p w14:paraId="3B6D6E9F"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 xml:space="preserve">MYSQL 8.0 </w:t>
      </w:r>
      <w:proofErr w:type="spellStart"/>
      <w:r w:rsidRPr="005301A9">
        <w:rPr>
          <w:rFonts w:ascii="Arial" w:eastAsia="Times New Roman" w:hAnsi="Arial" w:cs="Arial"/>
          <w:color w:val="FFFFFF"/>
          <w:sz w:val="27"/>
          <w:szCs w:val="27"/>
          <w:lang w:eastAsia="pt-BR"/>
        </w:rPr>
        <w:t>reference</w:t>
      </w:r>
      <w:proofErr w:type="spellEnd"/>
      <w:r w:rsidRPr="005301A9">
        <w:rPr>
          <w:rFonts w:ascii="Arial" w:eastAsia="Times New Roman" w:hAnsi="Arial" w:cs="Arial"/>
          <w:color w:val="FFFFFF"/>
          <w:sz w:val="27"/>
          <w:szCs w:val="27"/>
          <w:lang w:eastAsia="pt-BR"/>
        </w:rPr>
        <w:t xml:space="preserve"> manual: </w:t>
      </w:r>
      <w:proofErr w:type="spellStart"/>
      <w:r w:rsidRPr="005301A9">
        <w:rPr>
          <w:rFonts w:ascii="Arial" w:eastAsia="Times New Roman" w:hAnsi="Arial" w:cs="Arial"/>
          <w:color w:val="FFFFFF"/>
          <w:sz w:val="27"/>
          <w:szCs w:val="27"/>
          <w:lang w:eastAsia="pt-BR"/>
        </w:rPr>
        <w:t>including</w:t>
      </w:r>
      <w:proofErr w:type="spellEnd"/>
      <w:r w:rsidRPr="005301A9">
        <w:rPr>
          <w:rFonts w:ascii="Arial" w:eastAsia="Times New Roman" w:hAnsi="Arial" w:cs="Arial"/>
          <w:color w:val="FFFFFF"/>
          <w:sz w:val="27"/>
          <w:szCs w:val="27"/>
          <w:lang w:eastAsia="pt-BR"/>
        </w:rPr>
        <w:t xml:space="preserve"> MySQL NDB Cluster 8.0. </w:t>
      </w:r>
      <w:proofErr w:type="spellStart"/>
      <w:r w:rsidRPr="005301A9">
        <w:rPr>
          <w:rFonts w:ascii="Arial" w:eastAsia="Times New Roman" w:hAnsi="Arial" w:cs="Arial"/>
          <w:b/>
          <w:bCs/>
          <w:color w:val="FFFFFF"/>
          <w:sz w:val="27"/>
          <w:szCs w:val="27"/>
          <w:lang w:eastAsia="pt-BR"/>
        </w:rPr>
        <w:t>My</w:t>
      </w:r>
      <w:proofErr w:type="spellEnd"/>
      <w:r w:rsidRPr="005301A9">
        <w:rPr>
          <w:rFonts w:ascii="Arial" w:eastAsia="Times New Roman" w:hAnsi="Arial" w:cs="Arial"/>
          <w:b/>
          <w:bCs/>
          <w:color w:val="FFFFFF"/>
          <w:sz w:val="27"/>
          <w:szCs w:val="27"/>
          <w:lang w:eastAsia="pt-BR"/>
        </w:rPr>
        <w:t xml:space="preserve"> SQL</w:t>
      </w:r>
      <w:r w:rsidRPr="005301A9">
        <w:rPr>
          <w:rFonts w:ascii="Arial" w:eastAsia="Times New Roman" w:hAnsi="Arial" w:cs="Arial"/>
          <w:color w:val="FFFFFF"/>
          <w:sz w:val="27"/>
          <w:szCs w:val="27"/>
          <w:lang w:eastAsia="pt-BR"/>
        </w:rPr>
        <w:t>, 2020. Disponível em </w:t>
      </w:r>
      <w:hyperlink r:id="rId39" w:tgtFrame="_blank" w:history="1">
        <w:r w:rsidRPr="005301A9">
          <w:rPr>
            <w:rFonts w:ascii="Arial" w:eastAsia="Times New Roman" w:hAnsi="Arial" w:cs="Arial"/>
            <w:color w:val="5EB8F7"/>
            <w:sz w:val="27"/>
            <w:szCs w:val="27"/>
            <w:u w:val="single"/>
            <w:lang w:eastAsia="pt-BR"/>
          </w:rPr>
          <w:t>https://dev.mysql.com/doc/refman/8.0/en/</w:t>
        </w:r>
      </w:hyperlink>
      <w:r w:rsidRPr="005301A9">
        <w:rPr>
          <w:rFonts w:ascii="Arial" w:eastAsia="Times New Roman" w:hAnsi="Arial" w:cs="Arial"/>
          <w:color w:val="FFFFFF"/>
          <w:sz w:val="27"/>
          <w:szCs w:val="27"/>
          <w:lang w:eastAsia="pt-BR"/>
        </w:rPr>
        <w:t xml:space="preserve">. Acesso em: 11 de </w:t>
      </w:r>
      <w:proofErr w:type="spellStart"/>
      <w:r w:rsidRPr="005301A9">
        <w:rPr>
          <w:rFonts w:ascii="Arial" w:eastAsia="Times New Roman" w:hAnsi="Arial" w:cs="Arial"/>
          <w:color w:val="FFFFFF"/>
          <w:sz w:val="27"/>
          <w:szCs w:val="27"/>
          <w:lang w:eastAsia="pt-BR"/>
        </w:rPr>
        <w:t>jan</w:t>
      </w:r>
      <w:proofErr w:type="spellEnd"/>
      <w:r w:rsidRPr="005301A9">
        <w:rPr>
          <w:rFonts w:ascii="Arial" w:eastAsia="Times New Roman" w:hAnsi="Arial" w:cs="Arial"/>
          <w:color w:val="FFFFFF"/>
          <w:sz w:val="27"/>
          <w:szCs w:val="27"/>
          <w:lang w:eastAsia="pt-BR"/>
        </w:rPr>
        <w:t xml:space="preserve"> de 2020.</w:t>
      </w:r>
    </w:p>
    <w:p w14:paraId="70399656"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PUGA, S.; FRANÇA, E.; GOYA, M. </w:t>
      </w:r>
      <w:r w:rsidRPr="005301A9">
        <w:rPr>
          <w:rFonts w:ascii="Arial" w:eastAsia="Times New Roman" w:hAnsi="Arial" w:cs="Arial"/>
          <w:b/>
          <w:bCs/>
          <w:color w:val="FFFFFF"/>
          <w:sz w:val="27"/>
          <w:szCs w:val="27"/>
          <w:lang w:eastAsia="pt-BR"/>
        </w:rPr>
        <w:t>Banco de dados</w:t>
      </w:r>
      <w:r w:rsidRPr="005301A9">
        <w:rPr>
          <w:rFonts w:ascii="Arial" w:eastAsia="Times New Roman" w:hAnsi="Arial" w:cs="Arial"/>
          <w:color w:val="FFFFFF"/>
          <w:sz w:val="27"/>
          <w:szCs w:val="27"/>
          <w:lang w:eastAsia="pt-BR"/>
        </w:rPr>
        <w:t xml:space="preserve">: implementação em SQL, PL/SQL e Oracle 11g. São Paulo: Pearson </w:t>
      </w:r>
      <w:proofErr w:type="spellStart"/>
      <w:r w:rsidRPr="005301A9">
        <w:rPr>
          <w:rFonts w:ascii="Arial" w:eastAsia="Times New Roman" w:hAnsi="Arial" w:cs="Arial"/>
          <w:color w:val="FFFFFF"/>
          <w:sz w:val="27"/>
          <w:szCs w:val="27"/>
          <w:lang w:eastAsia="pt-BR"/>
        </w:rPr>
        <w:t>Education</w:t>
      </w:r>
      <w:proofErr w:type="spellEnd"/>
      <w:r w:rsidRPr="005301A9">
        <w:rPr>
          <w:rFonts w:ascii="Arial" w:eastAsia="Times New Roman" w:hAnsi="Arial" w:cs="Arial"/>
          <w:color w:val="FFFFFF"/>
          <w:sz w:val="27"/>
          <w:szCs w:val="27"/>
          <w:lang w:eastAsia="pt-BR"/>
        </w:rPr>
        <w:t xml:space="preserve"> do Brasil, 2014.</w:t>
      </w:r>
    </w:p>
    <w:p w14:paraId="6C495381"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ROB, P.; CORONEL, C. </w:t>
      </w:r>
      <w:r w:rsidRPr="005301A9">
        <w:rPr>
          <w:rFonts w:ascii="Arial" w:eastAsia="Times New Roman" w:hAnsi="Arial" w:cs="Arial"/>
          <w:b/>
          <w:bCs/>
          <w:color w:val="FFFFFF"/>
          <w:sz w:val="27"/>
          <w:szCs w:val="27"/>
          <w:lang w:eastAsia="pt-BR"/>
        </w:rPr>
        <w:t>Sistemas de banco de dados</w:t>
      </w:r>
      <w:r w:rsidRPr="005301A9">
        <w:rPr>
          <w:rFonts w:ascii="Arial" w:eastAsia="Times New Roman" w:hAnsi="Arial" w:cs="Arial"/>
          <w:color w:val="FFFFFF"/>
          <w:sz w:val="27"/>
          <w:szCs w:val="27"/>
          <w:lang w:eastAsia="pt-BR"/>
        </w:rPr>
        <w:t xml:space="preserve">: projeto, implementação e gerenciamento. São Paulo: </w:t>
      </w:r>
      <w:proofErr w:type="spellStart"/>
      <w:r w:rsidRPr="005301A9">
        <w:rPr>
          <w:rFonts w:ascii="Arial" w:eastAsia="Times New Roman" w:hAnsi="Arial" w:cs="Arial"/>
          <w:color w:val="FFFFFF"/>
          <w:sz w:val="27"/>
          <w:szCs w:val="27"/>
          <w:lang w:eastAsia="pt-BR"/>
        </w:rPr>
        <w:t>Cengage</w:t>
      </w:r>
      <w:proofErr w:type="spellEnd"/>
      <w:r w:rsidRPr="005301A9">
        <w:rPr>
          <w:rFonts w:ascii="Arial" w:eastAsia="Times New Roman" w:hAnsi="Arial" w:cs="Arial"/>
          <w:color w:val="FFFFFF"/>
          <w:sz w:val="27"/>
          <w:szCs w:val="27"/>
          <w:lang w:eastAsia="pt-BR"/>
        </w:rPr>
        <w:t xml:space="preserve"> Learning, 2011. cap.1, p. 6-10.</w:t>
      </w:r>
    </w:p>
    <w:p w14:paraId="54157C37"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SANCHES, A. R. Notas de aula. </w:t>
      </w:r>
      <w:r w:rsidRPr="005301A9">
        <w:rPr>
          <w:rFonts w:ascii="Arial" w:eastAsia="Times New Roman" w:hAnsi="Arial" w:cs="Arial"/>
          <w:b/>
          <w:bCs/>
          <w:color w:val="FFFFFF"/>
          <w:sz w:val="27"/>
          <w:szCs w:val="27"/>
          <w:lang w:eastAsia="pt-BR"/>
        </w:rPr>
        <w:t>Fundamentos de armazenamento e manipulação de dados</w:t>
      </w:r>
      <w:r w:rsidRPr="005301A9">
        <w:rPr>
          <w:rFonts w:ascii="Arial" w:eastAsia="Times New Roman" w:hAnsi="Arial" w:cs="Arial"/>
          <w:color w:val="FFFFFF"/>
          <w:sz w:val="27"/>
          <w:szCs w:val="27"/>
          <w:lang w:eastAsia="pt-BR"/>
        </w:rPr>
        <w:t>, São Paulo, 2005. Disponível em: </w:t>
      </w:r>
      <w:hyperlink r:id="rId40" w:tgtFrame="_blank" w:history="1">
        <w:r w:rsidRPr="005301A9">
          <w:rPr>
            <w:rFonts w:ascii="Arial" w:eastAsia="Times New Roman" w:hAnsi="Arial" w:cs="Arial"/>
            <w:color w:val="5EB8F7"/>
            <w:sz w:val="27"/>
            <w:szCs w:val="27"/>
            <w:u w:val="single"/>
            <w:lang w:eastAsia="pt-BR"/>
          </w:rPr>
          <w:t>https://www.ime.usp.br/~andrers/aulas/bd2005-1/aula3.html</w:t>
        </w:r>
      </w:hyperlink>
      <w:r w:rsidRPr="005301A9">
        <w:rPr>
          <w:rFonts w:ascii="Arial" w:eastAsia="Times New Roman" w:hAnsi="Arial" w:cs="Arial"/>
          <w:color w:val="FFFFFF"/>
          <w:sz w:val="27"/>
          <w:szCs w:val="27"/>
          <w:lang w:eastAsia="pt-BR"/>
        </w:rPr>
        <w:t xml:space="preserve">. Acesso em: 11 de </w:t>
      </w:r>
      <w:proofErr w:type="spellStart"/>
      <w:r w:rsidRPr="005301A9">
        <w:rPr>
          <w:rFonts w:ascii="Arial" w:eastAsia="Times New Roman" w:hAnsi="Arial" w:cs="Arial"/>
          <w:color w:val="FFFFFF"/>
          <w:sz w:val="27"/>
          <w:szCs w:val="27"/>
          <w:lang w:eastAsia="pt-BR"/>
        </w:rPr>
        <w:t>jan</w:t>
      </w:r>
      <w:proofErr w:type="spellEnd"/>
      <w:r w:rsidRPr="005301A9">
        <w:rPr>
          <w:rFonts w:ascii="Arial" w:eastAsia="Times New Roman" w:hAnsi="Arial" w:cs="Arial"/>
          <w:color w:val="FFFFFF"/>
          <w:sz w:val="27"/>
          <w:szCs w:val="27"/>
          <w:lang w:eastAsia="pt-BR"/>
        </w:rPr>
        <w:t xml:space="preserve"> 2020.</w:t>
      </w:r>
    </w:p>
    <w:p w14:paraId="574B29AA"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VICCI, C. </w:t>
      </w:r>
      <w:r w:rsidRPr="005301A9">
        <w:rPr>
          <w:rFonts w:ascii="Arial" w:eastAsia="Times New Roman" w:hAnsi="Arial" w:cs="Arial"/>
          <w:b/>
          <w:bCs/>
          <w:color w:val="FFFFFF"/>
          <w:sz w:val="27"/>
          <w:szCs w:val="27"/>
          <w:lang w:eastAsia="pt-BR"/>
        </w:rPr>
        <w:t>Banco de dados</w:t>
      </w:r>
      <w:r w:rsidRPr="005301A9">
        <w:rPr>
          <w:rFonts w:ascii="Arial" w:eastAsia="Times New Roman" w:hAnsi="Arial" w:cs="Arial"/>
          <w:color w:val="FFFFFF"/>
          <w:sz w:val="27"/>
          <w:szCs w:val="27"/>
          <w:lang w:eastAsia="pt-BR"/>
        </w:rPr>
        <w:t xml:space="preserve">. São Paulo: Pearson </w:t>
      </w:r>
      <w:proofErr w:type="spellStart"/>
      <w:r w:rsidRPr="005301A9">
        <w:rPr>
          <w:rFonts w:ascii="Arial" w:eastAsia="Times New Roman" w:hAnsi="Arial" w:cs="Arial"/>
          <w:color w:val="FFFFFF"/>
          <w:sz w:val="27"/>
          <w:szCs w:val="27"/>
          <w:lang w:eastAsia="pt-BR"/>
        </w:rPr>
        <w:t>Education</w:t>
      </w:r>
      <w:proofErr w:type="spellEnd"/>
      <w:r w:rsidRPr="005301A9">
        <w:rPr>
          <w:rFonts w:ascii="Arial" w:eastAsia="Times New Roman" w:hAnsi="Arial" w:cs="Arial"/>
          <w:color w:val="FFFFFF"/>
          <w:sz w:val="27"/>
          <w:szCs w:val="27"/>
          <w:lang w:eastAsia="pt-BR"/>
        </w:rPr>
        <w:t xml:space="preserve"> do Brasil, 2014.</w:t>
      </w:r>
    </w:p>
    <w:p w14:paraId="798A36DF" w14:textId="77777777" w:rsidR="005301A9" w:rsidRPr="005301A9" w:rsidRDefault="005301A9" w:rsidP="005301A9">
      <w:pPr>
        <w:shd w:val="clear" w:color="auto" w:fill="121416"/>
        <w:spacing w:after="0" w:line="480" w:lineRule="atLeast"/>
        <w:jc w:val="center"/>
        <w:rPr>
          <w:rFonts w:ascii="Arial" w:eastAsia="Times New Roman" w:hAnsi="Arial" w:cs="Arial"/>
          <w:color w:val="FFFFFF"/>
          <w:sz w:val="23"/>
          <w:szCs w:val="23"/>
          <w:lang w:eastAsia="pt-BR"/>
        </w:rPr>
      </w:pPr>
      <w:r w:rsidRPr="005301A9">
        <w:rPr>
          <w:rFonts w:ascii="Arial" w:eastAsia="Times New Roman" w:hAnsi="Arial" w:cs="Arial"/>
          <w:color w:val="FFFFFF"/>
          <w:sz w:val="23"/>
          <w:szCs w:val="23"/>
          <w:lang w:eastAsia="pt-BR"/>
        </w:rPr>
        <w:t xml:space="preserve">© 2020 - LAUREATE - </w:t>
      </w:r>
      <w:proofErr w:type="gramStart"/>
      <w:r w:rsidRPr="005301A9">
        <w:rPr>
          <w:rFonts w:ascii="Arial" w:eastAsia="Times New Roman" w:hAnsi="Arial" w:cs="Arial"/>
          <w:color w:val="FFFFFF"/>
          <w:sz w:val="23"/>
          <w:szCs w:val="23"/>
          <w:lang w:eastAsia="pt-BR"/>
        </w:rPr>
        <w:t>Todos direitos</w:t>
      </w:r>
      <w:proofErr w:type="gramEnd"/>
      <w:r w:rsidRPr="005301A9">
        <w:rPr>
          <w:rFonts w:ascii="Arial" w:eastAsia="Times New Roman" w:hAnsi="Arial" w:cs="Arial"/>
          <w:color w:val="FFFFFF"/>
          <w:sz w:val="23"/>
          <w:szCs w:val="23"/>
          <w:lang w:eastAsia="pt-BR"/>
        </w:rPr>
        <w:t xml:space="preserve"> reservados</w:t>
      </w:r>
    </w:p>
    <w:p w14:paraId="0CA91DBE" w14:textId="08C6CBDA" w:rsidR="005301A9" w:rsidRDefault="005301A9" w:rsidP="005301A9">
      <w:pPr>
        <w:shd w:val="clear" w:color="auto" w:fill="172E41"/>
        <w:rPr>
          <w:rFonts w:ascii="Arial" w:hAnsi="Arial" w:cs="Arial"/>
          <w:color w:val="333333"/>
          <w:sz w:val="29"/>
          <w:szCs w:val="29"/>
        </w:rPr>
      </w:pPr>
      <w:r>
        <w:rPr>
          <w:rFonts w:ascii="Arial" w:hAnsi="Arial" w:cs="Arial"/>
          <w:noProof/>
          <w:color w:val="333333"/>
          <w:sz w:val="29"/>
          <w:szCs w:val="29"/>
        </w:rPr>
        <mc:AlternateContent>
          <mc:Choice Requires="wps">
            <w:drawing>
              <wp:inline distT="0" distB="0" distL="0" distR="0" wp14:anchorId="282BD24B" wp14:editId="2898CB95">
                <wp:extent cx="1133475" cy="1133475"/>
                <wp:effectExtent l="0" t="0" r="0" b="0"/>
                <wp:docPr id="102" name="Retângulo 102">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33475" cy="1133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E6E376" id="Retângulo 102" o:spid="_x0000_s1026" href="https://unifacs.blackboard.com/bbcswebdav/institution/laureate/conteudos/CTI_PRABAD_20/unidade_2/ebook/index.html" style="width:89.25pt;height:8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" o:button="t" filled="f" stroked="f">
                <v:fill o:detectmouseclick="t"/>
                <o:lock v:ext="edit" aspectratio="t"/>
                <w10:anchorlock/>
              </v:rect>
            </w:pict>
          </mc:Fallback>
        </mc:AlternateContent>
      </w:r>
    </w:p>
    <w:p w14:paraId="4EE6C442" w14:textId="77777777" w:rsidR="005301A9" w:rsidRDefault="005301A9" w:rsidP="005301A9">
      <w:pPr>
        <w:shd w:val="clear" w:color="auto" w:fill="172E41"/>
        <w:spacing w:line="240" w:lineRule="atLeast"/>
        <w:rPr>
          <w:rFonts w:ascii="Arial" w:hAnsi="Arial" w:cs="Arial"/>
          <w:b/>
          <w:bCs/>
          <w:color w:val="FFFFFF"/>
          <w:sz w:val="20"/>
          <w:szCs w:val="20"/>
        </w:rPr>
      </w:pPr>
      <w:r>
        <w:rPr>
          <w:rFonts w:ascii="Arial" w:hAnsi="Arial" w:cs="Arial"/>
          <w:b/>
          <w:bCs/>
          <w:color w:val="FFFFFF"/>
          <w:sz w:val="20"/>
          <w:szCs w:val="20"/>
        </w:rPr>
        <w:t>Práticas de Banco de Dados</w:t>
      </w:r>
    </w:p>
    <w:p w14:paraId="060407B3" w14:textId="77777777" w:rsidR="005301A9" w:rsidRDefault="005301A9" w:rsidP="005301A9">
      <w:pPr>
        <w:shd w:val="clear" w:color="auto" w:fill="172E41"/>
        <w:spacing w:line="300" w:lineRule="atLeast"/>
        <w:rPr>
          <w:rFonts w:ascii="Arial" w:hAnsi="Arial" w:cs="Arial"/>
          <w:color w:val="FFFFFF"/>
          <w:sz w:val="26"/>
          <w:szCs w:val="26"/>
        </w:rPr>
      </w:pPr>
      <w:r>
        <w:rPr>
          <w:rFonts w:ascii="Arial" w:hAnsi="Arial" w:cs="Arial"/>
          <w:color w:val="FFFFFF"/>
          <w:sz w:val="26"/>
          <w:szCs w:val="26"/>
        </w:rPr>
        <w:t>Práticas de Banco de Dados</w:t>
      </w:r>
    </w:p>
    <w:p w14:paraId="63A80AD5" w14:textId="77777777" w:rsidR="005301A9" w:rsidRDefault="005301A9" w:rsidP="005301A9">
      <w:pPr>
        <w:shd w:val="clear" w:color="auto" w:fill="000000"/>
        <w:spacing w:line="432" w:lineRule="atLeast"/>
        <w:rPr>
          <w:rFonts w:ascii="Verdana" w:hAnsi="Verdana" w:cs="Arial"/>
          <w:color w:val="FFFFFF"/>
          <w:sz w:val="20"/>
          <w:szCs w:val="20"/>
        </w:rPr>
      </w:pPr>
      <w:r>
        <w:rPr>
          <w:rStyle w:val="draggable"/>
          <w:rFonts w:ascii="Verdana" w:hAnsi="Verdana" w:cs="Arial"/>
          <w:color w:val="FFFFFF"/>
          <w:sz w:val="20"/>
          <w:szCs w:val="20"/>
        </w:rPr>
        <w:t>1.00</w:t>
      </w:r>
    </w:p>
    <w:p w14:paraId="40B47F0C" w14:textId="77777777" w:rsidR="005301A9" w:rsidRDefault="005301A9" w:rsidP="005301A9">
      <w:pPr>
        <w:pStyle w:val="capa-titulo-texto"/>
        <w:spacing w:before="0" w:beforeAutospacing="0" w:after="0" w:afterAutospacing="0" w:line="288" w:lineRule="atLeast"/>
        <w:rPr>
          <w:rFonts w:ascii="Arial" w:hAnsi="Arial" w:cs="Arial"/>
          <w:b/>
          <w:bCs/>
          <w:caps/>
          <w:color w:val="FFFFFF"/>
          <w:spacing w:val="15"/>
          <w:sz w:val="60"/>
          <w:szCs w:val="60"/>
        </w:rPr>
      </w:pPr>
      <w:r>
        <w:rPr>
          <w:rFonts w:ascii="Arial" w:hAnsi="Arial" w:cs="Arial"/>
          <w:b/>
          <w:bCs/>
          <w:caps/>
          <w:color w:val="FFFFFF"/>
          <w:spacing w:val="15"/>
          <w:sz w:val="60"/>
          <w:szCs w:val="60"/>
        </w:rPr>
        <w:t>PRÁTICAS DE BANCO DE DADOS</w:t>
      </w:r>
    </w:p>
    <w:p w14:paraId="677AB7E3" w14:textId="77777777" w:rsidR="005301A9" w:rsidRDefault="005301A9" w:rsidP="005301A9">
      <w:pPr>
        <w:pStyle w:val="capa-titulo-texto"/>
        <w:spacing w:before="0" w:beforeAutospacing="0" w:after="0" w:afterAutospacing="0" w:line="288" w:lineRule="atLeast"/>
        <w:rPr>
          <w:rFonts w:ascii="Arial" w:hAnsi="Arial" w:cs="Arial"/>
          <w:caps/>
          <w:color w:val="FFFFFF"/>
          <w:spacing w:val="15"/>
          <w:sz w:val="83"/>
          <w:szCs w:val="83"/>
        </w:rPr>
      </w:pPr>
      <w:r>
        <w:rPr>
          <w:rFonts w:ascii="Arial" w:hAnsi="Arial" w:cs="Arial"/>
          <w:caps/>
          <w:color w:val="FFFFFF"/>
          <w:spacing w:val="15"/>
          <w:sz w:val="83"/>
          <w:szCs w:val="83"/>
        </w:rPr>
        <w:lastRenderedPageBreak/>
        <w:t>PRÁTICAS DE BANCO DE DADOS</w:t>
      </w:r>
    </w:p>
    <w:p w14:paraId="69ED7912" w14:textId="77777777" w:rsidR="005301A9" w:rsidRDefault="005301A9" w:rsidP="005301A9">
      <w:pPr>
        <w:rPr>
          <w:rFonts w:ascii="Arial" w:hAnsi="Arial" w:cs="Arial"/>
          <w:color w:val="FFFFFF"/>
          <w:spacing w:val="30"/>
          <w:sz w:val="33"/>
          <w:szCs w:val="33"/>
        </w:rPr>
      </w:pPr>
      <w:r>
        <w:rPr>
          <w:rFonts w:ascii="Arial" w:hAnsi="Arial" w:cs="Arial"/>
          <w:color w:val="FFFFFF"/>
          <w:spacing w:val="30"/>
          <w:sz w:val="33"/>
          <w:szCs w:val="33"/>
        </w:rPr>
        <w:t>Autor: Me. Paulo Sérgio Pádua de Lacerda</w:t>
      </w:r>
    </w:p>
    <w:p w14:paraId="564AA02C" w14:textId="77777777" w:rsidR="005301A9" w:rsidRDefault="005301A9" w:rsidP="005301A9">
      <w:pPr>
        <w:rPr>
          <w:rFonts w:ascii="Arial" w:hAnsi="Arial" w:cs="Arial"/>
          <w:color w:val="FFFFFF"/>
          <w:spacing w:val="30"/>
          <w:sz w:val="27"/>
          <w:szCs w:val="27"/>
        </w:rPr>
      </w:pPr>
      <w:r>
        <w:rPr>
          <w:rFonts w:ascii="Arial" w:hAnsi="Arial" w:cs="Arial"/>
          <w:color w:val="FFFFFF"/>
          <w:spacing w:val="30"/>
          <w:sz w:val="27"/>
          <w:szCs w:val="27"/>
        </w:rPr>
        <w:t>Revisor: Paulo Lacerda</w:t>
      </w:r>
    </w:p>
    <w:p w14:paraId="07EFA2C3" w14:textId="77777777" w:rsidR="005301A9" w:rsidRDefault="002176D3" w:rsidP="005301A9">
      <w:pPr>
        <w:rPr>
          <w:rFonts w:ascii="Arial" w:hAnsi="Arial" w:cs="Arial"/>
          <w:color w:val="FFFFFF"/>
          <w:sz w:val="29"/>
          <w:szCs w:val="29"/>
        </w:rPr>
      </w:pPr>
      <w:hyperlink r:id="rId42" w:anchor="section_1" w:history="1">
        <w:r w:rsidR="005301A9">
          <w:rPr>
            <w:rStyle w:val="Hyperlink"/>
            <w:rFonts w:ascii="Arial" w:hAnsi="Arial" w:cs="Arial"/>
            <w:caps/>
            <w:color w:val="FFFFFF"/>
            <w:spacing w:val="30"/>
            <w:sz w:val="23"/>
            <w:szCs w:val="23"/>
            <w:bdr w:val="single" w:sz="12" w:space="8" w:color="FFFFFF" w:frame="1"/>
          </w:rPr>
          <w:t>INICIAR</w:t>
        </w:r>
      </w:hyperlink>
    </w:p>
    <w:p w14:paraId="0F43C01A" w14:textId="6AFDD0E2" w:rsidR="005301A9" w:rsidRDefault="005301A9" w:rsidP="005301A9">
      <w:pPr>
        <w:rPr>
          <w:rFonts w:ascii="Arial" w:hAnsi="Arial" w:cs="Arial"/>
          <w:color w:val="FFFFFF"/>
          <w:sz w:val="29"/>
          <w:szCs w:val="29"/>
        </w:rPr>
      </w:pPr>
      <w:r>
        <w:rPr>
          <w:rFonts w:ascii="Arial" w:hAnsi="Arial" w:cs="Arial"/>
          <w:noProof/>
          <w:color w:val="FFFFFF"/>
          <w:sz w:val="29"/>
          <w:szCs w:val="29"/>
        </w:rPr>
        <mc:AlternateContent>
          <mc:Choice Requires="wps">
            <w:drawing>
              <wp:inline distT="0" distB="0" distL="0" distR="0" wp14:anchorId="342F6296" wp14:editId="35326FF5">
                <wp:extent cx="238125" cy="238125"/>
                <wp:effectExtent l="0" t="0" r="0" b="0"/>
                <wp:docPr id="101" name="Retângulo 1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8A17A5" id="Retângulo 101"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" filled="f" stroked="f">
                <o:lock v:ext="edit" aspectratio="t"/>
                <w10:anchorlock/>
              </v:rect>
            </w:pict>
          </mc:Fallback>
        </mc:AlternateContent>
      </w:r>
      <w:r>
        <w:rPr>
          <w:rFonts w:ascii="Arial" w:hAnsi="Arial" w:cs="Arial"/>
          <w:noProof/>
          <w:color w:val="FFFFFF"/>
          <w:sz w:val="29"/>
          <w:szCs w:val="29"/>
        </w:rPr>
        <mc:AlternateContent>
          <mc:Choice Requires="wps">
            <w:drawing>
              <wp:inline distT="0" distB="0" distL="0" distR="0" wp14:anchorId="18E5D815" wp14:editId="32986029">
                <wp:extent cx="952500" cy="952500"/>
                <wp:effectExtent l="0" t="0" r="0" b="0"/>
                <wp:docPr id="100" name="Retângulo 1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CC7C3C" id="Retângulo 100"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" filled="f" stroked="f">
                <o:lock v:ext="edit" aspectratio="t"/>
                <w10:anchorlock/>
              </v:rect>
            </w:pict>
          </mc:Fallback>
        </mc:AlternateContent>
      </w:r>
      <w:r>
        <w:rPr>
          <w:rFonts w:ascii="Arial" w:hAnsi="Arial" w:cs="Arial"/>
          <w:noProof/>
          <w:color w:val="FFFFFF"/>
          <w:sz w:val="29"/>
          <w:szCs w:val="29"/>
        </w:rPr>
        <mc:AlternateContent>
          <mc:Choice Requires="wps">
            <w:drawing>
              <wp:inline distT="0" distB="0" distL="0" distR="0" wp14:anchorId="449F4AF6" wp14:editId="1E2D0D40">
                <wp:extent cx="180975" cy="180975"/>
                <wp:effectExtent l="0" t="0" r="0" b="0"/>
                <wp:docPr id="99" name="Retângulo 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0AC0A1" id="Retângulo 99"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" filled="f" stroked="f">
                <o:lock v:ext="edit" aspectratio="t"/>
                <w10:anchorlock/>
              </v:rect>
            </w:pict>
          </mc:Fallback>
        </mc:AlternateContent>
      </w:r>
      <w:r>
        <w:rPr>
          <w:rFonts w:ascii="Arial" w:hAnsi="Arial" w:cs="Arial"/>
          <w:noProof/>
          <w:color w:val="FFFFFF"/>
          <w:sz w:val="29"/>
          <w:szCs w:val="29"/>
        </w:rPr>
        <mc:AlternateContent>
          <mc:Choice Requires="wps">
            <w:drawing>
              <wp:inline distT="0" distB="0" distL="0" distR="0" wp14:anchorId="2E0B9516" wp14:editId="1FD89ABB">
                <wp:extent cx="238125" cy="238125"/>
                <wp:effectExtent l="0" t="0" r="0" b="0"/>
                <wp:docPr id="98" name="Retângulo 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BBAF3C" id="Retângulo 98"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" filled="f" stroked="f">
                <o:lock v:ext="edit" aspectratio="t"/>
                <w10:anchorlock/>
              </v:rect>
            </w:pict>
          </mc:Fallback>
        </mc:AlternateContent>
      </w:r>
      <w:r>
        <w:rPr>
          <w:rFonts w:ascii="Arial" w:hAnsi="Arial" w:cs="Arial"/>
          <w:noProof/>
          <w:color w:val="FFFFFF"/>
          <w:sz w:val="29"/>
          <w:szCs w:val="29"/>
        </w:rPr>
        <mc:AlternateContent>
          <mc:Choice Requires="wps">
            <w:drawing>
              <wp:inline distT="0" distB="0" distL="0" distR="0" wp14:anchorId="0D633F0B" wp14:editId="0599F8CA">
                <wp:extent cx="1895475" cy="1895475"/>
                <wp:effectExtent l="0" t="0" r="0" b="0"/>
                <wp:docPr id="97" name="Retângulo 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5475" cy="189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DEBAEE" id="Retângulo 97" o:spid="_x0000_s1026" style="width:149.25pt;height:1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" filled="f" stroked="f">
                <o:lock v:ext="edit" aspectratio="t"/>
                <w10:anchorlock/>
              </v:rect>
            </w:pict>
          </mc:Fallback>
        </mc:AlternateContent>
      </w:r>
      <w:r>
        <w:rPr>
          <w:rFonts w:ascii="Arial" w:hAnsi="Arial" w:cs="Arial"/>
          <w:noProof/>
          <w:color w:val="FFFFFF"/>
          <w:sz w:val="29"/>
          <w:szCs w:val="29"/>
        </w:rPr>
        <mc:AlternateContent>
          <mc:Choice Requires="wps">
            <w:drawing>
              <wp:inline distT="0" distB="0" distL="0" distR="0" wp14:anchorId="33763880" wp14:editId="19108685">
                <wp:extent cx="180975" cy="180975"/>
                <wp:effectExtent l="0" t="0" r="0" b="0"/>
                <wp:docPr id="96" name="Retângulo 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2D1545" id="Retângulo 96"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" filled="f" stroked="f">
                <o:lock v:ext="edit" aspectratio="t"/>
                <w10:anchorlock/>
              </v:rect>
            </w:pict>
          </mc:Fallback>
        </mc:AlternateContent>
      </w:r>
    </w:p>
    <w:p w14:paraId="352D4DD5" w14:textId="77777777" w:rsidR="005301A9" w:rsidRDefault="005301A9" w:rsidP="005301A9">
      <w:pPr>
        <w:shd w:val="clear" w:color="auto" w:fill="162F49"/>
        <w:rPr>
          <w:rFonts w:ascii="Arial" w:hAnsi="Arial" w:cs="Arial"/>
          <w:b/>
          <w:bCs/>
          <w:color w:val="333333"/>
          <w:spacing w:val="60"/>
          <w:sz w:val="108"/>
          <w:szCs w:val="108"/>
        </w:rPr>
      </w:pPr>
      <w:r>
        <w:rPr>
          <w:rFonts w:ascii="Arial" w:hAnsi="Arial" w:cs="Arial"/>
          <w:b/>
          <w:bCs/>
          <w:color w:val="333333"/>
          <w:spacing w:val="60"/>
          <w:sz w:val="108"/>
          <w:szCs w:val="108"/>
        </w:rPr>
        <w:t>introdução</w:t>
      </w:r>
    </w:p>
    <w:p w14:paraId="260FBA8C" w14:textId="77777777" w:rsidR="005301A9" w:rsidRDefault="005301A9" w:rsidP="005301A9">
      <w:pPr>
        <w:shd w:val="clear" w:color="auto" w:fill="162F49"/>
        <w:spacing w:line="810" w:lineRule="atLeast"/>
        <w:rPr>
          <w:rFonts w:ascii="Arial" w:hAnsi="Arial" w:cs="Arial"/>
          <w:color w:val="646668"/>
          <w:sz w:val="90"/>
          <w:szCs w:val="90"/>
        </w:rPr>
      </w:pPr>
      <w:r>
        <w:rPr>
          <w:rFonts w:ascii="Arial" w:hAnsi="Arial" w:cs="Arial"/>
          <w:color w:val="646668"/>
          <w:sz w:val="90"/>
          <w:szCs w:val="90"/>
        </w:rPr>
        <w:t>Introdução</w:t>
      </w:r>
    </w:p>
    <w:p w14:paraId="4474625A" w14:textId="77777777" w:rsidR="005301A9" w:rsidRDefault="005301A9" w:rsidP="005301A9">
      <w:pPr>
        <w:pStyle w:val="NormalWeb"/>
        <w:shd w:val="clear" w:color="auto" w:fill="162F49"/>
        <w:spacing w:before="0" w:beforeAutospacing="0" w:after="300" w:afterAutospacing="0"/>
        <w:jc w:val="both"/>
        <w:rPr>
          <w:rFonts w:ascii="Arial" w:hAnsi="Arial" w:cs="Arial"/>
          <w:color w:val="333333"/>
          <w:sz w:val="27"/>
          <w:szCs w:val="27"/>
        </w:rPr>
      </w:pPr>
      <w:r>
        <w:rPr>
          <w:rFonts w:ascii="Arial" w:hAnsi="Arial" w:cs="Arial"/>
          <w:color w:val="333333"/>
          <w:sz w:val="27"/>
          <w:szCs w:val="27"/>
        </w:rPr>
        <w:t>A proposta principal desta unidade é definir conhecimento sobre procedimentos armazenados. Uma vez que esses procedimentos ficam armazenados no banco de dados, ao usá-los, há a melhoria no desempenho do sistema como um todo, pois são executados do lado do servidor. Esses procedimentos reduzem tráfego na rede e possibilitam a reutilização de código. Capacitar-se nos fundamentos de tópicos avançados aumenta a habilidade de trabalhar com os bancos de dados. Nesta unidade, você ficará familiarizado com tópicos como virtualizações de tabelas, gatilhos e procedimentos armazenados.</w:t>
      </w:r>
    </w:p>
    <w:p w14:paraId="3FEDFA33" w14:textId="77777777" w:rsidR="005301A9" w:rsidRDefault="005301A9" w:rsidP="005301A9">
      <w:pPr>
        <w:spacing w:line="264" w:lineRule="atLeast"/>
        <w:rPr>
          <w:rFonts w:ascii="Arial" w:hAnsi="Arial" w:cs="Arial"/>
          <w:b/>
          <w:bCs/>
          <w:color w:val="FFFFFF"/>
          <w:sz w:val="90"/>
          <w:szCs w:val="90"/>
        </w:rPr>
      </w:pPr>
      <w:r>
        <w:rPr>
          <w:rFonts w:ascii="Arial" w:hAnsi="Arial" w:cs="Arial"/>
          <w:b/>
          <w:bCs/>
          <w:color w:val="FFFFFF"/>
          <w:sz w:val="90"/>
          <w:szCs w:val="90"/>
        </w:rPr>
        <w:lastRenderedPageBreak/>
        <w:t>Criando Virtualizações</w:t>
      </w:r>
    </w:p>
    <w:p w14:paraId="27A458C3" w14:textId="4600A676" w:rsidR="005301A9" w:rsidRDefault="005301A9" w:rsidP="005301A9">
      <w:pPr>
        <w:spacing w:line="240" w:lineRule="auto"/>
        <w:rPr>
          <w:rFonts w:ascii="Arial" w:hAnsi="Arial" w:cs="Arial"/>
          <w:color w:val="333333"/>
          <w:sz w:val="29"/>
          <w:szCs w:val="29"/>
        </w:rPr>
      </w:pPr>
      <w:r>
        <w:rPr>
          <w:rFonts w:ascii="Arial" w:hAnsi="Arial" w:cs="Arial"/>
          <w:noProof/>
          <w:color w:val="333333"/>
          <w:sz w:val="29"/>
          <w:szCs w:val="29"/>
        </w:rPr>
        <mc:AlternateContent>
          <mc:Choice Requires="wps">
            <w:drawing>
              <wp:inline distT="0" distB="0" distL="0" distR="0" wp14:anchorId="5962667B" wp14:editId="32D58FF6">
                <wp:extent cx="180975" cy="180975"/>
                <wp:effectExtent l="0" t="0" r="0" b="0"/>
                <wp:docPr id="95" name="Retângulo 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E62E65" id="Retângulo 95"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" filled="f" stroked="f">
                <o:lock v:ext="edit" aspectratio="t"/>
                <w10:anchorlock/>
              </v:rect>
            </w:pict>
          </mc:Fallback>
        </mc:AlternateContent>
      </w:r>
      <w:r>
        <w:rPr>
          <w:rFonts w:ascii="Arial" w:hAnsi="Arial" w:cs="Arial"/>
          <w:noProof/>
          <w:color w:val="333333"/>
          <w:sz w:val="29"/>
          <w:szCs w:val="29"/>
        </w:rPr>
        <mc:AlternateContent>
          <mc:Choice Requires="wps">
            <w:drawing>
              <wp:inline distT="0" distB="0" distL="0" distR="0" wp14:anchorId="2F0270AD" wp14:editId="3F68B4E8">
                <wp:extent cx="238125" cy="238125"/>
                <wp:effectExtent l="0" t="0" r="0" b="0"/>
                <wp:docPr id="94" name="Retângulo 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4D6EAD" id="Retângulo 94"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" filled="f" stroked="f">
                <o:lock v:ext="edit" aspectratio="t"/>
                <w10:anchorlock/>
              </v:rect>
            </w:pict>
          </mc:Fallback>
        </mc:AlternateContent>
      </w:r>
      <w:r>
        <w:rPr>
          <w:rFonts w:ascii="Arial" w:hAnsi="Arial" w:cs="Arial"/>
          <w:noProof/>
          <w:color w:val="333333"/>
          <w:sz w:val="29"/>
          <w:szCs w:val="29"/>
        </w:rPr>
        <mc:AlternateContent>
          <mc:Choice Requires="wps">
            <w:drawing>
              <wp:inline distT="0" distB="0" distL="0" distR="0" wp14:anchorId="0BA95738" wp14:editId="3B1CECA8">
                <wp:extent cx="180975" cy="180975"/>
                <wp:effectExtent l="0" t="0" r="0" b="0"/>
                <wp:docPr id="93" name="Retângulo 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E689D6" id="Retângulo 93"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" filled="f" stroked="f">
                <o:lock v:ext="edit" aspectratio="t"/>
                <w10:anchorlock/>
              </v:rect>
            </w:pict>
          </mc:Fallback>
        </mc:AlternateContent>
      </w:r>
      <w:r>
        <w:rPr>
          <w:rFonts w:ascii="Arial" w:hAnsi="Arial" w:cs="Arial"/>
          <w:noProof/>
          <w:color w:val="333333"/>
          <w:sz w:val="29"/>
          <w:szCs w:val="29"/>
        </w:rPr>
        <mc:AlternateContent>
          <mc:Choice Requires="wps">
            <w:drawing>
              <wp:inline distT="0" distB="0" distL="0" distR="0" wp14:anchorId="7A83C5EC" wp14:editId="4A1ACF2F">
                <wp:extent cx="238125" cy="238125"/>
                <wp:effectExtent l="0" t="0" r="0" b="0"/>
                <wp:docPr id="92" name="Retângulo 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1E5E7C" id="Retângulo 92"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" filled="f" stroked="f">
                <o:lock v:ext="edit" aspectratio="t"/>
                <w10:anchorlock/>
              </v:rect>
            </w:pict>
          </mc:Fallback>
        </mc:AlternateContent>
      </w:r>
      <w:r>
        <w:rPr>
          <w:rFonts w:ascii="Arial" w:hAnsi="Arial" w:cs="Arial"/>
          <w:noProof/>
          <w:color w:val="333333"/>
          <w:sz w:val="29"/>
          <w:szCs w:val="29"/>
        </w:rPr>
        <mc:AlternateContent>
          <mc:Choice Requires="wps">
            <w:drawing>
              <wp:inline distT="0" distB="0" distL="0" distR="0" wp14:anchorId="2C4CF2FC" wp14:editId="2EFC6375">
                <wp:extent cx="1895475" cy="1895475"/>
                <wp:effectExtent l="0" t="0" r="0" b="0"/>
                <wp:docPr id="91" name="Retângulo 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5475" cy="189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32D3AD" id="Retângulo 91" o:spid="_x0000_s1026" style="width:149.25pt;height:1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" filled="f" stroked="f">
                <o:lock v:ext="edit" aspectratio="t"/>
                <w10:anchorlock/>
              </v:rect>
            </w:pict>
          </mc:Fallback>
        </mc:AlternateContent>
      </w:r>
      <w:r>
        <w:rPr>
          <w:rFonts w:ascii="Arial" w:hAnsi="Arial" w:cs="Arial"/>
          <w:noProof/>
          <w:color w:val="333333"/>
          <w:sz w:val="29"/>
          <w:szCs w:val="29"/>
        </w:rPr>
        <mc:AlternateContent>
          <mc:Choice Requires="wps">
            <w:drawing>
              <wp:inline distT="0" distB="0" distL="0" distR="0" wp14:anchorId="1F1277F4" wp14:editId="1AFE6F2C">
                <wp:extent cx="952500" cy="952500"/>
                <wp:effectExtent l="0" t="0" r="0" b="0"/>
                <wp:docPr id="90" name="Retângulo 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9FFDD5" id="Retângulo 90"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" filled="f" stroked="f">
                <o:lock v:ext="edit" aspectratio="t"/>
                <w10:anchorlock/>
              </v:rect>
            </w:pict>
          </mc:Fallback>
        </mc:AlternateContent>
      </w:r>
    </w:p>
    <w:p w14:paraId="66EDE955"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Um sistema gerenciador de banco de dados faz uso de virtualizações de tabelas e permite criar visões (</w:t>
      </w:r>
      <w:proofErr w:type="spellStart"/>
      <w:r>
        <w:rPr>
          <w:rStyle w:val="nfase"/>
          <w:rFonts w:ascii="Arial" w:hAnsi="Arial" w:cs="Arial"/>
          <w:color w:val="333333"/>
          <w:sz w:val="27"/>
          <w:szCs w:val="27"/>
        </w:rPr>
        <w:t>views</w:t>
      </w:r>
      <w:proofErr w:type="spellEnd"/>
      <w:r>
        <w:rPr>
          <w:rFonts w:ascii="Arial" w:hAnsi="Arial" w:cs="Arial"/>
          <w:color w:val="333333"/>
          <w:sz w:val="27"/>
          <w:szCs w:val="27"/>
        </w:rPr>
        <w:t xml:space="preserve">) do modelo de dados. Na verdade, </w:t>
      </w:r>
      <w:proofErr w:type="spellStart"/>
      <w:r>
        <w:rPr>
          <w:rFonts w:ascii="Arial" w:hAnsi="Arial" w:cs="Arial"/>
          <w:color w:val="333333"/>
          <w:sz w:val="27"/>
          <w:szCs w:val="27"/>
        </w:rPr>
        <w:t>views</w:t>
      </w:r>
      <w:proofErr w:type="spellEnd"/>
      <w:r>
        <w:rPr>
          <w:rFonts w:ascii="Arial" w:hAnsi="Arial" w:cs="Arial"/>
          <w:color w:val="333333"/>
          <w:sz w:val="27"/>
          <w:szCs w:val="27"/>
        </w:rPr>
        <w:t xml:space="preserve"> são tabelas virtuais predefinidas, que resultam numa consulta derivada de outras tabelas, porém não requer armazenamento físico e, sim, virtual (PLEW; STEPHENS, 2000).</w:t>
      </w:r>
    </w:p>
    <w:p w14:paraId="501D606F"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Usuários visualizam as </w:t>
      </w:r>
      <w:proofErr w:type="spellStart"/>
      <w:r>
        <w:rPr>
          <w:rStyle w:val="nfase"/>
          <w:rFonts w:ascii="Arial" w:hAnsi="Arial" w:cs="Arial"/>
          <w:color w:val="333333"/>
          <w:sz w:val="27"/>
          <w:szCs w:val="27"/>
        </w:rPr>
        <w:t>views</w:t>
      </w:r>
      <w:proofErr w:type="spellEnd"/>
      <w:r>
        <w:rPr>
          <w:rStyle w:val="nfase"/>
          <w:rFonts w:ascii="Arial" w:hAnsi="Arial" w:cs="Arial"/>
          <w:color w:val="333333"/>
          <w:sz w:val="27"/>
          <w:szCs w:val="27"/>
        </w:rPr>
        <w:t> </w:t>
      </w:r>
      <w:r>
        <w:rPr>
          <w:rFonts w:ascii="Arial" w:hAnsi="Arial" w:cs="Arial"/>
          <w:color w:val="333333"/>
          <w:sz w:val="27"/>
          <w:szCs w:val="27"/>
        </w:rPr>
        <w:t>como uma tabela normal, porque uma </w:t>
      </w:r>
      <w:proofErr w:type="spellStart"/>
      <w:r>
        <w:rPr>
          <w:rStyle w:val="nfase"/>
          <w:rFonts w:ascii="Arial" w:hAnsi="Arial" w:cs="Arial"/>
          <w:color w:val="333333"/>
          <w:sz w:val="27"/>
          <w:szCs w:val="27"/>
        </w:rPr>
        <w:t>view</w:t>
      </w:r>
      <w:proofErr w:type="spellEnd"/>
      <w:r>
        <w:rPr>
          <w:rStyle w:val="nfase"/>
          <w:rFonts w:ascii="Arial" w:hAnsi="Arial" w:cs="Arial"/>
          <w:color w:val="333333"/>
          <w:sz w:val="27"/>
          <w:szCs w:val="27"/>
        </w:rPr>
        <w:t> </w:t>
      </w:r>
      <w:r>
        <w:rPr>
          <w:rFonts w:ascii="Arial" w:hAnsi="Arial" w:cs="Arial"/>
          <w:color w:val="333333"/>
          <w:sz w:val="27"/>
          <w:szCs w:val="27"/>
        </w:rPr>
        <w:t xml:space="preserve">tem o aspecto de uma tabela comum e é acessada com uma tabela. </w:t>
      </w:r>
      <w:proofErr w:type="spellStart"/>
      <w:r>
        <w:rPr>
          <w:rFonts w:ascii="Arial" w:hAnsi="Arial" w:cs="Arial"/>
          <w:color w:val="333333"/>
          <w:sz w:val="27"/>
          <w:szCs w:val="27"/>
        </w:rPr>
        <w:t>Views</w:t>
      </w:r>
      <w:proofErr w:type="spellEnd"/>
      <w:r>
        <w:rPr>
          <w:rFonts w:ascii="Arial" w:hAnsi="Arial" w:cs="Arial"/>
          <w:color w:val="333333"/>
          <w:sz w:val="27"/>
          <w:szCs w:val="27"/>
        </w:rPr>
        <w:t xml:space="preserve"> são consideradas TABELAS VIRTUAIS, entretanto, quando uma visão é criada, uma instrução SQL SELECT é executada no banco de dados.</w:t>
      </w:r>
    </w:p>
    <w:p w14:paraId="12095426"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Embora, a virtualização gere certa limitação em operações de atualizações possíveis nas visões, contudo, em operações de consulta, não há restrições. Numa instrução SELECT, para definição de uma visualização pode conter somente uma simples consulta, ou mais ainda, cálculos complexos, diversas funções explicitamente escritas, com a finalidade de manipular e resumir dados ao usuário.</w:t>
      </w:r>
    </w:p>
    <w:p w14:paraId="0AEDF6C5"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 xml:space="preserve"> Visões são objetos armazenados num banco de dados, entretanto, não ocupam espaço no servidor de dados com relação ao armazenamento. Logo, a diferença principal entre uma </w:t>
      </w:r>
      <w:proofErr w:type="spellStart"/>
      <w:r>
        <w:rPr>
          <w:rFonts w:ascii="Arial" w:hAnsi="Arial" w:cs="Arial"/>
          <w:color w:val="333333"/>
          <w:sz w:val="27"/>
          <w:szCs w:val="27"/>
        </w:rPr>
        <w:t>View</w:t>
      </w:r>
      <w:proofErr w:type="spellEnd"/>
      <w:r>
        <w:rPr>
          <w:rFonts w:ascii="Arial" w:hAnsi="Arial" w:cs="Arial"/>
          <w:color w:val="333333"/>
          <w:sz w:val="27"/>
          <w:szCs w:val="27"/>
        </w:rPr>
        <w:t xml:space="preserve"> e uma tabela diz respeito aos dados: enquanto a tabela ocupa espaço de armazenamento, pois possui dados físicos, a </w:t>
      </w:r>
      <w:proofErr w:type="spellStart"/>
      <w:r>
        <w:rPr>
          <w:rFonts w:ascii="Arial" w:hAnsi="Arial" w:cs="Arial"/>
          <w:color w:val="333333"/>
          <w:sz w:val="27"/>
          <w:szCs w:val="27"/>
        </w:rPr>
        <w:t>View</w:t>
      </w:r>
      <w:proofErr w:type="spellEnd"/>
      <w:r>
        <w:rPr>
          <w:rFonts w:ascii="Arial" w:hAnsi="Arial" w:cs="Arial"/>
          <w:color w:val="333333"/>
          <w:sz w:val="27"/>
          <w:szCs w:val="27"/>
        </w:rPr>
        <w:t xml:space="preserve"> não precisa de espaço de armazenamento, porque faz referência aos dados das tabelas utilizadas em sua criação.</w:t>
      </w:r>
    </w:p>
    <w:p w14:paraId="6620A98C"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lastRenderedPageBreak/>
        <w:t>    Desse modo, uma visão fica armazenada em memória, ao contrário dos outros objetos de banco de dados. O proprietário do </w:t>
      </w:r>
      <w:proofErr w:type="spellStart"/>
      <w:r>
        <w:rPr>
          <w:rStyle w:val="nfase"/>
          <w:rFonts w:ascii="Arial" w:hAnsi="Arial" w:cs="Arial"/>
          <w:color w:val="333333"/>
          <w:sz w:val="27"/>
          <w:szCs w:val="27"/>
        </w:rPr>
        <w:t>schema</w:t>
      </w:r>
      <w:proofErr w:type="spellEnd"/>
      <w:r>
        <w:rPr>
          <w:rStyle w:val="nfase"/>
          <w:rFonts w:ascii="Arial" w:hAnsi="Arial" w:cs="Arial"/>
          <w:color w:val="333333"/>
          <w:sz w:val="27"/>
          <w:szCs w:val="27"/>
        </w:rPr>
        <w:t> </w:t>
      </w:r>
      <w:r>
        <w:rPr>
          <w:rFonts w:ascii="Arial" w:hAnsi="Arial" w:cs="Arial"/>
          <w:color w:val="333333"/>
          <w:sz w:val="27"/>
          <w:szCs w:val="27"/>
        </w:rPr>
        <w:t>(ou o criador da visão) é o dono (</w:t>
      </w:r>
      <w:proofErr w:type="spellStart"/>
      <w:r>
        <w:rPr>
          <w:rStyle w:val="nfase"/>
          <w:rFonts w:ascii="Arial" w:hAnsi="Arial" w:cs="Arial"/>
          <w:color w:val="333333"/>
          <w:sz w:val="27"/>
          <w:szCs w:val="27"/>
        </w:rPr>
        <w:t>owner</w:t>
      </w:r>
      <w:proofErr w:type="spellEnd"/>
      <w:r>
        <w:rPr>
          <w:rFonts w:ascii="Arial" w:hAnsi="Arial" w:cs="Arial"/>
          <w:color w:val="333333"/>
          <w:sz w:val="27"/>
          <w:szCs w:val="27"/>
        </w:rPr>
        <w:t xml:space="preserve">) das </w:t>
      </w:r>
      <w:proofErr w:type="spellStart"/>
      <w:r>
        <w:rPr>
          <w:rFonts w:ascii="Arial" w:hAnsi="Arial" w:cs="Arial"/>
          <w:color w:val="333333"/>
          <w:sz w:val="27"/>
          <w:szCs w:val="27"/>
        </w:rPr>
        <w:t>views</w:t>
      </w:r>
      <w:proofErr w:type="spellEnd"/>
      <w:r>
        <w:rPr>
          <w:rFonts w:ascii="Arial" w:hAnsi="Arial" w:cs="Arial"/>
          <w:color w:val="333333"/>
          <w:sz w:val="27"/>
          <w:szCs w:val="27"/>
        </w:rPr>
        <w:t>. Esse proprietário, da mesma maneira que nas tabelas, possui total privilégios sobre as </w:t>
      </w:r>
      <w:proofErr w:type="spellStart"/>
      <w:r>
        <w:rPr>
          <w:rStyle w:val="nfase"/>
          <w:rFonts w:ascii="Arial" w:hAnsi="Arial" w:cs="Arial"/>
          <w:color w:val="333333"/>
          <w:sz w:val="27"/>
          <w:szCs w:val="27"/>
        </w:rPr>
        <w:t>views</w:t>
      </w:r>
      <w:proofErr w:type="spellEnd"/>
      <w:r>
        <w:rPr>
          <w:rStyle w:val="nfase"/>
          <w:rFonts w:ascii="Arial" w:hAnsi="Arial" w:cs="Arial"/>
          <w:color w:val="333333"/>
          <w:sz w:val="27"/>
          <w:szCs w:val="27"/>
        </w:rPr>
        <w:t> </w:t>
      </w:r>
      <w:r>
        <w:rPr>
          <w:rFonts w:ascii="Arial" w:hAnsi="Arial" w:cs="Arial"/>
          <w:color w:val="333333"/>
          <w:sz w:val="27"/>
          <w:szCs w:val="27"/>
        </w:rPr>
        <w:t>e pode conceder ou controlar privilégios a outros usuários sobre a virtualização por meio do comando GRANT, com a opção OPTION.</w:t>
      </w:r>
    </w:p>
    <w:p w14:paraId="0E1552BA" w14:textId="77777777" w:rsidR="005301A9" w:rsidRDefault="005301A9" w:rsidP="005301A9">
      <w:pPr>
        <w:rPr>
          <w:rFonts w:ascii="Arial" w:hAnsi="Arial" w:cs="Arial"/>
          <w:b/>
          <w:bCs/>
          <w:color w:val="333333"/>
          <w:spacing w:val="60"/>
          <w:sz w:val="135"/>
          <w:szCs w:val="135"/>
        </w:rPr>
      </w:pPr>
      <w:r>
        <w:rPr>
          <w:rFonts w:ascii="Arial" w:hAnsi="Arial" w:cs="Arial"/>
          <w:b/>
          <w:bCs/>
          <w:color w:val="333333"/>
          <w:spacing w:val="60"/>
          <w:sz w:val="135"/>
          <w:szCs w:val="135"/>
        </w:rPr>
        <w:t>reflita</w:t>
      </w:r>
    </w:p>
    <w:p w14:paraId="63136E81" w14:textId="77777777" w:rsidR="005301A9" w:rsidRDefault="005301A9" w:rsidP="005301A9">
      <w:pPr>
        <w:rPr>
          <w:rFonts w:ascii="Arial" w:hAnsi="Arial" w:cs="Arial"/>
          <w:color w:val="FFFFFF"/>
          <w:sz w:val="83"/>
          <w:szCs w:val="83"/>
        </w:rPr>
      </w:pPr>
      <w:r>
        <w:rPr>
          <w:rFonts w:ascii="Arial" w:hAnsi="Arial" w:cs="Arial"/>
          <w:color w:val="FFFFFF"/>
          <w:sz w:val="83"/>
          <w:szCs w:val="83"/>
        </w:rPr>
        <w:t>Reflita</w:t>
      </w:r>
    </w:p>
    <w:p w14:paraId="7B8328E5" w14:textId="77777777" w:rsidR="005301A9" w:rsidRDefault="005301A9" w:rsidP="005301A9">
      <w:pPr>
        <w:pStyle w:val="NormalWeb"/>
        <w:spacing w:before="0" w:beforeAutospacing="0" w:after="300" w:afterAutospacing="0" w:line="480" w:lineRule="atLeast"/>
        <w:jc w:val="both"/>
        <w:rPr>
          <w:rFonts w:ascii="Arial" w:hAnsi="Arial" w:cs="Arial"/>
          <w:color w:val="FFFFFF"/>
          <w:sz w:val="27"/>
          <w:szCs w:val="27"/>
        </w:rPr>
      </w:pPr>
      <w:r>
        <w:rPr>
          <w:rFonts w:ascii="Arial" w:hAnsi="Arial" w:cs="Arial"/>
          <w:color w:val="FFFFFF"/>
          <w:sz w:val="27"/>
          <w:szCs w:val="27"/>
        </w:rPr>
        <w:t xml:space="preserve">Restrições podem ser implementadas nas </w:t>
      </w:r>
      <w:proofErr w:type="spellStart"/>
      <w:r>
        <w:rPr>
          <w:rFonts w:ascii="Arial" w:hAnsi="Arial" w:cs="Arial"/>
          <w:color w:val="FFFFFF"/>
          <w:sz w:val="27"/>
          <w:szCs w:val="27"/>
        </w:rPr>
        <w:t>Views</w:t>
      </w:r>
      <w:proofErr w:type="spellEnd"/>
      <w:r>
        <w:rPr>
          <w:rFonts w:ascii="Arial" w:hAnsi="Arial" w:cs="Arial"/>
          <w:color w:val="FFFFFF"/>
          <w:sz w:val="27"/>
          <w:szCs w:val="27"/>
        </w:rPr>
        <w:t xml:space="preserve"> por meio da cláusula WHERE definida na </w:t>
      </w:r>
      <w:proofErr w:type="spellStart"/>
      <w:r>
        <w:rPr>
          <w:rFonts w:ascii="Arial" w:hAnsi="Arial" w:cs="Arial"/>
          <w:color w:val="FFFFFF"/>
          <w:sz w:val="27"/>
          <w:szCs w:val="27"/>
        </w:rPr>
        <w:t>View</w:t>
      </w:r>
      <w:proofErr w:type="spellEnd"/>
      <w:r>
        <w:rPr>
          <w:rFonts w:ascii="Arial" w:hAnsi="Arial" w:cs="Arial"/>
          <w:color w:val="FFFFFF"/>
          <w:sz w:val="27"/>
          <w:szCs w:val="27"/>
        </w:rPr>
        <w:t xml:space="preserve"> para colunas ou linhas, com o objetivo de evitar o acesso de usuário as colunas ou linhas de registro.</w:t>
      </w:r>
    </w:p>
    <w:p w14:paraId="71C4D7D1" w14:textId="77777777" w:rsidR="005301A9" w:rsidRDefault="005301A9" w:rsidP="005301A9">
      <w:pPr>
        <w:pStyle w:val="Ttulo2"/>
        <w:spacing w:before="600" w:beforeAutospacing="0" w:after="150" w:afterAutospacing="0" w:line="360" w:lineRule="atLeast"/>
        <w:rPr>
          <w:color w:val="254274"/>
          <w:sz w:val="58"/>
          <w:szCs w:val="58"/>
        </w:rPr>
      </w:pPr>
      <w:r>
        <w:rPr>
          <w:color w:val="254274"/>
          <w:sz w:val="58"/>
          <w:szCs w:val="58"/>
        </w:rPr>
        <w:t xml:space="preserve">Criando </w:t>
      </w:r>
      <w:proofErr w:type="spellStart"/>
      <w:r>
        <w:rPr>
          <w:color w:val="254274"/>
          <w:sz w:val="58"/>
          <w:szCs w:val="58"/>
        </w:rPr>
        <w:t>Views</w:t>
      </w:r>
      <w:proofErr w:type="spellEnd"/>
    </w:p>
    <w:p w14:paraId="27986C3B"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 xml:space="preserve">Virtualizações são criadas com o comando de instrução DDL (Data </w:t>
      </w:r>
      <w:proofErr w:type="spellStart"/>
      <w:r>
        <w:rPr>
          <w:rFonts w:ascii="Arial" w:hAnsi="Arial" w:cs="Arial"/>
          <w:color w:val="333333"/>
          <w:sz w:val="27"/>
          <w:szCs w:val="27"/>
        </w:rPr>
        <w:t>Definition</w:t>
      </w:r>
      <w:proofErr w:type="spellEnd"/>
      <w:r>
        <w:rPr>
          <w:rFonts w:ascii="Arial" w:hAnsi="Arial" w:cs="Arial"/>
          <w:color w:val="333333"/>
          <w:sz w:val="27"/>
          <w:szCs w:val="27"/>
        </w:rPr>
        <w:t xml:space="preserve"> </w:t>
      </w:r>
      <w:proofErr w:type="spellStart"/>
      <w:r>
        <w:rPr>
          <w:rFonts w:ascii="Arial" w:hAnsi="Arial" w:cs="Arial"/>
          <w:color w:val="333333"/>
          <w:sz w:val="27"/>
          <w:szCs w:val="27"/>
        </w:rPr>
        <w:t>Language</w:t>
      </w:r>
      <w:proofErr w:type="spellEnd"/>
      <w:r>
        <w:rPr>
          <w:rFonts w:ascii="Arial" w:hAnsi="Arial" w:cs="Arial"/>
          <w:color w:val="333333"/>
          <w:sz w:val="27"/>
          <w:szCs w:val="27"/>
        </w:rPr>
        <w:t xml:space="preserve">) CREATE VIEW. Essa </w:t>
      </w:r>
      <w:proofErr w:type="spellStart"/>
      <w:r>
        <w:rPr>
          <w:rFonts w:ascii="Arial" w:hAnsi="Arial" w:cs="Arial"/>
          <w:color w:val="333333"/>
          <w:sz w:val="27"/>
          <w:szCs w:val="27"/>
        </w:rPr>
        <w:t>View</w:t>
      </w:r>
      <w:proofErr w:type="spellEnd"/>
      <w:r>
        <w:rPr>
          <w:rFonts w:ascii="Arial" w:hAnsi="Arial" w:cs="Arial"/>
          <w:color w:val="333333"/>
          <w:sz w:val="27"/>
          <w:szCs w:val="27"/>
        </w:rPr>
        <w:t xml:space="preserve"> pode ser criada com base em uma única tabela, múltiplas tabelas outras </w:t>
      </w:r>
      <w:proofErr w:type="spellStart"/>
      <w:r>
        <w:rPr>
          <w:rFonts w:ascii="Arial" w:hAnsi="Arial" w:cs="Arial"/>
          <w:color w:val="333333"/>
          <w:sz w:val="27"/>
          <w:szCs w:val="27"/>
        </w:rPr>
        <w:t>Views</w:t>
      </w:r>
      <w:proofErr w:type="spellEnd"/>
      <w:r>
        <w:rPr>
          <w:rFonts w:ascii="Arial" w:hAnsi="Arial" w:cs="Arial"/>
          <w:color w:val="333333"/>
          <w:sz w:val="27"/>
          <w:szCs w:val="27"/>
        </w:rPr>
        <w:t xml:space="preserve">. A sintaxe básica de uma </w:t>
      </w:r>
      <w:proofErr w:type="spellStart"/>
      <w:r>
        <w:rPr>
          <w:rFonts w:ascii="Arial" w:hAnsi="Arial" w:cs="Arial"/>
          <w:color w:val="333333"/>
          <w:sz w:val="27"/>
          <w:szCs w:val="27"/>
        </w:rPr>
        <w:t>View</w:t>
      </w:r>
      <w:proofErr w:type="spellEnd"/>
      <w:r>
        <w:rPr>
          <w:rFonts w:ascii="Arial" w:hAnsi="Arial" w:cs="Arial"/>
          <w:color w:val="333333"/>
          <w:sz w:val="27"/>
          <w:szCs w:val="27"/>
        </w:rPr>
        <w:t xml:space="preserve"> é apresentada no exemplo de código a seguir (Quadro 2.1):</w:t>
      </w:r>
    </w:p>
    <w:p w14:paraId="1D7CDE4A"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1. CREATE VIEW [</w:t>
      </w:r>
      <w:proofErr w:type="spellStart"/>
      <w:r>
        <w:rPr>
          <w:rFonts w:ascii="Arial" w:hAnsi="Arial" w:cs="Arial"/>
          <w:color w:val="333333"/>
          <w:sz w:val="27"/>
          <w:szCs w:val="27"/>
        </w:rPr>
        <w:t>nome_View</w:t>
      </w:r>
      <w:proofErr w:type="spellEnd"/>
      <w:r>
        <w:rPr>
          <w:rFonts w:ascii="Arial" w:hAnsi="Arial" w:cs="Arial"/>
          <w:color w:val="333333"/>
          <w:sz w:val="27"/>
          <w:szCs w:val="27"/>
        </w:rPr>
        <w:t>]</w:t>
      </w:r>
    </w:p>
    <w:p w14:paraId="5A6881F7"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2. AS</w:t>
      </w:r>
    </w:p>
    <w:p w14:paraId="764ECCB3"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3. [instrução SQL]</w:t>
      </w:r>
    </w:p>
    <w:p w14:paraId="480FE56A"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4. [with </w:t>
      </w:r>
      <w:proofErr w:type="spellStart"/>
      <w:r>
        <w:rPr>
          <w:rFonts w:ascii="Arial" w:hAnsi="Arial" w:cs="Arial"/>
          <w:color w:val="333333"/>
          <w:sz w:val="27"/>
          <w:szCs w:val="27"/>
        </w:rPr>
        <w:t>cascade</w:t>
      </w:r>
      <w:proofErr w:type="spellEnd"/>
      <w:r>
        <w:rPr>
          <w:rFonts w:ascii="Arial" w:hAnsi="Arial" w:cs="Arial"/>
          <w:color w:val="333333"/>
          <w:sz w:val="27"/>
          <w:szCs w:val="27"/>
        </w:rPr>
        <w:t>] [local] [</w:t>
      </w:r>
      <w:proofErr w:type="spellStart"/>
      <w:r>
        <w:rPr>
          <w:rFonts w:ascii="Arial" w:hAnsi="Arial" w:cs="Arial"/>
          <w:color w:val="333333"/>
          <w:sz w:val="27"/>
          <w:szCs w:val="27"/>
        </w:rPr>
        <w:t>check</w:t>
      </w:r>
      <w:proofErr w:type="spellEnd"/>
      <w:r>
        <w:rPr>
          <w:rFonts w:ascii="Arial" w:hAnsi="Arial" w:cs="Arial"/>
          <w:color w:val="333333"/>
          <w:sz w:val="27"/>
          <w:szCs w:val="27"/>
        </w:rPr>
        <w:t xml:space="preserve"> </w:t>
      </w:r>
      <w:proofErr w:type="spellStart"/>
      <w:r>
        <w:rPr>
          <w:rFonts w:ascii="Arial" w:hAnsi="Arial" w:cs="Arial"/>
          <w:color w:val="333333"/>
          <w:sz w:val="27"/>
          <w:szCs w:val="27"/>
        </w:rPr>
        <w:t>option</w:t>
      </w:r>
      <w:proofErr w:type="spellEnd"/>
      <w:r>
        <w:rPr>
          <w:rFonts w:ascii="Arial" w:hAnsi="Arial" w:cs="Arial"/>
          <w:color w:val="333333"/>
          <w:sz w:val="27"/>
          <w:szCs w:val="27"/>
        </w:rPr>
        <w:t>]</w:t>
      </w:r>
    </w:p>
    <w:p w14:paraId="24E0ED0D"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 xml:space="preserve">Quadro 2.1 - Criando </w:t>
      </w:r>
      <w:proofErr w:type="spellStart"/>
      <w:r>
        <w:rPr>
          <w:rFonts w:ascii="Arial" w:hAnsi="Arial" w:cs="Arial"/>
          <w:color w:val="333333"/>
          <w:sz w:val="27"/>
          <w:szCs w:val="27"/>
        </w:rPr>
        <w:t>View</w:t>
      </w:r>
      <w:proofErr w:type="spellEnd"/>
      <w:r>
        <w:rPr>
          <w:rFonts w:ascii="Arial" w:hAnsi="Arial" w:cs="Arial"/>
          <w:color w:val="333333"/>
          <w:sz w:val="27"/>
          <w:szCs w:val="27"/>
        </w:rPr>
        <w:br/>
        <w:t>Fonte: Elaborado pelo autor</w:t>
      </w:r>
    </w:p>
    <w:p w14:paraId="63F2C185"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lastRenderedPageBreak/>
        <w:t xml:space="preserve">Na linha um, há o comando DDL de criação da </w:t>
      </w:r>
      <w:proofErr w:type="spellStart"/>
      <w:r>
        <w:rPr>
          <w:rFonts w:ascii="Arial" w:hAnsi="Arial" w:cs="Arial"/>
          <w:color w:val="333333"/>
          <w:sz w:val="27"/>
          <w:szCs w:val="27"/>
        </w:rPr>
        <w:t>View</w:t>
      </w:r>
      <w:proofErr w:type="spellEnd"/>
      <w:r>
        <w:rPr>
          <w:rFonts w:ascii="Arial" w:hAnsi="Arial" w:cs="Arial"/>
          <w:color w:val="333333"/>
          <w:sz w:val="27"/>
          <w:szCs w:val="27"/>
        </w:rPr>
        <w:t xml:space="preserve"> e o nome atribuído a essa visão. Na linha dois, há a palavra reservada AS (como), a linha três representa a instrução SQL SELECT em si. </w:t>
      </w:r>
      <w:proofErr w:type="spellStart"/>
      <w:r>
        <w:rPr>
          <w:rFonts w:ascii="Arial" w:hAnsi="Arial" w:cs="Arial"/>
          <w:color w:val="333333"/>
          <w:sz w:val="27"/>
          <w:szCs w:val="27"/>
        </w:rPr>
        <w:t>Views</w:t>
      </w:r>
      <w:proofErr w:type="spellEnd"/>
      <w:r>
        <w:rPr>
          <w:rFonts w:ascii="Arial" w:hAnsi="Arial" w:cs="Arial"/>
          <w:color w:val="333333"/>
          <w:sz w:val="27"/>
          <w:szCs w:val="27"/>
        </w:rPr>
        <w:t xml:space="preserve"> podem ser exploradas de diferentes maneiras. Esse processo dependerá da necessidade da visualização do negócio.</w:t>
      </w:r>
    </w:p>
    <w:p w14:paraId="72F6F530"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 xml:space="preserve">A seguir, exemplos de códigos utilizando </w:t>
      </w:r>
      <w:proofErr w:type="spellStart"/>
      <w:r>
        <w:rPr>
          <w:rFonts w:ascii="Arial" w:hAnsi="Arial" w:cs="Arial"/>
          <w:color w:val="333333"/>
          <w:sz w:val="27"/>
          <w:szCs w:val="27"/>
        </w:rPr>
        <w:t>Views</w:t>
      </w:r>
      <w:proofErr w:type="spellEnd"/>
      <w:r>
        <w:rPr>
          <w:rFonts w:ascii="Arial" w:hAnsi="Arial" w:cs="Arial"/>
          <w:color w:val="333333"/>
          <w:sz w:val="27"/>
          <w:szCs w:val="27"/>
        </w:rPr>
        <w:t>.</w:t>
      </w:r>
    </w:p>
    <w:p w14:paraId="07292588"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O código do Quadro 2.2 apresenta uma simples consulta a uma tabela intitulada como ALUNO, cujo objetivo é extrair todas as informações da tabela.</w:t>
      </w:r>
    </w:p>
    <w:p w14:paraId="509185E2"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1. CREATE VIEW </w:t>
      </w:r>
      <w:proofErr w:type="spellStart"/>
      <w:r>
        <w:rPr>
          <w:rFonts w:ascii="Arial" w:hAnsi="Arial" w:cs="Arial"/>
          <w:color w:val="333333"/>
          <w:sz w:val="27"/>
          <w:szCs w:val="27"/>
        </w:rPr>
        <w:t>v_aluno</w:t>
      </w:r>
      <w:proofErr w:type="spellEnd"/>
    </w:p>
    <w:p w14:paraId="79CA00C5"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2. AS</w:t>
      </w:r>
    </w:p>
    <w:p w14:paraId="558C8551"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3. SELECT * FROM aluno;</w:t>
      </w:r>
    </w:p>
    <w:p w14:paraId="0AE36918"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Quadro 2.2 - Consulta múltiplas</w:t>
      </w:r>
      <w:r>
        <w:rPr>
          <w:rFonts w:ascii="Arial" w:hAnsi="Arial" w:cs="Arial"/>
          <w:color w:val="333333"/>
          <w:sz w:val="27"/>
          <w:szCs w:val="27"/>
        </w:rPr>
        <w:br/>
        <w:t>Fonte: Elaborado pelo autor</w:t>
      </w:r>
    </w:p>
    <w:p w14:paraId="51436A13"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Mas podem ser, também, extraídos dados de uma ou mais tabelas e apresentados no Quadro 3. Nesse script, a consulta está sendo realizada em duas tabelas: a tabela de empregado e a tabela de pagamento de empregados.</w:t>
      </w:r>
    </w:p>
    <w:p w14:paraId="22494920"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1. CREATE VIEW </w:t>
      </w:r>
      <w:proofErr w:type="spellStart"/>
      <w:r>
        <w:rPr>
          <w:rFonts w:ascii="Arial" w:hAnsi="Arial" w:cs="Arial"/>
          <w:color w:val="333333"/>
          <w:sz w:val="27"/>
          <w:szCs w:val="27"/>
        </w:rPr>
        <w:t>v_emp_relatorio</w:t>
      </w:r>
      <w:proofErr w:type="spellEnd"/>
    </w:p>
    <w:p w14:paraId="70870B84"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2. AS</w:t>
      </w:r>
    </w:p>
    <w:p w14:paraId="07D1BE51"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3. SELECT </w:t>
      </w:r>
      <w:proofErr w:type="spellStart"/>
      <w:r>
        <w:rPr>
          <w:rFonts w:ascii="Arial" w:hAnsi="Arial" w:cs="Arial"/>
          <w:color w:val="333333"/>
          <w:sz w:val="27"/>
          <w:szCs w:val="27"/>
        </w:rPr>
        <w:t>E.emp_id</w:t>
      </w:r>
      <w:proofErr w:type="spellEnd"/>
      <w:r>
        <w:rPr>
          <w:rFonts w:ascii="Arial" w:hAnsi="Arial" w:cs="Arial"/>
          <w:color w:val="333333"/>
          <w:sz w:val="27"/>
          <w:szCs w:val="27"/>
        </w:rPr>
        <w:t xml:space="preserve">, </w:t>
      </w:r>
      <w:proofErr w:type="spellStart"/>
      <w:proofErr w:type="gramStart"/>
      <w:r>
        <w:rPr>
          <w:rFonts w:ascii="Arial" w:hAnsi="Arial" w:cs="Arial"/>
          <w:color w:val="333333"/>
          <w:sz w:val="27"/>
          <w:szCs w:val="27"/>
        </w:rPr>
        <w:t>E.nome</w:t>
      </w:r>
      <w:proofErr w:type="spellEnd"/>
      <w:proofErr w:type="gramEnd"/>
      <w:r>
        <w:rPr>
          <w:rFonts w:ascii="Arial" w:hAnsi="Arial" w:cs="Arial"/>
          <w:color w:val="333333"/>
          <w:sz w:val="27"/>
          <w:szCs w:val="27"/>
        </w:rPr>
        <w:t xml:space="preserve">, </w:t>
      </w:r>
      <w:proofErr w:type="spellStart"/>
      <w:r>
        <w:rPr>
          <w:rFonts w:ascii="Arial" w:hAnsi="Arial" w:cs="Arial"/>
          <w:color w:val="333333"/>
          <w:sz w:val="27"/>
          <w:szCs w:val="27"/>
        </w:rPr>
        <w:t>E.email</w:t>
      </w:r>
      <w:proofErr w:type="spellEnd"/>
      <w:r>
        <w:rPr>
          <w:rFonts w:ascii="Arial" w:hAnsi="Arial" w:cs="Arial"/>
          <w:color w:val="333333"/>
          <w:sz w:val="27"/>
          <w:szCs w:val="27"/>
        </w:rPr>
        <w:t xml:space="preserve">, </w:t>
      </w:r>
      <w:proofErr w:type="spellStart"/>
      <w:r>
        <w:rPr>
          <w:rFonts w:ascii="Arial" w:hAnsi="Arial" w:cs="Arial"/>
          <w:color w:val="333333"/>
          <w:sz w:val="27"/>
          <w:szCs w:val="27"/>
        </w:rPr>
        <w:t>P.cargo</w:t>
      </w:r>
      <w:proofErr w:type="spellEnd"/>
      <w:r>
        <w:rPr>
          <w:rFonts w:ascii="Arial" w:hAnsi="Arial" w:cs="Arial"/>
          <w:color w:val="333333"/>
          <w:sz w:val="27"/>
          <w:szCs w:val="27"/>
        </w:rPr>
        <w:t xml:space="preserve">, </w:t>
      </w:r>
      <w:proofErr w:type="spellStart"/>
      <w:r>
        <w:rPr>
          <w:rFonts w:ascii="Arial" w:hAnsi="Arial" w:cs="Arial"/>
          <w:color w:val="333333"/>
          <w:sz w:val="27"/>
          <w:szCs w:val="27"/>
        </w:rPr>
        <w:t>P.data_contratacao</w:t>
      </w:r>
      <w:proofErr w:type="spellEnd"/>
      <w:r>
        <w:rPr>
          <w:rFonts w:ascii="Arial" w:hAnsi="Arial" w:cs="Arial"/>
          <w:color w:val="333333"/>
          <w:sz w:val="27"/>
          <w:szCs w:val="27"/>
        </w:rPr>
        <w:t xml:space="preserve">, </w:t>
      </w:r>
      <w:proofErr w:type="spellStart"/>
      <w:r>
        <w:rPr>
          <w:rFonts w:ascii="Arial" w:hAnsi="Arial" w:cs="Arial"/>
          <w:color w:val="333333"/>
          <w:sz w:val="27"/>
          <w:szCs w:val="27"/>
        </w:rPr>
        <w:t>P.sal</w:t>
      </w:r>
      <w:proofErr w:type="spellEnd"/>
    </w:p>
    <w:p w14:paraId="147EEA8B"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4. FROM</w:t>
      </w:r>
    </w:p>
    <w:p w14:paraId="63F8840D"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5. empregado AS E, </w:t>
      </w:r>
      <w:proofErr w:type="spellStart"/>
      <w:r>
        <w:rPr>
          <w:rFonts w:ascii="Arial" w:hAnsi="Arial" w:cs="Arial"/>
          <w:color w:val="333333"/>
          <w:sz w:val="27"/>
          <w:szCs w:val="27"/>
        </w:rPr>
        <w:t>pagamento_e</w:t>
      </w:r>
      <w:proofErr w:type="spellEnd"/>
      <w:r>
        <w:rPr>
          <w:rFonts w:ascii="Arial" w:hAnsi="Arial" w:cs="Arial"/>
          <w:color w:val="333333"/>
          <w:sz w:val="27"/>
          <w:szCs w:val="27"/>
        </w:rPr>
        <w:t xml:space="preserve"> AS P</w:t>
      </w:r>
    </w:p>
    <w:p w14:paraId="4FEED158"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6. WHERE</w:t>
      </w:r>
    </w:p>
    <w:p w14:paraId="17E20905"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7. </w:t>
      </w:r>
      <w:proofErr w:type="spellStart"/>
      <w:r>
        <w:rPr>
          <w:rFonts w:ascii="Arial" w:hAnsi="Arial" w:cs="Arial"/>
          <w:color w:val="333333"/>
          <w:sz w:val="27"/>
          <w:szCs w:val="27"/>
        </w:rPr>
        <w:t>E.emp_id</w:t>
      </w:r>
      <w:proofErr w:type="spellEnd"/>
      <w:r>
        <w:rPr>
          <w:rFonts w:ascii="Arial" w:hAnsi="Arial" w:cs="Arial"/>
          <w:color w:val="333333"/>
          <w:sz w:val="27"/>
          <w:szCs w:val="27"/>
        </w:rPr>
        <w:t xml:space="preserve"> = </w:t>
      </w:r>
      <w:proofErr w:type="spellStart"/>
      <w:r>
        <w:rPr>
          <w:rFonts w:ascii="Arial" w:hAnsi="Arial" w:cs="Arial"/>
          <w:color w:val="333333"/>
          <w:sz w:val="27"/>
          <w:szCs w:val="27"/>
        </w:rPr>
        <w:t>P.emp_id</w:t>
      </w:r>
      <w:proofErr w:type="spellEnd"/>
      <w:r>
        <w:rPr>
          <w:rFonts w:ascii="Arial" w:hAnsi="Arial" w:cs="Arial"/>
          <w:color w:val="333333"/>
          <w:sz w:val="27"/>
          <w:szCs w:val="27"/>
        </w:rPr>
        <w:t>;</w:t>
      </w:r>
    </w:p>
    <w:p w14:paraId="5580B572"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lastRenderedPageBreak/>
        <w:t>Quadro 2.3 – Consulta a múltiplas tabelas</w:t>
      </w:r>
      <w:r>
        <w:rPr>
          <w:rFonts w:ascii="Arial" w:hAnsi="Arial" w:cs="Arial"/>
          <w:color w:val="333333"/>
          <w:sz w:val="27"/>
          <w:szCs w:val="27"/>
        </w:rPr>
        <w:br/>
        <w:t>Fonte: Elaborado pelo autor.</w:t>
      </w:r>
    </w:p>
    <w:p w14:paraId="45BDABD5"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Uma virtualização pode ser criada com base em outras visualizações, por meio de uma instrução SQL e a sua sintaxe apresentada no Quadro 2.4:</w:t>
      </w:r>
    </w:p>
    <w:p w14:paraId="1875E6EB"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1. CREATE VIEW </w:t>
      </w:r>
      <w:proofErr w:type="spellStart"/>
      <w:r>
        <w:rPr>
          <w:rFonts w:ascii="Arial" w:hAnsi="Arial" w:cs="Arial"/>
          <w:color w:val="333333"/>
          <w:sz w:val="27"/>
          <w:szCs w:val="27"/>
        </w:rPr>
        <w:t>v_emp_relatorio</w:t>
      </w:r>
      <w:proofErr w:type="spellEnd"/>
    </w:p>
    <w:p w14:paraId="7E28855B"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2. AS</w:t>
      </w:r>
    </w:p>
    <w:p w14:paraId="7390F8E7"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3. SELECT * FROM VIEW</w:t>
      </w:r>
    </w:p>
    <w:p w14:paraId="1BA9B812"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 xml:space="preserve">Quadro 2.4 – </w:t>
      </w:r>
      <w:proofErr w:type="spellStart"/>
      <w:r>
        <w:rPr>
          <w:rFonts w:ascii="Arial" w:hAnsi="Arial" w:cs="Arial"/>
          <w:color w:val="333333"/>
          <w:sz w:val="27"/>
          <w:szCs w:val="27"/>
        </w:rPr>
        <w:t>Views</w:t>
      </w:r>
      <w:proofErr w:type="spellEnd"/>
      <w:r>
        <w:rPr>
          <w:rFonts w:ascii="Arial" w:hAnsi="Arial" w:cs="Arial"/>
          <w:color w:val="333333"/>
          <w:sz w:val="27"/>
          <w:szCs w:val="27"/>
        </w:rPr>
        <w:t xml:space="preserve"> de </w:t>
      </w:r>
      <w:proofErr w:type="spellStart"/>
      <w:r>
        <w:rPr>
          <w:rFonts w:ascii="Arial" w:hAnsi="Arial" w:cs="Arial"/>
          <w:color w:val="333333"/>
          <w:sz w:val="27"/>
          <w:szCs w:val="27"/>
        </w:rPr>
        <w:t>Views</w:t>
      </w:r>
      <w:proofErr w:type="spellEnd"/>
      <w:r>
        <w:rPr>
          <w:rFonts w:ascii="Arial" w:hAnsi="Arial" w:cs="Arial"/>
          <w:color w:val="333333"/>
          <w:sz w:val="27"/>
          <w:szCs w:val="27"/>
        </w:rPr>
        <w:br/>
        <w:t>Fonte: Elaborado pelo autor.</w:t>
      </w:r>
    </w:p>
    <w:p w14:paraId="590751A5"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 xml:space="preserve">Não crie visualizações com muita profundidade, porque pode afetar a gerenciabilidade das visualizações, pois esse problema é decorrente do </w:t>
      </w:r>
      <w:proofErr w:type="spellStart"/>
      <w:r>
        <w:rPr>
          <w:rFonts w:ascii="Arial" w:hAnsi="Arial" w:cs="Arial"/>
          <w:color w:val="333333"/>
          <w:sz w:val="27"/>
          <w:szCs w:val="27"/>
        </w:rPr>
        <w:t>cascateamento</w:t>
      </w:r>
      <w:proofErr w:type="spellEnd"/>
      <w:r>
        <w:rPr>
          <w:rFonts w:ascii="Arial" w:hAnsi="Arial" w:cs="Arial"/>
          <w:color w:val="333333"/>
          <w:sz w:val="27"/>
          <w:szCs w:val="27"/>
        </w:rPr>
        <w:t xml:space="preserve"> de </w:t>
      </w:r>
      <w:proofErr w:type="spellStart"/>
      <w:r>
        <w:rPr>
          <w:rFonts w:ascii="Arial" w:hAnsi="Arial" w:cs="Arial"/>
          <w:color w:val="333333"/>
          <w:sz w:val="27"/>
          <w:szCs w:val="27"/>
        </w:rPr>
        <w:t>Views</w:t>
      </w:r>
      <w:proofErr w:type="spellEnd"/>
      <w:r>
        <w:rPr>
          <w:rFonts w:ascii="Arial" w:hAnsi="Arial" w:cs="Arial"/>
          <w:color w:val="333333"/>
          <w:sz w:val="27"/>
          <w:szCs w:val="27"/>
        </w:rPr>
        <w:t xml:space="preserve">. Por exemplo, suponha que você tenha uma View2, baseada numa View1 e uma terceira View3 cujas informações foram extraídas da View2. Caso a primeira </w:t>
      </w:r>
      <w:proofErr w:type="spellStart"/>
      <w:r>
        <w:rPr>
          <w:rFonts w:ascii="Arial" w:hAnsi="Arial" w:cs="Arial"/>
          <w:color w:val="333333"/>
          <w:sz w:val="27"/>
          <w:szCs w:val="27"/>
        </w:rPr>
        <w:t>View</w:t>
      </w:r>
      <w:proofErr w:type="spellEnd"/>
      <w:r>
        <w:rPr>
          <w:rFonts w:ascii="Arial" w:hAnsi="Arial" w:cs="Arial"/>
          <w:color w:val="333333"/>
          <w:sz w:val="27"/>
          <w:szCs w:val="27"/>
        </w:rPr>
        <w:t xml:space="preserve"> seja excluída, as visualizações 2 e 3 não servirão mais, porquanto as dependências relativas a View1 estarão destruídas.</w:t>
      </w:r>
    </w:p>
    <w:p w14:paraId="08D40F3F" w14:textId="77777777" w:rsidR="005301A9" w:rsidRDefault="005301A9" w:rsidP="005301A9">
      <w:pPr>
        <w:rPr>
          <w:rFonts w:ascii="Arial" w:hAnsi="Arial" w:cs="Arial"/>
          <w:b/>
          <w:bCs/>
          <w:color w:val="333333"/>
          <w:spacing w:val="30"/>
          <w:sz w:val="135"/>
          <w:szCs w:val="135"/>
        </w:rPr>
      </w:pPr>
      <w:r>
        <w:rPr>
          <w:rFonts w:ascii="Arial" w:hAnsi="Arial" w:cs="Arial"/>
          <w:b/>
          <w:bCs/>
          <w:color w:val="333333"/>
          <w:spacing w:val="30"/>
          <w:sz w:val="135"/>
          <w:szCs w:val="135"/>
        </w:rPr>
        <w:t>saiba mais</w:t>
      </w:r>
    </w:p>
    <w:p w14:paraId="4A59915E" w14:textId="77777777" w:rsidR="005301A9" w:rsidRDefault="005301A9" w:rsidP="005301A9">
      <w:pPr>
        <w:rPr>
          <w:rFonts w:ascii="Arial" w:hAnsi="Arial" w:cs="Arial"/>
          <w:color w:val="FFFFFF"/>
          <w:sz w:val="83"/>
          <w:szCs w:val="83"/>
        </w:rPr>
      </w:pPr>
      <w:r>
        <w:rPr>
          <w:rFonts w:ascii="Arial" w:hAnsi="Arial" w:cs="Arial"/>
          <w:color w:val="FFFFFF"/>
          <w:sz w:val="83"/>
          <w:szCs w:val="83"/>
        </w:rPr>
        <w:t>Saiba mais</w:t>
      </w:r>
    </w:p>
    <w:p w14:paraId="692AA6CD" w14:textId="77777777" w:rsidR="005301A9" w:rsidRDefault="005301A9" w:rsidP="005301A9">
      <w:pPr>
        <w:pStyle w:val="NormalWeb"/>
        <w:spacing w:before="0" w:beforeAutospacing="0" w:after="300" w:afterAutospacing="0"/>
        <w:rPr>
          <w:rFonts w:ascii="Arial" w:hAnsi="Arial" w:cs="Arial"/>
          <w:color w:val="FFFFFF"/>
          <w:sz w:val="27"/>
          <w:szCs w:val="27"/>
        </w:rPr>
      </w:pPr>
      <w:r>
        <w:rPr>
          <w:rFonts w:ascii="Arial" w:hAnsi="Arial" w:cs="Arial"/>
          <w:color w:val="FFFFFF"/>
          <w:sz w:val="27"/>
          <w:szCs w:val="27"/>
        </w:rPr>
        <w:t>Sinônimos são, meramente, outro nome dado a uma tabela ou uma virtualização. Sinônimos são criados com o intuito de evitar que um usuário possa deter o acesso a uma tabela ou virtualização de outro usuário.</w:t>
      </w:r>
    </w:p>
    <w:p w14:paraId="244DF6A4" w14:textId="77777777" w:rsidR="005301A9" w:rsidRDefault="005301A9" w:rsidP="005301A9">
      <w:pPr>
        <w:pStyle w:val="NormalWeb"/>
        <w:spacing w:before="0" w:beforeAutospacing="0" w:after="300" w:afterAutospacing="0"/>
        <w:rPr>
          <w:rFonts w:ascii="Arial" w:hAnsi="Arial" w:cs="Arial"/>
          <w:color w:val="FFFFFF"/>
          <w:sz w:val="27"/>
          <w:szCs w:val="27"/>
        </w:rPr>
      </w:pPr>
      <w:r>
        <w:rPr>
          <w:rFonts w:ascii="Arial" w:hAnsi="Arial" w:cs="Arial"/>
          <w:color w:val="FFFFFF"/>
          <w:sz w:val="27"/>
          <w:szCs w:val="27"/>
        </w:rPr>
        <w:t>Leia a “Hora 20”, do livro </w:t>
      </w:r>
      <w:r>
        <w:rPr>
          <w:rStyle w:val="nfase"/>
          <w:rFonts w:ascii="Arial" w:hAnsi="Arial" w:cs="Arial"/>
          <w:color w:val="FFFFFF"/>
          <w:sz w:val="27"/>
          <w:szCs w:val="27"/>
        </w:rPr>
        <w:t>Aprenda SQL em 24 horas</w:t>
      </w:r>
      <w:r>
        <w:rPr>
          <w:rFonts w:ascii="Arial" w:hAnsi="Arial" w:cs="Arial"/>
          <w:color w:val="FFFFFF"/>
          <w:sz w:val="27"/>
          <w:szCs w:val="27"/>
        </w:rPr>
        <w:t>, para saber mais sobre sinônimos.</w:t>
      </w:r>
    </w:p>
    <w:p w14:paraId="5DFBC832" w14:textId="77777777" w:rsidR="005301A9" w:rsidRDefault="002176D3" w:rsidP="005301A9">
      <w:pPr>
        <w:rPr>
          <w:rFonts w:ascii="Arial" w:hAnsi="Arial" w:cs="Arial"/>
          <w:color w:val="333333"/>
          <w:sz w:val="29"/>
          <w:szCs w:val="29"/>
        </w:rPr>
      </w:pPr>
      <w:hyperlink r:id="rId43" w:anchor="v=onepage&amp;q=aprenda%20sql%20%2024%20horas&amp;f=false" w:tgtFrame="_blank" w:history="1">
        <w:r w:rsidR="005301A9">
          <w:rPr>
            <w:rStyle w:val="Hyperlink"/>
            <w:rFonts w:ascii="Arial" w:hAnsi="Arial" w:cs="Arial"/>
            <w:caps/>
            <w:color w:val="FFFFFF"/>
            <w:spacing w:val="30"/>
            <w:sz w:val="21"/>
            <w:szCs w:val="21"/>
            <w:bdr w:val="single" w:sz="6" w:space="8" w:color="FFFFFF" w:frame="1"/>
          </w:rPr>
          <w:t>ACESSAR</w:t>
        </w:r>
      </w:hyperlink>
    </w:p>
    <w:p w14:paraId="1F3BFF1B" w14:textId="77777777" w:rsidR="005301A9" w:rsidRDefault="005301A9" w:rsidP="005301A9">
      <w:pPr>
        <w:pStyle w:val="Ttulo2"/>
        <w:spacing w:before="600" w:beforeAutospacing="0" w:after="150" w:afterAutospacing="0" w:line="360" w:lineRule="atLeast"/>
        <w:rPr>
          <w:color w:val="254274"/>
          <w:sz w:val="58"/>
          <w:szCs w:val="58"/>
        </w:rPr>
      </w:pPr>
      <w:r>
        <w:rPr>
          <w:color w:val="254274"/>
          <w:sz w:val="58"/>
          <w:szCs w:val="58"/>
        </w:rPr>
        <w:lastRenderedPageBreak/>
        <w:t xml:space="preserve">Apagando </w:t>
      </w:r>
      <w:proofErr w:type="spellStart"/>
      <w:r>
        <w:rPr>
          <w:color w:val="254274"/>
          <w:sz w:val="58"/>
          <w:szCs w:val="58"/>
        </w:rPr>
        <w:t>Views</w:t>
      </w:r>
      <w:proofErr w:type="spellEnd"/>
    </w:p>
    <w:p w14:paraId="5BB67996"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 xml:space="preserve">O comando SQL DROP apaga um </w:t>
      </w:r>
      <w:proofErr w:type="spellStart"/>
      <w:r>
        <w:rPr>
          <w:rFonts w:ascii="Arial" w:hAnsi="Arial" w:cs="Arial"/>
          <w:color w:val="333333"/>
          <w:sz w:val="27"/>
          <w:szCs w:val="27"/>
        </w:rPr>
        <w:t>View</w:t>
      </w:r>
      <w:proofErr w:type="spellEnd"/>
      <w:r>
        <w:rPr>
          <w:rFonts w:ascii="Arial" w:hAnsi="Arial" w:cs="Arial"/>
          <w:color w:val="333333"/>
          <w:sz w:val="27"/>
          <w:szCs w:val="27"/>
        </w:rPr>
        <w:t xml:space="preserve">. Sinônimo de excluir, a palavra ‘DROPAR’ é comumente usada por profissionais da área, ou seja, quando se deseja falar “apague ou exclua uma </w:t>
      </w:r>
      <w:proofErr w:type="spellStart"/>
      <w:r>
        <w:rPr>
          <w:rFonts w:ascii="Arial" w:hAnsi="Arial" w:cs="Arial"/>
          <w:color w:val="333333"/>
          <w:sz w:val="27"/>
          <w:szCs w:val="27"/>
        </w:rPr>
        <w:t>View</w:t>
      </w:r>
      <w:proofErr w:type="spellEnd"/>
      <w:r>
        <w:rPr>
          <w:rFonts w:ascii="Arial" w:hAnsi="Arial" w:cs="Arial"/>
          <w:color w:val="333333"/>
          <w:sz w:val="27"/>
          <w:szCs w:val="27"/>
        </w:rPr>
        <w:t xml:space="preserve">”, faça uso do termo “DROPE a </w:t>
      </w:r>
      <w:proofErr w:type="spellStart"/>
      <w:r>
        <w:rPr>
          <w:rFonts w:ascii="Arial" w:hAnsi="Arial" w:cs="Arial"/>
          <w:color w:val="333333"/>
          <w:sz w:val="27"/>
          <w:szCs w:val="27"/>
        </w:rPr>
        <w:t>View</w:t>
      </w:r>
      <w:proofErr w:type="spellEnd"/>
      <w:r>
        <w:rPr>
          <w:rFonts w:ascii="Arial" w:hAnsi="Arial" w:cs="Arial"/>
          <w:color w:val="333333"/>
          <w:sz w:val="27"/>
          <w:szCs w:val="27"/>
        </w:rPr>
        <w:t>”. A sintaxe do comando é simples e apresentada no Quadro 2.5:</w:t>
      </w:r>
    </w:p>
    <w:p w14:paraId="026353FA"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1. DROP </w:t>
      </w:r>
      <w:proofErr w:type="spellStart"/>
      <w:r>
        <w:rPr>
          <w:rFonts w:ascii="Arial" w:hAnsi="Arial" w:cs="Arial"/>
          <w:color w:val="333333"/>
          <w:sz w:val="27"/>
          <w:szCs w:val="27"/>
        </w:rPr>
        <w:t>View</w:t>
      </w:r>
      <w:proofErr w:type="spellEnd"/>
      <w:r>
        <w:rPr>
          <w:rFonts w:ascii="Arial" w:hAnsi="Arial" w:cs="Arial"/>
          <w:color w:val="333333"/>
          <w:sz w:val="27"/>
          <w:szCs w:val="27"/>
        </w:rPr>
        <w:t xml:space="preserve"> </w:t>
      </w:r>
      <w:proofErr w:type="spellStart"/>
      <w:r>
        <w:rPr>
          <w:rFonts w:ascii="Arial" w:hAnsi="Arial" w:cs="Arial"/>
          <w:color w:val="333333"/>
          <w:sz w:val="27"/>
          <w:szCs w:val="27"/>
        </w:rPr>
        <w:t>nome_view</w:t>
      </w:r>
      <w:proofErr w:type="spellEnd"/>
    </w:p>
    <w:p w14:paraId="37994130"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 xml:space="preserve">Quadro 2.5 – Exclusão de </w:t>
      </w:r>
      <w:proofErr w:type="spellStart"/>
      <w:r>
        <w:rPr>
          <w:rFonts w:ascii="Arial" w:hAnsi="Arial" w:cs="Arial"/>
          <w:color w:val="333333"/>
          <w:sz w:val="27"/>
          <w:szCs w:val="27"/>
        </w:rPr>
        <w:t>View</w:t>
      </w:r>
      <w:proofErr w:type="spellEnd"/>
      <w:r>
        <w:rPr>
          <w:rFonts w:ascii="Arial" w:hAnsi="Arial" w:cs="Arial"/>
          <w:color w:val="333333"/>
          <w:sz w:val="27"/>
          <w:szCs w:val="27"/>
        </w:rPr>
        <w:br/>
        <w:t>Fonte: Elaborado pelo autor.</w:t>
      </w:r>
    </w:p>
    <w:p w14:paraId="0D669E18"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 xml:space="preserve">Importante: o comando DROP possui duas opções: RESTRICT e CASCADE. No uso da palavra RESTRICIT, ao apagar uma </w:t>
      </w:r>
      <w:proofErr w:type="spellStart"/>
      <w:r>
        <w:rPr>
          <w:rFonts w:ascii="Arial" w:hAnsi="Arial" w:cs="Arial"/>
          <w:color w:val="333333"/>
          <w:sz w:val="27"/>
          <w:szCs w:val="27"/>
        </w:rPr>
        <w:t>View</w:t>
      </w:r>
      <w:proofErr w:type="spellEnd"/>
      <w:r>
        <w:rPr>
          <w:rFonts w:ascii="Arial" w:hAnsi="Arial" w:cs="Arial"/>
          <w:color w:val="333333"/>
          <w:sz w:val="27"/>
          <w:szCs w:val="27"/>
        </w:rPr>
        <w:t xml:space="preserve"> (DROP VIEW) e qualquer outra visualização for referenciada à restrição, o comando DROP gera um erro. Ao contrário, no uso do comando DROP VIEW com a opção CASCADE, a instrução é executada com sucesso.</w:t>
      </w:r>
    </w:p>
    <w:p w14:paraId="34CBA60F" w14:textId="77777777" w:rsidR="005301A9" w:rsidRDefault="005301A9" w:rsidP="005301A9">
      <w:pPr>
        <w:pStyle w:val="Ttulo2"/>
        <w:spacing w:before="600" w:beforeAutospacing="0" w:after="150" w:afterAutospacing="0" w:line="360" w:lineRule="atLeast"/>
        <w:rPr>
          <w:color w:val="254274"/>
          <w:sz w:val="58"/>
          <w:szCs w:val="58"/>
        </w:rPr>
      </w:pPr>
      <w:r>
        <w:rPr>
          <w:color w:val="254274"/>
          <w:sz w:val="58"/>
          <w:szCs w:val="58"/>
        </w:rPr>
        <w:t xml:space="preserve">Invocando </w:t>
      </w:r>
      <w:proofErr w:type="spellStart"/>
      <w:r>
        <w:rPr>
          <w:color w:val="254274"/>
          <w:sz w:val="58"/>
          <w:szCs w:val="58"/>
        </w:rPr>
        <w:t>Views</w:t>
      </w:r>
      <w:proofErr w:type="spellEnd"/>
    </w:p>
    <w:p w14:paraId="03AE4ECA"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 xml:space="preserve">As </w:t>
      </w:r>
      <w:proofErr w:type="spellStart"/>
      <w:r>
        <w:rPr>
          <w:rFonts w:ascii="Arial" w:hAnsi="Arial" w:cs="Arial"/>
          <w:color w:val="333333"/>
          <w:sz w:val="27"/>
          <w:szCs w:val="27"/>
        </w:rPr>
        <w:t>Views</w:t>
      </w:r>
      <w:proofErr w:type="spellEnd"/>
      <w:r>
        <w:rPr>
          <w:rFonts w:ascii="Arial" w:hAnsi="Arial" w:cs="Arial"/>
          <w:color w:val="333333"/>
          <w:sz w:val="27"/>
          <w:szCs w:val="27"/>
        </w:rPr>
        <w:t xml:space="preserve"> criadas e armazenadas num banco de dados podem ser chamadas ou invocadas exatamente como é denominada uma tabela, por meio do comando SELECT. O Quadro 2.6 apresenta a sintaxe básica de chamada de uma </w:t>
      </w:r>
      <w:proofErr w:type="spellStart"/>
      <w:r>
        <w:rPr>
          <w:rFonts w:ascii="Arial" w:hAnsi="Arial" w:cs="Arial"/>
          <w:color w:val="333333"/>
          <w:sz w:val="27"/>
          <w:szCs w:val="27"/>
        </w:rPr>
        <w:t>View</w:t>
      </w:r>
      <w:proofErr w:type="spellEnd"/>
      <w:r>
        <w:rPr>
          <w:rFonts w:ascii="Arial" w:hAnsi="Arial" w:cs="Arial"/>
          <w:color w:val="333333"/>
          <w:sz w:val="27"/>
          <w:szCs w:val="27"/>
        </w:rPr>
        <w:t>.</w:t>
      </w:r>
    </w:p>
    <w:p w14:paraId="51115DD8"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1. SELECT * FROM </w:t>
      </w:r>
      <w:proofErr w:type="spellStart"/>
      <w:r>
        <w:rPr>
          <w:rFonts w:ascii="Arial" w:hAnsi="Arial" w:cs="Arial"/>
          <w:color w:val="333333"/>
          <w:sz w:val="27"/>
          <w:szCs w:val="27"/>
        </w:rPr>
        <w:t>nome_View</w:t>
      </w:r>
      <w:proofErr w:type="spellEnd"/>
    </w:p>
    <w:p w14:paraId="224A05BB"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Quadro 2.6 - Chamando </w:t>
      </w:r>
      <w:proofErr w:type="spellStart"/>
      <w:r>
        <w:rPr>
          <w:rStyle w:val="nfase"/>
          <w:rFonts w:ascii="Arial" w:hAnsi="Arial" w:cs="Arial"/>
          <w:color w:val="333333"/>
          <w:sz w:val="27"/>
          <w:szCs w:val="27"/>
        </w:rPr>
        <w:t>view</w:t>
      </w:r>
      <w:proofErr w:type="spellEnd"/>
      <w:r>
        <w:rPr>
          <w:rFonts w:ascii="Arial" w:hAnsi="Arial" w:cs="Arial"/>
          <w:color w:val="333333"/>
          <w:sz w:val="27"/>
          <w:szCs w:val="27"/>
        </w:rPr>
        <w:br/>
        <w:t>Fonte: Elaborado pelo autor.</w:t>
      </w:r>
    </w:p>
    <w:p w14:paraId="0CCA9DBF"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 xml:space="preserve">A cláusula de filtro como WHERE pode ser usada na chamada de uma </w:t>
      </w:r>
      <w:proofErr w:type="spellStart"/>
      <w:r>
        <w:rPr>
          <w:rFonts w:ascii="Arial" w:hAnsi="Arial" w:cs="Arial"/>
          <w:color w:val="333333"/>
          <w:sz w:val="27"/>
          <w:szCs w:val="27"/>
        </w:rPr>
        <w:t>View</w:t>
      </w:r>
      <w:proofErr w:type="spellEnd"/>
      <w:r>
        <w:rPr>
          <w:rFonts w:ascii="Arial" w:hAnsi="Arial" w:cs="Arial"/>
          <w:color w:val="333333"/>
          <w:sz w:val="27"/>
          <w:szCs w:val="27"/>
        </w:rPr>
        <w:t>, porém, para melhor desempenho, a sugestão é usar a cláusula nas instruções SELECT que formam a VIEW (PLEW; STEPHENS, 2000).</w:t>
      </w:r>
    </w:p>
    <w:p w14:paraId="54124E73"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 xml:space="preserve">Além das </w:t>
      </w:r>
      <w:proofErr w:type="spellStart"/>
      <w:r>
        <w:rPr>
          <w:rFonts w:ascii="Arial" w:hAnsi="Arial" w:cs="Arial"/>
          <w:color w:val="333333"/>
          <w:sz w:val="27"/>
          <w:szCs w:val="27"/>
        </w:rPr>
        <w:t>Views</w:t>
      </w:r>
      <w:proofErr w:type="spellEnd"/>
      <w:r>
        <w:rPr>
          <w:rFonts w:ascii="Arial" w:hAnsi="Arial" w:cs="Arial"/>
          <w:color w:val="333333"/>
          <w:sz w:val="27"/>
          <w:szCs w:val="27"/>
        </w:rPr>
        <w:t xml:space="preserve"> de banco de dados, procedimentos armazenados são objetos do banco de dados fundamentais e considerados outro recurso importante. Este é o tema do nosso próximo tópico de estudo.</w:t>
      </w:r>
    </w:p>
    <w:p w14:paraId="5D58761B" w14:textId="77777777" w:rsidR="005301A9" w:rsidRDefault="005301A9" w:rsidP="005301A9">
      <w:pPr>
        <w:shd w:val="clear" w:color="auto" w:fill="EBEBEB"/>
        <w:rPr>
          <w:rFonts w:ascii="Arial" w:hAnsi="Arial" w:cs="Arial"/>
          <w:b/>
          <w:bCs/>
          <w:color w:val="333333"/>
          <w:spacing w:val="60"/>
          <w:sz w:val="135"/>
          <w:szCs w:val="135"/>
        </w:rPr>
      </w:pPr>
      <w:r>
        <w:rPr>
          <w:rFonts w:ascii="Arial" w:hAnsi="Arial" w:cs="Arial"/>
          <w:b/>
          <w:bCs/>
          <w:color w:val="333333"/>
          <w:spacing w:val="60"/>
          <w:sz w:val="135"/>
          <w:szCs w:val="135"/>
        </w:rPr>
        <w:lastRenderedPageBreak/>
        <w:t>praticar</w:t>
      </w:r>
    </w:p>
    <w:p w14:paraId="25B7CBF7" w14:textId="77777777" w:rsidR="005301A9" w:rsidRDefault="005301A9" w:rsidP="005301A9">
      <w:pPr>
        <w:shd w:val="clear" w:color="auto" w:fill="EBEBEB"/>
        <w:rPr>
          <w:rFonts w:ascii="Arial" w:hAnsi="Arial" w:cs="Arial"/>
          <w:color w:val="363636"/>
          <w:sz w:val="83"/>
          <w:szCs w:val="83"/>
        </w:rPr>
      </w:pPr>
      <w:r>
        <w:rPr>
          <w:rFonts w:ascii="Arial" w:hAnsi="Arial" w:cs="Arial"/>
          <w:color w:val="363636"/>
          <w:sz w:val="83"/>
          <w:szCs w:val="83"/>
        </w:rPr>
        <w:t>Vamos Praticar</w:t>
      </w:r>
    </w:p>
    <w:p w14:paraId="17189AA0" w14:textId="77777777" w:rsidR="005301A9" w:rsidRDefault="005301A9" w:rsidP="005301A9">
      <w:pPr>
        <w:pStyle w:val="NormalWeb"/>
        <w:shd w:val="clear" w:color="auto" w:fill="EBEBEB"/>
        <w:spacing w:before="0" w:beforeAutospacing="0" w:after="300" w:afterAutospacing="0"/>
        <w:rPr>
          <w:rFonts w:ascii="Arial" w:hAnsi="Arial" w:cs="Arial"/>
          <w:color w:val="333333"/>
          <w:sz w:val="27"/>
          <w:szCs w:val="27"/>
        </w:rPr>
      </w:pPr>
      <w:r>
        <w:rPr>
          <w:rFonts w:ascii="Arial" w:hAnsi="Arial" w:cs="Arial"/>
          <w:color w:val="333333"/>
          <w:sz w:val="27"/>
          <w:szCs w:val="27"/>
        </w:rPr>
        <w:t xml:space="preserve">Banco de dados também aceita visualização de </w:t>
      </w:r>
      <w:proofErr w:type="gramStart"/>
      <w:r>
        <w:rPr>
          <w:rFonts w:ascii="Arial" w:hAnsi="Arial" w:cs="Arial"/>
          <w:color w:val="333333"/>
          <w:sz w:val="27"/>
          <w:szCs w:val="27"/>
        </w:rPr>
        <w:t>tabelas Na</w:t>
      </w:r>
      <w:proofErr w:type="gramEnd"/>
      <w:r>
        <w:rPr>
          <w:rFonts w:ascii="Arial" w:hAnsi="Arial" w:cs="Arial"/>
          <w:color w:val="333333"/>
          <w:sz w:val="27"/>
          <w:szCs w:val="27"/>
        </w:rPr>
        <w:t xml:space="preserve"> verdade, na visão do usuário, são lidos como tabelas e executados como tabelas, porém não possuem dados físicos e são armazenadas em memória.</w:t>
      </w:r>
    </w:p>
    <w:p w14:paraId="25F0A213" w14:textId="77777777" w:rsidR="005301A9" w:rsidRDefault="005301A9" w:rsidP="005301A9">
      <w:pPr>
        <w:pStyle w:val="NormalWeb"/>
        <w:shd w:val="clear" w:color="auto" w:fill="EBEBEB"/>
        <w:spacing w:before="0" w:beforeAutospacing="0" w:after="300" w:afterAutospacing="0"/>
        <w:rPr>
          <w:rFonts w:ascii="Arial" w:hAnsi="Arial" w:cs="Arial"/>
          <w:color w:val="333333"/>
          <w:sz w:val="27"/>
          <w:szCs w:val="27"/>
        </w:rPr>
      </w:pPr>
      <w:r>
        <w:rPr>
          <w:rFonts w:ascii="Arial" w:hAnsi="Arial" w:cs="Arial"/>
          <w:color w:val="333333"/>
          <w:sz w:val="27"/>
          <w:szCs w:val="27"/>
        </w:rPr>
        <w:t xml:space="preserve">Sobre o tema </w:t>
      </w:r>
      <w:proofErr w:type="spellStart"/>
      <w:r>
        <w:rPr>
          <w:rFonts w:ascii="Arial" w:hAnsi="Arial" w:cs="Arial"/>
          <w:color w:val="333333"/>
          <w:sz w:val="27"/>
          <w:szCs w:val="27"/>
        </w:rPr>
        <w:t>Views</w:t>
      </w:r>
      <w:proofErr w:type="spellEnd"/>
      <w:r>
        <w:rPr>
          <w:rFonts w:ascii="Arial" w:hAnsi="Arial" w:cs="Arial"/>
          <w:color w:val="333333"/>
          <w:sz w:val="27"/>
          <w:szCs w:val="27"/>
        </w:rPr>
        <w:t xml:space="preserve"> e com base no enunciado, analise as afirmações a seguir:</w:t>
      </w:r>
    </w:p>
    <w:p w14:paraId="1B86845A" w14:textId="77777777" w:rsidR="005301A9" w:rsidRDefault="005301A9" w:rsidP="005301A9">
      <w:pPr>
        <w:numPr>
          <w:ilvl w:val="0"/>
          <w:numId w:val="19"/>
        </w:numPr>
        <w:shd w:val="clear" w:color="auto" w:fill="EBEBEB"/>
        <w:spacing w:before="100" w:beforeAutospacing="1" w:after="100" w:afterAutospacing="1" w:line="240" w:lineRule="auto"/>
        <w:rPr>
          <w:rFonts w:ascii="Arial" w:hAnsi="Arial" w:cs="Arial"/>
          <w:color w:val="333333"/>
          <w:sz w:val="29"/>
          <w:szCs w:val="29"/>
        </w:rPr>
      </w:pPr>
      <w:r>
        <w:rPr>
          <w:rFonts w:ascii="Arial" w:hAnsi="Arial" w:cs="Arial"/>
          <w:color w:val="333333"/>
          <w:sz w:val="29"/>
          <w:szCs w:val="29"/>
        </w:rPr>
        <w:t>O comando CREATE VIEW cria virtualizações no banco de dados.</w:t>
      </w:r>
    </w:p>
    <w:p w14:paraId="1290352F" w14:textId="77777777" w:rsidR="005301A9" w:rsidRDefault="005301A9" w:rsidP="005301A9">
      <w:pPr>
        <w:numPr>
          <w:ilvl w:val="0"/>
          <w:numId w:val="19"/>
        </w:numPr>
        <w:shd w:val="clear" w:color="auto" w:fill="EBEBEB"/>
        <w:spacing w:before="100" w:beforeAutospacing="1" w:after="100" w:afterAutospacing="1" w:line="240" w:lineRule="auto"/>
        <w:rPr>
          <w:rFonts w:ascii="Arial" w:hAnsi="Arial" w:cs="Arial"/>
          <w:color w:val="333333"/>
          <w:sz w:val="29"/>
          <w:szCs w:val="29"/>
        </w:rPr>
      </w:pPr>
      <w:r>
        <w:rPr>
          <w:rFonts w:ascii="Arial" w:hAnsi="Arial" w:cs="Arial"/>
          <w:color w:val="333333"/>
          <w:sz w:val="29"/>
          <w:szCs w:val="29"/>
        </w:rPr>
        <w:t xml:space="preserve">Um dos benefícios de uso de </w:t>
      </w:r>
      <w:proofErr w:type="spellStart"/>
      <w:r>
        <w:rPr>
          <w:rFonts w:ascii="Arial" w:hAnsi="Arial" w:cs="Arial"/>
          <w:color w:val="333333"/>
          <w:sz w:val="29"/>
          <w:szCs w:val="29"/>
        </w:rPr>
        <w:t>View</w:t>
      </w:r>
      <w:proofErr w:type="spellEnd"/>
      <w:r>
        <w:rPr>
          <w:rFonts w:ascii="Arial" w:hAnsi="Arial" w:cs="Arial"/>
          <w:color w:val="333333"/>
          <w:sz w:val="29"/>
          <w:szCs w:val="29"/>
        </w:rPr>
        <w:t xml:space="preserve"> é o reuso de comando.</w:t>
      </w:r>
    </w:p>
    <w:p w14:paraId="4155004D" w14:textId="77777777" w:rsidR="005301A9" w:rsidRDefault="005301A9" w:rsidP="005301A9">
      <w:pPr>
        <w:numPr>
          <w:ilvl w:val="0"/>
          <w:numId w:val="19"/>
        </w:numPr>
        <w:shd w:val="clear" w:color="auto" w:fill="EBEBEB"/>
        <w:spacing w:before="100" w:beforeAutospacing="1" w:after="100" w:afterAutospacing="1" w:line="240" w:lineRule="auto"/>
        <w:rPr>
          <w:rFonts w:ascii="Arial" w:hAnsi="Arial" w:cs="Arial"/>
          <w:color w:val="333333"/>
          <w:sz w:val="29"/>
          <w:szCs w:val="29"/>
        </w:rPr>
      </w:pPr>
      <w:r>
        <w:rPr>
          <w:rFonts w:ascii="Arial" w:hAnsi="Arial" w:cs="Arial"/>
          <w:color w:val="333333"/>
          <w:sz w:val="29"/>
          <w:szCs w:val="29"/>
        </w:rPr>
        <w:t>Visualizações são permitidas somente para consulta simples ou de múltiplas tabelas.</w:t>
      </w:r>
    </w:p>
    <w:p w14:paraId="74F95499" w14:textId="77777777" w:rsidR="005301A9" w:rsidRDefault="005301A9" w:rsidP="005301A9">
      <w:pPr>
        <w:numPr>
          <w:ilvl w:val="0"/>
          <w:numId w:val="19"/>
        </w:numPr>
        <w:shd w:val="clear" w:color="auto" w:fill="EBEBEB"/>
        <w:spacing w:before="100" w:beforeAutospacing="1" w:after="100" w:afterAutospacing="1" w:line="240" w:lineRule="auto"/>
        <w:rPr>
          <w:rFonts w:ascii="Arial" w:hAnsi="Arial" w:cs="Arial"/>
          <w:color w:val="333333"/>
          <w:sz w:val="29"/>
          <w:szCs w:val="29"/>
        </w:rPr>
      </w:pPr>
      <w:r>
        <w:rPr>
          <w:rFonts w:ascii="Arial" w:hAnsi="Arial" w:cs="Arial"/>
          <w:color w:val="333333"/>
          <w:sz w:val="29"/>
          <w:szCs w:val="29"/>
        </w:rPr>
        <w:t xml:space="preserve">A cláusula WHERE pode ser usada para restringir acesso a </w:t>
      </w:r>
      <w:proofErr w:type="spellStart"/>
      <w:r>
        <w:rPr>
          <w:rFonts w:ascii="Arial" w:hAnsi="Arial" w:cs="Arial"/>
          <w:color w:val="333333"/>
          <w:sz w:val="29"/>
          <w:szCs w:val="29"/>
        </w:rPr>
        <w:t>Views</w:t>
      </w:r>
      <w:proofErr w:type="spellEnd"/>
      <w:r>
        <w:rPr>
          <w:rFonts w:ascii="Arial" w:hAnsi="Arial" w:cs="Arial"/>
          <w:color w:val="333333"/>
          <w:sz w:val="29"/>
          <w:szCs w:val="29"/>
        </w:rPr>
        <w:t>.</w:t>
      </w:r>
    </w:p>
    <w:p w14:paraId="1C2F6E7D" w14:textId="77777777" w:rsidR="005301A9" w:rsidRDefault="005301A9" w:rsidP="005301A9">
      <w:pPr>
        <w:pStyle w:val="NormalWeb"/>
        <w:shd w:val="clear" w:color="auto" w:fill="EBEBEB"/>
        <w:spacing w:before="0" w:beforeAutospacing="0" w:after="300" w:afterAutospacing="0"/>
        <w:rPr>
          <w:rFonts w:ascii="Arial" w:hAnsi="Arial" w:cs="Arial"/>
          <w:color w:val="333333"/>
          <w:sz w:val="27"/>
          <w:szCs w:val="27"/>
        </w:rPr>
      </w:pPr>
      <w:r>
        <w:rPr>
          <w:rFonts w:ascii="Arial" w:hAnsi="Arial" w:cs="Arial"/>
          <w:color w:val="333333"/>
          <w:sz w:val="27"/>
          <w:szCs w:val="27"/>
        </w:rPr>
        <w:t xml:space="preserve">Está correto apenas o que se </w:t>
      </w:r>
      <w:proofErr w:type="spellStart"/>
      <w:r>
        <w:rPr>
          <w:rFonts w:ascii="Arial" w:hAnsi="Arial" w:cs="Arial"/>
          <w:color w:val="333333"/>
          <w:sz w:val="27"/>
          <w:szCs w:val="27"/>
        </w:rPr>
        <w:t>afirma</w:t>
      </w:r>
      <w:proofErr w:type="spellEnd"/>
      <w:r>
        <w:rPr>
          <w:rFonts w:ascii="Arial" w:hAnsi="Arial" w:cs="Arial"/>
          <w:color w:val="333333"/>
          <w:sz w:val="27"/>
          <w:szCs w:val="27"/>
        </w:rPr>
        <w:t xml:space="preserve"> em:</w:t>
      </w:r>
    </w:p>
    <w:p w14:paraId="62AE8374" w14:textId="77777777" w:rsidR="005301A9" w:rsidRDefault="005301A9" w:rsidP="005301A9">
      <w:pPr>
        <w:pStyle w:val="Partesuperior-zdoformulrio"/>
      </w:pPr>
      <w:r>
        <w:t>Parte superior do formulário</w:t>
      </w:r>
    </w:p>
    <w:p w14:paraId="5BF5F55F" w14:textId="64B157AF" w:rsidR="005301A9" w:rsidRDefault="005301A9" w:rsidP="005301A9">
      <w:pPr>
        <w:shd w:val="clear" w:color="auto" w:fill="EBEBEB"/>
        <w:ind w:left="296"/>
        <w:rPr>
          <w:rFonts w:ascii="Arial" w:hAnsi="Arial" w:cs="Arial"/>
          <w:color w:val="333333"/>
          <w:sz w:val="29"/>
          <w:szCs w:val="29"/>
        </w:rPr>
      </w:pPr>
      <w:r>
        <w:rPr>
          <w:rFonts w:ascii="Arial" w:hAnsi="Arial" w:cs="Arial"/>
          <w:color w:val="333333"/>
          <w:sz w:val="29"/>
          <w:szCs w:val="29"/>
        </w:rPr>
        <w:object w:dxaOrig="1440" w:dyaOrig="1440" w14:anchorId="22908D48">
          <v:shape id="_x0000_i1196" type="#_x0000_t75" style="width:20.25pt;height:18pt" o:ole="">
            <v:imagedata r:id="rId8" o:title=""/>
          </v:shape>
          <w:control r:id="rId44" w:name="DefaultOcxName20" w:shapeid="_x0000_i1196"/>
        </w:object>
      </w:r>
      <w:r>
        <w:rPr>
          <w:rStyle w:val="Forte"/>
          <w:color w:val="333333"/>
          <w:sz w:val="29"/>
          <w:szCs w:val="29"/>
        </w:rPr>
        <w:t>a) </w:t>
      </w:r>
      <w:r>
        <w:rPr>
          <w:rStyle w:val="radio-button-label"/>
          <w:rFonts w:ascii="Arial" w:hAnsi="Arial" w:cs="Arial"/>
          <w:color w:val="333333"/>
          <w:sz w:val="29"/>
          <w:szCs w:val="29"/>
        </w:rPr>
        <w:t>II, III e IV.</w:t>
      </w:r>
    </w:p>
    <w:p w14:paraId="05D31D80" w14:textId="2CC1904C" w:rsidR="005301A9" w:rsidRDefault="005301A9" w:rsidP="005301A9">
      <w:pPr>
        <w:shd w:val="clear" w:color="auto" w:fill="EBEBEB"/>
        <w:ind w:left="296"/>
        <w:rPr>
          <w:rFonts w:ascii="Arial" w:hAnsi="Arial" w:cs="Arial"/>
          <w:color w:val="333333"/>
          <w:sz w:val="29"/>
          <w:szCs w:val="29"/>
        </w:rPr>
      </w:pPr>
      <w:r>
        <w:rPr>
          <w:rFonts w:ascii="Arial" w:hAnsi="Arial" w:cs="Arial"/>
          <w:color w:val="333333"/>
          <w:sz w:val="29"/>
          <w:szCs w:val="29"/>
        </w:rPr>
        <w:object w:dxaOrig="1440" w:dyaOrig="1440" w14:anchorId="1E88BB21">
          <v:shape id="_x0000_i1199" type="#_x0000_t75" style="width:20.25pt;height:18pt" o:ole="">
            <v:imagedata r:id="rId8" o:title=""/>
          </v:shape>
          <w:control r:id="rId45" w:name="DefaultOcxName110" w:shapeid="_x0000_i1199"/>
        </w:object>
      </w:r>
      <w:r>
        <w:rPr>
          <w:rStyle w:val="Forte"/>
          <w:color w:val="333333"/>
          <w:sz w:val="29"/>
          <w:szCs w:val="29"/>
        </w:rPr>
        <w:t>b) </w:t>
      </w:r>
      <w:r>
        <w:rPr>
          <w:rStyle w:val="radio-button-label"/>
          <w:rFonts w:ascii="Arial" w:hAnsi="Arial" w:cs="Arial"/>
          <w:color w:val="333333"/>
          <w:sz w:val="29"/>
          <w:szCs w:val="29"/>
        </w:rPr>
        <w:t>I, II e IV.</w:t>
      </w:r>
    </w:p>
    <w:p w14:paraId="0F1F5EC4" w14:textId="4B72F5D7" w:rsidR="005301A9" w:rsidRDefault="005301A9" w:rsidP="005301A9">
      <w:pPr>
        <w:shd w:val="clear" w:color="auto" w:fill="EBEBEB"/>
        <w:ind w:left="296"/>
        <w:rPr>
          <w:rFonts w:ascii="Arial" w:hAnsi="Arial" w:cs="Arial"/>
          <w:color w:val="333333"/>
          <w:sz w:val="29"/>
          <w:szCs w:val="29"/>
        </w:rPr>
      </w:pPr>
      <w:r>
        <w:rPr>
          <w:rFonts w:ascii="Arial" w:hAnsi="Arial" w:cs="Arial"/>
          <w:color w:val="333333"/>
          <w:sz w:val="29"/>
          <w:szCs w:val="29"/>
        </w:rPr>
        <w:object w:dxaOrig="1440" w:dyaOrig="1440" w14:anchorId="7E7FAEC3">
          <v:shape id="_x0000_i1202" type="#_x0000_t75" style="width:20.25pt;height:18pt" o:ole="">
            <v:imagedata r:id="rId8" o:title=""/>
          </v:shape>
          <w:control r:id="rId46" w:name="DefaultOcxName21" w:shapeid="_x0000_i1202"/>
        </w:object>
      </w:r>
      <w:r>
        <w:rPr>
          <w:rStyle w:val="Forte"/>
          <w:color w:val="333333"/>
          <w:sz w:val="29"/>
          <w:szCs w:val="29"/>
        </w:rPr>
        <w:t>c) </w:t>
      </w:r>
      <w:r>
        <w:rPr>
          <w:rStyle w:val="radio-button-label"/>
          <w:rFonts w:ascii="Arial" w:hAnsi="Arial" w:cs="Arial"/>
          <w:color w:val="333333"/>
          <w:sz w:val="29"/>
          <w:szCs w:val="29"/>
        </w:rPr>
        <w:t>I e IV.</w:t>
      </w:r>
    </w:p>
    <w:p w14:paraId="41833F93" w14:textId="449B7840" w:rsidR="005301A9" w:rsidRDefault="005301A9" w:rsidP="005301A9">
      <w:pPr>
        <w:shd w:val="clear" w:color="auto" w:fill="EBEBEB"/>
        <w:ind w:left="296"/>
        <w:rPr>
          <w:rFonts w:ascii="Arial" w:hAnsi="Arial" w:cs="Arial"/>
          <w:color w:val="333333"/>
          <w:sz w:val="29"/>
          <w:szCs w:val="29"/>
        </w:rPr>
      </w:pPr>
      <w:r>
        <w:rPr>
          <w:rFonts w:ascii="Arial" w:hAnsi="Arial" w:cs="Arial"/>
          <w:color w:val="333333"/>
          <w:sz w:val="29"/>
          <w:szCs w:val="29"/>
        </w:rPr>
        <w:object w:dxaOrig="1440" w:dyaOrig="1440" w14:anchorId="03605D83">
          <v:shape id="_x0000_i1205" type="#_x0000_t75" style="width:20.25pt;height:18pt" o:ole="">
            <v:imagedata r:id="rId8" o:title=""/>
          </v:shape>
          <w:control r:id="rId47" w:name="DefaultOcxName31" w:shapeid="_x0000_i1205"/>
        </w:object>
      </w:r>
      <w:r>
        <w:rPr>
          <w:rStyle w:val="Forte"/>
          <w:color w:val="333333"/>
          <w:sz w:val="29"/>
          <w:szCs w:val="29"/>
        </w:rPr>
        <w:t>d) </w:t>
      </w:r>
      <w:r>
        <w:rPr>
          <w:rStyle w:val="radio-button-label"/>
          <w:rFonts w:ascii="Arial" w:hAnsi="Arial" w:cs="Arial"/>
          <w:color w:val="333333"/>
          <w:sz w:val="29"/>
          <w:szCs w:val="29"/>
        </w:rPr>
        <w:t>I e II.</w:t>
      </w:r>
    </w:p>
    <w:p w14:paraId="632AB0FC" w14:textId="69738E67" w:rsidR="005301A9" w:rsidRDefault="005301A9" w:rsidP="005301A9">
      <w:pPr>
        <w:shd w:val="clear" w:color="auto" w:fill="EBEBEB"/>
        <w:ind w:left="296"/>
        <w:rPr>
          <w:rFonts w:ascii="Arial" w:hAnsi="Arial" w:cs="Arial"/>
          <w:color w:val="333333"/>
          <w:sz w:val="29"/>
          <w:szCs w:val="29"/>
        </w:rPr>
      </w:pPr>
      <w:r>
        <w:rPr>
          <w:rFonts w:ascii="Arial" w:hAnsi="Arial" w:cs="Arial"/>
          <w:color w:val="333333"/>
          <w:sz w:val="29"/>
          <w:szCs w:val="29"/>
        </w:rPr>
        <w:object w:dxaOrig="1440" w:dyaOrig="1440" w14:anchorId="22F02902">
          <v:shape id="_x0000_i1208" type="#_x0000_t75" style="width:20.25pt;height:18pt" o:ole="">
            <v:imagedata r:id="rId8" o:title=""/>
          </v:shape>
          <w:control r:id="rId48" w:name="DefaultOcxName41" w:shapeid="_x0000_i1208"/>
        </w:object>
      </w:r>
      <w:r>
        <w:rPr>
          <w:rStyle w:val="Forte"/>
          <w:color w:val="333333"/>
          <w:sz w:val="29"/>
          <w:szCs w:val="29"/>
        </w:rPr>
        <w:t>e) </w:t>
      </w:r>
      <w:r>
        <w:rPr>
          <w:rStyle w:val="radio-button-label"/>
          <w:rFonts w:ascii="Arial" w:hAnsi="Arial" w:cs="Arial"/>
          <w:color w:val="333333"/>
          <w:sz w:val="29"/>
          <w:szCs w:val="29"/>
        </w:rPr>
        <w:t>II e IV.</w:t>
      </w:r>
    </w:p>
    <w:p w14:paraId="77D4916E" w14:textId="77777777" w:rsidR="005301A9" w:rsidRDefault="005301A9" w:rsidP="005301A9">
      <w:pPr>
        <w:pStyle w:val="Parteinferiordoformulrio"/>
      </w:pPr>
      <w:r>
        <w:t>Parte inferior do formulário</w:t>
      </w:r>
    </w:p>
    <w:p w14:paraId="30DC19A8" w14:textId="77777777" w:rsidR="005301A9" w:rsidRDefault="005301A9" w:rsidP="005301A9">
      <w:pPr>
        <w:spacing w:line="264" w:lineRule="atLeast"/>
        <w:rPr>
          <w:rFonts w:ascii="Arial" w:hAnsi="Arial" w:cs="Arial"/>
          <w:b/>
          <w:bCs/>
          <w:color w:val="FFFFFF"/>
          <w:sz w:val="90"/>
          <w:szCs w:val="90"/>
        </w:rPr>
      </w:pPr>
      <w:r>
        <w:rPr>
          <w:rFonts w:ascii="Arial" w:hAnsi="Arial" w:cs="Arial"/>
          <w:b/>
          <w:bCs/>
          <w:color w:val="FFFFFF"/>
          <w:sz w:val="90"/>
          <w:szCs w:val="90"/>
        </w:rPr>
        <w:t>Procedimentos Armazenados</w:t>
      </w:r>
    </w:p>
    <w:p w14:paraId="06D0FCB4" w14:textId="4201AF2E" w:rsidR="005301A9" w:rsidRDefault="005301A9" w:rsidP="005301A9">
      <w:pPr>
        <w:spacing w:line="240" w:lineRule="auto"/>
        <w:rPr>
          <w:rFonts w:ascii="Arial" w:hAnsi="Arial" w:cs="Arial"/>
          <w:color w:val="333333"/>
          <w:sz w:val="29"/>
          <w:szCs w:val="29"/>
        </w:rPr>
      </w:pPr>
      <w:r>
        <w:rPr>
          <w:rFonts w:ascii="Arial" w:hAnsi="Arial" w:cs="Arial"/>
          <w:noProof/>
          <w:color w:val="333333"/>
          <w:sz w:val="29"/>
          <w:szCs w:val="29"/>
        </w:rPr>
        <w:lastRenderedPageBreak/>
        <mc:AlternateContent>
          <mc:Choice Requires="wps">
            <w:drawing>
              <wp:inline distT="0" distB="0" distL="0" distR="0" wp14:anchorId="7261F0F7" wp14:editId="3C090B42">
                <wp:extent cx="180975" cy="180975"/>
                <wp:effectExtent l="0" t="0" r="0" b="0"/>
                <wp:docPr id="89" name="Retângulo 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579280" id="Retângulo 89"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" filled="f" stroked="f">
                <o:lock v:ext="edit" aspectratio="t"/>
                <w10:anchorlock/>
              </v:rect>
            </w:pict>
          </mc:Fallback>
        </mc:AlternateContent>
      </w:r>
      <w:r>
        <w:rPr>
          <w:rFonts w:ascii="Arial" w:hAnsi="Arial" w:cs="Arial"/>
          <w:noProof/>
          <w:color w:val="333333"/>
          <w:sz w:val="29"/>
          <w:szCs w:val="29"/>
        </w:rPr>
        <mc:AlternateContent>
          <mc:Choice Requires="wps">
            <w:drawing>
              <wp:inline distT="0" distB="0" distL="0" distR="0" wp14:anchorId="32661942" wp14:editId="337415AA">
                <wp:extent cx="238125" cy="238125"/>
                <wp:effectExtent l="0" t="0" r="0" b="0"/>
                <wp:docPr id="88" name="Retângulo 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564AE4" id="Retângulo 88"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" filled="f" stroked="f">
                <o:lock v:ext="edit" aspectratio="t"/>
                <w10:anchorlock/>
              </v:rect>
            </w:pict>
          </mc:Fallback>
        </mc:AlternateContent>
      </w:r>
      <w:r>
        <w:rPr>
          <w:rFonts w:ascii="Arial" w:hAnsi="Arial" w:cs="Arial"/>
          <w:noProof/>
          <w:color w:val="333333"/>
          <w:sz w:val="29"/>
          <w:szCs w:val="29"/>
        </w:rPr>
        <mc:AlternateContent>
          <mc:Choice Requires="wps">
            <w:drawing>
              <wp:inline distT="0" distB="0" distL="0" distR="0" wp14:anchorId="11E3D79D" wp14:editId="26B11B76">
                <wp:extent cx="180975" cy="180975"/>
                <wp:effectExtent l="0" t="0" r="0" b="0"/>
                <wp:docPr id="87" name="Retângulo 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9EA459" id="Retângulo 87"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" filled="f" stroked="f">
                <o:lock v:ext="edit" aspectratio="t"/>
                <w10:anchorlock/>
              </v:rect>
            </w:pict>
          </mc:Fallback>
        </mc:AlternateContent>
      </w:r>
      <w:r>
        <w:rPr>
          <w:rFonts w:ascii="Arial" w:hAnsi="Arial" w:cs="Arial"/>
          <w:noProof/>
          <w:color w:val="333333"/>
          <w:sz w:val="29"/>
          <w:szCs w:val="29"/>
        </w:rPr>
        <mc:AlternateContent>
          <mc:Choice Requires="wps">
            <w:drawing>
              <wp:inline distT="0" distB="0" distL="0" distR="0" wp14:anchorId="6CD36551" wp14:editId="2A4C08CD">
                <wp:extent cx="238125" cy="238125"/>
                <wp:effectExtent l="0" t="0" r="0" b="0"/>
                <wp:docPr id="86" name="Retângulo 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700DFA" id="Retângulo 86"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" filled="f" stroked="f">
                <o:lock v:ext="edit" aspectratio="t"/>
                <w10:anchorlock/>
              </v:rect>
            </w:pict>
          </mc:Fallback>
        </mc:AlternateContent>
      </w:r>
      <w:r>
        <w:rPr>
          <w:rFonts w:ascii="Arial" w:hAnsi="Arial" w:cs="Arial"/>
          <w:noProof/>
          <w:color w:val="333333"/>
          <w:sz w:val="29"/>
          <w:szCs w:val="29"/>
        </w:rPr>
        <mc:AlternateContent>
          <mc:Choice Requires="wps">
            <w:drawing>
              <wp:inline distT="0" distB="0" distL="0" distR="0" wp14:anchorId="04E2D8FA" wp14:editId="703A7BBD">
                <wp:extent cx="1895475" cy="1895475"/>
                <wp:effectExtent l="0" t="0" r="0" b="0"/>
                <wp:docPr id="85" name="Retângulo 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5475" cy="189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378C3A" id="Retângulo 85" o:spid="_x0000_s1026" style="width:149.25pt;height:1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" filled="f" stroked="f">
                <o:lock v:ext="edit" aspectratio="t"/>
                <w10:anchorlock/>
              </v:rect>
            </w:pict>
          </mc:Fallback>
        </mc:AlternateContent>
      </w:r>
      <w:r>
        <w:rPr>
          <w:rFonts w:ascii="Arial" w:hAnsi="Arial" w:cs="Arial"/>
          <w:noProof/>
          <w:color w:val="333333"/>
          <w:sz w:val="29"/>
          <w:szCs w:val="29"/>
        </w:rPr>
        <mc:AlternateContent>
          <mc:Choice Requires="wps">
            <w:drawing>
              <wp:inline distT="0" distB="0" distL="0" distR="0" wp14:anchorId="0DAAAEBD" wp14:editId="2666A6C8">
                <wp:extent cx="952500" cy="952500"/>
                <wp:effectExtent l="0" t="0" r="0" b="0"/>
                <wp:docPr id="84" name="Retângulo 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8F25E2" id="Retângulo 84"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" filled="f" stroked="f">
                <o:lock v:ext="edit" aspectratio="t"/>
                <w10:anchorlock/>
              </v:rect>
            </w:pict>
          </mc:Fallback>
        </mc:AlternateContent>
      </w:r>
    </w:p>
    <w:p w14:paraId="1A7B417C"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Esses procedimentos armazenados são instruções relacionadas de SQL, que pertencem a grupos chamados funções (</w:t>
      </w:r>
      <w:proofErr w:type="spellStart"/>
      <w:r>
        <w:rPr>
          <w:rStyle w:val="nfase"/>
          <w:rFonts w:ascii="Arial" w:hAnsi="Arial" w:cs="Arial"/>
          <w:color w:val="333333"/>
          <w:sz w:val="27"/>
          <w:szCs w:val="27"/>
        </w:rPr>
        <w:t>functions</w:t>
      </w:r>
      <w:proofErr w:type="spellEnd"/>
      <w:r>
        <w:rPr>
          <w:rFonts w:ascii="Arial" w:hAnsi="Arial" w:cs="Arial"/>
          <w:color w:val="333333"/>
          <w:sz w:val="27"/>
          <w:szCs w:val="27"/>
        </w:rPr>
        <w:t>) e subprogramas (</w:t>
      </w:r>
      <w:r>
        <w:rPr>
          <w:rStyle w:val="nfase"/>
          <w:rFonts w:ascii="Arial" w:hAnsi="Arial" w:cs="Arial"/>
          <w:color w:val="333333"/>
          <w:sz w:val="27"/>
          <w:szCs w:val="27"/>
        </w:rPr>
        <w:t>procedure</w:t>
      </w:r>
      <w:r>
        <w:rPr>
          <w:rFonts w:ascii="Arial" w:hAnsi="Arial" w:cs="Arial"/>
          <w:color w:val="333333"/>
          <w:sz w:val="27"/>
          <w:szCs w:val="27"/>
        </w:rPr>
        <w:t>) e permite que, no uso, os desenvolvedores de banco de dados tenham mais flexibilidade e facilidade.</w:t>
      </w:r>
    </w:p>
    <w:p w14:paraId="058BFF74" w14:textId="77777777" w:rsidR="005301A9" w:rsidRDefault="005301A9" w:rsidP="005301A9">
      <w:pPr>
        <w:pStyle w:val="Ttulo2"/>
        <w:spacing w:before="600" w:beforeAutospacing="0" w:after="150" w:afterAutospacing="0" w:line="360" w:lineRule="atLeast"/>
        <w:rPr>
          <w:color w:val="254274"/>
          <w:sz w:val="58"/>
          <w:szCs w:val="58"/>
        </w:rPr>
      </w:pPr>
      <w:r>
        <w:rPr>
          <w:rStyle w:val="nfase"/>
          <w:color w:val="254274"/>
          <w:sz w:val="58"/>
          <w:szCs w:val="58"/>
        </w:rPr>
        <w:t>Procedure</w:t>
      </w:r>
    </w:p>
    <w:p w14:paraId="66D3AA9A"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Procedimentos armazenados (</w:t>
      </w:r>
      <w:proofErr w:type="spellStart"/>
      <w:r>
        <w:rPr>
          <w:rStyle w:val="nfase"/>
          <w:rFonts w:ascii="Arial" w:hAnsi="Arial" w:cs="Arial"/>
          <w:color w:val="333333"/>
          <w:sz w:val="27"/>
          <w:szCs w:val="27"/>
        </w:rPr>
        <w:t>stored</w:t>
      </w:r>
      <w:proofErr w:type="spellEnd"/>
      <w:r>
        <w:rPr>
          <w:rStyle w:val="nfase"/>
          <w:rFonts w:ascii="Arial" w:hAnsi="Arial" w:cs="Arial"/>
          <w:color w:val="333333"/>
          <w:sz w:val="27"/>
          <w:szCs w:val="27"/>
        </w:rPr>
        <w:t xml:space="preserve"> procedures</w:t>
      </w:r>
      <w:r>
        <w:rPr>
          <w:rFonts w:ascii="Arial" w:hAnsi="Arial" w:cs="Arial"/>
          <w:color w:val="333333"/>
          <w:sz w:val="27"/>
          <w:szCs w:val="27"/>
        </w:rPr>
        <w:t>) são blocos de códigos ou comandos SQL que ficam no banco de dados e podem ser executados pelo SGBD, quando necessário. Uma das vantagens do uso de procedimentos armazenados é a padronização de rotinas e automatização de processos. Outra característica interessante é que sua execução pode ser programada diretamente pelo usuário ou acionada por gatilhos.</w:t>
      </w:r>
    </w:p>
    <w:p w14:paraId="6144CF41"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Os procedimentos armazenados são executados no servidor, o que contribui para uma melhoria da </w:t>
      </w:r>
      <w:r>
        <w:rPr>
          <w:rStyle w:val="nfase"/>
          <w:rFonts w:ascii="Arial" w:hAnsi="Arial" w:cs="Arial"/>
          <w:color w:val="333333"/>
          <w:sz w:val="27"/>
          <w:szCs w:val="27"/>
        </w:rPr>
        <w:t>performance </w:t>
      </w:r>
      <w:r>
        <w:rPr>
          <w:rFonts w:ascii="Arial" w:hAnsi="Arial" w:cs="Arial"/>
          <w:color w:val="333333"/>
          <w:sz w:val="27"/>
          <w:szCs w:val="27"/>
        </w:rPr>
        <w:t>de certos processos e operações. É uma característica interessante, porque muitas aplicações que interagem com o banco de dados possuem rotinas de manipulação que se assemelham às realizadas pelos procedimentos armazenados, porém essas rotinas são executadas no lado do cliente, e não no servidor. Diferentemente, os procedimentos armazenados, pelo fato de estarem do lado do servidor, além da </w:t>
      </w:r>
      <w:r>
        <w:rPr>
          <w:rStyle w:val="nfase"/>
          <w:rFonts w:ascii="Arial" w:hAnsi="Arial" w:cs="Arial"/>
          <w:color w:val="333333"/>
          <w:sz w:val="27"/>
          <w:szCs w:val="27"/>
        </w:rPr>
        <w:t>performance</w:t>
      </w:r>
      <w:r>
        <w:rPr>
          <w:rFonts w:ascii="Arial" w:hAnsi="Arial" w:cs="Arial"/>
          <w:color w:val="333333"/>
          <w:sz w:val="27"/>
          <w:szCs w:val="27"/>
        </w:rPr>
        <w:t>, também conferem maior segurança na operacionalização de rotinas.</w:t>
      </w:r>
    </w:p>
    <w:p w14:paraId="27CFCD60"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O termo usado pelo padrão SQL para se referir aos procedimentos armazenados é “módulos armazenados persistentes”, porque esses programas ficam armazenados persistentemente pelo SGDB (ELMASRI; NAVATHE, 2011). A criação de programas dentro do banco de dados, por meio de procedimentos armazenados, também permite uma grande flexibilização na execução de processos e administração do banco de dados.</w:t>
      </w:r>
    </w:p>
    <w:p w14:paraId="6A06B0C4"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lastRenderedPageBreak/>
        <w:t xml:space="preserve">Segundo </w:t>
      </w:r>
      <w:proofErr w:type="spellStart"/>
      <w:r>
        <w:rPr>
          <w:rFonts w:ascii="Arial" w:hAnsi="Arial" w:cs="Arial"/>
          <w:color w:val="333333"/>
          <w:sz w:val="27"/>
          <w:szCs w:val="27"/>
        </w:rPr>
        <w:t>Elmasri</w:t>
      </w:r>
      <w:proofErr w:type="spellEnd"/>
      <w:r>
        <w:rPr>
          <w:rFonts w:ascii="Arial" w:hAnsi="Arial" w:cs="Arial"/>
          <w:color w:val="333333"/>
          <w:sz w:val="27"/>
          <w:szCs w:val="27"/>
        </w:rPr>
        <w:t xml:space="preserve"> e </w:t>
      </w:r>
      <w:proofErr w:type="spellStart"/>
      <w:r>
        <w:rPr>
          <w:rFonts w:ascii="Arial" w:hAnsi="Arial" w:cs="Arial"/>
          <w:color w:val="333333"/>
          <w:sz w:val="27"/>
          <w:szCs w:val="27"/>
        </w:rPr>
        <w:t>Navathe</w:t>
      </w:r>
      <w:proofErr w:type="spellEnd"/>
      <w:r>
        <w:rPr>
          <w:rFonts w:ascii="Arial" w:hAnsi="Arial" w:cs="Arial"/>
          <w:color w:val="333333"/>
          <w:sz w:val="27"/>
          <w:szCs w:val="27"/>
        </w:rPr>
        <w:t xml:space="preserve"> (2011), os procedimentos armazenados são necessários nas seguintes circunstâncias:</w:t>
      </w:r>
    </w:p>
    <w:p w14:paraId="1DB847B1" w14:textId="77777777" w:rsidR="005301A9" w:rsidRDefault="005301A9" w:rsidP="005301A9">
      <w:pPr>
        <w:numPr>
          <w:ilvl w:val="0"/>
          <w:numId w:val="20"/>
        </w:numPr>
        <w:spacing w:before="100" w:beforeAutospacing="1" w:after="100" w:afterAutospacing="1" w:line="240" w:lineRule="auto"/>
        <w:jc w:val="both"/>
        <w:rPr>
          <w:rFonts w:ascii="Arial" w:hAnsi="Arial" w:cs="Arial"/>
          <w:color w:val="333333"/>
          <w:sz w:val="29"/>
          <w:szCs w:val="29"/>
        </w:rPr>
      </w:pPr>
      <w:r>
        <w:rPr>
          <w:rFonts w:ascii="Arial" w:hAnsi="Arial" w:cs="Arial"/>
          <w:color w:val="333333"/>
          <w:sz w:val="29"/>
          <w:szCs w:val="29"/>
        </w:rPr>
        <w:t>quando um programa de banco de dados pode ser utilizado por várias aplicações. Sendo armazenado no servidor, ele poderá ser invocado por todas elas, reduzindo esforço e melhorando a modularidade do sistema;</w:t>
      </w:r>
    </w:p>
    <w:p w14:paraId="41A307C6" w14:textId="77777777" w:rsidR="005301A9" w:rsidRDefault="005301A9" w:rsidP="005301A9">
      <w:pPr>
        <w:numPr>
          <w:ilvl w:val="0"/>
          <w:numId w:val="20"/>
        </w:numPr>
        <w:spacing w:before="100" w:beforeAutospacing="1" w:after="100" w:afterAutospacing="1" w:line="240" w:lineRule="auto"/>
        <w:jc w:val="both"/>
        <w:rPr>
          <w:rFonts w:ascii="Arial" w:hAnsi="Arial" w:cs="Arial"/>
          <w:color w:val="333333"/>
          <w:sz w:val="29"/>
          <w:szCs w:val="29"/>
        </w:rPr>
      </w:pPr>
      <w:r>
        <w:rPr>
          <w:rFonts w:ascii="Arial" w:hAnsi="Arial" w:cs="Arial"/>
          <w:color w:val="333333"/>
          <w:sz w:val="29"/>
          <w:szCs w:val="29"/>
        </w:rPr>
        <w:t>programas executados no servidor reduzem a transferência de dados e o custo de comunicação em rede para o tráfego de dados em rede em uma estrutura cliente/servidor (Figura 2.7);</w:t>
      </w:r>
    </w:p>
    <w:p w14:paraId="266E12CB" w14:textId="77777777" w:rsidR="005301A9" w:rsidRDefault="005301A9" w:rsidP="005301A9">
      <w:pPr>
        <w:numPr>
          <w:ilvl w:val="0"/>
          <w:numId w:val="20"/>
        </w:numPr>
        <w:spacing w:before="100" w:beforeAutospacing="1" w:after="100" w:afterAutospacing="1" w:line="240" w:lineRule="auto"/>
        <w:jc w:val="both"/>
        <w:rPr>
          <w:rFonts w:ascii="Arial" w:hAnsi="Arial" w:cs="Arial"/>
          <w:color w:val="333333"/>
          <w:sz w:val="29"/>
          <w:szCs w:val="29"/>
        </w:rPr>
      </w:pPr>
      <w:r>
        <w:rPr>
          <w:rFonts w:ascii="Arial" w:hAnsi="Arial" w:cs="Arial"/>
          <w:color w:val="333333"/>
          <w:sz w:val="29"/>
          <w:szCs w:val="29"/>
        </w:rPr>
        <w:t>contribuem para uma melhor eficiência e poder de modelagem de dados complexos, bem como para a manutenção e verificação de restrições difíceis, especificações e criação de gatilhos.</w:t>
      </w:r>
    </w:p>
    <w:p w14:paraId="67D3C3BF"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Em geral, os SGBD utilizam o padrão SQL para a criação de procedimentos armazenados. Entretanto, alguns podem estender essas funcionalidades adicionando recursos extras. Por isso, é muito importante estar familiarizado com o padrão SQL e eventuais extensões específicas do SGBD utilizado.</w:t>
      </w:r>
    </w:p>
    <w:p w14:paraId="42095399" w14:textId="77777777" w:rsidR="005301A9" w:rsidRDefault="005301A9" w:rsidP="005301A9">
      <w:pPr>
        <w:pStyle w:val="NormalWeb"/>
        <w:spacing w:before="0" w:beforeAutospacing="0" w:after="300" w:afterAutospacing="0"/>
        <w:jc w:val="both"/>
        <w:rPr>
          <w:rFonts w:ascii="Arial" w:hAnsi="Arial" w:cs="Arial"/>
          <w:color w:val="333333"/>
          <w:sz w:val="27"/>
          <w:szCs w:val="27"/>
        </w:rPr>
      </w:pPr>
      <w:proofErr w:type="gramStart"/>
      <w:r>
        <w:rPr>
          <w:rFonts w:ascii="Arial" w:hAnsi="Arial" w:cs="Arial"/>
          <w:color w:val="333333"/>
          <w:sz w:val="27"/>
          <w:szCs w:val="27"/>
        </w:rPr>
        <w:t>As procedure</w:t>
      </w:r>
      <w:proofErr w:type="gramEnd"/>
      <w:r>
        <w:rPr>
          <w:rFonts w:ascii="Arial" w:hAnsi="Arial" w:cs="Arial"/>
          <w:color w:val="333333"/>
          <w:sz w:val="27"/>
          <w:szCs w:val="27"/>
        </w:rPr>
        <w:t xml:space="preserve"> armazenadas permitem programação procedural, ou seja, permite que você, usuário desenvolvedor de banco de dados, determine o que precisa ser feito, e não como fazê-lo. Por conseguinte, instruções SQL </w:t>
      </w:r>
      <w:proofErr w:type="gramStart"/>
      <w:r>
        <w:rPr>
          <w:rFonts w:ascii="Arial" w:hAnsi="Arial" w:cs="Arial"/>
          <w:color w:val="333333"/>
          <w:sz w:val="27"/>
          <w:szCs w:val="27"/>
        </w:rPr>
        <w:t>DDL,DML</w:t>
      </w:r>
      <w:proofErr w:type="gramEnd"/>
      <w:r>
        <w:rPr>
          <w:rFonts w:ascii="Arial" w:hAnsi="Arial" w:cs="Arial"/>
          <w:color w:val="333333"/>
          <w:sz w:val="27"/>
          <w:szCs w:val="27"/>
        </w:rPr>
        <w:t xml:space="preserve"> e DQL são permitidas.</w:t>
      </w:r>
    </w:p>
    <w:p w14:paraId="7AD8ECEB"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Quando uma </w:t>
      </w:r>
      <w:r>
        <w:rPr>
          <w:rStyle w:val="nfase"/>
          <w:rFonts w:ascii="Arial" w:hAnsi="Arial" w:cs="Arial"/>
          <w:color w:val="333333"/>
          <w:sz w:val="27"/>
          <w:szCs w:val="27"/>
        </w:rPr>
        <w:t>procedure </w:t>
      </w:r>
      <w:r>
        <w:rPr>
          <w:rFonts w:ascii="Arial" w:hAnsi="Arial" w:cs="Arial"/>
          <w:color w:val="333333"/>
          <w:sz w:val="27"/>
          <w:szCs w:val="27"/>
        </w:rPr>
        <w:t>é criada, realmente é armazenada no banco de dados, mas também todas as funções e sub-rotinas dessa </w:t>
      </w:r>
      <w:r>
        <w:rPr>
          <w:rStyle w:val="nfase"/>
          <w:rFonts w:ascii="Arial" w:hAnsi="Arial" w:cs="Arial"/>
          <w:color w:val="333333"/>
          <w:sz w:val="27"/>
          <w:szCs w:val="27"/>
        </w:rPr>
        <w:t>procedure</w:t>
      </w:r>
      <w:r>
        <w:rPr>
          <w:rFonts w:ascii="Arial" w:hAnsi="Arial" w:cs="Arial"/>
          <w:color w:val="333333"/>
          <w:sz w:val="27"/>
          <w:szCs w:val="27"/>
        </w:rPr>
        <w:t>, que fica disponível para ser invocada, quando for necessário. A sintaxe básica de construção de uma </w:t>
      </w:r>
      <w:r>
        <w:rPr>
          <w:rStyle w:val="nfase"/>
          <w:rFonts w:ascii="Arial" w:hAnsi="Arial" w:cs="Arial"/>
          <w:color w:val="333333"/>
          <w:sz w:val="27"/>
          <w:szCs w:val="27"/>
        </w:rPr>
        <w:t>procedure</w:t>
      </w:r>
      <w:r>
        <w:rPr>
          <w:rFonts w:ascii="Arial" w:hAnsi="Arial" w:cs="Arial"/>
          <w:color w:val="333333"/>
          <w:sz w:val="27"/>
          <w:szCs w:val="27"/>
        </w:rPr>
        <w:t> é apresentada no Quadro 2.7:</w:t>
      </w:r>
    </w:p>
    <w:p w14:paraId="6F05F97D"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1. CREATE [OR REPLACE] PROCEDURE [</w:t>
      </w:r>
      <w:proofErr w:type="spellStart"/>
      <w:r>
        <w:rPr>
          <w:rFonts w:ascii="Arial" w:hAnsi="Arial" w:cs="Arial"/>
          <w:color w:val="333333"/>
          <w:sz w:val="27"/>
          <w:szCs w:val="27"/>
        </w:rPr>
        <w:t>schema</w:t>
      </w:r>
      <w:proofErr w:type="spellEnd"/>
      <w:proofErr w:type="gramStart"/>
      <w:r>
        <w:rPr>
          <w:rFonts w:ascii="Arial" w:hAnsi="Arial" w:cs="Arial"/>
          <w:color w:val="333333"/>
          <w:sz w:val="27"/>
          <w:szCs w:val="27"/>
        </w:rPr>
        <w:t>.]</w:t>
      </w:r>
      <w:proofErr w:type="spellStart"/>
      <w:r>
        <w:rPr>
          <w:rFonts w:ascii="Arial" w:hAnsi="Arial" w:cs="Arial"/>
          <w:color w:val="333333"/>
          <w:sz w:val="27"/>
          <w:szCs w:val="27"/>
        </w:rPr>
        <w:t>nome</w:t>
      </w:r>
      <w:proofErr w:type="gramEnd"/>
      <w:r>
        <w:rPr>
          <w:rFonts w:ascii="Arial" w:hAnsi="Arial" w:cs="Arial"/>
          <w:color w:val="333333"/>
          <w:sz w:val="27"/>
          <w:szCs w:val="27"/>
        </w:rPr>
        <w:t>_da_procedure</w:t>
      </w:r>
      <w:proofErr w:type="spellEnd"/>
    </w:p>
    <w:p w14:paraId="53413602"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2. [(parâmetro1 [modo1] tipodedado1,</w:t>
      </w:r>
    </w:p>
    <w:p w14:paraId="07C1BF79"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3. parâmetro2 [modo2] tipodedado2,</w:t>
      </w:r>
    </w:p>
    <w:p w14:paraId="2EDB4925"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4. ...)]</w:t>
      </w:r>
    </w:p>
    <w:p w14:paraId="2D91CF28"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5. IS|AS</w:t>
      </w:r>
    </w:p>
    <w:p w14:paraId="4DC50CA5"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lastRenderedPageBreak/>
        <w:t>6. Bloco PL/SQL</w:t>
      </w:r>
    </w:p>
    <w:p w14:paraId="1B82EAFD"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Quadro 2.7 – Sintaxe de </w:t>
      </w:r>
      <w:r>
        <w:rPr>
          <w:rStyle w:val="nfase"/>
          <w:rFonts w:ascii="Arial" w:hAnsi="Arial" w:cs="Arial"/>
          <w:color w:val="333333"/>
          <w:sz w:val="27"/>
          <w:szCs w:val="27"/>
        </w:rPr>
        <w:t>procedure</w:t>
      </w:r>
      <w:r>
        <w:rPr>
          <w:rFonts w:ascii="Arial" w:hAnsi="Arial" w:cs="Arial"/>
          <w:color w:val="333333"/>
          <w:sz w:val="27"/>
          <w:szCs w:val="27"/>
        </w:rPr>
        <w:br/>
        <w:t>Fonte: Elaborado pelo autor.</w:t>
      </w:r>
    </w:p>
    <w:p w14:paraId="087DA59C"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REPLACE – caso a procedure já tenha sido criada, substitua por essa;</w:t>
      </w:r>
    </w:p>
    <w:p w14:paraId="5746FFE7"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BLOCO PL/SQL – inicia com BEGIN e termina com END;</w:t>
      </w:r>
    </w:p>
    <w:p w14:paraId="59D41D87"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NOME_DA_PROCEDURE – o nome da procedure;</w:t>
      </w:r>
    </w:p>
    <w:p w14:paraId="397DB15D"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PARÂMETRO – indica o nome da variável que é passada na chamada da procedure ou retornada ou ambos (passada e retornada). O parâmetro MODO determina entrada ou retorno ou ambos;</w:t>
      </w:r>
    </w:p>
    <w:p w14:paraId="260A1727"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MODO – parâmetro é de entrada (IN), saída (OUT) ou ambos (IN OUT). Por padrão, sem qualquer especificação de MODO, será, automaticamente, IN;</w:t>
      </w:r>
    </w:p>
    <w:p w14:paraId="6C26E8E4"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TIPODEDADO – o tipo de dado. Uso de %TYPE, %ROWTYPE como referências ou qualquer tipo de dado escalar ou composto. Atenção: sem restrição de tamanho de tipo de dados.</w:t>
      </w:r>
    </w:p>
    <w:p w14:paraId="2BC155BC"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IS|AS – a sintaxe do comando aceita tanto IS como AS.</w:t>
      </w:r>
    </w:p>
    <w:p w14:paraId="3302DE25"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Esses procedimentos podem ter variações entre alguns bancos de dados na forma declarativa da instrução SQL. O Quadro 2.8 apresenta um exemplo de declarações de procedimento.</w:t>
      </w:r>
    </w:p>
    <w:p w14:paraId="10110AE9"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1. CREATE OR REPLACE PROCEDURE </w:t>
      </w:r>
      <w:proofErr w:type="spellStart"/>
      <w:r>
        <w:rPr>
          <w:rFonts w:ascii="Arial" w:hAnsi="Arial" w:cs="Arial"/>
          <w:color w:val="333333"/>
          <w:sz w:val="27"/>
          <w:szCs w:val="27"/>
        </w:rPr>
        <w:t>sal_aumento</w:t>
      </w:r>
      <w:proofErr w:type="spellEnd"/>
      <w:r>
        <w:rPr>
          <w:rFonts w:ascii="Arial" w:hAnsi="Arial" w:cs="Arial"/>
          <w:color w:val="333333"/>
          <w:sz w:val="27"/>
          <w:szCs w:val="27"/>
        </w:rPr>
        <w:t xml:space="preserve"> (</w:t>
      </w:r>
      <w:proofErr w:type="spellStart"/>
      <w:r>
        <w:rPr>
          <w:rFonts w:ascii="Arial" w:hAnsi="Arial" w:cs="Arial"/>
          <w:color w:val="333333"/>
          <w:sz w:val="27"/>
          <w:szCs w:val="27"/>
        </w:rPr>
        <w:t>p_id_emp</w:t>
      </w:r>
      <w:proofErr w:type="spellEnd"/>
      <w:r>
        <w:rPr>
          <w:rFonts w:ascii="Arial" w:hAnsi="Arial" w:cs="Arial"/>
          <w:color w:val="333333"/>
          <w:sz w:val="27"/>
          <w:szCs w:val="27"/>
        </w:rPr>
        <w:t xml:space="preserve"> IN </w:t>
      </w:r>
      <w:proofErr w:type="spellStart"/>
      <w:r>
        <w:rPr>
          <w:rFonts w:ascii="Arial" w:hAnsi="Arial" w:cs="Arial"/>
          <w:color w:val="333333"/>
          <w:sz w:val="27"/>
          <w:szCs w:val="27"/>
        </w:rPr>
        <w:t>emp.id_emp%TYPE</w:t>
      </w:r>
      <w:proofErr w:type="spellEnd"/>
      <w:r>
        <w:rPr>
          <w:rFonts w:ascii="Arial" w:hAnsi="Arial" w:cs="Arial"/>
          <w:color w:val="333333"/>
          <w:sz w:val="27"/>
          <w:szCs w:val="27"/>
        </w:rPr>
        <w:t>) IS</w:t>
      </w:r>
    </w:p>
    <w:p w14:paraId="78DC3B79"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2. BEGIN</w:t>
      </w:r>
    </w:p>
    <w:p w14:paraId="33E27EF4"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3. UPDATE</w:t>
      </w:r>
    </w:p>
    <w:p w14:paraId="132D22FF"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4. </w:t>
      </w:r>
      <w:proofErr w:type="spellStart"/>
      <w:r>
        <w:rPr>
          <w:rFonts w:ascii="Arial" w:hAnsi="Arial" w:cs="Arial"/>
          <w:color w:val="333333"/>
          <w:sz w:val="27"/>
          <w:szCs w:val="27"/>
        </w:rPr>
        <w:t>pedro.emp</w:t>
      </w:r>
      <w:proofErr w:type="spellEnd"/>
    </w:p>
    <w:p w14:paraId="45A447A2"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5. SET</w:t>
      </w:r>
    </w:p>
    <w:p w14:paraId="4A5CF821"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6. sal = sal * 1.20</w:t>
      </w:r>
    </w:p>
    <w:p w14:paraId="6BA7E181"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7. WHERE</w:t>
      </w:r>
    </w:p>
    <w:p w14:paraId="2282F1B3"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lastRenderedPageBreak/>
        <w:t xml:space="preserve">8. </w:t>
      </w:r>
      <w:proofErr w:type="spellStart"/>
      <w:r>
        <w:rPr>
          <w:rFonts w:ascii="Arial" w:hAnsi="Arial" w:cs="Arial"/>
          <w:color w:val="333333"/>
          <w:sz w:val="27"/>
          <w:szCs w:val="27"/>
        </w:rPr>
        <w:t>id_emp</w:t>
      </w:r>
      <w:proofErr w:type="spellEnd"/>
      <w:r>
        <w:rPr>
          <w:rFonts w:ascii="Arial" w:hAnsi="Arial" w:cs="Arial"/>
          <w:color w:val="333333"/>
          <w:sz w:val="27"/>
          <w:szCs w:val="27"/>
        </w:rPr>
        <w:t xml:space="preserve"> = </w:t>
      </w:r>
      <w:proofErr w:type="spellStart"/>
      <w:r>
        <w:rPr>
          <w:rFonts w:ascii="Arial" w:hAnsi="Arial" w:cs="Arial"/>
          <w:color w:val="333333"/>
          <w:sz w:val="27"/>
          <w:szCs w:val="27"/>
        </w:rPr>
        <w:t>p_id_emp</w:t>
      </w:r>
      <w:proofErr w:type="spellEnd"/>
      <w:r>
        <w:rPr>
          <w:rFonts w:ascii="Arial" w:hAnsi="Arial" w:cs="Arial"/>
          <w:color w:val="333333"/>
          <w:sz w:val="27"/>
          <w:szCs w:val="27"/>
        </w:rPr>
        <w:t>;</w:t>
      </w:r>
    </w:p>
    <w:p w14:paraId="147F1FCB"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9. END </w:t>
      </w:r>
      <w:proofErr w:type="spellStart"/>
      <w:r>
        <w:rPr>
          <w:rFonts w:ascii="Arial" w:hAnsi="Arial" w:cs="Arial"/>
          <w:color w:val="333333"/>
          <w:sz w:val="27"/>
          <w:szCs w:val="27"/>
        </w:rPr>
        <w:t>sal_aumento</w:t>
      </w:r>
      <w:proofErr w:type="spellEnd"/>
      <w:r>
        <w:rPr>
          <w:rFonts w:ascii="Arial" w:hAnsi="Arial" w:cs="Arial"/>
          <w:color w:val="333333"/>
          <w:sz w:val="27"/>
          <w:szCs w:val="27"/>
        </w:rPr>
        <w:t>;</w:t>
      </w:r>
    </w:p>
    <w:p w14:paraId="6BF37853"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10.     /</w:t>
      </w:r>
    </w:p>
    <w:p w14:paraId="765BF03A"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Quadro 2.8 – </w:t>
      </w:r>
      <w:r>
        <w:rPr>
          <w:rStyle w:val="nfase"/>
          <w:rFonts w:ascii="Arial" w:hAnsi="Arial" w:cs="Arial"/>
          <w:color w:val="333333"/>
          <w:sz w:val="27"/>
          <w:szCs w:val="27"/>
        </w:rPr>
        <w:t>Procedure</w:t>
      </w:r>
      <w:r>
        <w:rPr>
          <w:rFonts w:ascii="Arial" w:hAnsi="Arial" w:cs="Arial"/>
          <w:color w:val="333333"/>
          <w:sz w:val="27"/>
          <w:szCs w:val="27"/>
        </w:rPr>
        <w:br/>
        <w:t>Fonte: Elaborado pelo autor.</w:t>
      </w:r>
    </w:p>
    <w:p w14:paraId="401BC673"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No exemplo do Quadro 2.8, a finalidade da </w:t>
      </w:r>
      <w:r>
        <w:rPr>
          <w:rStyle w:val="nfase"/>
          <w:rFonts w:ascii="Arial" w:hAnsi="Arial" w:cs="Arial"/>
          <w:color w:val="333333"/>
          <w:sz w:val="27"/>
          <w:szCs w:val="27"/>
        </w:rPr>
        <w:t>procedure </w:t>
      </w:r>
      <w:r>
        <w:rPr>
          <w:rFonts w:ascii="Arial" w:hAnsi="Arial" w:cs="Arial"/>
          <w:color w:val="333333"/>
          <w:sz w:val="27"/>
          <w:szCs w:val="27"/>
        </w:rPr>
        <w:t>é promover um aumento salarial ao funcionário Pedro de 20%. Na linha 1, a definição da </w:t>
      </w:r>
      <w:r>
        <w:rPr>
          <w:rStyle w:val="nfase"/>
          <w:rFonts w:ascii="Arial" w:hAnsi="Arial" w:cs="Arial"/>
          <w:color w:val="333333"/>
          <w:sz w:val="27"/>
          <w:szCs w:val="27"/>
        </w:rPr>
        <w:t>procedure </w:t>
      </w:r>
      <w:r>
        <w:rPr>
          <w:rFonts w:ascii="Arial" w:hAnsi="Arial" w:cs="Arial"/>
          <w:color w:val="333333"/>
          <w:sz w:val="27"/>
          <w:szCs w:val="27"/>
        </w:rPr>
        <w:t>com definição de parâmetros de modo IN. Logo em seguida, a instrução de atualização do registro com a instrução SQL (UPDATE) e passagem de parâmetro na chamada </w:t>
      </w:r>
      <w:r>
        <w:rPr>
          <w:rStyle w:val="nfase"/>
          <w:rFonts w:ascii="Arial" w:hAnsi="Arial" w:cs="Arial"/>
          <w:color w:val="333333"/>
          <w:sz w:val="27"/>
          <w:szCs w:val="27"/>
        </w:rPr>
        <w:t>procedure</w:t>
      </w:r>
      <w:r>
        <w:rPr>
          <w:rFonts w:ascii="Arial" w:hAnsi="Arial" w:cs="Arial"/>
          <w:color w:val="333333"/>
          <w:sz w:val="27"/>
          <w:szCs w:val="27"/>
        </w:rPr>
        <w:t>.</w:t>
      </w:r>
    </w:p>
    <w:p w14:paraId="0498FA7B"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 xml:space="preserve">A chamada de uma procedure é feita pelo comando CALL ou EXEC </w:t>
      </w:r>
      <w:proofErr w:type="spellStart"/>
      <w:r>
        <w:rPr>
          <w:rFonts w:ascii="Arial" w:hAnsi="Arial" w:cs="Arial"/>
          <w:color w:val="333333"/>
          <w:sz w:val="27"/>
          <w:szCs w:val="27"/>
        </w:rPr>
        <w:t>sal_aumento</w:t>
      </w:r>
      <w:proofErr w:type="spellEnd"/>
      <w:r>
        <w:rPr>
          <w:rFonts w:ascii="Arial" w:hAnsi="Arial" w:cs="Arial"/>
          <w:color w:val="333333"/>
          <w:sz w:val="27"/>
          <w:szCs w:val="27"/>
        </w:rPr>
        <w:t xml:space="preserve"> (12</w:t>
      </w:r>
      <w:proofErr w:type="gramStart"/>
      <w:r>
        <w:rPr>
          <w:rFonts w:ascii="Arial" w:hAnsi="Arial" w:cs="Arial"/>
          <w:color w:val="333333"/>
          <w:sz w:val="27"/>
          <w:szCs w:val="27"/>
        </w:rPr>
        <w:t>);.</w:t>
      </w:r>
      <w:proofErr w:type="gramEnd"/>
      <w:r>
        <w:rPr>
          <w:rFonts w:ascii="Arial" w:hAnsi="Arial" w:cs="Arial"/>
          <w:color w:val="333333"/>
          <w:sz w:val="27"/>
          <w:szCs w:val="27"/>
        </w:rPr>
        <w:t xml:space="preserve"> Caso queira excluir um procedimento, utilize o comando DROP </w:t>
      </w:r>
      <w:proofErr w:type="spellStart"/>
      <w:r>
        <w:rPr>
          <w:rFonts w:ascii="Arial" w:hAnsi="Arial" w:cs="Arial"/>
          <w:color w:val="333333"/>
          <w:sz w:val="27"/>
          <w:szCs w:val="27"/>
        </w:rPr>
        <w:t>nome_PROCEDURE</w:t>
      </w:r>
      <w:proofErr w:type="spellEnd"/>
      <w:r>
        <w:rPr>
          <w:rFonts w:ascii="Arial" w:hAnsi="Arial" w:cs="Arial"/>
          <w:color w:val="333333"/>
          <w:sz w:val="27"/>
          <w:szCs w:val="27"/>
        </w:rPr>
        <w:t>.</w:t>
      </w:r>
    </w:p>
    <w:p w14:paraId="7BCDE5D8" w14:textId="77777777" w:rsidR="005301A9" w:rsidRDefault="005301A9" w:rsidP="005301A9">
      <w:pPr>
        <w:rPr>
          <w:rFonts w:ascii="Arial" w:hAnsi="Arial" w:cs="Arial"/>
          <w:b/>
          <w:bCs/>
          <w:color w:val="333333"/>
          <w:spacing w:val="60"/>
          <w:sz w:val="135"/>
          <w:szCs w:val="135"/>
        </w:rPr>
      </w:pPr>
      <w:r>
        <w:rPr>
          <w:rFonts w:ascii="Arial" w:hAnsi="Arial" w:cs="Arial"/>
          <w:b/>
          <w:bCs/>
          <w:color w:val="333333"/>
          <w:spacing w:val="60"/>
          <w:sz w:val="135"/>
          <w:szCs w:val="135"/>
        </w:rPr>
        <w:t>reflita</w:t>
      </w:r>
    </w:p>
    <w:p w14:paraId="24F79345" w14:textId="77777777" w:rsidR="005301A9" w:rsidRDefault="005301A9" w:rsidP="005301A9">
      <w:pPr>
        <w:rPr>
          <w:rFonts w:ascii="Arial" w:hAnsi="Arial" w:cs="Arial"/>
          <w:color w:val="FFFFFF"/>
          <w:sz w:val="83"/>
          <w:szCs w:val="83"/>
        </w:rPr>
      </w:pPr>
      <w:r>
        <w:rPr>
          <w:rFonts w:ascii="Arial" w:hAnsi="Arial" w:cs="Arial"/>
          <w:color w:val="FFFFFF"/>
          <w:sz w:val="83"/>
          <w:szCs w:val="83"/>
        </w:rPr>
        <w:t>Reflita</w:t>
      </w:r>
    </w:p>
    <w:p w14:paraId="48D98506" w14:textId="77777777" w:rsidR="005301A9" w:rsidRDefault="005301A9" w:rsidP="005301A9">
      <w:pPr>
        <w:pStyle w:val="NormalWeb"/>
        <w:spacing w:before="0" w:beforeAutospacing="0" w:after="300" w:afterAutospacing="0" w:line="480" w:lineRule="atLeast"/>
        <w:jc w:val="both"/>
        <w:rPr>
          <w:rFonts w:ascii="Arial" w:hAnsi="Arial" w:cs="Arial"/>
          <w:color w:val="FFFFFF"/>
          <w:sz w:val="27"/>
          <w:szCs w:val="27"/>
        </w:rPr>
      </w:pPr>
      <w:r>
        <w:rPr>
          <w:rFonts w:ascii="Arial" w:hAnsi="Arial" w:cs="Arial"/>
          <w:color w:val="FFFFFF"/>
          <w:sz w:val="27"/>
          <w:szCs w:val="27"/>
        </w:rPr>
        <w:t xml:space="preserve">Embora os Sistemas Gerenciadores de Banco de Dados (SGBD) tenham o mesmo propósito, há diversos </w:t>
      </w:r>
      <w:proofErr w:type="spellStart"/>
      <w:r>
        <w:rPr>
          <w:rFonts w:ascii="Arial" w:hAnsi="Arial" w:cs="Arial"/>
          <w:color w:val="FFFFFF"/>
          <w:sz w:val="27"/>
          <w:szCs w:val="27"/>
        </w:rPr>
        <w:t>SGBDs</w:t>
      </w:r>
      <w:proofErr w:type="spellEnd"/>
      <w:r>
        <w:rPr>
          <w:rFonts w:ascii="Arial" w:hAnsi="Arial" w:cs="Arial"/>
          <w:color w:val="FFFFFF"/>
          <w:sz w:val="27"/>
          <w:szCs w:val="27"/>
        </w:rPr>
        <w:t xml:space="preserve"> no mercado e, por isso, os distribuidores desses </w:t>
      </w:r>
      <w:proofErr w:type="spellStart"/>
      <w:r>
        <w:rPr>
          <w:rFonts w:ascii="Arial" w:hAnsi="Arial" w:cs="Arial"/>
          <w:color w:val="FFFFFF"/>
          <w:sz w:val="27"/>
          <w:szCs w:val="27"/>
        </w:rPr>
        <w:t>SGBDs</w:t>
      </w:r>
      <w:proofErr w:type="spellEnd"/>
      <w:r>
        <w:rPr>
          <w:rFonts w:ascii="Arial" w:hAnsi="Arial" w:cs="Arial"/>
          <w:color w:val="FFFFFF"/>
          <w:sz w:val="27"/>
          <w:szCs w:val="27"/>
        </w:rPr>
        <w:t xml:space="preserve"> determinam sintaxes diferentes, que implicam algumas diferenças na hora de criar procedimentos.</w:t>
      </w:r>
    </w:p>
    <w:p w14:paraId="5BD1118B"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Portanto, os procedimentos (ou </w:t>
      </w:r>
      <w:proofErr w:type="spellStart"/>
      <w:r>
        <w:rPr>
          <w:rStyle w:val="Forte"/>
          <w:color w:val="333333"/>
          <w:sz w:val="27"/>
          <w:szCs w:val="27"/>
        </w:rPr>
        <w:t>Stored</w:t>
      </w:r>
      <w:proofErr w:type="spellEnd"/>
      <w:r>
        <w:rPr>
          <w:rStyle w:val="Forte"/>
          <w:color w:val="333333"/>
          <w:sz w:val="27"/>
          <w:szCs w:val="27"/>
        </w:rPr>
        <w:t xml:space="preserve"> Procedure</w:t>
      </w:r>
      <w:r>
        <w:rPr>
          <w:rFonts w:ascii="Arial" w:hAnsi="Arial" w:cs="Arial"/>
          <w:color w:val="333333"/>
          <w:sz w:val="27"/>
          <w:szCs w:val="27"/>
        </w:rPr>
        <w:t xml:space="preserve">) ficam armazenados no servidor de banco de dados e </w:t>
      </w:r>
      <w:proofErr w:type="spellStart"/>
      <w:r>
        <w:rPr>
          <w:rFonts w:ascii="Arial" w:hAnsi="Arial" w:cs="Arial"/>
          <w:color w:val="333333"/>
          <w:sz w:val="27"/>
          <w:szCs w:val="27"/>
        </w:rPr>
        <w:t>pré</w:t>
      </w:r>
      <w:proofErr w:type="spellEnd"/>
      <w:r>
        <w:rPr>
          <w:rFonts w:ascii="Arial" w:hAnsi="Arial" w:cs="Arial"/>
          <w:color w:val="333333"/>
          <w:sz w:val="27"/>
          <w:szCs w:val="27"/>
        </w:rPr>
        <w:t>-compiladas à espera de uma execução pelo usuário, utilizando tarefas com comandos DML como INSERT ou UPDATE.</w:t>
      </w:r>
    </w:p>
    <w:p w14:paraId="7E9ADD94" w14:textId="77777777" w:rsidR="005301A9" w:rsidRDefault="005301A9" w:rsidP="005301A9">
      <w:pPr>
        <w:pStyle w:val="Ttulo2"/>
        <w:spacing w:before="600" w:beforeAutospacing="0" w:after="150" w:afterAutospacing="0" w:line="360" w:lineRule="atLeast"/>
        <w:rPr>
          <w:color w:val="254274"/>
          <w:sz w:val="58"/>
          <w:szCs w:val="58"/>
        </w:rPr>
      </w:pPr>
      <w:proofErr w:type="spellStart"/>
      <w:r>
        <w:rPr>
          <w:color w:val="254274"/>
          <w:sz w:val="58"/>
          <w:szCs w:val="58"/>
        </w:rPr>
        <w:t>Functions</w:t>
      </w:r>
      <w:proofErr w:type="spellEnd"/>
    </w:p>
    <w:p w14:paraId="1633800A"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lastRenderedPageBreak/>
        <w:t>As funções também são um tipo de programas armazenados no servidor e possuem características semelhantes aos procedimentos armazenados, porém com a exigência da especificação de um retorno de dado. Funções são chamadas procedures. Sua sintaxe é declarada no Quadro 2.9:</w:t>
      </w:r>
    </w:p>
    <w:p w14:paraId="50C3AA1E"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1. CREATE [OR REPLACE] FUNCTION </w:t>
      </w:r>
      <w:proofErr w:type="spellStart"/>
      <w:r>
        <w:rPr>
          <w:rFonts w:ascii="Arial" w:hAnsi="Arial" w:cs="Arial"/>
          <w:color w:val="333333"/>
          <w:sz w:val="27"/>
          <w:szCs w:val="27"/>
        </w:rPr>
        <w:t>nome_da_função</w:t>
      </w:r>
      <w:proofErr w:type="spellEnd"/>
    </w:p>
    <w:p w14:paraId="7D621A5C"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2. </w:t>
      </w:r>
      <w:proofErr w:type="gramStart"/>
      <w:r>
        <w:rPr>
          <w:rFonts w:ascii="Arial" w:hAnsi="Arial" w:cs="Arial"/>
          <w:color w:val="333333"/>
          <w:sz w:val="27"/>
          <w:szCs w:val="27"/>
        </w:rPr>
        <w:t>[( parameter</w:t>
      </w:r>
      <w:proofErr w:type="gramEnd"/>
      <w:r>
        <w:rPr>
          <w:rFonts w:ascii="Arial" w:hAnsi="Arial" w:cs="Arial"/>
          <w:color w:val="333333"/>
          <w:sz w:val="27"/>
          <w:szCs w:val="27"/>
        </w:rPr>
        <w:t>1 [ mode1] datatype1,</w:t>
      </w:r>
    </w:p>
    <w:p w14:paraId="379A36FB"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3. parameter2 </w:t>
      </w:r>
      <w:proofErr w:type="gramStart"/>
      <w:r>
        <w:rPr>
          <w:rFonts w:ascii="Arial" w:hAnsi="Arial" w:cs="Arial"/>
          <w:color w:val="333333"/>
          <w:sz w:val="27"/>
          <w:szCs w:val="27"/>
        </w:rPr>
        <w:t>[ mode</w:t>
      </w:r>
      <w:proofErr w:type="gramEnd"/>
      <w:r>
        <w:rPr>
          <w:rFonts w:ascii="Arial" w:hAnsi="Arial" w:cs="Arial"/>
          <w:color w:val="333333"/>
          <w:sz w:val="27"/>
          <w:szCs w:val="27"/>
        </w:rPr>
        <w:t>2] datatype2,</w:t>
      </w:r>
    </w:p>
    <w:p w14:paraId="323C02E4"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4</w:t>
      </w:r>
      <w:proofErr w:type="gramStart"/>
      <w:r>
        <w:rPr>
          <w:rFonts w:ascii="Arial" w:hAnsi="Arial" w:cs="Arial"/>
          <w:color w:val="333333"/>
          <w:sz w:val="27"/>
          <w:szCs w:val="27"/>
        </w:rPr>
        <w:t>. . . .</w:t>
      </w:r>
      <w:proofErr w:type="gramEnd"/>
      <w:r>
        <w:rPr>
          <w:rFonts w:ascii="Arial" w:hAnsi="Arial" w:cs="Arial"/>
          <w:color w:val="333333"/>
          <w:sz w:val="27"/>
          <w:szCs w:val="27"/>
        </w:rPr>
        <w:t>)]</w:t>
      </w:r>
    </w:p>
    <w:p w14:paraId="4347B826"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5. RETURN </w:t>
      </w:r>
      <w:proofErr w:type="spellStart"/>
      <w:r>
        <w:rPr>
          <w:rFonts w:ascii="Arial" w:hAnsi="Arial" w:cs="Arial"/>
          <w:color w:val="333333"/>
          <w:sz w:val="27"/>
          <w:szCs w:val="27"/>
        </w:rPr>
        <w:t>tipo_de_dado</w:t>
      </w:r>
      <w:proofErr w:type="spellEnd"/>
    </w:p>
    <w:p w14:paraId="3170630C"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6. IS|AS</w:t>
      </w:r>
    </w:p>
    <w:p w14:paraId="3F9483A6"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7. Bloco PL/SQL;</w:t>
      </w:r>
    </w:p>
    <w:p w14:paraId="3F8B4B4D"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 xml:space="preserve">Quadro 2.9 - </w:t>
      </w:r>
      <w:proofErr w:type="spellStart"/>
      <w:r>
        <w:rPr>
          <w:rFonts w:ascii="Arial" w:hAnsi="Arial" w:cs="Arial"/>
          <w:color w:val="333333"/>
          <w:sz w:val="27"/>
          <w:szCs w:val="27"/>
        </w:rPr>
        <w:t>Functions</w:t>
      </w:r>
      <w:proofErr w:type="spellEnd"/>
      <w:r>
        <w:rPr>
          <w:rFonts w:ascii="Arial" w:hAnsi="Arial" w:cs="Arial"/>
          <w:color w:val="333333"/>
          <w:sz w:val="27"/>
          <w:szCs w:val="27"/>
        </w:rPr>
        <w:br/>
        <w:t>Fonte: Elaborado pelo autor.</w:t>
      </w:r>
    </w:p>
    <w:p w14:paraId="5DD49433"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A diferença básica entre uma função e um procedimento é que </w:t>
      </w:r>
      <w:proofErr w:type="spellStart"/>
      <w:r>
        <w:rPr>
          <w:rStyle w:val="nfase"/>
          <w:rFonts w:ascii="Arial" w:hAnsi="Arial" w:cs="Arial"/>
          <w:color w:val="333333"/>
          <w:sz w:val="27"/>
          <w:szCs w:val="27"/>
        </w:rPr>
        <w:t>functions</w:t>
      </w:r>
      <w:proofErr w:type="spellEnd"/>
      <w:r>
        <w:rPr>
          <w:rFonts w:ascii="Arial" w:hAnsi="Arial" w:cs="Arial"/>
          <w:color w:val="333333"/>
          <w:sz w:val="27"/>
          <w:szCs w:val="27"/>
        </w:rPr>
        <w:t>, ao contrário das </w:t>
      </w:r>
      <w:r>
        <w:rPr>
          <w:rStyle w:val="nfase"/>
          <w:rFonts w:ascii="Arial" w:hAnsi="Arial" w:cs="Arial"/>
          <w:color w:val="333333"/>
          <w:sz w:val="27"/>
          <w:szCs w:val="27"/>
        </w:rPr>
        <w:t>procedures</w:t>
      </w:r>
      <w:r>
        <w:rPr>
          <w:rFonts w:ascii="Arial" w:hAnsi="Arial" w:cs="Arial"/>
          <w:color w:val="333333"/>
          <w:sz w:val="27"/>
          <w:szCs w:val="27"/>
        </w:rPr>
        <w:t>, necessariamente têm de retornar ao menos um valor. Esse valor é retornado através da palavra reservada RETURN.</w:t>
      </w:r>
    </w:p>
    <w:p w14:paraId="3F465074"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O Quadro 2.10 apresenta um exemplo de </w:t>
      </w:r>
      <w:proofErr w:type="spellStart"/>
      <w:r>
        <w:rPr>
          <w:rStyle w:val="nfase"/>
          <w:rFonts w:ascii="Arial" w:hAnsi="Arial" w:cs="Arial"/>
          <w:color w:val="333333"/>
          <w:sz w:val="27"/>
          <w:szCs w:val="27"/>
        </w:rPr>
        <w:t>functions</w:t>
      </w:r>
      <w:proofErr w:type="spellEnd"/>
      <w:r>
        <w:rPr>
          <w:rStyle w:val="nfase"/>
          <w:rFonts w:ascii="Arial" w:hAnsi="Arial" w:cs="Arial"/>
          <w:color w:val="333333"/>
          <w:sz w:val="27"/>
          <w:szCs w:val="27"/>
        </w:rPr>
        <w:t> </w:t>
      </w:r>
      <w:r>
        <w:rPr>
          <w:rFonts w:ascii="Arial" w:hAnsi="Arial" w:cs="Arial"/>
          <w:color w:val="333333"/>
          <w:sz w:val="27"/>
          <w:szCs w:val="27"/>
        </w:rPr>
        <w:t>com a finalidade de aumentar o salário em 20%.</w:t>
      </w:r>
    </w:p>
    <w:p w14:paraId="07894983"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1. CREATE FUNCTION </w:t>
      </w:r>
      <w:proofErr w:type="gramStart"/>
      <w:r>
        <w:rPr>
          <w:rFonts w:ascii="Arial" w:hAnsi="Arial" w:cs="Arial"/>
          <w:color w:val="333333"/>
          <w:sz w:val="27"/>
          <w:szCs w:val="27"/>
        </w:rPr>
        <w:t>f(</w:t>
      </w:r>
      <w:proofErr w:type="gramEnd"/>
      <w:r>
        <w:rPr>
          <w:rFonts w:ascii="Arial" w:hAnsi="Arial" w:cs="Arial"/>
          <w:color w:val="333333"/>
          <w:sz w:val="27"/>
          <w:szCs w:val="27"/>
        </w:rPr>
        <w:t>SAL DECIMAL(10,2)) RETURNS DECIMAL</w:t>
      </w:r>
    </w:p>
    <w:p w14:paraId="38D5D220"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2. BEGIN</w:t>
      </w:r>
    </w:p>
    <w:p w14:paraId="7DEADD8D"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3. RETURN SAL * 1.2;</w:t>
      </w:r>
    </w:p>
    <w:p w14:paraId="364278D0"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4. END;</w:t>
      </w:r>
    </w:p>
    <w:p w14:paraId="2F219084"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Quadro 2.10 – Exemplo de </w:t>
      </w:r>
      <w:proofErr w:type="spellStart"/>
      <w:r>
        <w:rPr>
          <w:rStyle w:val="nfase"/>
          <w:rFonts w:ascii="Arial" w:hAnsi="Arial" w:cs="Arial"/>
          <w:color w:val="333333"/>
          <w:sz w:val="27"/>
          <w:szCs w:val="27"/>
        </w:rPr>
        <w:t>functions</w:t>
      </w:r>
      <w:proofErr w:type="spellEnd"/>
      <w:r>
        <w:rPr>
          <w:rFonts w:ascii="Arial" w:hAnsi="Arial" w:cs="Arial"/>
          <w:color w:val="333333"/>
          <w:sz w:val="27"/>
          <w:szCs w:val="27"/>
        </w:rPr>
        <w:br/>
        <w:t>Fonte: Elaborado pelo autor.</w:t>
      </w:r>
    </w:p>
    <w:p w14:paraId="35B1E056" w14:textId="77777777" w:rsidR="005301A9" w:rsidRDefault="005301A9" w:rsidP="005301A9">
      <w:pPr>
        <w:pStyle w:val="NormalWeb"/>
        <w:spacing w:before="0" w:beforeAutospacing="0" w:after="300" w:afterAutospacing="0"/>
        <w:jc w:val="both"/>
        <w:rPr>
          <w:rFonts w:ascii="Arial" w:hAnsi="Arial" w:cs="Arial"/>
          <w:color w:val="333333"/>
          <w:sz w:val="27"/>
          <w:szCs w:val="27"/>
        </w:rPr>
      </w:pPr>
      <w:proofErr w:type="gramStart"/>
      <w:r>
        <w:rPr>
          <w:rFonts w:ascii="Arial" w:hAnsi="Arial" w:cs="Arial"/>
          <w:color w:val="333333"/>
          <w:sz w:val="27"/>
          <w:szCs w:val="27"/>
        </w:rPr>
        <w:lastRenderedPageBreak/>
        <w:t>Um função</w:t>
      </w:r>
      <w:proofErr w:type="gramEnd"/>
      <w:r>
        <w:rPr>
          <w:rFonts w:ascii="Arial" w:hAnsi="Arial" w:cs="Arial"/>
          <w:color w:val="333333"/>
          <w:sz w:val="27"/>
          <w:szCs w:val="27"/>
        </w:rPr>
        <w:t xml:space="preserve"> pode ser chamada pelo comando CALL ou utilizando uma instrução SQL SELECT. Exemplo do quadro 10, </w:t>
      </w:r>
      <w:proofErr w:type="spellStart"/>
      <w:r>
        <w:rPr>
          <w:rFonts w:ascii="Arial" w:hAnsi="Arial" w:cs="Arial"/>
          <w:color w:val="333333"/>
          <w:sz w:val="27"/>
          <w:szCs w:val="27"/>
        </w:rPr>
        <w:t>call</w:t>
      </w:r>
      <w:proofErr w:type="spellEnd"/>
      <w:r>
        <w:rPr>
          <w:rFonts w:ascii="Arial" w:hAnsi="Arial" w:cs="Arial"/>
          <w:color w:val="333333"/>
          <w:sz w:val="27"/>
          <w:szCs w:val="27"/>
        </w:rPr>
        <w:t xml:space="preserve"> </w:t>
      </w:r>
      <w:proofErr w:type="gramStart"/>
      <w:r>
        <w:rPr>
          <w:rFonts w:ascii="Arial" w:hAnsi="Arial" w:cs="Arial"/>
          <w:color w:val="333333"/>
          <w:sz w:val="27"/>
          <w:szCs w:val="27"/>
        </w:rPr>
        <w:t>f(</w:t>
      </w:r>
      <w:proofErr w:type="gramEnd"/>
      <w:r>
        <w:rPr>
          <w:rFonts w:ascii="Arial" w:hAnsi="Arial" w:cs="Arial"/>
          <w:color w:val="333333"/>
          <w:sz w:val="27"/>
          <w:szCs w:val="27"/>
        </w:rPr>
        <w:t xml:space="preserve">1000.00) ou </w:t>
      </w:r>
      <w:proofErr w:type="spellStart"/>
      <w:r>
        <w:rPr>
          <w:rFonts w:ascii="Arial" w:hAnsi="Arial" w:cs="Arial"/>
          <w:color w:val="333333"/>
          <w:sz w:val="27"/>
          <w:szCs w:val="27"/>
        </w:rPr>
        <w:t>select</w:t>
      </w:r>
      <w:proofErr w:type="spellEnd"/>
      <w:r>
        <w:rPr>
          <w:rFonts w:ascii="Arial" w:hAnsi="Arial" w:cs="Arial"/>
          <w:color w:val="333333"/>
          <w:sz w:val="27"/>
          <w:szCs w:val="27"/>
        </w:rPr>
        <w:t xml:space="preserve"> f(1000.00). A exclusão da </w:t>
      </w:r>
      <w:proofErr w:type="spellStart"/>
      <w:r>
        <w:rPr>
          <w:rStyle w:val="nfase"/>
          <w:rFonts w:ascii="Arial" w:hAnsi="Arial" w:cs="Arial"/>
          <w:color w:val="333333"/>
          <w:sz w:val="27"/>
          <w:szCs w:val="27"/>
        </w:rPr>
        <w:t>function</w:t>
      </w:r>
      <w:proofErr w:type="spellEnd"/>
      <w:r>
        <w:rPr>
          <w:rStyle w:val="nfase"/>
          <w:rFonts w:ascii="Arial" w:hAnsi="Arial" w:cs="Arial"/>
          <w:color w:val="333333"/>
          <w:sz w:val="27"/>
          <w:szCs w:val="27"/>
        </w:rPr>
        <w:t> </w:t>
      </w:r>
      <w:r>
        <w:rPr>
          <w:rFonts w:ascii="Arial" w:hAnsi="Arial" w:cs="Arial"/>
          <w:color w:val="333333"/>
          <w:sz w:val="27"/>
          <w:szCs w:val="27"/>
        </w:rPr>
        <w:t xml:space="preserve">é realizada pelo comando DROP </w:t>
      </w:r>
      <w:proofErr w:type="spellStart"/>
      <w:r>
        <w:rPr>
          <w:rFonts w:ascii="Arial" w:hAnsi="Arial" w:cs="Arial"/>
          <w:color w:val="333333"/>
          <w:sz w:val="27"/>
          <w:szCs w:val="27"/>
        </w:rPr>
        <w:t>nome_function</w:t>
      </w:r>
      <w:proofErr w:type="spellEnd"/>
      <w:r>
        <w:rPr>
          <w:rFonts w:ascii="Arial" w:hAnsi="Arial" w:cs="Arial"/>
          <w:color w:val="333333"/>
          <w:sz w:val="27"/>
          <w:szCs w:val="27"/>
        </w:rPr>
        <w:t>.</w:t>
      </w:r>
    </w:p>
    <w:p w14:paraId="03F8088E"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Tanto procedure quanto </w:t>
      </w:r>
      <w:proofErr w:type="spellStart"/>
      <w:r>
        <w:rPr>
          <w:rStyle w:val="nfase"/>
          <w:rFonts w:ascii="Arial" w:hAnsi="Arial" w:cs="Arial"/>
          <w:color w:val="333333"/>
          <w:sz w:val="27"/>
          <w:szCs w:val="27"/>
        </w:rPr>
        <w:t>functions</w:t>
      </w:r>
      <w:proofErr w:type="spellEnd"/>
      <w:r>
        <w:rPr>
          <w:rStyle w:val="nfase"/>
          <w:rFonts w:ascii="Arial" w:hAnsi="Arial" w:cs="Arial"/>
          <w:color w:val="333333"/>
          <w:sz w:val="27"/>
          <w:szCs w:val="27"/>
        </w:rPr>
        <w:t> </w:t>
      </w:r>
      <w:r>
        <w:rPr>
          <w:rFonts w:ascii="Arial" w:hAnsi="Arial" w:cs="Arial"/>
          <w:color w:val="333333"/>
          <w:sz w:val="27"/>
          <w:szCs w:val="27"/>
        </w:rPr>
        <w:t>podem ser alteradas por meio do comando ALTER PROCEDURE | FUNCTION. É apresentada uma sintaxe básica no Quadro 2.11:</w:t>
      </w:r>
    </w:p>
    <w:p w14:paraId="5D6CE3BC"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1. DROP PROCEDURE IF EXISTS </w:t>
      </w:r>
      <w:proofErr w:type="spellStart"/>
      <w:r>
        <w:rPr>
          <w:rFonts w:ascii="Arial" w:hAnsi="Arial" w:cs="Arial"/>
          <w:color w:val="333333"/>
          <w:sz w:val="27"/>
          <w:szCs w:val="27"/>
        </w:rPr>
        <w:t>sp_Country_UPDATE</w:t>
      </w:r>
      <w:proofErr w:type="spellEnd"/>
      <w:r>
        <w:rPr>
          <w:rFonts w:ascii="Arial" w:hAnsi="Arial" w:cs="Arial"/>
          <w:color w:val="333333"/>
          <w:sz w:val="27"/>
          <w:szCs w:val="27"/>
        </w:rPr>
        <w:t>;</w:t>
      </w:r>
    </w:p>
    <w:p w14:paraId="35698D52"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2. CREATE PROCEDURE </w:t>
      </w:r>
      <w:proofErr w:type="spellStart"/>
      <w:r>
        <w:rPr>
          <w:rFonts w:ascii="Arial" w:hAnsi="Arial" w:cs="Arial"/>
          <w:color w:val="333333"/>
          <w:sz w:val="27"/>
          <w:szCs w:val="27"/>
        </w:rPr>
        <w:t>sp_Country_UPDATE</w:t>
      </w:r>
      <w:proofErr w:type="spellEnd"/>
    </w:p>
    <w:p w14:paraId="2D5F5D74"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3. </w:t>
      </w:r>
      <w:proofErr w:type="gramStart"/>
      <w:r>
        <w:rPr>
          <w:rFonts w:ascii="Arial" w:hAnsi="Arial" w:cs="Arial"/>
          <w:color w:val="333333"/>
          <w:sz w:val="27"/>
          <w:szCs w:val="27"/>
        </w:rPr>
        <w:t>( IN</w:t>
      </w:r>
      <w:proofErr w:type="gramEnd"/>
      <w:r>
        <w:rPr>
          <w:rFonts w:ascii="Arial" w:hAnsi="Arial" w:cs="Arial"/>
          <w:color w:val="333333"/>
          <w:sz w:val="27"/>
          <w:szCs w:val="27"/>
        </w:rPr>
        <w:t xml:space="preserve"> </w:t>
      </w:r>
      <w:proofErr w:type="spellStart"/>
      <w:r>
        <w:rPr>
          <w:rFonts w:ascii="Arial" w:hAnsi="Arial" w:cs="Arial"/>
          <w:color w:val="333333"/>
          <w:sz w:val="27"/>
          <w:szCs w:val="27"/>
        </w:rPr>
        <w:t>p_CountryId</w:t>
      </w:r>
      <w:proofErr w:type="spellEnd"/>
      <w:r>
        <w:rPr>
          <w:rFonts w:ascii="Arial" w:hAnsi="Arial" w:cs="Arial"/>
          <w:color w:val="333333"/>
          <w:sz w:val="27"/>
          <w:szCs w:val="27"/>
        </w:rPr>
        <w:t xml:space="preserve"> </w:t>
      </w:r>
      <w:proofErr w:type="spellStart"/>
      <w:r>
        <w:rPr>
          <w:rFonts w:ascii="Arial" w:hAnsi="Arial" w:cs="Arial"/>
          <w:color w:val="333333"/>
          <w:sz w:val="27"/>
          <w:szCs w:val="27"/>
        </w:rPr>
        <w:t>int</w:t>
      </w:r>
      <w:proofErr w:type="spellEnd"/>
      <w:r>
        <w:rPr>
          <w:rFonts w:ascii="Arial" w:hAnsi="Arial" w:cs="Arial"/>
          <w:color w:val="333333"/>
          <w:sz w:val="27"/>
          <w:szCs w:val="27"/>
        </w:rPr>
        <w:t>,</w:t>
      </w:r>
    </w:p>
    <w:p w14:paraId="3E90FCBD"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4. IN </w:t>
      </w:r>
      <w:proofErr w:type="spellStart"/>
      <w:r>
        <w:rPr>
          <w:rFonts w:ascii="Arial" w:hAnsi="Arial" w:cs="Arial"/>
          <w:color w:val="333333"/>
          <w:sz w:val="27"/>
          <w:szCs w:val="27"/>
        </w:rPr>
        <w:t>p_CountryName</w:t>
      </w:r>
      <w:proofErr w:type="spellEnd"/>
      <w:r>
        <w:rPr>
          <w:rFonts w:ascii="Arial" w:hAnsi="Arial" w:cs="Arial"/>
          <w:color w:val="333333"/>
          <w:sz w:val="27"/>
          <w:szCs w:val="27"/>
        </w:rPr>
        <w:t xml:space="preserve"> </w:t>
      </w:r>
      <w:proofErr w:type="spellStart"/>
      <w:proofErr w:type="gramStart"/>
      <w:r>
        <w:rPr>
          <w:rFonts w:ascii="Arial" w:hAnsi="Arial" w:cs="Arial"/>
          <w:color w:val="333333"/>
          <w:sz w:val="27"/>
          <w:szCs w:val="27"/>
        </w:rPr>
        <w:t>nvarchar</w:t>
      </w:r>
      <w:proofErr w:type="spellEnd"/>
      <w:r>
        <w:rPr>
          <w:rFonts w:ascii="Arial" w:hAnsi="Arial" w:cs="Arial"/>
          <w:color w:val="333333"/>
          <w:sz w:val="27"/>
          <w:szCs w:val="27"/>
        </w:rPr>
        <w:t>(</w:t>
      </w:r>
      <w:proofErr w:type="gramEnd"/>
      <w:r>
        <w:rPr>
          <w:rFonts w:ascii="Arial" w:hAnsi="Arial" w:cs="Arial"/>
          <w:color w:val="333333"/>
          <w:sz w:val="27"/>
          <w:szCs w:val="27"/>
        </w:rPr>
        <w:t>25),</w:t>
      </w:r>
    </w:p>
    <w:p w14:paraId="5B3CB114"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5. IN </w:t>
      </w:r>
      <w:proofErr w:type="spellStart"/>
      <w:r>
        <w:rPr>
          <w:rFonts w:ascii="Arial" w:hAnsi="Arial" w:cs="Arial"/>
          <w:color w:val="333333"/>
          <w:sz w:val="27"/>
          <w:szCs w:val="27"/>
        </w:rPr>
        <w:t>p_CountryDescription</w:t>
      </w:r>
      <w:proofErr w:type="spellEnd"/>
      <w:r>
        <w:rPr>
          <w:rFonts w:ascii="Arial" w:hAnsi="Arial" w:cs="Arial"/>
          <w:color w:val="333333"/>
          <w:sz w:val="27"/>
          <w:szCs w:val="27"/>
        </w:rPr>
        <w:t xml:space="preserve"> </w:t>
      </w:r>
      <w:proofErr w:type="spellStart"/>
      <w:proofErr w:type="gramStart"/>
      <w:r>
        <w:rPr>
          <w:rFonts w:ascii="Arial" w:hAnsi="Arial" w:cs="Arial"/>
          <w:color w:val="333333"/>
          <w:sz w:val="27"/>
          <w:szCs w:val="27"/>
        </w:rPr>
        <w:t>nvarchar</w:t>
      </w:r>
      <w:proofErr w:type="spellEnd"/>
      <w:r>
        <w:rPr>
          <w:rFonts w:ascii="Arial" w:hAnsi="Arial" w:cs="Arial"/>
          <w:color w:val="333333"/>
          <w:sz w:val="27"/>
          <w:szCs w:val="27"/>
        </w:rPr>
        <w:t>(</w:t>
      </w:r>
      <w:proofErr w:type="gramEnd"/>
      <w:r>
        <w:rPr>
          <w:rFonts w:ascii="Arial" w:hAnsi="Arial" w:cs="Arial"/>
          <w:color w:val="333333"/>
          <w:sz w:val="27"/>
          <w:szCs w:val="27"/>
        </w:rPr>
        <w:t>25),</w:t>
      </w:r>
    </w:p>
    <w:p w14:paraId="426244FA"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6. IN </w:t>
      </w:r>
      <w:proofErr w:type="spellStart"/>
      <w:r>
        <w:rPr>
          <w:rFonts w:ascii="Arial" w:hAnsi="Arial" w:cs="Arial"/>
          <w:color w:val="333333"/>
          <w:sz w:val="27"/>
          <w:szCs w:val="27"/>
        </w:rPr>
        <w:t>p_IsActive</w:t>
      </w:r>
      <w:proofErr w:type="spellEnd"/>
      <w:r>
        <w:rPr>
          <w:rFonts w:ascii="Arial" w:hAnsi="Arial" w:cs="Arial"/>
          <w:color w:val="333333"/>
          <w:sz w:val="27"/>
          <w:szCs w:val="27"/>
        </w:rPr>
        <w:t xml:space="preserve"> bit,</w:t>
      </w:r>
    </w:p>
    <w:p w14:paraId="4EFCF633"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7. IN </w:t>
      </w:r>
      <w:proofErr w:type="spellStart"/>
      <w:r>
        <w:rPr>
          <w:rFonts w:ascii="Arial" w:hAnsi="Arial" w:cs="Arial"/>
          <w:color w:val="333333"/>
          <w:sz w:val="27"/>
          <w:szCs w:val="27"/>
        </w:rPr>
        <w:t>p_IsDeleted</w:t>
      </w:r>
      <w:proofErr w:type="spellEnd"/>
      <w:r>
        <w:rPr>
          <w:rFonts w:ascii="Arial" w:hAnsi="Arial" w:cs="Arial"/>
          <w:color w:val="333333"/>
          <w:sz w:val="27"/>
          <w:szCs w:val="27"/>
        </w:rPr>
        <w:t xml:space="preserve"> </w:t>
      </w:r>
      <w:proofErr w:type="gramStart"/>
      <w:r>
        <w:rPr>
          <w:rFonts w:ascii="Arial" w:hAnsi="Arial" w:cs="Arial"/>
          <w:color w:val="333333"/>
          <w:sz w:val="27"/>
          <w:szCs w:val="27"/>
        </w:rPr>
        <w:t>bit )</w:t>
      </w:r>
      <w:proofErr w:type="gramEnd"/>
    </w:p>
    <w:p w14:paraId="597DD206"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8. UPDATE</w:t>
      </w:r>
    </w:p>
    <w:p w14:paraId="4AEF25AB"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9. Country</w:t>
      </w:r>
    </w:p>
    <w:p w14:paraId="5384E3C4"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10.   SET</w:t>
      </w:r>
    </w:p>
    <w:p w14:paraId="2C22BD75"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11.   </w:t>
      </w:r>
      <w:proofErr w:type="spellStart"/>
      <w:r>
        <w:rPr>
          <w:rFonts w:ascii="Arial" w:hAnsi="Arial" w:cs="Arial"/>
          <w:color w:val="333333"/>
          <w:sz w:val="27"/>
          <w:szCs w:val="27"/>
        </w:rPr>
        <w:t>CountryName</w:t>
      </w:r>
      <w:proofErr w:type="spellEnd"/>
      <w:r>
        <w:rPr>
          <w:rFonts w:ascii="Arial" w:hAnsi="Arial" w:cs="Arial"/>
          <w:color w:val="333333"/>
          <w:sz w:val="27"/>
          <w:szCs w:val="27"/>
        </w:rPr>
        <w:t xml:space="preserve"> = </w:t>
      </w:r>
      <w:proofErr w:type="spellStart"/>
      <w:r>
        <w:rPr>
          <w:rFonts w:ascii="Arial" w:hAnsi="Arial" w:cs="Arial"/>
          <w:color w:val="333333"/>
          <w:sz w:val="27"/>
          <w:szCs w:val="27"/>
        </w:rPr>
        <w:t>p_</w:t>
      </w:r>
      <w:proofErr w:type="gramStart"/>
      <w:r>
        <w:rPr>
          <w:rFonts w:ascii="Arial" w:hAnsi="Arial" w:cs="Arial"/>
          <w:color w:val="333333"/>
          <w:sz w:val="27"/>
          <w:szCs w:val="27"/>
        </w:rPr>
        <w:t>CountryName</w:t>
      </w:r>
      <w:proofErr w:type="spellEnd"/>
      <w:r>
        <w:rPr>
          <w:rFonts w:ascii="Arial" w:hAnsi="Arial" w:cs="Arial"/>
          <w:color w:val="333333"/>
          <w:sz w:val="27"/>
          <w:szCs w:val="27"/>
        </w:rPr>
        <w:t xml:space="preserve"> ,</w:t>
      </w:r>
      <w:proofErr w:type="gramEnd"/>
    </w:p>
    <w:p w14:paraId="4BCAF085"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12.   </w:t>
      </w:r>
      <w:proofErr w:type="spellStart"/>
      <w:r>
        <w:rPr>
          <w:rFonts w:ascii="Arial" w:hAnsi="Arial" w:cs="Arial"/>
          <w:color w:val="333333"/>
          <w:sz w:val="27"/>
          <w:szCs w:val="27"/>
        </w:rPr>
        <w:t>CountryDescription</w:t>
      </w:r>
      <w:proofErr w:type="spellEnd"/>
      <w:r>
        <w:rPr>
          <w:rFonts w:ascii="Arial" w:hAnsi="Arial" w:cs="Arial"/>
          <w:color w:val="333333"/>
          <w:sz w:val="27"/>
          <w:szCs w:val="27"/>
        </w:rPr>
        <w:t>=</w:t>
      </w:r>
      <w:proofErr w:type="spellStart"/>
      <w:r>
        <w:rPr>
          <w:rFonts w:ascii="Arial" w:hAnsi="Arial" w:cs="Arial"/>
          <w:color w:val="333333"/>
          <w:sz w:val="27"/>
          <w:szCs w:val="27"/>
        </w:rPr>
        <w:t>p_CountryDescription</w:t>
      </w:r>
      <w:proofErr w:type="spellEnd"/>
      <w:r>
        <w:rPr>
          <w:rFonts w:ascii="Arial" w:hAnsi="Arial" w:cs="Arial"/>
          <w:color w:val="333333"/>
          <w:sz w:val="27"/>
          <w:szCs w:val="27"/>
        </w:rPr>
        <w:t>,</w:t>
      </w:r>
    </w:p>
    <w:p w14:paraId="4379EEF0"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13.   </w:t>
      </w:r>
      <w:proofErr w:type="spellStart"/>
      <w:r>
        <w:rPr>
          <w:rFonts w:ascii="Arial" w:hAnsi="Arial" w:cs="Arial"/>
          <w:color w:val="333333"/>
          <w:sz w:val="27"/>
          <w:szCs w:val="27"/>
        </w:rPr>
        <w:t>IsActive</w:t>
      </w:r>
      <w:proofErr w:type="spellEnd"/>
      <w:r>
        <w:rPr>
          <w:rFonts w:ascii="Arial" w:hAnsi="Arial" w:cs="Arial"/>
          <w:color w:val="333333"/>
          <w:sz w:val="27"/>
          <w:szCs w:val="27"/>
        </w:rPr>
        <w:t xml:space="preserve">= </w:t>
      </w:r>
      <w:proofErr w:type="spellStart"/>
      <w:r>
        <w:rPr>
          <w:rFonts w:ascii="Arial" w:hAnsi="Arial" w:cs="Arial"/>
          <w:color w:val="333333"/>
          <w:sz w:val="27"/>
          <w:szCs w:val="27"/>
        </w:rPr>
        <w:t>p_IsActive</w:t>
      </w:r>
      <w:proofErr w:type="spellEnd"/>
      <w:r>
        <w:rPr>
          <w:rFonts w:ascii="Arial" w:hAnsi="Arial" w:cs="Arial"/>
          <w:color w:val="333333"/>
          <w:sz w:val="27"/>
          <w:szCs w:val="27"/>
        </w:rPr>
        <w:t>,</w:t>
      </w:r>
    </w:p>
    <w:p w14:paraId="37D0581C"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14.   </w:t>
      </w:r>
      <w:proofErr w:type="spellStart"/>
      <w:r>
        <w:rPr>
          <w:rFonts w:ascii="Arial" w:hAnsi="Arial" w:cs="Arial"/>
          <w:color w:val="333333"/>
          <w:sz w:val="27"/>
          <w:szCs w:val="27"/>
        </w:rPr>
        <w:t>IsDeleted</w:t>
      </w:r>
      <w:proofErr w:type="spellEnd"/>
      <w:r>
        <w:rPr>
          <w:rFonts w:ascii="Arial" w:hAnsi="Arial" w:cs="Arial"/>
          <w:color w:val="333333"/>
          <w:sz w:val="27"/>
          <w:szCs w:val="27"/>
        </w:rPr>
        <w:t>=</w:t>
      </w:r>
      <w:proofErr w:type="spellStart"/>
      <w:r>
        <w:rPr>
          <w:rFonts w:ascii="Arial" w:hAnsi="Arial" w:cs="Arial"/>
          <w:color w:val="333333"/>
          <w:sz w:val="27"/>
          <w:szCs w:val="27"/>
        </w:rPr>
        <w:t>p_IsDeleted</w:t>
      </w:r>
      <w:proofErr w:type="spellEnd"/>
    </w:p>
    <w:p w14:paraId="4ED10BBA"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15.   WHERE</w:t>
      </w:r>
    </w:p>
    <w:p w14:paraId="44BBCB71"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16.   </w:t>
      </w:r>
      <w:proofErr w:type="spellStart"/>
      <w:r>
        <w:rPr>
          <w:rFonts w:ascii="Arial" w:hAnsi="Arial" w:cs="Arial"/>
          <w:color w:val="333333"/>
          <w:sz w:val="27"/>
          <w:szCs w:val="27"/>
        </w:rPr>
        <w:t>CountryId</w:t>
      </w:r>
      <w:proofErr w:type="spellEnd"/>
      <w:r>
        <w:rPr>
          <w:rFonts w:ascii="Arial" w:hAnsi="Arial" w:cs="Arial"/>
          <w:color w:val="333333"/>
          <w:sz w:val="27"/>
          <w:szCs w:val="27"/>
        </w:rPr>
        <w:t xml:space="preserve"> = </w:t>
      </w:r>
      <w:proofErr w:type="spellStart"/>
      <w:r>
        <w:rPr>
          <w:rFonts w:ascii="Arial" w:hAnsi="Arial" w:cs="Arial"/>
          <w:color w:val="333333"/>
          <w:sz w:val="27"/>
          <w:szCs w:val="27"/>
        </w:rPr>
        <w:t>p_</w:t>
      </w:r>
      <w:proofErr w:type="gramStart"/>
      <w:r>
        <w:rPr>
          <w:rFonts w:ascii="Arial" w:hAnsi="Arial" w:cs="Arial"/>
          <w:color w:val="333333"/>
          <w:sz w:val="27"/>
          <w:szCs w:val="27"/>
        </w:rPr>
        <w:t>CountryId</w:t>
      </w:r>
      <w:proofErr w:type="spellEnd"/>
      <w:r>
        <w:rPr>
          <w:rFonts w:ascii="Arial" w:hAnsi="Arial" w:cs="Arial"/>
          <w:color w:val="333333"/>
          <w:sz w:val="27"/>
          <w:szCs w:val="27"/>
        </w:rPr>
        <w:t xml:space="preserve"> ;</w:t>
      </w:r>
      <w:proofErr w:type="gramEnd"/>
    </w:p>
    <w:p w14:paraId="737884F7"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lastRenderedPageBreak/>
        <w:t>Quadro 2.11 – Alteração </w:t>
      </w:r>
      <w:r>
        <w:rPr>
          <w:rStyle w:val="nfase"/>
          <w:rFonts w:ascii="Arial" w:hAnsi="Arial" w:cs="Arial"/>
          <w:color w:val="333333"/>
          <w:sz w:val="27"/>
          <w:szCs w:val="27"/>
        </w:rPr>
        <w:t>procedure </w:t>
      </w:r>
      <w:r>
        <w:rPr>
          <w:rFonts w:ascii="Arial" w:hAnsi="Arial" w:cs="Arial"/>
          <w:color w:val="333333"/>
          <w:sz w:val="27"/>
          <w:szCs w:val="27"/>
        </w:rPr>
        <w:t>ou </w:t>
      </w:r>
      <w:proofErr w:type="spellStart"/>
      <w:r>
        <w:rPr>
          <w:rStyle w:val="nfase"/>
          <w:rFonts w:ascii="Arial" w:hAnsi="Arial" w:cs="Arial"/>
          <w:color w:val="333333"/>
          <w:sz w:val="27"/>
          <w:szCs w:val="27"/>
        </w:rPr>
        <w:t>functions</w:t>
      </w:r>
      <w:proofErr w:type="spellEnd"/>
      <w:r>
        <w:rPr>
          <w:rFonts w:ascii="Arial" w:hAnsi="Arial" w:cs="Arial"/>
          <w:color w:val="333333"/>
          <w:sz w:val="27"/>
          <w:szCs w:val="27"/>
        </w:rPr>
        <w:br/>
        <w:t>Fonte: Elaborado pelo autor.</w:t>
      </w:r>
    </w:p>
    <w:p w14:paraId="7191EC8A"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 xml:space="preserve">Pequenas diferenças existem nos conceitos entre procedure x </w:t>
      </w:r>
      <w:proofErr w:type="spellStart"/>
      <w:r>
        <w:rPr>
          <w:rFonts w:ascii="Arial" w:hAnsi="Arial" w:cs="Arial"/>
          <w:color w:val="333333"/>
          <w:sz w:val="27"/>
          <w:szCs w:val="27"/>
        </w:rPr>
        <w:t>functions</w:t>
      </w:r>
      <w:proofErr w:type="spellEnd"/>
      <w:r>
        <w:rPr>
          <w:rFonts w:ascii="Arial" w:hAnsi="Arial" w:cs="Arial"/>
          <w:color w:val="333333"/>
          <w:sz w:val="27"/>
          <w:szCs w:val="27"/>
        </w:rPr>
        <w:t>, que são:</w:t>
      </w:r>
    </w:p>
    <w:p w14:paraId="062C713B" w14:textId="77777777" w:rsidR="005301A9" w:rsidRDefault="005301A9" w:rsidP="005301A9">
      <w:pPr>
        <w:numPr>
          <w:ilvl w:val="0"/>
          <w:numId w:val="21"/>
        </w:numPr>
        <w:spacing w:before="100" w:beforeAutospacing="1" w:after="100" w:afterAutospacing="1" w:line="240" w:lineRule="auto"/>
        <w:jc w:val="both"/>
        <w:rPr>
          <w:rFonts w:ascii="Arial" w:hAnsi="Arial" w:cs="Arial"/>
          <w:color w:val="333333"/>
          <w:sz w:val="29"/>
          <w:szCs w:val="29"/>
        </w:rPr>
      </w:pPr>
      <w:r>
        <w:rPr>
          <w:rFonts w:ascii="Arial" w:hAnsi="Arial" w:cs="Arial"/>
          <w:color w:val="333333"/>
          <w:sz w:val="29"/>
          <w:szCs w:val="29"/>
        </w:rPr>
        <w:t>funções não são executadas a partir de uma procedure, mas uma procedure pode executar uma função;</w:t>
      </w:r>
    </w:p>
    <w:p w14:paraId="7200AB17" w14:textId="77777777" w:rsidR="005301A9" w:rsidRDefault="005301A9" w:rsidP="005301A9">
      <w:pPr>
        <w:numPr>
          <w:ilvl w:val="0"/>
          <w:numId w:val="21"/>
        </w:numPr>
        <w:spacing w:before="100" w:beforeAutospacing="1" w:after="100" w:afterAutospacing="1" w:line="240" w:lineRule="auto"/>
        <w:jc w:val="both"/>
        <w:rPr>
          <w:rFonts w:ascii="Arial" w:hAnsi="Arial" w:cs="Arial"/>
          <w:color w:val="333333"/>
          <w:sz w:val="29"/>
          <w:szCs w:val="29"/>
        </w:rPr>
      </w:pPr>
      <w:r>
        <w:rPr>
          <w:rFonts w:ascii="Arial" w:hAnsi="Arial" w:cs="Arial"/>
          <w:color w:val="333333"/>
          <w:sz w:val="29"/>
          <w:szCs w:val="29"/>
        </w:rPr>
        <w:t>nas funções, é possível usar em conjunto com as instruções SELECT, WHERE, HAVING, entretanto, nas procedures não é possível;</w:t>
      </w:r>
    </w:p>
    <w:p w14:paraId="1EB07636" w14:textId="77777777" w:rsidR="005301A9" w:rsidRDefault="005301A9" w:rsidP="005301A9">
      <w:pPr>
        <w:numPr>
          <w:ilvl w:val="0"/>
          <w:numId w:val="21"/>
        </w:numPr>
        <w:spacing w:before="100" w:beforeAutospacing="1" w:after="100" w:afterAutospacing="1" w:line="240" w:lineRule="auto"/>
        <w:jc w:val="both"/>
        <w:rPr>
          <w:rFonts w:ascii="Arial" w:hAnsi="Arial" w:cs="Arial"/>
          <w:color w:val="333333"/>
          <w:sz w:val="29"/>
          <w:szCs w:val="29"/>
        </w:rPr>
      </w:pPr>
      <w:r>
        <w:rPr>
          <w:rFonts w:ascii="Arial" w:hAnsi="Arial" w:cs="Arial"/>
          <w:color w:val="333333"/>
          <w:sz w:val="29"/>
          <w:szCs w:val="29"/>
        </w:rPr>
        <w:t xml:space="preserve">nas procedures, é permitido tratar exceções com </w:t>
      </w:r>
      <w:proofErr w:type="spellStart"/>
      <w:r>
        <w:rPr>
          <w:rFonts w:ascii="Arial" w:hAnsi="Arial" w:cs="Arial"/>
          <w:color w:val="333333"/>
          <w:sz w:val="29"/>
          <w:szCs w:val="29"/>
        </w:rPr>
        <w:t>try</w:t>
      </w:r>
      <w:proofErr w:type="spellEnd"/>
      <w:r>
        <w:rPr>
          <w:rFonts w:ascii="Arial" w:hAnsi="Arial" w:cs="Arial"/>
          <w:color w:val="333333"/>
          <w:sz w:val="29"/>
          <w:szCs w:val="29"/>
        </w:rPr>
        <w:t xml:space="preserve">/catch, porém nas </w:t>
      </w:r>
      <w:proofErr w:type="spellStart"/>
      <w:r>
        <w:rPr>
          <w:rFonts w:ascii="Arial" w:hAnsi="Arial" w:cs="Arial"/>
          <w:color w:val="333333"/>
          <w:sz w:val="29"/>
          <w:szCs w:val="29"/>
        </w:rPr>
        <w:t>functions</w:t>
      </w:r>
      <w:proofErr w:type="spellEnd"/>
      <w:r>
        <w:rPr>
          <w:rFonts w:ascii="Arial" w:hAnsi="Arial" w:cs="Arial"/>
          <w:color w:val="333333"/>
          <w:sz w:val="29"/>
          <w:szCs w:val="29"/>
        </w:rPr>
        <w:t xml:space="preserve"> esse tratamento não é permitido;</w:t>
      </w:r>
    </w:p>
    <w:p w14:paraId="72B3BBF9" w14:textId="77777777" w:rsidR="005301A9" w:rsidRDefault="005301A9" w:rsidP="005301A9">
      <w:pPr>
        <w:numPr>
          <w:ilvl w:val="0"/>
          <w:numId w:val="21"/>
        </w:numPr>
        <w:spacing w:before="100" w:beforeAutospacing="1" w:after="100" w:afterAutospacing="1" w:line="240" w:lineRule="auto"/>
        <w:jc w:val="both"/>
        <w:rPr>
          <w:rFonts w:ascii="Arial" w:hAnsi="Arial" w:cs="Arial"/>
          <w:color w:val="333333"/>
          <w:sz w:val="29"/>
          <w:szCs w:val="29"/>
        </w:rPr>
      </w:pPr>
      <w:r>
        <w:rPr>
          <w:rFonts w:ascii="Arial" w:hAnsi="Arial" w:cs="Arial"/>
          <w:color w:val="333333"/>
          <w:sz w:val="29"/>
          <w:szCs w:val="29"/>
        </w:rPr>
        <w:t xml:space="preserve">pode-se utilizar </w:t>
      </w:r>
      <w:proofErr w:type="spellStart"/>
      <w:r>
        <w:rPr>
          <w:rFonts w:ascii="Arial" w:hAnsi="Arial" w:cs="Arial"/>
          <w:color w:val="333333"/>
          <w:sz w:val="29"/>
          <w:szCs w:val="29"/>
        </w:rPr>
        <w:t>Transaction</w:t>
      </w:r>
      <w:proofErr w:type="spellEnd"/>
      <w:r>
        <w:rPr>
          <w:rFonts w:ascii="Arial" w:hAnsi="Arial" w:cs="Arial"/>
          <w:color w:val="333333"/>
          <w:sz w:val="29"/>
          <w:szCs w:val="29"/>
        </w:rPr>
        <w:t xml:space="preserve"> Management em um procedure, mas não pode ser usada numa </w:t>
      </w:r>
      <w:proofErr w:type="spellStart"/>
      <w:r>
        <w:rPr>
          <w:rFonts w:ascii="Arial" w:hAnsi="Arial" w:cs="Arial"/>
          <w:color w:val="333333"/>
          <w:sz w:val="29"/>
          <w:szCs w:val="29"/>
        </w:rPr>
        <w:t>function</w:t>
      </w:r>
      <w:proofErr w:type="spellEnd"/>
      <w:r>
        <w:rPr>
          <w:rFonts w:ascii="Arial" w:hAnsi="Arial" w:cs="Arial"/>
          <w:color w:val="333333"/>
          <w:sz w:val="29"/>
          <w:szCs w:val="29"/>
        </w:rPr>
        <w:t>;</w:t>
      </w:r>
    </w:p>
    <w:p w14:paraId="743F2ECC" w14:textId="77777777" w:rsidR="005301A9" w:rsidRDefault="005301A9" w:rsidP="005301A9">
      <w:pPr>
        <w:numPr>
          <w:ilvl w:val="0"/>
          <w:numId w:val="21"/>
        </w:numPr>
        <w:spacing w:before="100" w:beforeAutospacing="1" w:after="100" w:afterAutospacing="1" w:line="240" w:lineRule="auto"/>
        <w:jc w:val="both"/>
        <w:rPr>
          <w:rFonts w:ascii="Arial" w:hAnsi="Arial" w:cs="Arial"/>
          <w:color w:val="333333"/>
          <w:sz w:val="29"/>
          <w:szCs w:val="29"/>
        </w:rPr>
      </w:pPr>
      <w:r>
        <w:rPr>
          <w:rFonts w:ascii="Arial" w:hAnsi="Arial" w:cs="Arial"/>
          <w:color w:val="333333"/>
          <w:sz w:val="29"/>
          <w:szCs w:val="29"/>
        </w:rPr>
        <w:t xml:space="preserve">característica da procedure é retenção no plano de execução. Já </w:t>
      </w:r>
      <w:proofErr w:type="spellStart"/>
      <w:r>
        <w:rPr>
          <w:rFonts w:ascii="Arial" w:hAnsi="Arial" w:cs="Arial"/>
          <w:color w:val="333333"/>
          <w:sz w:val="29"/>
          <w:szCs w:val="29"/>
        </w:rPr>
        <w:t>function</w:t>
      </w:r>
      <w:proofErr w:type="spellEnd"/>
      <w:r>
        <w:rPr>
          <w:rFonts w:ascii="Arial" w:hAnsi="Arial" w:cs="Arial"/>
          <w:color w:val="333333"/>
          <w:sz w:val="29"/>
          <w:szCs w:val="29"/>
        </w:rPr>
        <w:t xml:space="preserve"> é compilada toda vez que é invocada;</w:t>
      </w:r>
    </w:p>
    <w:p w14:paraId="36F34551" w14:textId="77777777" w:rsidR="005301A9" w:rsidRDefault="005301A9" w:rsidP="005301A9">
      <w:pPr>
        <w:numPr>
          <w:ilvl w:val="0"/>
          <w:numId w:val="21"/>
        </w:numPr>
        <w:spacing w:before="100" w:beforeAutospacing="1" w:after="100" w:afterAutospacing="1" w:line="240" w:lineRule="auto"/>
        <w:jc w:val="both"/>
        <w:rPr>
          <w:rFonts w:ascii="Arial" w:hAnsi="Arial" w:cs="Arial"/>
          <w:color w:val="333333"/>
          <w:sz w:val="29"/>
          <w:szCs w:val="29"/>
        </w:rPr>
      </w:pPr>
      <w:proofErr w:type="spellStart"/>
      <w:r>
        <w:rPr>
          <w:rFonts w:ascii="Arial" w:hAnsi="Arial" w:cs="Arial"/>
          <w:color w:val="333333"/>
          <w:sz w:val="29"/>
          <w:szCs w:val="29"/>
        </w:rPr>
        <w:t>function</w:t>
      </w:r>
      <w:proofErr w:type="spellEnd"/>
      <w:r>
        <w:rPr>
          <w:rFonts w:ascii="Arial" w:hAnsi="Arial" w:cs="Arial"/>
          <w:color w:val="333333"/>
          <w:sz w:val="29"/>
          <w:szCs w:val="29"/>
        </w:rPr>
        <w:t xml:space="preserve"> pode ser incorporada numa instrução SQL SELECT; já </w:t>
      </w:r>
      <w:proofErr w:type="gramStart"/>
      <w:r>
        <w:rPr>
          <w:rFonts w:ascii="Arial" w:hAnsi="Arial" w:cs="Arial"/>
          <w:color w:val="333333"/>
          <w:sz w:val="29"/>
          <w:szCs w:val="29"/>
        </w:rPr>
        <w:t>na procedures</w:t>
      </w:r>
      <w:proofErr w:type="gramEnd"/>
      <w:r>
        <w:rPr>
          <w:rFonts w:ascii="Arial" w:hAnsi="Arial" w:cs="Arial"/>
          <w:color w:val="333333"/>
          <w:sz w:val="29"/>
          <w:szCs w:val="29"/>
        </w:rPr>
        <w:t xml:space="preserve"> esse procedimento não é permitido.</w:t>
      </w:r>
    </w:p>
    <w:p w14:paraId="2DB6FBFC"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Algumas situações em que o uso de função pode ser a solução ideal incluem:</w:t>
      </w:r>
    </w:p>
    <w:p w14:paraId="5FEDB7EE" w14:textId="77777777" w:rsidR="005301A9" w:rsidRDefault="005301A9" w:rsidP="005301A9">
      <w:pPr>
        <w:numPr>
          <w:ilvl w:val="0"/>
          <w:numId w:val="22"/>
        </w:numPr>
        <w:spacing w:before="100" w:beforeAutospacing="1" w:after="100" w:afterAutospacing="1" w:line="240" w:lineRule="auto"/>
        <w:jc w:val="both"/>
        <w:rPr>
          <w:rFonts w:ascii="Arial" w:hAnsi="Arial" w:cs="Arial"/>
          <w:color w:val="333333"/>
          <w:sz w:val="29"/>
          <w:szCs w:val="29"/>
        </w:rPr>
      </w:pPr>
      <w:r>
        <w:rPr>
          <w:rFonts w:ascii="Arial" w:hAnsi="Arial" w:cs="Arial"/>
          <w:color w:val="333333"/>
          <w:sz w:val="29"/>
          <w:szCs w:val="29"/>
        </w:rPr>
        <w:t>autenticação de usuários;</w:t>
      </w:r>
    </w:p>
    <w:p w14:paraId="3DB606F1" w14:textId="77777777" w:rsidR="005301A9" w:rsidRDefault="005301A9" w:rsidP="005301A9">
      <w:pPr>
        <w:numPr>
          <w:ilvl w:val="0"/>
          <w:numId w:val="22"/>
        </w:numPr>
        <w:spacing w:before="100" w:beforeAutospacing="1" w:after="100" w:afterAutospacing="1" w:line="240" w:lineRule="auto"/>
        <w:jc w:val="both"/>
        <w:rPr>
          <w:rFonts w:ascii="Arial" w:hAnsi="Arial" w:cs="Arial"/>
          <w:color w:val="333333"/>
          <w:sz w:val="29"/>
          <w:szCs w:val="29"/>
        </w:rPr>
      </w:pPr>
      <w:r>
        <w:rPr>
          <w:rFonts w:ascii="Arial" w:hAnsi="Arial" w:cs="Arial"/>
          <w:color w:val="333333"/>
          <w:sz w:val="29"/>
          <w:szCs w:val="29"/>
        </w:rPr>
        <w:t>obtenção do perfil dos usuários;</w:t>
      </w:r>
    </w:p>
    <w:p w14:paraId="0B353175" w14:textId="77777777" w:rsidR="005301A9" w:rsidRDefault="005301A9" w:rsidP="005301A9">
      <w:pPr>
        <w:numPr>
          <w:ilvl w:val="0"/>
          <w:numId w:val="22"/>
        </w:numPr>
        <w:spacing w:before="100" w:beforeAutospacing="1" w:after="100" w:afterAutospacing="1" w:line="240" w:lineRule="auto"/>
        <w:jc w:val="both"/>
        <w:rPr>
          <w:rFonts w:ascii="Arial" w:hAnsi="Arial" w:cs="Arial"/>
          <w:color w:val="333333"/>
          <w:sz w:val="29"/>
          <w:szCs w:val="29"/>
        </w:rPr>
      </w:pPr>
      <w:r>
        <w:rPr>
          <w:rFonts w:ascii="Arial" w:hAnsi="Arial" w:cs="Arial"/>
          <w:color w:val="333333"/>
          <w:sz w:val="29"/>
          <w:szCs w:val="29"/>
        </w:rPr>
        <w:t>envio de mensagens aos usuários de um banco de dados;</w:t>
      </w:r>
    </w:p>
    <w:p w14:paraId="12B70A2E" w14:textId="77777777" w:rsidR="005301A9" w:rsidRDefault="005301A9" w:rsidP="005301A9">
      <w:pPr>
        <w:numPr>
          <w:ilvl w:val="0"/>
          <w:numId w:val="22"/>
        </w:numPr>
        <w:spacing w:before="100" w:beforeAutospacing="1" w:after="100" w:afterAutospacing="1" w:line="240" w:lineRule="auto"/>
        <w:jc w:val="both"/>
        <w:rPr>
          <w:rFonts w:ascii="Arial" w:hAnsi="Arial" w:cs="Arial"/>
          <w:color w:val="333333"/>
          <w:sz w:val="29"/>
          <w:szCs w:val="29"/>
        </w:rPr>
      </w:pPr>
      <w:r>
        <w:rPr>
          <w:rFonts w:ascii="Arial" w:hAnsi="Arial" w:cs="Arial"/>
          <w:color w:val="333333"/>
          <w:sz w:val="29"/>
          <w:szCs w:val="29"/>
        </w:rPr>
        <w:t>produção de dados complexos, que dependem da interação de diversos elementos do banco de dados;</w:t>
      </w:r>
    </w:p>
    <w:p w14:paraId="130E54CA" w14:textId="77777777" w:rsidR="005301A9" w:rsidRDefault="005301A9" w:rsidP="005301A9">
      <w:pPr>
        <w:numPr>
          <w:ilvl w:val="0"/>
          <w:numId w:val="22"/>
        </w:numPr>
        <w:spacing w:before="100" w:beforeAutospacing="1" w:after="100" w:afterAutospacing="1" w:line="240" w:lineRule="auto"/>
        <w:jc w:val="both"/>
        <w:rPr>
          <w:rFonts w:ascii="Arial" w:hAnsi="Arial" w:cs="Arial"/>
          <w:color w:val="333333"/>
          <w:sz w:val="29"/>
          <w:szCs w:val="29"/>
        </w:rPr>
      </w:pPr>
      <w:r>
        <w:rPr>
          <w:rFonts w:ascii="Arial" w:hAnsi="Arial" w:cs="Arial"/>
          <w:color w:val="333333"/>
          <w:sz w:val="29"/>
          <w:szCs w:val="29"/>
        </w:rPr>
        <w:t>obtenção de dados contextuais, tais como: data, hora, dia da semana etc.</w:t>
      </w:r>
    </w:p>
    <w:p w14:paraId="27D78733"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Além dos procedimentos armazenados no banco de dados (</w:t>
      </w:r>
      <w:proofErr w:type="spellStart"/>
      <w:r>
        <w:rPr>
          <w:rStyle w:val="nfase"/>
          <w:rFonts w:ascii="Arial" w:hAnsi="Arial" w:cs="Arial"/>
          <w:color w:val="333333"/>
          <w:sz w:val="27"/>
          <w:szCs w:val="27"/>
        </w:rPr>
        <w:t>functions</w:t>
      </w:r>
      <w:proofErr w:type="spellEnd"/>
      <w:r>
        <w:rPr>
          <w:rStyle w:val="nfase"/>
          <w:rFonts w:ascii="Arial" w:hAnsi="Arial" w:cs="Arial"/>
          <w:color w:val="333333"/>
          <w:sz w:val="27"/>
          <w:szCs w:val="27"/>
        </w:rPr>
        <w:t> </w:t>
      </w:r>
      <w:r>
        <w:rPr>
          <w:rFonts w:ascii="Arial" w:hAnsi="Arial" w:cs="Arial"/>
          <w:color w:val="333333"/>
          <w:sz w:val="27"/>
          <w:szCs w:val="27"/>
        </w:rPr>
        <w:t>e </w:t>
      </w:r>
      <w:r>
        <w:rPr>
          <w:rStyle w:val="nfase"/>
          <w:rFonts w:ascii="Arial" w:hAnsi="Arial" w:cs="Arial"/>
          <w:color w:val="333333"/>
          <w:sz w:val="27"/>
          <w:szCs w:val="27"/>
        </w:rPr>
        <w:t>procedures</w:t>
      </w:r>
      <w:r>
        <w:rPr>
          <w:rFonts w:ascii="Arial" w:hAnsi="Arial" w:cs="Arial"/>
          <w:color w:val="333333"/>
          <w:sz w:val="27"/>
          <w:szCs w:val="27"/>
        </w:rPr>
        <w:t>), gatilhos (</w:t>
      </w:r>
      <w:r>
        <w:rPr>
          <w:rStyle w:val="nfase"/>
          <w:rFonts w:ascii="Arial" w:hAnsi="Arial" w:cs="Arial"/>
          <w:color w:val="333333"/>
          <w:sz w:val="27"/>
          <w:szCs w:val="27"/>
        </w:rPr>
        <w:t>trigger</w:t>
      </w:r>
      <w:r>
        <w:rPr>
          <w:rFonts w:ascii="Arial" w:hAnsi="Arial" w:cs="Arial"/>
          <w:color w:val="333333"/>
          <w:sz w:val="27"/>
          <w:szCs w:val="27"/>
        </w:rPr>
        <w:t>) estão muito associados a regras de negócio. São também armazenados como objetos do banco de dados e considerados outro recurso importante. Esse é o tema do nosso próximo tópico de estudo.</w:t>
      </w:r>
    </w:p>
    <w:p w14:paraId="126A83C0" w14:textId="77777777" w:rsidR="005301A9" w:rsidRDefault="005301A9" w:rsidP="005301A9">
      <w:pPr>
        <w:shd w:val="clear" w:color="auto" w:fill="EBEBEB"/>
        <w:rPr>
          <w:rFonts w:ascii="Arial" w:hAnsi="Arial" w:cs="Arial"/>
          <w:b/>
          <w:bCs/>
          <w:color w:val="333333"/>
          <w:spacing w:val="60"/>
          <w:sz w:val="135"/>
          <w:szCs w:val="135"/>
        </w:rPr>
      </w:pPr>
      <w:r>
        <w:rPr>
          <w:rFonts w:ascii="Arial" w:hAnsi="Arial" w:cs="Arial"/>
          <w:b/>
          <w:bCs/>
          <w:color w:val="333333"/>
          <w:spacing w:val="60"/>
          <w:sz w:val="135"/>
          <w:szCs w:val="135"/>
        </w:rPr>
        <w:t>praticar</w:t>
      </w:r>
    </w:p>
    <w:p w14:paraId="1B4D1686" w14:textId="77777777" w:rsidR="005301A9" w:rsidRDefault="005301A9" w:rsidP="005301A9">
      <w:pPr>
        <w:shd w:val="clear" w:color="auto" w:fill="EBEBEB"/>
        <w:rPr>
          <w:rFonts w:ascii="Arial" w:hAnsi="Arial" w:cs="Arial"/>
          <w:color w:val="363636"/>
          <w:sz w:val="83"/>
          <w:szCs w:val="83"/>
        </w:rPr>
      </w:pPr>
      <w:r>
        <w:rPr>
          <w:rFonts w:ascii="Arial" w:hAnsi="Arial" w:cs="Arial"/>
          <w:color w:val="363636"/>
          <w:sz w:val="83"/>
          <w:szCs w:val="83"/>
        </w:rPr>
        <w:lastRenderedPageBreak/>
        <w:t>Vamos Praticar</w:t>
      </w:r>
    </w:p>
    <w:p w14:paraId="7765C7E0" w14:textId="77777777" w:rsidR="005301A9" w:rsidRDefault="005301A9" w:rsidP="005301A9">
      <w:pPr>
        <w:pStyle w:val="NormalWeb"/>
        <w:shd w:val="clear" w:color="auto" w:fill="EBEBEB"/>
        <w:spacing w:before="0" w:beforeAutospacing="0" w:after="300" w:afterAutospacing="0"/>
        <w:rPr>
          <w:rFonts w:ascii="Arial" w:hAnsi="Arial" w:cs="Arial"/>
          <w:color w:val="333333"/>
          <w:sz w:val="27"/>
          <w:szCs w:val="27"/>
        </w:rPr>
      </w:pPr>
      <w:r>
        <w:rPr>
          <w:rStyle w:val="nfase"/>
          <w:rFonts w:ascii="Arial" w:hAnsi="Arial" w:cs="Arial"/>
          <w:color w:val="333333"/>
          <w:sz w:val="27"/>
          <w:szCs w:val="27"/>
        </w:rPr>
        <w:t>Procedure </w:t>
      </w:r>
      <w:r>
        <w:rPr>
          <w:rFonts w:ascii="Arial" w:hAnsi="Arial" w:cs="Arial"/>
          <w:color w:val="333333"/>
          <w:sz w:val="27"/>
          <w:szCs w:val="27"/>
        </w:rPr>
        <w:t>e </w:t>
      </w:r>
      <w:proofErr w:type="spellStart"/>
      <w:r>
        <w:rPr>
          <w:rStyle w:val="nfase"/>
          <w:rFonts w:ascii="Arial" w:hAnsi="Arial" w:cs="Arial"/>
          <w:color w:val="333333"/>
          <w:sz w:val="27"/>
          <w:szCs w:val="27"/>
        </w:rPr>
        <w:t>functions</w:t>
      </w:r>
      <w:proofErr w:type="spellEnd"/>
      <w:r>
        <w:rPr>
          <w:rStyle w:val="nfase"/>
          <w:rFonts w:ascii="Arial" w:hAnsi="Arial" w:cs="Arial"/>
          <w:color w:val="333333"/>
          <w:sz w:val="27"/>
          <w:szCs w:val="27"/>
        </w:rPr>
        <w:t> </w:t>
      </w:r>
      <w:r>
        <w:rPr>
          <w:rFonts w:ascii="Arial" w:hAnsi="Arial" w:cs="Arial"/>
          <w:color w:val="333333"/>
          <w:sz w:val="27"/>
          <w:szCs w:val="27"/>
        </w:rPr>
        <w:t>são objetos armazenados no banco de dados que otimizam processos de manipulação de dados armazenados, provendo uma flexibilidade e facilidade para os administradores de banco de dados. Assinale a alternativa que descreve corretamente a relação entre </w:t>
      </w:r>
      <w:proofErr w:type="spellStart"/>
      <w:r>
        <w:rPr>
          <w:rStyle w:val="nfase"/>
          <w:rFonts w:ascii="Arial" w:hAnsi="Arial" w:cs="Arial"/>
          <w:color w:val="333333"/>
          <w:sz w:val="27"/>
          <w:szCs w:val="27"/>
        </w:rPr>
        <w:t>functions</w:t>
      </w:r>
      <w:proofErr w:type="spellEnd"/>
      <w:r>
        <w:rPr>
          <w:rStyle w:val="nfase"/>
          <w:rFonts w:ascii="Arial" w:hAnsi="Arial" w:cs="Arial"/>
          <w:color w:val="333333"/>
          <w:sz w:val="27"/>
          <w:szCs w:val="27"/>
        </w:rPr>
        <w:t> </w:t>
      </w:r>
      <w:r>
        <w:rPr>
          <w:rFonts w:ascii="Arial" w:hAnsi="Arial" w:cs="Arial"/>
          <w:color w:val="333333"/>
          <w:sz w:val="27"/>
          <w:szCs w:val="27"/>
        </w:rPr>
        <w:t>e </w:t>
      </w:r>
      <w:r>
        <w:rPr>
          <w:rStyle w:val="nfase"/>
          <w:rFonts w:ascii="Arial" w:hAnsi="Arial" w:cs="Arial"/>
          <w:color w:val="333333"/>
          <w:sz w:val="27"/>
          <w:szCs w:val="27"/>
        </w:rPr>
        <w:t>procedures</w:t>
      </w:r>
      <w:r>
        <w:rPr>
          <w:rFonts w:ascii="Arial" w:hAnsi="Arial" w:cs="Arial"/>
          <w:color w:val="333333"/>
          <w:sz w:val="27"/>
          <w:szCs w:val="27"/>
        </w:rPr>
        <w:t>.</w:t>
      </w:r>
    </w:p>
    <w:p w14:paraId="16B1DB3B" w14:textId="77777777" w:rsidR="005301A9" w:rsidRDefault="005301A9" w:rsidP="005301A9">
      <w:pPr>
        <w:pStyle w:val="Partesuperior-zdoformulrio"/>
      </w:pPr>
      <w:r>
        <w:t>Parte superior do formulário</w:t>
      </w:r>
    </w:p>
    <w:p w14:paraId="40342DD7" w14:textId="471F3D24" w:rsidR="005301A9" w:rsidRDefault="005301A9" w:rsidP="005301A9">
      <w:pPr>
        <w:shd w:val="clear" w:color="auto" w:fill="EBEBEB"/>
        <w:ind w:left="296"/>
        <w:rPr>
          <w:rFonts w:ascii="Arial" w:hAnsi="Arial" w:cs="Arial"/>
          <w:color w:val="333333"/>
          <w:sz w:val="29"/>
          <w:szCs w:val="29"/>
        </w:rPr>
      </w:pPr>
      <w:r>
        <w:rPr>
          <w:rFonts w:ascii="Arial" w:hAnsi="Arial" w:cs="Arial"/>
          <w:color w:val="333333"/>
          <w:sz w:val="29"/>
          <w:szCs w:val="29"/>
        </w:rPr>
        <w:object w:dxaOrig="1440" w:dyaOrig="1440" w14:anchorId="67FE39D0">
          <v:shape id="_x0000_i1211" type="#_x0000_t75" style="width:20.25pt;height:18pt" o:ole="">
            <v:imagedata r:id="rId8" o:title=""/>
          </v:shape>
          <w:control r:id="rId49" w:name="DefaultOcxName51" w:shapeid="_x0000_i1211"/>
        </w:object>
      </w:r>
      <w:r>
        <w:rPr>
          <w:rStyle w:val="Forte"/>
          <w:color w:val="333333"/>
          <w:sz w:val="29"/>
          <w:szCs w:val="29"/>
        </w:rPr>
        <w:t>a) </w:t>
      </w:r>
      <w:r>
        <w:rPr>
          <w:rStyle w:val="radio-button-label"/>
          <w:rFonts w:ascii="Arial" w:hAnsi="Arial" w:cs="Arial"/>
          <w:color w:val="333333"/>
          <w:sz w:val="29"/>
          <w:szCs w:val="29"/>
        </w:rPr>
        <w:t>O retorno nas </w:t>
      </w:r>
      <w:proofErr w:type="spellStart"/>
      <w:r>
        <w:rPr>
          <w:rStyle w:val="nfase"/>
          <w:rFonts w:ascii="Arial" w:hAnsi="Arial" w:cs="Arial"/>
          <w:color w:val="333333"/>
          <w:sz w:val="29"/>
          <w:szCs w:val="29"/>
        </w:rPr>
        <w:t>functions</w:t>
      </w:r>
      <w:proofErr w:type="spellEnd"/>
      <w:r>
        <w:rPr>
          <w:rStyle w:val="nfase"/>
          <w:rFonts w:ascii="Arial" w:hAnsi="Arial" w:cs="Arial"/>
          <w:color w:val="333333"/>
          <w:sz w:val="29"/>
          <w:szCs w:val="29"/>
        </w:rPr>
        <w:t> </w:t>
      </w:r>
      <w:r>
        <w:rPr>
          <w:rStyle w:val="radio-button-label"/>
          <w:rFonts w:ascii="Arial" w:hAnsi="Arial" w:cs="Arial"/>
          <w:color w:val="333333"/>
          <w:sz w:val="29"/>
          <w:szCs w:val="29"/>
        </w:rPr>
        <w:t xml:space="preserve">é obrigatório, porém </w:t>
      </w:r>
      <w:proofErr w:type="gramStart"/>
      <w:r>
        <w:rPr>
          <w:rStyle w:val="radio-button-label"/>
          <w:rFonts w:ascii="Arial" w:hAnsi="Arial" w:cs="Arial"/>
          <w:color w:val="333333"/>
          <w:sz w:val="29"/>
          <w:szCs w:val="29"/>
        </w:rPr>
        <w:t>na </w:t>
      </w:r>
      <w:r>
        <w:rPr>
          <w:rStyle w:val="nfase"/>
          <w:rFonts w:ascii="Arial" w:hAnsi="Arial" w:cs="Arial"/>
          <w:color w:val="333333"/>
          <w:sz w:val="29"/>
          <w:szCs w:val="29"/>
        </w:rPr>
        <w:t>procedures</w:t>
      </w:r>
      <w:proofErr w:type="gramEnd"/>
      <w:r>
        <w:rPr>
          <w:rStyle w:val="nfase"/>
          <w:rFonts w:ascii="Arial" w:hAnsi="Arial" w:cs="Arial"/>
          <w:color w:val="333333"/>
          <w:sz w:val="29"/>
          <w:szCs w:val="29"/>
        </w:rPr>
        <w:t> </w:t>
      </w:r>
      <w:r>
        <w:rPr>
          <w:rStyle w:val="radio-button-label"/>
          <w:rFonts w:ascii="Arial" w:hAnsi="Arial" w:cs="Arial"/>
          <w:color w:val="333333"/>
          <w:sz w:val="29"/>
          <w:szCs w:val="29"/>
        </w:rPr>
        <w:t>essa obrigatoriedade não existe.</w:t>
      </w:r>
    </w:p>
    <w:p w14:paraId="2CCF6EEB" w14:textId="52B73B6E" w:rsidR="005301A9" w:rsidRDefault="005301A9" w:rsidP="005301A9">
      <w:pPr>
        <w:shd w:val="clear" w:color="auto" w:fill="EBEBEB"/>
        <w:ind w:left="296"/>
        <w:rPr>
          <w:rFonts w:ascii="Arial" w:hAnsi="Arial" w:cs="Arial"/>
          <w:color w:val="333333"/>
          <w:sz w:val="29"/>
          <w:szCs w:val="29"/>
        </w:rPr>
      </w:pPr>
      <w:r>
        <w:rPr>
          <w:rFonts w:ascii="Arial" w:hAnsi="Arial" w:cs="Arial"/>
          <w:color w:val="333333"/>
          <w:sz w:val="29"/>
          <w:szCs w:val="29"/>
        </w:rPr>
        <w:object w:dxaOrig="1440" w:dyaOrig="1440" w14:anchorId="1EFCC066">
          <v:shape id="_x0000_i1214" type="#_x0000_t75" style="width:20.25pt;height:18pt" o:ole="">
            <v:imagedata r:id="rId8" o:title=""/>
          </v:shape>
          <w:control r:id="rId50" w:name="DefaultOcxName61" w:shapeid="_x0000_i1214"/>
        </w:object>
      </w:r>
      <w:r>
        <w:rPr>
          <w:rStyle w:val="Forte"/>
          <w:color w:val="333333"/>
          <w:sz w:val="29"/>
          <w:szCs w:val="29"/>
        </w:rPr>
        <w:t>b) </w:t>
      </w:r>
      <w:r>
        <w:rPr>
          <w:rStyle w:val="radio-button-label"/>
          <w:rFonts w:ascii="Arial" w:hAnsi="Arial" w:cs="Arial"/>
          <w:color w:val="333333"/>
          <w:sz w:val="29"/>
          <w:szCs w:val="29"/>
        </w:rPr>
        <w:t>Procedures podem executar </w:t>
      </w:r>
      <w:proofErr w:type="spellStart"/>
      <w:r>
        <w:rPr>
          <w:rStyle w:val="nfase"/>
          <w:rFonts w:ascii="Arial" w:hAnsi="Arial" w:cs="Arial"/>
          <w:color w:val="333333"/>
          <w:sz w:val="29"/>
          <w:szCs w:val="29"/>
        </w:rPr>
        <w:t>functions</w:t>
      </w:r>
      <w:proofErr w:type="spellEnd"/>
      <w:r>
        <w:rPr>
          <w:rStyle w:val="radio-button-label"/>
          <w:rFonts w:ascii="Arial" w:hAnsi="Arial" w:cs="Arial"/>
          <w:color w:val="333333"/>
          <w:sz w:val="29"/>
          <w:szCs w:val="29"/>
        </w:rPr>
        <w:t>, mas funções não executam </w:t>
      </w:r>
      <w:r>
        <w:rPr>
          <w:rStyle w:val="nfase"/>
          <w:rFonts w:ascii="Arial" w:hAnsi="Arial" w:cs="Arial"/>
          <w:color w:val="333333"/>
          <w:sz w:val="29"/>
          <w:szCs w:val="29"/>
        </w:rPr>
        <w:t>procedures</w:t>
      </w:r>
      <w:r>
        <w:rPr>
          <w:rStyle w:val="radio-button-label"/>
          <w:rFonts w:ascii="Arial" w:hAnsi="Arial" w:cs="Arial"/>
          <w:color w:val="333333"/>
          <w:sz w:val="29"/>
          <w:szCs w:val="29"/>
        </w:rPr>
        <w:t>.</w:t>
      </w:r>
    </w:p>
    <w:p w14:paraId="2CDEF0BC" w14:textId="2F9E5B83" w:rsidR="005301A9" w:rsidRDefault="005301A9" w:rsidP="005301A9">
      <w:pPr>
        <w:shd w:val="clear" w:color="auto" w:fill="EBEBEB"/>
        <w:ind w:left="296"/>
        <w:rPr>
          <w:rFonts w:ascii="Arial" w:hAnsi="Arial" w:cs="Arial"/>
          <w:color w:val="333333"/>
          <w:sz w:val="29"/>
          <w:szCs w:val="29"/>
        </w:rPr>
      </w:pPr>
      <w:r>
        <w:rPr>
          <w:rFonts w:ascii="Arial" w:hAnsi="Arial" w:cs="Arial"/>
          <w:color w:val="333333"/>
          <w:sz w:val="29"/>
          <w:szCs w:val="29"/>
        </w:rPr>
        <w:object w:dxaOrig="1440" w:dyaOrig="1440" w14:anchorId="616DC8BE">
          <v:shape id="_x0000_i1217" type="#_x0000_t75" style="width:20.25pt;height:18pt" o:ole="">
            <v:imagedata r:id="rId8" o:title=""/>
          </v:shape>
          <w:control r:id="rId51" w:name="DefaultOcxName71" w:shapeid="_x0000_i1217"/>
        </w:object>
      </w:r>
      <w:r>
        <w:rPr>
          <w:rStyle w:val="Forte"/>
          <w:color w:val="333333"/>
          <w:sz w:val="29"/>
          <w:szCs w:val="29"/>
        </w:rPr>
        <w:t>c) </w:t>
      </w:r>
      <w:r>
        <w:rPr>
          <w:rStyle w:val="radio-button-label"/>
          <w:rFonts w:ascii="Arial" w:hAnsi="Arial" w:cs="Arial"/>
          <w:color w:val="333333"/>
          <w:sz w:val="29"/>
          <w:szCs w:val="29"/>
        </w:rPr>
        <w:t>Tanto </w:t>
      </w:r>
      <w:proofErr w:type="spellStart"/>
      <w:r>
        <w:rPr>
          <w:rStyle w:val="nfase"/>
          <w:rFonts w:ascii="Arial" w:hAnsi="Arial" w:cs="Arial"/>
          <w:color w:val="333333"/>
          <w:sz w:val="29"/>
          <w:szCs w:val="29"/>
        </w:rPr>
        <w:t>functions</w:t>
      </w:r>
      <w:proofErr w:type="spellEnd"/>
      <w:r>
        <w:rPr>
          <w:rStyle w:val="nfase"/>
          <w:rFonts w:ascii="Arial" w:hAnsi="Arial" w:cs="Arial"/>
          <w:color w:val="333333"/>
          <w:sz w:val="29"/>
          <w:szCs w:val="29"/>
        </w:rPr>
        <w:t> </w:t>
      </w:r>
      <w:r>
        <w:rPr>
          <w:rStyle w:val="radio-button-label"/>
          <w:rFonts w:ascii="Arial" w:hAnsi="Arial" w:cs="Arial"/>
          <w:color w:val="333333"/>
          <w:sz w:val="29"/>
          <w:szCs w:val="29"/>
        </w:rPr>
        <w:t>quanto </w:t>
      </w:r>
      <w:r>
        <w:rPr>
          <w:rStyle w:val="nfase"/>
          <w:rFonts w:ascii="Arial" w:hAnsi="Arial" w:cs="Arial"/>
          <w:color w:val="333333"/>
          <w:sz w:val="29"/>
          <w:szCs w:val="29"/>
        </w:rPr>
        <w:t>procedures </w:t>
      </w:r>
      <w:r>
        <w:rPr>
          <w:rStyle w:val="radio-button-label"/>
          <w:rFonts w:ascii="Arial" w:hAnsi="Arial" w:cs="Arial"/>
          <w:color w:val="333333"/>
          <w:sz w:val="29"/>
          <w:szCs w:val="29"/>
        </w:rPr>
        <w:t>podem ser usadas com as instruções SELECT e WHERE.</w:t>
      </w:r>
    </w:p>
    <w:p w14:paraId="7FC61B15" w14:textId="6B1A96BA" w:rsidR="005301A9" w:rsidRDefault="005301A9" w:rsidP="005301A9">
      <w:pPr>
        <w:shd w:val="clear" w:color="auto" w:fill="EBEBEB"/>
        <w:ind w:left="296"/>
        <w:rPr>
          <w:rFonts w:ascii="Arial" w:hAnsi="Arial" w:cs="Arial"/>
          <w:color w:val="333333"/>
          <w:sz w:val="29"/>
          <w:szCs w:val="29"/>
        </w:rPr>
      </w:pPr>
      <w:r>
        <w:rPr>
          <w:rFonts w:ascii="Arial" w:hAnsi="Arial" w:cs="Arial"/>
          <w:color w:val="333333"/>
          <w:sz w:val="29"/>
          <w:szCs w:val="29"/>
        </w:rPr>
        <w:object w:dxaOrig="1440" w:dyaOrig="1440" w14:anchorId="4BBB09FF">
          <v:shape id="_x0000_i1220" type="#_x0000_t75" style="width:20.25pt;height:18pt" o:ole="">
            <v:imagedata r:id="rId8" o:title=""/>
          </v:shape>
          <w:control r:id="rId52" w:name="DefaultOcxName81" w:shapeid="_x0000_i1220"/>
        </w:object>
      </w:r>
      <w:r>
        <w:rPr>
          <w:rStyle w:val="Forte"/>
          <w:color w:val="333333"/>
          <w:sz w:val="29"/>
          <w:szCs w:val="29"/>
        </w:rPr>
        <w:t>d) </w:t>
      </w:r>
      <w:r>
        <w:rPr>
          <w:rStyle w:val="radio-button-label"/>
          <w:rFonts w:ascii="Arial" w:hAnsi="Arial" w:cs="Arial"/>
          <w:color w:val="333333"/>
          <w:sz w:val="29"/>
          <w:szCs w:val="29"/>
        </w:rPr>
        <w:t>Gerenciamento de transações pode ser usado com </w:t>
      </w:r>
      <w:proofErr w:type="spellStart"/>
      <w:r>
        <w:rPr>
          <w:rStyle w:val="nfase"/>
          <w:rFonts w:ascii="Arial" w:hAnsi="Arial" w:cs="Arial"/>
          <w:color w:val="333333"/>
          <w:sz w:val="29"/>
          <w:szCs w:val="29"/>
        </w:rPr>
        <w:t>functions</w:t>
      </w:r>
      <w:proofErr w:type="spellEnd"/>
      <w:r>
        <w:rPr>
          <w:rStyle w:val="nfase"/>
          <w:rFonts w:ascii="Arial" w:hAnsi="Arial" w:cs="Arial"/>
          <w:color w:val="333333"/>
          <w:sz w:val="29"/>
          <w:szCs w:val="29"/>
        </w:rPr>
        <w:t> </w:t>
      </w:r>
      <w:r>
        <w:rPr>
          <w:rStyle w:val="radio-button-label"/>
          <w:rFonts w:ascii="Arial" w:hAnsi="Arial" w:cs="Arial"/>
          <w:color w:val="333333"/>
          <w:sz w:val="29"/>
          <w:szCs w:val="29"/>
        </w:rPr>
        <w:t>e </w:t>
      </w:r>
      <w:r>
        <w:rPr>
          <w:rStyle w:val="nfase"/>
          <w:rFonts w:ascii="Arial" w:hAnsi="Arial" w:cs="Arial"/>
          <w:color w:val="333333"/>
          <w:sz w:val="29"/>
          <w:szCs w:val="29"/>
        </w:rPr>
        <w:t>procedure</w:t>
      </w:r>
      <w:r>
        <w:rPr>
          <w:rStyle w:val="radio-button-label"/>
          <w:rFonts w:ascii="Arial" w:hAnsi="Arial" w:cs="Arial"/>
          <w:color w:val="333333"/>
          <w:sz w:val="29"/>
          <w:szCs w:val="29"/>
        </w:rPr>
        <w:t>.</w:t>
      </w:r>
    </w:p>
    <w:p w14:paraId="6E09FD12" w14:textId="20F1A077" w:rsidR="005301A9" w:rsidRDefault="005301A9" w:rsidP="005301A9">
      <w:pPr>
        <w:shd w:val="clear" w:color="auto" w:fill="EBEBEB"/>
        <w:ind w:left="296"/>
        <w:rPr>
          <w:rFonts w:ascii="Arial" w:hAnsi="Arial" w:cs="Arial"/>
          <w:color w:val="333333"/>
          <w:sz w:val="29"/>
          <w:szCs w:val="29"/>
        </w:rPr>
      </w:pPr>
      <w:r>
        <w:rPr>
          <w:rFonts w:ascii="Arial" w:hAnsi="Arial" w:cs="Arial"/>
          <w:color w:val="333333"/>
          <w:sz w:val="29"/>
          <w:szCs w:val="29"/>
        </w:rPr>
        <w:object w:dxaOrig="1440" w:dyaOrig="1440" w14:anchorId="617B67D5">
          <v:shape id="_x0000_i1223" type="#_x0000_t75" style="width:20.25pt;height:18pt" o:ole="">
            <v:imagedata r:id="rId8" o:title=""/>
          </v:shape>
          <w:control r:id="rId53" w:name="DefaultOcxName91" w:shapeid="_x0000_i1223"/>
        </w:object>
      </w:r>
      <w:r>
        <w:rPr>
          <w:rStyle w:val="Forte"/>
          <w:color w:val="333333"/>
          <w:sz w:val="29"/>
          <w:szCs w:val="29"/>
        </w:rPr>
        <w:t>e) </w:t>
      </w:r>
      <w:r>
        <w:rPr>
          <w:rStyle w:val="radio-button-label"/>
          <w:rFonts w:ascii="Arial" w:hAnsi="Arial" w:cs="Arial"/>
          <w:color w:val="333333"/>
          <w:sz w:val="29"/>
          <w:szCs w:val="29"/>
        </w:rPr>
        <w:t>A cláusula HAVING pode ser usada tanto em </w:t>
      </w:r>
      <w:proofErr w:type="spellStart"/>
      <w:r>
        <w:rPr>
          <w:rStyle w:val="nfase"/>
          <w:rFonts w:ascii="Arial" w:hAnsi="Arial" w:cs="Arial"/>
          <w:color w:val="333333"/>
          <w:sz w:val="29"/>
          <w:szCs w:val="29"/>
        </w:rPr>
        <w:t>functions</w:t>
      </w:r>
      <w:proofErr w:type="spellEnd"/>
      <w:r>
        <w:rPr>
          <w:rStyle w:val="nfase"/>
          <w:rFonts w:ascii="Arial" w:hAnsi="Arial" w:cs="Arial"/>
          <w:color w:val="333333"/>
          <w:sz w:val="29"/>
          <w:szCs w:val="29"/>
        </w:rPr>
        <w:t> </w:t>
      </w:r>
      <w:r>
        <w:rPr>
          <w:rStyle w:val="radio-button-label"/>
          <w:rFonts w:ascii="Arial" w:hAnsi="Arial" w:cs="Arial"/>
          <w:color w:val="333333"/>
          <w:sz w:val="29"/>
          <w:szCs w:val="29"/>
        </w:rPr>
        <w:t>quanto em </w:t>
      </w:r>
      <w:r>
        <w:rPr>
          <w:rStyle w:val="nfase"/>
          <w:rFonts w:ascii="Arial" w:hAnsi="Arial" w:cs="Arial"/>
          <w:color w:val="333333"/>
          <w:sz w:val="29"/>
          <w:szCs w:val="29"/>
        </w:rPr>
        <w:t>procedure</w:t>
      </w:r>
      <w:r>
        <w:rPr>
          <w:rStyle w:val="radio-button-label"/>
          <w:rFonts w:ascii="Arial" w:hAnsi="Arial" w:cs="Arial"/>
          <w:color w:val="333333"/>
          <w:sz w:val="29"/>
          <w:szCs w:val="29"/>
        </w:rPr>
        <w:t>.</w:t>
      </w:r>
    </w:p>
    <w:p w14:paraId="103E92E7" w14:textId="77777777" w:rsidR="005301A9" w:rsidRDefault="005301A9" w:rsidP="005301A9">
      <w:pPr>
        <w:pStyle w:val="Parteinferiordoformulrio"/>
      </w:pPr>
      <w:r>
        <w:t>Parte inferior do formulário</w:t>
      </w:r>
    </w:p>
    <w:p w14:paraId="4B966908" w14:textId="77777777" w:rsidR="005301A9" w:rsidRDefault="005301A9" w:rsidP="005301A9">
      <w:pPr>
        <w:spacing w:line="264" w:lineRule="atLeast"/>
        <w:rPr>
          <w:rFonts w:ascii="Arial" w:hAnsi="Arial" w:cs="Arial"/>
          <w:b/>
          <w:bCs/>
          <w:color w:val="FFFFFF"/>
          <w:sz w:val="90"/>
          <w:szCs w:val="90"/>
        </w:rPr>
      </w:pPr>
      <w:r>
        <w:rPr>
          <w:rFonts w:ascii="Arial" w:hAnsi="Arial" w:cs="Arial"/>
          <w:b/>
          <w:bCs/>
          <w:color w:val="FFFFFF"/>
          <w:sz w:val="90"/>
          <w:szCs w:val="90"/>
        </w:rPr>
        <w:t>Gatilhos</w:t>
      </w:r>
    </w:p>
    <w:p w14:paraId="64482BD3" w14:textId="3E8D1E60" w:rsidR="005301A9" w:rsidRDefault="005301A9" w:rsidP="005301A9">
      <w:pPr>
        <w:spacing w:line="240" w:lineRule="auto"/>
        <w:rPr>
          <w:rFonts w:ascii="Arial" w:hAnsi="Arial" w:cs="Arial"/>
          <w:color w:val="333333"/>
          <w:sz w:val="29"/>
          <w:szCs w:val="29"/>
        </w:rPr>
      </w:pPr>
      <w:r>
        <w:rPr>
          <w:rFonts w:ascii="Arial" w:hAnsi="Arial" w:cs="Arial"/>
          <w:noProof/>
          <w:color w:val="333333"/>
          <w:sz w:val="29"/>
          <w:szCs w:val="29"/>
        </w:rPr>
        <mc:AlternateContent>
          <mc:Choice Requires="wps">
            <w:drawing>
              <wp:inline distT="0" distB="0" distL="0" distR="0" wp14:anchorId="564B3B4E" wp14:editId="7FAD8325">
                <wp:extent cx="180975" cy="180975"/>
                <wp:effectExtent l="0" t="0" r="0" b="0"/>
                <wp:docPr id="83" name="Retângulo 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153314" id="Retângulo 83"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" filled="f" stroked="f">
                <o:lock v:ext="edit" aspectratio="t"/>
                <w10:anchorlock/>
              </v:rect>
            </w:pict>
          </mc:Fallback>
        </mc:AlternateContent>
      </w:r>
      <w:r>
        <w:rPr>
          <w:rFonts w:ascii="Arial" w:hAnsi="Arial" w:cs="Arial"/>
          <w:noProof/>
          <w:color w:val="333333"/>
          <w:sz w:val="29"/>
          <w:szCs w:val="29"/>
        </w:rPr>
        <mc:AlternateContent>
          <mc:Choice Requires="wps">
            <w:drawing>
              <wp:inline distT="0" distB="0" distL="0" distR="0" wp14:anchorId="1F2F12E1" wp14:editId="4FBE1555">
                <wp:extent cx="238125" cy="238125"/>
                <wp:effectExtent l="0" t="0" r="0" b="0"/>
                <wp:docPr id="82" name="Retângulo 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A89025" id="Retângulo 82"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" filled="f" stroked="f">
                <o:lock v:ext="edit" aspectratio="t"/>
                <w10:anchorlock/>
              </v:rect>
            </w:pict>
          </mc:Fallback>
        </mc:AlternateContent>
      </w:r>
      <w:r>
        <w:rPr>
          <w:rFonts w:ascii="Arial" w:hAnsi="Arial" w:cs="Arial"/>
          <w:noProof/>
          <w:color w:val="333333"/>
          <w:sz w:val="29"/>
          <w:szCs w:val="29"/>
        </w:rPr>
        <mc:AlternateContent>
          <mc:Choice Requires="wps">
            <w:drawing>
              <wp:inline distT="0" distB="0" distL="0" distR="0" wp14:anchorId="6BF3F8A9" wp14:editId="5AF9E40A">
                <wp:extent cx="180975" cy="180975"/>
                <wp:effectExtent l="0" t="0" r="0" b="0"/>
                <wp:docPr id="81" name="Retângulo 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1BA64D" id="Retângulo 81"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" filled="f" stroked="f">
                <o:lock v:ext="edit" aspectratio="t"/>
                <w10:anchorlock/>
              </v:rect>
            </w:pict>
          </mc:Fallback>
        </mc:AlternateContent>
      </w:r>
      <w:r>
        <w:rPr>
          <w:rFonts w:ascii="Arial" w:hAnsi="Arial" w:cs="Arial"/>
          <w:noProof/>
          <w:color w:val="333333"/>
          <w:sz w:val="29"/>
          <w:szCs w:val="29"/>
        </w:rPr>
        <mc:AlternateContent>
          <mc:Choice Requires="wps">
            <w:drawing>
              <wp:inline distT="0" distB="0" distL="0" distR="0" wp14:anchorId="09974AB5" wp14:editId="2F090E07">
                <wp:extent cx="238125" cy="238125"/>
                <wp:effectExtent l="0" t="0" r="0" b="0"/>
                <wp:docPr id="80" name="Retângulo 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194902" id="Retângulo 80"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" filled="f" stroked="f">
                <o:lock v:ext="edit" aspectratio="t"/>
                <w10:anchorlock/>
              </v:rect>
            </w:pict>
          </mc:Fallback>
        </mc:AlternateContent>
      </w:r>
      <w:r>
        <w:rPr>
          <w:rFonts w:ascii="Arial" w:hAnsi="Arial" w:cs="Arial"/>
          <w:noProof/>
          <w:color w:val="333333"/>
          <w:sz w:val="29"/>
          <w:szCs w:val="29"/>
        </w:rPr>
        <mc:AlternateContent>
          <mc:Choice Requires="wps">
            <w:drawing>
              <wp:inline distT="0" distB="0" distL="0" distR="0" wp14:anchorId="0C19B708" wp14:editId="52891B85">
                <wp:extent cx="1895475" cy="1895475"/>
                <wp:effectExtent l="0" t="0" r="0" b="0"/>
                <wp:docPr id="79" name="Retângulo 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5475" cy="189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8B9623" id="Retângulo 79" o:spid="_x0000_s1026" style="width:149.25pt;height:1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" filled="f" stroked="f">
                <o:lock v:ext="edit" aspectratio="t"/>
                <w10:anchorlock/>
              </v:rect>
            </w:pict>
          </mc:Fallback>
        </mc:AlternateContent>
      </w:r>
      <w:r>
        <w:rPr>
          <w:rFonts w:ascii="Arial" w:hAnsi="Arial" w:cs="Arial"/>
          <w:noProof/>
          <w:color w:val="333333"/>
          <w:sz w:val="29"/>
          <w:szCs w:val="29"/>
        </w:rPr>
        <mc:AlternateContent>
          <mc:Choice Requires="wps">
            <w:drawing>
              <wp:inline distT="0" distB="0" distL="0" distR="0" wp14:anchorId="518F6700" wp14:editId="4A0AA18C">
                <wp:extent cx="952500" cy="952500"/>
                <wp:effectExtent l="0" t="0" r="0" b="0"/>
                <wp:docPr id="78" name="Retângulo 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3BEE4E" id="Retângulo 78"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" filled="f" stroked="f">
                <o:lock v:ext="edit" aspectratio="t"/>
                <w10:anchorlock/>
              </v:rect>
            </w:pict>
          </mc:Fallback>
        </mc:AlternateContent>
      </w:r>
    </w:p>
    <w:p w14:paraId="3FC62847"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Uma das formas de automatizar um sistema gerenciador de banco de dados é usando gatilhos (ou </w:t>
      </w:r>
      <w:r>
        <w:rPr>
          <w:rStyle w:val="nfase"/>
          <w:rFonts w:ascii="Arial" w:hAnsi="Arial" w:cs="Arial"/>
          <w:color w:val="333333"/>
          <w:sz w:val="27"/>
          <w:szCs w:val="27"/>
        </w:rPr>
        <w:t>triggers</w:t>
      </w:r>
      <w:r>
        <w:rPr>
          <w:rFonts w:ascii="Arial" w:hAnsi="Arial" w:cs="Arial"/>
          <w:color w:val="333333"/>
          <w:sz w:val="27"/>
          <w:szCs w:val="27"/>
        </w:rPr>
        <w:t>). Os gatilhos podem ser definidos como o uso de regras previamente definidas, que são ativadas por eventos que ocorrem na tabela. Esses eventos acionam operações adicionais – como procedimentos armazenados (</w:t>
      </w:r>
      <w:proofErr w:type="spellStart"/>
      <w:r>
        <w:rPr>
          <w:rStyle w:val="nfase"/>
          <w:rFonts w:ascii="Arial" w:hAnsi="Arial" w:cs="Arial"/>
          <w:color w:val="333333"/>
          <w:sz w:val="27"/>
          <w:szCs w:val="27"/>
        </w:rPr>
        <w:t>stored</w:t>
      </w:r>
      <w:proofErr w:type="spellEnd"/>
      <w:r>
        <w:rPr>
          <w:rStyle w:val="nfase"/>
          <w:rFonts w:ascii="Arial" w:hAnsi="Arial" w:cs="Arial"/>
          <w:color w:val="333333"/>
          <w:sz w:val="27"/>
          <w:szCs w:val="27"/>
        </w:rPr>
        <w:t xml:space="preserve"> procedures</w:t>
      </w:r>
      <w:r>
        <w:rPr>
          <w:rFonts w:ascii="Arial" w:hAnsi="Arial" w:cs="Arial"/>
          <w:color w:val="333333"/>
          <w:sz w:val="27"/>
          <w:szCs w:val="27"/>
        </w:rPr>
        <w:t xml:space="preserve">) – </w:t>
      </w:r>
      <w:r>
        <w:rPr>
          <w:rFonts w:ascii="Arial" w:hAnsi="Arial" w:cs="Arial"/>
          <w:color w:val="333333"/>
          <w:sz w:val="27"/>
          <w:szCs w:val="27"/>
        </w:rPr>
        <w:lastRenderedPageBreak/>
        <w:t>a serem realizadas em algumas outras tabelas e podem estar relacionadas ao envio de mensagens, inclusão, alteração, exclusão de dados, dentre outras (ELMASRI; NAVATHE, 2011).</w:t>
      </w:r>
    </w:p>
    <w:p w14:paraId="3003F17A"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Os gatilhos também podem ser definidos como blocos de instruções SQL acionados ou disparados automaticamente para a realização de operações DML (PUGA; FRANÇA; GOYA, 2013).</w:t>
      </w:r>
    </w:p>
    <w:p w14:paraId="2253AC50"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O uso do recurso de gatilhos torna o SGBD um ambiente ativo, cujas transações que são realizadas nas tabelas podem desencadear outras transações ou operações. É um recurso fundamental relacionado ao processo de automação do banco de dados. Permite que tarefas sejam executadas de forma automática, melhorando a eficiência do SGBD e reduzindo o tempo na realização de ações que poderiam ser repetitivas do ponto de vista dos usuários.</w:t>
      </w:r>
    </w:p>
    <w:p w14:paraId="7F064E7A"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Um bom planejamento e definições adequadas no uso de gatilhos podem não apenas dar maior eficiência ao banco de dados como também contribuir para a redução de erros, o que promove, significativamente, qualidade das informações armazenadas e processadas pelo SGBD.</w:t>
      </w:r>
    </w:p>
    <w:p w14:paraId="2FFDA139"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Um gatilho pode ser usado para a verificação da integridade de dados antes de uma instrução DML (INSERT, DELETE, UPDATE), podem reverter (ROLLBACK) transações, modificar dados numa tabela e ler de uma tabela para outro banco de dados (PLEW; STEPHENS, 2000).</w:t>
      </w:r>
    </w:p>
    <w:p w14:paraId="301EC7C6"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Gatilhos, de um modo geral, são ferramentas úteis dentro do banco de dados. Todavia, podem gerar mais sobrecarga de entrada e saída (E/S), e não precisam ser usados quando um procedimento pode ser executado por </w:t>
      </w:r>
      <w:r>
        <w:rPr>
          <w:rStyle w:val="nfase"/>
          <w:rFonts w:ascii="Arial" w:hAnsi="Arial" w:cs="Arial"/>
          <w:color w:val="333333"/>
          <w:sz w:val="27"/>
          <w:szCs w:val="27"/>
        </w:rPr>
        <w:t>procedure </w:t>
      </w:r>
      <w:r>
        <w:rPr>
          <w:rFonts w:ascii="Arial" w:hAnsi="Arial" w:cs="Arial"/>
          <w:color w:val="333333"/>
          <w:sz w:val="27"/>
          <w:szCs w:val="27"/>
        </w:rPr>
        <w:t>ou um programa com mesmo resultado (PLEW; STEPHENS, 2000).</w:t>
      </w:r>
    </w:p>
    <w:p w14:paraId="27E2B605" w14:textId="77777777" w:rsidR="005301A9" w:rsidRDefault="005301A9" w:rsidP="005301A9">
      <w:pPr>
        <w:pStyle w:val="Ttulo2"/>
        <w:spacing w:before="600" w:beforeAutospacing="0" w:after="150" w:afterAutospacing="0" w:line="360" w:lineRule="atLeast"/>
        <w:rPr>
          <w:color w:val="254274"/>
          <w:sz w:val="58"/>
          <w:szCs w:val="58"/>
        </w:rPr>
      </w:pPr>
      <w:r>
        <w:rPr>
          <w:color w:val="254274"/>
          <w:sz w:val="58"/>
          <w:szCs w:val="58"/>
        </w:rPr>
        <w:t>Criando Gatilhos</w:t>
      </w:r>
    </w:p>
    <w:p w14:paraId="3F6DB568"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 xml:space="preserve">Os gatilhos são criados por meio da linguagem SQL, e o comando utilizado é o CREATE TRIGGER. A sintaxe desse comando pode ter algumas variações, dependendo do SGBD em uso. Porém, para fins didáticos, vamos adotar o modelo PL/SQL, padrão utilizado pelo SGBD Oracle. Segundo </w:t>
      </w:r>
      <w:proofErr w:type="spellStart"/>
      <w:r>
        <w:rPr>
          <w:rFonts w:ascii="Arial" w:hAnsi="Arial" w:cs="Arial"/>
          <w:color w:val="333333"/>
          <w:sz w:val="27"/>
          <w:szCs w:val="27"/>
        </w:rPr>
        <w:t>Puga</w:t>
      </w:r>
      <w:proofErr w:type="spellEnd"/>
      <w:r>
        <w:rPr>
          <w:rFonts w:ascii="Arial" w:hAnsi="Arial" w:cs="Arial"/>
          <w:color w:val="333333"/>
          <w:sz w:val="27"/>
          <w:szCs w:val="27"/>
        </w:rPr>
        <w:t>, França e Goya (2013), no padrão PL/SQL, o comando CREATE TRIGGER é apresentado no Quadro 2.12:</w:t>
      </w:r>
    </w:p>
    <w:p w14:paraId="6ED53D95"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1. CREATE [OR REPLACE] TRIGGER [esquema.] </w:t>
      </w:r>
      <w:proofErr w:type="spellStart"/>
      <w:r>
        <w:rPr>
          <w:rFonts w:ascii="Arial" w:hAnsi="Arial" w:cs="Arial"/>
          <w:color w:val="333333"/>
          <w:sz w:val="27"/>
          <w:szCs w:val="27"/>
        </w:rPr>
        <w:t>nome_trigger</w:t>
      </w:r>
      <w:proofErr w:type="spellEnd"/>
    </w:p>
    <w:p w14:paraId="05A85F10"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lastRenderedPageBreak/>
        <w:t>2. {BEFORE ou AFTER}</w:t>
      </w:r>
    </w:p>
    <w:p w14:paraId="2753ABE0"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3. [evento] ON [esquema</w:t>
      </w:r>
      <w:proofErr w:type="gramStart"/>
      <w:r>
        <w:rPr>
          <w:rFonts w:ascii="Arial" w:hAnsi="Arial" w:cs="Arial"/>
          <w:color w:val="333333"/>
          <w:sz w:val="27"/>
          <w:szCs w:val="27"/>
        </w:rPr>
        <w:t>.]</w:t>
      </w:r>
      <w:proofErr w:type="spellStart"/>
      <w:r>
        <w:rPr>
          <w:rFonts w:ascii="Arial" w:hAnsi="Arial" w:cs="Arial"/>
          <w:color w:val="333333"/>
          <w:sz w:val="27"/>
          <w:szCs w:val="27"/>
        </w:rPr>
        <w:t>tabela</w:t>
      </w:r>
      <w:proofErr w:type="gramEnd"/>
      <w:r>
        <w:rPr>
          <w:rFonts w:ascii="Arial" w:hAnsi="Arial" w:cs="Arial"/>
          <w:color w:val="333333"/>
          <w:sz w:val="27"/>
          <w:szCs w:val="27"/>
        </w:rPr>
        <w:t>_nome</w:t>
      </w:r>
      <w:proofErr w:type="spellEnd"/>
    </w:p>
    <w:p w14:paraId="4FF579A7"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4. [</w:t>
      </w:r>
      <w:proofErr w:type="spellStart"/>
      <w:r>
        <w:rPr>
          <w:rFonts w:ascii="Arial" w:hAnsi="Arial" w:cs="Arial"/>
          <w:color w:val="333333"/>
          <w:sz w:val="27"/>
          <w:szCs w:val="27"/>
        </w:rPr>
        <w:t>referencing</w:t>
      </w:r>
      <w:proofErr w:type="spellEnd"/>
      <w:r>
        <w:rPr>
          <w:rFonts w:ascii="Arial" w:hAnsi="Arial" w:cs="Arial"/>
          <w:color w:val="333333"/>
          <w:sz w:val="27"/>
          <w:szCs w:val="27"/>
        </w:rPr>
        <w:t xml:space="preserve"> OLD as </w:t>
      </w:r>
      <w:proofErr w:type="spellStart"/>
      <w:r>
        <w:rPr>
          <w:rFonts w:ascii="Arial" w:hAnsi="Arial" w:cs="Arial"/>
          <w:color w:val="333333"/>
          <w:sz w:val="27"/>
          <w:szCs w:val="27"/>
        </w:rPr>
        <w:t>valor_anterior</w:t>
      </w:r>
      <w:proofErr w:type="spellEnd"/>
      <w:r>
        <w:rPr>
          <w:rFonts w:ascii="Arial" w:hAnsi="Arial" w:cs="Arial"/>
          <w:color w:val="333333"/>
          <w:sz w:val="27"/>
          <w:szCs w:val="27"/>
        </w:rPr>
        <w:t xml:space="preserve"> ou NEW as </w:t>
      </w:r>
      <w:proofErr w:type="spellStart"/>
      <w:r>
        <w:rPr>
          <w:rFonts w:ascii="Arial" w:hAnsi="Arial" w:cs="Arial"/>
          <w:color w:val="333333"/>
          <w:sz w:val="27"/>
          <w:szCs w:val="27"/>
        </w:rPr>
        <w:t>valor_novo</w:t>
      </w:r>
      <w:proofErr w:type="spellEnd"/>
      <w:r>
        <w:rPr>
          <w:rFonts w:ascii="Arial" w:hAnsi="Arial" w:cs="Arial"/>
          <w:color w:val="333333"/>
          <w:sz w:val="27"/>
          <w:szCs w:val="27"/>
        </w:rPr>
        <w:t>]</w:t>
      </w:r>
    </w:p>
    <w:p w14:paraId="1748EE3C"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5. {nível de linha ou nível de instrução}</w:t>
      </w:r>
    </w:p>
    <w:p w14:paraId="63E84338"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6. [WHEN (condição)]</w:t>
      </w:r>
    </w:p>
    <w:p w14:paraId="6067A9DC"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7. DECLARE</w:t>
      </w:r>
    </w:p>
    <w:p w14:paraId="03EC5A0E"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8. declarações</w:t>
      </w:r>
    </w:p>
    <w:p w14:paraId="1D478B9A"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9. BEGIN</w:t>
      </w:r>
    </w:p>
    <w:p w14:paraId="5CC3557B"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10.     </w:t>
      </w:r>
      <w:proofErr w:type="spellStart"/>
      <w:r>
        <w:rPr>
          <w:rFonts w:ascii="Arial" w:hAnsi="Arial" w:cs="Arial"/>
          <w:color w:val="333333"/>
          <w:sz w:val="27"/>
          <w:szCs w:val="27"/>
        </w:rPr>
        <w:t>corpo_trigger</w:t>
      </w:r>
      <w:proofErr w:type="spellEnd"/>
    </w:p>
    <w:p w14:paraId="4CB334E9"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11.     END;</w:t>
      </w:r>
    </w:p>
    <w:p w14:paraId="1201B7B2"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Quadro 2.12 – Sintaxe de trigger</w:t>
      </w:r>
      <w:r>
        <w:rPr>
          <w:rFonts w:ascii="Arial" w:hAnsi="Arial" w:cs="Arial"/>
          <w:color w:val="333333"/>
          <w:sz w:val="27"/>
          <w:szCs w:val="27"/>
        </w:rPr>
        <w:br/>
        <w:t xml:space="preserve">Fonte: </w:t>
      </w:r>
      <w:proofErr w:type="spellStart"/>
      <w:r>
        <w:rPr>
          <w:rFonts w:ascii="Arial" w:hAnsi="Arial" w:cs="Arial"/>
          <w:color w:val="333333"/>
          <w:sz w:val="27"/>
          <w:szCs w:val="27"/>
        </w:rPr>
        <w:t>Puga</w:t>
      </w:r>
      <w:proofErr w:type="spellEnd"/>
      <w:r>
        <w:rPr>
          <w:rFonts w:ascii="Arial" w:hAnsi="Arial" w:cs="Arial"/>
          <w:color w:val="333333"/>
          <w:sz w:val="27"/>
          <w:szCs w:val="27"/>
        </w:rPr>
        <w:t>, França e Goya (2013).</w:t>
      </w:r>
    </w:p>
    <w:p w14:paraId="66F0F477"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 xml:space="preserve">Em </w:t>
      </w:r>
      <w:proofErr w:type="spellStart"/>
      <w:r>
        <w:rPr>
          <w:rFonts w:ascii="Arial" w:hAnsi="Arial" w:cs="Arial"/>
          <w:color w:val="333333"/>
          <w:sz w:val="27"/>
          <w:szCs w:val="27"/>
        </w:rPr>
        <w:t>que:TE</w:t>
      </w:r>
      <w:proofErr w:type="spellEnd"/>
    </w:p>
    <w:p w14:paraId="44DF5A0A" w14:textId="77777777" w:rsidR="005301A9" w:rsidRDefault="005301A9" w:rsidP="005301A9">
      <w:pPr>
        <w:numPr>
          <w:ilvl w:val="0"/>
          <w:numId w:val="23"/>
        </w:numPr>
        <w:spacing w:before="100" w:beforeAutospacing="1" w:after="100" w:afterAutospacing="1" w:line="240" w:lineRule="auto"/>
        <w:jc w:val="both"/>
        <w:rPr>
          <w:rFonts w:ascii="Arial" w:hAnsi="Arial" w:cs="Arial"/>
          <w:color w:val="333333"/>
          <w:sz w:val="29"/>
          <w:szCs w:val="29"/>
        </w:rPr>
      </w:pPr>
      <w:r>
        <w:rPr>
          <w:rFonts w:ascii="Arial" w:hAnsi="Arial" w:cs="Arial"/>
          <w:color w:val="333333"/>
          <w:sz w:val="29"/>
          <w:szCs w:val="29"/>
        </w:rPr>
        <w:t>CREATE [OR REPLACE] TRIGGER: criação/substituição do gatilho;</w:t>
      </w:r>
    </w:p>
    <w:p w14:paraId="478DFF2F" w14:textId="77777777" w:rsidR="005301A9" w:rsidRDefault="005301A9" w:rsidP="005301A9">
      <w:pPr>
        <w:numPr>
          <w:ilvl w:val="0"/>
          <w:numId w:val="23"/>
        </w:numPr>
        <w:spacing w:before="100" w:beforeAutospacing="1" w:after="100" w:afterAutospacing="1" w:line="240" w:lineRule="auto"/>
        <w:jc w:val="both"/>
        <w:rPr>
          <w:rFonts w:ascii="Arial" w:hAnsi="Arial" w:cs="Arial"/>
          <w:color w:val="333333"/>
          <w:sz w:val="29"/>
          <w:szCs w:val="29"/>
        </w:rPr>
      </w:pPr>
      <w:r>
        <w:rPr>
          <w:rFonts w:ascii="Arial" w:hAnsi="Arial" w:cs="Arial"/>
          <w:color w:val="333333"/>
          <w:sz w:val="29"/>
          <w:szCs w:val="29"/>
        </w:rPr>
        <w:t>esquema: nome do esquema a qual o objeto pertence;</w:t>
      </w:r>
    </w:p>
    <w:p w14:paraId="2D8387D7" w14:textId="77777777" w:rsidR="005301A9" w:rsidRDefault="005301A9" w:rsidP="005301A9">
      <w:pPr>
        <w:numPr>
          <w:ilvl w:val="0"/>
          <w:numId w:val="23"/>
        </w:numPr>
        <w:spacing w:before="100" w:beforeAutospacing="1" w:after="100" w:afterAutospacing="1" w:line="240" w:lineRule="auto"/>
        <w:jc w:val="both"/>
        <w:rPr>
          <w:rFonts w:ascii="Arial" w:hAnsi="Arial" w:cs="Arial"/>
          <w:color w:val="333333"/>
          <w:sz w:val="29"/>
          <w:szCs w:val="29"/>
        </w:rPr>
      </w:pPr>
      <w:proofErr w:type="spellStart"/>
      <w:r>
        <w:rPr>
          <w:rFonts w:ascii="Arial" w:hAnsi="Arial" w:cs="Arial"/>
          <w:color w:val="333333"/>
          <w:sz w:val="29"/>
          <w:szCs w:val="29"/>
        </w:rPr>
        <w:t>nome_trigger</w:t>
      </w:r>
      <w:proofErr w:type="spellEnd"/>
      <w:r>
        <w:rPr>
          <w:rFonts w:ascii="Arial" w:hAnsi="Arial" w:cs="Arial"/>
          <w:color w:val="333333"/>
          <w:sz w:val="29"/>
          <w:szCs w:val="29"/>
        </w:rPr>
        <w:t>: nome/identificador do gatilho;</w:t>
      </w:r>
    </w:p>
    <w:p w14:paraId="29FF0DD0" w14:textId="77777777" w:rsidR="005301A9" w:rsidRDefault="005301A9" w:rsidP="005301A9">
      <w:pPr>
        <w:numPr>
          <w:ilvl w:val="0"/>
          <w:numId w:val="23"/>
        </w:numPr>
        <w:spacing w:before="100" w:beforeAutospacing="1" w:after="100" w:afterAutospacing="1" w:line="240" w:lineRule="auto"/>
        <w:jc w:val="both"/>
        <w:rPr>
          <w:rFonts w:ascii="Arial" w:hAnsi="Arial" w:cs="Arial"/>
          <w:color w:val="333333"/>
          <w:sz w:val="29"/>
          <w:szCs w:val="29"/>
        </w:rPr>
      </w:pPr>
      <w:r>
        <w:rPr>
          <w:rFonts w:ascii="Arial" w:hAnsi="Arial" w:cs="Arial"/>
          <w:color w:val="333333"/>
          <w:sz w:val="29"/>
          <w:szCs w:val="29"/>
        </w:rPr>
        <w:t>BEFORE: indica que a execução do gatilho ocorre antes do evento;</w:t>
      </w:r>
    </w:p>
    <w:p w14:paraId="38C19BB6" w14:textId="77777777" w:rsidR="005301A9" w:rsidRDefault="005301A9" w:rsidP="005301A9">
      <w:pPr>
        <w:numPr>
          <w:ilvl w:val="0"/>
          <w:numId w:val="23"/>
        </w:numPr>
        <w:spacing w:before="100" w:beforeAutospacing="1" w:after="100" w:afterAutospacing="1" w:line="240" w:lineRule="auto"/>
        <w:jc w:val="both"/>
        <w:rPr>
          <w:rFonts w:ascii="Arial" w:hAnsi="Arial" w:cs="Arial"/>
          <w:color w:val="333333"/>
          <w:sz w:val="29"/>
          <w:szCs w:val="29"/>
        </w:rPr>
      </w:pPr>
      <w:r>
        <w:rPr>
          <w:rFonts w:ascii="Arial" w:hAnsi="Arial" w:cs="Arial"/>
          <w:color w:val="333333"/>
          <w:sz w:val="29"/>
          <w:szCs w:val="29"/>
        </w:rPr>
        <w:t>AFTER: indica que a execução do gatilho ocorre depois do evento;</w:t>
      </w:r>
    </w:p>
    <w:p w14:paraId="767F62F7" w14:textId="77777777" w:rsidR="005301A9" w:rsidRDefault="005301A9" w:rsidP="005301A9">
      <w:pPr>
        <w:numPr>
          <w:ilvl w:val="0"/>
          <w:numId w:val="23"/>
        </w:numPr>
        <w:spacing w:before="100" w:beforeAutospacing="1" w:after="100" w:afterAutospacing="1" w:line="240" w:lineRule="auto"/>
        <w:jc w:val="both"/>
        <w:rPr>
          <w:rFonts w:ascii="Arial" w:hAnsi="Arial" w:cs="Arial"/>
          <w:color w:val="333333"/>
          <w:sz w:val="29"/>
          <w:szCs w:val="29"/>
        </w:rPr>
      </w:pPr>
      <w:r>
        <w:rPr>
          <w:rFonts w:ascii="Arial" w:hAnsi="Arial" w:cs="Arial"/>
          <w:color w:val="333333"/>
          <w:sz w:val="29"/>
          <w:szCs w:val="29"/>
        </w:rPr>
        <w:t>evento: determina qual evento DML disparará o gatilho;</w:t>
      </w:r>
    </w:p>
    <w:p w14:paraId="1004935F" w14:textId="77777777" w:rsidR="005301A9" w:rsidRDefault="005301A9" w:rsidP="005301A9">
      <w:pPr>
        <w:numPr>
          <w:ilvl w:val="0"/>
          <w:numId w:val="23"/>
        </w:numPr>
        <w:spacing w:before="100" w:beforeAutospacing="1" w:after="100" w:afterAutospacing="1" w:line="240" w:lineRule="auto"/>
        <w:jc w:val="both"/>
        <w:rPr>
          <w:rFonts w:ascii="Arial" w:hAnsi="Arial" w:cs="Arial"/>
          <w:color w:val="333333"/>
          <w:sz w:val="29"/>
          <w:szCs w:val="29"/>
        </w:rPr>
      </w:pPr>
      <w:r>
        <w:rPr>
          <w:rFonts w:ascii="Arial" w:hAnsi="Arial" w:cs="Arial"/>
          <w:color w:val="333333"/>
          <w:sz w:val="29"/>
          <w:szCs w:val="29"/>
        </w:rPr>
        <w:t xml:space="preserve">ON </w:t>
      </w:r>
      <w:proofErr w:type="spellStart"/>
      <w:r>
        <w:rPr>
          <w:rFonts w:ascii="Arial" w:hAnsi="Arial" w:cs="Arial"/>
          <w:color w:val="333333"/>
          <w:sz w:val="29"/>
          <w:szCs w:val="29"/>
        </w:rPr>
        <w:t>tabela_nome</w:t>
      </w:r>
      <w:proofErr w:type="spellEnd"/>
      <w:r>
        <w:rPr>
          <w:rFonts w:ascii="Arial" w:hAnsi="Arial" w:cs="Arial"/>
          <w:color w:val="333333"/>
          <w:sz w:val="29"/>
          <w:szCs w:val="29"/>
        </w:rPr>
        <w:t>: tabela a qual o gatilho será associado;</w:t>
      </w:r>
    </w:p>
    <w:p w14:paraId="1A965DE2" w14:textId="77777777" w:rsidR="005301A9" w:rsidRDefault="005301A9" w:rsidP="005301A9">
      <w:pPr>
        <w:numPr>
          <w:ilvl w:val="0"/>
          <w:numId w:val="23"/>
        </w:numPr>
        <w:spacing w:before="100" w:beforeAutospacing="1" w:after="100" w:afterAutospacing="1" w:line="240" w:lineRule="auto"/>
        <w:jc w:val="both"/>
        <w:rPr>
          <w:rFonts w:ascii="Arial" w:hAnsi="Arial" w:cs="Arial"/>
          <w:color w:val="333333"/>
          <w:sz w:val="29"/>
          <w:szCs w:val="29"/>
        </w:rPr>
      </w:pPr>
      <w:proofErr w:type="spellStart"/>
      <w:r>
        <w:rPr>
          <w:rFonts w:ascii="Arial" w:hAnsi="Arial" w:cs="Arial"/>
          <w:color w:val="333333"/>
          <w:sz w:val="29"/>
          <w:szCs w:val="29"/>
        </w:rPr>
        <w:t>referencing</w:t>
      </w:r>
      <w:proofErr w:type="spellEnd"/>
      <w:r>
        <w:rPr>
          <w:rFonts w:ascii="Arial" w:hAnsi="Arial" w:cs="Arial"/>
          <w:color w:val="333333"/>
          <w:sz w:val="29"/>
          <w:szCs w:val="29"/>
        </w:rPr>
        <w:t xml:space="preserve"> OLD as </w:t>
      </w:r>
      <w:proofErr w:type="spellStart"/>
      <w:r>
        <w:rPr>
          <w:rFonts w:ascii="Arial" w:hAnsi="Arial" w:cs="Arial"/>
          <w:color w:val="333333"/>
          <w:sz w:val="29"/>
          <w:szCs w:val="29"/>
        </w:rPr>
        <w:t>valor_anterior</w:t>
      </w:r>
      <w:proofErr w:type="spellEnd"/>
      <w:r>
        <w:rPr>
          <w:rFonts w:ascii="Arial" w:hAnsi="Arial" w:cs="Arial"/>
          <w:color w:val="333333"/>
          <w:sz w:val="29"/>
          <w:szCs w:val="29"/>
        </w:rPr>
        <w:t xml:space="preserve"> ou NEW as </w:t>
      </w:r>
      <w:proofErr w:type="spellStart"/>
      <w:r>
        <w:rPr>
          <w:rFonts w:ascii="Arial" w:hAnsi="Arial" w:cs="Arial"/>
          <w:color w:val="333333"/>
          <w:sz w:val="29"/>
          <w:szCs w:val="29"/>
        </w:rPr>
        <w:t>valor_novo</w:t>
      </w:r>
      <w:proofErr w:type="spellEnd"/>
      <w:r>
        <w:rPr>
          <w:rFonts w:ascii="Arial" w:hAnsi="Arial" w:cs="Arial"/>
          <w:color w:val="333333"/>
          <w:sz w:val="29"/>
          <w:szCs w:val="29"/>
        </w:rPr>
        <w:t>: define os identificadores das variáveis;</w:t>
      </w:r>
    </w:p>
    <w:p w14:paraId="159C6DB0" w14:textId="77777777" w:rsidR="005301A9" w:rsidRDefault="005301A9" w:rsidP="005301A9">
      <w:pPr>
        <w:numPr>
          <w:ilvl w:val="0"/>
          <w:numId w:val="23"/>
        </w:numPr>
        <w:spacing w:before="100" w:beforeAutospacing="1" w:after="100" w:afterAutospacing="1" w:line="240" w:lineRule="auto"/>
        <w:jc w:val="both"/>
        <w:rPr>
          <w:rFonts w:ascii="Arial" w:hAnsi="Arial" w:cs="Arial"/>
          <w:color w:val="333333"/>
          <w:sz w:val="29"/>
          <w:szCs w:val="29"/>
        </w:rPr>
      </w:pPr>
      <w:r>
        <w:rPr>
          <w:rFonts w:ascii="Arial" w:hAnsi="Arial" w:cs="Arial"/>
          <w:color w:val="333333"/>
          <w:sz w:val="29"/>
          <w:szCs w:val="29"/>
        </w:rPr>
        <w:t>nível de linha: disparado uma vez a cada linha afetada pela instrução identificada por FOR EACH ROW;</w:t>
      </w:r>
    </w:p>
    <w:p w14:paraId="2D28B076" w14:textId="77777777" w:rsidR="005301A9" w:rsidRDefault="005301A9" w:rsidP="005301A9">
      <w:pPr>
        <w:numPr>
          <w:ilvl w:val="0"/>
          <w:numId w:val="23"/>
        </w:numPr>
        <w:spacing w:before="100" w:beforeAutospacing="1" w:after="100" w:afterAutospacing="1" w:line="240" w:lineRule="auto"/>
        <w:jc w:val="both"/>
        <w:rPr>
          <w:rFonts w:ascii="Arial" w:hAnsi="Arial" w:cs="Arial"/>
          <w:color w:val="333333"/>
          <w:sz w:val="29"/>
          <w:szCs w:val="29"/>
        </w:rPr>
      </w:pPr>
      <w:r>
        <w:rPr>
          <w:rFonts w:ascii="Arial" w:hAnsi="Arial" w:cs="Arial"/>
          <w:color w:val="333333"/>
          <w:sz w:val="29"/>
          <w:szCs w:val="29"/>
        </w:rPr>
        <w:t>nível de instrução: disparado antes ou depois da instrução;</w:t>
      </w:r>
    </w:p>
    <w:p w14:paraId="0D066933" w14:textId="77777777" w:rsidR="005301A9" w:rsidRDefault="005301A9" w:rsidP="005301A9">
      <w:pPr>
        <w:numPr>
          <w:ilvl w:val="0"/>
          <w:numId w:val="23"/>
        </w:numPr>
        <w:spacing w:before="100" w:beforeAutospacing="1" w:after="100" w:afterAutospacing="1" w:line="240" w:lineRule="auto"/>
        <w:jc w:val="both"/>
        <w:rPr>
          <w:rFonts w:ascii="Arial" w:hAnsi="Arial" w:cs="Arial"/>
          <w:color w:val="333333"/>
          <w:sz w:val="29"/>
          <w:szCs w:val="29"/>
        </w:rPr>
      </w:pPr>
      <w:r>
        <w:rPr>
          <w:rFonts w:ascii="Arial" w:hAnsi="Arial" w:cs="Arial"/>
          <w:color w:val="333333"/>
          <w:sz w:val="29"/>
          <w:szCs w:val="29"/>
        </w:rPr>
        <w:lastRenderedPageBreak/>
        <w:t>WHEN (condição): determina que o gatilho somente será disparado quando a condição for satisfeita (apenas para </w:t>
      </w:r>
      <w:r>
        <w:rPr>
          <w:rStyle w:val="nfase"/>
          <w:rFonts w:ascii="Arial" w:hAnsi="Arial" w:cs="Arial"/>
          <w:color w:val="333333"/>
          <w:sz w:val="29"/>
          <w:szCs w:val="29"/>
        </w:rPr>
        <w:t>trigger </w:t>
      </w:r>
      <w:r>
        <w:rPr>
          <w:rFonts w:ascii="Arial" w:hAnsi="Arial" w:cs="Arial"/>
          <w:color w:val="333333"/>
          <w:sz w:val="29"/>
          <w:szCs w:val="29"/>
        </w:rPr>
        <w:t>de linha).</w:t>
      </w:r>
    </w:p>
    <w:p w14:paraId="49FE8432"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Suponhamos que se deseje emitir uma mensagem de aviso </w:t>
      </w:r>
      <w:r>
        <w:rPr>
          <w:rStyle w:val="Forte"/>
          <w:color w:val="333333"/>
          <w:sz w:val="27"/>
          <w:szCs w:val="27"/>
        </w:rPr>
        <w:t>“Não é possível registrar o pagamento fora do prazo”</w:t>
      </w:r>
      <w:r>
        <w:rPr>
          <w:rFonts w:ascii="Arial" w:hAnsi="Arial" w:cs="Arial"/>
          <w:color w:val="333333"/>
          <w:sz w:val="27"/>
          <w:szCs w:val="27"/>
        </w:rPr>
        <w:t>, toda vez que um pagamento com vencimento atrasado em 30 dias ou mais seja registrado, o gatilho poderia ser escrito da seguinte forma:</w:t>
      </w:r>
    </w:p>
    <w:p w14:paraId="4422549F"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CREATE OR REPLACE TRIGGER PAGTO_FORA_DO_PRAZO</w:t>
      </w:r>
    </w:p>
    <w:p w14:paraId="74152529"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BEFORE INSERT ON PGTO</w:t>
      </w:r>
    </w:p>
    <w:p w14:paraId="6A3F8815"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FOR EACH ROW</w:t>
      </w:r>
    </w:p>
    <w:p w14:paraId="225486F1"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DECLARE</w:t>
      </w:r>
    </w:p>
    <w:p w14:paraId="1FC981F3"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vencimento </w:t>
      </w:r>
      <w:proofErr w:type="spellStart"/>
      <w:r>
        <w:rPr>
          <w:rFonts w:ascii="Arial" w:hAnsi="Arial" w:cs="Arial"/>
          <w:color w:val="333333"/>
          <w:sz w:val="27"/>
          <w:szCs w:val="27"/>
        </w:rPr>
        <w:t>FATURA.data_venc%type</w:t>
      </w:r>
      <w:proofErr w:type="spellEnd"/>
      <w:r>
        <w:rPr>
          <w:rFonts w:ascii="Arial" w:hAnsi="Arial" w:cs="Arial"/>
          <w:color w:val="333333"/>
          <w:sz w:val="27"/>
          <w:szCs w:val="27"/>
        </w:rPr>
        <w:t>;</w:t>
      </w:r>
    </w:p>
    <w:p w14:paraId="108B1C2D"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BEGIN</w:t>
      </w:r>
    </w:p>
    <w:p w14:paraId="43C4961B"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SELECT </w:t>
      </w:r>
      <w:proofErr w:type="spellStart"/>
      <w:r>
        <w:rPr>
          <w:rFonts w:ascii="Arial" w:hAnsi="Arial" w:cs="Arial"/>
          <w:color w:val="333333"/>
          <w:sz w:val="27"/>
          <w:szCs w:val="27"/>
        </w:rPr>
        <w:t>data_venc</w:t>
      </w:r>
      <w:proofErr w:type="spellEnd"/>
      <w:r>
        <w:rPr>
          <w:rFonts w:ascii="Arial" w:hAnsi="Arial" w:cs="Arial"/>
          <w:color w:val="333333"/>
          <w:sz w:val="27"/>
          <w:szCs w:val="27"/>
        </w:rPr>
        <w:t xml:space="preserve"> INTO vencimento</w:t>
      </w:r>
    </w:p>
    <w:p w14:paraId="67BF66A5"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FROM FATURA, PGTO</w:t>
      </w:r>
    </w:p>
    <w:p w14:paraId="34D1A3CE"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WHERE </w:t>
      </w:r>
      <w:proofErr w:type="spellStart"/>
      <w:r>
        <w:rPr>
          <w:rFonts w:ascii="Arial" w:hAnsi="Arial" w:cs="Arial"/>
          <w:color w:val="333333"/>
          <w:sz w:val="27"/>
          <w:szCs w:val="27"/>
        </w:rPr>
        <w:t>FATURA.numero</w:t>
      </w:r>
      <w:proofErr w:type="spellEnd"/>
      <w:r>
        <w:rPr>
          <w:rFonts w:ascii="Arial" w:hAnsi="Arial" w:cs="Arial"/>
          <w:color w:val="333333"/>
          <w:sz w:val="27"/>
          <w:szCs w:val="27"/>
        </w:rPr>
        <w:t xml:space="preserve"> = :</w:t>
      </w:r>
      <w:proofErr w:type="spellStart"/>
      <w:proofErr w:type="gramStart"/>
      <w:r>
        <w:rPr>
          <w:rFonts w:ascii="Arial" w:hAnsi="Arial" w:cs="Arial"/>
          <w:color w:val="333333"/>
          <w:sz w:val="27"/>
          <w:szCs w:val="27"/>
        </w:rPr>
        <w:t>new.numero</w:t>
      </w:r>
      <w:proofErr w:type="spellEnd"/>
      <w:proofErr w:type="gramEnd"/>
      <w:r>
        <w:rPr>
          <w:rFonts w:ascii="Arial" w:hAnsi="Arial" w:cs="Arial"/>
          <w:color w:val="333333"/>
          <w:sz w:val="27"/>
          <w:szCs w:val="27"/>
        </w:rPr>
        <w:t>;</w:t>
      </w:r>
    </w:p>
    <w:p w14:paraId="6985E3D6"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 xml:space="preserve">IF (SYSDATE - vencimento) &gt;= 30 </w:t>
      </w:r>
      <w:proofErr w:type="spellStart"/>
      <w:r>
        <w:rPr>
          <w:rFonts w:ascii="Arial" w:hAnsi="Arial" w:cs="Arial"/>
          <w:color w:val="333333"/>
          <w:sz w:val="27"/>
          <w:szCs w:val="27"/>
        </w:rPr>
        <w:t>then</w:t>
      </w:r>
      <w:proofErr w:type="spellEnd"/>
    </w:p>
    <w:p w14:paraId="508265F4"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RAISE_APPLICATION_</w:t>
      </w:r>
      <w:proofErr w:type="gramStart"/>
      <w:r>
        <w:rPr>
          <w:rFonts w:ascii="Arial" w:hAnsi="Arial" w:cs="Arial"/>
          <w:color w:val="333333"/>
          <w:sz w:val="27"/>
          <w:szCs w:val="27"/>
        </w:rPr>
        <w:t>ERROR(</w:t>
      </w:r>
      <w:proofErr w:type="gramEnd"/>
      <w:r>
        <w:rPr>
          <w:rFonts w:ascii="Arial" w:hAnsi="Arial" w:cs="Arial"/>
          <w:color w:val="333333"/>
          <w:sz w:val="27"/>
          <w:szCs w:val="27"/>
        </w:rPr>
        <w:t>-20202,"Não é possível registrar o pagamento fora do prazo");</w:t>
      </w:r>
    </w:p>
    <w:p w14:paraId="358E19FB"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END IF</w:t>
      </w:r>
    </w:p>
    <w:p w14:paraId="278791F2"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END;</w:t>
      </w:r>
    </w:p>
    <w:p w14:paraId="16F6A9A3"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Quadro 2.13 – Exemplo de gatilho</w:t>
      </w:r>
    </w:p>
    <w:p w14:paraId="0FD698F3"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 xml:space="preserve">Fonte: </w:t>
      </w:r>
      <w:proofErr w:type="spellStart"/>
      <w:r>
        <w:rPr>
          <w:rFonts w:ascii="Arial" w:hAnsi="Arial" w:cs="Arial"/>
          <w:color w:val="333333"/>
          <w:sz w:val="27"/>
          <w:szCs w:val="27"/>
        </w:rPr>
        <w:t>Puga</w:t>
      </w:r>
      <w:proofErr w:type="spellEnd"/>
      <w:r>
        <w:rPr>
          <w:rFonts w:ascii="Arial" w:hAnsi="Arial" w:cs="Arial"/>
          <w:color w:val="333333"/>
          <w:sz w:val="27"/>
          <w:szCs w:val="27"/>
        </w:rPr>
        <w:t>, França e Goya (2013).</w:t>
      </w:r>
    </w:p>
    <w:p w14:paraId="36B667BD"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lastRenderedPageBreak/>
        <w:t>Observe que o gatilho PAGTO_FORA_DO_PRAZO será acionado antes da inclusão de um registro na tabela PGTO, uma vez verificado que o vencimento é superior ao período informado na condição (PUGA; FRANÇA; GOYA, 2013).</w:t>
      </w:r>
    </w:p>
    <w:p w14:paraId="0EB67FC0" w14:textId="77777777" w:rsidR="005301A9" w:rsidRDefault="005301A9" w:rsidP="005301A9">
      <w:pPr>
        <w:pStyle w:val="Ttulo2"/>
        <w:spacing w:before="600" w:beforeAutospacing="0" w:after="150" w:afterAutospacing="0" w:line="360" w:lineRule="atLeast"/>
        <w:rPr>
          <w:color w:val="254274"/>
          <w:sz w:val="58"/>
          <w:szCs w:val="58"/>
        </w:rPr>
      </w:pPr>
      <w:r>
        <w:rPr>
          <w:color w:val="254274"/>
          <w:sz w:val="58"/>
          <w:szCs w:val="58"/>
        </w:rPr>
        <w:t>Componentes do Gatilho</w:t>
      </w:r>
    </w:p>
    <w:p w14:paraId="0A4FA42C"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Um gatilho é formado por três componentes principais: os eventos, a condição e a ação (VICCI, 2014). Vamos conhecê-los?</w:t>
      </w:r>
    </w:p>
    <w:p w14:paraId="2C59E109" w14:textId="77777777" w:rsidR="005301A9" w:rsidRDefault="005301A9" w:rsidP="005301A9">
      <w:pPr>
        <w:pStyle w:val="Ttulo1"/>
        <w:shd w:val="clear" w:color="auto" w:fill="F5F5F5"/>
        <w:spacing w:before="0" w:after="1500" w:line="660" w:lineRule="atLeast"/>
        <w:jc w:val="center"/>
        <w:rPr>
          <w:rFonts w:ascii="Courier New" w:hAnsi="Courier New" w:cs="Courier New"/>
          <w:caps/>
          <w:color w:val="333333"/>
          <w:spacing w:val="60"/>
          <w:sz w:val="73"/>
          <w:szCs w:val="73"/>
        </w:rPr>
      </w:pPr>
      <w:r>
        <w:rPr>
          <w:rFonts w:ascii="Courier New" w:hAnsi="Courier New" w:cs="Courier New"/>
          <w:caps/>
          <w:color w:val="333333"/>
          <w:spacing w:val="60"/>
          <w:sz w:val="73"/>
          <w:szCs w:val="73"/>
        </w:rPr>
        <w:lastRenderedPageBreak/>
        <w:t>GATILHO</w:t>
      </w:r>
    </w:p>
    <w:p w14:paraId="0F1AE0D4" w14:textId="3DB4D347" w:rsidR="005301A9" w:rsidRDefault="005301A9" w:rsidP="005301A9">
      <w:pPr>
        <w:shd w:val="clear" w:color="auto" w:fill="173D7A"/>
        <w:rPr>
          <w:rFonts w:ascii="Arial" w:hAnsi="Arial" w:cs="Arial"/>
          <w:color w:val="333333"/>
          <w:sz w:val="29"/>
          <w:szCs w:val="29"/>
        </w:rPr>
      </w:pPr>
      <w:r>
        <w:rPr>
          <w:rFonts w:ascii="Arial" w:hAnsi="Arial" w:cs="Arial"/>
          <w:noProof/>
          <w:color w:val="333333"/>
          <w:sz w:val="29"/>
          <w:szCs w:val="29"/>
        </w:rPr>
        <mc:AlternateContent>
          <mc:Choice Requires="wps">
            <w:drawing>
              <wp:inline distT="0" distB="0" distL="0" distR="0" wp14:anchorId="056F5494" wp14:editId="5E675856">
                <wp:extent cx="5810250" cy="5810250"/>
                <wp:effectExtent l="0" t="0" r="0" b="0"/>
                <wp:docPr id="77" name="Retângulo 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0" cy="5810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340FD8" id="Retângulo 77" o:spid="_x0000_s1026" style="width:457.5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Oro8gEAAMk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" filled="f" stroked="f">
                <o:lock v:ext="edit" aspectratio="t"/>
                <w10:anchorlock/>
              </v:rect>
            </w:pict>
          </mc:Fallback>
        </mc:AlternateContent>
      </w:r>
    </w:p>
    <w:p w14:paraId="152FCE3B" w14:textId="5EC43A71" w:rsidR="005301A9" w:rsidRDefault="005301A9" w:rsidP="005301A9">
      <w:pPr>
        <w:shd w:val="clear" w:color="auto" w:fill="173D7A"/>
        <w:rPr>
          <w:rFonts w:ascii="Arial" w:hAnsi="Arial" w:cs="Arial"/>
          <w:color w:val="333333"/>
          <w:sz w:val="29"/>
          <w:szCs w:val="29"/>
        </w:rPr>
      </w:pPr>
      <w:r>
        <w:rPr>
          <w:rFonts w:ascii="Arial" w:hAnsi="Arial" w:cs="Arial"/>
          <w:b/>
          <w:bCs/>
          <w:noProof/>
          <w:color w:val="FFFFFF"/>
          <w:sz w:val="23"/>
          <w:szCs w:val="23"/>
        </w:rPr>
        <w:lastRenderedPageBreak/>
        <mc:AlternateContent>
          <mc:Choice Requires="wps">
            <w:drawing>
              <wp:inline distT="0" distB="0" distL="0" distR="0" wp14:anchorId="1B0C629F" wp14:editId="3EC3208B">
                <wp:extent cx="1857375" cy="1857375"/>
                <wp:effectExtent l="0" t="0" r="0" b="0"/>
                <wp:docPr id="76" name="Retângulo 7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57375" cy="1857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EBE38D" id="Retângulo 76" o:spid="_x0000_s1026" href="https://unifacs.blackboard.com/bbcswebdav/institution/laureate/conteudos/CTI_PRABAD_20/unidade_2/ebook/index.html" style="width:146.25pt;height:1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" o:button="t" filled="f" stroked="f">
                <v:fill o:detectmouseclick="t"/>
                <o:lock v:ext="edit" aspectratio="t"/>
                <w10:anchorlock/>
              </v:rect>
            </w:pict>
          </mc:Fallback>
        </mc:AlternateContent>
      </w:r>
    </w:p>
    <w:p w14:paraId="66075D29" w14:textId="10720514" w:rsidR="005301A9" w:rsidRDefault="005301A9" w:rsidP="005301A9">
      <w:pPr>
        <w:shd w:val="clear" w:color="auto" w:fill="173D7A"/>
        <w:rPr>
          <w:rFonts w:ascii="Arial" w:hAnsi="Arial" w:cs="Arial"/>
          <w:color w:val="333333"/>
          <w:sz w:val="29"/>
          <w:szCs w:val="29"/>
        </w:rPr>
      </w:pPr>
      <w:r>
        <w:rPr>
          <w:rFonts w:ascii="Arial" w:hAnsi="Arial" w:cs="Arial"/>
          <w:b/>
          <w:bCs/>
          <w:noProof/>
          <w:color w:val="FFFFFF"/>
          <w:sz w:val="23"/>
          <w:szCs w:val="23"/>
        </w:rPr>
        <mc:AlternateContent>
          <mc:Choice Requires="wps">
            <w:drawing>
              <wp:inline distT="0" distB="0" distL="0" distR="0" wp14:anchorId="453031B9" wp14:editId="59078479">
                <wp:extent cx="1428750" cy="1428750"/>
                <wp:effectExtent l="0" t="0" r="0" b="0"/>
                <wp:docPr id="75" name="Retângulo 75">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0" cy="142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FC9572" id="Retângulo 75" o:spid="_x0000_s1026" href="https://unifacs.blackboard.com/bbcswebdav/institution/laureate/conteudos/CTI_PRABAD_20/unidade_2/ebook/index.html"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" o:button="t" filled="f" stroked="f">
                <v:fill o:detectmouseclick="t"/>
                <o:lock v:ext="edit" aspectratio="t"/>
                <w10:anchorlock/>
              </v:rect>
            </w:pict>
          </mc:Fallback>
        </mc:AlternateContent>
      </w:r>
    </w:p>
    <w:p w14:paraId="438DE2C8" w14:textId="3D107AC5" w:rsidR="005301A9" w:rsidRDefault="005301A9" w:rsidP="005301A9">
      <w:pPr>
        <w:shd w:val="clear" w:color="auto" w:fill="173D7A"/>
        <w:rPr>
          <w:rFonts w:ascii="Arial" w:hAnsi="Arial" w:cs="Arial"/>
          <w:color w:val="333333"/>
          <w:sz w:val="29"/>
          <w:szCs w:val="29"/>
        </w:rPr>
      </w:pPr>
      <w:r>
        <w:rPr>
          <w:rFonts w:ascii="Arial" w:hAnsi="Arial" w:cs="Arial"/>
          <w:b/>
          <w:bCs/>
          <w:noProof/>
          <w:color w:val="FFFFFF"/>
          <w:sz w:val="23"/>
          <w:szCs w:val="23"/>
        </w:rPr>
        <mc:AlternateContent>
          <mc:Choice Requires="wps">
            <w:drawing>
              <wp:inline distT="0" distB="0" distL="0" distR="0" wp14:anchorId="64F05661" wp14:editId="59DAE1AC">
                <wp:extent cx="1428750" cy="1428750"/>
                <wp:effectExtent l="0" t="0" r="0" b="0"/>
                <wp:docPr id="74" name="Retângulo 74">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0" cy="142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3BD6E1" id="Retângulo 74" o:spid="_x0000_s1026" href="https://unifacs.blackboard.com/bbcswebdav/institution/laureate/conteudos/CTI_PRABAD_20/unidade_2/ebook/index.html"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" o:button="t" filled="f" stroked="f">
                <v:fill o:detectmouseclick="t"/>
                <o:lock v:ext="edit" aspectratio="t"/>
                <w10:anchorlock/>
              </v:rect>
            </w:pict>
          </mc:Fallback>
        </mc:AlternateContent>
      </w:r>
    </w:p>
    <w:p w14:paraId="3541FA48"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Esses componentes que especificam as regras de ocorrência ou comportamento de gatilhos são conhecidos como Evento-Condição-Ação (ECA).</w:t>
      </w:r>
    </w:p>
    <w:p w14:paraId="3F2B7E03"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Além desses componentes, algumas questões adicionais estão relacionadas ao uso de gatilhos para a automatização de um SGBD. Um SGBD ativo deve permitir aos seus usuários, por meio de recursos disponíveis, criar, ativar, desativar ou remover regras, quando referir-se a seus nomes.</w:t>
      </w:r>
    </w:p>
    <w:p w14:paraId="028E1B7A"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 xml:space="preserve">Regras desativadas não devem ser disparadas pelo evento, mesmo que a condição seja atendida explicitamente. É um recurso importante, que dá liberdade ao usuário para, seletivamente, desativar certas regras por </w:t>
      </w:r>
      <w:proofErr w:type="gramStart"/>
      <w:r>
        <w:rPr>
          <w:rFonts w:ascii="Arial" w:hAnsi="Arial" w:cs="Arial"/>
          <w:color w:val="333333"/>
          <w:sz w:val="27"/>
          <w:szCs w:val="27"/>
        </w:rPr>
        <w:t>períodos de tempo</w:t>
      </w:r>
      <w:proofErr w:type="gramEnd"/>
      <w:r>
        <w:rPr>
          <w:rFonts w:ascii="Arial" w:hAnsi="Arial" w:cs="Arial"/>
          <w:color w:val="333333"/>
          <w:sz w:val="27"/>
          <w:szCs w:val="27"/>
        </w:rPr>
        <w:t xml:space="preserve"> quando elas não são necessárias. O processo de ativação é o recurso que permitirá ao usuário voltar a ativar uma regra previamente desativada, quando entender que seu funcionamento se tornou novamente necessário.</w:t>
      </w:r>
    </w:p>
    <w:p w14:paraId="20C0B764"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lastRenderedPageBreak/>
        <w:t>Já o processo de remoção deve permitir ao usuário excluir uma regra que se tornou desnecessária ao sistema (ELMASRI; NAVATHE, 2011).</w:t>
      </w:r>
    </w:p>
    <w:p w14:paraId="1C484748" w14:textId="77777777" w:rsidR="005301A9" w:rsidRDefault="005301A9" w:rsidP="005301A9">
      <w:pPr>
        <w:rPr>
          <w:rFonts w:ascii="Arial" w:hAnsi="Arial" w:cs="Arial"/>
          <w:b/>
          <w:bCs/>
          <w:color w:val="333333"/>
          <w:spacing w:val="60"/>
          <w:sz w:val="135"/>
          <w:szCs w:val="135"/>
        </w:rPr>
      </w:pPr>
      <w:r>
        <w:rPr>
          <w:rFonts w:ascii="Arial" w:hAnsi="Arial" w:cs="Arial"/>
          <w:b/>
          <w:bCs/>
          <w:color w:val="333333"/>
          <w:spacing w:val="60"/>
          <w:sz w:val="135"/>
          <w:szCs w:val="135"/>
        </w:rPr>
        <w:t>reflita</w:t>
      </w:r>
    </w:p>
    <w:p w14:paraId="1BE3585F" w14:textId="77777777" w:rsidR="005301A9" w:rsidRDefault="005301A9" w:rsidP="005301A9">
      <w:pPr>
        <w:rPr>
          <w:rFonts w:ascii="Arial" w:hAnsi="Arial" w:cs="Arial"/>
          <w:color w:val="FFFFFF"/>
          <w:sz w:val="83"/>
          <w:szCs w:val="83"/>
        </w:rPr>
      </w:pPr>
      <w:r>
        <w:rPr>
          <w:rFonts w:ascii="Arial" w:hAnsi="Arial" w:cs="Arial"/>
          <w:color w:val="FFFFFF"/>
          <w:sz w:val="83"/>
          <w:szCs w:val="83"/>
        </w:rPr>
        <w:t>Reflita</w:t>
      </w:r>
    </w:p>
    <w:p w14:paraId="7BC1E55D" w14:textId="77777777" w:rsidR="005301A9" w:rsidRDefault="005301A9" w:rsidP="005301A9">
      <w:pPr>
        <w:pStyle w:val="NormalWeb"/>
        <w:spacing w:before="0" w:beforeAutospacing="0" w:after="300" w:afterAutospacing="0" w:line="480" w:lineRule="atLeast"/>
        <w:jc w:val="both"/>
        <w:rPr>
          <w:rFonts w:ascii="Arial" w:hAnsi="Arial" w:cs="Arial"/>
          <w:color w:val="FFFFFF"/>
          <w:sz w:val="27"/>
          <w:szCs w:val="27"/>
        </w:rPr>
      </w:pPr>
      <w:r>
        <w:rPr>
          <w:rFonts w:ascii="Arial" w:hAnsi="Arial" w:cs="Arial"/>
          <w:color w:val="FFFFFF"/>
          <w:sz w:val="27"/>
          <w:szCs w:val="27"/>
        </w:rPr>
        <w:t>Os gatilhos podem ser utilizados para automatizar diversas aplicações, como manutenção de coerência, monitoramento de atualizações e envio de mensagem sobre ocorrências no banco de dados.</w:t>
      </w:r>
    </w:p>
    <w:p w14:paraId="58890B1B" w14:textId="77777777" w:rsidR="005301A9" w:rsidRDefault="005301A9" w:rsidP="005301A9">
      <w:pPr>
        <w:pStyle w:val="NormalWeb"/>
        <w:spacing w:before="0" w:beforeAutospacing="0" w:after="300" w:afterAutospacing="0" w:line="480" w:lineRule="atLeast"/>
        <w:jc w:val="both"/>
        <w:rPr>
          <w:rFonts w:ascii="Arial" w:hAnsi="Arial" w:cs="Arial"/>
          <w:color w:val="FFFFFF"/>
          <w:sz w:val="27"/>
          <w:szCs w:val="27"/>
        </w:rPr>
      </w:pPr>
      <w:r>
        <w:rPr>
          <w:rFonts w:ascii="Arial" w:hAnsi="Arial" w:cs="Arial"/>
          <w:color w:val="FFFFFF"/>
          <w:sz w:val="27"/>
          <w:szCs w:val="27"/>
        </w:rPr>
        <w:t xml:space="preserve">Fonte: </w:t>
      </w:r>
      <w:proofErr w:type="spellStart"/>
      <w:r>
        <w:rPr>
          <w:rFonts w:ascii="Arial" w:hAnsi="Arial" w:cs="Arial"/>
          <w:color w:val="FFFFFF"/>
          <w:sz w:val="27"/>
          <w:szCs w:val="27"/>
        </w:rPr>
        <w:t>Vicci</w:t>
      </w:r>
      <w:proofErr w:type="spellEnd"/>
      <w:r>
        <w:rPr>
          <w:rFonts w:ascii="Arial" w:hAnsi="Arial" w:cs="Arial"/>
          <w:color w:val="FFFFFF"/>
          <w:sz w:val="27"/>
          <w:szCs w:val="27"/>
        </w:rPr>
        <w:t xml:space="preserve"> (2014).</w:t>
      </w:r>
    </w:p>
    <w:p w14:paraId="1C7C016C" w14:textId="77777777" w:rsidR="005301A9" w:rsidRDefault="005301A9" w:rsidP="005301A9">
      <w:pPr>
        <w:pStyle w:val="Ttulo2"/>
        <w:spacing w:before="600" w:beforeAutospacing="0" w:after="150" w:afterAutospacing="0" w:line="360" w:lineRule="atLeast"/>
        <w:rPr>
          <w:color w:val="254274"/>
          <w:sz w:val="58"/>
          <w:szCs w:val="58"/>
        </w:rPr>
      </w:pPr>
      <w:r>
        <w:rPr>
          <w:color w:val="254274"/>
          <w:sz w:val="58"/>
          <w:szCs w:val="58"/>
        </w:rPr>
        <w:t>Exemplo de Aplicações com Gatilho</w:t>
      </w:r>
    </w:p>
    <w:p w14:paraId="5C4F5450"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Uma importante aplicação dos gatilhos está relacionada ao processo de notificação de certas condições que ocorrem conforme regras estabelecidas. Dessa forma, um banco de dados ativo, por exemplo, pode ser utilizado para o monitoramento da temperatura de uma fornalha industrial, fazendo leituras periódicas a partir dos dados gerados por sensores e inseridos no banco de dados. Um gatilho pode ser escrito para analisar esses registros e disparar uma mensagem de alerta ou perigo toda vez que a temperatura exceder certo nível de segurança.</w:t>
      </w:r>
    </w:p>
    <w:p w14:paraId="6A627739"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Outra aplicação importante está relacionada às restrições de integridade, por meio da criação de regras que verifica a violação de certas condições de restrição. Esse tipo de aplicação é muito importante e pode estar alinhado às regras de negócio da organização e suas restrições. Um exemplo seria um banco de dados ativo em uma Universidade, que verificaria toda vez que uma nota fosse inserida, alertando o Conselho quando a média ficasse abaixo de determinado valor.</w:t>
      </w:r>
    </w:p>
    <w:p w14:paraId="5E84B0B4"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lastRenderedPageBreak/>
        <w:t>Outro exemplo está relacionado à aplicação referente à manutenção automática de dados derivados. É muito útil quando se deseja que determinados valores sejam gerados com base em outros. Um conjunto de dados usado por uma área estratégica da organização pode ser atualizado a cada venda gerada pela empresa ou para cada pagamento recebido, por exemplo.</w:t>
      </w:r>
    </w:p>
    <w:p w14:paraId="237BD1EB"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De forma simplificada, podemos dizer que o uso de gatilhos é indicado para:</w:t>
      </w:r>
    </w:p>
    <w:p w14:paraId="6030E6C2" w14:textId="77777777" w:rsidR="005301A9" w:rsidRDefault="005301A9" w:rsidP="005301A9">
      <w:pPr>
        <w:numPr>
          <w:ilvl w:val="0"/>
          <w:numId w:val="24"/>
        </w:numPr>
        <w:spacing w:before="100" w:beforeAutospacing="1" w:after="100" w:afterAutospacing="1" w:line="240" w:lineRule="auto"/>
        <w:jc w:val="both"/>
        <w:rPr>
          <w:rFonts w:ascii="Arial" w:hAnsi="Arial" w:cs="Arial"/>
          <w:color w:val="333333"/>
          <w:sz w:val="29"/>
          <w:szCs w:val="29"/>
        </w:rPr>
      </w:pPr>
      <w:r>
        <w:rPr>
          <w:rFonts w:ascii="Arial" w:hAnsi="Arial" w:cs="Arial"/>
          <w:color w:val="333333"/>
          <w:sz w:val="29"/>
          <w:szCs w:val="29"/>
        </w:rPr>
        <w:t>verificação de integridade de dados;</w:t>
      </w:r>
    </w:p>
    <w:p w14:paraId="4F1177C4" w14:textId="77777777" w:rsidR="005301A9" w:rsidRDefault="005301A9" w:rsidP="005301A9">
      <w:pPr>
        <w:numPr>
          <w:ilvl w:val="0"/>
          <w:numId w:val="24"/>
        </w:numPr>
        <w:spacing w:before="100" w:beforeAutospacing="1" w:after="100" w:afterAutospacing="1" w:line="240" w:lineRule="auto"/>
        <w:jc w:val="both"/>
        <w:rPr>
          <w:rFonts w:ascii="Arial" w:hAnsi="Arial" w:cs="Arial"/>
          <w:color w:val="333333"/>
          <w:sz w:val="29"/>
          <w:szCs w:val="29"/>
        </w:rPr>
      </w:pPr>
      <w:r>
        <w:rPr>
          <w:rFonts w:ascii="Arial" w:hAnsi="Arial" w:cs="Arial"/>
          <w:color w:val="333333"/>
          <w:sz w:val="29"/>
          <w:szCs w:val="29"/>
        </w:rPr>
        <w:t>validação de dados;</w:t>
      </w:r>
    </w:p>
    <w:p w14:paraId="6C2C8B7E" w14:textId="77777777" w:rsidR="005301A9" w:rsidRDefault="005301A9" w:rsidP="005301A9">
      <w:pPr>
        <w:numPr>
          <w:ilvl w:val="0"/>
          <w:numId w:val="24"/>
        </w:numPr>
        <w:spacing w:before="100" w:beforeAutospacing="1" w:after="100" w:afterAutospacing="1" w:line="240" w:lineRule="auto"/>
        <w:jc w:val="both"/>
        <w:rPr>
          <w:rFonts w:ascii="Arial" w:hAnsi="Arial" w:cs="Arial"/>
          <w:color w:val="333333"/>
          <w:sz w:val="29"/>
          <w:szCs w:val="29"/>
        </w:rPr>
      </w:pPr>
      <w:r>
        <w:rPr>
          <w:rFonts w:ascii="Arial" w:hAnsi="Arial" w:cs="Arial"/>
          <w:color w:val="333333"/>
          <w:sz w:val="29"/>
          <w:szCs w:val="29"/>
        </w:rPr>
        <w:t>rastreamento e registro de logs relacionados às atividades do banco de dados;</w:t>
      </w:r>
    </w:p>
    <w:p w14:paraId="03F05331" w14:textId="77777777" w:rsidR="005301A9" w:rsidRDefault="005301A9" w:rsidP="005301A9">
      <w:pPr>
        <w:numPr>
          <w:ilvl w:val="0"/>
          <w:numId w:val="24"/>
        </w:numPr>
        <w:spacing w:before="100" w:beforeAutospacing="1" w:after="100" w:afterAutospacing="1" w:line="240" w:lineRule="auto"/>
        <w:jc w:val="both"/>
        <w:rPr>
          <w:rFonts w:ascii="Arial" w:hAnsi="Arial" w:cs="Arial"/>
          <w:color w:val="333333"/>
          <w:sz w:val="29"/>
          <w:szCs w:val="29"/>
        </w:rPr>
      </w:pPr>
      <w:r>
        <w:rPr>
          <w:rFonts w:ascii="Arial" w:hAnsi="Arial" w:cs="Arial"/>
          <w:color w:val="333333"/>
          <w:sz w:val="29"/>
          <w:szCs w:val="29"/>
        </w:rPr>
        <w:t>arquivamento de registros excluídos.</w:t>
      </w:r>
    </w:p>
    <w:p w14:paraId="35B4405D"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 xml:space="preserve">Apesar das vantagens apresentadas em relação ao seu uso, alguns profissionais preferem restringir o mínimo possível o uso de gatilhos. Dentre os argumentos contrários ao uso de gatilhos, está o de que eles geralmente fazem uso de uma linguagem proprietária, ou seja, utilizam uma versão da linguagem SQL específica do banco de dados. E isso poderia ser um problema para uma eventual migração de banco de dados, uma vez que haveria incompatibilidade de comandos entre os </w:t>
      </w:r>
      <w:proofErr w:type="spellStart"/>
      <w:r>
        <w:rPr>
          <w:rFonts w:ascii="Arial" w:hAnsi="Arial" w:cs="Arial"/>
          <w:color w:val="333333"/>
          <w:sz w:val="27"/>
          <w:szCs w:val="27"/>
        </w:rPr>
        <w:t>SGBDs</w:t>
      </w:r>
      <w:proofErr w:type="spellEnd"/>
      <w:r>
        <w:rPr>
          <w:rFonts w:ascii="Arial" w:hAnsi="Arial" w:cs="Arial"/>
          <w:color w:val="333333"/>
          <w:sz w:val="27"/>
          <w:szCs w:val="27"/>
        </w:rPr>
        <w:t>.</w:t>
      </w:r>
    </w:p>
    <w:p w14:paraId="5F160726"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Outro argumento está relacionado à atualização de versão do SGBD ou </w:t>
      </w:r>
      <w:r>
        <w:rPr>
          <w:rStyle w:val="nfase"/>
          <w:rFonts w:ascii="Arial" w:hAnsi="Arial" w:cs="Arial"/>
          <w:color w:val="333333"/>
          <w:sz w:val="27"/>
          <w:szCs w:val="27"/>
        </w:rPr>
        <w:t>upgrade</w:t>
      </w:r>
      <w:r>
        <w:rPr>
          <w:rFonts w:ascii="Arial" w:hAnsi="Arial" w:cs="Arial"/>
          <w:color w:val="333333"/>
          <w:sz w:val="27"/>
          <w:szCs w:val="27"/>
        </w:rPr>
        <w:t xml:space="preserve">. A prática tem demonstrado que empresas que comercializam </w:t>
      </w:r>
      <w:proofErr w:type="spellStart"/>
      <w:r>
        <w:rPr>
          <w:rFonts w:ascii="Arial" w:hAnsi="Arial" w:cs="Arial"/>
          <w:color w:val="333333"/>
          <w:sz w:val="27"/>
          <w:szCs w:val="27"/>
        </w:rPr>
        <w:t>SGBDs</w:t>
      </w:r>
      <w:proofErr w:type="spellEnd"/>
      <w:r>
        <w:rPr>
          <w:rFonts w:ascii="Arial" w:hAnsi="Arial" w:cs="Arial"/>
          <w:color w:val="333333"/>
          <w:sz w:val="27"/>
          <w:szCs w:val="27"/>
        </w:rPr>
        <w:t>, muitas vezes ao fazerem atualizações, não levam em conta a estrutura de gatilhos entre uma versão e outra, criando incompatibilidade ou conflitos entre as versões.</w:t>
      </w:r>
    </w:p>
    <w:p w14:paraId="6B1D3510"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No processo de automatização de um banco de dados, outro fator a ser considerado é a sua segurança, assunto a ser tratado no próximo tópico.</w:t>
      </w:r>
    </w:p>
    <w:p w14:paraId="5A89951B" w14:textId="77777777" w:rsidR="005301A9" w:rsidRDefault="005301A9" w:rsidP="005301A9">
      <w:pPr>
        <w:shd w:val="clear" w:color="auto" w:fill="EBEBEB"/>
        <w:rPr>
          <w:rFonts w:ascii="Arial" w:hAnsi="Arial" w:cs="Arial"/>
          <w:b/>
          <w:bCs/>
          <w:color w:val="333333"/>
          <w:spacing w:val="60"/>
          <w:sz w:val="135"/>
          <w:szCs w:val="135"/>
        </w:rPr>
      </w:pPr>
      <w:r>
        <w:rPr>
          <w:rFonts w:ascii="Arial" w:hAnsi="Arial" w:cs="Arial"/>
          <w:b/>
          <w:bCs/>
          <w:color w:val="333333"/>
          <w:spacing w:val="60"/>
          <w:sz w:val="135"/>
          <w:szCs w:val="135"/>
        </w:rPr>
        <w:t>praticar</w:t>
      </w:r>
    </w:p>
    <w:p w14:paraId="6B2A1508" w14:textId="77777777" w:rsidR="005301A9" w:rsidRDefault="005301A9" w:rsidP="005301A9">
      <w:pPr>
        <w:shd w:val="clear" w:color="auto" w:fill="EBEBEB"/>
        <w:rPr>
          <w:rFonts w:ascii="Arial" w:hAnsi="Arial" w:cs="Arial"/>
          <w:color w:val="363636"/>
          <w:sz w:val="83"/>
          <w:szCs w:val="83"/>
        </w:rPr>
      </w:pPr>
      <w:r>
        <w:rPr>
          <w:rFonts w:ascii="Arial" w:hAnsi="Arial" w:cs="Arial"/>
          <w:color w:val="363636"/>
          <w:sz w:val="83"/>
          <w:szCs w:val="83"/>
        </w:rPr>
        <w:t>Vamos Praticar</w:t>
      </w:r>
    </w:p>
    <w:p w14:paraId="4875C725" w14:textId="77777777" w:rsidR="005301A9" w:rsidRDefault="005301A9" w:rsidP="005301A9">
      <w:pPr>
        <w:pStyle w:val="NormalWeb"/>
        <w:shd w:val="clear" w:color="auto" w:fill="EBEBEB"/>
        <w:spacing w:before="0" w:beforeAutospacing="0" w:after="300" w:afterAutospacing="0"/>
        <w:rPr>
          <w:rFonts w:ascii="Arial" w:hAnsi="Arial" w:cs="Arial"/>
          <w:color w:val="333333"/>
          <w:sz w:val="27"/>
          <w:szCs w:val="27"/>
        </w:rPr>
      </w:pPr>
      <w:r>
        <w:rPr>
          <w:rFonts w:ascii="Arial" w:hAnsi="Arial" w:cs="Arial"/>
          <w:color w:val="333333"/>
          <w:sz w:val="27"/>
          <w:szCs w:val="27"/>
        </w:rPr>
        <w:lastRenderedPageBreak/>
        <w:t>Na análise de um negócio, as regras de negócio são requisitos fundamentais, pois determinam muito dos fluxos de processos dentro de um sistema. Trigger ou gatilhos são fundamentais quando se deseja aplicar regras num sistema de banco de dados. Sobre </w:t>
      </w:r>
      <w:r>
        <w:rPr>
          <w:rStyle w:val="nfase"/>
          <w:rFonts w:ascii="Arial" w:hAnsi="Arial" w:cs="Arial"/>
          <w:color w:val="333333"/>
          <w:sz w:val="27"/>
          <w:szCs w:val="27"/>
        </w:rPr>
        <w:t>triggers</w:t>
      </w:r>
      <w:r>
        <w:rPr>
          <w:rFonts w:ascii="Arial" w:hAnsi="Arial" w:cs="Arial"/>
          <w:color w:val="333333"/>
          <w:sz w:val="27"/>
          <w:szCs w:val="27"/>
        </w:rPr>
        <w:t>, assinale a alternativa correta:</w:t>
      </w:r>
    </w:p>
    <w:p w14:paraId="6965BE5D" w14:textId="77777777" w:rsidR="005301A9" w:rsidRDefault="005301A9" w:rsidP="005301A9">
      <w:pPr>
        <w:pStyle w:val="Partesuperior-zdoformulrio"/>
      </w:pPr>
      <w:r>
        <w:t>Parte superior do formulário</w:t>
      </w:r>
    </w:p>
    <w:p w14:paraId="7F44F383" w14:textId="3B8C6D8F" w:rsidR="005301A9" w:rsidRDefault="005301A9" w:rsidP="005301A9">
      <w:pPr>
        <w:shd w:val="clear" w:color="auto" w:fill="EBEBEB"/>
        <w:ind w:left="296"/>
        <w:rPr>
          <w:rFonts w:ascii="Arial" w:hAnsi="Arial" w:cs="Arial"/>
          <w:color w:val="333333"/>
          <w:sz w:val="29"/>
          <w:szCs w:val="29"/>
        </w:rPr>
      </w:pPr>
      <w:r>
        <w:rPr>
          <w:rFonts w:ascii="Arial" w:hAnsi="Arial" w:cs="Arial"/>
          <w:color w:val="333333"/>
          <w:sz w:val="29"/>
          <w:szCs w:val="29"/>
        </w:rPr>
        <w:object w:dxaOrig="1440" w:dyaOrig="1440" w14:anchorId="732EAEB6">
          <v:shape id="_x0000_i1226" type="#_x0000_t75" style="width:20.25pt;height:18pt" o:ole="">
            <v:imagedata r:id="rId8" o:title=""/>
          </v:shape>
          <w:control r:id="rId54" w:name="DefaultOcxName101" w:shapeid="_x0000_i1226"/>
        </w:object>
      </w:r>
      <w:r>
        <w:rPr>
          <w:rStyle w:val="Forte"/>
          <w:color w:val="333333"/>
          <w:sz w:val="29"/>
          <w:szCs w:val="29"/>
        </w:rPr>
        <w:t>a) </w:t>
      </w:r>
      <w:r>
        <w:rPr>
          <w:rStyle w:val="radio-button-label"/>
          <w:rFonts w:ascii="Arial" w:hAnsi="Arial" w:cs="Arial"/>
          <w:color w:val="333333"/>
          <w:sz w:val="29"/>
          <w:szCs w:val="29"/>
        </w:rPr>
        <w:t>Gatilhos podem ser disparados somente após um comando SQL SELECT.</w:t>
      </w:r>
    </w:p>
    <w:p w14:paraId="133EE0DA" w14:textId="1DDF1C2A" w:rsidR="005301A9" w:rsidRDefault="005301A9" w:rsidP="005301A9">
      <w:pPr>
        <w:shd w:val="clear" w:color="auto" w:fill="EBEBEB"/>
        <w:ind w:left="296"/>
        <w:rPr>
          <w:rFonts w:ascii="Arial" w:hAnsi="Arial" w:cs="Arial"/>
          <w:color w:val="333333"/>
          <w:sz w:val="29"/>
          <w:szCs w:val="29"/>
        </w:rPr>
      </w:pPr>
      <w:r>
        <w:rPr>
          <w:rFonts w:ascii="Arial" w:hAnsi="Arial" w:cs="Arial"/>
          <w:color w:val="333333"/>
          <w:sz w:val="29"/>
          <w:szCs w:val="29"/>
        </w:rPr>
        <w:object w:dxaOrig="1440" w:dyaOrig="1440" w14:anchorId="60F17666">
          <v:shape id="_x0000_i1229" type="#_x0000_t75" style="width:20.25pt;height:18pt" o:ole="">
            <v:imagedata r:id="rId8" o:title=""/>
          </v:shape>
          <w:control r:id="rId55" w:name="DefaultOcxName111" w:shapeid="_x0000_i1229"/>
        </w:object>
      </w:r>
      <w:r>
        <w:rPr>
          <w:rStyle w:val="Forte"/>
          <w:color w:val="333333"/>
          <w:sz w:val="29"/>
          <w:szCs w:val="29"/>
        </w:rPr>
        <w:t>b) </w:t>
      </w:r>
      <w:r>
        <w:rPr>
          <w:rStyle w:val="radio-button-label"/>
          <w:rFonts w:ascii="Arial" w:hAnsi="Arial" w:cs="Arial"/>
          <w:color w:val="333333"/>
          <w:sz w:val="29"/>
          <w:szCs w:val="29"/>
        </w:rPr>
        <w:t>Antes, após ou ambos de um evento, um gatilho pode disparar ações.</w:t>
      </w:r>
    </w:p>
    <w:p w14:paraId="6E44D333" w14:textId="5A7F5ACD" w:rsidR="005301A9" w:rsidRDefault="005301A9" w:rsidP="005301A9">
      <w:pPr>
        <w:shd w:val="clear" w:color="auto" w:fill="EBEBEB"/>
        <w:ind w:left="296"/>
        <w:rPr>
          <w:rFonts w:ascii="Arial" w:hAnsi="Arial" w:cs="Arial"/>
          <w:color w:val="333333"/>
          <w:sz w:val="29"/>
          <w:szCs w:val="29"/>
        </w:rPr>
      </w:pPr>
      <w:r>
        <w:rPr>
          <w:rFonts w:ascii="Arial" w:hAnsi="Arial" w:cs="Arial"/>
          <w:color w:val="333333"/>
          <w:sz w:val="29"/>
          <w:szCs w:val="29"/>
        </w:rPr>
        <w:object w:dxaOrig="1440" w:dyaOrig="1440" w14:anchorId="2A5811AE">
          <v:shape id="_x0000_i1232" type="#_x0000_t75" style="width:20.25pt;height:18pt" o:ole="">
            <v:imagedata r:id="rId8" o:title=""/>
          </v:shape>
          <w:control r:id="rId56" w:name="DefaultOcxName121" w:shapeid="_x0000_i1232"/>
        </w:object>
      </w:r>
      <w:r>
        <w:rPr>
          <w:rStyle w:val="Forte"/>
          <w:color w:val="333333"/>
          <w:sz w:val="29"/>
          <w:szCs w:val="29"/>
        </w:rPr>
        <w:t>c) </w:t>
      </w:r>
      <w:r>
        <w:rPr>
          <w:rStyle w:val="radio-button-label"/>
          <w:rFonts w:ascii="Arial" w:hAnsi="Arial" w:cs="Arial"/>
          <w:color w:val="333333"/>
          <w:sz w:val="29"/>
          <w:szCs w:val="29"/>
        </w:rPr>
        <w:t>Gatilhos não podem ser usados para garantir a integridade de dados.</w:t>
      </w:r>
    </w:p>
    <w:p w14:paraId="61673AB8" w14:textId="6135F484" w:rsidR="005301A9" w:rsidRDefault="005301A9" w:rsidP="005301A9">
      <w:pPr>
        <w:shd w:val="clear" w:color="auto" w:fill="EBEBEB"/>
        <w:ind w:left="296"/>
        <w:rPr>
          <w:rFonts w:ascii="Arial" w:hAnsi="Arial" w:cs="Arial"/>
          <w:color w:val="333333"/>
          <w:sz w:val="29"/>
          <w:szCs w:val="29"/>
        </w:rPr>
      </w:pPr>
      <w:r>
        <w:rPr>
          <w:rFonts w:ascii="Arial" w:hAnsi="Arial" w:cs="Arial"/>
          <w:color w:val="333333"/>
          <w:sz w:val="29"/>
          <w:szCs w:val="29"/>
        </w:rPr>
        <w:object w:dxaOrig="1440" w:dyaOrig="1440" w14:anchorId="0FAB05E6">
          <v:shape id="_x0000_i1235" type="#_x0000_t75" style="width:20.25pt;height:18pt" o:ole="">
            <v:imagedata r:id="rId8" o:title=""/>
          </v:shape>
          <w:control r:id="rId57" w:name="DefaultOcxName131" w:shapeid="_x0000_i1235"/>
        </w:object>
      </w:r>
      <w:r>
        <w:rPr>
          <w:rStyle w:val="Forte"/>
          <w:color w:val="333333"/>
          <w:sz w:val="29"/>
          <w:szCs w:val="29"/>
        </w:rPr>
        <w:t>d) </w:t>
      </w:r>
      <w:r>
        <w:rPr>
          <w:rStyle w:val="radio-button-label"/>
          <w:rFonts w:ascii="Arial" w:hAnsi="Arial" w:cs="Arial"/>
          <w:color w:val="333333"/>
          <w:sz w:val="29"/>
          <w:szCs w:val="29"/>
        </w:rPr>
        <w:t>Ações como envio de </w:t>
      </w:r>
      <w:r>
        <w:rPr>
          <w:rStyle w:val="nfase"/>
          <w:rFonts w:ascii="Arial" w:hAnsi="Arial" w:cs="Arial"/>
          <w:color w:val="333333"/>
          <w:sz w:val="29"/>
          <w:szCs w:val="29"/>
        </w:rPr>
        <w:t>e-mail</w:t>
      </w:r>
      <w:r>
        <w:rPr>
          <w:rStyle w:val="radio-button-label"/>
          <w:rFonts w:ascii="Arial" w:hAnsi="Arial" w:cs="Arial"/>
          <w:color w:val="333333"/>
          <w:sz w:val="29"/>
          <w:szCs w:val="29"/>
        </w:rPr>
        <w:t> somente são permitidas após um evento.</w:t>
      </w:r>
    </w:p>
    <w:p w14:paraId="504493F6" w14:textId="2C3A1884" w:rsidR="005301A9" w:rsidRDefault="005301A9" w:rsidP="005301A9">
      <w:pPr>
        <w:shd w:val="clear" w:color="auto" w:fill="EBEBEB"/>
        <w:ind w:left="296"/>
        <w:rPr>
          <w:rFonts w:ascii="Arial" w:hAnsi="Arial" w:cs="Arial"/>
          <w:color w:val="333333"/>
          <w:sz w:val="29"/>
          <w:szCs w:val="29"/>
        </w:rPr>
      </w:pPr>
      <w:r>
        <w:rPr>
          <w:rFonts w:ascii="Arial" w:hAnsi="Arial" w:cs="Arial"/>
          <w:color w:val="333333"/>
          <w:sz w:val="29"/>
          <w:szCs w:val="29"/>
        </w:rPr>
        <w:object w:dxaOrig="1440" w:dyaOrig="1440" w14:anchorId="2F0DF92F">
          <v:shape id="_x0000_i1238" type="#_x0000_t75" style="width:20.25pt;height:18pt" o:ole="">
            <v:imagedata r:id="rId8" o:title=""/>
          </v:shape>
          <w:control r:id="rId58" w:name="DefaultOcxName141" w:shapeid="_x0000_i1238"/>
        </w:object>
      </w:r>
      <w:r>
        <w:rPr>
          <w:rStyle w:val="Forte"/>
          <w:color w:val="333333"/>
          <w:sz w:val="29"/>
          <w:szCs w:val="29"/>
        </w:rPr>
        <w:t>e) </w:t>
      </w:r>
      <w:r>
        <w:rPr>
          <w:rStyle w:val="radio-button-label"/>
          <w:rFonts w:ascii="Arial" w:hAnsi="Arial" w:cs="Arial"/>
          <w:color w:val="333333"/>
          <w:sz w:val="29"/>
          <w:szCs w:val="29"/>
        </w:rPr>
        <w:t>Gatilhos são disparados manualmente após um comando de transação.</w:t>
      </w:r>
    </w:p>
    <w:p w14:paraId="71ED2C84" w14:textId="77777777" w:rsidR="005301A9" w:rsidRDefault="005301A9" w:rsidP="005301A9">
      <w:pPr>
        <w:pStyle w:val="Parteinferiordoformulrio"/>
      </w:pPr>
      <w:r>
        <w:t>Parte inferior do formulário</w:t>
      </w:r>
    </w:p>
    <w:p w14:paraId="32D1B03A" w14:textId="77777777" w:rsidR="005301A9" w:rsidRDefault="005301A9" w:rsidP="005301A9">
      <w:pPr>
        <w:spacing w:line="264" w:lineRule="atLeast"/>
        <w:rPr>
          <w:rFonts w:ascii="Arial" w:hAnsi="Arial" w:cs="Arial"/>
          <w:b/>
          <w:bCs/>
          <w:color w:val="FFFFFF"/>
          <w:sz w:val="90"/>
          <w:szCs w:val="90"/>
        </w:rPr>
      </w:pPr>
      <w:r>
        <w:rPr>
          <w:rFonts w:ascii="Arial" w:hAnsi="Arial" w:cs="Arial"/>
          <w:b/>
          <w:bCs/>
          <w:color w:val="FFFFFF"/>
          <w:sz w:val="90"/>
          <w:szCs w:val="90"/>
        </w:rPr>
        <w:t>Segurança do Banco de Dados</w:t>
      </w:r>
    </w:p>
    <w:p w14:paraId="316266AE" w14:textId="7CFEC772" w:rsidR="005301A9" w:rsidRDefault="005301A9" w:rsidP="005301A9">
      <w:pPr>
        <w:spacing w:line="240" w:lineRule="auto"/>
        <w:rPr>
          <w:rFonts w:ascii="Arial" w:hAnsi="Arial" w:cs="Arial"/>
          <w:color w:val="333333"/>
          <w:sz w:val="29"/>
          <w:szCs w:val="29"/>
        </w:rPr>
      </w:pPr>
      <w:r>
        <w:rPr>
          <w:rFonts w:ascii="Arial" w:hAnsi="Arial" w:cs="Arial"/>
          <w:noProof/>
          <w:color w:val="333333"/>
          <w:sz w:val="29"/>
          <w:szCs w:val="29"/>
        </w:rPr>
        <mc:AlternateContent>
          <mc:Choice Requires="wps">
            <w:drawing>
              <wp:inline distT="0" distB="0" distL="0" distR="0" wp14:anchorId="461D557E" wp14:editId="46E93E10">
                <wp:extent cx="180975" cy="180975"/>
                <wp:effectExtent l="0" t="0" r="0" b="0"/>
                <wp:docPr id="73" name="Retângulo 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D3BE38" id="Retângulo 73"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" filled="f" stroked="f">
                <o:lock v:ext="edit" aspectratio="t"/>
                <w10:anchorlock/>
              </v:rect>
            </w:pict>
          </mc:Fallback>
        </mc:AlternateContent>
      </w:r>
      <w:r>
        <w:rPr>
          <w:rFonts w:ascii="Arial" w:hAnsi="Arial" w:cs="Arial"/>
          <w:noProof/>
          <w:color w:val="333333"/>
          <w:sz w:val="29"/>
          <w:szCs w:val="29"/>
        </w:rPr>
        <mc:AlternateContent>
          <mc:Choice Requires="wps">
            <w:drawing>
              <wp:inline distT="0" distB="0" distL="0" distR="0" wp14:anchorId="6E659F4F" wp14:editId="2395BB4C">
                <wp:extent cx="238125" cy="238125"/>
                <wp:effectExtent l="0" t="0" r="0" b="0"/>
                <wp:docPr id="72" name="Retângulo 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750495" id="Retângulo 72"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" filled="f" stroked="f">
                <o:lock v:ext="edit" aspectratio="t"/>
                <w10:anchorlock/>
              </v:rect>
            </w:pict>
          </mc:Fallback>
        </mc:AlternateContent>
      </w:r>
      <w:r>
        <w:rPr>
          <w:rFonts w:ascii="Arial" w:hAnsi="Arial" w:cs="Arial"/>
          <w:noProof/>
          <w:color w:val="333333"/>
          <w:sz w:val="29"/>
          <w:szCs w:val="29"/>
        </w:rPr>
        <mc:AlternateContent>
          <mc:Choice Requires="wps">
            <w:drawing>
              <wp:inline distT="0" distB="0" distL="0" distR="0" wp14:anchorId="4B9D800D" wp14:editId="69BF71F5">
                <wp:extent cx="180975" cy="180975"/>
                <wp:effectExtent l="0" t="0" r="0" b="0"/>
                <wp:docPr id="71" name="Retângulo 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7B028B" id="Retângulo 71"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" filled="f" stroked="f">
                <o:lock v:ext="edit" aspectratio="t"/>
                <w10:anchorlock/>
              </v:rect>
            </w:pict>
          </mc:Fallback>
        </mc:AlternateContent>
      </w:r>
      <w:r>
        <w:rPr>
          <w:rFonts w:ascii="Arial" w:hAnsi="Arial" w:cs="Arial"/>
          <w:noProof/>
          <w:color w:val="333333"/>
          <w:sz w:val="29"/>
          <w:szCs w:val="29"/>
        </w:rPr>
        <mc:AlternateContent>
          <mc:Choice Requires="wps">
            <w:drawing>
              <wp:inline distT="0" distB="0" distL="0" distR="0" wp14:anchorId="7446515B" wp14:editId="08DEBA65">
                <wp:extent cx="238125" cy="238125"/>
                <wp:effectExtent l="0" t="0" r="0" b="0"/>
                <wp:docPr id="70" name="Retângulo 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D9DF51" id="Retângulo 70"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" filled="f" stroked="f">
                <o:lock v:ext="edit" aspectratio="t"/>
                <w10:anchorlock/>
              </v:rect>
            </w:pict>
          </mc:Fallback>
        </mc:AlternateContent>
      </w:r>
      <w:r>
        <w:rPr>
          <w:rFonts w:ascii="Arial" w:hAnsi="Arial" w:cs="Arial"/>
          <w:noProof/>
          <w:color w:val="333333"/>
          <w:sz w:val="29"/>
          <w:szCs w:val="29"/>
        </w:rPr>
        <mc:AlternateContent>
          <mc:Choice Requires="wps">
            <w:drawing>
              <wp:inline distT="0" distB="0" distL="0" distR="0" wp14:anchorId="48ABF9B5" wp14:editId="346B21E3">
                <wp:extent cx="1895475" cy="1895475"/>
                <wp:effectExtent l="0" t="0" r="0" b="0"/>
                <wp:docPr id="69" name="Retângulo 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5475" cy="189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ABA301" id="Retângulo 69" o:spid="_x0000_s1026" style="width:149.25pt;height:1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" filled="f" stroked="f">
                <o:lock v:ext="edit" aspectratio="t"/>
                <w10:anchorlock/>
              </v:rect>
            </w:pict>
          </mc:Fallback>
        </mc:AlternateContent>
      </w:r>
      <w:r>
        <w:rPr>
          <w:rFonts w:ascii="Arial" w:hAnsi="Arial" w:cs="Arial"/>
          <w:noProof/>
          <w:color w:val="333333"/>
          <w:sz w:val="29"/>
          <w:szCs w:val="29"/>
        </w:rPr>
        <mc:AlternateContent>
          <mc:Choice Requires="wps">
            <w:drawing>
              <wp:inline distT="0" distB="0" distL="0" distR="0" wp14:anchorId="08977318" wp14:editId="44DFB48F">
                <wp:extent cx="952500" cy="952500"/>
                <wp:effectExtent l="0" t="0" r="0" b="0"/>
                <wp:docPr id="68" name="Retângulo 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334145" id="Retângulo 68"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" filled="f" stroked="f">
                <o:lock v:ext="edit" aspectratio="t"/>
                <w10:anchorlock/>
              </v:rect>
            </w:pict>
          </mc:Fallback>
        </mc:AlternateContent>
      </w:r>
    </w:p>
    <w:p w14:paraId="2709F13C"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 xml:space="preserve">Na Era da Informação, temos presenciado uma explosão de sistemas informacionais que demandam cada vez mais dados para suas operações. Muitos dados pessoais que antes se limitavam a documentos físicos, guardados em gavetas, malas e armários, hoje se encontram armazenados em meios digitais e em diferentes </w:t>
      </w:r>
      <w:proofErr w:type="spellStart"/>
      <w:r>
        <w:rPr>
          <w:rFonts w:ascii="Arial" w:hAnsi="Arial" w:cs="Arial"/>
          <w:color w:val="333333"/>
          <w:sz w:val="27"/>
          <w:szCs w:val="27"/>
        </w:rPr>
        <w:t>SGBDs</w:t>
      </w:r>
      <w:proofErr w:type="spellEnd"/>
      <w:r>
        <w:rPr>
          <w:rFonts w:ascii="Arial" w:hAnsi="Arial" w:cs="Arial"/>
          <w:color w:val="333333"/>
          <w:sz w:val="27"/>
          <w:szCs w:val="27"/>
        </w:rPr>
        <w:t xml:space="preserve"> </w:t>
      </w:r>
      <w:r>
        <w:rPr>
          <w:rFonts w:ascii="Arial" w:hAnsi="Arial" w:cs="Arial"/>
          <w:color w:val="333333"/>
          <w:sz w:val="27"/>
          <w:szCs w:val="27"/>
        </w:rPr>
        <w:lastRenderedPageBreak/>
        <w:t>espalhados pelo mundo. Muitas vezes, nem nos damos conta de quantos sistemas possuem nossas informações. Sistemas como redes sociais, cadastros em universidade, biblioteca, governo, empresas etc.</w:t>
      </w:r>
    </w:p>
    <w:p w14:paraId="43786456"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Quando o assunto é segurança de banco de dados, podemos ver a questão por diferentes óticas, que compreendem desde níveis de controle de acesso, que estão muito mais relacionados a políticas de segurança da própria organização, recursos oferecidos pelo SGBD, até à forma como eles podem estar relacionados a aspectos físicos de infraestrutura.</w:t>
      </w:r>
    </w:p>
    <w:p w14:paraId="7CAE1367"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A segurança, dentro de um SGBD, pode ser aplicada aos dados que estejam registrados nas tabelas pertencentes ao banco, o que, aliás, é um ponto vital das políticas de segurança em bancos de dados. As questões de segurança também podem, e devem, ser estendidas às </w:t>
      </w:r>
      <w:proofErr w:type="spellStart"/>
      <w:r>
        <w:rPr>
          <w:rStyle w:val="nfase"/>
          <w:rFonts w:ascii="Arial" w:hAnsi="Arial" w:cs="Arial"/>
          <w:color w:val="333333"/>
          <w:sz w:val="27"/>
          <w:szCs w:val="27"/>
        </w:rPr>
        <w:t>stored</w:t>
      </w:r>
      <w:proofErr w:type="spellEnd"/>
      <w:r>
        <w:rPr>
          <w:rStyle w:val="nfase"/>
          <w:rFonts w:ascii="Arial" w:hAnsi="Arial" w:cs="Arial"/>
          <w:color w:val="333333"/>
          <w:sz w:val="27"/>
          <w:szCs w:val="27"/>
        </w:rPr>
        <w:t xml:space="preserve"> procedures</w:t>
      </w:r>
      <w:r>
        <w:rPr>
          <w:rFonts w:ascii="Arial" w:hAnsi="Arial" w:cs="Arial"/>
          <w:color w:val="333333"/>
          <w:sz w:val="27"/>
          <w:szCs w:val="27"/>
        </w:rPr>
        <w:t>, funções e aos pacotes, pois eles são elementos que podem ser ativados diretamente (ou indiretamente) pelos usuários. Quando se dá permissões de acesso a um pacote, tudo que estiver dentro dele será afetado. Caso os códigos não estejam agrupados em pacotes, as considerações de permissão deverão ser realizadas para cada </w:t>
      </w:r>
      <w:proofErr w:type="spellStart"/>
      <w:r>
        <w:rPr>
          <w:rStyle w:val="nfase"/>
          <w:rFonts w:ascii="Arial" w:hAnsi="Arial" w:cs="Arial"/>
          <w:color w:val="333333"/>
          <w:sz w:val="27"/>
          <w:szCs w:val="27"/>
        </w:rPr>
        <w:t>stored</w:t>
      </w:r>
      <w:proofErr w:type="spellEnd"/>
      <w:r>
        <w:rPr>
          <w:rStyle w:val="nfase"/>
          <w:rFonts w:ascii="Arial" w:hAnsi="Arial" w:cs="Arial"/>
          <w:color w:val="333333"/>
          <w:sz w:val="27"/>
          <w:szCs w:val="27"/>
        </w:rPr>
        <w:t xml:space="preserve"> procedures</w:t>
      </w:r>
      <w:r>
        <w:rPr>
          <w:rFonts w:ascii="Arial" w:hAnsi="Arial" w:cs="Arial"/>
          <w:color w:val="333333"/>
          <w:sz w:val="27"/>
          <w:szCs w:val="27"/>
        </w:rPr>
        <w:t> ou função. A segurança do banco de dados abrange aspectos externos e internos à empresa. Sendo assim, trata-se de um tema complexo e de extrema importância, o que exige planejamento e organização.</w:t>
      </w:r>
    </w:p>
    <w:p w14:paraId="3D2B404B"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As questões de segurança podem ser de ordens legais e éticas, uma vez que se relacionam ao direito de acesso a determinadas informações. Podem ser informações consideradas particulares, cuja privacidade pode estar coberta por leis nacionais, por exemplo, as diversas leis americanas que controlam a privacidade da informação.</w:t>
      </w:r>
    </w:p>
    <w:p w14:paraId="3F4E4A0C"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A segurança pode ser de natureza política, uma vez que trata das questões sobre informações que não devem ser públicas, como crédito ou registros médicos pessoais. Também podem ser de nível governamental, institucional ou corporativo. Já os níveis de segurança relacionados às funções de segurança do próprio sistema de </w:t>
      </w:r>
      <w:r>
        <w:rPr>
          <w:rStyle w:val="nfase"/>
          <w:rFonts w:ascii="Arial" w:hAnsi="Arial" w:cs="Arial"/>
          <w:color w:val="333333"/>
          <w:sz w:val="27"/>
          <w:szCs w:val="27"/>
        </w:rPr>
        <w:t>software </w:t>
      </w:r>
      <w:r>
        <w:rPr>
          <w:rFonts w:ascii="Arial" w:hAnsi="Arial" w:cs="Arial"/>
          <w:color w:val="333333"/>
          <w:sz w:val="27"/>
          <w:szCs w:val="27"/>
        </w:rPr>
        <w:t>e </w:t>
      </w:r>
      <w:r>
        <w:rPr>
          <w:rStyle w:val="nfase"/>
          <w:rFonts w:ascii="Arial" w:hAnsi="Arial" w:cs="Arial"/>
          <w:color w:val="333333"/>
          <w:sz w:val="27"/>
          <w:szCs w:val="27"/>
        </w:rPr>
        <w:t>hardware </w:t>
      </w:r>
      <w:r>
        <w:rPr>
          <w:rFonts w:ascii="Arial" w:hAnsi="Arial" w:cs="Arial"/>
          <w:color w:val="333333"/>
          <w:sz w:val="27"/>
          <w:szCs w:val="27"/>
        </w:rPr>
        <w:t>envolvem políticas de segurança da organização, tais como: portas com autenticação, uso de crachás, restrições físicas para o acesso etc.</w:t>
      </w:r>
    </w:p>
    <w:p w14:paraId="397B8F2B"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De forma semelhante, os níveis de segurança relacionados aos níveis de acesso aos dados do SGBD, inclusive os tipos de acesso vinculados a esses níveis, devem fazer parte de uma política de segurança desenvolvida pela organização.</w:t>
      </w:r>
    </w:p>
    <w:p w14:paraId="5430322C"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lastRenderedPageBreak/>
        <w:t>Há, também, de ser considerado o caso em que o usuário em si não faz (ou faz indiretamente) acesso ao SGBD. Isso ocorre quando o usuário usa uma aplicação e é esta quem acessa o SGBD, como apresentado na Figura 2.1:</w:t>
      </w:r>
    </w:p>
    <w:p w14:paraId="58019BBF" w14:textId="77777777" w:rsidR="005301A9" w:rsidRDefault="005301A9" w:rsidP="005301A9">
      <w:pPr>
        <w:jc w:val="center"/>
        <w:rPr>
          <w:rStyle w:val="Hyperlink"/>
          <w:sz w:val="29"/>
          <w:szCs w:val="29"/>
        </w:rPr>
      </w:pPr>
      <w:r>
        <w:rPr>
          <w:rFonts w:ascii="Arial" w:hAnsi="Arial" w:cs="Arial"/>
          <w:color w:val="333333"/>
          <w:sz w:val="29"/>
          <w:szCs w:val="29"/>
        </w:rPr>
        <w:fldChar w:fldCharType="begin"/>
      </w:r>
      <w:r>
        <w:rPr>
          <w:rFonts w:ascii="Arial" w:hAnsi="Arial" w:cs="Arial"/>
          <w:color w:val="333333"/>
          <w:sz w:val="29"/>
          <w:szCs w:val="29"/>
        </w:rPr>
        <w:instrText xml:space="preserve"> HYPERLINK "https://unifacs.blackboard.com/bbcswebdav/institution/laureate/conteudos/CTI_PRABAD_20/unidade_2/ebook/index.html" </w:instrText>
      </w:r>
      <w:r>
        <w:rPr>
          <w:rFonts w:ascii="Arial" w:hAnsi="Arial" w:cs="Arial"/>
          <w:color w:val="333333"/>
          <w:sz w:val="29"/>
          <w:szCs w:val="29"/>
        </w:rPr>
        <w:fldChar w:fldCharType="separate"/>
      </w:r>
    </w:p>
    <w:p w14:paraId="50C0DF74" w14:textId="7E8F8845" w:rsidR="005301A9" w:rsidRDefault="005301A9" w:rsidP="005301A9">
      <w:pPr>
        <w:jc w:val="center"/>
      </w:pPr>
      <w:r>
        <w:rPr>
          <w:rFonts w:ascii="Arial" w:hAnsi="Arial" w:cs="Arial"/>
          <w:noProof/>
          <w:color w:val="0000FF"/>
          <w:sz w:val="29"/>
          <w:szCs w:val="29"/>
        </w:rPr>
        <mc:AlternateContent>
          <mc:Choice Requires="wps">
            <w:drawing>
              <wp:inline distT="0" distB="0" distL="0" distR="0" wp14:anchorId="35270722" wp14:editId="38AA7677">
                <wp:extent cx="438150" cy="438150"/>
                <wp:effectExtent l="0" t="0" r="0" b="0"/>
                <wp:docPr id="67" name="Retângulo 67">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81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BF10CA" id="Retângulo 67" o:spid="_x0000_s1026" href="https://unifacs.blackboard.com/bbcswebdav/institution/laureate/conteudos/CTI_PRABAD_20/unidade_2/ebook/index.html" style="width:34.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" o:button="t" filled="f" stroked="f">
                <v:fill o:detectmouseclick="t"/>
                <o:lock v:ext="edit" aspectratio="t"/>
                <w10:anchorlock/>
              </v:rect>
            </w:pict>
          </mc:Fallback>
        </mc:AlternateContent>
      </w:r>
    </w:p>
    <w:p w14:paraId="124942A7" w14:textId="56B85BBD" w:rsidR="005301A9" w:rsidRDefault="005301A9" w:rsidP="005301A9">
      <w:pPr>
        <w:jc w:val="center"/>
        <w:rPr>
          <w:rFonts w:ascii="Arial" w:hAnsi="Arial" w:cs="Arial"/>
          <w:color w:val="333333"/>
          <w:sz w:val="29"/>
          <w:szCs w:val="29"/>
        </w:rPr>
      </w:pPr>
      <w:r>
        <w:rPr>
          <w:rFonts w:ascii="Arial" w:hAnsi="Arial" w:cs="Arial"/>
          <w:noProof/>
          <w:color w:val="0000FF"/>
          <w:sz w:val="29"/>
          <w:szCs w:val="29"/>
        </w:rPr>
        <w:drawing>
          <wp:inline distT="0" distB="0" distL="0" distR="0" wp14:anchorId="35496BA9" wp14:editId="3E337265">
            <wp:extent cx="5400040" cy="3037840"/>
            <wp:effectExtent l="0" t="0" r="0" b="0"/>
            <wp:docPr id="66" name="Imagem 6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a:hlinkClick r:id="rId42"/>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Pr>
          <w:rFonts w:ascii="Arial" w:hAnsi="Arial" w:cs="Arial"/>
          <w:color w:val="333333"/>
          <w:sz w:val="29"/>
          <w:szCs w:val="29"/>
        </w:rPr>
        <w:fldChar w:fldCharType="end"/>
      </w:r>
    </w:p>
    <w:p w14:paraId="1F8ECE85" w14:textId="77777777" w:rsidR="005301A9" w:rsidRDefault="005301A9" w:rsidP="005301A9">
      <w:pPr>
        <w:jc w:val="center"/>
        <w:rPr>
          <w:rFonts w:ascii="Arial" w:hAnsi="Arial" w:cs="Arial"/>
          <w:i/>
          <w:iCs/>
          <w:color w:val="162F49"/>
          <w:sz w:val="29"/>
          <w:szCs w:val="29"/>
        </w:rPr>
      </w:pPr>
      <w:r>
        <w:rPr>
          <w:rFonts w:ascii="Arial" w:hAnsi="Arial" w:cs="Arial"/>
          <w:i/>
          <w:iCs/>
          <w:color w:val="162F49"/>
          <w:sz w:val="29"/>
          <w:szCs w:val="29"/>
        </w:rPr>
        <w:t>Figura 2.1 - Relação que mostra como o usuário atua indiretamente com o SGBD, no caso, o acesso ao banco é feito por um aplicativo e não diretamente pelo usuário</w:t>
      </w:r>
      <w:r>
        <w:rPr>
          <w:rFonts w:ascii="Arial" w:hAnsi="Arial" w:cs="Arial"/>
          <w:i/>
          <w:iCs/>
          <w:color w:val="162F49"/>
          <w:sz w:val="29"/>
          <w:szCs w:val="29"/>
        </w:rPr>
        <w:br/>
        <w:t xml:space="preserve">Fonte: Watson e </w:t>
      </w:r>
      <w:proofErr w:type="spellStart"/>
      <w:r>
        <w:rPr>
          <w:rFonts w:ascii="Arial" w:hAnsi="Arial" w:cs="Arial"/>
          <w:i/>
          <w:iCs/>
          <w:color w:val="162F49"/>
          <w:sz w:val="29"/>
          <w:szCs w:val="29"/>
        </w:rPr>
        <w:t>Ramklass</w:t>
      </w:r>
      <w:proofErr w:type="spellEnd"/>
      <w:r>
        <w:rPr>
          <w:rFonts w:ascii="Arial" w:hAnsi="Arial" w:cs="Arial"/>
          <w:i/>
          <w:iCs/>
          <w:color w:val="162F49"/>
          <w:sz w:val="29"/>
          <w:szCs w:val="29"/>
        </w:rPr>
        <w:t xml:space="preserve"> (2010, p. 4).</w:t>
      </w:r>
    </w:p>
    <w:p w14:paraId="44959397"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Nesse caso, as credenciais usadas não são necessariamente as do usuário, mas podem ser uma interna, mantida pelo aplicativo. Pode ocorrer de o usuário ter menos permissão do que o usuário interno usado pelo aplicativo, ou ainda, o contrário. O ideal seria que o sistema dependesse exclusivamente do perfil e dos limites de acesso ao usuário. Todavia, isso introduz um enorme problema no desenvolvimento dos aplicativos.</w:t>
      </w:r>
    </w:p>
    <w:p w14:paraId="394BE870"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 xml:space="preserve">Com relação à segurança do próprio sistema, devemos levar em consideração a infraestrutura sobre a qual o sistema está sendo executado. É importante porque eventuais falhas podem comprometer as informações em questões de integridade, disponibilidade e confidencialidade. Por isso, as questões de segurança relacionadas à </w:t>
      </w:r>
      <w:r>
        <w:rPr>
          <w:rFonts w:ascii="Arial" w:hAnsi="Arial" w:cs="Arial"/>
          <w:color w:val="333333"/>
          <w:sz w:val="27"/>
          <w:szCs w:val="27"/>
        </w:rPr>
        <w:lastRenderedPageBreak/>
        <w:t>infraestrutura devem prever situações que abordem temas relacionados à redundância e </w:t>
      </w:r>
      <w:r>
        <w:rPr>
          <w:rStyle w:val="nfase"/>
          <w:rFonts w:ascii="Arial" w:hAnsi="Arial" w:cs="Arial"/>
          <w:color w:val="333333"/>
          <w:sz w:val="27"/>
          <w:szCs w:val="27"/>
        </w:rPr>
        <w:t>backup</w:t>
      </w:r>
      <w:r>
        <w:rPr>
          <w:rFonts w:ascii="Arial" w:hAnsi="Arial" w:cs="Arial"/>
          <w:color w:val="333333"/>
          <w:sz w:val="27"/>
          <w:szCs w:val="27"/>
        </w:rPr>
        <w:t>.</w:t>
      </w:r>
    </w:p>
    <w:p w14:paraId="3020EFB3"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Os </w:t>
      </w:r>
      <w:r>
        <w:rPr>
          <w:rStyle w:val="nfase"/>
          <w:rFonts w:ascii="Arial" w:hAnsi="Arial" w:cs="Arial"/>
          <w:color w:val="333333"/>
          <w:sz w:val="27"/>
          <w:szCs w:val="27"/>
        </w:rPr>
        <w:t>backups </w:t>
      </w:r>
      <w:r>
        <w:rPr>
          <w:rFonts w:ascii="Arial" w:hAnsi="Arial" w:cs="Arial"/>
          <w:color w:val="333333"/>
          <w:sz w:val="27"/>
          <w:szCs w:val="27"/>
        </w:rPr>
        <w:t>são fundamentais para garantir a recuperação de informações no caso de falhas de </w:t>
      </w:r>
      <w:r>
        <w:rPr>
          <w:rStyle w:val="nfase"/>
          <w:rFonts w:ascii="Arial" w:hAnsi="Arial" w:cs="Arial"/>
          <w:color w:val="333333"/>
          <w:sz w:val="27"/>
          <w:szCs w:val="27"/>
        </w:rPr>
        <w:t>hardware</w:t>
      </w:r>
      <w:r>
        <w:rPr>
          <w:rFonts w:ascii="Arial" w:hAnsi="Arial" w:cs="Arial"/>
          <w:color w:val="333333"/>
          <w:sz w:val="27"/>
          <w:szCs w:val="27"/>
        </w:rPr>
        <w:t>. Os processos e políticas de backups podem ser automatizados, para garantir maior segurança às informações.</w:t>
      </w:r>
    </w:p>
    <w:p w14:paraId="7A9865CA"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Em relação à segurança do banco de dados, é de responsabilidade do administrador do banco (DBA) gerenciar e conceder privilégios de acesso aos usuários do sistema, de acordo com as políticas da organização. Fazem parte da rotina de trabalho de um DBA: a criação de contas de usuário, com as devidas permissões de acesso ao SGBD, concessão de privilégios a determinados usuários ou grupos de usuários, revogação de privilégio e atribuição de nível de segurança.</w:t>
      </w:r>
    </w:p>
    <w:p w14:paraId="4385E653"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 xml:space="preserve">As concessões ou revogações de privilégios e sua propagação no banco de dados são feitas por meio dos comandos Data </w:t>
      </w:r>
      <w:proofErr w:type="spellStart"/>
      <w:r>
        <w:rPr>
          <w:rFonts w:ascii="Arial" w:hAnsi="Arial" w:cs="Arial"/>
          <w:color w:val="333333"/>
          <w:sz w:val="27"/>
          <w:szCs w:val="27"/>
        </w:rPr>
        <w:t>Control</w:t>
      </w:r>
      <w:proofErr w:type="spellEnd"/>
      <w:r>
        <w:rPr>
          <w:rFonts w:ascii="Arial" w:hAnsi="Arial" w:cs="Arial"/>
          <w:color w:val="333333"/>
          <w:sz w:val="27"/>
          <w:szCs w:val="27"/>
        </w:rPr>
        <w:t xml:space="preserve"> </w:t>
      </w:r>
      <w:proofErr w:type="spellStart"/>
      <w:r>
        <w:rPr>
          <w:rFonts w:ascii="Arial" w:hAnsi="Arial" w:cs="Arial"/>
          <w:color w:val="333333"/>
          <w:sz w:val="27"/>
          <w:szCs w:val="27"/>
        </w:rPr>
        <w:t>Language</w:t>
      </w:r>
      <w:proofErr w:type="spellEnd"/>
      <w:r>
        <w:rPr>
          <w:rFonts w:ascii="Arial" w:hAnsi="Arial" w:cs="Arial"/>
          <w:color w:val="333333"/>
          <w:sz w:val="27"/>
          <w:szCs w:val="27"/>
        </w:rPr>
        <w:t xml:space="preserve"> (DTL): GRANT e REVOKE. Supondo-se a criação das contas C1, C2 e C3 em que o DBA deseja conceder o privilégio para a conta C1 poder criar tabelas no banco de dados, ela poderá ser feita com o seguinte comando: GRANT CREATETAB TO C1.</w:t>
      </w:r>
    </w:p>
    <w:p w14:paraId="02E1E662"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Supondo-se que se deseje apenas conceder o privilégio para a conta C2 poder inserir ou deletar registros da tabela ALUNO, então, poderia fazer com o seguinte comando: GRANT INSERT, DELETE ON ALUNO TO C2.</w:t>
      </w:r>
    </w:p>
    <w:p w14:paraId="2F4FE41E"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Para a concessão de privilégio de usar o comando SELECT, a conta C3 poderia usar o seguinte comando: GRANT SELECT ON ALUNO TO C3.</w:t>
      </w:r>
    </w:p>
    <w:p w14:paraId="26EF1451"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Para se fazer a revogação desse privilégio poderia utilizar o comando: REVOKE SELECT ON ALUNO FROM C3.</w:t>
      </w:r>
    </w:p>
    <w:p w14:paraId="3CEB217F"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 xml:space="preserve">O controle de acesso também pode se dar por meio de papéis, em que é possível conceder níveis de privilégios a grupos de usuários que estão relacionado a um determinado papel. Esse tipo de controle facilita muito o trabalho do DBA, principalmente em sistema com </w:t>
      </w:r>
      <w:proofErr w:type="gramStart"/>
      <w:r>
        <w:rPr>
          <w:rFonts w:ascii="Arial" w:hAnsi="Arial" w:cs="Arial"/>
          <w:color w:val="333333"/>
          <w:sz w:val="27"/>
          <w:szCs w:val="27"/>
        </w:rPr>
        <w:t>um grande número de contas</w:t>
      </w:r>
      <w:proofErr w:type="gramEnd"/>
      <w:r>
        <w:rPr>
          <w:rFonts w:ascii="Arial" w:hAnsi="Arial" w:cs="Arial"/>
          <w:color w:val="333333"/>
          <w:sz w:val="27"/>
          <w:szCs w:val="27"/>
        </w:rPr>
        <w:t xml:space="preserve"> de usuários. A criação e remoção de papéis se dão por comandos CREATE ROLE e DESTROY ROLE. E a concessão de privilégios aos papéis ocorre da mesma forma como é feito com as contas, com o uso dos comandos GRANT e REVOKE. Como exemplo de criação do papel “gerente”, atribuindo-lhe certos privilégios, poderíamos usar os comandos:</w:t>
      </w:r>
    </w:p>
    <w:p w14:paraId="2370D636"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lastRenderedPageBreak/>
        <w:t>CREATE ROLE gerente</w:t>
      </w:r>
    </w:p>
    <w:p w14:paraId="3AD69DA0" w14:textId="77777777" w:rsidR="005301A9" w:rsidRDefault="005301A9" w:rsidP="005301A9">
      <w:pPr>
        <w:pStyle w:val="NormalWeb"/>
        <w:spacing w:before="0" w:beforeAutospacing="0" w:after="300" w:afterAutospacing="0" w:line="390" w:lineRule="atLeast"/>
        <w:rPr>
          <w:rFonts w:ascii="Arial" w:hAnsi="Arial" w:cs="Arial"/>
          <w:color w:val="333333"/>
          <w:sz w:val="27"/>
          <w:szCs w:val="27"/>
        </w:rPr>
      </w:pPr>
      <w:r>
        <w:rPr>
          <w:rFonts w:ascii="Arial" w:hAnsi="Arial" w:cs="Arial"/>
          <w:color w:val="333333"/>
          <w:sz w:val="27"/>
          <w:szCs w:val="27"/>
        </w:rPr>
        <w:t>GRANT INSERT, DELETE, SELECT ON ALUNO TO gerente</w:t>
      </w:r>
    </w:p>
    <w:p w14:paraId="5669CBF4"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Com o advento da internet e um grande volume de aplicações indo para a nuvem, novas necessidades têm surgido para a implementação de segurança e controle de acesso, o que tem levado os administradores de banco de dados a pensarem em soluções de integração com sistemas por meio do uso de XML. Assim como políticas de segurança, para evitar tentativas de acesso indevido aos dados por meio de técnicas conhecidas como Injeção de SQL.</w:t>
      </w:r>
    </w:p>
    <w:p w14:paraId="33C23EC3" w14:textId="77777777" w:rsidR="005301A9" w:rsidRDefault="005301A9" w:rsidP="005301A9">
      <w:pPr>
        <w:pStyle w:val="Ttulo2"/>
        <w:spacing w:before="600" w:beforeAutospacing="0" w:after="150" w:afterAutospacing="0" w:line="360" w:lineRule="atLeast"/>
        <w:rPr>
          <w:color w:val="254274"/>
          <w:sz w:val="58"/>
          <w:szCs w:val="58"/>
        </w:rPr>
      </w:pPr>
      <w:r>
        <w:rPr>
          <w:color w:val="254274"/>
          <w:sz w:val="58"/>
          <w:szCs w:val="58"/>
        </w:rPr>
        <w:t>Injeção de SQL</w:t>
      </w:r>
    </w:p>
    <w:p w14:paraId="3DEE80A1"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 xml:space="preserve">Os ataques por meio de Injeção SQL (SQL </w:t>
      </w:r>
      <w:proofErr w:type="spellStart"/>
      <w:r>
        <w:rPr>
          <w:rFonts w:ascii="Arial" w:hAnsi="Arial" w:cs="Arial"/>
          <w:color w:val="333333"/>
          <w:sz w:val="27"/>
          <w:szCs w:val="27"/>
        </w:rPr>
        <w:t>Injection</w:t>
      </w:r>
      <w:proofErr w:type="spellEnd"/>
      <w:r>
        <w:rPr>
          <w:rFonts w:ascii="Arial" w:hAnsi="Arial" w:cs="Arial"/>
          <w:color w:val="333333"/>
          <w:sz w:val="27"/>
          <w:szCs w:val="27"/>
        </w:rPr>
        <w:t>) ocorrem quando usuários mal-intencionados inserem códigos SQL no meio de cadeias de caracteres que são enviadas aos bancos de dados por meio de </w:t>
      </w:r>
      <w:r>
        <w:rPr>
          <w:rStyle w:val="nfase"/>
          <w:rFonts w:ascii="Arial" w:hAnsi="Arial" w:cs="Arial"/>
          <w:color w:val="333333"/>
          <w:sz w:val="27"/>
          <w:szCs w:val="27"/>
        </w:rPr>
        <w:t>browsers</w:t>
      </w:r>
      <w:r>
        <w:rPr>
          <w:rFonts w:ascii="Arial" w:hAnsi="Arial" w:cs="Arial"/>
          <w:color w:val="333333"/>
          <w:sz w:val="27"/>
          <w:szCs w:val="27"/>
        </w:rPr>
        <w:t> web.</w:t>
      </w:r>
    </w:p>
    <w:p w14:paraId="01C96667"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O DBA precisa estar atento a todos esses tipos de situação para criar os devidos bloqueios e garantir a segurança do banco de dados. Embora seja simples, trata-se de um ataque antigo e muito utilizado. Muitos sites ou sistemas não possuem uma política forte de verificação para a prevenção de ocorrências dessas brechas (W3SCHOOL, 2020). Para efeito de exemplificação de como um código SQL pode ser inserido em uma página ou sistema, vamos considerar o seguinte campo: Código do Usuário: [10 OR 1=1].</w:t>
      </w:r>
    </w:p>
    <w:p w14:paraId="266A1C97"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Nesse caso, ao invés de ser informado o código solicitado, foi digitado, no campo, a expressão “10 OR 1=1”. Quando esse campo for processado pelo sistema e submetido ao SGBD, receberá um comando como: </w:t>
      </w:r>
      <w:r>
        <w:rPr>
          <w:rStyle w:val="Forte"/>
          <w:color w:val="333333"/>
          <w:sz w:val="27"/>
          <w:szCs w:val="27"/>
        </w:rPr>
        <w:t>SELECT * FROM usuario WHERE codigo = 10 OR 1=1.</w:t>
      </w:r>
    </w:p>
    <w:p w14:paraId="4FD795EA"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Observe que o comando SQL é válido e retornará todos os usuários da tabela, uma vez que a condição 1=1 será sempre verdadeira. Essa situação pode ser implementada em um cenário </w:t>
      </w:r>
      <w:r>
        <w:rPr>
          <w:rStyle w:val="nfase"/>
          <w:rFonts w:ascii="Arial" w:hAnsi="Arial" w:cs="Arial"/>
          <w:color w:val="333333"/>
          <w:sz w:val="27"/>
          <w:szCs w:val="27"/>
        </w:rPr>
        <w:t>web </w:t>
      </w:r>
      <w:r>
        <w:rPr>
          <w:rFonts w:ascii="Arial" w:hAnsi="Arial" w:cs="Arial"/>
          <w:color w:val="333333"/>
          <w:sz w:val="27"/>
          <w:szCs w:val="27"/>
        </w:rPr>
        <w:t>(Figura 2.2), ambiente usado por diversos navegadores, acessando aplicações que atuam sobre um servidor de banco de dados.</w:t>
      </w:r>
    </w:p>
    <w:p w14:paraId="1C9F004F" w14:textId="77777777" w:rsidR="005301A9" w:rsidRDefault="005301A9" w:rsidP="005301A9">
      <w:pPr>
        <w:jc w:val="center"/>
        <w:rPr>
          <w:rStyle w:val="Hyperlink"/>
          <w:sz w:val="29"/>
          <w:szCs w:val="29"/>
        </w:rPr>
      </w:pPr>
      <w:r>
        <w:rPr>
          <w:rFonts w:ascii="Arial" w:hAnsi="Arial" w:cs="Arial"/>
          <w:color w:val="333333"/>
          <w:sz w:val="29"/>
          <w:szCs w:val="29"/>
        </w:rPr>
        <w:fldChar w:fldCharType="begin"/>
      </w:r>
      <w:r>
        <w:rPr>
          <w:rFonts w:ascii="Arial" w:hAnsi="Arial" w:cs="Arial"/>
          <w:color w:val="333333"/>
          <w:sz w:val="29"/>
          <w:szCs w:val="29"/>
        </w:rPr>
        <w:instrText xml:space="preserve"> HYPERLINK "https://unifacs.blackboard.com/bbcswebdav/institution/laureate/conteudos/CTI_PRABAD_20/unidade_2/ebook/index.html" </w:instrText>
      </w:r>
      <w:r>
        <w:rPr>
          <w:rFonts w:ascii="Arial" w:hAnsi="Arial" w:cs="Arial"/>
          <w:color w:val="333333"/>
          <w:sz w:val="29"/>
          <w:szCs w:val="29"/>
        </w:rPr>
        <w:fldChar w:fldCharType="separate"/>
      </w:r>
    </w:p>
    <w:p w14:paraId="1ADBA96C" w14:textId="37485D9C" w:rsidR="005301A9" w:rsidRDefault="005301A9" w:rsidP="005301A9">
      <w:pPr>
        <w:jc w:val="center"/>
      </w:pPr>
      <w:r>
        <w:rPr>
          <w:rFonts w:ascii="Arial" w:hAnsi="Arial" w:cs="Arial"/>
          <w:noProof/>
          <w:color w:val="0000FF"/>
          <w:sz w:val="29"/>
          <w:szCs w:val="29"/>
        </w:rPr>
        <mc:AlternateContent>
          <mc:Choice Requires="wps">
            <w:drawing>
              <wp:inline distT="0" distB="0" distL="0" distR="0" wp14:anchorId="5CB3F0BC" wp14:editId="44958627">
                <wp:extent cx="438150" cy="438150"/>
                <wp:effectExtent l="0" t="0" r="0" b="0"/>
                <wp:docPr id="65" name="Retângulo 65">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81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165AE4" id="Retângulo 65" o:spid="_x0000_s1026" href="https://unifacs.blackboard.com/bbcswebdav/institution/laureate/conteudos/CTI_PRABAD_20/unidade_2/ebook/index.html" style="width:34.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" o:button="t" filled="f" stroked="f">
                <v:fill o:detectmouseclick="t"/>
                <o:lock v:ext="edit" aspectratio="t"/>
                <w10:anchorlock/>
              </v:rect>
            </w:pict>
          </mc:Fallback>
        </mc:AlternateContent>
      </w:r>
    </w:p>
    <w:p w14:paraId="77FF5C16" w14:textId="71A24D40" w:rsidR="005301A9" w:rsidRDefault="005301A9" w:rsidP="005301A9">
      <w:pPr>
        <w:jc w:val="center"/>
        <w:rPr>
          <w:rFonts w:ascii="Arial" w:hAnsi="Arial" w:cs="Arial"/>
          <w:color w:val="333333"/>
          <w:sz w:val="29"/>
          <w:szCs w:val="29"/>
        </w:rPr>
      </w:pPr>
      <w:r>
        <w:rPr>
          <w:rFonts w:ascii="Arial" w:hAnsi="Arial" w:cs="Arial"/>
          <w:noProof/>
          <w:color w:val="0000FF"/>
          <w:sz w:val="29"/>
          <w:szCs w:val="29"/>
        </w:rPr>
        <w:lastRenderedPageBreak/>
        <w:drawing>
          <wp:inline distT="0" distB="0" distL="0" distR="0" wp14:anchorId="7E273AEE" wp14:editId="24B5E86C">
            <wp:extent cx="5400040" cy="3037840"/>
            <wp:effectExtent l="0" t="0" r="0" b="0"/>
            <wp:docPr id="64" name="Imagem 64">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a:hlinkClick r:id="rId42"/>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Pr>
          <w:rFonts w:ascii="Arial" w:hAnsi="Arial" w:cs="Arial"/>
          <w:color w:val="333333"/>
          <w:sz w:val="29"/>
          <w:szCs w:val="29"/>
        </w:rPr>
        <w:fldChar w:fldCharType="end"/>
      </w:r>
    </w:p>
    <w:p w14:paraId="1A7CBF9D" w14:textId="77777777" w:rsidR="005301A9" w:rsidRDefault="005301A9" w:rsidP="005301A9">
      <w:pPr>
        <w:jc w:val="center"/>
        <w:rPr>
          <w:rFonts w:ascii="Arial" w:hAnsi="Arial" w:cs="Arial"/>
          <w:i/>
          <w:iCs/>
          <w:color w:val="162F49"/>
          <w:sz w:val="29"/>
          <w:szCs w:val="29"/>
        </w:rPr>
      </w:pPr>
      <w:r>
        <w:rPr>
          <w:rFonts w:ascii="Arial" w:hAnsi="Arial" w:cs="Arial"/>
          <w:i/>
          <w:iCs/>
          <w:color w:val="162F49"/>
          <w:sz w:val="29"/>
          <w:szCs w:val="29"/>
        </w:rPr>
        <w:t>Figura 2.2 - Cenário típico de uma aplicação web, no qual diversos clientes (navegador) usam um banco de dados de maneira indireta</w:t>
      </w:r>
      <w:r>
        <w:rPr>
          <w:rFonts w:ascii="Arial" w:hAnsi="Arial" w:cs="Arial"/>
          <w:i/>
          <w:iCs/>
          <w:color w:val="162F49"/>
          <w:sz w:val="29"/>
          <w:szCs w:val="29"/>
        </w:rPr>
        <w:br/>
        <w:t xml:space="preserve">Fonte: Watson; </w:t>
      </w:r>
      <w:proofErr w:type="spellStart"/>
      <w:r>
        <w:rPr>
          <w:rFonts w:ascii="Arial" w:hAnsi="Arial" w:cs="Arial"/>
          <w:i/>
          <w:iCs/>
          <w:color w:val="162F49"/>
          <w:sz w:val="29"/>
          <w:szCs w:val="29"/>
        </w:rPr>
        <w:t>Ramklass</w:t>
      </w:r>
      <w:proofErr w:type="spellEnd"/>
      <w:r>
        <w:rPr>
          <w:rFonts w:ascii="Arial" w:hAnsi="Arial" w:cs="Arial"/>
          <w:i/>
          <w:iCs/>
          <w:color w:val="162F49"/>
          <w:sz w:val="29"/>
          <w:szCs w:val="29"/>
        </w:rPr>
        <w:t xml:space="preserve"> (2010, p. 5).</w:t>
      </w:r>
    </w:p>
    <w:p w14:paraId="3ECFBB2F" w14:textId="77777777" w:rsidR="005301A9" w:rsidRDefault="005301A9" w:rsidP="005301A9">
      <w:pPr>
        <w:pStyle w:val="NormalWeb"/>
        <w:spacing w:before="0" w:beforeAutospacing="0" w:after="300" w:afterAutospacing="0"/>
        <w:jc w:val="both"/>
        <w:rPr>
          <w:rFonts w:ascii="Arial" w:hAnsi="Arial" w:cs="Arial"/>
          <w:color w:val="333333"/>
          <w:sz w:val="27"/>
          <w:szCs w:val="27"/>
        </w:rPr>
      </w:pPr>
      <w:r>
        <w:rPr>
          <w:rFonts w:ascii="Arial" w:hAnsi="Arial" w:cs="Arial"/>
          <w:color w:val="333333"/>
          <w:sz w:val="27"/>
          <w:szCs w:val="27"/>
        </w:rPr>
        <w:t>Esse é apenas um pequeno exemplo de como são exploradas as vulnerabilidades de inserção de código SQL, entretanto, é preciso ter em mente que outros meios de inserção podem ser utilizados, inclusive com instruções mais elaboradas e complexas. O mais importante é que medidas de prevenção, como validação prévia dos dados inseridos em um formulário, sejam executadas. Esse cenário de injeção de código SQL é ainda mais preocupante, com o uso intenso que se faz da web e dos bancos de dados.</w:t>
      </w:r>
    </w:p>
    <w:p w14:paraId="424CC90C" w14:textId="77777777" w:rsidR="005301A9" w:rsidRDefault="005301A9" w:rsidP="005301A9">
      <w:pPr>
        <w:shd w:val="clear" w:color="auto" w:fill="EBEBEB"/>
        <w:rPr>
          <w:rFonts w:ascii="Arial" w:hAnsi="Arial" w:cs="Arial"/>
          <w:b/>
          <w:bCs/>
          <w:color w:val="333333"/>
          <w:spacing w:val="60"/>
          <w:sz w:val="135"/>
          <w:szCs w:val="135"/>
        </w:rPr>
      </w:pPr>
      <w:r>
        <w:rPr>
          <w:rFonts w:ascii="Arial" w:hAnsi="Arial" w:cs="Arial"/>
          <w:b/>
          <w:bCs/>
          <w:color w:val="333333"/>
          <w:spacing w:val="60"/>
          <w:sz w:val="135"/>
          <w:szCs w:val="135"/>
        </w:rPr>
        <w:t>praticar</w:t>
      </w:r>
    </w:p>
    <w:p w14:paraId="16C9BC6F" w14:textId="77777777" w:rsidR="005301A9" w:rsidRDefault="005301A9" w:rsidP="005301A9">
      <w:pPr>
        <w:shd w:val="clear" w:color="auto" w:fill="EBEBEB"/>
        <w:rPr>
          <w:rFonts w:ascii="Arial" w:hAnsi="Arial" w:cs="Arial"/>
          <w:color w:val="363636"/>
          <w:sz w:val="83"/>
          <w:szCs w:val="83"/>
        </w:rPr>
      </w:pPr>
      <w:r>
        <w:rPr>
          <w:rFonts w:ascii="Arial" w:hAnsi="Arial" w:cs="Arial"/>
          <w:color w:val="363636"/>
          <w:sz w:val="83"/>
          <w:szCs w:val="83"/>
        </w:rPr>
        <w:t>Vamos Praticar</w:t>
      </w:r>
    </w:p>
    <w:p w14:paraId="544EB774" w14:textId="77777777" w:rsidR="005301A9" w:rsidRDefault="005301A9" w:rsidP="005301A9">
      <w:pPr>
        <w:pStyle w:val="NormalWeb"/>
        <w:shd w:val="clear" w:color="auto" w:fill="EBEBEB"/>
        <w:spacing w:before="0" w:beforeAutospacing="0" w:after="300" w:afterAutospacing="0"/>
        <w:rPr>
          <w:rFonts w:ascii="Arial" w:hAnsi="Arial" w:cs="Arial"/>
          <w:color w:val="333333"/>
          <w:sz w:val="27"/>
          <w:szCs w:val="27"/>
        </w:rPr>
      </w:pPr>
      <w:r>
        <w:rPr>
          <w:rFonts w:ascii="Arial" w:hAnsi="Arial" w:cs="Arial"/>
          <w:color w:val="333333"/>
          <w:sz w:val="27"/>
          <w:szCs w:val="27"/>
        </w:rPr>
        <w:t xml:space="preserve">Segurança é um tópico muito explorado pelas empresas, principalmente na era da Internet, visto que a maioria </w:t>
      </w:r>
      <w:proofErr w:type="gramStart"/>
      <w:r>
        <w:rPr>
          <w:rFonts w:ascii="Arial" w:hAnsi="Arial" w:cs="Arial"/>
          <w:color w:val="333333"/>
          <w:sz w:val="27"/>
          <w:szCs w:val="27"/>
        </w:rPr>
        <w:t>da empresas</w:t>
      </w:r>
      <w:proofErr w:type="gramEnd"/>
      <w:r>
        <w:rPr>
          <w:rFonts w:ascii="Arial" w:hAnsi="Arial" w:cs="Arial"/>
          <w:color w:val="333333"/>
          <w:sz w:val="27"/>
          <w:szCs w:val="27"/>
        </w:rPr>
        <w:t xml:space="preserve"> já possuem suas aplicações desenvolvidas nas plataformas Web ou mobile. Essas aplicações colam informações de usuário por meio de </w:t>
      </w:r>
      <w:r>
        <w:rPr>
          <w:rFonts w:ascii="Arial" w:hAnsi="Arial" w:cs="Arial"/>
          <w:color w:val="333333"/>
          <w:sz w:val="27"/>
          <w:szCs w:val="27"/>
        </w:rPr>
        <w:lastRenderedPageBreak/>
        <w:t>formulários. Assinale a alternativa que apresenta um problema de segurança causado diretamente por formulários Web ou </w:t>
      </w:r>
      <w:r>
        <w:rPr>
          <w:rStyle w:val="nfase"/>
          <w:rFonts w:ascii="Arial" w:hAnsi="Arial" w:cs="Arial"/>
          <w:color w:val="333333"/>
          <w:sz w:val="27"/>
          <w:szCs w:val="27"/>
        </w:rPr>
        <w:t>mobile</w:t>
      </w:r>
      <w:r>
        <w:rPr>
          <w:rFonts w:ascii="Arial" w:hAnsi="Arial" w:cs="Arial"/>
          <w:color w:val="333333"/>
          <w:sz w:val="27"/>
          <w:szCs w:val="27"/>
        </w:rPr>
        <w:t>.</w:t>
      </w:r>
    </w:p>
    <w:p w14:paraId="6AE0C1C4" w14:textId="77777777" w:rsidR="005301A9" w:rsidRDefault="005301A9" w:rsidP="005301A9">
      <w:pPr>
        <w:pStyle w:val="Partesuperior-zdoformulrio"/>
      </w:pPr>
      <w:r>
        <w:t>Parte superior do formulário</w:t>
      </w:r>
    </w:p>
    <w:p w14:paraId="4B767A3B" w14:textId="0B180CA4" w:rsidR="005301A9" w:rsidRDefault="005301A9" w:rsidP="005301A9">
      <w:pPr>
        <w:shd w:val="clear" w:color="auto" w:fill="EBEBEB"/>
        <w:ind w:left="296"/>
        <w:rPr>
          <w:rFonts w:ascii="Arial" w:hAnsi="Arial" w:cs="Arial"/>
          <w:color w:val="333333"/>
          <w:sz w:val="29"/>
          <w:szCs w:val="29"/>
        </w:rPr>
      </w:pPr>
      <w:r>
        <w:rPr>
          <w:rFonts w:ascii="Arial" w:hAnsi="Arial" w:cs="Arial"/>
          <w:color w:val="333333"/>
          <w:sz w:val="29"/>
          <w:szCs w:val="29"/>
        </w:rPr>
        <w:object w:dxaOrig="1440" w:dyaOrig="1440" w14:anchorId="420CA61C">
          <v:shape id="_x0000_i1241" type="#_x0000_t75" style="width:20.25pt;height:18pt" o:ole="">
            <v:imagedata r:id="rId8" o:title=""/>
          </v:shape>
          <w:control r:id="rId61" w:name="DefaultOcxName151" w:shapeid="_x0000_i1241"/>
        </w:object>
      </w:r>
      <w:r>
        <w:rPr>
          <w:rStyle w:val="Forte"/>
          <w:color w:val="333333"/>
          <w:sz w:val="29"/>
          <w:szCs w:val="29"/>
        </w:rPr>
        <w:t>a) </w:t>
      </w:r>
      <w:r>
        <w:rPr>
          <w:rStyle w:val="radio-button-label"/>
          <w:rFonts w:ascii="Arial" w:hAnsi="Arial" w:cs="Arial"/>
          <w:color w:val="333333"/>
          <w:sz w:val="29"/>
          <w:szCs w:val="29"/>
        </w:rPr>
        <w:t xml:space="preserve">SQL </w:t>
      </w:r>
      <w:proofErr w:type="spellStart"/>
      <w:r>
        <w:rPr>
          <w:rStyle w:val="radio-button-label"/>
          <w:rFonts w:ascii="Arial" w:hAnsi="Arial" w:cs="Arial"/>
          <w:color w:val="333333"/>
          <w:sz w:val="29"/>
          <w:szCs w:val="29"/>
        </w:rPr>
        <w:t>Injection</w:t>
      </w:r>
      <w:proofErr w:type="spellEnd"/>
      <w:r>
        <w:rPr>
          <w:rStyle w:val="radio-button-label"/>
          <w:rFonts w:ascii="Arial" w:hAnsi="Arial" w:cs="Arial"/>
          <w:color w:val="333333"/>
          <w:sz w:val="29"/>
          <w:szCs w:val="29"/>
        </w:rPr>
        <w:t>.</w:t>
      </w:r>
    </w:p>
    <w:p w14:paraId="1B3C175B" w14:textId="1CA99028" w:rsidR="005301A9" w:rsidRDefault="005301A9" w:rsidP="005301A9">
      <w:pPr>
        <w:shd w:val="clear" w:color="auto" w:fill="EBEBEB"/>
        <w:ind w:left="296"/>
        <w:rPr>
          <w:rFonts w:ascii="Arial" w:hAnsi="Arial" w:cs="Arial"/>
          <w:color w:val="333333"/>
          <w:sz w:val="29"/>
          <w:szCs w:val="29"/>
        </w:rPr>
      </w:pPr>
      <w:r>
        <w:rPr>
          <w:rFonts w:ascii="Arial" w:hAnsi="Arial" w:cs="Arial"/>
          <w:color w:val="333333"/>
          <w:sz w:val="29"/>
          <w:szCs w:val="29"/>
        </w:rPr>
        <w:object w:dxaOrig="1440" w:dyaOrig="1440" w14:anchorId="7A4D5E81">
          <v:shape id="_x0000_i1244" type="#_x0000_t75" style="width:20.25pt;height:18pt" o:ole="">
            <v:imagedata r:id="rId8" o:title=""/>
          </v:shape>
          <w:control r:id="rId62" w:name="DefaultOcxName161" w:shapeid="_x0000_i1244"/>
        </w:object>
      </w:r>
      <w:r>
        <w:rPr>
          <w:rStyle w:val="Forte"/>
          <w:color w:val="333333"/>
          <w:sz w:val="29"/>
          <w:szCs w:val="29"/>
        </w:rPr>
        <w:t>b) </w:t>
      </w:r>
      <w:r>
        <w:rPr>
          <w:rStyle w:val="radio-button-label"/>
          <w:rFonts w:ascii="Arial" w:hAnsi="Arial" w:cs="Arial"/>
          <w:color w:val="333333"/>
          <w:sz w:val="29"/>
          <w:szCs w:val="29"/>
        </w:rPr>
        <w:t>Engenharia social.</w:t>
      </w:r>
    </w:p>
    <w:p w14:paraId="6B58C371" w14:textId="7542CA5A" w:rsidR="005301A9" w:rsidRDefault="005301A9" w:rsidP="005301A9">
      <w:pPr>
        <w:shd w:val="clear" w:color="auto" w:fill="EBEBEB"/>
        <w:ind w:left="296"/>
        <w:rPr>
          <w:rFonts w:ascii="Arial" w:hAnsi="Arial" w:cs="Arial"/>
          <w:color w:val="333333"/>
          <w:sz w:val="29"/>
          <w:szCs w:val="29"/>
        </w:rPr>
      </w:pPr>
      <w:r>
        <w:rPr>
          <w:rFonts w:ascii="Arial" w:hAnsi="Arial" w:cs="Arial"/>
          <w:color w:val="333333"/>
          <w:sz w:val="29"/>
          <w:szCs w:val="29"/>
        </w:rPr>
        <w:object w:dxaOrig="1440" w:dyaOrig="1440" w14:anchorId="052F6F02">
          <v:shape id="_x0000_i1247" type="#_x0000_t75" style="width:20.25pt;height:18pt" o:ole="">
            <v:imagedata r:id="rId8" o:title=""/>
          </v:shape>
          <w:control r:id="rId63" w:name="DefaultOcxName171" w:shapeid="_x0000_i1247"/>
        </w:object>
      </w:r>
      <w:r>
        <w:rPr>
          <w:rStyle w:val="Forte"/>
          <w:color w:val="333333"/>
          <w:sz w:val="29"/>
          <w:szCs w:val="29"/>
        </w:rPr>
        <w:t>c) </w:t>
      </w:r>
      <w:proofErr w:type="spellStart"/>
      <w:r>
        <w:rPr>
          <w:rStyle w:val="radio-button-label"/>
          <w:rFonts w:ascii="Arial" w:hAnsi="Arial" w:cs="Arial"/>
          <w:color w:val="333333"/>
          <w:sz w:val="29"/>
          <w:szCs w:val="29"/>
        </w:rPr>
        <w:t>Phishing</w:t>
      </w:r>
      <w:proofErr w:type="spellEnd"/>
      <w:r>
        <w:rPr>
          <w:rStyle w:val="radio-button-label"/>
          <w:rFonts w:ascii="Arial" w:hAnsi="Arial" w:cs="Arial"/>
          <w:color w:val="333333"/>
          <w:sz w:val="29"/>
          <w:szCs w:val="29"/>
        </w:rPr>
        <w:t>.</w:t>
      </w:r>
    </w:p>
    <w:p w14:paraId="474EA788" w14:textId="4009A49B" w:rsidR="005301A9" w:rsidRDefault="005301A9" w:rsidP="005301A9">
      <w:pPr>
        <w:shd w:val="clear" w:color="auto" w:fill="EBEBEB"/>
        <w:ind w:left="296"/>
        <w:rPr>
          <w:rFonts w:ascii="Arial" w:hAnsi="Arial" w:cs="Arial"/>
          <w:color w:val="333333"/>
          <w:sz w:val="29"/>
          <w:szCs w:val="29"/>
        </w:rPr>
      </w:pPr>
      <w:r>
        <w:rPr>
          <w:rFonts w:ascii="Arial" w:hAnsi="Arial" w:cs="Arial"/>
          <w:color w:val="333333"/>
          <w:sz w:val="29"/>
          <w:szCs w:val="29"/>
        </w:rPr>
        <w:object w:dxaOrig="1440" w:dyaOrig="1440" w14:anchorId="07C241D3">
          <v:shape id="_x0000_i1250" type="#_x0000_t75" style="width:20.25pt;height:18pt" o:ole="">
            <v:imagedata r:id="rId8" o:title=""/>
          </v:shape>
          <w:control r:id="rId64" w:name="DefaultOcxName181" w:shapeid="_x0000_i1250"/>
        </w:object>
      </w:r>
      <w:r>
        <w:rPr>
          <w:rStyle w:val="Forte"/>
          <w:color w:val="333333"/>
          <w:sz w:val="29"/>
          <w:szCs w:val="29"/>
        </w:rPr>
        <w:t>d) </w:t>
      </w:r>
      <w:r>
        <w:rPr>
          <w:rStyle w:val="radio-button-label"/>
          <w:rFonts w:ascii="Arial" w:hAnsi="Arial" w:cs="Arial"/>
          <w:color w:val="333333"/>
          <w:sz w:val="29"/>
          <w:szCs w:val="29"/>
        </w:rPr>
        <w:t>Spam.</w:t>
      </w:r>
    </w:p>
    <w:p w14:paraId="2F7DF263" w14:textId="5923DCFB" w:rsidR="005301A9" w:rsidRDefault="005301A9" w:rsidP="005301A9">
      <w:pPr>
        <w:shd w:val="clear" w:color="auto" w:fill="EBEBEB"/>
        <w:ind w:left="296"/>
        <w:rPr>
          <w:rFonts w:ascii="Arial" w:hAnsi="Arial" w:cs="Arial"/>
          <w:color w:val="333333"/>
          <w:sz w:val="29"/>
          <w:szCs w:val="29"/>
        </w:rPr>
      </w:pPr>
      <w:r>
        <w:rPr>
          <w:rFonts w:ascii="Arial" w:hAnsi="Arial" w:cs="Arial"/>
          <w:color w:val="333333"/>
          <w:sz w:val="29"/>
          <w:szCs w:val="29"/>
        </w:rPr>
        <w:object w:dxaOrig="1440" w:dyaOrig="1440" w14:anchorId="4263E191">
          <v:shape id="_x0000_i1253" type="#_x0000_t75" style="width:20.25pt;height:18pt" o:ole="">
            <v:imagedata r:id="rId8" o:title=""/>
          </v:shape>
          <w:control r:id="rId65" w:name="DefaultOcxName191" w:shapeid="_x0000_i1253"/>
        </w:object>
      </w:r>
      <w:r>
        <w:rPr>
          <w:rStyle w:val="Forte"/>
          <w:color w:val="333333"/>
          <w:sz w:val="29"/>
          <w:szCs w:val="29"/>
        </w:rPr>
        <w:t>e) </w:t>
      </w:r>
      <w:proofErr w:type="spellStart"/>
      <w:r>
        <w:rPr>
          <w:rStyle w:val="radio-button-label"/>
          <w:rFonts w:ascii="Arial" w:hAnsi="Arial" w:cs="Arial"/>
          <w:color w:val="333333"/>
          <w:sz w:val="29"/>
          <w:szCs w:val="29"/>
        </w:rPr>
        <w:t>DoS</w:t>
      </w:r>
      <w:proofErr w:type="spellEnd"/>
      <w:r>
        <w:rPr>
          <w:rStyle w:val="radio-button-label"/>
          <w:rFonts w:ascii="Arial" w:hAnsi="Arial" w:cs="Arial"/>
          <w:color w:val="333333"/>
          <w:sz w:val="29"/>
          <w:szCs w:val="29"/>
        </w:rPr>
        <w:t>.</w:t>
      </w:r>
    </w:p>
    <w:p w14:paraId="0DC87B9C" w14:textId="77777777" w:rsidR="005301A9" w:rsidRDefault="005301A9" w:rsidP="005301A9">
      <w:pPr>
        <w:pStyle w:val="Parteinferiordoformulrio"/>
      </w:pPr>
      <w:r>
        <w:t>Parte inferior do formulário</w:t>
      </w:r>
    </w:p>
    <w:p w14:paraId="5F3AD9A0" w14:textId="77777777" w:rsidR="005301A9" w:rsidRDefault="005301A9" w:rsidP="005301A9">
      <w:pPr>
        <w:rPr>
          <w:rFonts w:ascii="Arial" w:hAnsi="Arial" w:cs="Arial"/>
          <w:b/>
          <w:bCs/>
          <w:color w:val="333333"/>
          <w:spacing w:val="60"/>
          <w:sz w:val="108"/>
          <w:szCs w:val="108"/>
        </w:rPr>
      </w:pPr>
      <w:r>
        <w:rPr>
          <w:rFonts w:ascii="Arial" w:hAnsi="Arial" w:cs="Arial"/>
          <w:b/>
          <w:bCs/>
          <w:color w:val="333333"/>
          <w:spacing w:val="60"/>
          <w:sz w:val="108"/>
          <w:szCs w:val="108"/>
        </w:rPr>
        <w:t>indicações</w:t>
      </w:r>
    </w:p>
    <w:p w14:paraId="6FBBB3AD" w14:textId="77777777" w:rsidR="005301A9" w:rsidRDefault="005301A9" w:rsidP="005301A9">
      <w:pPr>
        <w:spacing w:line="810" w:lineRule="atLeast"/>
        <w:rPr>
          <w:rFonts w:ascii="Arial" w:hAnsi="Arial" w:cs="Arial"/>
          <w:b/>
          <w:bCs/>
          <w:color w:val="FFFFFF"/>
          <w:sz w:val="90"/>
          <w:szCs w:val="90"/>
        </w:rPr>
      </w:pPr>
      <w:r>
        <w:rPr>
          <w:rFonts w:ascii="Arial" w:hAnsi="Arial" w:cs="Arial"/>
          <w:b/>
          <w:bCs/>
          <w:color w:val="FFFFFF"/>
          <w:sz w:val="90"/>
          <w:szCs w:val="90"/>
        </w:rPr>
        <w:t>Material Complementar</w:t>
      </w:r>
    </w:p>
    <w:p w14:paraId="0EE8EAE9" w14:textId="09C0D3AA" w:rsidR="005301A9" w:rsidRDefault="005301A9" w:rsidP="005301A9">
      <w:pPr>
        <w:spacing w:line="240" w:lineRule="auto"/>
        <w:rPr>
          <w:rFonts w:ascii="Arial" w:hAnsi="Arial" w:cs="Arial"/>
          <w:color w:val="333333"/>
          <w:sz w:val="29"/>
          <w:szCs w:val="29"/>
        </w:rPr>
      </w:pPr>
      <w:r>
        <w:rPr>
          <w:rFonts w:ascii="Arial" w:hAnsi="Arial" w:cs="Arial"/>
          <w:noProof/>
          <w:color w:val="333333"/>
          <w:sz w:val="29"/>
          <w:szCs w:val="29"/>
        </w:rPr>
        <mc:AlternateContent>
          <mc:Choice Requires="wps">
            <w:drawing>
              <wp:inline distT="0" distB="0" distL="0" distR="0" wp14:anchorId="0CD14E12" wp14:editId="1BBBABF7">
                <wp:extent cx="180975" cy="180975"/>
                <wp:effectExtent l="0" t="0" r="0" b="0"/>
                <wp:docPr id="63" name="Retângulo 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05E552" id="Retângulo 63"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" filled="f" stroked="f">
                <o:lock v:ext="edit" aspectratio="t"/>
                <w10:anchorlock/>
              </v:rect>
            </w:pict>
          </mc:Fallback>
        </mc:AlternateContent>
      </w:r>
      <w:r>
        <w:rPr>
          <w:rFonts w:ascii="Arial" w:hAnsi="Arial" w:cs="Arial"/>
          <w:noProof/>
          <w:color w:val="333333"/>
          <w:sz w:val="29"/>
          <w:szCs w:val="29"/>
        </w:rPr>
        <mc:AlternateContent>
          <mc:Choice Requires="wps">
            <w:drawing>
              <wp:inline distT="0" distB="0" distL="0" distR="0" wp14:anchorId="54ACCC93" wp14:editId="69E268EF">
                <wp:extent cx="238125" cy="238125"/>
                <wp:effectExtent l="0" t="0" r="0" b="0"/>
                <wp:docPr id="62" name="Retângulo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1A9DC9" id="Retângulo 62"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" filled="f" stroked="f">
                <o:lock v:ext="edit" aspectratio="t"/>
                <w10:anchorlock/>
              </v:rect>
            </w:pict>
          </mc:Fallback>
        </mc:AlternateContent>
      </w:r>
      <w:r>
        <w:rPr>
          <w:rFonts w:ascii="Arial" w:hAnsi="Arial" w:cs="Arial"/>
          <w:noProof/>
          <w:color w:val="333333"/>
          <w:sz w:val="29"/>
          <w:szCs w:val="29"/>
        </w:rPr>
        <mc:AlternateContent>
          <mc:Choice Requires="wps">
            <w:drawing>
              <wp:inline distT="0" distB="0" distL="0" distR="0" wp14:anchorId="0430FA8C" wp14:editId="0050A4B9">
                <wp:extent cx="180975" cy="180975"/>
                <wp:effectExtent l="0" t="0" r="0" b="0"/>
                <wp:docPr id="61" name="Retângulo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E8240D" id="Retângulo 61"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" filled="f" stroked="f">
                <o:lock v:ext="edit" aspectratio="t"/>
                <w10:anchorlock/>
              </v:rect>
            </w:pict>
          </mc:Fallback>
        </mc:AlternateContent>
      </w:r>
      <w:r>
        <w:rPr>
          <w:rFonts w:ascii="Arial" w:hAnsi="Arial" w:cs="Arial"/>
          <w:noProof/>
          <w:color w:val="333333"/>
          <w:sz w:val="29"/>
          <w:szCs w:val="29"/>
        </w:rPr>
        <mc:AlternateContent>
          <mc:Choice Requires="wps">
            <w:drawing>
              <wp:inline distT="0" distB="0" distL="0" distR="0" wp14:anchorId="660889D9" wp14:editId="067B84B2">
                <wp:extent cx="238125" cy="238125"/>
                <wp:effectExtent l="0" t="0" r="0" b="0"/>
                <wp:docPr id="60" name="Retângulo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0FBA8E" id="Retângulo 60"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" filled="f" stroked="f">
                <o:lock v:ext="edit" aspectratio="t"/>
                <w10:anchorlock/>
              </v:rect>
            </w:pict>
          </mc:Fallback>
        </mc:AlternateContent>
      </w:r>
      <w:r>
        <w:rPr>
          <w:rFonts w:ascii="Arial" w:hAnsi="Arial" w:cs="Arial"/>
          <w:noProof/>
          <w:color w:val="333333"/>
          <w:sz w:val="29"/>
          <w:szCs w:val="29"/>
        </w:rPr>
        <mc:AlternateContent>
          <mc:Choice Requires="wps">
            <w:drawing>
              <wp:inline distT="0" distB="0" distL="0" distR="0" wp14:anchorId="709D447D" wp14:editId="4A64BF74">
                <wp:extent cx="1895475" cy="1895475"/>
                <wp:effectExtent l="0" t="0" r="0" b="0"/>
                <wp:docPr id="59" name="Retângulo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5475" cy="189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F9D100" id="Retângulo 59" o:spid="_x0000_s1026" style="width:149.25pt;height:1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" filled="f" stroked="f">
                <o:lock v:ext="edit" aspectratio="t"/>
                <w10:anchorlock/>
              </v:rect>
            </w:pict>
          </mc:Fallback>
        </mc:AlternateContent>
      </w:r>
      <w:r>
        <w:rPr>
          <w:rFonts w:ascii="Arial" w:hAnsi="Arial" w:cs="Arial"/>
          <w:noProof/>
          <w:color w:val="333333"/>
          <w:sz w:val="29"/>
          <w:szCs w:val="29"/>
        </w:rPr>
        <mc:AlternateContent>
          <mc:Choice Requires="wps">
            <w:drawing>
              <wp:inline distT="0" distB="0" distL="0" distR="0" wp14:anchorId="5C595683" wp14:editId="677574CC">
                <wp:extent cx="952500" cy="952500"/>
                <wp:effectExtent l="0" t="0" r="0" b="0"/>
                <wp:docPr id="58" name="Retângulo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6FAF7A" id="Retângulo 58"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" filled="f" stroked="f">
                <o:lock v:ext="edit" aspectratio="t"/>
                <w10:anchorlock/>
              </v:rect>
            </w:pict>
          </mc:Fallback>
        </mc:AlternateContent>
      </w:r>
    </w:p>
    <w:p w14:paraId="1888B840" w14:textId="75CD6EF9" w:rsidR="005301A9" w:rsidRDefault="005301A9" w:rsidP="005301A9">
      <w:pPr>
        <w:rPr>
          <w:rFonts w:ascii="Arial" w:hAnsi="Arial" w:cs="Arial"/>
          <w:color w:val="333333"/>
          <w:sz w:val="29"/>
          <w:szCs w:val="29"/>
        </w:rPr>
      </w:pPr>
      <w:r>
        <w:rPr>
          <w:rFonts w:ascii="Arial" w:hAnsi="Arial" w:cs="Arial"/>
          <w:noProof/>
          <w:color w:val="333333"/>
          <w:sz w:val="29"/>
          <w:szCs w:val="29"/>
        </w:rPr>
        <w:lastRenderedPageBreak/>
        <w:drawing>
          <wp:inline distT="0" distB="0" distL="0" distR="0" wp14:anchorId="6A58B707" wp14:editId="37D15C44">
            <wp:extent cx="3848100" cy="5362575"/>
            <wp:effectExtent l="0" t="0" r="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48100" cy="5362575"/>
                    </a:xfrm>
                    <a:prstGeom prst="rect">
                      <a:avLst/>
                    </a:prstGeom>
                    <a:noFill/>
                    <a:ln>
                      <a:noFill/>
                    </a:ln>
                  </pic:spPr>
                </pic:pic>
              </a:graphicData>
            </a:graphic>
          </wp:inline>
        </w:drawing>
      </w:r>
    </w:p>
    <w:p w14:paraId="50112D4A" w14:textId="77777777" w:rsidR="005301A9" w:rsidRDefault="005301A9" w:rsidP="005301A9">
      <w:pPr>
        <w:shd w:val="clear" w:color="auto" w:fill="538E3F"/>
        <w:rPr>
          <w:rFonts w:ascii="Arial" w:hAnsi="Arial" w:cs="Arial"/>
          <w:b/>
          <w:bCs/>
          <w:caps/>
          <w:color w:val="FFFFFF"/>
          <w:spacing w:val="30"/>
          <w:sz w:val="24"/>
          <w:szCs w:val="24"/>
        </w:rPr>
      </w:pPr>
      <w:r>
        <w:rPr>
          <w:rFonts w:ascii="Arial" w:hAnsi="Arial" w:cs="Arial"/>
          <w:b/>
          <w:bCs/>
          <w:caps/>
          <w:color w:val="FFFFFF"/>
          <w:spacing w:val="30"/>
        </w:rPr>
        <w:t>LIVRO</w:t>
      </w:r>
    </w:p>
    <w:p w14:paraId="3E035902" w14:textId="77777777" w:rsidR="005301A9" w:rsidRDefault="005301A9" w:rsidP="005301A9">
      <w:pPr>
        <w:pStyle w:val="Ttulo4"/>
        <w:spacing w:before="150" w:beforeAutospacing="0" w:after="150" w:afterAutospacing="0" w:line="360" w:lineRule="atLeast"/>
        <w:rPr>
          <w:color w:val="333333"/>
          <w:sz w:val="35"/>
          <w:szCs w:val="35"/>
        </w:rPr>
      </w:pPr>
      <w:r>
        <w:rPr>
          <w:rStyle w:val="nfase"/>
          <w:color w:val="333333"/>
          <w:sz w:val="35"/>
          <w:szCs w:val="35"/>
        </w:rPr>
        <w:t>SQL e Teoria Relacional</w:t>
      </w:r>
    </w:p>
    <w:p w14:paraId="217A7580" w14:textId="77777777" w:rsidR="005301A9" w:rsidRDefault="005301A9" w:rsidP="005301A9">
      <w:pPr>
        <w:pStyle w:val="NormalWeb"/>
        <w:spacing w:before="0" w:beforeAutospacing="0" w:after="150" w:afterAutospacing="0"/>
        <w:rPr>
          <w:rFonts w:ascii="Arial" w:hAnsi="Arial" w:cs="Arial"/>
          <w:color w:val="333333"/>
          <w:sz w:val="27"/>
          <w:szCs w:val="27"/>
        </w:rPr>
      </w:pPr>
      <w:r>
        <w:rPr>
          <w:rFonts w:ascii="Arial" w:hAnsi="Arial" w:cs="Arial"/>
          <w:color w:val="333333"/>
          <w:sz w:val="27"/>
          <w:szCs w:val="27"/>
        </w:rPr>
        <w:t>C. J. Date</w:t>
      </w:r>
    </w:p>
    <w:p w14:paraId="71FA65D2" w14:textId="77777777" w:rsidR="005301A9" w:rsidRDefault="005301A9" w:rsidP="005301A9">
      <w:pPr>
        <w:pStyle w:val="NormalWeb"/>
        <w:spacing w:before="0" w:beforeAutospacing="0" w:after="150" w:afterAutospacing="0"/>
        <w:rPr>
          <w:rFonts w:ascii="Arial" w:hAnsi="Arial" w:cs="Arial"/>
          <w:color w:val="333333"/>
          <w:sz w:val="27"/>
          <w:szCs w:val="27"/>
        </w:rPr>
      </w:pPr>
      <w:r>
        <w:rPr>
          <w:rStyle w:val="Forte"/>
          <w:color w:val="333333"/>
          <w:sz w:val="27"/>
          <w:szCs w:val="27"/>
        </w:rPr>
        <w:t>Editora: </w:t>
      </w:r>
      <w:proofErr w:type="spellStart"/>
      <w:r>
        <w:rPr>
          <w:rFonts w:ascii="Arial" w:hAnsi="Arial" w:cs="Arial"/>
          <w:color w:val="333333"/>
          <w:sz w:val="27"/>
          <w:szCs w:val="27"/>
        </w:rPr>
        <w:t>Novatec</w:t>
      </w:r>
      <w:proofErr w:type="spellEnd"/>
    </w:p>
    <w:p w14:paraId="2E211D94" w14:textId="77777777" w:rsidR="005301A9" w:rsidRDefault="005301A9" w:rsidP="005301A9">
      <w:pPr>
        <w:pStyle w:val="NormalWeb"/>
        <w:spacing w:before="0" w:beforeAutospacing="0" w:after="150" w:afterAutospacing="0"/>
        <w:rPr>
          <w:rFonts w:ascii="Arial" w:hAnsi="Arial" w:cs="Arial"/>
          <w:color w:val="333333"/>
          <w:sz w:val="27"/>
          <w:szCs w:val="27"/>
        </w:rPr>
      </w:pPr>
      <w:r>
        <w:rPr>
          <w:rStyle w:val="Forte"/>
          <w:color w:val="333333"/>
          <w:sz w:val="27"/>
          <w:szCs w:val="27"/>
        </w:rPr>
        <w:t>ISBN: </w:t>
      </w:r>
      <w:r>
        <w:rPr>
          <w:rFonts w:ascii="Arial" w:hAnsi="Arial" w:cs="Arial"/>
          <w:color w:val="333333"/>
          <w:sz w:val="27"/>
          <w:szCs w:val="27"/>
        </w:rPr>
        <w:t>978-85-7522-433-5</w:t>
      </w:r>
    </w:p>
    <w:p w14:paraId="47788D02" w14:textId="77777777" w:rsidR="005301A9" w:rsidRDefault="005301A9" w:rsidP="005301A9">
      <w:pPr>
        <w:pStyle w:val="NormalWeb"/>
        <w:spacing w:before="0" w:beforeAutospacing="0" w:after="150" w:afterAutospacing="0"/>
        <w:rPr>
          <w:rFonts w:ascii="Arial" w:hAnsi="Arial" w:cs="Arial"/>
          <w:color w:val="333333"/>
          <w:sz w:val="27"/>
          <w:szCs w:val="27"/>
        </w:rPr>
      </w:pPr>
      <w:r>
        <w:rPr>
          <w:rStyle w:val="Forte"/>
          <w:color w:val="333333"/>
          <w:sz w:val="27"/>
          <w:szCs w:val="27"/>
        </w:rPr>
        <w:t>Comentário: </w:t>
      </w:r>
      <w:r>
        <w:rPr>
          <w:rFonts w:ascii="Arial" w:hAnsi="Arial" w:cs="Arial"/>
          <w:color w:val="333333"/>
          <w:sz w:val="27"/>
          <w:szCs w:val="27"/>
        </w:rPr>
        <w:t>Esse é um livro que todo administrador de banco deveria ler. Tem uma abordagem muito interessante sobre a linguagem SQL e suas armadilhas e mostra como solucioná-las, colocando em prática a teoria relacional.</w:t>
      </w:r>
    </w:p>
    <w:p w14:paraId="76C6622F" w14:textId="64180512" w:rsidR="005301A9" w:rsidRDefault="005301A9" w:rsidP="005301A9">
      <w:pPr>
        <w:rPr>
          <w:rFonts w:ascii="Arial" w:hAnsi="Arial" w:cs="Arial"/>
          <w:color w:val="333333"/>
          <w:sz w:val="29"/>
          <w:szCs w:val="29"/>
        </w:rPr>
      </w:pPr>
      <w:r>
        <w:rPr>
          <w:rFonts w:ascii="Arial" w:hAnsi="Arial" w:cs="Arial"/>
          <w:noProof/>
          <w:color w:val="333333"/>
          <w:sz w:val="29"/>
          <w:szCs w:val="29"/>
        </w:rPr>
        <w:lastRenderedPageBreak/>
        <w:drawing>
          <wp:inline distT="0" distB="0" distL="0" distR="0" wp14:anchorId="687286C5" wp14:editId="3AF50044">
            <wp:extent cx="3848100" cy="5362575"/>
            <wp:effectExtent l="0" t="0" r="0"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8100" cy="5362575"/>
                    </a:xfrm>
                    <a:prstGeom prst="rect">
                      <a:avLst/>
                    </a:prstGeom>
                    <a:noFill/>
                    <a:ln>
                      <a:noFill/>
                    </a:ln>
                  </pic:spPr>
                </pic:pic>
              </a:graphicData>
            </a:graphic>
          </wp:inline>
        </w:drawing>
      </w:r>
    </w:p>
    <w:p w14:paraId="33B1AAD3" w14:textId="77777777" w:rsidR="005301A9" w:rsidRDefault="005301A9" w:rsidP="005301A9">
      <w:pPr>
        <w:shd w:val="clear" w:color="auto" w:fill="2AA8FF"/>
        <w:rPr>
          <w:rFonts w:ascii="Arial" w:hAnsi="Arial" w:cs="Arial"/>
          <w:b/>
          <w:bCs/>
          <w:caps/>
          <w:color w:val="FFFFFF"/>
          <w:spacing w:val="30"/>
          <w:sz w:val="24"/>
          <w:szCs w:val="24"/>
        </w:rPr>
      </w:pPr>
      <w:r>
        <w:rPr>
          <w:rFonts w:ascii="Arial" w:hAnsi="Arial" w:cs="Arial"/>
          <w:b/>
          <w:bCs/>
          <w:caps/>
          <w:color w:val="FFFFFF"/>
          <w:spacing w:val="30"/>
        </w:rPr>
        <w:t>FILME</w:t>
      </w:r>
    </w:p>
    <w:p w14:paraId="41F31CF8" w14:textId="77777777" w:rsidR="005301A9" w:rsidRDefault="005301A9" w:rsidP="005301A9">
      <w:pPr>
        <w:pStyle w:val="Ttulo4"/>
        <w:spacing w:before="150" w:beforeAutospacing="0" w:after="150" w:afterAutospacing="0" w:line="360" w:lineRule="atLeast"/>
        <w:rPr>
          <w:color w:val="333333"/>
          <w:sz w:val="35"/>
          <w:szCs w:val="35"/>
        </w:rPr>
      </w:pPr>
      <w:r>
        <w:rPr>
          <w:rStyle w:val="nfase"/>
          <w:color w:val="333333"/>
          <w:sz w:val="35"/>
          <w:szCs w:val="35"/>
        </w:rPr>
        <w:t xml:space="preserve">O homem que mudou o jogo / </w:t>
      </w:r>
      <w:proofErr w:type="spellStart"/>
      <w:r>
        <w:rPr>
          <w:rStyle w:val="nfase"/>
          <w:color w:val="333333"/>
          <w:sz w:val="35"/>
          <w:szCs w:val="35"/>
        </w:rPr>
        <w:t>Moneyball</w:t>
      </w:r>
      <w:proofErr w:type="spellEnd"/>
    </w:p>
    <w:p w14:paraId="26AB3867" w14:textId="77777777" w:rsidR="005301A9" w:rsidRDefault="005301A9" w:rsidP="005301A9">
      <w:pPr>
        <w:pStyle w:val="NormalWeb"/>
        <w:spacing w:before="0" w:beforeAutospacing="0" w:after="150" w:afterAutospacing="0"/>
        <w:rPr>
          <w:rFonts w:ascii="Arial" w:hAnsi="Arial" w:cs="Arial"/>
          <w:color w:val="333333"/>
          <w:sz w:val="27"/>
          <w:szCs w:val="27"/>
        </w:rPr>
      </w:pPr>
      <w:r>
        <w:rPr>
          <w:rStyle w:val="Forte"/>
          <w:color w:val="333333"/>
          <w:sz w:val="27"/>
          <w:szCs w:val="27"/>
        </w:rPr>
        <w:t>Ano: </w:t>
      </w:r>
      <w:r>
        <w:rPr>
          <w:rFonts w:ascii="Arial" w:hAnsi="Arial" w:cs="Arial"/>
          <w:color w:val="333333"/>
          <w:sz w:val="27"/>
          <w:szCs w:val="27"/>
        </w:rPr>
        <w:t>2011</w:t>
      </w:r>
    </w:p>
    <w:p w14:paraId="119F86E3" w14:textId="77777777" w:rsidR="005301A9" w:rsidRDefault="005301A9" w:rsidP="005301A9">
      <w:pPr>
        <w:pStyle w:val="NormalWeb"/>
        <w:spacing w:before="0" w:beforeAutospacing="0" w:after="150" w:afterAutospacing="0"/>
        <w:rPr>
          <w:rFonts w:ascii="Arial" w:hAnsi="Arial" w:cs="Arial"/>
          <w:color w:val="333333"/>
          <w:sz w:val="27"/>
          <w:szCs w:val="27"/>
        </w:rPr>
      </w:pPr>
      <w:r>
        <w:rPr>
          <w:rFonts w:ascii="Arial" w:hAnsi="Arial" w:cs="Arial"/>
          <w:color w:val="333333"/>
          <w:sz w:val="27"/>
          <w:szCs w:val="27"/>
        </w:rPr>
        <w:t>‍</w:t>
      </w:r>
      <w:r>
        <w:rPr>
          <w:rStyle w:val="Forte"/>
          <w:color w:val="333333"/>
          <w:sz w:val="27"/>
          <w:szCs w:val="27"/>
        </w:rPr>
        <w:t>Comentário: </w:t>
      </w:r>
      <w:r>
        <w:rPr>
          <w:rFonts w:ascii="Arial" w:hAnsi="Arial" w:cs="Arial"/>
          <w:color w:val="333333"/>
          <w:sz w:val="27"/>
          <w:szCs w:val="27"/>
        </w:rPr>
        <w:t>Esse filme relata a importância do uso de dados armazenados num banco de dados para superar desafios. Por meio da análise desses dados, questões são levantadas no filme, como financeiras, estratégia de negócios, tomada de decisões importantes e gestão de expectativas.</w:t>
      </w:r>
    </w:p>
    <w:p w14:paraId="3006602C" w14:textId="77777777" w:rsidR="005301A9" w:rsidRDefault="005301A9" w:rsidP="005301A9">
      <w:pPr>
        <w:spacing w:before="150" w:line="360" w:lineRule="atLeast"/>
        <w:rPr>
          <w:rStyle w:val="Hyperlink"/>
          <w:caps/>
          <w:color w:val="FFFFFF"/>
          <w:spacing w:val="30"/>
          <w:sz w:val="23"/>
          <w:szCs w:val="23"/>
          <w:u w:val="none"/>
          <w:bdr w:val="none" w:sz="0" w:space="0" w:color="auto" w:frame="1"/>
          <w:shd w:val="clear" w:color="auto" w:fill="162F49"/>
        </w:rPr>
      </w:pPr>
      <w:r>
        <w:rPr>
          <w:rFonts w:ascii="Arial" w:hAnsi="Arial" w:cs="Arial"/>
          <w:color w:val="333333"/>
          <w:sz w:val="29"/>
          <w:szCs w:val="29"/>
        </w:rPr>
        <w:fldChar w:fldCharType="begin"/>
      </w:r>
      <w:r>
        <w:rPr>
          <w:rFonts w:ascii="Arial" w:hAnsi="Arial" w:cs="Arial"/>
          <w:color w:val="333333"/>
          <w:sz w:val="29"/>
          <w:szCs w:val="29"/>
        </w:rPr>
        <w:instrText xml:space="preserve"> HYPERLINK "https://unifacs.blackboard.com/bbcswebdav/institution/laureate/conteudos/CTI_PRABAD_20/unidade_2/ebook/index.html" </w:instrText>
      </w:r>
      <w:r>
        <w:rPr>
          <w:rFonts w:ascii="Arial" w:hAnsi="Arial" w:cs="Arial"/>
          <w:color w:val="333333"/>
          <w:sz w:val="29"/>
          <w:szCs w:val="29"/>
        </w:rPr>
        <w:fldChar w:fldCharType="separate"/>
      </w:r>
    </w:p>
    <w:p w14:paraId="7FA44A2D" w14:textId="77777777" w:rsidR="005301A9" w:rsidRDefault="005301A9" w:rsidP="005301A9">
      <w:pPr>
        <w:spacing w:before="150" w:line="360" w:lineRule="atLeast"/>
      </w:pPr>
      <w:r>
        <w:rPr>
          <w:rFonts w:ascii="Arial" w:hAnsi="Arial" w:cs="Arial"/>
          <w:caps/>
          <w:color w:val="FFFFFF"/>
          <w:spacing w:val="30"/>
          <w:sz w:val="23"/>
          <w:szCs w:val="23"/>
          <w:bdr w:val="none" w:sz="0" w:space="0" w:color="auto" w:frame="1"/>
          <w:shd w:val="clear" w:color="auto" w:fill="162F49"/>
        </w:rPr>
        <w:t>TRAILER</w:t>
      </w:r>
    </w:p>
    <w:p w14:paraId="5CBEAA84" w14:textId="77777777" w:rsidR="005301A9" w:rsidRDefault="005301A9" w:rsidP="005301A9">
      <w:pPr>
        <w:spacing w:line="240" w:lineRule="auto"/>
        <w:rPr>
          <w:rFonts w:ascii="Arial" w:hAnsi="Arial" w:cs="Arial"/>
          <w:color w:val="333333"/>
          <w:sz w:val="29"/>
          <w:szCs w:val="29"/>
        </w:rPr>
      </w:pPr>
      <w:r>
        <w:rPr>
          <w:rFonts w:ascii="Arial" w:hAnsi="Arial" w:cs="Arial"/>
          <w:color w:val="333333"/>
          <w:sz w:val="29"/>
          <w:szCs w:val="29"/>
        </w:rPr>
        <w:fldChar w:fldCharType="end"/>
      </w:r>
    </w:p>
    <w:p w14:paraId="19A061B2" w14:textId="77777777" w:rsidR="005301A9" w:rsidRDefault="005301A9" w:rsidP="005301A9">
      <w:pPr>
        <w:shd w:val="clear" w:color="auto" w:fill="162F49"/>
        <w:rPr>
          <w:rFonts w:ascii="Arial" w:hAnsi="Arial" w:cs="Arial"/>
          <w:b/>
          <w:bCs/>
          <w:color w:val="FFFFFF"/>
          <w:spacing w:val="60"/>
          <w:sz w:val="108"/>
          <w:szCs w:val="108"/>
        </w:rPr>
      </w:pPr>
      <w:r>
        <w:rPr>
          <w:rFonts w:ascii="Arial" w:hAnsi="Arial" w:cs="Arial"/>
          <w:b/>
          <w:bCs/>
          <w:color w:val="FFFFFF"/>
          <w:spacing w:val="60"/>
          <w:sz w:val="108"/>
          <w:szCs w:val="108"/>
        </w:rPr>
        <w:lastRenderedPageBreak/>
        <w:t>conclusão</w:t>
      </w:r>
    </w:p>
    <w:p w14:paraId="38D0B80A" w14:textId="77777777" w:rsidR="005301A9" w:rsidRDefault="005301A9" w:rsidP="005301A9">
      <w:pPr>
        <w:shd w:val="clear" w:color="auto" w:fill="162F49"/>
        <w:spacing w:line="810" w:lineRule="atLeast"/>
        <w:rPr>
          <w:rFonts w:ascii="Arial" w:hAnsi="Arial" w:cs="Arial"/>
          <w:b/>
          <w:bCs/>
          <w:color w:val="FFFFFF"/>
          <w:sz w:val="90"/>
          <w:szCs w:val="90"/>
        </w:rPr>
      </w:pPr>
      <w:r>
        <w:rPr>
          <w:rFonts w:ascii="Arial" w:hAnsi="Arial" w:cs="Arial"/>
          <w:b/>
          <w:bCs/>
          <w:color w:val="FFFFFF"/>
          <w:sz w:val="90"/>
          <w:szCs w:val="90"/>
        </w:rPr>
        <w:t>Conclusão</w:t>
      </w:r>
    </w:p>
    <w:p w14:paraId="3A313153" w14:textId="77777777" w:rsidR="005301A9" w:rsidRDefault="005301A9" w:rsidP="005301A9">
      <w:pPr>
        <w:pStyle w:val="NormalWeb"/>
        <w:shd w:val="clear" w:color="auto" w:fill="162F49"/>
        <w:spacing w:before="0" w:beforeAutospacing="0" w:after="300" w:afterAutospacing="0"/>
        <w:jc w:val="both"/>
        <w:rPr>
          <w:rFonts w:ascii="Arial" w:hAnsi="Arial" w:cs="Arial"/>
          <w:color w:val="FFFFFF"/>
          <w:sz w:val="27"/>
          <w:szCs w:val="27"/>
        </w:rPr>
      </w:pPr>
      <w:r>
        <w:rPr>
          <w:rFonts w:ascii="Arial" w:hAnsi="Arial" w:cs="Arial"/>
          <w:color w:val="FFFFFF"/>
          <w:sz w:val="27"/>
          <w:szCs w:val="27"/>
        </w:rPr>
        <w:t>Nesta unidade, você compreendeu que tarefas rotineiras e repetitivas geram maior demanda de tempo para sua execução, tornam-se monótonas e dão margem para erros, mas podem ser automatizadas. No nosso contexto de SGBD, o processo de automatização no banco de dados é um recurso muito útil e necessário. Quando planejado e implementado de forma correta dentro do SGBD, propiciará uma significante redução nos erros e, ao mesmo tempo, aumentará a confiança geral no sistema. Além desses aspectos positivos, a automação libera o administrador para cuidar de outras tarefas, pois as atividades de manutenção automatizadas representam uma grande economia de tempo e esforço do profissional.</w:t>
      </w:r>
    </w:p>
    <w:p w14:paraId="0C3E00E4" w14:textId="77777777" w:rsidR="005301A9" w:rsidRDefault="005301A9" w:rsidP="005301A9">
      <w:pPr>
        <w:pStyle w:val="NormalWeb"/>
        <w:shd w:val="clear" w:color="auto" w:fill="162F49"/>
        <w:spacing w:before="0" w:beforeAutospacing="0" w:after="300" w:afterAutospacing="0"/>
        <w:jc w:val="both"/>
        <w:rPr>
          <w:rFonts w:ascii="Arial" w:hAnsi="Arial" w:cs="Arial"/>
          <w:color w:val="FFFFFF"/>
          <w:sz w:val="27"/>
          <w:szCs w:val="27"/>
        </w:rPr>
      </w:pPr>
      <w:r>
        <w:rPr>
          <w:rFonts w:ascii="Arial" w:hAnsi="Arial" w:cs="Arial"/>
          <w:color w:val="FFFFFF"/>
          <w:sz w:val="27"/>
          <w:szCs w:val="27"/>
        </w:rPr>
        <w:t>Neste capítulo, você teve a oportunidade de:</w:t>
      </w:r>
    </w:p>
    <w:p w14:paraId="41B4E619" w14:textId="77777777" w:rsidR="005301A9" w:rsidRDefault="005301A9" w:rsidP="005301A9">
      <w:pPr>
        <w:numPr>
          <w:ilvl w:val="0"/>
          <w:numId w:val="25"/>
        </w:numPr>
        <w:shd w:val="clear" w:color="auto" w:fill="162F49"/>
        <w:spacing w:before="100" w:beforeAutospacing="1" w:after="100" w:afterAutospacing="1" w:line="240" w:lineRule="auto"/>
        <w:jc w:val="both"/>
        <w:rPr>
          <w:rFonts w:ascii="Arial" w:hAnsi="Arial" w:cs="Arial"/>
          <w:color w:val="FFFFFF"/>
          <w:sz w:val="29"/>
          <w:szCs w:val="29"/>
        </w:rPr>
      </w:pPr>
      <w:r>
        <w:rPr>
          <w:rFonts w:ascii="Arial" w:hAnsi="Arial" w:cs="Arial"/>
          <w:color w:val="FFFFFF"/>
          <w:sz w:val="29"/>
          <w:szCs w:val="29"/>
        </w:rPr>
        <w:t>compreender a importância dos recursos relacionados ao processo de automatização de banco de dados;</w:t>
      </w:r>
    </w:p>
    <w:p w14:paraId="53EC1A8F" w14:textId="77777777" w:rsidR="005301A9" w:rsidRDefault="005301A9" w:rsidP="005301A9">
      <w:pPr>
        <w:numPr>
          <w:ilvl w:val="0"/>
          <w:numId w:val="25"/>
        </w:numPr>
        <w:shd w:val="clear" w:color="auto" w:fill="162F49"/>
        <w:spacing w:before="100" w:beforeAutospacing="1" w:after="100" w:afterAutospacing="1" w:line="240" w:lineRule="auto"/>
        <w:jc w:val="both"/>
        <w:rPr>
          <w:rFonts w:ascii="Arial" w:hAnsi="Arial" w:cs="Arial"/>
          <w:color w:val="FFFFFF"/>
          <w:sz w:val="29"/>
          <w:szCs w:val="29"/>
        </w:rPr>
      </w:pPr>
      <w:r>
        <w:rPr>
          <w:rFonts w:ascii="Arial" w:hAnsi="Arial" w:cs="Arial"/>
          <w:color w:val="FFFFFF"/>
          <w:sz w:val="29"/>
          <w:szCs w:val="29"/>
        </w:rPr>
        <w:t>compreender o conceito de procedimentos armazenados e funções;</w:t>
      </w:r>
    </w:p>
    <w:p w14:paraId="23C3B2BF" w14:textId="77777777" w:rsidR="005301A9" w:rsidRDefault="005301A9" w:rsidP="005301A9">
      <w:pPr>
        <w:numPr>
          <w:ilvl w:val="0"/>
          <w:numId w:val="25"/>
        </w:numPr>
        <w:shd w:val="clear" w:color="auto" w:fill="162F49"/>
        <w:spacing w:before="100" w:beforeAutospacing="1" w:after="100" w:afterAutospacing="1" w:line="240" w:lineRule="auto"/>
        <w:jc w:val="both"/>
        <w:rPr>
          <w:rFonts w:ascii="Arial" w:hAnsi="Arial" w:cs="Arial"/>
          <w:color w:val="FFFFFF"/>
          <w:sz w:val="29"/>
          <w:szCs w:val="29"/>
        </w:rPr>
      </w:pPr>
      <w:r>
        <w:rPr>
          <w:rFonts w:ascii="Arial" w:hAnsi="Arial" w:cs="Arial"/>
          <w:color w:val="FFFFFF"/>
          <w:sz w:val="29"/>
          <w:szCs w:val="29"/>
        </w:rPr>
        <w:t>apontar os comandos utilizados para a criação de procedimentos armazenados e funções;</w:t>
      </w:r>
    </w:p>
    <w:p w14:paraId="25AD1837" w14:textId="77777777" w:rsidR="005301A9" w:rsidRDefault="005301A9" w:rsidP="005301A9">
      <w:pPr>
        <w:numPr>
          <w:ilvl w:val="0"/>
          <w:numId w:val="25"/>
        </w:numPr>
        <w:shd w:val="clear" w:color="auto" w:fill="162F49"/>
        <w:spacing w:before="100" w:beforeAutospacing="1" w:after="100" w:afterAutospacing="1" w:line="240" w:lineRule="auto"/>
        <w:jc w:val="both"/>
        <w:rPr>
          <w:rFonts w:ascii="Arial" w:hAnsi="Arial" w:cs="Arial"/>
          <w:color w:val="FFFFFF"/>
          <w:sz w:val="29"/>
          <w:szCs w:val="29"/>
        </w:rPr>
      </w:pPr>
      <w:r>
        <w:rPr>
          <w:rFonts w:ascii="Arial" w:hAnsi="Arial" w:cs="Arial"/>
          <w:color w:val="FFFFFF"/>
          <w:sz w:val="29"/>
          <w:szCs w:val="29"/>
        </w:rPr>
        <w:t>aplicar o conceito de gatilhos e como são implementados em um sistema de banco de dados;</w:t>
      </w:r>
    </w:p>
    <w:p w14:paraId="7C86ACC0" w14:textId="77777777" w:rsidR="005301A9" w:rsidRDefault="005301A9" w:rsidP="005301A9">
      <w:pPr>
        <w:numPr>
          <w:ilvl w:val="0"/>
          <w:numId w:val="25"/>
        </w:numPr>
        <w:shd w:val="clear" w:color="auto" w:fill="162F49"/>
        <w:spacing w:before="100" w:beforeAutospacing="1" w:after="100" w:afterAutospacing="1" w:line="240" w:lineRule="auto"/>
        <w:jc w:val="both"/>
        <w:rPr>
          <w:rFonts w:ascii="Arial" w:hAnsi="Arial" w:cs="Arial"/>
          <w:color w:val="FFFFFF"/>
          <w:sz w:val="29"/>
          <w:szCs w:val="29"/>
        </w:rPr>
      </w:pPr>
      <w:r>
        <w:rPr>
          <w:rFonts w:ascii="Arial" w:hAnsi="Arial" w:cs="Arial"/>
          <w:color w:val="FFFFFF"/>
          <w:sz w:val="29"/>
          <w:szCs w:val="29"/>
        </w:rPr>
        <w:t>analisar as políticas de segurança relacionadas aos bancos de dados e o importante papel do DBA na gestão e implementação de políticas de segurança.</w:t>
      </w:r>
    </w:p>
    <w:p w14:paraId="559E397C" w14:textId="77777777" w:rsidR="005301A9" w:rsidRDefault="005301A9" w:rsidP="005301A9">
      <w:pPr>
        <w:shd w:val="clear" w:color="auto" w:fill="162F49"/>
        <w:spacing w:after="0"/>
        <w:rPr>
          <w:rFonts w:ascii="Arial" w:hAnsi="Arial" w:cs="Arial"/>
          <w:b/>
          <w:bCs/>
          <w:color w:val="FFFFFF"/>
          <w:spacing w:val="60"/>
          <w:sz w:val="108"/>
          <w:szCs w:val="108"/>
        </w:rPr>
      </w:pPr>
      <w:r>
        <w:rPr>
          <w:rFonts w:ascii="Arial" w:hAnsi="Arial" w:cs="Arial"/>
          <w:b/>
          <w:bCs/>
          <w:color w:val="FFFFFF"/>
          <w:spacing w:val="60"/>
          <w:sz w:val="108"/>
          <w:szCs w:val="108"/>
        </w:rPr>
        <w:t>referências</w:t>
      </w:r>
    </w:p>
    <w:p w14:paraId="32102E14" w14:textId="77777777" w:rsidR="005301A9" w:rsidRDefault="005301A9" w:rsidP="005301A9">
      <w:pPr>
        <w:shd w:val="clear" w:color="auto" w:fill="162F49"/>
        <w:spacing w:line="810" w:lineRule="atLeast"/>
        <w:rPr>
          <w:rFonts w:ascii="Arial" w:hAnsi="Arial" w:cs="Arial"/>
          <w:b/>
          <w:bCs/>
          <w:color w:val="FFFFFF"/>
          <w:sz w:val="90"/>
          <w:szCs w:val="90"/>
        </w:rPr>
      </w:pPr>
      <w:r>
        <w:rPr>
          <w:rFonts w:ascii="Arial" w:hAnsi="Arial" w:cs="Arial"/>
          <w:b/>
          <w:bCs/>
          <w:color w:val="FFFFFF"/>
          <w:sz w:val="90"/>
          <w:szCs w:val="90"/>
        </w:rPr>
        <w:lastRenderedPageBreak/>
        <w:t>Referências Bibliográficas</w:t>
      </w:r>
    </w:p>
    <w:p w14:paraId="31C47B8D" w14:textId="77777777" w:rsidR="005301A9" w:rsidRDefault="005301A9" w:rsidP="005301A9">
      <w:pPr>
        <w:pStyle w:val="NormalWeb"/>
        <w:shd w:val="clear" w:color="auto" w:fill="162F49"/>
        <w:spacing w:before="0" w:beforeAutospacing="0" w:after="300" w:afterAutospacing="0"/>
        <w:jc w:val="both"/>
        <w:rPr>
          <w:rFonts w:ascii="Arial" w:hAnsi="Arial" w:cs="Arial"/>
          <w:color w:val="FFFFFF"/>
          <w:sz w:val="27"/>
          <w:szCs w:val="27"/>
        </w:rPr>
      </w:pPr>
      <w:r>
        <w:rPr>
          <w:rFonts w:ascii="Arial" w:hAnsi="Arial" w:cs="Arial"/>
          <w:color w:val="FFFFFF"/>
          <w:sz w:val="27"/>
          <w:szCs w:val="27"/>
        </w:rPr>
        <w:t>ELMASRI, R.; NAVATHE, S. B. </w:t>
      </w:r>
      <w:r>
        <w:rPr>
          <w:rStyle w:val="Forte"/>
          <w:color w:val="FFFFFF"/>
          <w:sz w:val="27"/>
          <w:szCs w:val="27"/>
        </w:rPr>
        <w:t>Sistema de Banco de Dados. </w:t>
      </w:r>
      <w:r>
        <w:rPr>
          <w:rFonts w:ascii="Arial" w:hAnsi="Arial" w:cs="Arial"/>
          <w:color w:val="FFFFFF"/>
          <w:sz w:val="27"/>
          <w:szCs w:val="27"/>
        </w:rPr>
        <w:t xml:space="preserve">6. ed. São Paulo: Pearson </w:t>
      </w:r>
      <w:proofErr w:type="spellStart"/>
      <w:r>
        <w:rPr>
          <w:rFonts w:ascii="Arial" w:hAnsi="Arial" w:cs="Arial"/>
          <w:color w:val="FFFFFF"/>
          <w:sz w:val="27"/>
          <w:szCs w:val="27"/>
        </w:rPr>
        <w:t>Education</w:t>
      </w:r>
      <w:proofErr w:type="spellEnd"/>
      <w:r>
        <w:rPr>
          <w:rFonts w:ascii="Arial" w:hAnsi="Arial" w:cs="Arial"/>
          <w:color w:val="FFFFFF"/>
          <w:sz w:val="27"/>
          <w:szCs w:val="27"/>
        </w:rPr>
        <w:t xml:space="preserve"> do Brasil, 2011.</w:t>
      </w:r>
    </w:p>
    <w:p w14:paraId="59C4923C" w14:textId="77777777" w:rsidR="005301A9" w:rsidRDefault="005301A9" w:rsidP="005301A9">
      <w:pPr>
        <w:pStyle w:val="NormalWeb"/>
        <w:shd w:val="clear" w:color="auto" w:fill="162F49"/>
        <w:spacing w:before="0" w:beforeAutospacing="0" w:after="300" w:afterAutospacing="0"/>
        <w:jc w:val="both"/>
        <w:rPr>
          <w:rFonts w:ascii="Arial" w:hAnsi="Arial" w:cs="Arial"/>
          <w:color w:val="FFFFFF"/>
          <w:sz w:val="27"/>
          <w:szCs w:val="27"/>
        </w:rPr>
      </w:pPr>
      <w:r>
        <w:rPr>
          <w:rFonts w:ascii="Arial" w:hAnsi="Arial" w:cs="Arial"/>
          <w:color w:val="FFFFFF"/>
          <w:sz w:val="27"/>
          <w:szCs w:val="27"/>
        </w:rPr>
        <w:t xml:space="preserve">HOW </w:t>
      </w:r>
      <w:proofErr w:type="spellStart"/>
      <w:r>
        <w:rPr>
          <w:rFonts w:ascii="Arial" w:hAnsi="Arial" w:cs="Arial"/>
          <w:color w:val="FFFFFF"/>
          <w:sz w:val="27"/>
          <w:szCs w:val="27"/>
        </w:rPr>
        <w:t>to</w:t>
      </w:r>
      <w:proofErr w:type="spellEnd"/>
      <w:r>
        <w:rPr>
          <w:rFonts w:ascii="Arial" w:hAnsi="Arial" w:cs="Arial"/>
          <w:color w:val="FFFFFF"/>
          <w:sz w:val="27"/>
          <w:szCs w:val="27"/>
        </w:rPr>
        <w:t xml:space="preserve"> </w:t>
      </w:r>
      <w:proofErr w:type="spellStart"/>
      <w:r>
        <w:rPr>
          <w:rFonts w:ascii="Arial" w:hAnsi="Arial" w:cs="Arial"/>
          <w:color w:val="FFFFFF"/>
          <w:sz w:val="27"/>
          <w:szCs w:val="27"/>
        </w:rPr>
        <w:t>alter</w:t>
      </w:r>
      <w:proofErr w:type="spellEnd"/>
      <w:r>
        <w:rPr>
          <w:rFonts w:ascii="Arial" w:hAnsi="Arial" w:cs="Arial"/>
          <w:color w:val="FFFFFF"/>
          <w:sz w:val="27"/>
          <w:szCs w:val="27"/>
        </w:rPr>
        <w:t xml:space="preserve"> a </w:t>
      </w:r>
      <w:proofErr w:type="spellStart"/>
      <w:r>
        <w:rPr>
          <w:rFonts w:ascii="Arial" w:hAnsi="Arial" w:cs="Arial"/>
          <w:color w:val="FFFFFF"/>
          <w:sz w:val="27"/>
          <w:szCs w:val="27"/>
        </w:rPr>
        <w:t>stored</w:t>
      </w:r>
      <w:proofErr w:type="spellEnd"/>
      <w:r>
        <w:rPr>
          <w:rFonts w:ascii="Arial" w:hAnsi="Arial" w:cs="Arial"/>
          <w:color w:val="FFFFFF"/>
          <w:sz w:val="27"/>
          <w:szCs w:val="27"/>
        </w:rPr>
        <w:t xml:space="preserve"> procedure in </w:t>
      </w:r>
      <w:proofErr w:type="spellStart"/>
      <w:r>
        <w:rPr>
          <w:rFonts w:ascii="Arial" w:hAnsi="Arial" w:cs="Arial"/>
          <w:color w:val="FFFFFF"/>
          <w:sz w:val="27"/>
          <w:szCs w:val="27"/>
        </w:rPr>
        <w:t>mysql</w:t>
      </w:r>
      <w:proofErr w:type="spellEnd"/>
      <w:r>
        <w:rPr>
          <w:rFonts w:ascii="Arial" w:hAnsi="Arial" w:cs="Arial"/>
          <w:color w:val="FFFFFF"/>
          <w:sz w:val="27"/>
          <w:szCs w:val="27"/>
        </w:rPr>
        <w:t>. </w:t>
      </w:r>
      <w:proofErr w:type="spellStart"/>
      <w:r>
        <w:rPr>
          <w:rStyle w:val="Forte"/>
          <w:color w:val="FFFFFF"/>
          <w:sz w:val="27"/>
          <w:szCs w:val="27"/>
        </w:rPr>
        <w:t>Stack</w:t>
      </w:r>
      <w:proofErr w:type="spellEnd"/>
      <w:r>
        <w:rPr>
          <w:rStyle w:val="Forte"/>
          <w:color w:val="FFFFFF"/>
          <w:sz w:val="27"/>
          <w:szCs w:val="27"/>
        </w:rPr>
        <w:t xml:space="preserve"> </w:t>
      </w:r>
      <w:proofErr w:type="spellStart"/>
      <w:r>
        <w:rPr>
          <w:rStyle w:val="Forte"/>
          <w:color w:val="FFFFFF"/>
          <w:sz w:val="27"/>
          <w:szCs w:val="27"/>
        </w:rPr>
        <w:t>Overlfow</w:t>
      </w:r>
      <w:proofErr w:type="spellEnd"/>
      <w:r>
        <w:rPr>
          <w:rFonts w:ascii="Arial" w:hAnsi="Arial" w:cs="Arial"/>
          <w:color w:val="FFFFFF"/>
          <w:sz w:val="27"/>
          <w:szCs w:val="27"/>
        </w:rPr>
        <w:t>, 2013. Disponível em: </w:t>
      </w:r>
      <w:hyperlink r:id="rId66" w:tgtFrame="_blank" w:history="1">
        <w:r>
          <w:rPr>
            <w:rStyle w:val="Hyperlink"/>
            <w:rFonts w:ascii="Arial" w:hAnsi="Arial" w:cs="Arial"/>
            <w:color w:val="5EB8F7"/>
            <w:sz w:val="27"/>
            <w:szCs w:val="27"/>
          </w:rPr>
          <w:t>https://stackoverflow.com/questions/13970258/how-to-alter-a-stored-procedure-in-mysql</w:t>
        </w:r>
      </w:hyperlink>
      <w:r>
        <w:rPr>
          <w:rFonts w:ascii="Arial" w:hAnsi="Arial" w:cs="Arial"/>
          <w:color w:val="FFFFFF"/>
          <w:sz w:val="27"/>
          <w:szCs w:val="27"/>
        </w:rPr>
        <w:t>. Acesso em: 11 jan. 2020.</w:t>
      </w:r>
    </w:p>
    <w:p w14:paraId="652AE29C" w14:textId="77777777" w:rsidR="005301A9" w:rsidRDefault="005301A9" w:rsidP="005301A9">
      <w:pPr>
        <w:pStyle w:val="NormalWeb"/>
        <w:shd w:val="clear" w:color="auto" w:fill="162F49"/>
        <w:spacing w:before="0" w:beforeAutospacing="0" w:after="300" w:afterAutospacing="0"/>
        <w:jc w:val="both"/>
        <w:rPr>
          <w:rFonts w:ascii="Arial" w:hAnsi="Arial" w:cs="Arial"/>
          <w:color w:val="FFFFFF"/>
          <w:sz w:val="27"/>
          <w:szCs w:val="27"/>
        </w:rPr>
      </w:pPr>
      <w:r>
        <w:rPr>
          <w:rFonts w:ascii="Arial" w:hAnsi="Arial" w:cs="Arial"/>
          <w:color w:val="FFFFFF"/>
          <w:sz w:val="27"/>
          <w:szCs w:val="27"/>
        </w:rPr>
        <w:t>PLEW, R. R.; STEPHENS, R. K. </w:t>
      </w:r>
      <w:r>
        <w:rPr>
          <w:rStyle w:val="Forte"/>
          <w:color w:val="FFFFFF"/>
          <w:sz w:val="27"/>
          <w:szCs w:val="27"/>
        </w:rPr>
        <w:t>Aprenda em 24 horas SQL.</w:t>
      </w:r>
      <w:r>
        <w:rPr>
          <w:rFonts w:ascii="Arial" w:hAnsi="Arial" w:cs="Arial"/>
          <w:color w:val="FFFFFF"/>
          <w:sz w:val="27"/>
          <w:szCs w:val="27"/>
        </w:rPr>
        <w:t> 2. ed. Rio de Janeiro: Campus, 2000.</w:t>
      </w:r>
    </w:p>
    <w:p w14:paraId="39445A35" w14:textId="77777777" w:rsidR="005301A9" w:rsidRDefault="005301A9" w:rsidP="005301A9">
      <w:pPr>
        <w:pStyle w:val="NormalWeb"/>
        <w:shd w:val="clear" w:color="auto" w:fill="162F49"/>
        <w:spacing w:before="0" w:beforeAutospacing="0" w:after="300" w:afterAutospacing="0"/>
        <w:jc w:val="both"/>
        <w:rPr>
          <w:rFonts w:ascii="Arial" w:hAnsi="Arial" w:cs="Arial"/>
          <w:color w:val="FFFFFF"/>
          <w:sz w:val="27"/>
          <w:szCs w:val="27"/>
        </w:rPr>
      </w:pPr>
      <w:r>
        <w:rPr>
          <w:rFonts w:ascii="Arial" w:hAnsi="Arial" w:cs="Arial"/>
          <w:color w:val="FFFFFF"/>
          <w:sz w:val="27"/>
          <w:szCs w:val="27"/>
        </w:rPr>
        <w:t>PUGA, S.; FRANÇA, E.; GOYA, M. </w:t>
      </w:r>
      <w:r>
        <w:rPr>
          <w:rStyle w:val="Forte"/>
          <w:color w:val="FFFFFF"/>
          <w:sz w:val="27"/>
          <w:szCs w:val="27"/>
        </w:rPr>
        <w:t>Banco de dados:</w:t>
      </w:r>
      <w:r>
        <w:rPr>
          <w:rFonts w:ascii="Arial" w:hAnsi="Arial" w:cs="Arial"/>
          <w:color w:val="FFFFFF"/>
          <w:sz w:val="27"/>
          <w:szCs w:val="27"/>
        </w:rPr>
        <w:t xml:space="preserve"> implementação em SQL, PL/SQL e Oracle 11g. São Paulo: Pearson </w:t>
      </w:r>
      <w:proofErr w:type="spellStart"/>
      <w:r>
        <w:rPr>
          <w:rFonts w:ascii="Arial" w:hAnsi="Arial" w:cs="Arial"/>
          <w:color w:val="FFFFFF"/>
          <w:sz w:val="27"/>
          <w:szCs w:val="27"/>
        </w:rPr>
        <w:t>Education</w:t>
      </w:r>
      <w:proofErr w:type="spellEnd"/>
      <w:r>
        <w:rPr>
          <w:rFonts w:ascii="Arial" w:hAnsi="Arial" w:cs="Arial"/>
          <w:color w:val="FFFFFF"/>
          <w:sz w:val="27"/>
          <w:szCs w:val="27"/>
        </w:rPr>
        <w:t xml:space="preserve"> do Brasil, 2013.</w:t>
      </w:r>
    </w:p>
    <w:p w14:paraId="0E456D70" w14:textId="77777777" w:rsidR="005301A9" w:rsidRDefault="005301A9" w:rsidP="005301A9">
      <w:pPr>
        <w:pStyle w:val="NormalWeb"/>
        <w:shd w:val="clear" w:color="auto" w:fill="162F49"/>
        <w:spacing w:before="0" w:beforeAutospacing="0" w:after="300" w:afterAutospacing="0"/>
        <w:jc w:val="both"/>
        <w:rPr>
          <w:rFonts w:ascii="Arial" w:hAnsi="Arial" w:cs="Arial"/>
          <w:color w:val="FFFFFF"/>
          <w:sz w:val="27"/>
          <w:szCs w:val="27"/>
        </w:rPr>
      </w:pPr>
      <w:r>
        <w:rPr>
          <w:rFonts w:ascii="Arial" w:hAnsi="Arial" w:cs="Arial"/>
          <w:color w:val="FFFFFF"/>
          <w:sz w:val="27"/>
          <w:szCs w:val="27"/>
        </w:rPr>
        <w:t>VICCI, C. </w:t>
      </w:r>
      <w:r>
        <w:rPr>
          <w:rStyle w:val="Forte"/>
          <w:color w:val="FFFFFF"/>
          <w:sz w:val="27"/>
          <w:szCs w:val="27"/>
        </w:rPr>
        <w:t>Banco de Dados. </w:t>
      </w:r>
      <w:r>
        <w:rPr>
          <w:rFonts w:ascii="Arial" w:hAnsi="Arial" w:cs="Arial"/>
          <w:color w:val="FFFFFF"/>
          <w:sz w:val="27"/>
          <w:szCs w:val="27"/>
        </w:rPr>
        <w:t xml:space="preserve">São Paulo: Pearson </w:t>
      </w:r>
      <w:proofErr w:type="spellStart"/>
      <w:r>
        <w:rPr>
          <w:rFonts w:ascii="Arial" w:hAnsi="Arial" w:cs="Arial"/>
          <w:color w:val="FFFFFF"/>
          <w:sz w:val="27"/>
          <w:szCs w:val="27"/>
        </w:rPr>
        <w:t>Education</w:t>
      </w:r>
      <w:proofErr w:type="spellEnd"/>
      <w:r>
        <w:rPr>
          <w:rFonts w:ascii="Arial" w:hAnsi="Arial" w:cs="Arial"/>
          <w:color w:val="FFFFFF"/>
          <w:sz w:val="27"/>
          <w:szCs w:val="27"/>
        </w:rPr>
        <w:t xml:space="preserve"> do Brasil, 2014.</w:t>
      </w:r>
    </w:p>
    <w:p w14:paraId="18840E6C" w14:textId="77777777" w:rsidR="005301A9" w:rsidRDefault="005301A9" w:rsidP="005301A9">
      <w:pPr>
        <w:pStyle w:val="NormalWeb"/>
        <w:shd w:val="clear" w:color="auto" w:fill="162F49"/>
        <w:spacing w:before="0" w:beforeAutospacing="0" w:after="300" w:afterAutospacing="0"/>
        <w:jc w:val="both"/>
        <w:rPr>
          <w:rFonts w:ascii="Arial" w:hAnsi="Arial" w:cs="Arial"/>
          <w:color w:val="FFFFFF"/>
          <w:sz w:val="27"/>
          <w:szCs w:val="27"/>
        </w:rPr>
      </w:pPr>
      <w:r>
        <w:rPr>
          <w:rFonts w:ascii="Arial" w:hAnsi="Arial" w:cs="Arial"/>
          <w:color w:val="FFFFFF"/>
          <w:sz w:val="27"/>
          <w:szCs w:val="27"/>
        </w:rPr>
        <w:t>XML Tutorial. </w:t>
      </w:r>
      <w:r>
        <w:rPr>
          <w:rStyle w:val="Forte"/>
          <w:color w:val="FFFFFF"/>
          <w:sz w:val="27"/>
          <w:szCs w:val="27"/>
        </w:rPr>
        <w:t>W3schools</w:t>
      </w:r>
      <w:r>
        <w:rPr>
          <w:rFonts w:ascii="Arial" w:hAnsi="Arial" w:cs="Arial"/>
          <w:color w:val="FFFFFF"/>
          <w:sz w:val="27"/>
          <w:szCs w:val="27"/>
        </w:rPr>
        <w:t>, 2020. Disponível em: </w:t>
      </w:r>
      <w:hyperlink r:id="rId67" w:tgtFrame="_blank" w:history="1">
        <w:r>
          <w:rPr>
            <w:rStyle w:val="Hyperlink"/>
            <w:rFonts w:ascii="Arial" w:hAnsi="Arial" w:cs="Arial"/>
            <w:color w:val="5EB8F7"/>
            <w:sz w:val="27"/>
            <w:szCs w:val="27"/>
          </w:rPr>
          <w:t>https://www.w3schools.com/xml/default.asp</w:t>
        </w:r>
      </w:hyperlink>
      <w:r>
        <w:rPr>
          <w:rFonts w:ascii="Arial" w:hAnsi="Arial" w:cs="Arial"/>
          <w:color w:val="FFFFFF"/>
          <w:sz w:val="27"/>
          <w:szCs w:val="27"/>
        </w:rPr>
        <w:t>. Acesso em: 11 jan. 2020.</w:t>
      </w:r>
    </w:p>
    <w:p w14:paraId="1D2A0992" w14:textId="77777777" w:rsidR="005301A9" w:rsidRDefault="005301A9" w:rsidP="005301A9">
      <w:pPr>
        <w:pStyle w:val="NormalWeb"/>
        <w:shd w:val="clear" w:color="auto" w:fill="162F49"/>
        <w:spacing w:before="0" w:beforeAutospacing="0" w:after="300" w:afterAutospacing="0"/>
        <w:jc w:val="both"/>
        <w:rPr>
          <w:rFonts w:ascii="Arial" w:hAnsi="Arial" w:cs="Arial"/>
          <w:color w:val="FFFFFF"/>
          <w:sz w:val="27"/>
          <w:szCs w:val="27"/>
        </w:rPr>
      </w:pPr>
      <w:r>
        <w:rPr>
          <w:rFonts w:ascii="Arial" w:hAnsi="Arial" w:cs="Arial"/>
          <w:color w:val="FFFFFF"/>
          <w:sz w:val="27"/>
          <w:szCs w:val="27"/>
        </w:rPr>
        <w:t>WATSON, J.; RAMKLASS, R. </w:t>
      </w:r>
      <w:r>
        <w:rPr>
          <w:rStyle w:val="Forte"/>
          <w:color w:val="FFFFFF"/>
          <w:sz w:val="27"/>
          <w:szCs w:val="27"/>
        </w:rPr>
        <w:t xml:space="preserve">OCA – Oracle </w:t>
      </w:r>
      <w:proofErr w:type="spellStart"/>
      <w:r>
        <w:rPr>
          <w:rStyle w:val="Forte"/>
          <w:color w:val="FFFFFF"/>
          <w:sz w:val="27"/>
          <w:szCs w:val="27"/>
        </w:rPr>
        <w:t>Database</w:t>
      </w:r>
      <w:proofErr w:type="spellEnd"/>
      <w:r>
        <w:rPr>
          <w:rStyle w:val="Forte"/>
          <w:color w:val="FFFFFF"/>
          <w:sz w:val="27"/>
          <w:szCs w:val="27"/>
        </w:rPr>
        <w:t xml:space="preserve"> 11g:</w:t>
      </w:r>
      <w:r>
        <w:rPr>
          <w:rFonts w:ascii="Arial" w:hAnsi="Arial" w:cs="Arial"/>
          <w:color w:val="FFFFFF"/>
          <w:sz w:val="27"/>
          <w:szCs w:val="27"/>
        </w:rPr>
        <w:t> fundamentos I SQL. Manual de exame. Rio de Janeiro: Alta Books, 2010.</w:t>
      </w:r>
    </w:p>
    <w:p w14:paraId="70BDF2B0" w14:textId="77777777" w:rsidR="005301A9" w:rsidRDefault="005301A9" w:rsidP="005301A9">
      <w:pPr>
        <w:shd w:val="clear" w:color="auto" w:fill="121416"/>
        <w:spacing w:line="480" w:lineRule="atLeast"/>
        <w:jc w:val="center"/>
        <w:rPr>
          <w:rFonts w:ascii="Arial" w:hAnsi="Arial" w:cs="Arial"/>
          <w:color w:val="FFFFFF"/>
          <w:sz w:val="23"/>
          <w:szCs w:val="23"/>
        </w:rPr>
      </w:pPr>
      <w:r>
        <w:rPr>
          <w:rFonts w:ascii="Arial" w:hAnsi="Arial" w:cs="Arial"/>
          <w:color w:val="FFFFFF"/>
          <w:sz w:val="23"/>
          <w:szCs w:val="23"/>
        </w:rPr>
        <w:t>© 2020 - </w:t>
      </w:r>
      <w:r>
        <w:rPr>
          <w:rStyle w:val="Forte"/>
          <w:b w:val="0"/>
          <w:bCs w:val="0"/>
          <w:color w:val="FFFFFF"/>
          <w:sz w:val="23"/>
          <w:szCs w:val="23"/>
        </w:rPr>
        <w:t>LAUREATE </w:t>
      </w:r>
      <w:r>
        <w:rPr>
          <w:rFonts w:ascii="Arial" w:hAnsi="Arial" w:cs="Arial"/>
          <w:color w:val="FFFFFF"/>
          <w:sz w:val="23"/>
          <w:szCs w:val="23"/>
        </w:rPr>
        <w:t xml:space="preserve">- </w:t>
      </w:r>
      <w:proofErr w:type="gramStart"/>
      <w:r>
        <w:rPr>
          <w:rFonts w:ascii="Arial" w:hAnsi="Arial" w:cs="Arial"/>
          <w:color w:val="FFFFFF"/>
          <w:sz w:val="23"/>
          <w:szCs w:val="23"/>
        </w:rPr>
        <w:t>Todos direitos</w:t>
      </w:r>
      <w:proofErr w:type="gramEnd"/>
      <w:r>
        <w:rPr>
          <w:rFonts w:ascii="Arial" w:hAnsi="Arial" w:cs="Arial"/>
          <w:color w:val="FFFFFF"/>
          <w:sz w:val="23"/>
          <w:szCs w:val="23"/>
        </w:rPr>
        <w:t xml:space="preserve"> reservados</w:t>
      </w:r>
    </w:p>
    <w:p w14:paraId="0552CDD1" w14:textId="04ABD688" w:rsidR="005301A9" w:rsidRPr="005301A9" w:rsidRDefault="005301A9" w:rsidP="005301A9">
      <w:pPr>
        <w:shd w:val="clear" w:color="auto" w:fill="172E41"/>
        <w:spacing w:after="0" w:line="240" w:lineRule="auto"/>
        <w:rPr>
          <w:rFonts w:ascii="Arial" w:eastAsia="Times New Roman" w:hAnsi="Arial" w:cs="Arial"/>
          <w:color w:val="333333"/>
          <w:sz w:val="29"/>
          <w:szCs w:val="29"/>
          <w:lang w:eastAsia="pt-BR"/>
        </w:rPr>
      </w:pPr>
      <w:r w:rsidRPr="005301A9">
        <w:rPr>
          <w:rFonts w:ascii="Arial" w:eastAsia="Times New Roman" w:hAnsi="Arial" w:cs="Arial"/>
          <w:noProof/>
          <w:color w:val="333333"/>
          <w:sz w:val="29"/>
          <w:szCs w:val="29"/>
          <w:lang w:eastAsia="pt-BR"/>
        </w:rPr>
        <mc:AlternateContent>
          <mc:Choice Requires="wps">
            <w:drawing>
              <wp:inline distT="0" distB="0" distL="0" distR="0" wp14:anchorId="59A56E38" wp14:editId="410C01BF">
                <wp:extent cx="1133475" cy="1133475"/>
                <wp:effectExtent l="0" t="0" r="0" b="0"/>
                <wp:docPr id="157" name="Retângulo 157">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33475" cy="1133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E9893B" id="Retângulo 157" o:spid="_x0000_s1026" href="https://unifacs.blackboard.com/bbcswebdav/institution/laureate/conteudos/CTI_PRABAD_20/unidade_3/ebook/index.html" style="width:89.25pt;height:8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" o:button="t" filled="f" stroked="f">
                <v:fill o:detectmouseclick="t"/>
                <o:lock v:ext="edit" aspectratio="t"/>
                <w10:anchorlock/>
              </v:rect>
            </w:pict>
          </mc:Fallback>
        </mc:AlternateContent>
      </w:r>
    </w:p>
    <w:p w14:paraId="54AE7DCD" w14:textId="77777777" w:rsidR="005301A9" w:rsidRPr="005301A9" w:rsidRDefault="005301A9" w:rsidP="005301A9">
      <w:pPr>
        <w:shd w:val="clear" w:color="auto" w:fill="172E41"/>
        <w:spacing w:after="0" w:line="240" w:lineRule="atLeast"/>
        <w:rPr>
          <w:rFonts w:ascii="Arial" w:eastAsia="Times New Roman" w:hAnsi="Arial" w:cs="Arial"/>
          <w:b/>
          <w:bCs/>
          <w:color w:val="FFFFFF"/>
          <w:sz w:val="20"/>
          <w:szCs w:val="20"/>
          <w:lang w:eastAsia="pt-BR"/>
        </w:rPr>
      </w:pPr>
      <w:r w:rsidRPr="005301A9">
        <w:rPr>
          <w:rFonts w:ascii="Arial" w:eastAsia="Times New Roman" w:hAnsi="Arial" w:cs="Arial"/>
          <w:b/>
          <w:bCs/>
          <w:color w:val="FFFFFF"/>
          <w:sz w:val="20"/>
          <w:szCs w:val="20"/>
          <w:lang w:eastAsia="pt-BR"/>
        </w:rPr>
        <w:t>Práticas de Banco de Dados</w:t>
      </w:r>
    </w:p>
    <w:p w14:paraId="451D0820" w14:textId="77777777" w:rsidR="005301A9" w:rsidRPr="005301A9" w:rsidRDefault="005301A9" w:rsidP="005301A9">
      <w:pPr>
        <w:shd w:val="clear" w:color="auto" w:fill="172E41"/>
        <w:spacing w:after="75" w:line="300" w:lineRule="atLeast"/>
        <w:rPr>
          <w:rFonts w:ascii="Arial" w:eastAsia="Times New Roman" w:hAnsi="Arial" w:cs="Arial"/>
          <w:color w:val="FFFFFF"/>
          <w:sz w:val="26"/>
          <w:szCs w:val="26"/>
          <w:lang w:eastAsia="pt-BR"/>
        </w:rPr>
      </w:pPr>
      <w:r w:rsidRPr="005301A9">
        <w:rPr>
          <w:rFonts w:ascii="Arial" w:eastAsia="Times New Roman" w:hAnsi="Arial" w:cs="Arial"/>
          <w:color w:val="FFFFFF"/>
          <w:sz w:val="26"/>
          <w:szCs w:val="26"/>
          <w:lang w:eastAsia="pt-BR"/>
        </w:rPr>
        <w:t>Práticas de Banco de Dados</w:t>
      </w:r>
    </w:p>
    <w:p w14:paraId="05CD87A0" w14:textId="77777777" w:rsidR="005301A9" w:rsidRPr="005301A9" w:rsidRDefault="005301A9" w:rsidP="005301A9">
      <w:pPr>
        <w:shd w:val="clear" w:color="auto" w:fill="000000"/>
        <w:spacing w:after="150" w:line="432" w:lineRule="atLeast"/>
        <w:rPr>
          <w:rFonts w:ascii="Verdana" w:eastAsia="Times New Roman" w:hAnsi="Verdana" w:cs="Arial"/>
          <w:color w:val="FFFFFF"/>
          <w:sz w:val="20"/>
          <w:szCs w:val="20"/>
          <w:lang w:eastAsia="pt-BR"/>
        </w:rPr>
      </w:pPr>
      <w:r w:rsidRPr="005301A9">
        <w:rPr>
          <w:rFonts w:ascii="Verdana" w:eastAsia="Times New Roman" w:hAnsi="Verdana" w:cs="Arial"/>
          <w:color w:val="FFFFFF"/>
          <w:sz w:val="20"/>
          <w:szCs w:val="20"/>
          <w:lang w:eastAsia="pt-BR"/>
        </w:rPr>
        <w:t>1.00</w:t>
      </w:r>
    </w:p>
    <w:p w14:paraId="38D8A9FE" w14:textId="77777777" w:rsidR="005301A9" w:rsidRPr="005301A9" w:rsidRDefault="005301A9" w:rsidP="005301A9">
      <w:pPr>
        <w:spacing w:after="0" w:line="288" w:lineRule="atLeast"/>
        <w:rPr>
          <w:rFonts w:ascii="Arial" w:eastAsia="Times New Roman" w:hAnsi="Arial" w:cs="Arial"/>
          <w:b/>
          <w:bCs/>
          <w:caps/>
          <w:color w:val="FFFFFF"/>
          <w:spacing w:val="15"/>
          <w:sz w:val="60"/>
          <w:szCs w:val="60"/>
          <w:lang w:eastAsia="pt-BR"/>
        </w:rPr>
      </w:pPr>
      <w:r w:rsidRPr="005301A9">
        <w:rPr>
          <w:rFonts w:ascii="Arial" w:eastAsia="Times New Roman" w:hAnsi="Arial" w:cs="Arial"/>
          <w:b/>
          <w:bCs/>
          <w:caps/>
          <w:color w:val="FFFFFF"/>
          <w:spacing w:val="15"/>
          <w:sz w:val="60"/>
          <w:szCs w:val="60"/>
          <w:lang w:eastAsia="pt-BR"/>
        </w:rPr>
        <w:lastRenderedPageBreak/>
        <w:t>PRÁTICAS DE BANCO DE DADOS</w:t>
      </w:r>
    </w:p>
    <w:p w14:paraId="6AFE36D5" w14:textId="77777777" w:rsidR="005301A9" w:rsidRPr="005301A9" w:rsidRDefault="005301A9" w:rsidP="005301A9">
      <w:pPr>
        <w:spacing w:after="0" w:line="288" w:lineRule="atLeast"/>
        <w:rPr>
          <w:rFonts w:ascii="Arial" w:eastAsia="Times New Roman" w:hAnsi="Arial" w:cs="Arial"/>
          <w:caps/>
          <w:color w:val="FFFFFF"/>
          <w:spacing w:val="15"/>
          <w:sz w:val="83"/>
          <w:szCs w:val="83"/>
          <w:lang w:eastAsia="pt-BR"/>
        </w:rPr>
      </w:pPr>
      <w:r w:rsidRPr="005301A9">
        <w:rPr>
          <w:rFonts w:ascii="Arial" w:eastAsia="Times New Roman" w:hAnsi="Arial" w:cs="Arial"/>
          <w:caps/>
          <w:color w:val="FFFFFF"/>
          <w:spacing w:val="15"/>
          <w:sz w:val="83"/>
          <w:szCs w:val="83"/>
          <w:lang w:eastAsia="pt-BR"/>
        </w:rPr>
        <w:t>PRÁTICAS DE BANCO DE DADOS</w:t>
      </w:r>
    </w:p>
    <w:p w14:paraId="358A871C" w14:textId="77777777" w:rsidR="005301A9" w:rsidRPr="005301A9" w:rsidRDefault="005301A9" w:rsidP="005301A9">
      <w:pPr>
        <w:spacing w:after="0" w:line="240" w:lineRule="auto"/>
        <w:rPr>
          <w:rFonts w:ascii="Arial" w:eastAsia="Times New Roman" w:hAnsi="Arial" w:cs="Arial"/>
          <w:color w:val="FFFFFF"/>
          <w:spacing w:val="30"/>
          <w:sz w:val="33"/>
          <w:szCs w:val="33"/>
          <w:lang w:eastAsia="pt-BR"/>
        </w:rPr>
      </w:pPr>
      <w:r w:rsidRPr="005301A9">
        <w:rPr>
          <w:rFonts w:ascii="Arial" w:eastAsia="Times New Roman" w:hAnsi="Arial" w:cs="Arial"/>
          <w:color w:val="FFFFFF"/>
          <w:spacing w:val="30"/>
          <w:sz w:val="33"/>
          <w:szCs w:val="33"/>
          <w:lang w:eastAsia="pt-BR"/>
        </w:rPr>
        <w:t>Autor: Me. Paulo Sérgio Pádua de Lacerda</w:t>
      </w:r>
    </w:p>
    <w:p w14:paraId="1E6E0F39" w14:textId="77777777" w:rsidR="005301A9" w:rsidRPr="005301A9" w:rsidRDefault="002176D3" w:rsidP="005301A9">
      <w:pPr>
        <w:spacing w:after="0" w:line="240" w:lineRule="auto"/>
        <w:rPr>
          <w:rFonts w:ascii="Arial" w:eastAsia="Times New Roman" w:hAnsi="Arial" w:cs="Arial"/>
          <w:color w:val="FFFFFF"/>
          <w:sz w:val="29"/>
          <w:szCs w:val="29"/>
          <w:lang w:eastAsia="pt-BR"/>
        </w:rPr>
      </w:pPr>
      <w:hyperlink r:id="rId69" w:anchor="section_1" w:history="1">
        <w:r w:rsidR="005301A9" w:rsidRPr="005301A9">
          <w:rPr>
            <w:rFonts w:ascii="Arial" w:eastAsia="Times New Roman" w:hAnsi="Arial" w:cs="Arial"/>
            <w:caps/>
            <w:color w:val="FFFFFF"/>
            <w:spacing w:val="30"/>
            <w:sz w:val="23"/>
            <w:szCs w:val="23"/>
            <w:u w:val="single"/>
            <w:bdr w:val="single" w:sz="12" w:space="8" w:color="FFFFFF" w:frame="1"/>
            <w:lang w:eastAsia="pt-BR"/>
          </w:rPr>
          <w:t>INICIAR</w:t>
        </w:r>
      </w:hyperlink>
    </w:p>
    <w:p w14:paraId="7F4AAD35" w14:textId="22D3CAC5" w:rsidR="005301A9" w:rsidRPr="005301A9" w:rsidRDefault="005301A9" w:rsidP="005301A9">
      <w:pPr>
        <w:spacing w:after="0" w:line="240" w:lineRule="auto"/>
        <w:rPr>
          <w:rFonts w:ascii="Arial" w:eastAsia="Times New Roman" w:hAnsi="Arial" w:cs="Arial"/>
          <w:color w:val="FFFFFF"/>
          <w:sz w:val="29"/>
          <w:szCs w:val="29"/>
          <w:lang w:eastAsia="pt-BR"/>
        </w:rPr>
      </w:pPr>
      <w:r w:rsidRPr="005301A9">
        <w:rPr>
          <w:rFonts w:ascii="Arial" w:eastAsia="Times New Roman" w:hAnsi="Arial" w:cs="Arial"/>
          <w:noProof/>
          <w:color w:val="FFFFFF"/>
          <w:sz w:val="29"/>
          <w:szCs w:val="29"/>
          <w:lang w:eastAsia="pt-BR"/>
        </w:rPr>
        <mc:AlternateContent>
          <mc:Choice Requires="wps">
            <w:drawing>
              <wp:inline distT="0" distB="0" distL="0" distR="0" wp14:anchorId="3A824544" wp14:editId="1EFE74CE">
                <wp:extent cx="238125" cy="238125"/>
                <wp:effectExtent l="0" t="0" r="0" b="0"/>
                <wp:docPr id="156" name="Retângulo 1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4E7F08" id="Retângulo 156"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" filled="f" stroked="f">
                <o:lock v:ext="edit" aspectratio="t"/>
                <w10:anchorlock/>
              </v:rect>
            </w:pict>
          </mc:Fallback>
        </mc:AlternateContent>
      </w:r>
      <w:r w:rsidRPr="005301A9">
        <w:rPr>
          <w:rFonts w:ascii="Arial" w:eastAsia="Times New Roman" w:hAnsi="Arial" w:cs="Arial"/>
          <w:noProof/>
          <w:color w:val="FFFFFF"/>
          <w:sz w:val="29"/>
          <w:szCs w:val="29"/>
          <w:lang w:eastAsia="pt-BR"/>
        </w:rPr>
        <mc:AlternateContent>
          <mc:Choice Requires="wps">
            <w:drawing>
              <wp:inline distT="0" distB="0" distL="0" distR="0" wp14:anchorId="32A82343" wp14:editId="0CECEE60">
                <wp:extent cx="952500" cy="952500"/>
                <wp:effectExtent l="0" t="0" r="0" b="0"/>
                <wp:docPr id="155" name="Retângulo 1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A6947C" id="Retângulo 155"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" filled="f" stroked="f">
                <o:lock v:ext="edit" aspectratio="t"/>
                <w10:anchorlock/>
              </v:rect>
            </w:pict>
          </mc:Fallback>
        </mc:AlternateContent>
      </w:r>
      <w:r w:rsidRPr="005301A9">
        <w:rPr>
          <w:rFonts w:ascii="Arial" w:eastAsia="Times New Roman" w:hAnsi="Arial" w:cs="Arial"/>
          <w:noProof/>
          <w:color w:val="FFFFFF"/>
          <w:sz w:val="29"/>
          <w:szCs w:val="29"/>
          <w:lang w:eastAsia="pt-BR"/>
        </w:rPr>
        <mc:AlternateContent>
          <mc:Choice Requires="wps">
            <w:drawing>
              <wp:inline distT="0" distB="0" distL="0" distR="0" wp14:anchorId="775D87D8" wp14:editId="15C95642">
                <wp:extent cx="180975" cy="180975"/>
                <wp:effectExtent l="0" t="0" r="0" b="0"/>
                <wp:docPr id="154" name="Retângulo 1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AE2021" id="Retângulo 154"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" filled="f" stroked="f">
                <o:lock v:ext="edit" aspectratio="t"/>
                <w10:anchorlock/>
              </v:rect>
            </w:pict>
          </mc:Fallback>
        </mc:AlternateContent>
      </w:r>
      <w:r w:rsidRPr="005301A9">
        <w:rPr>
          <w:rFonts w:ascii="Arial" w:eastAsia="Times New Roman" w:hAnsi="Arial" w:cs="Arial"/>
          <w:noProof/>
          <w:color w:val="FFFFFF"/>
          <w:sz w:val="29"/>
          <w:szCs w:val="29"/>
          <w:lang w:eastAsia="pt-BR"/>
        </w:rPr>
        <mc:AlternateContent>
          <mc:Choice Requires="wps">
            <w:drawing>
              <wp:inline distT="0" distB="0" distL="0" distR="0" wp14:anchorId="5A3166BF" wp14:editId="24730424">
                <wp:extent cx="238125" cy="238125"/>
                <wp:effectExtent l="0" t="0" r="0" b="0"/>
                <wp:docPr id="153" name="Retângulo 1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A0B2C0" id="Retângulo 153"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" filled="f" stroked="f">
                <o:lock v:ext="edit" aspectratio="t"/>
                <w10:anchorlock/>
              </v:rect>
            </w:pict>
          </mc:Fallback>
        </mc:AlternateContent>
      </w:r>
      <w:r w:rsidRPr="005301A9">
        <w:rPr>
          <w:rFonts w:ascii="Arial" w:eastAsia="Times New Roman" w:hAnsi="Arial" w:cs="Arial"/>
          <w:noProof/>
          <w:color w:val="FFFFFF"/>
          <w:sz w:val="29"/>
          <w:szCs w:val="29"/>
          <w:lang w:eastAsia="pt-BR"/>
        </w:rPr>
        <mc:AlternateContent>
          <mc:Choice Requires="wps">
            <w:drawing>
              <wp:inline distT="0" distB="0" distL="0" distR="0" wp14:anchorId="343FA233" wp14:editId="0C5D9739">
                <wp:extent cx="1895475" cy="1895475"/>
                <wp:effectExtent l="0" t="0" r="0" b="0"/>
                <wp:docPr id="152" name="Retângulo 1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5475" cy="189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E4125C" id="Retângulo 152" o:spid="_x0000_s1026" style="width:149.25pt;height:1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" filled="f" stroked="f">
                <o:lock v:ext="edit" aspectratio="t"/>
                <w10:anchorlock/>
              </v:rect>
            </w:pict>
          </mc:Fallback>
        </mc:AlternateContent>
      </w:r>
      <w:r w:rsidRPr="005301A9">
        <w:rPr>
          <w:rFonts w:ascii="Arial" w:eastAsia="Times New Roman" w:hAnsi="Arial" w:cs="Arial"/>
          <w:noProof/>
          <w:color w:val="FFFFFF"/>
          <w:sz w:val="29"/>
          <w:szCs w:val="29"/>
          <w:lang w:eastAsia="pt-BR"/>
        </w:rPr>
        <mc:AlternateContent>
          <mc:Choice Requires="wps">
            <w:drawing>
              <wp:inline distT="0" distB="0" distL="0" distR="0" wp14:anchorId="083E5F30" wp14:editId="0D23CEEE">
                <wp:extent cx="180975" cy="180975"/>
                <wp:effectExtent l="0" t="0" r="0" b="0"/>
                <wp:docPr id="151" name="Retângulo 1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A5B33D" id="Retângulo 151"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" filled="f" stroked="f">
                <o:lock v:ext="edit" aspectratio="t"/>
                <w10:anchorlock/>
              </v:rect>
            </w:pict>
          </mc:Fallback>
        </mc:AlternateContent>
      </w:r>
    </w:p>
    <w:p w14:paraId="6EE3D099" w14:textId="77777777" w:rsidR="005301A9" w:rsidRPr="005301A9" w:rsidRDefault="005301A9" w:rsidP="005301A9">
      <w:pPr>
        <w:shd w:val="clear" w:color="auto" w:fill="162F49"/>
        <w:spacing w:after="0" w:line="240" w:lineRule="auto"/>
        <w:rPr>
          <w:rFonts w:ascii="Arial" w:eastAsia="Times New Roman" w:hAnsi="Arial" w:cs="Arial"/>
          <w:b/>
          <w:bCs/>
          <w:color w:val="333333"/>
          <w:spacing w:val="60"/>
          <w:sz w:val="108"/>
          <w:szCs w:val="108"/>
          <w:lang w:eastAsia="pt-BR"/>
        </w:rPr>
      </w:pPr>
      <w:r w:rsidRPr="005301A9">
        <w:rPr>
          <w:rFonts w:ascii="Arial" w:eastAsia="Times New Roman" w:hAnsi="Arial" w:cs="Arial"/>
          <w:b/>
          <w:bCs/>
          <w:color w:val="333333"/>
          <w:spacing w:val="60"/>
          <w:sz w:val="108"/>
          <w:szCs w:val="108"/>
          <w:lang w:eastAsia="pt-BR"/>
        </w:rPr>
        <w:t>introdução</w:t>
      </w:r>
    </w:p>
    <w:p w14:paraId="34C671A6" w14:textId="77777777" w:rsidR="005301A9" w:rsidRPr="005301A9" w:rsidRDefault="005301A9" w:rsidP="005301A9">
      <w:pPr>
        <w:shd w:val="clear" w:color="auto" w:fill="162F49"/>
        <w:spacing w:line="810" w:lineRule="atLeast"/>
        <w:rPr>
          <w:rFonts w:ascii="Arial" w:eastAsia="Times New Roman" w:hAnsi="Arial" w:cs="Arial"/>
          <w:color w:val="646668"/>
          <w:sz w:val="90"/>
          <w:szCs w:val="90"/>
          <w:lang w:eastAsia="pt-BR"/>
        </w:rPr>
      </w:pPr>
      <w:r w:rsidRPr="005301A9">
        <w:rPr>
          <w:rFonts w:ascii="Arial" w:eastAsia="Times New Roman" w:hAnsi="Arial" w:cs="Arial"/>
          <w:color w:val="646668"/>
          <w:sz w:val="90"/>
          <w:szCs w:val="90"/>
          <w:lang w:eastAsia="pt-BR"/>
        </w:rPr>
        <w:t>Introdução</w:t>
      </w:r>
    </w:p>
    <w:p w14:paraId="3C02AEB8" w14:textId="77777777" w:rsidR="005301A9" w:rsidRPr="005301A9" w:rsidRDefault="005301A9" w:rsidP="005301A9">
      <w:pPr>
        <w:shd w:val="clear" w:color="auto" w:fill="162F49"/>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Seja bem-vindo(a) à disciplina de Prática de Banco de Dados! A proposta principal desta unidade é definir conhecimentos sobre Big Data. Em um mundo competitivo e digital, empresas buscam por informações que possam garantir liderança de mercado, tomadas de decisões mais assertivas, conhecimento sobre cliente e soluções inovadoras, a informação se torna um bem precioso. Quem detém a informação está à frente do mercado, consegue entender tendências, abrir novos mercados etc. Nesse ponto, tecnologias como Big Data e Mineração de Dados, permitem que empresas possam compreender toda essa ebulição de informações existente, principalmente na internet.</w:t>
      </w:r>
    </w:p>
    <w:p w14:paraId="4DF59246" w14:textId="77777777" w:rsidR="005301A9" w:rsidRPr="005301A9" w:rsidRDefault="005301A9" w:rsidP="005301A9">
      <w:pPr>
        <w:shd w:val="clear" w:color="auto" w:fill="162F49"/>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lastRenderedPageBreak/>
        <w:t>Você ficará familiarizado com tópicos a respeito do conceito de Big Data, entenderá a finalidade da mineração de dados e se familiarizar com exemplos de aplicações usando tais tecnologias. Em suma, você vai identificar e compreender os princípios da tecnologia de Big Data e Mineração de Dados. Vamos lá?</w:t>
      </w:r>
    </w:p>
    <w:p w14:paraId="60F96191" w14:textId="77777777" w:rsidR="005301A9" w:rsidRPr="005301A9" w:rsidRDefault="005301A9" w:rsidP="005301A9">
      <w:pPr>
        <w:spacing w:line="264" w:lineRule="atLeast"/>
        <w:rPr>
          <w:rFonts w:ascii="Arial" w:eastAsia="Times New Roman" w:hAnsi="Arial" w:cs="Arial"/>
          <w:b/>
          <w:bCs/>
          <w:color w:val="FFFFFF"/>
          <w:sz w:val="90"/>
          <w:szCs w:val="90"/>
          <w:lang w:eastAsia="pt-BR"/>
        </w:rPr>
      </w:pPr>
      <w:r w:rsidRPr="005301A9">
        <w:rPr>
          <w:rFonts w:ascii="Arial" w:eastAsia="Times New Roman" w:hAnsi="Arial" w:cs="Arial"/>
          <w:b/>
          <w:bCs/>
          <w:color w:val="FFFFFF"/>
          <w:sz w:val="90"/>
          <w:szCs w:val="90"/>
          <w:lang w:eastAsia="pt-BR"/>
        </w:rPr>
        <w:t>Big Data</w:t>
      </w:r>
    </w:p>
    <w:p w14:paraId="5A20E538" w14:textId="79747D1C" w:rsidR="005301A9" w:rsidRPr="005301A9" w:rsidRDefault="005301A9" w:rsidP="005301A9">
      <w:pPr>
        <w:spacing w:after="0" w:line="240" w:lineRule="auto"/>
        <w:rPr>
          <w:rFonts w:ascii="Arial" w:eastAsia="Times New Roman" w:hAnsi="Arial" w:cs="Arial"/>
          <w:color w:val="333333"/>
          <w:sz w:val="29"/>
          <w:szCs w:val="29"/>
          <w:lang w:eastAsia="pt-BR"/>
        </w:rPr>
      </w:pPr>
      <w:r w:rsidRPr="005301A9">
        <w:rPr>
          <w:rFonts w:ascii="Arial" w:eastAsia="Times New Roman" w:hAnsi="Arial" w:cs="Arial"/>
          <w:noProof/>
          <w:color w:val="333333"/>
          <w:sz w:val="29"/>
          <w:szCs w:val="29"/>
          <w:lang w:eastAsia="pt-BR"/>
        </w:rPr>
        <mc:AlternateContent>
          <mc:Choice Requires="wps">
            <w:drawing>
              <wp:inline distT="0" distB="0" distL="0" distR="0" wp14:anchorId="5BD6740D" wp14:editId="5F52758D">
                <wp:extent cx="180975" cy="180975"/>
                <wp:effectExtent l="0" t="0" r="0" b="0"/>
                <wp:docPr id="150" name="Retângulo 1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3E87D3" id="Retângulo 150"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4D2EF8BA" wp14:editId="34CFB518">
                <wp:extent cx="238125" cy="238125"/>
                <wp:effectExtent l="0" t="0" r="0" b="0"/>
                <wp:docPr id="149" name="Retângulo 1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4C3CB4" id="Retângulo 149"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1E08E7E4" wp14:editId="28903742">
                <wp:extent cx="180975" cy="180975"/>
                <wp:effectExtent l="0" t="0" r="0" b="0"/>
                <wp:docPr id="148" name="Retângulo 1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99FD22" id="Retângulo 148"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56B4D404" wp14:editId="51BB5406">
                <wp:extent cx="238125" cy="238125"/>
                <wp:effectExtent l="0" t="0" r="0" b="0"/>
                <wp:docPr id="147" name="Retângulo 1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4809F4" id="Retângulo 147"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72369483" wp14:editId="50DBE3D0">
                <wp:extent cx="1895475" cy="1895475"/>
                <wp:effectExtent l="0" t="0" r="0" b="0"/>
                <wp:docPr id="146" name="Retângulo 1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5475" cy="189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9A293E" id="Retângulo 146" o:spid="_x0000_s1026" style="width:149.25pt;height:1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32EC577B" wp14:editId="7D2F5214">
                <wp:extent cx="952500" cy="952500"/>
                <wp:effectExtent l="0" t="0" r="0" b="0"/>
                <wp:docPr id="145" name="Retângulo 1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C87330" id="Retângulo 145"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" filled="f" stroked="f">
                <o:lock v:ext="edit" aspectratio="t"/>
                <w10:anchorlock/>
              </v:rect>
            </w:pict>
          </mc:Fallback>
        </mc:AlternateContent>
      </w:r>
    </w:p>
    <w:p w14:paraId="3B06849D"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Nos tempos atuais, com o surgimento de novas configurações e maneiras de fazer uso dos recursos e serviços da tecnologia da informação, as empresas e instituições precisam repensar e transformar o modo como utilizam esses dados e informações para auxiliar e fundamentar seu processo de tomada de decisão e, assim, conduzir seus negócios e alcançar os objetivos e resultados esperados.</w:t>
      </w:r>
    </w:p>
    <w:p w14:paraId="041A4AC3"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Um dos desafios das empresas na Era da Informação na qual vivemos é saber como lidar com a quantidade de dados disponíveis e como usá-los de maneira útil, ou seja, como transformá-los em informações que serão usadas nos processos de decisões e, assim, possibilitar a vantagem competitiva.</w:t>
      </w:r>
    </w:p>
    <w:p w14:paraId="7FB2D881"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Pode-se dizer que Big Data é um conjunto de soluções de tecnologia que possuem a capacidade de lidar com uma imensa quantidade de dados, de tipos antes não explorados, presentes no dia a dia, sejam dados estruturados, semiestruturados ou não estruturados.</w:t>
      </w:r>
    </w:p>
    <w:p w14:paraId="0B28B983"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Para </w:t>
      </w:r>
      <w:proofErr w:type="spellStart"/>
      <w:r w:rsidRPr="005301A9">
        <w:rPr>
          <w:rFonts w:ascii="Arial" w:eastAsia="Times New Roman" w:hAnsi="Arial" w:cs="Arial"/>
          <w:color w:val="333333"/>
          <w:sz w:val="27"/>
          <w:szCs w:val="27"/>
          <w:lang w:eastAsia="pt-BR"/>
        </w:rPr>
        <w:t>Siewert</w:t>
      </w:r>
      <w:proofErr w:type="spellEnd"/>
      <w:r w:rsidRPr="005301A9">
        <w:rPr>
          <w:rFonts w:ascii="Arial" w:eastAsia="Times New Roman" w:hAnsi="Arial" w:cs="Arial"/>
          <w:color w:val="333333"/>
          <w:sz w:val="27"/>
          <w:szCs w:val="27"/>
          <w:lang w:eastAsia="pt-BR"/>
        </w:rPr>
        <w:t xml:space="preserve"> (2013 apud FERNANDES; ABREU, 2014, p. 557),</w:t>
      </w:r>
    </w:p>
    <w:p w14:paraId="346198C1" w14:textId="77777777" w:rsidR="005301A9" w:rsidRPr="005301A9" w:rsidRDefault="005301A9" w:rsidP="005301A9">
      <w:pPr>
        <w:spacing w:line="288" w:lineRule="atLeast"/>
        <w:jc w:val="both"/>
        <w:rPr>
          <w:rFonts w:ascii="Arial" w:eastAsia="Times New Roman" w:hAnsi="Arial" w:cs="Arial"/>
          <w:i/>
          <w:iCs/>
          <w:color w:val="333333"/>
          <w:sz w:val="30"/>
          <w:szCs w:val="30"/>
          <w:lang w:eastAsia="pt-BR"/>
        </w:rPr>
      </w:pPr>
      <w:r w:rsidRPr="005301A9">
        <w:rPr>
          <w:rFonts w:ascii="Arial" w:eastAsia="Times New Roman" w:hAnsi="Arial" w:cs="Arial"/>
          <w:i/>
          <w:iCs/>
          <w:color w:val="333333"/>
          <w:sz w:val="30"/>
          <w:szCs w:val="30"/>
          <w:lang w:eastAsia="pt-BR"/>
        </w:rPr>
        <w:t xml:space="preserve">[...] Big Data é a captura, gerenciamento e a análise de dados que vão além dos dados tipicamente estruturados, que podem ser consultados e pesquisados através de bancos de dados relacionais. Frequentemente são dados obtidos de arquivos não estruturados como vídeo digital, imagens, dados de sensores, </w:t>
      </w:r>
      <w:r w:rsidRPr="005301A9">
        <w:rPr>
          <w:rFonts w:ascii="Arial" w:eastAsia="Times New Roman" w:hAnsi="Arial" w:cs="Arial"/>
          <w:i/>
          <w:iCs/>
          <w:color w:val="333333"/>
          <w:sz w:val="30"/>
          <w:szCs w:val="30"/>
          <w:lang w:eastAsia="pt-BR"/>
        </w:rPr>
        <w:lastRenderedPageBreak/>
        <w:t>arquivos de logs e de qualquer tipo de dados não contidos em registros típicos com campos que podem ser pesquisados [...].</w:t>
      </w:r>
    </w:p>
    <w:p w14:paraId="1F2DE681"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 Figura 3.1 elucida diferenças entre um sistema de Big Data e os sistemas tradicionais.</w:t>
      </w:r>
    </w:p>
    <w:p w14:paraId="3EF093CB" w14:textId="77777777" w:rsidR="005301A9" w:rsidRPr="005301A9" w:rsidRDefault="005301A9" w:rsidP="005301A9">
      <w:pPr>
        <w:spacing w:after="0" w:line="240" w:lineRule="auto"/>
        <w:jc w:val="center"/>
        <w:rPr>
          <w:rFonts w:ascii="Times New Roman" w:eastAsia="Times New Roman" w:hAnsi="Times New Roman" w:cs="Times New Roman"/>
          <w:color w:val="0000FF"/>
          <w:sz w:val="29"/>
          <w:szCs w:val="29"/>
          <w:u w:val="single"/>
          <w:lang w:eastAsia="pt-BR"/>
        </w:rPr>
      </w:pPr>
      <w:r w:rsidRPr="005301A9">
        <w:rPr>
          <w:rFonts w:ascii="Arial" w:eastAsia="Times New Roman" w:hAnsi="Arial" w:cs="Arial"/>
          <w:color w:val="333333"/>
          <w:sz w:val="29"/>
          <w:szCs w:val="29"/>
          <w:lang w:eastAsia="pt-BR"/>
        </w:rPr>
        <w:fldChar w:fldCharType="begin"/>
      </w:r>
      <w:r w:rsidRPr="005301A9">
        <w:rPr>
          <w:rFonts w:ascii="Arial" w:eastAsia="Times New Roman" w:hAnsi="Arial" w:cs="Arial"/>
          <w:color w:val="333333"/>
          <w:sz w:val="29"/>
          <w:szCs w:val="29"/>
          <w:lang w:eastAsia="pt-BR"/>
        </w:rPr>
        <w:instrText xml:space="preserve"> HYPERLINK "https://unifacs.blackboard.com/bbcswebdav/institution/laureate/conteudos/CTI_PRABAD_20/unidade_3/ebook/index.html" </w:instrText>
      </w:r>
      <w:r w:rsidRPr="005301A9">
        <w:rPr>
          <w:rFonts w:ascii="Arial" w:eastAsia="Times New Roman" w:hAnsi="Arial" w:cs="Arial"/>
          <w:color w:val="333333"/>
          <w:sz w:val="29"/>
          <w:szCs w:val="29"/>
          <w:lang w:eastAsia="pt-BR"/>
        </w:rPr>
        <w:fldChar w:fldCharType="separate"/>
      </w:r>
    </w:p>
    <w:p w14:paraId="2E629DAD" w14:textId="5EEBF150"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Arial" w:eastAsia="Times New Roman" w:hAnsi="Arial" w:cs="Arial"/>
          <w:noProof/>
          <w:color w:val="0000FF"/>
          <w:sz w:val="29"/>
          <w:szCs w:val="29"/>
          <w:lang w:eastAsia="pt-BR"/>
        </w:rPr>
        <mc:AlternateContent>
          <mc:Choice Requires="wps">
            <w:drawing>
              <wp:inline distT="0" distB="0" distL="0" distR="0" wp14:anchorId="2FE4E71F" wp14:editId="25C3ADB6">
                <wp:extent cx="438150" cy="438150"/>
                <wp:effectExtent l="0" t="0" r="0" b="0"/>
                <wp:docPr id="144" name="Retângulo 144">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81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217276" id="Retângulo 144" o:spid="_x0000_s1026" href="https://unifacs.blackboard.com/bbcswebdav/institution/laureate/conteudos/CTI_PRABAD_20/unidade_3/ebook/index.html" style="width:34.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" o:button="t" filled="f" stroked="f">
                <v:fill o:detectmouseclick="t"/>
                <o:lock v:ext="edit" aspectratio="t"/>
                <w10:anchorlock/>
              </v:rect>
            </w:pict>
          </mc:Fallback>
        </mc:AlternateContent>
      </w:r>
    </w:p>
    <w:p w14:paraId="1847C1E7" w14:textId="6D58CBCC" w:rsidR="005301A9" w:rsidRPr="005301A9" w:rsidRDefault="005301A9" w:rsidP="005301A9">
      <w:pPr>
        <w:spacing w:after="0" w:line="240" w:lineRule="auto"/>
        <w:jc w:val="center"/>
        <w:rPr>
          <w:rFonts w:ascii="Arial" w:eastAsia="Times New Roman" w:hAnsi="Arial" w:cs="Arial"/>
          <w:color w:val="333333"/>
          <w:sz w:val="29"/>
          <w:szCs w:val="29"/>
          <w:lang w:eastAsia="pt-BR"/>
        </w:rPr>
      </w:pPr>
      <w:r w:rsidRPr="005301A9">
        <w:rPr>
          <w:rFonts w:ascii="Arial" w:eastAsia="Times New Roman" w:hAnsi="Arial" w:cs="Arial"/>
          <w:noProof/>
          <w:color w:val="0000FF"/>
          <w:sz w:val="29"/>
          <w:szCs w:val="29"/>
          <w:lang w:eastAsia="pt-BR"/>
        </w:rPr>
        <w:drawing>
          <wp:inline distT="0" distB="0" distL="0" distR="0" wp14:anchorId="7B835724" wp14:editId="3C99A4EC">
            <wp:extent cx="5400040" cy="5869940"/>
            <wp:effectExtent l="0" t="0" r="0" b="0"/>
            <wp:docPr id="143" name="Imagem 143">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a:hlinkClick r:id="rId69"/>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400040" cy="5869940"/>
                    </a:xfrm>
                    <a:prstGeom prst="rect">
                      <a:avLst/>
                    </a:prstGeom>
                    <a:noFill/>
                    <a:ln>
                      <a:noFill/>
                    </a:ln>
                  </pic:spPr>
                </pic:pic>
              </a:graphicData>
            </a:graphic>
          </wp:inline>
        </w:drawing>
      </w:r>
      <w:r w:rsidRPr="005301A9">
        <w:rPr>
          <w:rFonts w:ascii="Arial" w:eastAsia="Times New Roman" w:hAnsi="Arial" w:cs="Arial"/>
          <w:color w:val="333333"/>
          <w:sz w:val="29"/>
          <w:szCs w:val="29"/>
          <w:lang w:eastAsia="pt-BR"/>
        </w:rPr>
        <w:fldChar w:fldCharType="end"/>
      </w:r>
    </w:p>
    <w:p w14:paraId="13E67C69" w14:textId="77777777" w:rsidR="005301A9" w:rsidRPr="005301A9" w:rsidRDefault="005301A9" w:rsidP="005301A9">
      <w:pPr>
        <w:spacing w:line="240" w:lineRule="auto"/>
        <w:jc w:val="center"/>
        <w:rPr>
          <w:rFonts w:ascii="Arial" w:eastAsia="Times New Roman" w:hAnsi="Arial" w:cs="Arial"/>
          <w:i/>
          <w:iCs/>
          <w:color w:val="162F49"/>
          <w:sz w:val="29"/>
          <w:szCs w:val="29"/>
          <w:lang w:eastAsia="pt-BR"/>
        </w:rPr>
      </w:pPr>
      <w:r w:rsidRPr="005301A9">
        <w:rPr>
          <w:rFonts w:ascii="Arial" w:eastAsia="Times New Roman" w:hAnsi="Arial" w:cs="Arial"/>
          <w:i/>
          <w:iCs/>
          <w:color w:val="162F49"/>
          <w:sz w:val="29"/>
          <w:szCs w:val="29"/>
          <w:lang w:eastAsia="pt-BR"/>
        </w:rPr>
        <w:t>Figura 3.1 - Tradicional x Big Data</w:t>
      </w:r>
      <w:r w:rsidRPr="005301A9">
        <w:rPr>
          <w:rFonts w:ascii="Arial" w:eastAsia="Times New Roman" w:hAnsi="Arial" w:cs="Arial"/>
          <w:i/>
          <w:iCs/>
          <w:color w:val="162F49"/>
          <w:sz w:val="29"/>
          <w:szCs w:val="29"/>
          <w:lang w:eastAsia="pt-BR"/>
        </w:rPr>
        <w:br/>
        <w:t xml:space="preserve">Fonte: Adaptada de </w:t>
      </w:r>
      <w:proofErr w:type="spellStart"/>
      <w:r w:rsidRPr="005301A9">
        <w:rPr>
          <w:rFonts w:ascii="Arial" w:eastAsia="Times New Roman" w:hAnsi="Arial" w:cs="Arial"/>
          <w:i/>
          <w:iCs/>
          <w:color w:val="162F49"/>
          <w:sz w:val="29"/>
          <w:szCs w:val="29"/>
          <w:lang w:eastAsia="pt-BR"/>
        </w:rPr>
        <w:t>Pasupuleti</w:t>
      </w:r>
      <w:proofErr w:type="spellEnd"/>
      <w:r w:rsidRPr="005301A9">
        <w:rPr>
          <w:rFonts w:ascii="Arial" w:eastAsia="Times New Roman" w:hAnsi="Arial" w:cs="Arial"/>
          <w:i/>
          <w:iCs/>
          <w:color w:val="162F49"/>
          <w:sz w:val="29"/>
          <w:szCs w:val="29"/>
          <w:lang w:eastAsia="pt-BR"/>
        </w:rPr>
        <w:t xml:space="preserve"> (2015, p. 33).</w:t>
      </w:r>
    </w:p>
    <w:p w14:paraId="0C3F722F"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Os sistemas tradicionais (</w:t>
      </w:r>
      <w:r w:rsidRPr="005301A9">
        <w:rPr>
          <w:rFonts w:ascii="Arial" w:eastAsia="Times New Roman" w:hAnsi="Arial" w:cs="Arial"/>
          <w:i/>
          <w:iCs/>
          <w:color w:val="333333"/>
          <w:sz w:val="27"/>
          <w:szCs w:val="27"/>
          <w:lang w:eastAsia="pt-BR"/>
        </w:rPr>
        <w:t>tradicionais systems</w:t>
      </w:r>
      <w:r w:rsidRPr="005301A9">
        <w:rPr>
          <w:rFonts w:ascii="Arial" w:eastAsia="Times New Roman" w:hAnsi="Arial" w:cs="Arial"/>
          <w:color w:val="333333"/>
          <w:sz w:val="27"/>
          <w:szCs w:val="27"/>
          <w:lang w:eastAsia="pt-BR"/>
        </w:rPr>
        <w:t>) e sistema de Big Data (</w:t>
      </w:r>
      <w:r w:rsidRPr="005301A9">
        <w:rPr>
          <w:rFonts w:ascii="Arial" w:eastAsia="Times New Roman" w:hAnsi="Arial" w:cs="Arial"/>
          <w:i/>
          <w:iCs/>
          <w:color w:val="333333"/>
          <w:sz w:val="27"/>
          <w:szCs w:val="27"/>
          <w:lang w:eastAsia="pt-BR"/>
        </w:rPr>
        <w:t>big data systems</w:t>
      </w:r>
      <w:r w:rsidRPr="005301A9">
        <w:rPr>
          <w:rFonts w:ascii="Arial" w:eastAsia="Times New Roman" w:hAnsi="Arial" w:cs="Arial"/>
          <w:color w:val="333333"/>
          <w:sz w:val="27"/>
          <w:szCs w:val="27"/>
          <w:lang w:eastAsia="pt-BR"/>
        </w:rPr>
        <w:t>), como mostrado na Figura 3.1, possuem tanto características comuns quanto diferentes.</w:t>
      </w:r>
    </w:p>
    <w:p w14:paraId="790C24BA"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lastRenderedPageBreak/>
        <w:t xml:space="preserve">As </w:t>
      </w:r>
      <w:proofErr w:type="gramStart"/>
      <w:r w:rsidRPr="005301A9">
        <w:rPr>
          <w:rFonts w:ascii="Arial" w:eastAsia="Times New Roman" w:hAnsi="Arial" w:cs="Arial"/>
          <w:color w:val="333333"/>
          <w:sz w:val="27"/>
          <w:szCs w:val="27"/>
          <w:lang w:eastAsia="pt-BR"/>
        </w:rPr>
        <w:t>aplicações usuários finais</w:t>
      </w:r>
      <w:proofErr w:type="gramEnd"/>
      <w:r w:rsidRPr="005301A9">
        <w:rPr>
          <w:rFonts w:ascii="Arial" w:eastAsia="Times New Roman" w:hAnsi="Arial" w:cs="Arial"/>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end-user</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applications</w:t>
      </w:r>
      <w:proofErr w:type="spellEnd"/>
      <w:r w:rsidRPr="005301A9">
        <w:rPr>
          <w:rFonts w:ascii="Arial" w:eastAsia="Times New Roman" w:hAnsi="Arial" w:cs="Arial"/>
          <w:color w:val="333333"/>
          <w:sz w:val="27"/>
          <w:szCs w:val="27"/>
          <w:lang w:eastAsia="pt-BR"/>
        </w:rPr>
        <w:t>), nos sistemas tradicionais (</w:t>
      </w:r>
      <w:proofErr w:type="spellStart"/>
      <w:r w:rsidRPr="005301A9">
        <w:rPr>
          <w:rFonts w:ascii="Arial" w:eastAsia="Times New Roman" w:hAnsi="Arial" w:cs="Arial"/>
          <w:i/>
          <w:iCs/>
          <w:color w:val="333333"/>
          <w:sz w:val="27"/>
          <w:szCs w:val="27"/>
          <w:lang w:eastAsia="pt-BR"/>
        </w:rPr>
        <w:t>traditional</w:t>
      </w:r>
      <w:proofErr w:type="spellEnd"/>
      <w:r w:rsidRPr="005301A9">
        <w:rPr>
          <w:rFonts w:ascii="Arial" w:eastAsia="Times New Roman" w:hAnsi="Arial" w:cs="Arial"/>
          <w:i/>
          <w:iCs/>
          <w:color w:val="333333"/>
          <w:sz w:val="27"/>
          <w:szCs w:val="27"/>
          <w:lang w:eastAsia="pt-BR"/>
        </w:rPr>
        <w:t xml:space="preserve"> systems</w:t>
      </w:r>
      <w:r w:rsidRPr="005301A9">
        <w:rPr>
          <w:rFonts w:ascii="Arial" w:eastAsia="Times New Roman" w:hAnsi="Arial" w:cs="Arial"/>
          <w:color w:val="333333"/>
          <w:sz w:val="27"/>
          <w:szCs w:val="27"/>
          <w:lang w:eastAsia="pt-BR"/>
        </w:rPr>
        <w:t>), são compostas por ferramentas de BI tradicionais (</w:t>
      </w:r>
      <w:proofErr w:type="spellStart"/>
      <w:r w:rsidRPr="005301A9">
        <w:rPr>
          <w:rFonts w:ascii="Arial" w:eastAsia="Times New Roman" w:hAnsi="Arial" w:cs="Arial"/>
          <w:i/>
          <w:iCs/>
          <w:color w:val="333333"/>
          <w:sz w:val="27"/>
          <w:szCs w:val="27"/>
          <w:lang w:eastAsia="pt-BR"/>
        </w:rPr>
        <w:t>Traditional</w:t>
      </w:r>
      <w:proofErr w:type="spellEnd"/>
      <w:r w:rsidRPr="005301A9">
        <w:rPr>
          <w:rFonts w:ascii="Arial" w:eastAsia="Times New Roman" w:hAnsi="Arial" w:cs="Arial"/>
          <w:i/>
          <w:iCs/>
          <w:color w:val="333333"/>
          <w:sz w:val="27"/>
          <w:szCs w:val="27"/>
          <w:lang w:eastAsia="pt-BR"/>
        </w:rPr>
        <w:t xml:space="preserve"> BI </w:t>
      </w:r>
      <w:proofErr w:type="spellStart"/>
      <w:r w:rsidRPr="005301A9">
        <w:rPr>
          <w:rFonts w:ascii="Arial" w:eastAsia="Times New Roman" w:hAnsi="Arial" w:cs="Arial"/>
          <w:i/>
          <w:iCs/>
          <w:color w:val="333333"/>
          <w:sz w:val="27"/>
          <w:szCs w:val="27"/>
          <w:lang w:eastAsia="pt-BR"/>
        </w:rPr>
        <w:t>suites</w:t>
      </w:r>
      <w:proofErr w:type="spellEnd"/>
      <w:r w:rsidRPr="005301A9">
        <w:rPr>
          <w:rFonts w:ascii="Arial" w:eastAsia="Times New Roman" w:hAnsi="Arial" w:cs="Arial"/>
          <w:color w:val="333333"/>
          <w:sz w:val="27"/>
          <w:szCs w:val="27"/>
          <w:lang w:eastAsia="pt-BR"/>
        </w:rPr>
        <w:t>) e ferramentas de processo analíticos on-line (</w:t>
      </w:r>
      <w:r w:rsidRPr="005301A9">
        <w:rPr>
          <w:rFonts w:ascii="Arial" w:eastAsia="Times New Roman" w:hAnsi="Arial" w:cs="Arial"/>
          <w:i/>
          <w:iCs/>
          <w:color w:val="333333"/>
          <w:sz w:val="27"/>
          <w:szCs w:val="27"/>
          <w:lang w:eastAsia="pt-BR"/>
        </w:rPr>
        <w:t xml:space="preserve">OLAP </w:t>
      </w:r>
      <w:proofErr w:type="spellStart"/>
      <w:r w:rsidRPr="005301A9">
        <w:rPr>
          <w:rFonts w:ascii="Arial" w:eastAsia="Times New Roman" w:hAnsi="Arial" w:cs="Arial"/>
          <w:i/>
          <w:iCs/>
          <w:color w:val="333333"/>
          <w:sz w:val="27"/>
          <w:szCs w:val="27"/>
          <w:lang w:eastAsia="pt-BR"/>
        </w:rPr>
        <w:t>applications</w:t>
      </w:r>
      <w:proofErr w:type="spellEnd"/>
      <w:r w:rsidRPr="005301A9">
        <w:rPr>
          <w:rFonts w:ascii="Arial" w:eastAsia="Times New Roman" w:hAnsi="Arial" w:cs="Arial"/>
          <w:color w:val="333333"/>
          <w:sz w:val="27"/>
          <w:szCs w:val="27"/>
          <w:lang w:eastAsia="pt-BR"/>
        </w:rPr>
        <w:t>), mas elas também transitam no mundo do Big Data, somando-se às redes sociais (social media), jogos on-line (</w:t>
      </w:r>
      <w:r w:rsidRPr="005301A9">
        <w:rPr>
          <w:rFonts w:ascii="Arial" w:eastAsia="Times New Roman" w:hAnsi="Arial" w:cs="Arial"/>
          <w:i/>
          <w:iCs/>
          <w:color w:val="333333"/>
          <w:sz w:val="27"/>
          <w:szCs w:val="27"/>
          <w:lang w:eastAsia="pt-BR"/>
        </w:rPr>
        <w:t xml:space="preserve">Online </w:t>
      </w:r>
      <w:proofErr w:type="spellStart"/>
      <w:r w:rsidRPr="005301A9">
        <w:rPr>
          <w:rFonts w:ascii="Arial" w:eastAsia="Times New Roman" w:hAnsi="Arial" w:cs="Arial"/>
          <w:i/>
          <w:iCs/>
          <w:color w:val="333333"/>
          <w:sz w:val="27"/>
          <w:szCs w:val="27"/>
          <w:lang w:eastAsia="pt-BR"/>
        </w:rPr>
        <w:t>gaming</w:t>
      </w:r>
      <w:proofErr w:type="spellEnd"/>
      <w:r w:rsidRPr="005301A9">
        <w:rPr>
          <w:rFonts w:ascii="Arial" w:eastAsia="Times New Roman" w:hAnsi="Arial" w:cs="Arial"/>
          <w:color w:val="333333"/>
          <w:sz w:val="27"/>
          <w:szCs w:val="27"/>
          <w:lang w:eastAsia="pt-BR"/>
        </w:rPr>
        <w:t>) e sistemas de comércio eletrônico (</w:t>
      </w:r>
      <w:r w:rsidRPr="005301A9">
        <w:rPr>
          <w:rFonts w:ascii="Arial" w:eastAsia="Times New Roman" w:hAnsi="Arial" w:cs="Arial"/>
          <w:i/>
          <w:iCs/>
          <w:color w:val="333333"/>
          <w:sz w:val="27"/>
          <w:szCs w:val="27"/>
          <w:lang w:eastAsia="pt-BR"/>
        </w:rPr>
        <w:t>e-commerce</w:t>
      </w:r>
      <w:r w:rsidRPr="005301A9">
        <w:rPr>
          <w:rFonts w:ascii="Arial" w:eastAsia="Times New Roman" w:hAnsi="Arial" w:cs="Arial"/>
          <w:color w:val="333333"/>
          <w:sz w:val="27"/>
          <w:szCs w:val="27"/>
          <w:lang w:eastAsia="pt-BR"/>
        </w:rPr>
        <w:t>).</w:t>
      </w:r>
    </w:p>
    <w:p w14:paraId="61E9E17D"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Com relação à virtualização (</w:t>
      </w:r>
      <w:proofErr w:type="spellStart"/>
      <w:r w:rsidRPr="005301A9">
        <w:rPr>
          <w:rFonts w:ascii="Arial" w:eastAsia="Times New Roman" w:hAnsi="Arial" w:cs="Arial"/>
          <w:i/>
          <w:iCs/>
          <w:color w:val="333333"/>
          <w:sz w:val="27"/>
          <w:szCs w:val="27"/>
          <w:lang w:eastAsia="pt-BR"/>
        </w:rPr>
        <w:t>virtualization</w:t>
      </w:r>
      <w:proofErr w:type="spellEnd"/>
      <w:r w:rsidRPr="005301A9">
        <w:rPr>
          <w:rFonts w:ascii="Arial" w:eastAsia="Times New Roman" w:hAnsi="Arial" w:cs="Arial"/>
          <w:color w:val="333333"/>
          <w:sz w:val="27"/>
          <w:szCs w:val="27"/>
          <w:lang w:eastAsia="pt-BR"/>
        </w:rPr>
        <w:t>), os sistemas tradicionais executam virtualização básica (</w:t>
      </w:r>
      <w:proofErr w:type="spellStart"/>
      <w:r w:rsidRPr="005301A9">
        <w:rPr>
          <w:rFonts w:ascii="Arial" w:eastAsia="Times New Roman" w:hAnsi="Arial" w:cs="Arial"/>
          <w:i/>
          <w:iCs/>
          <w:color w:val="333333"/>
          <w:sz w:val="27"/>
          <w:szCs w:val="27"/>
          <w:lang w:eastAsia="pt-BR"/>
        </w:rPr>
        <w:t>basic</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virtualization</w:t>
      </w:r>
      <w:proofErr w:type="spellEnd"/>
      <w:r w:rsidRPr="005301A9">
        <w:rPr>
          <w:rFonts w:ascii="Arial" w:eastAsia="Times New Roman" w:hAnsi="Arial" w:cs="Arial"/>
          <w:color w:val="333333"/>
          <w:sz w:val="27"/>
          <w:szCs w:val="27"/>
          <w:lang w:eastAsia="pt-BR"/>
        </w:rPr>
        <w:t>), relatórios (</w:t>
      </w:r>
      <w:proofErr w:type="spellStart"/>
      <w:r w:rsidRPr="005301A9">
        <w:rPr>
          <w:rFonts w:ascii="Arial" w:eastAsia="Times New Roman" w:hAnsi="Arial" w:cs="Arial"/>
          <w:i/>
          <w:iCs/>
          <w:color w:val="333333"/>
          <w:sz w:val="27"/>
          <w:szCs w:val="27"/>
          <w:lang w:eastAsia="pt-BR"/>
        </w:rPr>
        <w:t>report</w:t>
      </w:r>
      <w:proofErr w:type="spellEnd"/>
      <w:r w:rsidRPr="005301A9">
        <w:rPr>
          <w:rFonts w:ascii="Arial" w:eastAsia="Times New Roman" w:hAnsi="Arial" w:cs="Arial"/>
          <w:color w:val="333333"/>
          <w:sz w:val="27"/>
          <w:szCs w:val="27"/>
          <w:lang w:eastAsia="pt-BR"/>
        </w:rPr>
        <w:t>) e busca detalhada (</w:t>
      </w:r>
      <w:proofErr w:type="spellStart"/>
      <w:r w:rsidRPr="005301A9">
        <w:rPr>
          <w:rFonts w:ascii="Arial" w:eastAsia="Times New Roman" w:hAnsi="Arial" w:cs="Arial"/>
          <w:i/>
          <w:iCs/>
          <w:color w:val="333333"/>
          <w:sz w:val="27"/>
          <w:szCs w:val="27"/>
          <w:lang w:eastAsia="pt-BR"/>
        </w:rPr>
        <w:t>drilldown</w:t>
      </w:r>
      <w:proofErr w:type="spellEnd"/>
      <w:r w:rsidRPr="005301A9">
        <w:rPr>
          <w:rFonts w:ascii="Arial" w:eastAsia="Times New Roman" w:hAnsi="Arial" w:cs="Arial"/>
          <w:color w:val="333333"/>
          <w:sz w:val="27"/>
          <w:szCs w:val="27"/>
          <w:lang w:eastAsia="pt-BR"/>
        </w:rPr>
        <w:t xml:space="preserve">), visto que </w:t>
      </w:r>
      <w:proofErr w:type="gramStart"/>
      <w:r w:rsidRPr="005301A9">
        <w:rPr>
          <w:rFonts w:ascii="Arial" w:eastAsia="Times New Roman" w:hAnsi="Arial" w:cs="Arial"/>
          <w:color w:val="333333"/>
          <w:sz w:val="27"/>
          <w:szCs w:val="27"/>
          <w:lang w:eastAsia="pt-BR"/>
        </w:rPr>
        <w:t>os sistema</w:t>
      </w:r>
      <w:proofErr w:type="gramEnd"/>
      <w:r w:rsidRPr="005301A9">
        <w:rPr>
          <w:rFonts w:ascii="Arial" w:eastAsia="Times New Roman" w:hAnsi="Arial" w:cs="Arial"/>
          <w:color w:val="333333"/>
          <w:sz w:val="27"/>
          <w:szCs w:val="27"/>
          <w:lang w:eastAsia="pt-BR"/>
        </w:rPr>
        <w:t xml:space="preserve"> de big data executam virtualização avançada (</w:t>
      </w:r>
      <w:proofErr w:type="spellStart"/>
      <w:r w:rsidRPr="005301A9">
        <w:rPr>
          <w:rFonts w:ascii="Arial" w:eastAsia="Times New Roman" w:hAnsi="Arial" w:cs="Arial"/>
          <w:i/>
          <w:iCs/>
          <w:color w:val="333333"/>
          <w:sz w:val="27"/>
          <w:szCs w:val="27"/>
          <w:lang w:eastAsia="pt-BR"/>
        </w:rPr>
        <w:t>advanced</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virtualization</w:t>
      </w:r>
      <w:proofErr w:type="spellEnd"/>
      <w:r w:rsidRPr="005301A9">
        <w:rPr>
          <w:rFonts w:ascii="Arial" w:eastAsia="Times New Roman" w:hAnsi="Arial" w:cs="Arial"/>
          <w:color w:val="333333"/>
          <w:sz w:val="27"/>
          <w:szCs w:val="27"/>
          <w:lang w:eastAsia="pt-BR"/>
        </w:rPr>
        <w:t xml:space="preserve">), nuvem de </w:t>
      </w:r>
      <w:proofErr w:type="spellStart"/>
      <w:r w:rsidRPr="005301A9">
        <w:rPr>
          <w:rFonts w:ascii="Arial" w:eastAsia="Times New Roman" w:hAnsi="Arial" w:cs="Arial"/>
          <w:color w:val="333333"/>
          <w:sz w:val="27"/>
          <w:szCs w:val="27"/>
          <w:lang w:eastAsia="pt-BR"/>
        </w:rPr>
        <w:t>tag</w:t>
      </w:r>
      <w:proofErr w:type="spellEnd"/>
      <w:r w:rsidRPr="005301A9">
        <w:rPr>
          <w:rFonts w:ascii="Arial" w:eastAsia="Times New Roman" w:hAnsi="Arial" w:cs="Arial"/>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tag</w:t>
      </w:r>
      <w:proofErr w:type="spellEnd"/>
      <w:r w:rsidRPr="005301A9">
        <w:rPr>
          <w:rFonts w:ascii="Arial" w:eastAsia="Times New Roman" w:hAnsi="Arial" w:cs="Arial"/>
          <w:i/>
          <w:iCs/>
          <w:color w:val="333333"/>
          <w:sz w:val="27"/>
          <w:szCs w:val="27"/>
          <w:lang w:eastAsia="pt-BR"/>
        </w:rPr>
        <w:t xml:space="preserve"> cloud</w:t>
      </w:r>
      <w:r w:rsidRPr="005301A9">
        <w:rPr>
          <w:rFonts w:ascii="Arial" w:eastAsia="Times New Roman" w:hAnsi="Arial" w:cs="Arial"/>
          <w:color w:val="333333"/>
          <w:sz w:val="27"/>
          <w:szCs w:val="27"/>
          <w:lang w:eastAsia="pt-BR"/>
        </w:rPr>
        <w:t>) e mapa de calor (</w:t>
      </w:r>
      <w:proofErr w:type="spellStart"/>
      <w:r w:rsidRPr="005301A9">
        <w:rPr>
          <w:rFonts w:ascii="Arial" w:eastAsia="Times New Roman" w:hAnsi="Arial" w:cs="Arial"/>
          <w:i/>
          <w:iCs/>
          <w:color w:val="333333"/>
          <w:sz w:val="27"/>
          <w:szCs w:val="27"/>
          <w:lang w:eastAsia="pt-BR"/>
        </w:rPr>
        <w:t>heat</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map</w:t>
      </w:r>
      <w:proofErr w:type="spellEnd"/>
      <w:r w:rsidRPr="005301A9">
        <w:rPr>
          <w:rFonts w:ascii="Arial" w:eastAsia="Times New Roman" w:hAnsi="Arial" w:cs="Arial"/>
          <w:color w:val="333333"/>
          <w:sz w:val="27"/>
          <w:szCs w:val="27"/>
          <w:lang w:eastAsia="pt-BR"/>
        </w:rPr>
        <w:t>).</w:t>
      </w:r>
    </w:p>
    <w:p w14:paraId="647C643B"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Com relação às ferramentas analíticas (</w:t>
      </w:r>
      <w:proofErr w:type="spellStart"/>
      <w:r w:rsidRPr="005301A9">
        <w:rPr>
          <w:rFonts w:ascii="Arial" w:eastAsia="Times New Roman" w:hAnsi="Arial" w:cs="Arial"/>
          <w:i/>
          <w:iCs/>
          <w:color w:val="333333"/>
          <w:sz w:val="27"/>
          <w:szCs w:val="27"/>
          <w:lang w:eastAsia="pt-BR"/>
        </w:rPr>
        <w:t>analytics</w:t>
      </w:r>
      <w:proofErr w:type="spellEnd"/>
      <w:r w:rsidRPr="005301A9">
        <w:rPr>
          <w:rFonts w:ascii="Arial" w:eastAsia="Times New Roman" w:hAnsi="Arial" w:cs="Arial"/>
          <w:i/>
          <w:iCs/>
          <w:color w:val="333333"/>
          <w:sz w:val="27"/>
          <w:szCs w:val="27"/>
          <w:lang w:eastAsia="pt-BR"/>
        </w:rPr>
        <w:t xml:space="preserve"> tools</w:t>
      </w:r>
      <w:r w:rsidRPr="005301A9">
        <w:rPr>
          <w:rFonts w:ascii="Arial" w:eastAsia="Times New Roman" w:hAnsi="Arial" w:cs="Arial"/>
          <w:color w:val="333333"/>
          <w:sz w:val="27"/>
          <w:szCs w:val="27"/>
          <w:lang w:eastAsia="pt-BR"/>
        </w:rPr>
        <w:t>), os sistemas tradicionais usam ferramentas de BI tradicionais, modelos de análise estatística multivariada (</w:t>
      </w:r>
      <w:proofErr w:type="spellStart"/>
      <w:r w:rsidRPr="005301A9">
        <w:rPr>
          <w:rFonts w:ascii="Arial" w:eastAsia="Times New Roman" w:hAnsi="Arial" w:cs="Arial"/>
          <w:i/>
          <w:iCs/>
          <w:color w:val="333333"/>
          <w:sz w:val="27"/>
          <w:szCs w:val="27"/>
          <w:lang w:eastAsia="pt-BR"/>
        </w:rPr>
        <w:t>multivariate</w:t>
      </w:r>
      <w:proofErr w:type="spellEnd"/>
      <w:r w:rsidRPr="005301A9">
        <w:rPr>
          <w:rFonts w:ascii="Arial" w:eastAsia="Times New Roman" w:hAnsi="Arial" w:cs="Arial"/>
          <w:i/>
          <w:iCs/>
          <w:color w:val="333333"/>
          <w:sz w:val="27"/>
          <w:szCs w:val="27"/>
          <w:lang w:eastAsia="pt-BR"/>
        </w:rPr>
        <w:t xml:space="preserve"> models</w:t>
      </w:r>
      <w:r w:rsidRPr="005301A9">
        <w:rPr>
          <w:rFonts w:ascii="Arial" w:eastAsia="Times New Roman" w:hAnsi="Arial" w:cs="Arial"/>
          <w:color w:val="333333"/>
          <w:sz w:val="27"/>
          <w:szCs w:val="27"/>
          <w:lang w:eastAsia="pt-BR"/>
        </w:rPr>
        <w:t>) e regressão (</w:t>
      </w:r>
      <w:proofErr w:type="spellStart"/>
      <w:r w:rsidRPr="005301A9">
        <w:rPr>
          <w:rFonts w:ascii="Arial" w:eastAsia="Times New Roman" w:hAnsi="Arial" w:cs="Arial"/>
          <w:i/>
          <w:iCs/>
          <w:color w:val="333333"/>
          <w:sz w:val="27"/>
          <w:szCs w:val="27"/>
          <w:lang w:eastAsia="pt-BR"/>
        </w:rPr>
        <w:t>regression</w:t>
      </w:r>
      <w:proofErr w:type="spellEnd"/>
      <w:r w:rsidRPr="005301A9">
        <w:rPr>
          <w:rFonts w:ascii="Arial" w:eastAsia="Times New Roman" w:hAnsi="Arial" w:cs="Arial"/>
          <w:color w:val="333333"/>
          <w:sz w:val="27"/>
          <w:szCs w:val="27"/>
          <w:lang w:eastAsia="pt-BR"/>
        </w:rPr>
        <w:t>). Já as ferramentas avançadas de análise analíticas (</w:t>
      </w:r>
      <w:proofErr w:type="spellStart"/>
      <w:r w:rsidRPr="005301A9">
        <w:rPr>
          <w:rFonts w:ascii="Arial" w:eastAsia="Times New Roman" w:hAnsi="Arial" w:cs="Arial"/>
          <w:i/>
          <w:iCs/>
          <w:color w:val="333333"/>
          <w:sz w:val="27"/>
          <w:szCs w:val="27"/>
          <w:lang w:eastAsia="pt-BR"/>
        </w:rPr>
        <w:t>advanced</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analytics</w:t>
      </w:r>
      <w:proofErr w:type="spellEnd"/>
      <w:r w:rsidRPr="005301A9">
        <w:rPr>
          <w:rFonts w:ascii="Arial" w:eastAsia="Times New Roman" w:hAnsi="Arial" w:cs="Arial"/>
          <w:color w:val="333333"/>
          <w:sz w:val="27"/>
          <w:szCs w:val="27"/>
          <w:lang w:eastAsia="pt-BR"/>
        </w:rPr>
        <w:t>) transitam entre sistemas tradicionais e big data, ou seja, são comuns a ambos os sistemas, podendo ser usados método preditivos (</w:t>
      </w:r>
      <w:proofErr w:type="spellStart"/>
      <w:r w:rsidRPr="005301A9">
        <w:rPr>
          <w:rFonts w:ascii="Arial" w:eastAsia="Times New Roman" w:hAnsi="Arial" w:cs="Arial"/>
          <w:i/>
          <w:iCs/>
          <w:color w:val="333333"/>
          <w:sz w:val="27"/>
          <w:szCs w:val="27"/>
          <w:lang w:eastAsia="pt-BR"/>
        </w:rPr>
        <w:t>predictive</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methods</w:t>
      </w:r>
      <w:proofErr w:type="spellEnd"/>
      <w:r w:rsidRPr="005301A9">
        <w:rPr>
          <w:rFonts w:ascii="Arial" w:eastAsia="Times New Roman" w:hAnsi="Arial" w:cs="Arial"/>
          <w:color w:val="333333"/>
          <w:sz w:val="27"/>
          <w:szCs w:val="27"/>
          <w:lang w:eastAsia="pt-BR"/>
        </w:rPr>
        <w:t>) como redes neurais (</w:t>
      </w:r>
      <w:r w:rsidRPr="005301A9">
        <w:rPr>
          <w:rFonts w:ascii="Arial" w:eastAsia="Times New Roman" w:hAnsi="Arial" w:cs="Arial"/>
          <w:i/>
          <w:iCs/>
          <w:color w:val="333333"/>
          <w:sz w:val="27"/>
          <w:szCs w:val="27"/>
          <w:lang w:eastAsia="pt-BR"/>
        </w:rPr>
        <w:t>neural nets</w:t>
      </w:r>
      <w:r w:rsidRPr="005301A9">
        <w:rPr>
          <w:rFonts w:ascii="Arial" w:eastAsia="Times New Roman" w:hAnsi="Arial" w:cs="Arial"/>
          <w:color w:val="333333"/>
          <w:sz w:val="27"/>
          <w:szCs w:val="27"/>
          <w:lang w:eastAsia="pt-BR"/>
        </w:rPr>
        <w:t>), um de aprendizado de máquinas chamado de aprendizado profundo (</w:t>
      </w:r>
      <w:proofErr w:type="spellStart"/>
      <w:r w:rsidRPr="005301A9">
        <w:rPr>
          <w:rFonts w:ascii="Arial" w:eastAsia="Times New Roman" w:hAnsi="Arial" w:cs="Arial"/>
          <w:i/>
          <w:iCs/>
          <w:color w:val="333333"/>
          <w:sz w:val="27"/>
          <w:szCs w:val="27"/>
          <w:lang w:eastAsia="pt-BR"/>
        </w:rPr>
        <w:t>deep</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learning</w:t>
      </w:r>
      <w:proofErr w:type="spellEnd"/>
      <w:r w:rsidRPr="005301A9">
        <w:rPr>
          <w:rFonts w:ascii="Arial" w:eastAsia="Times New Roman" w:hAnsi="Arial" w:cs="Arial"/>
          <w:color w:val="333333"/>
          <w:sz w:val="27"/>
          <w:szCs w:val="27"/>
          <w:lang w:eastAsia="pt-BR"/>
        </w:rPr>
        <w:t>), redes de crenças neurolinguísticas (</w:t>
      </w:r>
      <w:proofErr w:type="spellStart"/>
      <w:r w:rsidRPr="005301A9">
        <w:rPr>
          <w:rFonts w:ascii="Arial" w:eastAsia="Times New Roman" w:hAnsi="Arial" w:cs="Arial"/>
          <w:i/>
          <w:iCs/>
          <w:color w:val="333333"/>
          <w:sz w:val="27"/>
          <w:szCs w:val="27"/>
          <w:lang w:eastAsia="pt-BR"/>
        </w:rPr>
        <w:t>belief</w:t>
      </w:r>
      <w:proofErr w:type="spellEnd"/>
      <w:r w:rsidRPr="005301A9">
        <w:rPr>
          <w:rFonts w:ascii="Arial" w:eastAsia="Times New Roman" w:hAnsi="Arial" w:cs="Arial"/>
          <w:i/>
          <w:iCs/>
          <w:color w:val="333333"/>
          <w:sz w:val="27"/>
          <w:szCs w:val="27"/>
          <w:lang w:eastAsia="pt-BR"/>
        </w:rPr>
        <w:t xml:space="preserve"> nets </w:t>
      </w:r>
      <w:proofErr w:type="spellStart"/>
      <w:r w:rsidRPr="005301A9">
        <w:rPr>
          <w:rFonts w:ascii="Arial" w:eastAsia="Times New Roman" w:hAnsi="Arial" w:cs="Arial"/>
          <w:i/>
          <w:iCs/>
          <w:color w:val="333333"/>
          <w:sz w:val="27"/>
          <w:szCs w:val="27"/>
          <w:lang w:eastAsia="pt-BR"/>
        </w:rPr>
        <w:t>Neuro-linguistic</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programming</w:t>
      </w:r>
      <w:proofErr w:type="spellEnd"/>
      <w:r w:rsidRPr="005301A9">
        <w:rPr>
          <w:rFonts w:ascii="Arial" w:eastAsia="Times New Roman" w:hAnsi="Arial" w:cs="Arial"/>
          <w:i/>
          <w:iCs/>
          <w:color w:val="333333"/>
          <w:sz w:val="27"/>
          <w:szCs w:val="27"/>
          <w:lang w:eastAsia="pt-BR"/>
        </w:rPr>
        <w:t xml:space="preserve"> - NLP</w:t>
      </w:r>
      <w:r w:rsidRPr="005301A9">
        <w:rPr>
          <w:rFonts w:ascii="Arial" w:eastAsia="Times New Roman" w:hAnsi="Arial" w:cs="Arial"/>
          <w:color w:val="333333"/>
          <w:sz w:val="27"/>
          <w:szCs w:val="27"/>
          <w:lang w:eastAsia="pt-BR"/>
        </w:rPr>
        <w:t>), ferramentas de análise de redes sociais (</w:t>
      </w:r>
      <w:r w:rsidRPr="005301A9">
        <w:rPr>
          <w:rFonts w:ascii="Arial" w:eastAsia="Times New Roman" w:hAnsi="Arial" w:cs="Arial"/>
          <w:i/>
          <w:iCs/>
          <w:color w:val="333333"/>
          <w:sz w:val="27"/>
          <w:szCs w:val="27"/>
          <w:lang w:eastAsia="pt-BR"/>
        </w:rPr>
        <w:t xml:space="preserve">Social NW </w:t>
      </w:r>
      <w:proofErr w:type="spellStart"/>
      <w:r w:rsidRPr="005301A9">
        <w:rPr>
          <w:rFonts w:ascii="Arial" w:eastAsia="Times New Roman" w:hAnsi="Arial" w:cs="Arial"/>
          <w:i/>
          <w:iCs/>
          <w:color w:val="333333"/>
          <w:sz w:val="27"/>
          <w:szCs w:val="27"/>
          <w:lang w:eastAsia="pt-BR"/>
        </w:rPr>
        <w:t>analysis</w:t>
      </w:r>
      <w:proofErr w:type="spellEnd"/>
      <w:r w:rsidRPr="005301A9">
        <w:rPr>
          <w:rFonts w:ascii="Arial" w:eastAsia="Times New Roman" w:hAnsi="Arial" w:cs="Arial"/>
          <w:color w:val="333333"/>
          <w:sz w:val="27"/>
          <w:szCs w:val="27"/>
          <w:lang w:eastAsia="pt-BR"/>
        </w:rPr>
        <w:t>), análise comportamental (</w:t>
      </w:r>
      <w:proofErr w:type="spellStart"/>
      <w:r w:rsidRPr="005301A9">
        <w:rPr>
          <w:rFonts w:ascii="Arial" w:eastAsia="Times New Roman" w:hAnsi="Arial" w:cs="Arial"/>
          <w:i/>
          <w:iCs/>
          <w:color w:val="333333"/>
          <w:sz w:val="27"/>
          <w:szCs w:val="27"/>
          <w:lang w:eastAsia="pt-BR"/>
        </w:rPr>
        <w:t>behavior</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analytics</w:t>
      </w:r>
      <w:proofErr w:type="spellEnd"/>
      <w:r w:rsidRPr="005301A9">
        <w:rPr>
          <w:rFonts w:ascii="Arial" w:eastAsia="Times New Roman" w:hAnsi="Arial" w:cs="Arial"/>
          <w:color w:val="333333"/>
          <w:sz w:val="27"/>
          <w:szCs w:val="27"/>
          <w:lang w:eastAsia="pt-BR"/>
        </w:rPr>
        <w:t>), análise semântica (</w:t>
      </w:r>
      <w:proofErr w:type="spellStart"/>
      <w:r w:rsidRPr="005301A9">
        <w:rPr>
          <w:rFonts w:ascii="Arial" w:eastAsia="Times New Roman" w:hAnsi="Arial" w:cs="Arial"/>
          <w:i/>
          <w:iCs/>
          <w:color w:val="333333"/>
          <w:sz w:val="27"/>
          <w:szCs w:val="27"/>
          <w:lang w:eastAsia="pt-BR"/>
        </w:rPr>
        <w:t>semantic</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analytics</w:t>
      </w:r>
      <w:proofErr w:type="spellEnd"/>
      <w:r w:rsidRPr="005301A9">
        <w:rPr>
          <w:rFonts w:ascii="Arial" w:eastAsia="Times New Roman" w:hAnsi="Arial" w:cs="Arial"/>
          <w:color w:val="333333"/>
          <w:sz w:val="27"/>
          <w:szCs w:val="27"/>
          <w:lang w:eastAsia="pt-BR"/>
        </w:rPr>
        <w:t>), otimização estocástica (</w:t>
      </w:r>
      <w:proofErr w:type="spellStart"/>
      <w:r w:rsidRPr="005301A9">
        <w:rPr>
          <w:rFonts w:ascii="Arial" w:eastAsia="Times New Roman" w:hAnsi="Arial" w:cs="Arial"/>
          <w:i/>
          <w:iCs/>
          <w:color w:val="333333"/>
          <w:sz w:val="27"/>
          <w:szCs w:val="27"/>
          <w:lang w:eastAsia="pt-BR"/>
        </w:rPr>
        <w:t>stochastic</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optimization</w:t>
      </w:r>
      <w:proofErr w:type="spellEnd"/>
      <w:r w:rsidRPr="005301A9">
        <w:rPr>
          <w:rFonts w:ascii="Arial" w:eastAsia="Times New Roman" w:hAnsi="Arial" w:cs="Arial"/>
          <w:color w:val="333333"/>
          <w:sz w:val="27"/>
          <w:szCs w:val="27"/>
          <w:lang w:eastAsia="pt-BR"/>
        </w:rPr>
        <w:t>), SQL (</w:t>
      </w:r>
      <w:r w:rsidRPr="005301A9">
        <w:rPr>
          <w:rFonts w:ascii="Arial" w:eastAsia="Times New Roman" w:hAnsi="Arial" w:cs="Arial"/>
          <w:i/>
          <w:iCs/>
          <w:color w:val="333333"/>
          <w:sz w:val="27"/>
          <w:szCs w:val="27"/>
          <w:lang w:eastAsia="pt-BR"/>
        </w:rPr>
        <w:t>extreme SQL</w:t>
      </w:r>
      <w:r w:rsidRPr="005301A9">
        <w:rPr>
          <w:rFonts w:ascii="Arial" w:eastAsia="Times New Roman" w:hAnsi="Arial" w:cs="Arial"/>
          <w:color w:val="333333"/>
          <w:sz w:val="27"/>
          <w:szCs w:val="27"/>
          <w:lang w:eastAsia="pt-BR"/>
        </w:rPr>
        <w:t>) e BI baseada em restrições (</w:t>
      </w:r>
      <w:proofErr w:type="spellStart"/>
      <w:r w:rsidRPr="005301A9">
        <w:rPr>
          <w:rFonts w:ascii="Arial" w:eastAsia="Times New Roman" w:hAnsi="Arial" w:cs="Arial"/>
          <w:i/>
          <w:iCs/>
          <w:color w:val="333333"/>
          <w:sz w:val="27"/>
          <w:szCs w:val="27"/>
          <w:lang w:eastAsia="pt-BR"/>
        </w:rPr>
        <w:t>constraint</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based</w:t>
      </w:r>
      <w:proofErr w:type="spellEnd"/>
      <w:r w:rsidRPr="005301A9">
        <w:rPr>
          <w:rFonts w:ascii="Arial" w:eastAsia="Times New Roman" w:hAnsi="Arial" w:cs="Arial"/>
          <w:i/>
          <w:iCs/>
          <w:color w:val="333333"/>
          <w:sz w:val="27"/>
          <w:szCs w:val="27"/>
          <w:lang w:eastAsia="pt-BR"/>
        </w:rPr>
        <w:t xml:space="preserve"> BI</w:t>
      </w:r>
      <w:r w:rsidRPr="005301A9">
        <w:rPr>
          <w:rFonts w:ascii="Arial" w:eastAsia="Times New Roman" w:hAnsi="Arial" w:cs="Arial"/>
          <w:color w:val="333333"/>
          <w:sz w:val="27"/>
          <w:szCs w:val="27"/>
          <w:lang w:eastAsia="pt-BR"/>
        </w:rPr>
        <w:t>). Já as relativas somente ao sistema de big data são a tecnologia de análise em memória (</w:t>
      </w:r>
      <w:proofErr w:type="spellStart"/>
      <w:r w:rsidRPr="005301A9">
        <w:rPr>
          <w:rFonts w:ascii="Arial" w:eastAsia="Times New Roman" w:hAnsi="Arial" w:cs="Arial"/>
          <w:i/>
          <w:iCs/>
          <w:color w:val="333333"/>
          <w:sz w:val="27"/>
          <w:szCs w:val="27"/>
          <w:lang w:eastAsia="pt-BR"/>
        </w:rPr>
        <w:t>in-memory</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analytics</w:t>
      </w:r>
      <w:proofErr w:type="spellEnd"/>
      <w:r w:rsidRPr="005301A9">
        <w:rPr>
          <w:rFonts w:ascii="Arial" w:eastAsia="Times New Roman" w:hAnsi="Arial" w:cs="Arial"/>
          <w:color w:val="333333"/>
          <w:sz w:val="27"/>
          <w:szCs w:val="27"/>
          <w:lang w:eastAsia="pt-BR"/>
        </w:rPr>
        <w:t>) e processamento de eventos complexos (</w:t>
      </w:r>
      <w:proofErr w:type="spellStart"/>
      <w:r w:rsidRPr="005301A9">
        <w:rPr>
          <w:rFonts w:ascii="Arial" w:eastAsia="Times New Roman" w:hAnsi="Arial" w:cs="Arial"/>
          <w:i/>
          <w:iCs/>
          <w:color w:val="333333"/>
          <w:sz w:val="27"/>
          <w:szCs w:val="27"/>
          <w:lang w:eastAsia="pt-BR"/>
        </w:rPr>
        <w:t>Complex</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Event</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Processing</w:t>
      </w:r>
      <w:proofErr w:type="spellEnd"/>
      <w:r w:rsidRPr="005301A9">
        <w:rPr>
          <w:rFonts w:ascii="Arial" w:eastAsia="Times New Roman" w:hAnsi="Arial" w:cs="Arial"/>
          <w:i/>
          <w:iCs/>
          <w:color w:val="333333"/>
          <w:sz w:val="27"/>
          <w:szCs w:val="27"/>
          <w:lang w:eastAsia="pt-BR"/>
        </w:rPr>
        <w:t xml:space="preserve"> - CEP</w:t>
      </w:r>
      <w:r w:rsidRPr="005301A9">
        <w:rPr>
          <w:rFonts w:ascii="Arial" w:eastAsia="Times New Roman" w:hAnsi="Arial" w:cs="Arial"/>
          <w:color w:val="333333"/>
          <w:sz w:val="27"/>
          <w:szCs w:val="27"/>
          <w:lang w:eastAsia="pt-BR"/>
        </w:rPr>
        <w:t>).</w:t>
      </w:r>
    </w:p>
    <w:p w14:paraId="131E13E3"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 relação com os gerenciados de banco de dados (</w:t>
      </w:r>
      <w:r w:rsidRPr="005301A9">
        <w:rPr>
          <w:rFonts w:ascii="Arial" w:eastAsia="Times New Roman" w:hAnsi="Arial" w:cs="Arial"/>
          <w:i/>
          <w:iCs/>
          <w:color w:val="333333"/>
          <w:sz w:val="27"/>
          <w:szCs w:val="27"/>
          <w:lang w:eastAsia="pt-BR"/>
        </w:rPr>
        <w:t>Data Management</w:t>
      </w:r>
      <w:r w:rsidRPr="005301A9">
        <w:rPr>
          <w:rFonts w:ascii="Arial" w:eastAsia="Times New Roman" w:hAnsi="Arial" w:cs="Arial"/>
          <w:color w:val="333333"/>
          <w:sz w:val="27"/>
          <w:szCs w:val="27"/>
          <w:lang w:eastAsia="pt-BR"/>
        </w:rPr>
        <w:t>) está nos sistemas tradicionais e sistemas gerenciadores de banco tradicionais (</w:t>
      </w:r>
      <w:proofErr w:type="spellStart"/>
      <w:r w:rsidRPr="005301A9">
        <w:rPr>
          <w:rFonts w:ascii="Arial" w:eastAsia="Times New Roman" w:hAnsi="Arial" w:cs="Arial"/>
          <w:color w:val="333333"/>
          <w:sz w:val="27"/>
          <w:szCs w:val="27"/>
          <w:lang w:eastAsia="pt-BR"/>
        </w:rPr>
        <w:t>Traditional</w:t>
      </w:r>
      <w:proofErr w:type="spellEnd"/>
      <w:r w:rsidRPr="005301A9">
        <w:rPr>
          <w:rFonts w:ascii="Arial" w:eastAsia="Times New Roman" w:hAnsi="Arial" w:cs="Arial"/>
          <w:color w:val="333333"/>
          <w:sz w:val="27"/>
          <w:szCs w:val="27"/>
          <w:lang w:eastAsia="pt-BR"/>
        </w:rPr>
        <w:t xml:space="preserve"> </w:t>
      </w:r>
      <w:proofErr w:type="spellStart"/>
      <w:r w:rsidRPr="005301A9">
        <w:rPr>
          <w:rFonts w:ascii="Arial" w:eastAsia="Times New Roman" w:hAnsi="Arial" w:cs="Arial"/>
          <w:color w:val="333333"/>
          <w:sz w:val="27"/>
          <w:szCs w:val="27"/>
          <w:lang w:eastAsia="pt-BR"/>
        </w:rPr>
        <w:t>Database</w:t>
      </w:r>
      <w:proofErr w:type="spellEnd"/>
      <w:r w:rsidRPr="005301A9">
        <w:rPr>
          <w:rFonts w:ascii="Arial" w:eastAsia="Times New Roman" w:hAnsi="Arial" w:cs="Arial"/>
          <w:color w:val="333333"/>
          <w:sz w:val="27"/>
          <w:szCs w:val="27"/>
          <w:lang w:eastAsia="pt-BR"/>
        </w:rPr>
        <w:t xml:space="preserve">), sistema de banco </w:t>
      </w:r>
      <w:proofErr w:type="spellStart"/>
      <w:r w:rsidRPr="005301A9">
        <w:rPr>
          <w:rFonts w:ascii="Arial" w:eastAsia="Times New Roman" w:hAnsi="Arial" w:cs="Arial"/>
          <w:color w:val="333333"/>
          <w:sz w:val="27"/>
          <w:szCs w:val="27"/>
          <w:lang w:eastAsia="pt-BR"/>
        </w:rPr>
        <w:t>NoSQL</w:t>
      </w:r>
      <w:proofErr w:type="spellEnd"/>
      <w:r w:rsidRPr="005301A9">
        <w:rPr>
          <w:rFonts w:ascii="Arial" w:eastAsia="Times New Roman" w:hAnsi="Arial" w:cs="Arial"/>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NoSQL</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database</w:t>
      </w:r>
      <w:proofErr w:type="spellEnd"/>
      <w:r w:rsidRPr="005301A9">
        <w:rPr>
          <w:rFonts w:ascii="Arial" w:eastAsia="Times New Roman" w:hAnsi="Arial" w:cs="Arial"/>
          <w:color w:val="333333"/>
          <w:sz w:val="27"/>
          <w:szCs w:val="27"/>
          <w:lang w:eastAsia="pt-BR"/>
        </w:rPr>
        <w:t>) e sistema de arquivos convencionais (</w:t>
      </w:r>
      <w:proofErr w:type="spellStart"/>
      <w:r w:rsidRPr="005301A9">
        <w:rPr>
          <w:rFonts w:ascii="Arial" w:eastAsia="Times New Roman" w:hAnsi="Arial" w:cs="Arial"/>
          <w:i/>
          <w:iCs/>
          <w:color w:val="333333"/>
          <w:sz w:val="27"/>
          <w:szCs w:val="27"/>
          <w:lang w:eastAsia="pt-BR"/>
        </w:rPr>
        <w:t>Conventional</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filesystem</w:t>
      </w:r>
      <w:proofErr w:type="spellEnd"/>
      <w:r w:rsidRPr="005301A9">
        <w:rPr>
          <w:rFonts w:ascii="Arial" w:eastAsia="Times New Roman" w:hAnsi="Arial" w:cs="Arial"/>
          <w:color w:val="333333"/>
          <w:sz w:val="27"/>
          <w:szCs w:val="27"/>
          <w:lang w:eastAsia="pt-BR"/>
        </w:rPr>
        <w:t xml:space="preserve">). Porém, essa relação com o sistema de big data é diferente, porque fazem uso do sistema distribuído </w:t>
      </w:r>
      <w:proofErr w:type="spellStart"/>
      <w:r w:rsidRPr="005301A9">
        <w:rPr>
          <w:rFonts w:ascii="Arial" w:eastAsia="Times New Roman" w:hAnsi="Arial" w:cs="Arial"/>
          <w:color w:val="333333"/>
          <w:sz w:val="27"/>
          <w:szCs w:val="27"/>
          <w:lang w:eastAsia="pt-BR"/>
        </w:rPr>
        <w:t>Hadoop</w:t>
      </w:r>
      <w:proofErr w:type="spellEnd"/>
      <w:r w:rsidRPr="005301A9">
        <w:rPr>
          <w:rFonts w:ascii="Arial" w:eastAsia="Times New Roman" w:hAnsi="Arial" w:cs="Arial"/>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Hadoop</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distributed</w:t>
      </w:r>
      <w:proofErr w:type="spellEnd"/>
      <w:r w:rsidRPr="005301A9">
        <w:rPr>
          <w:rFonts w:ascii="Arial" w:eastAsia="Times New Roman" w:hAnsi="Arial" w:cs="Arial"/>
          <w:i/>
          <w:iCs/>
          <w:color w:val="333333"/>
          <w:sz w:val="27"/>
          <w:szCs w:val="27"/>
          <w:lang w:eastAsia="pt-BR"/>
        </w:rPr>
        <w:t xml:space="preserve"> file system</w:t>
      </w:r>
      <w:r w:rsidRPr="005301A9">
        <w:rPr>
          <w:rFonts w:ascii="Arial" w:eastAsia="Times New Roman" w:hAnsi="Arial" w:cs="Arial"/>
          <w:color w:val="333333"/>
          <w:sz w:val="27"/>
          <w:szCs w:val="27"/>
          <w:lang w:eastAsia="pt-BR"/>
        </w:rPr>
        <w:t>), sistemas paralelos de banco de dados relacionais (</w:t>
      </w:r>
      <w:proofErr w:type="spellStart"/>
      <w:r w:rsidRPr="005301A9">
        <w:rPr>
          <w:rFonts w:ascii="Arial" w:eastAsia="Times New Roman" w:hAnsi="Arial" w:cs="Arial"/>
          <w:i/>
          <w:iCs/>
          <w:color w:val="333333"/>
          <w:sz w:val="27"/>
          <w:szCs w:val="27"/>
          <w:lang w:eastAsia="pt-BR"/>
        </w:rPr>
        <w:t>parallel</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relational</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DBs</w:t>
      </w:r>
      <w:proofErr w:type="spellEnd"/>
      <w:r w:rsidRPr="005301A9">
        <w:rPr>
          <w:rFonts w:ascii="Arial" w:eastAsia="Times New Roman" w:hAnsi="Arial" w:cs="Arial"/>
          <w:color w:val="333333"/>
          <w:sz w:val="27"/>
          <w:szCs w:val="27"/>
          <w:lang w:eastAsia="pt-BR"/>
        </w:rPr>
        <w:t>) ou banco de dados de processamento massivo de informações (</w:t>
      </w:r>
      <w:proofErr w:type="spellStart"/>
      <w:r w:rsidRPr="005301A9">
        <w:rPr>
          <w:rFonts w:ascii="Arial" w:eastAsia="Times New Roman" w:hAnsi="Arial" w:cs="Arial"/>
          <w:i/>
          <w:iCs/>
          <w:color w:val="333333"/>
          <w:sz w:val="27"/>
          <w:szCs w:val="27"/>
          <w:lang w:eastAsia="pt-BR"/>
        </w:rPr>
        <w:t>massively</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parallel</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processing</w:t>
      </w:r>
      <w:proofErr w:type="spellEnd"/>
      <w:r w:rsidRPr="005301A9">
        <w:rPr>
          <w:rFonts w:ascii="Arial" w:eastAsia="Times New Roman" w:hAnsi="Arial" w:cs="Arial"/>
          <w:i/>
          <w:iCs/>
          <w:color w:val="333333"/>
          <w:sz w:val="27"/>
          <w:szCs w:val="27"/>
          <w:lang w:eastAsia="pt-BR"/>
        </w:rPr>
        <w:t xml:space="preserve"> - MPP</w:t>
      </w:r>
      <w:r w:rsidRPr="005301A9">
        <w:rPr>
          <w:rFonts w:ascii="Arial" w:eastAsia="Times New Roman" w:hAnsi="Arial" w:cs="Arial"/>
          <w:color w:val="333333"/>
          <w:sz w:val="27"/>
          <w:szCs w:val="27"/>
          <w:lang w:eastAsia="pt-BR"/>
        </w:rPr>
        <w:t>), agregado à modelagem de dados (</w:t>
      </w:r>
      <w:r w:rsidRPr="005301A9">
        <w:rPr>
          <w:rFonts w:ascii="Arial" w:eastAsia="Times New Roman" w:hAnsi="Arial" w:cs="Arial"/>
          <w:i/>
          <w:iCs/>
          <w:color w:val="333333"/>
          <w:sz w:val="27"/>
          <w:szCs w:val="27"/>
          <w:lang w:eastAsia="pt-BR"/>
        </w:rPr>
        <w:t xml:space="preserve">data </w:t>
      </w:r>
      <w:proofErr w:type="spellStart"/>
      <w:r w:rsidRPr="005301A9">
        <w:rPr>
          <w:rFonts w:ascii="Arial" w:eastAsia="Times New Roman" w:hAnsi="Arial" w:cs="Arial"/>
          <w:i/>
          <w:iCs/>
          <w:color w:val="333333"/>
          <w:sz w:val="27"/>
          <w:szCs w:val="27"/>
          <w:lang w:eastAsia="pt-BR"/>
        </w:rPr>
        <w:t>modeling</w:t>
      </w:r>
      <w:proofErr w:type="spellEnd"/>
      <w:r w:rsidRPr="005301A9">
        <w:rPr>
          <w:rFonts w:ascii="Arial" w:eastAsia="Times New Roman" w:hAnsi="Arial" w:cs="Arial"/>
          <w:color w:val="333333"/>
          <w:sz w:val="27"/>
          <w:szCs w:val="27"/>
          <w:lang w:eastAsia="pt-BR"/>
        </w:rPr>
        <w:t>), integração, armazenamento e manipulação de dados (</w:t>
      </w:r>
      <w:proofErr w:type="spellStart"/>
      <w:r w:rsidRPr="005301A9">
        <w:rPr>
          <w:rFonts w:ascii="Arial" w:eastAsia="Times New Roman" w:hAnsi="Arial" w:cs="Arial"/>
          <w:i/>
          <w:iCs/>
          <w:color w:val="333333"/>
          <w:sz w:val="27"/>
          <w:szCs w:val="27"/>
          <w:lang w:eastAsia="pt-BR"/>
        </w:rPr>
        <w:t>integration</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storage</w:t>
      </w:r>
      <w:proofErr w:type="spellEnd"/>
      <w:r w:rsidRPr="005301A9">
        <w:rPr>
          <w:rFonts w:ascii="Arial" w:eastAsia="Times New Roman" w:hAnsi="Arial" w:cs="Arial"/>
          <w:i/>
          <w:iCs/>
          <w:color w:val="333333"/>
          <w:sz w:val="27"/>
          <w:szCs w:val="27"/>
          <w:lang w:eastAsia="pt-BR"/>
        </w:rPr>
        <w:t>, management</w:t>
      </w:r>
      <w:r w:rsidRPr="005301A9">
        <w:rPr>
          <w:rFonts w:ascii="Arial" w:eastAsia="Times New Roman" w:hAnsi="Arial" w:cs="Arial"/>
          <w:color w:val="333333"/>
          <w:sz w:val="27"/>
          <w:szCs w:val="27"/>
          <w:lang w:eastAsia="pt-BR"/>
        </w:rPr>
        <w:t>).</w:t>
      </w:r>
    </w:p>
    <w:p w14:paraId="03EDA6E3"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Na infraestrutura e armazenamento (</w:t>
      </w:r>
      <w:r w:rsidRPr="005301A9">
        <w:rPr>
          <w:rFonts w:ascii="Arial" w:eastAsia="Times New Roman" w:hAnsi="Arial" w:cs="Arial"/>
          <w:i/>
          <w:iCs/>
          <w:color w:val="333333"/>
          <w:sz w:val="27"/>
          <w:szCs w:val="27"/>
          <w:lang w:eastAsia="pt-BR"/>
        </w:rPr>
        <w:t xml:space="preserve">infra </w:t>
      </w:r>
      <w:proofErr w:type="spellStart"/>
      <w:r w:rsidRPr="005301A9">
        <w:rPr>
          <w:rFonts w:ascii="Arial" w:eastAsia="Times New Roman" w:hAnsi="Arial" w:cs="Arial"/>
          <w:i/>
          <w:iCs/>
          <w:color w:val="333333"/>
          <w:sz w:val="27"/>
          <w:szCs w:val="27"/>
          <w:lang w:eastAsia="pt-BR"/>
        </w:rPr>
        <w:t>and</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storage</w:t>
      </w:r>
      <w:proofErr w:type="spellEnd"/>
      <w:r w:rsidRPr="005301A9">
        <w:rPr>
          <w:rFonts w:ascii="Arial" w:eastAsia="Times New Roman" w:hAnsi="Arial" w:cs="Arial"/>
          <w:color w:val="333333"/>
          <w:sz w:val="27"/>
          <w:szCs w:val="27"/>
          <w:lang w:eastAsia="pt-BR"/>
        </w:rPr>
        <w:t>), os sistemas tradicionais usam hardwares monolíticos (</w:t>
      </w:r>
      <w:proofErr w:type="spellStart"/>
      <w:r w:rsidRPr="005301A9">
        <w:rPr>
          <w:rFonts w:ascii="Arial" w:eastAsia="Times New Roman" w:hAnsi="Arial" w:cs="Arial"/>
          <w:i/>
          <w:iCs/>
          <w:color w:val="333333"/>
          <w:sz w:val="27"/>
          <w:szCs w:val="27"/>
          <w:lang w:eastAsia="pt-BR"/>
        </w:rPr>
        <w:t>monolithic</w:t>
      </w:r>
      <w:proofErr w:type="spellEnd"/>
      <w:r w:rsidRPr="005301A9">
        <w:rPr>
          <w:rFonts w:ascii="Arial" w:eastAsia="Times New Roman" w:hAnsi="Arial" w:cs="Arial"/>
          <w:i/>
          <w:iCs/>
          <w:color w:val="333333"/>
          <w:sz w:val="27"/>
          <w:szCs w:val="27"/>
          <w:lang w:eastAsia="pt-BR"/>
        </w:rPr>
        <w:t xml:space="preserve"> hardwares</w:t>
      </w:r>
      <w:r w:rsidRPr="005301A9">
        <w:rPr>
          <w:rFonts w:ascii="Arial" w:eastAsia="Times New Roman" w:hAnsi="Arial" w:cs="Arial"/>
          <w:color w:val="333333"/>
          <w:sz w:val="27"/>
          <w:szCs w:val="27"/>
          <w:lang w:eastAsia="pt-BR"/>
        </w:rPr>
        <w:t>), ou seja, poucos computadores (</w:t>
      </w:r>
      <w:proofErr w:type="spellStart"/>
      <w:r w:rsidRPr="005301A9">
        <w:rPr>
          <w:rFonts w:ascii="Arial" w:eastAsia="Times New Roman" w:hAnsi="Arial" w:cs="Arial"/>
          <w:i/>
          <w:iCs/>
          <w:color w:val="333333"/>
          <w:sz w:val="27"/>
          <w:szCs w:val="27"/>
          <w:lang w:eastAsia="pt-BR"/>
        </w:rPr>
        <w:t>few</w:t>
      </w:r>
      <w:proofErr w:type="spellEnd"/>
      <w:r w:rsidRPr="005301A9">
        <w:rPr>
          <w:rFonts w:ascii="Arial" w:eastAsia="Times New Roman" w:hAnsi="Arial" w:cs="Arial"/>
          <w:i/>
          <w:iCs/>
          <w:color w:val="333333"/>
          <w:sz w:val="27"/>
          <w:szCs w:val="27"/>
          <w:lang w:eastAsia="pt-BR"/>
        </w:rPr>
        <w:t xml:space="preserve"> hardwares</w:t>
      </w:r>
      <w:r w:rsidRPr="005301A9">
        <w:rPr>
          <w:rFonts w:ascii="Arial" w:eastAsia="Times New Roman" w:hAnsi="Arial" w:cs="Arial"/>
          <w:color w:val="333333"/>
          <w:sz w:val="27"/>
          <w:szCs w:val="27"/>
          <w:lang w:eastAsia="pt-BR"/>
        </w:rPr>
        <w:t xml:space="preserve">) e redes de computadores </w:t>
      </w:r>
      <w:r w:rsidRPr="005301A9">
        <w:rPr>
          <w:rFonts w:ascii="Arial" w:eastAsia="Times New Roman" w:hAnsi="Arial" w:cs="Arial"/>
          <w:color w:val="333333"/>
          <w:sz w:val="27"/>
          <w:szCs w:val="27"/>
          <w:lang w:eastAsia="pt-BR"/>
        </w:rPr>
        <w:lastRenderedPageBreak/>
        <w:t>(</w:t>
      </w:r>
      <w:r w:rsidRPr="005301A9">
        <w:rPr>
          <w:rFonts w:ascii="Arial" w:eastAsia="Times New Roman" w:hAnsi="Arial" w:cs="Arial"/>
          <w:i/>
          <w:iCs/>
          <w:color w:val="333333"/>
          <w:sz w:val="27"/>
          <w:szCs w:val="27"/>
          <w:lang w:eastAsia="pt-BR"/>
        </w:rPr>
        <w:t xml:space="preserve">network </w:t>
      </w:r>
      <w:proofErr w:type="spellStart"/>
      <w:r w:rsidRPr="005301A9">
        <w:rPr>
          <w:rFonts w:ascii="Arial" w:eastAsia="Times New Roman" w:hAnsi="Arial" w:cs="Arial"/>
          <w:i/>
          <w:iCs/>
          <w:color w:val="333333"/>
          <w:sz w:val="27"/>
          <w:szCs w:val="27"/>
          <w:lang w:eastAsia="pt-BR"/>
        </w:rPr>
        <w:t>computers</w:t>
      </w:r>
      <w:proofErr w:type="spellEnd"/>
      <w:r w:rsidRPr="005301A9">
        <w:rPr>
          <w:rFonts w:ascii="Arial" w:eastAsia="Times New Roman" w:hAnsi="Arial" w:cs="Arial"/>
          <w:color w:val="333333"/>
          <w:sz w:val="27"/>
          <w:szCs w:val="27"/>
          <w:lang w:eastAsia="pt-BR"/>
        </w:rPr>
        <w:t>). Nesse contexto, os sistemas de big data trabalham em redes de arquitetura distribuída (</w:t>
      </w:r>
      <w:proofErr w:type="spellStart"/>
      <w:r w:rsidRPr="005301A9">
        <w:rPr>
          <w:rFonts w:ascii="Arial" w:eastAsia="Times New Roman" w:hAnsi="Arial" w:cs="Arial"/>
          <w:i/>
          <w:iCs/>
          <w:color w:val="333333"/>
          <w:sz w:val="27"/>
          <w:szCs w:val="27"/>
          <w:lang w:eastAsia="pt-BR"/>
        </w:rPr>
        <w:t>distributed</w:t>
      </w:r>
      <w:proofErr w:type="spellEnd"/>
      <w:r w:rsidRPr="005301A9">
        <w:rPr>
          <w:rFonts w:ascii="Arial" w:eastAsia="Times New Roman" w:hAnsi="Arial" w:cs="Arial"/>
          <w:i/>
          <w:iCs/>
          <w:color w:val="333333"/>
          <w:sz w:val="27"/>
          <w:szCs w:val="27"/>
          <w:lang w:eastAsia="pt-BR"/>
        </w:rPr>
        <w:t xml:space="preserve"> hardware</w:t>
      </w:r>
      <w:r w:rsidRPr="005301A9">
        <w:rPr>
          <w:rFonts w:ascii="Arial" w:eastAsia="Times New Roman" w:hAnsi="Arial" w:cs="Arial"/>
          <w:color w:val="333333"/>
          <w:sz w:val="27"/>
          <w:szCs w:val="27"/>
          <w:lang w:eastAsia="pt-BR"/>
        </w:rPr>
        <w:t>), CPUs com múltiplos núcleos de processadores (</w:t>
      </w:r>
      <w:proofErr w:type="spellStart"/>
      <w:r w:rsidRPr="005301A9">
        <w:rPr>
          <w:rFonts w:ascii="Arial" w:eastAsia="Times New Roman" w:hAnsi="Arial" w:cs="Arial"/>
          <w:i/>
          <w:iCs/>
          <w:color w:val="333333"/>
          <w:sz w:val="27"/>
          <w:szCs w:val="27"/>
          <w:lang w:eastAsia="pt-BR"/>
        </w:rPr>
        <w:t>MULTICore</w:t>
      </w:r>
      <w:proofErr w:type="spellEnd"/>
      <w:r w:rsidRPr="005301A9">
        <w:rPr>
          <w:rFonts w:ascii="Arial" w:eastAsia="Times New Roman" w:hAnsi="Arial" w:cs="Arial"/>
          <w:i/>
          <w:iCs/>
          <w:color w:val="333333"/>
          <w:sz w:val="27"/>
          <w:szCs w:val="27"/>
          <w:lang w:eastAsia="pt-BR"/>
        </w:rPr>
        <w:t xml:space="preserve"> CPUs</w:t>
      </w:r>
      <w:r w:rsidRPr="005301A9">
        <w:rPr>
          <w:rFonts w:ascii="Arial" w:eastAsia="Times New Roman" w:hAnsi="Arial" w:cs="Arial"/>
          <w:color w:val="333333"/>
          <w:sz w:val="27"/>
          <w:szCs w:val="27"/>
          <w:lang w:eastAsia="pt-BR"/>
        </w:rPr>
        <w:t>), ambientes virtualizados (</w:t>
      </w:r>
      <w:proofErr w:type="spellStart"/>
      <w:r w:rsidRPr="005301A9">
        <w:rPr>
          <w:rFonts w:ascii="Arial" w:eastAsia="Times New Roman" w:hAnsi="Arial" w:cs="Arial"/>
          <w:i/>
          <w:iCs/>
          <w:color w:val="333333"/>
          <w:sz w:val="27"/>
          <w:szCs w:val="27"/>
          <w:lang w:eastAsia="pt-BR"/>
        </w:rPr>
        <w:t>virtualized</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environments</w:t>
      </w:r>
      <w:proofErr w:type="spellEnd"/>
      <w:r w:rsidRPr="005301A9">
        <w:rPr>
          <w:rFonts w:ascii="Arial" w:eastAsia="Times New Roman" w:hAnsi="Arial" w:cs="Arial"/>
          <w:color w:val="333333"/>
          <w:sz w:val="27"/>
          <w:szCs w:val="27"/>
          <w:lang w:eastAsia="pt-BR"/>
        </w:rPr>
        <w:t>) e redes de alto desempenho (</w:t>
      </w:r>
      <w:r w:rsidRPr="005301A9">
        <w:rPr>
          <w:rFonts w:ascii="Arial" w:eastAsia="Times New Roman" w:hAnsi="Arial" w:cs="Arial"/>
          <w:i/>
          <w:iCs/>
          <w:color w:val="333333"/>
          <w:sz w:val="27"/>
          <w:szCs w:val="27"/>
          <w:lang w:eastAsia="pt-BR"/>
        </w:rPr>
        <w:t>high performance networks</w:t>
      </w:r>
      <w:r w:rsidRPr="005301A9">
        <w:rPr>
          <w:rFonts w:ascii="Arial" w:eastAsia="Times New Roman" w:hAnsi="Arial" w:cs="Arial"/>
          <w:color w:val="333333"/>
          <w:sz w:val="27"/>
          <w:szCs w:val="27"/>
          <w:lang w:eastAsia="pt-BR"/>
        </w:rPr>
        <w:t>).</w:t>
      </w:r>
    </w:p>
    <w:p w14:paraId="4F280783"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color w:val="254274"/>
          <w:sz w:val="58"/>
          <w:szCs w:val="58"/>
          <w:lang w:eastAsia="pt-BR"/>
        </w:rPr>
        <w:t>Os “</w:t>
      </w:r>
      <w:proofErr w:type="spellStart"/>
      <w:r w:rsidRPr="005301A9">
        <w:rPr>
          <w:rFonts w:ascii="Times New Roman" w:eastAsia="Times New Roman" w:hAnsi="Times New Roman" w:cs="Times New Roman"/>
          <w:b/>
          <w:bCs/>
          <w:color w:val="254274"/>
          <w:sz w:val="58"/>
          <w:szCs w:val="58"/>
          <w:lang w:eastAsia="pt-BR"/>
        </w:rPr>
        <w:t>Vs</w:t>
      </w:r>
      <w:proofErr w:type="spellEnd"/>
      <w:r w:rsidRPr="005301A9">
        <w:rPr>
          <w:rFonts w:ascii="Times New Roman" w:eastAsia="Times New Roman" w:hAnsi="Times New Roman" w:cs="Times New Roman"/>
          <w:b/>
          <w:bCs/>
          <w:color w:val="254274"/>
          <w:sz w:val="58"/>
          <w:szCs w:val="58"/>
          <w:lang w:eastAsia="pt-BR"/>
        </w:rPr>
        <w:t>” do Big Data</w:t>
      </w:r>
    </w:p>
    <w:p w14:paraId="4DB51D82"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A tecnologia do Big Data é fundamentada em, basicamente, três pilares: velocidade, volume e variedade, conhecida como 3Vs. Entretanto, alguns autores incluem mais dois </w:t>
      </w:r>
      <w:proofErr w:type="spellStart"/>
      <w:r w:rsidRPr="005301A9">
        <w:rPr>
          <w:rFonts w:ascii="Arial" w:eastAsia="Times New Roman" w:hAnsi="Arial" w:cs="Arial"/>
          <w:color w:val="333333"/>
          <w:sz w:val="27"/>
          <w:szCs w:val="27"/>
          <w:lang w:eastAsia="pt-BR"/>
        </w:rPr>
        <w:t>Vs</w:t>
      </w:r>
      <w:proofErr w:type="spellEnd"/>
      <w:r w:rsidRPr="005301A9">
        <w:rPr>
          <w:rFonts w:ascii="Arial" w:eastAsia="Times New Roman" w:hAnsi="Arial" w:cs="Arial"/>
          <w:color w:val="333333"/>
          <w:sz w:val="27"/>
          <w:szCs w:val="27"/>
          <w:lang w:eastAsia="pt-BR"/>
        </w:rPr>
        <w:t>: valor e veracidade (TAYLOR-SAKYI, 2016).</w:t>
      </w:r>
    </w:p>
    <w:p w14:paraId="3839D3CD"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As cinco dimensões (pilares) do Big Data podem ser descritas por:</w:t>
      </w:r>
    </w:p>
    <w:p w14:paraId="1D7F3591" w14:textId="77777777" w:rsidR="005301A9" w:rsidRPr="005301A9" w:rsidRDefault="005301A9" w:rsidP="005301A9">
      <w:pPr>
        <w:numPr>
          <w:ilvl w:val="0"/>
          <w:numId w:val="26"/>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 xml:space="preserve">volume: os dados aumentam exponencialmente, nas casas de </w:t>
      </w:r>
      <w:proofErr w:type="spellStart"/>
      <w:r w:rsidRPr="005301A9">
        <w:rPr>
          <w:rFonts w:ascii="Arial" w:eastAsia="Times New Roman" w:hAnsi="Arial" w:cs="Arial"/>
          <w:color w:val="333333"/>
          <w:sz w:val="29"/>
          <w:szCs w:val="29"/>
          <w:lang w:eastAsia="pt-BR"/>
        </w:rPr>
        <w:t>Petta</w:t>
      </w:r>
      <w:proofErr w:type="spellEnd"/>
      <w:r w:rsidRPr="005301A9">
        <w:rPr>
          <w:rFonts w:ascii="Arial" w:eastAsia="Times New Roman" w:hAnsi="Arial" w:cs="Arial"/>
          <w:color w:val="333333"/>
          <w:sz w:val="29"/>
          <w:szCs w:val="29"/>
          <w:lang w:eastAsia="pt-BR"/>
        </w:rPr>
        <w:t xml:space="preserve">, </w:t>
      </w:r>
      <w:proofErr w:type="spellStart"/>
      <w:r w:rsidRPr="005301A9">
        <w:rPr>
          <w:rFonts w:ascii="Arial" w:eastAsia="Times New Roman" w:hAnsi="Arial" w:cs="Arial"/>
          <w:color w:val="333333"/>
          <w:sz w:val="29"/>
          <w:szCs w:val="29"/>
          <w:lang w:eastAsia="pt-BR"/>
        </w:rPr>
        <w:t>Zetta</w:t>
      </w:r>
      <w:proofErr w:type="spellEnd"/>
      <w:r w:rsidRPr="005301A9">
        <w:rPr>
          <w:rFonts w:ascii="Arial" w:eastAsia="Times New Roman" w:hAnsi="Arial" w:cs="Arial"/>
          <w:color w:val="333333"/>
          <w:sz w:val="29"/>
          <w:szCs w:val="29"/>
          <w:lang w:eastAsia="pt-BR"/>
        </w:rPr>
        <w:t xml:space="preserve">, </w:t>
      </w:r>
      <w:proofErr w:type="spellStart"/>
      <w:r w:rsidRPr="005301A9">
        <w:rPr>
          <w:rFonts w:ascii="Arial" w:eastAsia="Times New Roman" w:hAnsi="Arial" w:cs="Arial"/>
          <w:color w:val="333333"/>
          <w:sz w:val="29"/>
          <w:szCs w:val="29"/>
          <w:lang w:eastAsia="pt-BR"/>
        </w:rPr>
        <w:t>Yotta</w:t>
      </w:r>
      <w:proofErr w:type="spellEnd"/>
      <w:r w:rsidRPr="005301A9">
        <w:rPr>
          <w:rFonts w:ascii="Arial" w:eastAsia="Times New Roman" w:hAnsi="Arial" w:cs="Arial"/>
          <w:color w:val="333333"/>
          <w:sz w:val="29"/>
          <w:szCs w:val="29"/>
          <w:lang w:eastAsia="pt-BR"/>
        </w:rPr>
        <w:t xml:space="preserve"> Bytes. Esse aumento de volume foi impulsionado pelas redes sociais e pelo acesso à internet por grande parte da população;</w:t>
      </w:r>
    </w:p>
    <w:p w14:paraId="3436CA34" w14:textId="77777777" w:rsidR="005301A9" w:rsidRPr="005301A9" w:rsidRDefault="005301A9" w:rsidP="005301A9">
      <w:pPr>
        <w:numPr>
          <w:ilvl w:val="0"/>
          <w:numId w:val="26"/>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variedade: essa massa significativa de dados é formada pelos mais variados tipos de arquivos, desde um simples arquivo de texto a complexos arquivos multimídia;</w:t>
      </w:r>
    </w:p>
    <w:p w14:paraId="34F7EE27" w14:textId="77777777" w:rsidR="005301A9" w:rsidRPr="005301A9" w:rsidRDefault="005301A9" w:rsidP="005301A9">
      <w:pPr>
        <w:numPr>
          <w:ilvl w:val="0"/>
          <w:numId w:val="26"/>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velocidade: está associada à velocidade que informações são produzidas diariamente na internet, graças ao crescente uso de aparelhos conectados à internet. O usuário passou de somente um leitor a fornecedor de informações. As informações são geradas, principalmente, pelas redes sociais;</w:t>
      </w:r>
    </w:p>
    <w:p w14:paraId="26783007" w14:textId="77777777" w:rsidR="005301A9" w:rsidRPr="005301A9" w:rsidRDefault="005301A9" w:rsidP="005301A9">
      <w:pPr>
        <w:numPr>
          <w:ilvl w:val="0"/>
          <w:numId w:val="26"/>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veracidade: confirmação se a informação (dado) corresponde à realidade do mundo real;</w:t>
      </w:r>
    </w:p>
    <w:p w14:paraId="6BD7388F" w14:textId="77777777" w:rsidR="005301A9" w:rsidRPr="005301A9" w:rsidRDefault="005301A9" w:rsidP="005301A9">
      <w:pPr>
        <w:numPr>
          <w:ilvl w:val="0"/>
          <w:numId w:val="26"/>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valor: qual o verdadeiro valor do dado para empresa.</w:t>
      </w:r>
    </w:p>
    <w:p w14:paraId="3AA1B2BF" w14:textId="77777777" w:rsidR="005301A9" w:rsidRPr="005301A9" w:rsidRDefault="005301A9" w:rsidP="005301A9">
      <w:pPr>
        <w:spacing w:after="0" w:line="240" w:lineRule="auto"/>
        <w:rPr>
          <w:rFonts w:ascii="Arial" w:eastAsia="Times New Roman" w:hAnsi="Arial" w:cs="Arial"/>
          <w:b/>
          <w:bCs/>
          <w:color w:val="333333"/>
          <w:spacing w:val="60"/>
          <w:sz w:val="135"/>
          <w:szCs w:val="135"/>
          <w:lang w:eastAsia="pt-BR"/>
        </w:rPr>
      </w:pPr>
      <w:r w:rsidRPr="005301A9">
        <w:rPr>
          <w:rFonts w:ascii="Arial" w:eastAsia="Times New Roman" w:hAnsi="Arial" w:cs="Arial"/>
          <w:b/>
          <w:bCs/>
          <w:color w:val="333333"/>
          <w:spacing w:val="60"/>
          <w:sz w:val="135"/>
          <w:szCs w:val="135"/>
          <w:lang w:eastAsia="pt-BR"/>
        </w:rPr>
        <w:t>reflita</w:t>
      </w:r>
    </w:p>
    <w:p w14:paraId="68531955" w14:textId="77777777" w:rsidR="005301A9" w:rsidRPr="005301A9" w:rsidRDefault="005301A9" w:rsidP="005301A9">
      <w:pPr>
        <w:spacing w:after="0" w:line="240" w:lineRule="auto"/>
        <w:rPr>
          <w:rFonts w:ascii="Arial" w:eastAsia="Times New Roman" w:hAnsi="Arial" w:cs="Arial"/>
          <w:color w:val="FFFFFF"/>
          <w:sz w:val="83"/>
          <w:szCs w:val="83"/>
          <w:lang w:eastAsia="pt-BR"/>
        </w:rPr>
      </w:pPr>
      <w:r w:rsidRPr="005301A9">
        <w:rPr>
          <w:rFonts w:ascii="Arial" w:eastAsia="Times New Roman" w:hAnsi="Arial" w:cs="Arial"/>
          <w:color w:val="FFFFFF"/>
          <w:sz w:val="83"/>
          <w:szCs w:val="83"/>
          <w:lang w:eastAsia="pt-BR"/>
        </w:rPr>
        <w:t>Reflita</w:t>
      </w:r>
    </w:p>
    <w:p w14:paraId="56FFCAD0" w14:textId="77777777" w:rsidR="005301A9" w:rsidRPr="005301A9" w:rsidRDefault="005301A9" w:rsidP="005301A9">
      <w:pPr>
        <w:spacing w:line="480" w:lineRule="atLeast"/>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lastRenderedPageBreak/>
        <w:t>A agência nacional de segurança americana consegue analisar 1,6% do tráfego global de dados, cerca de 30 milhões (</w:t>
      </w:r>
      <w:proofErr w:type="gramStart"/>
      <w:r w:rsidRPr="005301A9">
        <w:rPr>
          <w:rFonts w:ascii="Arial" w:eastAsia="Times New Roman" w:hAnsi="Arial" w:cs="Arial"/>
          <w:color w:val="FFFFFF"/>
          <w:sz w:val="27"/>
          <w:szCs w:val="27"/>
          <w:lang w:eastAsia="pt-BR"/>
        </w:rPr>
        <w:t>30 peta</w:t>
      </w:r>
      <w:proofErr w:type="gramEnd"/>
      <w:r w:rsidRPr="005301A9">
        <w:rPr>
          <w:rFonts w:ascii="Arial" w:eastAsia="Times New Roman" w:hAnsi="Arial" w:cs="Arial"/>
          <w:color w:val="FFFFFF"/>
          <w:sz w:val="27"/>
          <w:szCs w:val="27"/>
          <w:lang w:eastAsia="pt-BR"/>
        </w:rPr>
        <w:t xml:space="preserve"> bytes) todos os dias. Você consegue imaginar o volume de dados a 100%?</w:t>
      </w:r>
    </w:p>
    <w:p w14:paraId="2E146DD9"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 Figura 3.2 apresenta uma explicação macro dos cinco pilares do Big Data.</w:t>
      </w:r>
    </w:p>
    <w:p w14:paraId="60C6E0F7" w14:textId="77777777" w:rsidR="005301A9" w:rsidRPr="005301A9" w:rsidRDefault="005301A9" w:rsidP="005301A9">
      <w:pPr>
        <w:spacing w:after="0" w:line="240" w:lineRule="auto"/>
        <w:jc w:val="center"/>
        <w:rPr>
          <w:rFonts w:ascii="Times New Roman" w:eastAsia="Times New Roman" w:hAnsi="Times New Roman" w:cs="Times New Roman"/>
          <w:color w:val="0000FF"/>
          <w:sz w:val="29"/>
          <w:szCs w:val="29"/>
          <w:u w:val="single"/>
          <w:lang w:eastAsia="pt-BR"/>
        </w:rPr>
      </w:pPr>
      <w:r w:rsidRPr="005301A9">
        <w:rPr>
          <w:rFonts w:ascii="Arial" w:eastAsia="Times New Roman" w:hAnsi="Arial" w:cs="Arial"/>
          <w:color w:val="333333"/>
          <w:sz w:val="29"/>
          <w:szCs w:val="29"/>
          <w:lang w:eastAsia="pt-BR"/>
        </w:rPr>
        <w:fldChar w:fldCharType="begin"/>
      </w:r>
      <w:r w:rsidRPr="005301A9">
        <w:rPr>
          <w:rFonts w:ascii="Arial" w:eastAsia="Times New Roman" w:hAnsi="Arial" w:cs="Arial"/>
          <w:color w:val="333333"/>
          <w:sz w:val="29"/>
          <w:szCs w:val="29"/>
          <w:lang w:eastAsia="pt-BR"/>
        </w:rPr>
        <w:instrText xml:space="preserve"> HYPERLINK "https://unifacs.blackboard.com/bbcswebdav/institution/laureate/conteudos/CTI_PRABAD_20/unidade_3/ebook/index.html" </w:instrText>
      </w:r>
      <w:r w:rsidRPr="005301A9">
        <w:rPr>
          <w:rFonts w:ascii="Arial" w:eastAsia="Times New Roman" w:hAnsi="Arial" w:cs="Arial"/>
          <w:color w:val="333333"/>
          <w:sz w:val="29"/>
          <w:szCs w:val="29"/>
          <w:lang w:eastAsia="pt-BR"/>
        </w:rPr>
        <w:fldChar w:fldCharType="separate"/>
      </w:r>
    </w:p>
    <w:p w14:paraId="48B15A57" w14:textId="45A9A0D6"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Arial" w:eastAsia="Times New Roman" w:hAnsi="Arial" w:cs="Arial"/>
          <w:noProof/>
          <w:color w:val="0000FF"/>
          <w:sz w:val="29"/>
          <w:szCs w:val="29"/>
          <w:lang w:eastAsia="pt-BR"/>
        </w:rPr>
        <mc:AlternateContent>
          <mc:Choice Requires="wps">
            <w:drawing>
              <wp:inline distT="0" distB="0" distL="0" distR="0" wp14:anchorId="78B2F9D5" wp14:editId="5197BFE5">
                <wp:extent cx="438150" cy="438150"/>
                <wp:effectExtent l="0" t="0" r="0" b="0"/>
                <wp:docPr id="142" name="Retângulo 142">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81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A3D268" id="Retângulo 142" o:spid="_x0000_s1026" href="https://unifacs.blackboard.com/bbcswebdav/institution/laureate/conteudos/CTI_PRABAD_20/unidade_3/ebook/index.html" style="width:34.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" o:button="t" filled="f" stroked="f">
                <v:fill o:detectmouseclick="t"/>
                <o:lock v:ext="edit" aspectratio="t"/>
                <w10:anchorlock/>
              </v:rect>
            </w:pict>
          </mc:Fallback>
        </mc:AlternateContent>
      </w:r>
    </w:p>
    <w:p w14:paraId="56E3AA0C" w14:textId="152C4FB6" w:rsidR="005301A9" w:rsidRPr="005301A9" w:rsidRDefault="005301A9" w:rsidP="005301A9">
      <w:pPr>
        <w:spacing w:after="0" w:line="240" w:lineRule="auto"/>
        <w:jc w:val="center"/>
        <w:rPr>
          <w:rFonts w:ascii="Arial" w:eastAsia="Times New Roman" w:hAnsi="Arial" w:cs="Arial"/>
          <w:color w:val="333333"/>
          <w:sz w:val="29"/>
          <w:szCs w:val="29"/>
          <w:lang w:eastAsia="pt-BR"/>
        </w:rPr>
      </w:pPr>
      <w:r w:rsidRPr="005301A9">
        <w:rPr>
          <w:rFonts w:ascii="Arial" w:eastAsia="Times New Roman" w:hAnsi="Arial" w:cs="Arial"/>
          <w:noProof/>
          <w:color w:val="0000FF"/>
          <w:sz w:val="29"/>
          <w:szCs w:val="29"/>
          <w:lang w:eastAsia="pt-BR"/>
        </w:rPr>
        <w:drawing>
          <wp:inline distT="0" distB="0" distL="0" distR="0" wp14:anchorId="05276707" wp14:editId="33EC8EBA">
            <wp:extent cx="5400040" cy="3037840"/>
            <wp:effectExtent l="0" t="0" r="0" b="0"/>
            <wp:docPr id="141" name="Imagem 141">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a:hlinkClick r:id="rId68"/>
                    </pic:cNvPr>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5301A9">
        <w:rPr>
          <w:rFonts w:ascii="Arial" w:eastAsia="Times New Roman" w:hAnsi="Arial" w:cs="Arial"/>
          <w:color w:val="333333"/>
          <w:sz w:val="29"/>
          <w:szCs w:val="29"/>
          <w:lang w:eastAsia="pt-BR"/>
        </w:rPr>
        <w:fldChar w:fldCharType="end"/>
      </w:r>
    </w:p>
    <w:p w14:paraId="76FF8485" w14:textId="77777777" w:rsidR="005301A9" w:rsidRPr="005301A9" w:rsidRDefault="005301A9" w:rsidP="005301A9">
      <w:pPr>
        <w:spacing w:line="240" w:lineRule="auto"/>
        <w:jc w:val="center"/>
        <w:rPr>
          <w:rFonts w:ascii="Arial" w:eastAsia="Times New Roman" w:hAnsi="Arial" w:cs="Arial"/>
          <w:i/>
          <w:iCs/>
          <w:color w:val="162F49"/>
          <w:sz w:val="29"/>
          <w:szCs w:val="29"/>
          <w:lang w:eastAsia="pt-BR"/>
        </w:rPr>
      </w:pPr>
      <w:r w:rsidRPr="005301A9">
        <w:rPr>
          <w:rFonts w:ascii="Arial" w:eastAsia="Times New Roman" w:hAnsi="Arial" w:cs="Arial"/>
          <w:i/>
          <w:iCs/>
          <w:color w:val="162F49"/>
          <w:sz w:val="29"/>
          <w:szCs w:val="29"/>
          <w:lang w:eastAsia="pt-BR"/>
        </w:rPr>
        <w:t>Figura 3.2 - Cinco pilares</w:t>
      </w:r>
      <w:r w:rsidRPr="005301A9">
        <w:rPr>
          <w:rFonts w:ascii="Arial" w:eastAsia="Times New Roman" w:hAnsi="Arial" w:cs="Arial"/>
          <w:i/>
          <w:iCs/>
          <w:color w:val="162F49"/>
          <w:sz w:val="29"/>
          <w:szCs w:val="29"/>
          <w:lang w:eastAsia="pt-BR"/>
        </w:rPr>
        <w:br/>
        <w:t>Fonte: 1</w:t>
      </w:r>
      <w:proofErr w:type="gramStart"/>
      <w:r w:rsidRPr="005301A9">
        <w:rPr>
          <w:rFonts w:ascii="Arial" w:eastAsia="Times New Roman" w:hAnsi="Arial" w:cs="Arial"/>
          <w:i/>
          <w:iCs/>
          <w:color w:val="162F49"/>
          <w:sz w:val="29"/>
          <w:szCs w:val="29"/>
          <w:lang w:eastAsia="pt-BR"/>
        </w:rPr>
        <w:t>tjf  /</w:t>
      </w:r>
      <w:proofErr w:type="gramEnd"/>
      <w:r w:rsidRPr="005301A9">
        <w:rPr>
          <w:rFonts w:ascii="Arial" w:eastAsia="Times New Roman" w:hAnsi="Arial" w:cs="Arial"/>
          <w:i/>
          <w:iCs/>
          <w:color w:val="162F49"/>
          <w:sz w:val="29"/>
          <w:szCs w:val="29"/>
          <w:lang w:eastAsia="pt-BR"/>
        </w:rPr>
        <w:t xml:space="preserve"> 123RF.</w:t>
      </w:r>
    </w:p>
    <w:p w14:paraId="438BCD50"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 Figura 3.2 centraliza o Big Data em cinco pilares: variedade (</w:t>
      </w:r>
      <w:proofErr w:type="spellStart"/>
      <w:r w:rsidRPr="005301A9">
        <w:rPr>
          <w:rFonts w:ascii="Arial" w:eastAsia="Times New Roman" w:hAnsi="Arial" w:cs="Arial"/>
          <w:i/>
          <w:iCs/>
          <w:color w:val="333333"/>
          <w:sz w:val="27"/>
          <w:szCs w:val="27"/>
          <w:lang w:eastAsia="pt-BR"/>
        </w:rPr>
        <w:t>variety</w:t>
      </w:r>
      <w:proofErr w:type="spellEnd"/>
      <w:r w:rsidRPr="005301A9">
        <w:rPr>
          <w:rFonts w:ascii="Arial" w:eastAsia="Times New Roman" w:hAnsi="Arial" w:cs="Arial"/>
          <w:color w:val="333333"/>
          <w:sz w:val="27"/>
          <w:szCs w:val="27"/>
          <w:lang w:eastAsia="pt-BR"/>
        </w:rPr>
        <w:t>) de dados, velocidade (</w:t>
      </w:r>
      <w:proofErr w:type="spellStart"/>
      <w:r w:rsidRPr="005301A9">
        <w:rPr>
          <w:rFonts w:ascii="Arial" w:eastAsia="Times New Roman" w:hAnsi="Arial" w:cs="Arial"/>
          <w:i/>
          <w:iCs/>
          <w:color w:val="333333"/>
          <w:sz w:val="27"/>
          <w:szCs w:val="27"/>
          <w:lang w:eastAsia="pt-BR"/>
        </w:rPr>
        <w:t>velocity</w:t>
      </w:r>
      <w:proofErr w:type="spellEnd"/>
      <w:r w:rsidRPr="005301A9">
        <w:rPr>
          <w:rFonts w:ascii="Arial" w:eastAsia="Times New Roman" w:hAnsi="Arial" w:cs="Arial"/>
          <w:color w:val="333333"/>
          <w:sz w:val="27"/>
          <w:szCs w:val="27"/>
          <w:lang w:eastAsia="pt-BR"/>
        </w:rPr>
        <w:t>) de produção de dados, volume (</w:t>
      </w:r>
      <w:r w:rsidRPr="005301A9">
        <w:rPr>
          <w:rFonts w:ascii="Arial" w:eastAsia="Times New Roman" w:hAnsi="Arial" w:cs="Arial"/>
          <w:i/>
          <w:iCs/>
          <w:color w:val="333333"/>
          <w:sz w:val="27"/>
          <w:szCs w:val="27"/>
          <w:lang w:eastAsia="pt-BR"/>
        </w:rPr>
        <w:t>volume</w:t>
      </w:r>
      <w:r w:rsidRPr="005301A9">
        <w:rPr>
          <w:rFonts w:ascii="Arial" w:eastAsia="Times New Roman" w:hAnsi="Arial" w:cs="Arial"/>
          <w:color w:val="333333"/>
          <w:sz w:val="27"/>
          <w:szCs w:val="27"/>
          <w:lang w:eastAsia="pt-BR"/>
        </w:rPr>
        <w:t>) de dados, valor agregado aos dados ao negócio (</w:t>
      </w:r>
      <w:proofErr w:type="spellStart"/>
      <w:r w:rsidRPr="005301A9">
        <w:rPr>
          <w:rFonts w:ascii="Arial" w:eastAsia="Times New Roman" w:hAnsi="Arial" w:cs="Arial"/>
          <w:color w:val="333333"/>
          <w:sz w:val="27"/>
          <w:szCs w:val="27"/>
          <w:lang w:eastAsia="pt-BR"/>
        </w:rPr>
        <w:t>value</w:t>
      </w:r>
      <w:proofErr w:type="spellEnd"/>
      <w:r w:rsidRPr="005301A9">
        <w:rPr>
          <w:rFonts w:ascii="Arial" w:eastAsia="Times New Roman" w:hAnsi="Arial" w:cs="Arial"/>
          <w:color w:val="333333"/>
          <w:sz w:val="27"/>
          <w:szCs w:val="27"/>
          <w:lang w:eastAsia="pt-BR"/>
        </w:rPr>
        <w:t>) e veracidade (</w:t>
      </w:r>
      <w:proofErr w:type="spellStart"/>
      <w:r w:rsidRPr="005301A9">
        <w:rPr>
          <w:rFonts w:ascii="Arial" w:eastAsia="Times New Roman" w:hAnsi="Arial" w:cs="Arial"/>
          <w:i/>
          <w:iCs/>
          <w:color w:val="333333"/>
          <w:sz w:val="27"/>
          <w:szCs w:val="27"/>
          <w:lang w:eastAsia="pt-BR"/>
        </w:rPr>
        <w:t>veracity</w:t>
      </w:r>
      <w:proofErr w:type="spellEnd"/>
      <w:r w:rsidRPr="005301A9">
        <w:rPr>
          <w:rFonts w:ascii="Arial" w:eastAsia="Times New Roman" w:hAnsi="Arial" w:cs="Arial"/>
          <w:color w:val="333333"/>
          <w:sz w:val="27"/>
          <w:szCs w:val="27"/>
          <w:lang w:eastAsia="pt-BR"/>
        </w:rPr>
        <w:t>) da informação, ou seja, o quanto a informação é verdadeira com relação a sua aplicação no mundo real.</w:t>
      </w:r>
    </w:p>
    <w:p w14:paraId="65505E96"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Esses princípios estão solidificados na ideia de que os dados que transitam no mundo são gerados em alta velocidade, em grande quantidade e nos mais variados tipos de arquivos. Entretanto, à medida que as organizações remodelam seus processos operacionais, necessitam de dados confiáveis, verdadeiros e que tenham valor para seus planejamentos estratégicos.  </w:t>
      </w:r>
    </w:p>
    <w:p w14:paraId="5749893E"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color w:val="254274"/>
          <w:sz w:val="58"/>
          <w:szCs w:val="58"/>
          <w:lang w:eastAsia="pt-BR"/>
        </w:rPr>
        <w:lastRenderedPageBreak/>
        <w:t>Tipos de Dados</w:t>
      </w:r>
    </w:p>
    <w:p w14:paraId="3B22E6D1"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Tempos atrás, dados eram geralmente carregados em estruturas tradicionais de banco de dados e possuíam uma estrutura compreensível. Por exemplo, dados de um usuário como nome, CPF, e-mail etc., ou dados da venda de uma certa quantidade de produto, preço da venda, data da venda etc. Esses dados eram chamados de dados estruturais, porque tinham uma estrutura definida e fixa. Um exemplo de uma tabela é demonstrado na Figura 3.3.</w:t>
      </w:r>
    </w:p>
    <w:p w14:paraId="44FDAADB" w14:textId="77777777" w:rsidR="005301A9" w:rsidRPr="005301A9" w:rsidRDefault="005301A9" w:rsidP="005301A9">
      <w:pPr>
        <w:spacing w:after="0" w:line="240" w:lineRule="auto"/>
        <w:jc w:val="center"/>
        <w:rPr>
          <w:rFonts w:ascii="Times New Roman" w:eastAsia="Times New Roman" w:hAnsi="Times New Roman" w:cs="Times New Roman"/>
          <w:color w:val="0000FF"/>
          <w:sz w:val="29"/>
          <w:szCs w:val="29"/>
          <w:u w:val="single"/>
          <w:lang w:eastAsia="pt-BR"/>
        </w:rPr>
      </w:pPr>
      <w:r w:rsidRPr="005301A9">
        <w:rPr>
          <w:rFonts w:ascii="Arial" w:eastAsia="Times New Roman" w:hAnsi="Arial" w:cs="Arial"/>
          <w:color w:val="333333"/>
          <w:sz w:val="29"/>
          <w:szCs w:val="29"/>
          <w:lang w:eastAsia="pt-BR"/>
        </w:rPr>
        <w:fldChar w:fldCharType="begin"/>
      </w:r>
      <w:r w:rsidRPr="005301A9">
        <w:rPr>
          <w:rFonts w:ascii="Arial" w:eastAsia="Times New Roman" w:hAnsi="Arial" w:cs="Arial"/>
          <w:color w:val="333333"/>
          <w:sz w:val="29"/>
          <w:szCs w:val="29"/>
          <w:lang w:eastAsia="pt-BR"/>
        </w:rPr>
        <w:instrText xml:space="preserve"> HYPERLINK "https://unifacs.blackboard.com/bbcswebdav/institution/laureate/conteudos/CTI_PRABAD_20/unidade_3/ebook/index.html" </w:instrText>
      </w:r>
      <w:r w:rsidRPr="005301A9">
        <w:rPr>
          <w:rFonts w:ascii="Arial" w:eastAsia="Times New Roman" w:hAnsi="Arial" w:cs="Arial"/>
          <w:color w:val="333333"/>
          <w:sz w:val="29"/>
          <w:szCs w:val="29"/>
          <w:lang w:eastAsia="pt-BR"/>
        </w:rPr>
        <w:fldChar w:fldCharType="separate"/>
      </w:r>
    </w:p>
    <w:p w14:paraId="52905F9C" w14:textId="4E5B31CF"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Arial" w:eastAsia="Times New Roman" w:hAnsi="Arial" w:cs="Arial"/>
          <w:noProof/>
          <w:color w:val="0000FF"/>
          <w:sz w:val="29"/>
          <w:szCs w:val="29"/>
          <w:lang w:eastAsia="pt-BR"/>
        </w:rPr>
        <mc:AlternateContent>
          <mc:Choice Requires="wps">
            <w:drawing>
              <wp:inline distT="0" distB="0" distL="0" distR="0" wp14:anchorId="53A83AC1" wp14:editId="4D339154">
                <wp:extent cx="438150" cy="438150"/>
                <wp:effectExtent l="0" t="0" r="0" b="0"/>
                <wp:docPr id="140" name="Retângulo 140">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81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0A2188" id="Retângulo 140" o:spid="_x0000_s1026" href="https://unifacs.blackboard.com/bbcswebdav/institution/laureate/conteudos/CTI_PRABAD_20/unidade_3/ebook/index.html" style="width:34.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" o:button="t" filled="f" stroked="f">
                <v:fill o:detectmouseclick="t"/>
                <o:lock v:ext="edit" aspectratio="t"/>
                <w10:anchorlock/>
              </v:rect>
            </w:pict>
          </mc:Fallback>
        </mc:AlternateContent>
      </w:r>
    </w:p>
    <w:p w14:paraId="07B0CB87" w14:textId="023904A8" w:rsidR="005301A9" w:rsidRPr="005301A9" w:rsidRDefault="005301A9" w:rsidP="005301A9">
      <w:pPr>
        <w:spacing w:after="0" w:line="240" w:lineRule="auto"/>
        <w:jc w:val="center"/>
        <w:rPr>
          <w:rFonts w:ascii="Arial" w:eastAsia="Times New Roman" w:hAnsi="Arial" w:cs="Arial"/>
          <w:color w:val="333333"/>
          <w:sz w:val="29"/>
          <w:szCs w:val="29"/>
          <w:lang w:eastAsia="pt-BR"/>
        </w:rPr>
      </w:pPr>
      <w:r w:rsidRPr="005301A9">
        <w:rPr>
          <w:rFonts w:ascii="Arial" w:eastAsia="Times New Roman" w:hAnsi="Arial" w:cs="Arial"/>
          <w:noProof/>
          <w:color w:val="0000FF"/>
          <w:sz w:val="29"/>
          <w:szCs w:val="29"/>
          <w:lang w:eastAsia="pt-BR"/>
        </w:rPr>
        <w:drawing>
          <wp:inline distT="0" distB="0" distL="0" distR="0" wp14:anchorId="77E2D554" wp14:editId="704E2D9E">
            <wp:extent cx="5400040" cy="2686050"/>
            <wp:effectExtent l="0" t="0" r="0" b="0"/>
            <wp:docPr id="139" name="Imagem 139">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a:hlinkClick r:id="rId68"/>
                    </pic:cNvP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400040" cy="2686050"/>
                    </a:xfrm>
                    <a:prstGeom prst="rect">
                      <a:avLst/>
                    </a:prstGeom>
                    <a:noFill/>
                    <a:ln>
                      <a:noFill/>
                    </a:ln>
                  </pic:spPr>
                </pic:pic>
              </a:graphicData>
            </a:graphic>
          </wp:inline>
        </w:drawing>
      </w:r>
      <w:r w:rsidRPr="005301A9">
        <w:rPr>
          <w:rFonts w:ascii="Arial" w:eastAsia="Times New Roman" w:hAnsi="Arial" w:cs="Arial"/>
          <w:color w:val="333333"/>
          <w:sz w:val="29"/>
          <w:szCs w:val="29"/>
          <w:lang w:eastAsia="pt-BR"/>
        </w:rPr>
        <w:fldChar w:fldCharType="end"/>
      </w:r>
    </w:p>
    <w:p w14:paraId="247CA414" w14:textId="77777777" w:rsidR="005301A9" w:rsidRPr="005301A9" w:rsidRDefault="005301A9" w:rsidP="005301A9">
      <w:pPr>
        <w:spacing w:line="240" w:lineRule="auto"/>
        <w:jc w:val="center"/>
        <w:rPr>
          <w:rFonts w:ascii="Arial" w:eastAsia="Times New Roman" w:hAnsi="Arial" w:cs="Arial"/>
          <w:i/>
          <w:iCs/>
          <w:color w:val="162F49"/>
          <w:sz w:val="29"/>
          <w:szCs w:val="29"/>
          <w:lang w:eastAsia="pt-BR"/>
        </w:rPr>
      </w:pPr>
      <w:r w:rsidRPr="005301A9">
        <w:rPr>
          <w:rFonts w:ascii="Arial" w:eastAsia="Times New Roman" w:hAnsi="Arial" w:cs="Arial"/>
          <w:i/>
          <w:iCs/>
          <w:color w:val="162F49"/>
          <w:sz w:val="29"/>
          <w:szCs w:val="29"/>
          <w:lang w:eastAsia="pt-BR"/>
        </w:rPr>
        <w:t>Figura 3.3 - Dados estruturados</w:t>
      </w:r>
      <w:r w:rsidRPr="005301A9">
        <w:rPr>
          <w:rFonts w:ascii="Arial" w:eastAsia="Times New Roman" w:hAnsi="Arial" w:cs="Arial"/>
          <w:i/>
          <w:iCs/>
          <w:color w:val="162F49"/>
          <w:sz w:val="29"/>
          <w:szCs w:val="29"/>
          <w:lang w:eastAsia="pt-BR"/>
        </w:rPr>
        <w:br/>
        <w:t xml:space="preserve">Fonte: Adaptada de </w:t>
      </w:r>
      <w:proofErr w:type="spellStart"/>
      <w:r w:rsidRPr="005301A9">
        <w:rPr>
          <w:rFonts w:ascii="Arial" w:eastAsia="Times New Roman" w:hAnsi="Arial" w:cs="Arial"/>
          <w:i/>
          <w:iCs/>
          <w:color w:val="162F49"/>
          <w:sz w:val="29"/>
          <w:szCs w:val="29"/>
          <w:lang w:eastAsia="pt-BR"/>
        </w:rPr>
        <w:t>aurfupvector</w:t>
      </w:r>
      <w:proofErr w:type="spellEnd"/>
      <w:r w:rsidRPr="005301A9">
        <w:rPr>
          <w:rFonts w:ascii="Arial" w:eastAsia="Times New Roman" w:hAnsi="Arial" w:cs="Arial"/>
          <w:i/>
          <w:iCs/>
          <w:color w:val="162F49"/>
          <w:sz w:val="29"/>
          <w:szCs w:val="29"/>
          <w:lang w:eastAsia="pt-BR"/>
        </w:rPr>
        <w:t xml:space="preserve"> / 123RF.</w:t>
      </w:r>
    </w:p>
    <w:p w14:paraId="5CAF6948"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Porém, com o passar do tempo, novas tecnologias foram sendo usadas em sistemas, como o XML (</w:t>
      </w:r>
      <w:proofErr w:type="spellStart"/>
      <w:r w:rsidRPr="005301A9">
        <w:rPr>
          <w:rFonts w:ascii="Arial" w:eastAsia="Times New Roman" w:hAnsi="Arial" w:cs="Arial"/>
          <w:i/>
          <w:iCs/>
          <w:color w:val="333333"/>
          <w:sz w:val="27"/>
          <w:szCs w:val="27"/>
          <w:lang w:eastAsia="pt-BR"/>
        </w:rPr>
        <w:t>Extensible</w:t>
      </w:r>
      <w:proofErr w:type="spellEnd"/>
      <w:r w:rsidRPr="005301A9">
        <w:rPr>
          <w:rFonts w:ascii="Arial" w:eastAsia="Times New Roman" w:hAnsi="Arial" w:cs="Arial"/>
          <w:i/>
          <w:iCs/>
          <w:color w:val="333333"/>
          <w:sz w:val="27"/>
          <w:szCs w:val="27"/>
          <w:lang w:eastAsia="pt-BR"/>
        </w:rPr>
        <w:t xml:space="preserve"> Markup </w:t>
      </w:r>
      <w:proofErr w:type="spellStart"/>
      <w:r w:rsidRPr="005301A9">
        <w:rPr>
          <w:rFonts w:ascii="Arial" w:eastAsia="Times New Roman" w:hAnsi="Arial" w:cs="Arial"/>
          <w:i/>
          <w:iCs/>
          <w:color w:val="333333"/>
          <w:sz w:val="27"/>
          <w:szCs w:val="27"/>
          <w:lang w:eastAsia="pt-BR"/>
        </w:rPr>
        <w:t>Language</w:t>
      </w:r>
      <w:proofErr w:type="spellEnd"/>
      <w:r w:rsidRPr="005301A9">
        <w:rPr>
          <w:rFonts w:ascii="Arial" w:eastAsia="Times New Roman" w:hAnsi="Arial" w:cs="Arial"/>
          <w:color w:val="333333"/>
          <w:sz w:val="27"/>
          <w:szCs w:val="27"/>
          <w:lang w:eastAsia="pt-BR"/>
        </w:rPr>
        <w:t>). O XML foi muito usado na transferência de dados entre sistemas não compatíveis, porém, hoje, o formato </w:t>
      </w:r>
      <w:proofErr w:type="spellStart"/>
      <w:r w:rsidRPr="005301A9">
        <w:rPr>
          <w:rFonts w:ascii="Arial" w:eastAsia="Times New Roman" w:hAnsi="Arial" w:cs="Arial"/>
          <w:i/>
          <w:iCs/>
          <w:color w:val="333333"/>
          <w:sz w:val="27"/>
          <w:szCs w:val="27"/>
          <w:lang w:eastAsia="pt-BR"/>
        </w:rPr>
        <w:t>Javascript</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Object</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Notation</w:t>
      </w:r>
      <w:proofErr w:type="spellEnd"/>
      <w:r w:rsidRPr="005301A9">
        <w:rPr>
          <w:rFonts w:ascii="Arial" w:eastAsia="Times New Roman" w:hAnsi="Arial" w:cs="Arial"/>
          <w:color w:val="333333"/>
          <w:sz w:val="27"/>
          <w:szCs w:val="27"/>
          <w:lang w:eastAsia="pt-BR"/>
        </w:rPr>
        <w:t> (JOSN), por ser mais leve, veio substituir o formato XML na transferência de arquivos. Embora o XML e JSON sejam estruturados no formato da linguagem (sintaxe), os dados em si não são estruturados, sendo, portanto, denominados semiestruturado. A Figura 3.4 ilustra um arquivo no formato JSON.</w:t>
      </w:r>
    </w:p>
    <w:p w14:paraId="5066DD13" w14:textId="77777777" w:rsidR="005301A9" w:rsidRPr="005301A9" w:rsidRDefault="005301A9" w:rsidP="005301A9">
      <w:pPr>
        <w:spacing w:after="0" w:line="240" w:lineRule="auto"/>
        <w:jc w:val="center"/>
        <w:rPr>
          <w:rFonts w:ascii="Times New Roman" w:eastAsia="Times New Roman" w:hAnsi="Times New Roman" w:cs="Times New Roman"/>
          <w:color w:val="0000FF"/>
          <w:sz w:val="29"/>
          <w:szCs w:val="29"/>
          <w:u w:val="single"/>
          <w:lang w:eastAsia="pt-BR"/>
        </w:rPr>
      </w:pPr>
      <w:r w:rsidRPr="005301A9">
        <w:rPr>
          <w:rFonts w:ascii="Arial" w:eastAsia="Times New Roman" w:hAnsi="Arial" w:cs="Arial"/>
          <w:color w:val="333333"/>
          <w:sz w:val="29"/>
          <w:szCs w:val="29"/>
          <w:lang w:eastAsia="pt-BR"/>
        </w:rPr>
        <w:fldChar w:fldCharType="begin"/>
      </w:r>
      <w:r w:rsidRPr="005301A9">
        <w:rPr>
          <w:rFonts w:ascii="Arial" w:eastAsia="Times New Roman" w:hAnsi="Arial" w:cs="Arial"/>
          <w:color w:val="333333"/>
          <w:sz w:val="29"/>
          <w:szCs w:val="29"/>
          <w:lang w:eastAsia="pt-BR"/>
        </w:rPr>
        <w:instrText xml:space="preserve"> HYPERLINK "https://unifacs.blackboard.com/bbcswebdav/institution/laureate/conteudos/CTI_PRABAD_20/unidade_3/ebook/index.html" </w:instrText>
      </w:r>
      <w:r w:rsidRPr="005301A9">
        <w:rPr>
          <w:rFonts w:ascii="Arial" w:eastAsia="Times New Roman" w:hAnsi="Arial" w:cs="Arial"/>
          <w:color w:val="333333"/>
          <w:sz w:val="29"/>
          <w:szCs w:val="29"/>
          <w:lang w:eastAsia="pt-BR"/>
        </w:rPr>
        <w:fldChar w:fldCharType="separate"/>
      </w:r>
    </w:p>
    <w:p w14:paraId="153C0DA7" w14:textId="6C396F8E"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Arial" w:eastAsia="Times New Roman" w:hAnsi="Arial" w:cs="Arial"/>
          <w:noProof/>
          <w:color w:val="0000FF"/>
          <w:sz w:val="29"/>
          <w:szCs w:val="29"/>
          <w:lang w:eastAsia="pt-BR"/>
        </w:rPr>
        <mc:AlternateContent>
          <mc:Choice Requires="wps">
            <w:drawing>
              <wp:inline distT="0" distB="0" distL="0" distR="0" wp14:anchorId="541EE1D7" wp14:editId="67A97D51">
                <wp:extent cx="438150" cy="438150"/>
                <wp:effectExtent l="0" t="0" r="0" b="0"/>
                <wp:docPr id="138" name="Retângulo 138">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81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0CC3F4" id="Retângulo 138" o:spid="_x0000_s1026" href="https://unifacs.blackboard.com/bbcswebdav/institution/laureate/conteudos/CTI_PRABAD_20/unidade_3/ebook/index.html" style="width:34.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" o:button="t" filled="f" stroked="f">
                <v:fill o:detectmouseclick="t"/>
                <o:lock v:ext="edit" aspectratio="t"/>
                <w10:anchorlock/>
              </v:rect>
            </w:pict>
          </mc:Fallback>
        </mc:AlternateContent>
      </w:r>
    </w:p>
    <w:p w14:paraId="3BE47AC9" w14:textId="3C046ABE" w:rsidR="005301A9" w:rsidRPr="005301A9" w:rsidRDefault="005301A9" w:rsidP="005301A9">
      <w:pPr>
        <w:spacing w:after="0" w:line="240" w:lineRule="auto"/>
        <w:jc w:val="center"/>
        <w:rPr>
          <w:rFonts w:ascii="Arial" w:eastAsia="Times New Roman" w:hAnsi="Arial" w:cs="Arial"/>
          <w:color w:val="333333"/>
          <w:sz w:val="29"/>
          <w:szCs w:val="29"/>
          <w:lang w:eastAsia="pt-BR"/>
        </w:rPr>
      </w:pPr>
      <w:r w:rsidRPr="005301A9">
        <w:rPr>
          <w:rFonts w:ascii="Arial" w:eastAsia="Times New Roman" w:hAnsi="Arial" w:cs="Arial"/>
          <w:noProof/>
          <w:color w:val="0000FF"/>
          <w:sz w:val="29"/>
          <w:szCs w:val="29"/>
          <w:lang w:eastAsia="pt-BR"/>
        </w:rPr>
        <w:lastRenderedPageBreak/>
        <w:drawing>
          <wp:inline distT="0" distB="0" distL="0" distR="0" wp14:anchorId="3FCAC55B" wp14:editId="76F1F9AD">
            <wp:extent cx="5400040" cy="2505710"/>
            <wp:effectExtent l="0" t="0" r="0" b="8890"/>
            <wp:docPr id="137" name="Imagem 137">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a:hlinkClick r:id="rId69"/>
                    </pic:cNvP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400040" cy="2505710"/>
                    </a:xfrm>
                    <a:prstGeom prst="rect">
                      <a:avLst/>
                    </a:prstGeom>
                    <a:noFill/>
                    <a:ln>
                      <a:noFill/>
                    </a:ln>
                  </pic:spPr>
                </pic:pic>
              </a:graphicData>
            </a:graphic>
          </wp:inline>
        </w:drawing>
      </w:r>
      <w:r w:rsidRPr="005301A9">
        <w:rPr>
          <w:rFonts w:ascii="Arial" w:eastAsia="Times New Roman" w:hAnsi="Arial" w:cs="Arial"/>
          <w:color w:val="333333"/>
          <w:sz w:val="29"/>
          <w:szCs w:val="29"/>
          <w:lang w:eastAsia="pt-BR"/>
        </w:rPr>
        <w:fldChar w:fldCharType="end"/>
      </w:r>
    </w:p>
    <w:p w14:paraId="474756EC" w14:textId="77777777" w:rsidR="005301A9" w:rsidRPr="005301A9" w:rsidRDefault="005301A9" w:rsidP="005301A9">
      <w:pPr>
        <w:spacing w:line="240" w:lineRule="auto"/>
        <w:jc w:val="center"/>
        <w:rPr>
          <w:rFonts w:ascii="Arial" w:eastAsia="Times New Roman" w:hAnsi="Arial" w:cs="Arial"/>
          <w:i/>
          <w:iCs/>
          <w:color w:val="162F49"/>
          <w:sz w:val="29"/>
          <w:szCs w:val="29"/>
          <w:lang w:eastAsia="pt-BR"/>
        </w:rPr>
      </w:pPr>
      <w:r w:rsidRPr="005301A9">
        <w:rPr>
          <w:rFonts w:ascii="Arial" w:eastAsia="Times New Roman" w:hAnsi="Arial" w:cs="Arial"/>
          <w:i/>
          <w:iCs/>
          <w:color w:val="162F49"/>
          <w:sz w:val="29"/>
          <w:szCs w:val="29"/>
          <w:lang w:eastAsia="pt-BR"/>
        </w:rPr>
        <w:t>Figura 3.4 - Dados semiestruturados (JSON)</w:t>
      </w:r>
      <w:r w:rsidRPr="005301A9">
        <w:rPr>
          <w:rFonts w:ascii="Arial" w:eastAsia="Times New Roman" w:hAnsi="Arial" w:cs="Arial"/>
          <w:i/>
          <w:iCs/>
          <w:color w:val="162F49"/>
          <w:sz w:val="29"/>
          <w:szCs w:val="29"/>
          <w:lang w:eastAsia="pt-BR"/>
        </w:rPr>
        <w:br/>
        <w:t>Fonte: Elaborada pelo autor.</w:t>
      </w:r>
    </w:p>
    <w:p w14:paraId="16DE76C6"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Já os dados que circulam na internet são denominados não estruturados, pois não apresentam uma estrutura definida, portanto, podem ser de diversos tipos, como um arquivo de texto (em formato Word, </w:t>
      </w:r>
      <w:proofErr w:type="spellStart"/>
      <w:r w:rsidRPr="005301A9">
        <w:rPr>
          <w:rFonts w:ascii="Arial" w:eastAsia="Times New Roman" w:hAnsi="Arial" w:cs="Arial"/>
          <w:color w:val="333333"/>
          <w:sz w:val="27"/>
          <w:szCs w:val="27"/>
          <w:lang w:eastAsia="pt-BR"/>
        </w:rPr>
        <w:t>pdf</w:t>
      </w:r>
      <w:proofErr w:type="spellEnd"/>
      <w:r w:rsidRPr="005301A9">
        <w:rPr>
          <w:rFonts w:ascii="Arial" w:eastAsia="Times New Roman" w:hAnsi="Arial" w:cs="Arial"/>
          <w:color w:val="333333"/>
          <w:sz w:val="27"/>
          <w:szCs w:val="27"/>
          <w:lang w:eastAsia="pt-BR"/>
        </w:rPr>
        <w:t>), vídeo, som, imagem etc. A Figura 3.5 apresenta um resumo das extensões de dados não estruturados.</w:t>
      </w:r>
    </w:p>
    <w:p w14:paraId="6F7F5801" w14:textId="77777777" w:rsidR="005301A9" w:rsidRPr="005301A9" w:rsidRDefault="005301A9" w:rsidP="005301A9">
      <w:pPr>
        <w:spacing w:after="0" w:line="240" w:lineRule="auto"/>
        <w:jc w:val="center"/>
        <w:rPr>
          <w:rFonts w:ascii="Times New Roman" w:eastAsia="Times New Roman" w:hAnsi="Times New Roman" w:cs="Times New Roman"/>
          <w:color w:val="0000FF"/>
          <w:sz w:val="29"/>
          <w:szCs w:val="29"/>
          <w:u w:val="single"/>
          <w:lang w:eastAsia="pt-BR"/>
        </w:rPr>
      </w:pPr>
      <w:r w:rsidRPr="005301A9">
        <w:rPr>
          <w:rFonts w:ascii="Arial" w:eastAsia="Times New Roman" w:hAnsi="Arial" w:cs="Arial"/>
          <w:color w:val="333333"/>
          <w:sz w:val="29"/>
          <w:szCs w:val="29"/>
          <w:lang w:eastAsia="pt-BR"/>
        </w:rPr>
        <w:fldChar w:fldCharType="begin"/>
      </w:r>
      <w:r w:rsidRPr="005301A9">
        <w:rPr>
          <w:rFonts w:ascii="Arial" w:eastAsia="Times New Roman" w:hAnsi="Arial" w:cs="Arial"/>
          <w:color w:val="333333"/>
          <w:sz w:val="29"/>
          <w:szCs w:val="29"/>
          <w:lang w:eastAsia="pt-BR"/>
        </w:rPr>
        <w:instrText xml:space="preserve"> HYPERLINK "https://unifacs.blackboard.com/bbcswebdav/institution/laureate/conteudos/CTI_PRABAD_20/unidade_3/ebook/index.html" </w:instrText>
      </w:r>
      <w:r w:rsidRPr="005301A9">
        <w:rPr>
          <w:rFonts w:ascii="Arial" w:eastAsia="Times New Roman" w:hAnsi="Arial" w:cs="Arial"/>
          <w:color w:val="333333"/>
          <w:sz w:val="29"/>
          <w:szCs w:val="29"/>
          <w:lang w:eastAsia="pt-BR"/>
        </w:rPr>
        <w:fldChar w:fldCharType="separate"/>
      </w:r>
    </w:p>
    <w:p w14:paraId="0360028C" w14:textId="0650984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Arial" w:eastAsia="Times New Roman" w:hAnsi="Arial" w:cs="Arial"/>
          <w:noProof/>
          <w:color w:val="0000FF"/>
          <w:sz w:val="29"/>
          <w:szCs w:val="29"/>
          <w:lang w:eastAsia="pt-BR"/>
        </w:rPr>
        <mc:AlternateContent>
          <mc:Choice Requires="wps">
            <w:drawing>
              <wp:inline distT="0" distB="0" distL="0" distR="0" wp14:anchorId="6101FC23" wp14:editId="1082D5CB">
                <wp:extent cx="438150" cy="438150"/>
                <wp:effectExtent l="0" t="0" r="0" b="0"/>
                <wp:docPr id="136" name="Retângulo 136">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81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EFB605" id="Retângulo 136" o:spid="_x0000_s1026" href="https://unifacs.blackboard.com/bbcswebdav/institution/laureate/conteudos/CTI_PRABAD_20/unidade_3/ebook/index.html" style="width:34.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" o:button="t" filled="f" stroked="f">
                <v:fill o:detectmouseclick="t"/>
                <o:lock v:ext="edit" aspectratio="t"/>
                <w10:anchorlock/>
              </v:rect>
            </w:pict>
          </mc:Fallback>
        </mc:AlternateContent>
      </w:r>
    </w:p>
    <w:p w14:paraId="154E62CB" w14:textId="53EB69A4" w:rsidR="005301A9" w:rsidRPr="005301A9" w:rsidRDefault="005301A9" w:rsidP="005301A9">
      <w:pPr>
        <w:spacing w:after="0" w:line="240" w:lineRule="auto"/>
        <w:jc w:val="center"/>
        <w:rPr>
          <w:rFonts w:ascii="Arial" w:eastAsia="Times New Roman" w:hAnsi="Arial" w:cs="Arial"/>
          <w:color w:val="333333"/>
          <w:sz w:val="29"/>
          <w:szCs w:val="29"/>
          <w:lang w:eastAsia="pt-BR"/>
        </w:rPr>
      </w:pPr>
      <w:r w:rsidRPr="005301A9">
        <w:rPr>
          <w:rFonts w:ascii="Arial" w:eastAsia="Times New Roman" w:hAnsi="Arial" w:cs="Arial"/>
          <w:noProof/>
          <w:color w:val="0000FF"/>
          <w:sz w:val="29"/>
          <w:szCs w:val="29"/>
          <w:lang w:eastAsia="pt-BR"/>
        </w:rPr>
        <w:drawing>
          <wp:inline distT="0" distB="0" distL="0" distR="0" wp14:anchorId="2432C0E1" wp14:editId="5B07C3B2">
            <wp:extent cx="5400040" cy="3037840"/>
            <wp:effectExtent l="0" t="0" r="0" b="0"/>
            <wp:docPr id="135" name="Imagem 135">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a:hlinkClick r:id="rId69"/>
                    </pic:cNvPr>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5301A9">
        <w:rPr>
          <w:rFonts w:ascii="Arial" w:eastAsia="Times New Roman" w:hAnsi="Arial" w:cs="Arial"/>
          <w:color w:val="333333"/>
          <w:sz w:val="29"/>
          <w:szCs w:val="29"/>
          <w:lang w:eastAsia="pt-BR"/>
        </w:rPr>
        <w:fldChar w:fldCharType="end"/>
      </w:r>
    </w:p>
    <w:p w14:paraId="7B30C67B" w14:textId="77777777" w:rsidR="005301A9" w:rsidRPr="005301A9" w:rsidRDefault="005301A9" w:rsidP="005301A9">
      <w:pPr>
        <w:spacing w:line="240" w:lineRule="auto"/>
        <w:jc w:val="center"/>
        <w:rPr>
          <w:rFonts w:ascii="Arial" w:eastAsia="Times New Roman" w:hAnsi="Arial" w:cs="Arial"/>
          <w:i/>
          <w:iCs/>
          <w:color w:val="162F49"/>
          <w:sz w:val="29"/>
          <w:szCs w:val="29"/>
          <w:lang w:eastAsia="pt-BR"/>
        </w:rPr>
      </w:pPr>
      <w:r w:rsidRPr="005301A9">
        <w:rPr>
          <w:rFonts w:ascii="Arial" w:eastAsia="Times New Roman" w:hAnsi="Arial" w:cs="Arial"/>
          <w:i/>
          <w:iCs/>
          <w:color w:val="162F49"/>
          <w:sz w:val="29"/>
          <w:szCs w:val="29"/>
          <w:lang w:eastAsia="pt-BR"/>
        </w:rPr>
        <w:t>Figura 3.5 - Dados não estruturados</w:t>
      </w:r>
      <w:r w:rsidRPr="005301A9">
        <w:rPr>
          <w:rFonts w:ascii="Arial" w:eastAsia="Times New Roman" w:hAnsi="Arial" w:cs="Arial"/>
          <w:i/>
          <w:iCs/>
          <w:color w:val="162F49"/>
          <w:sz w:val="29"/>
          <w:szCs w:val="29"/>
          <w:lang w:eastAsia="pt-BR"/>
        </w:rPr>
        <w:br/>
        <w:t xml:space="preserve">Fonte: </w:t>
      </w:r>
      <w:proofErr w:type="spellStart"/>
      <w:proofErr w:type="gramStart"/>
      <w:r w:rsidRPr="005301A9">
        <w:rPr>
          <w:rFonts w:ascii="Arial" w:eastAsia="Times New Roman" w:hAnsi="Arial" w:cs="Arial"/>
          <w:i/>
          <w:iCs/>
          <w:color w:val="162F49"/>
          <w:sz w:val="29"/>
          <w:szCs w:val="29"/>
          <w:lang w:eastAsia="pt-BR"/>
        </w:rPr>
        <w:t>Blankstock</w:t>
      </w:r>
      <w:proofErr w:type="spellEnd"/>
      <w:r w:rsidRPr="005301A9">
        <w:rPr>
          <w:rFonts w:ascii="Arial" w:eastAsia="Times New Roman" w:hAnsi="Arial" w:cs="Arial"/>
          <w:i/>
          <w:iCs/>
          <w:color w:val="162F49"/>
          <w:sz w:val="29"/>
          <w:szCs w:val="29"/>
          <w:lang w:eastAsia="pt-BR"/>
        </w:rPr>
        <w:t xml:space="preserve">  /</w:t>
      </w:r>
      <w:proofErr w:type="gramEnd"/>
      <w:r w:rsidRPr="005301A9">
        <w:rPr>
          <w:rFonts w:ascii="Arial" w:eastAsia="Times New Roman" w:hAnsi="Arial" w:cs="Arial"/>
          <w:i/>
          <w:iCs/>
          <w:color w:val="162F49"/>
          <w:sz w:val="29"/>
          <w:szCs w:val="29"/>
          <w:lang w:eastAsia="pt-BR"/>
        </w:rPr>
        <w:t xml:space="preserve"> 123RF.</w:t>
      </w:r>
    </w:p>
    <w:p w14:paraId="193B5A7E"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Sistemas gerenciadores de banco tradicionais não suportam essa complexidade de dados gerados na internet a cada segundo, mas </w:t>
      </w:r>
      <w:r w:rsidRPr="005301A9">
        <w:rPr>
          <w:rFonts w:ascii="Arial" w:eastAsia="Times New Roman" w:hAnsi="Arial" w:cs="Arial"/>
          <w:color w:val="333333"/>
          <w:sz w:val="27"/>
          <w:szCs w:val="27"/>
          <w:lang w:eastAsia="pt-BR"/>
        </w:rPr>
        <w:lastRenderedPageBreak/>
        <w:t>novas tecnologias surgiram e muitas compõem as tecnologias que sustentam o Big Data.</w:t>
      </w:r>
    </w:p>
    <w:p w14:paraId="150B465A"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proofErr w:type="spellStart"/>
      <w:r w:rsidRPr="005301A9">
        <w:rPr>
          <w:rFonts w:ascii="Times New Roman" w:eastAsia="Times New Roman" w:hAnsi="Times New Roman" w:cs="Times New Roman"/>
          <w:b/>
          <w:bCs/>
          <w:color w:val="254274"/>
          <w:sz w:val="58"/>
          <w:szCs w:val="58"/>
          <w:lang w:eastAsia="pt-BR"/>
        </w:rPr>
        <w:t>Hadoop</w:t>
      </w:r>
      <w:proofErr w:type="spellEnd"/>
      <w:r w:rsidRPr="005301A9">
        <w:rPr>
          <w:rFonts w:ascii="Times New Roman" w:eastAsia="Times New Roman" w:hAnsi="Times New Roman" w:cs="Times New Roman"/>
          <w:b/>
          <w:bCs/>
          <w:color w:val="254274"/>
          <w:sz w:val="58"/>
          <w:szCs w:val="58"/>
          <w:lang w:eastAsia="pt-BR"/>
        </w:rPr>
        <w:t>: a Tecnologia por trás do Big Data</w:t>
      </w:r>
    </w:p>
    <w:p w14:paraId="6C96B579"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proofErr w:type="spellStart"/>
      <w:r w:rsidRPr="005301A9">
        <w:rPr>
          <w:rFonts w:ascii="Arial" w:eastAsia="Times New Roman" w:hAnsi="Arial" w:cs="Arial"/>
          <w:color w:val="333333"/>
          <w:sz w:val="27"/>
          <w:szCs w:val="27"/>
          <w:lang w:eastAsia="pt-BR"/>
        </w:rPr>
        <w:t>Hadoop</w:t>
      </w:r>
      <w:proofErr w:type="spellEnd"/>
      <w:r w:rsidRPr="005301A9">
        <w:rPr>
          <w:rFonts w:ascii="Arial" w:eastAsia="Times New Roman" w:hAnsi="Arial" w:cs="Arial"/>
          <w:color w:val="333333"/>
          <w:sz w:val="27"/>
          <w:szCs w:val="27"/>
          <w:lang w:eastAsia="pt-BR"/>
        </w:rPr>
        <w:t xml:space="preserve"> é uma estrutura de código aberto fornecida e mantida pela Apache Software Foundation, criada para armazenar, processar e analisar enormes volumes de dados em um sistema distribuído para clusters, tolerante a falhas, de baixo custo e flexível. Escrito em Java e altamente usado por grandes empresas como Facebook, Google, Twitter, LinkedIn, Yahoo etc., é</w:t>
      </w:r>
      <w:r w:rsidRPr="005301A9">
        <w:rPr>
          <w:rFonts w:ascii="Arial" w:eastAsia="Times New Roman" w:hAnsi="Arial" w:cs="Arial"/>
          <w:i/>
          <w:iCs/>
          <w:color w:val="333333"/>
          <w:sz w:val="27"/>
          <w:szCs w:val="27"/>
          <w:lang w:eastAsia="pt-BR"/>
        </w:rPr>
        <w:t> Open Soure </w:t>
      </w:r>
      <w:r w:rsidRPr="005301A9">
        <w:rPr>
          <w:rFonts w:ascii="Arial" w:eastAsia="Times New Roman" w:hAnsi="Arial" w:cs="Arial"/>
          <w:color w:val="333333"/>
          <w:sz w:val="27"/>
          <w:szCs w:val="27"/>
          <w:lang w:eastAsia="pt-BR"/>
        </w:rPr>
        <w:t>(código aberto), o que significa que seu código-fonte está disponível de graça, e qualquer empresa pode editá-lo sob a licença </w:t>
      </w:r>
      <w:r w:rsidRPr="005301A9">
        <w:rPr>
          <w:rFonts w:ascii="Arial" w:eastAsia="Times New Roman" w:hAnsi="Arial" w:cs="Arial"/>
          <w:i/>
          <w:iCs/>
          <w:color w:val="333333"/>
          <w:sz w:val="27"/>
          <w:szCs w:val="27"/>
          <w:lang w:eastAsia="pt-BR"/>
        </w:rPr>
        <w:t xml:space="preserve">General </w:t>
      </w:r>
      <w:proofErr w:type="spellStart"/>
      <w:r w:rsidRPr="005301A9">
        <w:rPr>
          <w:rFonts w:ascii="Arial" w:eastAsia="Times New Roman" w:hAnsi="Arial" w:cs="Arial"/>
          <w:i/>
          <w:iCs/>
          <w:color w:val="333333"/>
          <w:sz w:val="27"/>
          <w:szCs w:val="27"/>
          <w:lang w:eastAsia="pt-BR"/>
        </w:rPr>
        <w:t>Public</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License</w:t>
      </w:r>
      <w:proofErr w:type="spellEnd"/>
      <w:r w:rsidRPr="005301A9">
        <w:rPr>
          <w:rFonts w:ascii="Arial" w:eastAsia="Times New Roman" w:hAnsi="Arial" w:cs="Arial"/>
          <w:i/>
          <w:iCs/>
          <w:color w:val="333333"/>
          <w:sz w:val="27"/>
          <w:szCs w:val="27"/>
          <w:lang w:eastAsia="pt-BR"/>
        </w:rPr>
        <w:t> </w:t>
      </w:r>
      <w:r w:rsidRPr="005301A9">
        <w:rPr>
          <w:rFonts w:ascii="Arial" w:eastAsia="Times New Roman" w:hAnsi="Arial" w:cs="Arial"/>
          <w:color w:val="333333"/>
          <w:sz w:val="27"/>
          <w:szCs w:val="27"/>
          <w:lang w:eastAsia="pt-BR"/>
        </w:rPr>
        <w:t>(GPL).</w:t>
      </w:r>
    </w:p>
    <w:p w14:paraId="6CBCC76F"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A infraestrutura usada pelo </w:t>
      </w:r>
      <w:proofErr w:type="spellStart"/>
      <w:r w:rsidRPr="005301A9">
        <w:rPr>
          <w:rFonts w:ascii="Arial" w:eastAsia="Times New Roman" w:hAnsi="Arial" w:cs="Arial"/>
          <w:color w:val="333333"/>
          <w:sz w:val="27"/>
          <w:szCs w:val="27"/>
          <w:lang w:eastAsia="pt-BR"/>
        </w:rPr>
        <w:t>Hadoop</w:t>
      </w:r>
      <w:proofErr w:type="spellEnd"/>
      <w:r w:rsidRPr="005301A9">
        <w:rPr>
          <w:rFonts w:ascii="Arial" w:eastAsia="Times New Roman" w:hAnsi="Arial" w:cs="Arial"/>
          <w:color w:val="333333"/>
          <w:sz w:val="27"/>
          <w:szCs w:val="27"/>
          <w:lang w:eastAsia="pt-BR"/>
        </w:rPr>
        <w:t xml:space="preserve"> é a de ambientes de computação distribuída em clusters de computadores, para criar modelos de programação simples para armazenar e processar grandes dados. Basicamente, o </w:t>
      </w:r>
      <w:proofErr w:type="spellStart"/>
      <w:r w:rsidRPr="005301A9">
        <w:rPr>
          <w:rFonts w:ascii="Arial" w:eastAsia="Times New Roman" w:hAnsi="Arial" w:cs="Arial"/>
          <w:color w:val="333333"/>
          <w:sz w:val="27"/>
          <w:szCs w:val="27"/>
          <w:lang w:eastAsia="pt-BR"/>
        </w:rPr>
        <w:t>Hadoop</w:t>
      </w:r>
      <w:proofErr w:type="spellEnd"/>
      <w:r w:rsidRPr="005301A9">
        <w:rPr>
          <w:rFonts w:ascii="Arial" w:eastAsia="Times New Roman" w:hAnsi="Arial" w:cs="Arial"/>
          <w:color w:val="333333"/>
          <w:sz w:val="27"/>
          <w:szCs w:val="27"/>
          <w:lang w:eastAsia="pt-BR"/>
        </w:rPr>
        <w:t xml:space="preserve"> é constituído de três componentes: HDFS, </w:t>
      </w:r>
      <w:proofErr w:type="spellStart"/>
      <w:r w:rsidRPr="005301A9">
        <w:rPr>
          <w:rFonts w:ascii="Arial" w:eastAsia="Times New Roman" w:hAnsi="Arial" w:cs="Arial"/>
          <w:color w:val="333333"/>
          <w:sz w:val="27"/>
          <w:szCs w:val="27"/>
          <w:lang w:eastAsia="pt-BR"/>
        </w:rPr>
        <w:t>MapReduce</w:t>
      </w:r>
      <w:proofErr w:type="spellEnd"/>
      <w:r w:rsidRPr="005301A9">
        <w:rPr>
          <w:rFonts w:ascii="Arial" w:eastAsia="Times New Roman" w:hAnsi="Arial" w:cs="Arial"/>
          <w:color w:val="333333"/>
          <w:sz w:val="27"/>
          <w:szCs w:val="27"/>
          <w:lang w:eastAsia="pt-BR"/>
        </w:rPr>
        <w:t xml:space="preserve"> e </w:t>
      </w:r>
      <w:proofErr w:type="spellStart"/>
      <w:r w:rsidRPr="005301A9">
        <w:rPr>
          <w:rFonts w:ascii="Arial" w:eastAsia="Times New Roman" w:hAnsi="Arial" w:cs="Arial"/>
          <w:color w:val="333333"/>
          <w:sz w:val="27"/>
          <w:szCs w:val="27"/>
          <w:lang w:eastAsia="pt-BR"/>
        </w:rPr>
        <w:t>Yarn</w:t>
      </w:r>
      <w:proofErr w:type="spellEnd"/>
      <w:r w:rsidRPr="005301A9">
        <w:rPr>
          <w:rFonts w:ascii="Arial" w:eastAsia="Times New Roman" w:hAnsi="Arial" w:cs="Arial"/>
          <w:color w:val="333333"/>
          <w:sz w:val="27"/>
          <w:szCs w:val="27"/>
          <w:lang w:eastAsia="pt-BR"/>
        </w:rPr>
        <w:t>.</w:t>
      </w:r>
    </w:p>
    <w:p w14:paraId="213BDD7E"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O HDFS ou </w:t>
      </w:r>
      <w:r w:rsidRPr="005301A9">
        <w:rPr>
          <w:rFonts w:ascii="Arial" w:eastAsia="Times New Roman" w:hAnsi="Arial" w:cs="Arial"/>
          <w:i/>
          <w:iCs/>
          <w:color w:val="333333"/>
          <w:sz w:val="27"/>
          <w:szCs w:val="27"/>
          <w:lang w:eastAsia="pt-BR"/>
        </w:rPr>
        <w:t xml:space="preserve">High </w:t>
      </w:r>
      <w:proofErr w:type="spellStart"/>
      <w:r w:rsidRPr="005301A9">
        <w:rPr>
          <w:rFonts w:ascii="Arial" w:eastAsia="Times New Roman" w:hAnsi="Arial" w:cs="Arial"/>
          <w:i/>
          <w:iCs/>
          <w:color w:val="333333"/>
          <w:sz w:val="27"/>
          <w:szCs w:val="27"/>
          <w:lang w:eastAsia="pt-BR"/>
        </w:rPr>
        <w:t>Disponibility</w:t>
      </w:r>
      <w:proofErr w:type="spellEnd"/>
      <w:r w:rsidRPr="005301A9">
        <w:rPr>
          <w:rFonts w:ascii="Arial" w:eastAsia="Times New Roman" w:hAnsi="Arial" w:cs="Arial"/>
          <w:i/>
          <w:iCs/>
          <w:color w:val="333333"/>
          <w:sz w:val="27"/>
          <w:szCs w:val="27"/>
          <w:lang w:eastAsia="pt-BR"/>
        </w:rPr>
        <w:t xml:space="preserve"> File System </w:t>
      </w:r>
      <w:r w:rsidRPr="005301A9">
        <w:rPr>
          <w:rFonts w:ascii="Arial" w:eastAsia="Times New Roman" w:hAnsi="Arial" w:cs="Arial"/>
          <w:color w:val="333333"/>
          <w:sz w:val="27"/>
          <w:szCs w:val="27"/>
          <w:lang w:eastAsia="pt-BR"/>
        </w:rPr>
        <w:t xml:space="preserve">é um sistema de arquivo de alta disponibilidade, alta escalabilidade, confiável e é o núcleo do </w:t>
      </w:r>
      <w:proofErr w:type="spellStart"/>
      <w:r w:rsidRPr="005301A9">
        <w:rPr>
          <w:rFonts w:ascii="Arial" w:eastAsia="Times New Roman" w:hAnsi="Arial" w:cs="Arial"/>
          <w:color w:val="333333"/>
          <w:sz w:val="27"/>
          <w:szCs w:val="27"/>
          <w:lang w:eastAsia="pt-BR"/>
        </w:rPr>
        <w:t>Hadoop</w:t>
      </w:r>
      <w:proofErr w:type="spellEnd"/>
      <w:r w:rsidRPr="005301A9">
        <w:rPr>
          <w:rFonts w:ascii="Arial" w:eastAsia="Times New Roman" w:hAnsi="Arial" w:cs="Arial"/>
          <w:color w:val="333333"/>
          <w:sz w:val="27"/>
          <w:szCs w:val="27"/>
          <w:lang w:eastAsia="pt-BR"/>
        </w:rPr>
        <w:t>. Esse sistema de arquivo provê tolerância a falhas.</w:t>
      </w:r>
    </w:p>
    <w:p w14:paraId="10AD0178"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O </w:t>
      </w:r>
      <w:proofErr w:type="spellStart"/>
      <w:r w:rsidRPr="005301A9">
        <w:rPr>
          <w:rFonts w:ascii="Arial" w:eastAsia="Times New Roman" w:hAnsi="Arial" w:cs="Arial"/>
          <w:color w:val="333333"/>
          <w:sz w:val="27"/>
          <w:szCs w:val="27"/>
          <w:lang w:eastAsia="pt-BR"/>
        </w:rPr>
        <w:t>MapReduce</w:t>
      </w:r>
      <w:proofErr w:type="spellEnd"/>
      <w:r w:rsidRPr="005301A9">
        <w:rPr>
          <w:rFonts w:ascii="Arial" w:eastAsia="Times New Roman" w:hAnsi="Arial" w:cs="Arial"/>
          <w:color w:val="333333"/>
          <w:sz w:val="27"/>
          <w:szCs w:val="27"/>
          <w:lang w:eastAsia="pt-BR"/>
        </w:rPr>
        <w:t xml:space="preserve"> é um componente fundamental e muito importante do </w:t>
      </w:r>
      <w:proofErr w:type="spellStart"/>
      <w:r w:rsidRPr="005301A9">
        <w:rPr>
          <w:rFonts w:ascii="Arial" w:eastAsia="Times New Roman" w:hAnsi="Arial" w:cs="Arial"/>
          <w:color w:val="333333"/>
          <w:sz w:val="27"/>
          <w:szCs w:val="27"/>
          <w:lang w:eastAsia="pt-BR"/>
        </w:rPr>
        <w:t>Hadoop</w:t>
      </w:r>
      <w:proofErr w:type="spellEnd"/>
      <w:r w:rsidRPr="005301A9">
        <w:rPr>
          <w:rFonts w:ascii="Arial" w:eastAsia="Times New Roman" w:hAnsi="Arial" w:cs="Arial"/>
          <w:color w:val="333333"/>
          <w:sz w:val="27"/>
          <w:szCs w:val="27"/>
          <w:lang w:eastAsia="pt-BR"/>
        </w:rPr>
        <w:t xml:space="preserve">, visto que é um modelo de programação paralela e distribuída que consegue trabalhar com grandes volumes de dados. O </w:t>
      </w:r>
      <w:proofErr w:type="spellStart"/>
      <w:r w:rsidRPr="005301A9">
        <w:rPr>
          <w:rFonts w:ascii="Arial" w:eastAsia="Times New Roman" w:hAnsi="Arial" w:cs="Arial"/>
          <w:color w:val="333333"/>
          <w:sz w:val="27"/>
          <w:szCs w:val="27"/>
          <w:lang w:eastAsia="pt-BR"/>
        </w:rPr>
        <w:t>MapReduce</w:t>
      </w:r>
      <w:proofErr w:type="spellEnd"/>
      <w:r w:rsidRPr="005301A9">
        <w:rPr>
          <w:rFonts w:ascii="Arial" w:eastAsia="Times New Roman" w:hAnsi="Arial" w:cs="Arial"/>
          <w:color w:val="333333"/>
          <w:sz w:val="27"/>
          <w:szCs w:val="27"/>
          <w:lang w:eastAsia="pt-BR"/>
        </w:rPr>
        <w:t xml:space="preserve"> trabalha com dois componentes: </w:t>
      </w:r>
      <w:proofErr w:type="spellStart"/>
      <w:r w:rsidRPr="005301A9">
        <w:rPr>
          <w:rFonts w:ascii="Arial" w:eastAsia="Times New Roman" w:hAnsi="Arial" w:cs="Arial"/>
          <w:color w:val="333333"/>
          <w:sz w:val="27"/>
          <w:szCs w:val="27"/>
          <w:lang w:eastAsia="pt-BR"/>
        </w:rPr>
        <w:t>Mapper</w:t>
      </w:r>
      <w:proofErr w:type="spellEnd"/>
      <w:r w:rsidRPr="005301A9">
        <w:rPr>
          <w:rFonts w:ascii="Arial" w:eastAsia="Times New Roman" w:hAnsi="Arial" w:cs="Arial"/>
          <w:color w:val="333333"/>
          <w:sz w:val="27"/>
          <w:szCs w:val="27"/>
          <w:lang w:eastAsia="pt-BR"/>
        </w:rPr>
        <w:t xml:space="preserve">, que mapeia as informações a serem processadas; e o </w:t>
      </w:r>
      <w:proofErr w:type="spellStart"/>
      <w:r w:rsidRPr="005301A9">
        <w:rPr>
          <w:rFonts w:ascii="Arial" w:eastAsia="Times New Roman" w:hAnsi="Arial" w:cs="Arial"/>
          <w:color w:val="333333"/>
          <w:sz w:val="27"/>
          <w:szCs w:val="27"/>
          <w:lang w:eastAsia="pt-BR"/>
        </w:rPr>
        <w:t>Reduce</w:t>
      </w:r>
      <w:proofErr w:type="spellEnd"/>
      <w:r w:rsidRPr="005301A9">
        <w:rPr>
          <w:rFonts w:ascii="Arial" w:eastAsia="Times New Roman" w:hAnsi="Arial" w:cs="Arial"/>
          <w:color w:val="333333"/>
          <w:sz w:val="27"/>
          <w:szCs w:val="27"/>
          <w:lang w:eastAsia="pt-BR"/>
        </w:rPr>
        <w:t>, que sumariza as informações.</w:t>
      </w:r>
    </w:p>
    <w:p w14:paraId="581E1223"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Já o </w:t>
      </w:r>
      <w:proofErr w:type="spellStart"/>
      <w:r w:rsidRPr="005301A9">
        <w:rPr>
          <w:rFonts w:ascii="Arial" w:eastAsia="Times New Roman" w:hAnsi="Arial" w:cs="Arial"/>
          <w:color w:val="333333"/>
          <w:sz w:val="27"/>
          <w:szCs w:val="27"/>
          <w:lang w:eastAsia="pt-BR"/>
        </w:rPr>
        <w:t>Yarn</w:t>
      </w:r>
      <w:proofErr w:type="spellEnd"/>
      <w:r w:rsidRPr="005301A9">
        <w:rPr>
          <w:rFonts w:ascii="Arial" w:eastAsia="Times New Roman" w:hAnsi="Arial" w:cs="Arial"/>
          <w:color w:val="333333"/>
          <w:sz w:val="27"/>
          <w:szCs w:val="27"/>
          <w:lang w:eastAsia="pt-BR"/>
        </w:rPr>
        <w:t xml:space="preserve"> é o gerenciador de recurso do </w:t>
      </w:r>
      <w:proofErr w:type="spellStart"/>
      <w:r w:rsidRPr="005301A9">
        <w:rPr>
          <w:rFonts w:ascii="Arial" w:eastAsia="Times New Roman" w:hAnsi="Arial" w:cs="Arial"/>
          <w:color w:val="333333"/>
          <w:sz w:val="27"/>
          <w:szCs w:val="27"/>
          <w:lang w:eastAsia="pt-BR"/>
        </w:rPr>
        <w:t>Hadoop</w:t>
      </w:r>
      <w:proofErr w:type="spellEnd"/>
      <w:r w:rsidRPr="005301A9">
        <w:rPr>
          <w:rFonts w:ascii="Arial" w:eastAsia="Times New Roman" w:hAnsi="Arial" w:cs="Arial"/>
          <w:color w:val="333333"/>
          <w:sz w:val="27"/>
          <w:szCs w:val="27"/>
          <w:lang w:eastAsia="pt-BR"/>
        </w:rPr>
        <w:t xml:space="preserve">. Em um sistema de cluster com muitos nós, a complexidade de gerenciamento, alocação de recursos e liberação de recursos como memória, CPU e disco são difíceis. Nesse caso, a </w:t>
      </w:r>
      <w:proofErr w:type="spellStart"/>
      <w:r w:rsidRPr="005301A9">
        <w:rPr>
          <w:rFonts w:ascii="Arial" w:eastAsia="Times New Roman" w:hAnsi="Arial" w:cs="Arial"/>
          <w:color w:val="333333"/>
          <w:sz w:val="27"/>
          <w:szCs w:val="27"/>
          <w:lang w:eastAsia="pt-BR"/>
        </w:rPr>
        <w:t>Yarn</w:t>
      </w:r>
      <w:proofErr w:type="spellEnd"/>
      <w:r w:rsidRPr="005301A9">
        <w:rPr>
          <w:rFonts w:ascii="Arial" w:eastAsia="Times New Roman" w:hAnsi="Arial" w:cs="Arial"/>
          <w:color w:val="333333"/>
          <w:sz w:val="27"/>
          <w:szCs w:val="27"/>
          <w:lang w:eastAsia="pt-BR"/>
        </w:rPr>
        <w:t xml:space="preserve"> é responsável pela gestão desses recursos, ou seja, é responsável pela atribuição dos recursos aos pedidos.</w:t>
      </w:r>
    </w:p>
    <w:p w14:paraId="14AAB5BD"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color w:val="254274"/>
          <w:sz w:val="58"/>
          <w:szCs w:val="58"/>
          <w:lang w:eastAsia="pt-BR"/>
        </w:rPr>
        <w:t xml:space="preserve">Desafios do uso de </w:t>
      </w:r>
      <w:proofErr w:type="spellStart"/>
      <w:r w:rsidRPr="005301A9">
        <w:rPr>
          <w:rFonts w:ascii="Times New Roman" w:eastAsia="Times New Roman" w:hAnsi="Times New Roman" w:cs="Times New Roman"/>
          <w:b/>
          <w:bCs/>
          <w:color w:val="254274"/>
          <w:sz w:val="58"/>
          <w:szCs w:val="58"/>
          <w:lang w:eastAsia="pt-BR"/>
        </w:rPr>
        <w:t>Hadoop</w:t>
      </w:r>
      <w:proofErr w:type="spellEnd"/>
    </w:p>
    <w:p w14:paraId="740AD226"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lastRenderedPageBreak/>
        <w:t xml:space="preserve">A inteligência analítica depende de iteratividade e interatividade, porém, no </w:t>
      </w:r>
      <w:proofErr w:type="spellStart"/>
      <w:r w:rsidRPr="005301A9">
        <w:rPr>
          <w:rFonts w:ascii="Arial" w:eastAsia="Times New Roman" w:hAnsi="Arial" w:cs="Arial"/>
          <w:color w:val="333333"/>
          <w:sz w:val="27"/>
          <w:szCs w:val="27"/>
          <w:lang w:eastAsia="pt-BR"/>
        </w:rPr>
        <w:t>MapReduce</w:t>
      </w:r>
      <w:proofErr w:type="spellEnd"/>
      <w:r w:rsidRPr="005301A9">
        <w:rPr>
          <w:rFonts w:ascii="Arial" w:eastAsia="Times New Roman" w:hAnsi="Arial" w:cs="Arial"/>
          <w:color w:val="333333"/>
          <w:sz w:val="27"/>
          <w:szCs w:val="27"/>
          <w:lang w:eastAsia="pt-BR"/>
        </w:rPr>
        <w:t xml:space="preserve">, essas tarefas tornam-se mais custosas e complexas. Os nós operam de maneira independente, a comunicação é feita por meio de </w:t>
      </w:r>
      <w:proofErr w:type="spellStart"/>
      <w:r w:rsidRPr="005301A9">
        <w:rPr>
          <w:rFonts w:ascii="Arial" w:eastAsia="Times New Roman" w:hAnsi="Arial" w:cs="Arial"/>
          <w:color w:val="333333"/>
          <w:sz w:val="27"/>
          <w:szCs w:val="27"/>
          <w:lang w:eastAsia="pt-BR"/>
        </w:rPr>
        <w:t>map-shuffle</w:t>
      </w:r>
      <w:proofErr w:type="spellEnd"/>
      <w:r w:rsidRPr="005301A9">
        <w:rPr>
          <w:rFonts w:ascii="Arial" w:eastAsia="Times New Roman" w:hAnsi="Arial" w:cs="Arial"/>
          <w:color w:val="333333"/>
          <w:sz w:val="27"/>
          <w:szCs w:val="27"/>
          <w:lang w:eastAsia="pt-BR"/>
        </w:rPr>
        <w:t xml:space="preserve"> e </w:t>
      </w:r>
      <w:proofErr w:type="spellStart"/>
      <w:r w:rsidRPr="005301A9">
        <w:rPr>
          <w:rFonts w:ascii="Arial" w:eastAsia="Times New Roman" w:hAnsi="Arial" w:cs="Arial"/>
          <w:color w:val="333333"/>
          <w:sz w:val="27"/>
          <w:szCs w:val="27"/>
          <w:lang w:eastAsia="pt-BR"/>
        </w:rPr>
        <w:t>sort-reduce</w:t>
      </w:r>
      <w:proofErr w:type="spellEnd"/>
      <w:r w:rsidRPr="005301A9">
        <w:rPr>
          <w:rFonts w:ascii="Arial" w:eastAsia="Times New Roman" w:hAnsi="Arial" w:cs="Arial"/>
          <w:color w:val="333333"/>
          <w:sz w:val="27"/>
          <w:szCs w:val="27"/>
          <w:lang w:eastAsia="pt-BR"/>
        </w:rPr>
        <w:t>, criando diversos arquivos no processo Map-</w:t>
      </w:r>
      <w:proofErr w:type="spellStart"/>
      <w:r w:rsidRPr="005301A9">
        <w:rPr>
          <w:rFonts w:ascii="Arial" w:eastAsia="Times New Roman" w:hAnsi="Arial" w:cs="Arial"/>
          <w:color w:val="333333"/>
          <w:sz w:val="27"/>
          <w:szCs w:val="27"/>
          <w:lang w:eastAsia="pt-BR"/>
        </w:rPr>
        <w:t>Reduce</w:t>
      </w:r>
      <w:proofErr w:type="spellEnd"/>
      <w:r w:rsidRPr="005301A9">
        <w:rPr>
          <w:rFonts w:ascii="Arial" w:eastAsia="Times New Roman" w:hAnsi="Arial" w:cs="Arial"/>
          <w:color w:val="333333"/>
          <w:sz w:val="27"/>
          <w:szCs w:val="27"/>
          <w:lang w:eastAsia="pt-BR"/>
        </w:rPr>
        <w:t xml:space="preserve"> e tornando o sistema ineficiente para computação analítica.</w:t>
      </w:r>
    </w:p>
    <w:p w14:paraId="5E2CE860"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Trabalhar com </w:t>
      </w:r>
      <w:proofErr w:type="spellStart"/>
      <w:r w:rsidRPr="005301A9">
        <w:rPr>
          <w:rFonts w:ascii="Arial" w:eastAsia="Times New Roman" w:hAnsi="Arial" w:cs="Arial"/>
          <w:color w:val="333333"/>
          <w:sz w:val="27"/>
          <w:szCs w:val="27"/>
          <w:lang w:eastAsia="pt-BR"/>
        </w:rPr>
        <w:t>Hadoop</w:t>
      </w:r>
      <w:proofErr w:type="spellEnd"/>
      <w:r w:rsidRPr="005301A9">
        <w:rPr>
          <w:rFonts w:ascii="Arial" w:eastAsia="Times New Roman" w:hAnsi="Arial" w:cs="Arial"/>
          <w:color w:val="333333"/>
          <w:sz w:val="27"/>
          <w:szCs w:val="27"/>
          <w:lang w:eastAsia="pt-BR"/>
        </w:rPr>
        <w:t xml:space="preserve"> com eficiência e eficácia não é para programadores ou profissionais iniciantes, visto que a demanda de profissionais qualificados pode ser uma dificuldade.</w:t>
      </w:r>
    </w:p>
    <w:p w14:paraId="7BDB8C5A"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Os dados são fragmentados entre nós do cluster e podem se tornar um problema de segurança. A segurança do </w:t>
      </w:r>
      <w:proofErr w:type="spellStart"/>
      <w:r w:rsidRPr="005301A9">
        <w:rPr>
          <w:rFonts w:ascii="Arial" w:eastAsia="Times New Roman" w:hAnsi="Arial" w:cs="Arial"/>
          <w:color w:val="333333"/>
          <w:sz w:val="27"/>
          <w:szCs w:val="27"/>
          <w:lang w:eastAsia="pt-BR"/>
        </w:rPr>
        <w:t>Hadoop</w:t>
      </w:r>
      <w:proofErr w:type="spellEnd"/>
      <w:r w:rsidRPr="005301A9">
        <w:rPr>
          <w:rFonts w:ascii="Arial" w:eastAsia="Times New Roman" w:hAnsi="Arial" w:cs="Arial"/>
          <w:color w:val="333333"/>
          <w:sz w:val="27"/>
          <w:szCs w:val="27"/>
          <w:lang w:eastAsia="pt-BR"/>
        </w:rPr>
        <w:t xml:space="preserve"> pode provir do protocolo de autenticação </w:t>
      </w:r>
      <w:proofErr w:type="spellStart"/>
      <w:r w:rsidRPr="005301A9">
        <w:rPr>
          <w:rFonts w:ascii="Arial" w:eastAsia="Times New Roman" w:hAnsi="Arial" w:cs="Arial"/>
          <w:color w:val="333333"/>
          <w:sz w:val="27"/>
          <w:szCs w:val="27"/>
          <w:lang w:eastAsia="pt-BR"/>
        </w:rPr>
        <w:t>Kerberos</w:t>
      </w:r>
      <w:proofErr w:type="spellEnd"/>
      <w:r w:rsidRPr="005301A9">
        <w:rPr>
          <w:rFonts w:ascii="Arial" w:eastAsia="Times New Roman" w:hAnsi="Arial" w:cs="Arial"/>
          <w:color w:val="333333"/>
          <w:sz w:val="27"/>
          <w:szCs w:val="27"/>
          <w:lang w:eastAsia="pt-BR"/>
        </w:rPr>
        <w:t>.</w:t>
      </w:r>
    </w:p>
    <w:p w14:paraId="30A464F6"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Embora haja diversas ferramentas no ecossistema </w:t>
      </w:r>
      <w:proofErr w:type="spellStart"/>
      <w:r w:rsidRPr="005301A9">
        <w:rPr>
          <w:rFonts w:ascii="Arial" w:eastAsia="Times New Roman" w:hAnsi="Arial" w:cs="Arial"/>
          <w:color w:val="333333"/>
          <w:sz w:val="27"/>
          <w:szCs w:val="27"/>
          <w:lang w:eastAsia="pt-BR"/>
        </w:rPr>
        <w:t>Hadoop</w:t>
      </w:r>
      <w:proofErr w:type="spellEnd"/>
      <w:r w:rsidRPr="005301A9">
        <w:rPr>
          <w:rFonts w:ascii="Arial" w:eastAsia="Times New Roman" w:hAnsi="Arial" w:cs="Arial"/>
          <w:color w:val="333333"/>
          <w:sz w:val="27"/>
          <w:szCs w:val="27"/>
          <w:lang w:eastAsia="pt-BR"/>
        </w:rPr>
        <w:t>, faltam ferramentas para padronização e qualidade de dados. Embora o Big Data seja emergente e muito utilizado pelas empresas, a mineração de dados é um outro assunto fundamental para qualificação de dados e foco de estudos no próximo tópico.</w:t>
      </w:r>
    </w:p>
    <w:p w14:paraId="2DC20C68" w14:textId="77777777" w:rsidR="005301A9" w:rsidRPr="005301A9" w:rsidRDefault="005301A9" w:rsidP="005301A9">
      <w:pPr>
        <w:shd w:val="clear" w:color="auto" w:fill="EBEBEB"/>
        <w:spacing w:after="0" w:line="240" w:lineRule="auto"/>
        <w:rPr>
          <w:rFonts w:ascii="Arial" w:eastAsia="Times New Roman" w:hAnsi="Arial" w:cs="Arial"/>
          <w:b/>
          <w:bCs/>
          <w:color w:val="333333"/>
          <w:spacing w:val="60"/>
          <w:sz w:val="135"/>
          <w:szCs w:val="135"/>
          <w:lang w:eastAsia="pt-BR"/>
        </w:rPr>
      </w:pPr>
      <w:r w:rsidRPr="005301A9">
        <w:rPr>
          <w:rFonts w:ascii="Arial" w:eastAsia="Times New Roman" w:hAnsi="Arial" w:cs="Arial"/>
          <w:b/>
          <w:bCs/>
          <w:color w:val="333333"/>
          <w:spacing w:val="60"/>
          <w:sz w:val="135"/>
          <w:szCs w:val="135"/>
          <w:lang w:eastAsia="pt-BR"/>
        </w:rPr>
        <w:t>praticar</w:t>
      </w:r>
    </w:p>
    <w:p w14:paraId="0862BFDC" w14:textId="77777777" w:rsidR="005301A9" w:rsidRPr="005301A9" w:rsidRDefault="005301A9" w:rsidP="005301A9">
      <w:pPr>
        <w:shd w:val="clear" w:color="auto" w:fill="EBEBEB"/>
        <w:spacing w:after="0" w:line="240" w:lineRule="auto"/>
        <w:rPr>
          <w:rFonts w:ascii="Arial" w:eastAsia="Times New Roman" w:hAnsi="Arial" w:cs="Arial"/>
          <w:color w:val="363636"/>
          <w:sz w:val="83"/>
          <w:szCs w:val="83"/>
          <w:lang w:eastAsia="pt-BR"/>
        </w:rPr>
      </w:pPr>
      <w:r w:rsidRPr="005301A9">
        <w:rPr>
          <w:rFonts w:ascii="Arial" w:eastAsia="Times New Roman" w:hAnsi="Arial" w:cs="Arial"/>
          <w:color w:val="363636"/>
          <w:sz w:val="83"/>
          <w:szCs w:val="83"/>
          <w:lang w:eastAsia="pt-BR"/>
        </w:rPr>
        <w:t>Vamos Praticar</w:t>
      </w:r>
    </w:p>
    <w:p w14:paraId="4F6718BD" w14:textId="77777777" w:rsidR="005301A9" w:rsidRPr="005301A9" w:rsidRDefault="005301A9" w:rsidP="005301A9">
      <w:pPr>
        <w:shd w:val="clear" w:color="auto" w:fill="EBEBEB"/>
        <w:spacing w:after="300" w:line="240" w:lineRule="auto"/>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O Big Data é um conceito novo e emergente que está sendo muito utilizado pelas empresas para diversos fins. Esse conceito é baseado em cinco pilares que representam o porquê do uso dessa tecnologia em comparação a um sistema de banco de dados tradicionais.</w:t>
      </w:r>
    </w:p>
    <w:p w14:paraId="412CDEE1" w14:textId="77777777" w:rsidR="005301A9" w:rsidRPr="005301A9" w:rsidRDefault="005301A9" w:rsidP="005301A9">
      <w:pPr>
        <w:shd w:val="clear" w:color="auto" w:fill="EBEBEB"/>
        <w:spacing w:after="300" w:line="240" w:lineRule="auto"/>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Assinale a alternativa que descreve corretamente o pilar e sua respectiva descrição.</w:t>
      </w:r>
    </w:p>
    <w:p w14:paraId="716F3DDE" w14:textId="77777777" w:rsidR="005301A9" w:rsidRPr="005301A9" w:rsidRDefault="005301A9" w:rsidP="005301A9">
      <w:pPr>
        <w:pBdr>
          <w:bottom w:val="single" w:sz="6" w:space="1" w:color="auto"/>
        </w:pBdr>
        <w:spacing w:after="0" w:line="240" w:lineRule="auto"/>
        <w:jc w:val="center"/>
        <w:rPr>
          <w:rFonts w:ascii="Arial" w:eastAsia="Times New Roman" w:hAnsi="Arial" w:cs="Arial"/>
          <w:vanish/>
          <w:sz w:val="16"/>
          <w:szCs w:val="16"/>
          <w:lang w:eastAsia="pt-BR"/>
        </w:rPr>
      </w:pPr>
      <w:r w:rsidRPr="005301A9">
        <w:rPr>
          <w:rFonts w:ascii="Arial" w:eastAsia="Times New Roman" w:hAnsi="Arial" w:cs="Arial"/>
          <w:vanish/>
          <w:sz w:val="16"/>
          <w:szCs w:val="16"/>
          <w:lang w:eastAsia="pt-BR"/>
        </w:rPr>
        <w:t>Parte superior do formulário</w:t>
      </w:r>
    </w:p>
    <w:p w14:paraId="53A56F93" w14:textId="53474728"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4A1E3C5F">
          <v:shape id="_x0000_i1256" type="#_x0000_t75" style="width:20.25pt;height:18pt" o:ole="">
            <v:imagedata r:id="rId8" o:title=""/>
          </v:shape>
          <w:control r:id="rId75" w:name="DefaultOcxName23" w:shapeid="_x0000_i1256"/>
        </w:object>
      </w:r>
      <w:r w:rsidRPr="005301A9">
        <w:rPr>
          <w:rFonts w:ascii="Arial" w:eastAsia="Times New Roman" w:hAnsi="Arial" w:cs="Arial"/>
          <w:b/>
          <w:bCs/>
          <w:color w:val="333333"/>
          <w:sz w:val="29"/>
          <w:szCs w:val="29"/>
          <w:lang w:eastAsia="pt-BR"/>
        </w:rPr>
        <w:t>a) </w:t>
      </w:r>
      <w:r w:rsidRPr="005301A9">
        <w:rPr>
          <w:rFonts w:ascii="Times New Roman" w:eastAsia="Times New Roman" w:hAnsi="Times New Roman" w:cs="Times New Roman"/>
          <w:color w:val="333333"/>
          <w:sz w:val="29"/>
          <w:szCs w:val="29"/>
          <w:lang w:eastAsia="pt-BR"/>
        </w:rPr>
        <w:t>Volume: relativo ao volume de dados gerados.</w:t>
      </w:r>
    </w:p>
    <w:p w14:paraId="0CB6330C" w14:textId="22B5258A"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04FEF10A">
          <v:shape id="_x0000_i1259" type="#_x0000_t75" style="width:20.25pt;height:18pt" o:ole="">
            <v:imagedata r:id="rId8" o:title=""/>
          </v:shape>
          <w:control r:id="rId76" w:name="DefaultOcxName113" w:shapeid="_x0000_i1259"/>
        </w:object>
      </w:r>
      <w:r w:rsidRPr="005301A9">
        <w:rPr>
          <w:rFonts w:ascii="Arial" w:eastAsia="Times New Roman" w:hAnsi="Arial" w:cs="Arial"/>
          <w:b/>
          <w:bCs/>
          <w:color w:val="333333"/>
          <w:sz w:val="29"/>
          <w:szCs w:val="29"/>
          <w:lang w:eastAsia="pt-BR"/>
        </w:rPr>
        <w:t>b) </w:t>
      </w:r>
      <w:r w:rsidRPr="005301A9">
        <w:rPr>
          <w:rFonts w:ascii="Times New Roman" w:eastAsia="Times New Roman" w:hAnsi="Times New Roman" w:cs="Times New Roman"/>
          <w:color w:val="333333"/>
          <w:sz w:val="29"/>
          <w:szCs w:val="29"/>
          <w:lang w:eastAsia="pt-BR"/>
        </w:rPr>
        <w:t>Veracidade: relativo a dados originais sem modificação.</w:t>
      </w:r>
    </w:p>
    <w:p w14:paraId="44D10244" w14:textId="6C47F2E3"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4371CF05">
          <v:shape id="_x0000_i1262" type="#_x0000_t75" style="width:20.25pt;height:18pt" o:ole="">
            <v:imagedata r:id="rId8" o:title=""/>
          </v:shape>
          <w:control r:id="rId77" w:name="DefaultOcxName22" w:shapeid="_x0000_i1262"/>
        </w:object>
      </w:r>
      <w:r w:rsidRPr="005301A9">
        <w:rPr>
          <w:rFonts w:ascii="Arial" w:eastAsia="Times New Roman" w:hAnsi="Arial" w:cs="Arial"/>
          <w:b/>
          <w:bCs/>
          <w:color w:val="333333"/>
          <w:sz w:val="29"/>
          <w:szCs w:val="29"/>
          <w:lang w:eastAsia="pt-BR"/>
        </w:rPr>
        <w:t>c) </w:t>
      </w:r>
      <w:r w:rsidRPr="005301A9">
        <w:rPr>
          <w:rFonts w:ascii="Times New Roman" w:eastAsia="Times New Roman" w:hAnsi="Times New Roman" w:cs="Times New Roman"/>
          <w:color w:val="333333"/>
          <w:sz w:val="29"/>
          <w:szCs w:val="29"/>
          <w:lang w:eastAsia="pt-BR"/>
        </w:rPr>
        <w:t>Variedade: relativo à variedade de usuários conectados à internet.</w:t>
      </w:r>
    </w:p>
    <w:p w14:paraId="2150B94E" w14:textId="02AC6366"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001FCA1D">
          <v:shape id="_x0000_i1265" type="#_x0000_t75" style="width:20.25pt;height:18pt" o:ole="">
            <v:imagedata r:id="rId8" o:title=""/>
          </v:shape>
          <w:control r:id="rId78" w:name="DefaultOcxName32" w:shapeid="_x0000_i1265"/>
        </w:object>
      </w:r>
      <w:r w:rsidRPr="005301A9">
        <w:rPr>
          <w:rFonts w:ascii="Arial" w:eastAsia="Times New Roman" w:hAnsi="Arial" w:cs="Arial"/>
          <w:b/>
          <w:bCs/>
          <w:color w:val="333333"/>
          <w:sz w:val="29"/>
          <w:szCs w:val="29"/>
          <w:lang w:eastAsia="pt-BR"/>
        </w:rPr>
        <w:t>d) </w:t>
      </w:r>
      <w:r w:rsidRPr="005301A9">
        <w:rPr>
          <w:rFonts w:ascii="Times New Roman" w:eastAsia="Times New Roman" w:hAnsi="Times New Roman" w:cs="Times New Roman"/>
          <w:color w:val="333333"/>
          <w:sz w:val="29"/>
          <w:szCs w:val="29"/>
          <w:lang w:eastAsia="pt-BR"/>
        </w:rPr>
        <w:t>Valor: relativo ao valor da instituição que usa a tecnologia.</w:t>
      </w:r>
    </w:p>
    <w:p w14:paraId="30E1AD91" w14:textId="1B071EB9"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5E995F19">
          <v:shape id="_x0000_i1268" type="#_x0000_t75" style="width:20.25pt;height:18pt" o:ole="">
            <v:imagedata r:id="rId8" o:title=""/>
          </v:shape>
          <w:control r:id="rId79" w:name="DefaultOcxName42" w:shapeid="_x0000_i1268"/>
        </w:object>
      </w:r>
      <w:r w:rsidRPr="005301A9">
        <w:rPr>
          <w:rFonts w:ascii="Arial" w:eastAsia="Times New Roman" w:hAnsi="Arial" w:cs="Arial"/>
          <w:b/>
          <w:bCs/>
          <w:color w:val="333333"/>
          <w:sz w:val="29"/>
          <w:szCs w:val="29"/>
          <w:lang w:eastAsia="pt-BR"/>
        </w:rPr>
        <w:t>e) </w:t>
      </w:r>
      <w:r w:rsidRPr="005301A9">
        <w:rPr>
          <w:rFonts w:ascii="Times New Roman" w:eastAsia="Times New Roman" w:hAnsi="Times New Roman" w:cs="Times New Roman"/>
          <w:color w:val="333333"/>
          <w:sz w:val="29"/>
          <w:szCs w:val="29"/>
          <w:lang w:eastAsia="pt-BR"/>
        </w:rPr>
        <w:t>Velocidade: relativo à velocidade de transmissão de dados.</w:t>
      </w:r>
    </w:p>
    <w:p w14:paraId="5CCC7169" w14:textId="77777777" w:rsidR="005301A9" w:rsidRPr="005301A9" w:rsidRDefault="005301A9" w:rsidP="005301A9">
      <w:pPr>
        <w:pBdr>
          <w:top w:val="single" w:sz="6" w:space="1" w:color="auto"/>
        </w:pBdr>
        <w:spacing w:line="240" w:lineRule="auto"/>
        <w:jc w:val="center"/>
        <w:rPr>
          <w:rFonts w:ascii="Arial" w:eastAsia="Times New Roman" w:hAnsi="Arial" w:cs="Arial"/>
          <w:vanish/>
          <w:sz w:val="16"/>
          <w:szCs w:val="16"/>
          <w:lang w:eastAsia="pt-BR"/>
        </w:rPr>
      </w:pPr>
      <w:r w:rsidRPr="005301A9">
        <w:rPr>
          <w:rFonts w:ascii="Arial" w:eastAsia="Times New Roman" w:hAnsi="Arial" w:cs="Arial"/>
          <w:vanish/>
          <w:sz w:val="16"/>
          <w:szCs w:val="16"/>
          <w:lang w:eastAsia="pt-BR"/>
        </w:rPr>
        <w:lastRenderedPageBreak/>
        <w:t>Parte inferior do formulário</w:t>
      </w:r>
    </w:p>
    <w:p w14:paraId="2A27ABE7" w14:textId="77777777" w:rsidR="005301A9" w:rsidRPr="005301A9" w:rsidRDefault="005301A9" w:rsidP="005301A9">
      <w:pPr>
        <w:spacing w:line="264" w:lineRule="atLeast"/>
        <w:rPr>
          <w:rFonts w:ascii="Arial" w:eastAsia="Times New Roman" w:hAnsi="Arial" w:cs="Arial"/>
          <w:b/>
          <w:bCs/>
          <w:color w:val="FFFFFF"/>
          <w:sz w:val="90"/>
          <w:szCs w:val="90"/>
          <w:lang w:eastAsia="pt-BR"/>
        </w:rPr>
      </w:pPr>
      <w:r w:rsidRPr="005301A9">
        <w:rPr>
          <w:rFonts w:ascii="Arial" w:eastAsia="Times New Roman" w:hAnsi="Arial" w:cs="Arial"/>
          <w:b/>
          <w:bCs/>
          <w:color w:val="FFFFFF"/>
          <w:sz w:val="90"/>
          <w:szCs w:val="90"/>
          <w:lang w:eastAsia="pt-BR"/>
        </w:rPr>
        <w:t>Mineração de Dados</w:t>
      </w:r>
    </w:p>
    <w:p w14:paraId="4EFA7FD4" w14:textId="080A51AE" w:rsidR="005301A9" w:rsidRPr="005301A9" w:rsidRDefault="005301A9" w:rsidP="005301A9">
      <w:pPr>
        <w:spacing w:after="0" w:line="240" w:lineRule="auto"/>
        <w:rPr>
          <w:rFonts w:ascii="Arial" w:eastAsia="Times New Roman" w:hAnsi="Arial" w:cs="Arial"/>
          <w:color w:val="333333"/>
          <w:sz w:val="29"/>
          <w:szCs w:val="29"/>
          <w:lang w:eastAsia="pt-BR"/>
        </w:rPr>
      </w:pPr>
      <w:r w:rsidRPr="005301A9">
        <w:rPr>
          <w:rFonts w:ascii="Arial" w:eastAsia="Times New Roman" w:hAnsi="Arial" w:cs="Arial"/>
          <w:noProof/>
          <w:color w:val="333333"/>
          <w:sz w:val="29"/>
          <w:szCs w:val="29"/>
          <w:lang w:eastAsia="pt-BR"/>
        </w:rPr>
        <mc:AlternateContent>
          <mc:Choice Requires="wps">
            <w:drawing>
              <wp:inline distT="0" distB="0" distL="0" distR="0" wp14:anchorId="3CE23480" wp14:editId="4B9E03F3">
                <wp:extent cx="180975" cy="180975"/>
                <wp:effectExtent l="0" t="0" r="0" b="0"/>
                <wp:docPr id="134" name="Retângulo 1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729346" id="Retângulo 134"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4D04E260" wp14:editId="6CD89652">
                <wp:extent cx="238125" cy="238125"/>
                <wp:effectExtent l="0" t="0" r="0" b="0"/>
                <wp:docPr id="133" name="Retângulo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E07548" id="Retângulo 133"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4F6D487A" wp14:editId="1619AB52">
                <wp:extent cx="180975" cy="180975"/>
                <wp:effectExtent l="0" t="0" r="0" b="0"/>
                <wp:docPr id="132" name="Retâ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0933E3" id="Retângulo 132"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2E8254BA" wp14:editId="00E1F632">
                <wp:extent cx="238125" cy="238125"/>
                <wp:effectExtent l="0" t="0" r="0" b="0"/>
                <wp:docPr id="131" name="Retângulo 1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EE8FBC" id="Retângulo 131"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58F92655" wp14:editId="3C188884">
                <wp:extent cx="1895475" cy="1895475"/>
                <wp:effectExtent l="0" t="0" r="0" b="0"/>
                <wp:docPr id="130" name="Retâ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5475" cy="189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49529E" id="Retângulo 130" o:spid="_x0000_s1026" style="width:149.25pt;height:1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69405EA6" wp14:editId="3AB40AF1">
                <wp:extent cx="952500" cy="952500"/>
                <wp:effectExtent l="0" t="0" r="0" b="0"/>
                <wp:docPr id="129" name="Retângulo 1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A197AA" id="Retângulo 129"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" filled="f" stroked="f">
                <o:lock v:ext="edit" aspectratio="t"/>
                <w10:anchorlock/>
              </v:rect>
            </w:pict>
          </mc:Fallback>
        </mc:AlternateContent>
      </w:r>
    </w:p>
    <w:p w14:paraId="7B06C9B8"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Segundo </w:t>
      </w:r>
      <w:proofErr w:type="spellStart"/>
      <w:r w:rsidRPr="005301A9">
        <w:rPr>
          <w:rFonts w:ascii="Arial" w:eastAsia="Times New Roman" w:hAnsi="Arial" w:cs="Arial"/>
          <w:color w:val="333333"/>
          <w:sz w:val="27"/>
          <w:szCs w:val="27"/>
          <w:lang w:eastAsia="pt-BR"/>
        </w:rPr>
        <w:t>Elmasri</w:t>
      </w:r>
      <w:proofErr w:type="spellEnd"/>
      <w:r w:rsidRPr="005301A9">
        <w:rPr>
          <w:rFonts w:ascii="Arial" w:eastAsia="Times New Roman" w:hAnsi="Arial" w:cs="Arial"/>
          <w:color w:val="333333"/>
          <w:sz w:val="27"/>
          <w:szCs w:val="27"/>
          <w:lang w:eastAsia="pt-BR"/>
        </w:rPr>
        <w:t xml:space="preserve"> e </w:t>
      </w:r>
      <w:proofErr w:type="spellStart"/>
      <w:r w:rsidRPr="005301A9">
        <w:rPr>
          <w:rFonts w:ascii="Arial" w:eastAsia="Times New Roman" w:hAnsi="Arial" w:cs="Arial"/>
          <w:color w:val="333333"/>
          <w:sz w:val="27"/>
          <w:szCs w:val="27"/>
          <w:lang w:eastAsia="pt-BR"/>
        </w:rPr>
        <w:t>Navathe</w:t>
      </w:r>
      <w:proofErr w:type="spellEnd"/>
      <w:r w:rsidRPr="005301A9">
        <w:rPr>
          <w:rFonts w:ascii="Arial" w:eastAsia="Times New Roman" w:hAnsi="Arial" w:cs="Arial"/>
          <w:color w:val="333333"/>
          <w:sz w:val="27"/>
          <w:szCs w:val="27"/>
          <w:lang w:eastAsia="pt-BR"/>
        </w:rPr>
        <w:t xml:space="preserve"> (2011, p. 698), “o objetivo de um Data </w:t>
      </w:r>
      <w:proofErr w:type="spellStart"/>
      <w:r w:rsidRPr="005301A9">
        <w:rPr>
          <w:rFonts w:ascii="Arial" w:eastAsia="Times New Roman" w:hAnsi="Arial" w:cs="Arial"/>
          <w:color w:val="333333"/>
          <w:sz w:val="27"/>
          <w:szCs w:val="27"/>
          <w:lang w:eastAsia="pt-BR"/>
        </w:rPr>
        <w:t>Warehouse</w:t>
      </w:r>
      <w:proofErr w:type="spellEnd"/>
      <w:r w:rsidRPr="005301A9">
        <w:rPr>
          <w:rFonts w:ascii="Arial" w:eastAsia="Times New Roman" w:hAnsi="Arial" w:cs="Arial"/>
          <w:color w:val="333333"/>
          <w:sz w:val="27"/>
          <w:szCs w:val="27"/>
          <w:lang w:eastAsia="pt-BR"/>
        </w:rPr>
        <w:t xml:space="preserve"> DW) é dar suporte à tomada de decisão com dados”. A mineração de dados pode ser usada junto com um DW para ajudar certos tipos de decisões, pode ser aplicada a bancos de dados operacionais com transações individuais, para extrair “novos padrões significativos que não podem ser necessariamente encontrados apenas ao consultar ou processar dados ou metadados no Data </w:t>
      </w:r>
      <w:proofErr w:type="spellStart"/>
      <w:r w:rsidRPr="005301A9">
        <w:rPr>
          <w:rFonts w:ascii="Arial" w:eastAsia="Times New Roman" w:hAnsi="Arial" w:cs="Arial"/>
          <w:color w:val="333333"/>
          <w:sz w:val="27"/>
          <w:szCs w:val="27"/>
          <w:lang w:eastAsia="pt-BR"/>
        </w:rPr>
        <w:t>Warehouse</w:t>
      </w:r>
      <w:proofErr w:type="spellEnd"/>
      <w:r w:rsidRPr="005301A9">
        <w:rPr>
          <w:rFonts w:ascii="Arial" w:eastAsia="Times New Roman" w:hAnsi="Arial" w:cs="Arial"/>
          <w:color w:val="333333"/>
          <w:sz w:val="27"/>
          <w:szCs w:val="27"/>
          <w:lang w:eastAsia="pt-BR"/>
        </w:rPr>
        <w:t>” (ELMASRI; NAVATHE, 2011, p. 698).</w:t>
      </w:r>
    </w:p>
    <w:p w14:paraId="4E7592A7"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Para torná-la mais eficiente, o DW deve ter uma coleção de dados agregada ou resumida. Barbieri (2011) aponta que os conceitos de garimpagem ou mineração de dados estão relacionados à tendência (para aplicações comerciais) de buscar correlações escondidas em altos volumes de dados nem sempre evidentes, principalmente no tratamento cotidiano dos sistemas de informações. Já para Santos e Ramos (2009), a mineração de dados é uma fase do processo de DCBD (Descoberta e Conhecimento em Base de Dados) e consiste na procura de relacionamentos, padrões ou modelos que estão implícitos nos dados armazenados sem grandes bases de dados.</w:t>
      </w:r>
    </w:p>
    <w:p w14:paraId="0F87DF6C"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 mineração de dados é um processo pelo qual os dados são armazenados eletronicamente, e a busca por padrões é feita automaticamente com base em regras desenvolvidas sob técnicas de mineração. Esse fato foi explicado há tempos por economistas estatísticos, meteorologistas e engenheiros que procuram por dados, validam e os usam em previsões (WITTEN; FRANK; HALL, 2011).</w:t>
      </w:r>
    </w:p>
    <w:p w14:paraId="6A92E209"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color w:val="254274"/>
          <w:sz w:val="58"/>
          <w:szCs w:val="58"/>
          <w:lang w:eastAsia="pt-BR"/>
        </w:rPr>
        <w:lastRenderedPageBreak/>
        <w:t>Tarefas da Mineração de Dados</w:t>
      </w:r>
    </w:p>
    <w:p w14:paraId="1FF66F21"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As tarefas associadas à mineração de dados podem ser divididas em dois grupos: descrição e previsão. A </w:t>
      </w:r>
      <w:r w:rsidRPr="005301A9">
        <w:rPr>
          <w:rFonts w:ascii="Arial" w:eastAsia="Times New Roman" w:hAnsi="Arial" w:cs="Arial"/>
          <w:b/>
          <w:bCs/>
          <w:color w:val="333333"/>
          <w:sz w:val="27"/>
          <w:szCs w:val="27"/>
          <w:lang w:eastAsia="pt-BR"/>
        </w:rPr>
        <w:t>descrição</w:t>
      </w:r>
      <w:r w:rsidRPr="005301A9">
        <w:rPr>
          <w:rFonts w:ascii="Arial" w:eastAsia="Times New Roman" w:hAnsi="Arial" w:cs="Arial"/>
          <w:color w:val="333333"/>
          <w:sz w:val="27"/>
          <w:szCs w:val="27"/>
          <w:lang w:eastAsia="pt-BR"/>
        </w:rPr>
        <w:t> possibilita a identificação de regras que caracterizam os dados analisados, e a </w:t>
      </w:r>
      <w:r w:rsidRPr="005301A9">
        <w:rPr>
          <w:rFonts w:ascii="Arial" w:eastAsia="Times New Roman" w:hAnsi="Arial" w:cs="Arial"/>
          <w:b/>
          <w:bCs/>
          <w:color w:val="333333"/>
          <w:sz w:val="27"/>
          <w:szCs w:val="27"/>
          <w:lang w:eastAsia="pt-BR"/>
        </w:rPr>
        <w:t>previsão </w:t>
      </w:r>
      <w:r w:rsidRPr="005301A9">
        <w:rPr>
          <w:rFonts w:ascii="Arial" w:eastAsia="Times New Roman" w:hAnsi="Arial" w:cs="Arial"/>
          <w:color w:val="333333"/>
          <w:sz w:val="27"/>
          <w:szCs w:val="27"/>
          <w:lang w:eastAsia="pt-BR"/>
        </w:rPr>
        <w:t>faz uso de informações da base de dados para prever o valor de uma outra variável.</w:t>
      </w:r>
    </w:p>
    <w:p w14:paraId="4C120221"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De acordo com </w:t>
      </w:r>
      <w:proofErr w:type="spellStart"/>
      <w:r w:rsidRPr="005301A9">
        <w:rPr>
          <w:rFonts w:ascii="Arial" w:eastAsia="Times New Roman" w:hAnsi="Arial" w:cs="Arial"/>
          <w:color w:val="333333"/>
          <w:sz w:val="27"/>
          <w:szCs w:val="27"/>
          <w:lang w:eastAsia="pt-BR"/>
        </w:rPr>
        <w:t>Bery</w:t>
      </w:r>
      <w:proofErr w:type="spellEnd"/>
      <w:r w:rsidRPr="005301A9">
        <w:rPr>
          <w:rFonts w:ascii="Arial" w:eastAsia="Times New Roman" w:hAnsi="Arial" w:cs="Arial"/>
          <w:color w:val="333333"/>
          <w:sz w:val="27"/>
          <w:szCs w:val="27"/>
          <w:lang w:eastAsia="pt-BR"/>
        </w:rPr>
        <w:t xml:space="preserve"> e </w:t>
      </w:r>
      <w:proofErr w:type="spellStart"/>
      <w:r w:rsidRPr="005301A9">
        <w:rPr>
          <w:rFonts w:ascii="Arial" w:eastAsia="Times New Roman" w:hAnsi="Arial" w:cs="Arial"/>
          <w:color w:val="333333"/>
          <w:sz w:val="27"/>
          <w:szCs w:val="27"/>
          <w:lang w:eastAsia="pt-BR"/>
        </w:rPr>
        <w:t>Linoff</w:t>
      </w:r>
      <w:proofErr w:type="spellEnd"/>
      <w:r w:rsidRPr="005301A9">
        <w:rPr>
          <w:rFonts w:ascii="Arial" w:eastAsia="Times New Roman" w:hAnsi="Arial" w:cs="Arial"/>
          <w:color w:val="333333"/>
          <w:sz w:val="27"/>
          <w:szCs w:val="27"/>
          <w:lang w:eastAsia="pt-BR"/>
        </w:rPr>
        <w:t xml:space="preserve"> (2000 apud SANTOS; RAMOS, 2009), existe uma diferença entre descrição e previsão que depende do objetivo da tarefa da mineração de dados, possibilitando um aumento do conhecimento a respeito dos dados e suporte ao processo de tomada de decisão.</w:t>
      </w:r>
    </w:p>
    <w:p w14:paraId="69E88E38"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Podemos dizer que, quando se trata de previsão, o melhor e mais adequado modelo é o que possibilita a realização de uma previsão mais acertada e elevada, demonstrando superioridade à probabilidade de acertos de outros modelos disponíveis. Porém, o melhor e mais adequado modelo em descrição não necessariamente é o que disponibiliza dados mais precisos, mas o que possibilita um conhecimento mais ampliado dos dados analisados.</w:t>
      </w:r>
    </w:p>
    <w:p w14:paraId="19A4D935"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Segundo Santos e Ramos (2009), algumas tarefas são associadas à mineração de dados, como: classificação, segmentação, sumarização e modelação de dependências. A seguir, apresentamos as principais características das tarefas da mineração de dados.</w:t>
      </w:r>
    </w:p>
    <w:p w14:paraId="642D7814" w14:textId="77777777" w:rsidR="005301A9" w:rsidRPr="005301A9" w:rsidRDefault="005301A9" w:rsidP="005301A9">
      <w:pPr>
        <w:numPr>
          <w:ilvl w:val="0"/>
          <w:numId w:val="27"/>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b/>
          <w:bCs/>
          <w:color w:val="333333"/>
          <w:sz w:val="29"/>
          <w:szCs w:val="29"/>
          <w:lang w:eastAsia="pt-BR"/>
        </w:rPr>
        <w:t>Classificação:</w:t>
      </w:r>
      <w:r w:rsidRPr="005301A9">
        <w:rPr>
          <w:rFonts w:ascii="Arial" w:eastAsia="Times New Roman" w:hAnsi="Arial" w:cs="Arial"/>
          <w:color w:val="333333"/>
          <w:sz w:val="29"/>
          <w:szCs w:val="29"/>
          <w:lang w:eastAsia="pt-BR"/>
        </w:rPr>
        <w:t xml:space="preserve"> proporciona um dimensionamento do conjunto de dados dentro do que são denominadas classes predefinidas, realizando a identificação de qual classe cada elemento faz parte. A classificação de dados é um processo dividido em duas fases distintas, sendo a primeira relacionada à identificação de modelo que consiga a integração do grupo de classes que segmentam os dados. Já a segunda fase está relacionada com o processo que classifica, ou seja, esse modelo faz a aplicação do grupo de dados de testes, possibilitando a verificação do desempenho na classificação dos dados desconhecidos. Nos dados apresentados como resultados, é realizada uma análise com o intuito de averiguar o desempenho do modelo escolhido. A precisão desse modelo é estipulada com base na quantidade de registros classificados de forma correta, sendo comparado ao valor real disponibilizado e armazenado no </w:t>
      </w:r>
      <w:r w:rsidRPr="005301A9">
        <w:rPr>
          <w:rFonts w:ascii="Arial" w:eastAsia="Times New Roman" w:hAnsi="Arial" w:cs="Arial"/>
          <w:color w:val="333333"/>
          <w:sz w:val="29"/>
          <w:szCs w:val="29"/>
          <w:lang w:eastAsia="pt-BR"/>
        </w:rPr>
        <w:lastRenderedPageBreak/>
        <w:t>grupo de dados de teste, com o valor previsto pelo modelo. Essa tarefa de classificação é tida como uma tarefa de aprendizagem supervisionada. Mas o que isso quer dizer? Que os atributos e as classes que compõem e nortearão o processo de classificação dos dados já são conhecidos inicialmente. Por exemplo, quando é necessária a utilização da classificação no reconhecimento do grupo do qual o item faz parte, como uma empresa que necessita ter em mãos o padrão de comportamento dos clientes para identificar quais podem abandonar o serviço.</w:t>
      </w:r>
    </w:p>
    <w:p w14:paraId="3F648F73" w14:textId="77777777" w:rsidR="005301A9" w:rsidRPr="005301A9" w:rsidRDefault="005301A9" w:rsidP="005301A9">
      <w:pPr>
        <w:numPr>
          <w:ilvl w:val="0"/>
          <w:numId w:val="27"/>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b/>
          <w:bCs/>
          <w:color w:val="333333"/>
          <w:sz w:val="29"/>
          <w:szCs w:val="29"/>
          <w:lang w:eastAsia="pt-BR"/>
        </w:rPr>
        <w:t>Segmentação: </w:t>
      </w:r>
      <w:r w:rsidRPr="005301A9">
        <w:rPr>
          <w:rFonts w:ascii="Arial" w:eastAsia="Times New Roman" w:hAnsi="Arial" w:cs="Arial"/>
          <w:color w:val="333333"/>
          <w:sz w:val="29"/>
          <w:szCs w:val="29"/>
          <w:lang w:eastAsia="pt-BR"/>
        </w:rPr>
        <w:t>proporciona a identificação de um conjunto de classes ou segmentos nos quais os dados analisados são divididos. É considerada uma tarefa não supervisionada, visto que quem a está utilizando não tem nenhum tipo de influência na definição das classes. Os segmentos ocorrem de agrupamentos encontrados nos dados e que seguem a métrica de similitude. Muitos algoritmos podem ser empregados para identificar segmentos dos dados. Primeiro, consideram que todos os dados fazem parte de um só segmento; em um segundo momento, a divisão acontece entre dois ou mais segmentos, que são divididos novamente e assim sucessivamente, até que um número máximo de segmentos seja atingido, determinado por quem os estão utilizando, ou então até que métricas utilizadas sinalizem que foi obtido o melhor conjunto. Parece confuso? Vamos compreender melhor. A segmentação é semelhante à tarefa de classificação quando o grupo ainda não foi definido, por exemplo, na tentativa de classificar um perfil de cliente com base na localização.</w:t>
      </w:r>
    </w:p>
    <w:p w14:paraId="0FE0161B" w14:textId="77777777" w:rsidR="005301A9" w:rsidRPr="005301A9" w:rsidRDefault="005301A9" w:rsidP="005301A9">
      <w:pPr>
        <w:numPr>
          <w:ilvl w:val="0"/>
          <w:numId w:val="27"/>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b/>
          <w:bCs/>
          <w:color w:val="333333"/>
          <w:sz w:val="29"/>
          <w:szCs w:val="29"/>
          <w:lang w:eastAsia="pt-BR"/>
        </w:rPr>
        <w:t>Sumarização:</w:t>
      </w:r>
      <w:r w:rsidRPr="005301A9">
        <w:rPr>
          <w:rFonts w:ascii="Arial" w:eastAsia="Times New Roman" w:hAnsi="Arial" w:cs="Arial"/>
          <w:color w:val="333333"/>
          <w:sz w:val="29"/>
          <w:szCs w:val="29"/>
          <w:lang w:eastAsia="pt-BR"/>
        </w:rPr>
        <w:t xml:space="preserve"> possibilita a descrição de determinados grupos de dados, oferecendo descrições resumidas deles. É possível obter essas descrições a partir da generalização dos dados. Esse tipo de tarefa pode ser usado em uma análise exploratória de dados, com a identificação de grupos de valores ou descrições que permitem a caracterização dos dados analisados. Santos e Ramos (2009) ainda ressaltam que a descrição dos dados realizada a partir da sumarização é um dos objetivos da mineração dos dados por si só, ou também pode estar inserida e integrada em outras tarefas, como para a exploração de dados, possibilitando criar oportunidades para análises futuras. Quer um exemplo para </w:t>
      </w:r>
      <w:r w:rsidRPr="005301A9">
        <w:rPr>
          <w:rFonts w:ascii="Arial" w:eastAsia="Times New Roman" w:hAnsi="Arial" w:cs="Arial"/>
          <w:color w:val="333333"/>
          <w:sz w:val="29"/>
          <w:szCs w:val="29"/>
          <w:lang w:eastAsia="pt-BR"/>
        </w:rPr>
        <w:lastRenderedPageBreak/>
        <w:t>facilitar a compreensão? Separar cliente por idade ou por área de residências possibilita um direcionamento de campanhas de marketing e publicidade para grupos específicos.</w:t>
      </w:r>
    </w:p>
    <w:p w14:paraId="22BCCFCB" w14:textId="77777777" w:rsidR="005301A9" w:rsidRPr="005301A9" w:rsidRDefault="005301A9" w:rsidP="005301A9">
      <w:pPr>
        <w:numPr>
          <w:ilvl w:val="0"/>
          <w:numId w:val="27"/>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b/>
          <w:bCs/>
          <w:color w:val="333333"/>
          <w:sz w:val="29"/>
          <w:szCs w:val="29"/>
          <w:lang w:eastAsia="pt-BR"/>
        </w:rPr>
        <w:t>Modelação de dependências:</w:t>
      </w:r>
      <w:r w:rsidRPr="005301A9">
        <w:rPr>
          <w:rFonts w:ascii="Arial" w:eastAsia="Times New Roman" w:hAnsi="Arial" w:cs="Arial"/>
          <w:color w:val="333333"/>
          <w:sz w:val="29"/>
          <w:szCs w:val="29"/>
          <w:lang w:eastAsia="pt-BR"/>
        </w:rPr>
        <w:t> o objetivo desse tipo de tarefa está na identificação de um modelo que realize a descrição de dependências significativas entre as variáveis. Algumas situações pontuais da modelação de dependências encontram-se na descrição de associações e de sequências nos dados. A associação possibilita que se realize a identificação de relacionamentos entre os registros armazenados na base de dados, checando a correlação existente entre eles. Esses relacionamentos que surgem dos dados conseguem a apresentação de um nível de confiança importante, permitindo a avaliação do significado das relações encontradas. Como exemplo, podemos citar quando bens de consumo são comprados simultaneamente, ou seja, quando, em um supermercado, é percebido que compradores de salgadinhos têm alta probabilidade de comprarem, também, uma bebida, como um refrigerante.</w:t>
      </w:r>
    </w:p>
    <w:p w14:paraId="407C6B40"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Essas técnicas podem ser preditivas ou descritivas, sendo usadas na mineração de dados para extrair os tipos de padrões. Para informações sobre eventos passados ou recentes, usa-se a técnica </w:t>
      </w:r>
      <w:r w:rsidRPr="005301A9">
        <w:rPr>
          <w:rFonts w:ascii="Arial" w:eastAsia="Times New Roman" w:hAnsi="Arial" w:cs="Arial"/>
          <w:b/>
          <w:bCs/>
          <w:color w:val="333333"/>
          <w:sz w:val="27"/>
          <w:szCs w:val="27"/>
          <w:lang w:eastAsia="pt-BR"/>
        </w:rPr>
        <w:t>descritiva</w:t>
      </w:r>
      <w:r w:rsidRPr="005301A9">
        <w:rPr>
          <w:rFonts w:ascii="Arial" w:eastAsia="Times New Roman" w:hAnsi="Arial" w:cs="Arial"/>
          <w:color w:val="333333"/>
          <w:sz w:val="27"/>
          <w:szCs w:val="27"/>
          <w:lang w:eastAsia="pt-BR"/>
        </w:rPr>
        <w:t>, por outro lado, quando se deseja saber respostas das futuras consultas, usa-se a técnica </w:t>
      </w:r>
      <w:r w:rsidRPr="005301A9">
        <w:rPr>
          <w:rFonts w:ascii="Arial" w:eastAsia="Times New Roman" w:hAnsi="Arial" w:cs="Arial"/>
          <w:b/>
          <w:bCs/>
          <w:color w:val="333333"/>
          <w:sz w:val="27"/>
          <w:szCs w:val="27"/>
          <w:lang w:eastAsia="pt-BR"/>
        </w:rPr>
        <w:t>preditiva</w:t>
      </w:r>
      <w:r w:rsidRPr="005301A9">
        <w:rPr>
          <w:rFonts w:ascii="Arial" w:eastAsia="Times New Roman" w:hAnsi="Arial" w:cs="Arial"/>
          <w:color w:val="333333"/>
          <w:sz w:val="27"/>
          <w:szCs w:val="27"/>
          <w:lang w:eastAsia="pt-BR"/>
        </w:rPr>
        <w:t> que, por sua vez, usa dados históricos como princípio essencial para decisões. A Figura 3.6 apresenta um resumo das técnicas.</w:t>
      </w:r>
    </w:p>
    <w:p w14:paraId="002B3B30" w14:textId="77777777" w:rsidR="005301A9" w:rsidRPr="005301A9" w:rsidRDefault="005301A9" w:rsidP="005301A9">
      <w:pPr>
        <w:spacing w:after="0" w:line="240" w:lineRule="auto"/>
        <w:jc w:val="center"/>
        <w:rPr>
          <w:rFonts w:ascii="Times New Roman" w:eastAsia="Times New Roman" w:hAnsi="Times New Roman" w:cs="Times New Roman"/>
          <w:color w:val="0000FF"/>
          <w:sz w:val="29"/>
          <w:szCs w:val="29"/>
          <w:u w:val="single"/>
          <w:lang w:eastAsia="pt-BR"/>
        </w:rPr>
      </w:pPr>
      <w:r w:rsidRPr="005301A9">
        <w:rPr>
          <w:rFonts w:ascii="Arial" w:eastAsia="Times New Roman" w:hAnsi="Arial" w:cs="Arial"/>
          <w:color w:val="333333"/>
          <w:sz w:val="29"/>
          <w:szCs w:val="29"/>
          <w:lang w:eastAsia="pt-BR"/>
        </w:rPr>
        <w:fldChar w:fldCharType="begin"/>
      </w:r>
      <w:r w:rsidRPr="005301A9">
        <w:rPr>
          <w:rFonts w:ascii="Arial" w:eastAsia="Times New Roman" w:hAnsi="Arial" w:cs="Arial"/>
          <w:color w:val="333333"/>
          <w:sz w:val="29"/>
          <w:szCs w:val="29"/>
          <w:lang w:eastAsia="pt-BR"/>
        </w:rPr>
        <w:instrText xml:space="preserve"> HYPERLINK "https://unifacs.blackboard.com/bbcswebdav/institution/laureate/conteudos/CTI_PRABAD_20/unidade_3/ebook/index.html" </w:instrText>
      </w:r>
      <w:r w:rsidRPr="005301A9">
        <w:rPr>
          <w:rFonts w:ascii="Arial" w:eastAsia="Times New Roman" w:hAnsi="Arial" w:cs="Arial"/>
          <w:color w:val="333333"/>
          <w:sz w:val="29"/>
          <w:szCs w:val="29"/>
          <w:lang w:eastAsia="pt-BR"/>
        </w:rPr>
        <w:fldChar w:fldCharType="separate"/>
      </w:r>
    </w:p>
    <w:p w14:paraId="158A581D" w14:textId="2F0B0F70"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Arial" w:eastAsia="Times New Roman" w:hAnsi="Arial" w:cs="Arial"/>
          <w:noProof/>
          <w:color w:val="0000FF"/>
          <w:sz w:val="29"/>
          <w:szCs w:val="29"/>
          <w:lang w:eastAsia="pt-BR"/>
        </w:rPr>
        <mc:AlternateContent>
          <mc:Choice Requires="wps">
            <w:drawing>
              <wp:inline distT="0" distB="0" distL="0" distR="0" wp14:anchorId="657BE2FD" wp14:editId="2F8F7F15">
                <wp:extent cx="438150" cy="438150"/>
                <wp:effectExtent l="0" t="0" r="0" b="0"/>
                <wp:docPr id="128" name="Retângulo 128">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81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28D6BA" id="Retângulo 128" o:spid="_x0000_s1026" href="https://unifacs.blackboard.com/bbcswebdav/institution/laureate/conteudos/CTI_PRABAD_20/unidade_3/ebook/index.html" style="width:34.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" o:button="t" filled="f" stroked="f">
                <v:fill o:detectmouseclick="t"/>
                <o:lock v:ext="edit" aspectratio="t"/>
                <w10:anchorlock/>
              </v:rect>
            </w:pict>
          </mc:Fallback>
        </mc:AlternateContent>
      </w:r>
    </w:p>
    <w:p w14:paraId="77630270" w14:textId="5515537D" w:rsidR="005301A9" w:rsidRPr="005301A9" w:rsidRDefault="005301A9" w:rsidP="005301A9">
      <w:pPr>
        <w:spacing w:after="0" w:line="240" w:lineRule="auto"/>
        <w:jc w:val="center"/>
        <w:rPr>
          <w:rFonts w:ascii="Arial" w:eastAsia="Times New Roman" w:hAnsi="Arial" w:cs="Arial"/>
          <w:color w:val="333333"/>
          <w:sz w:val="29"/>
          <w:szCs w:val="29"/>
          <w:lang w:eastAsia="pt-BR"/>
        </w:rPr>
      </w:pPr>
      <w:r w:rsidRPr="005301A9">
        <w:rPr>
          <w:rFonts w:ascii="Arial" w:eastAsia="Times New Roman" w:hAnsi="Arial" w:cs="Arial"/>
          <w:noProof/>
          <w:color w:val="0000FF"/>
          <w:sz w:val="29"/>
          <w:szCs w:val="29"/>
          <w:lang w:eastAsia="pt-BR"/>
        </w:rPr>
        <w:lastRenderedPageBreak/>
        <w:drawing>
          <wp:inline distT="0" distB="0" distL="0" distR="0" wp14:anchorId="5CBFF833" wp14:editId="016D319F">
            <wp:extent cx="5400040" cy="3037840"/>
            <wp:effectExtent l="0" t="0" r="0" b="0"/>
            <wp:docPr id="127" name="Imagem 127">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a:hlinkClick r:id="rId68"/>
                    </pic:cNvPr>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5301A9">
        <w:rPr>
          <w:rFonts w:ascii="Arial" w:eastAsia="Times New Roman" w:hAnsi="Arial" w:cs="Arial"/>
          <w:color w:val="333333"/>
          <w:sz w:val="29"/>
          <w:szCs w:val="29"/>
          <w:lang w:eastAsia="pt-BR"/>
        </w:rPr>
        <w:fldChar w:fldCharType="end"/>
      </w:r>
    </w:p>
    <w:p w14:paraId="2C6169D9" w14:textId="77777777" w:rsidR="005301A9" w:rsidRPr="005301A9" w:rsidRDefault="005301A9" w:rsidP="005301A9">
      <w:pPr>
        <w:spacing w:line="240" w:lineRule="auto"/>
        <w:jc w:val="center"/>
        <w:rPr>
          <w:rFonts w:ascii="Arial" w:eastAsia="Times New Roman" w:hAnsi="Arial" w:cs="Arial"/>
          <w:i/>
          <w:iCs/>
          <w:color w:val="162F49"/>
          <w:sz w:val="29"/>
          <w:szCs w:val="29"/>
          <w:lang w:eastAsia="pt-BR"/>
        </w:rPr>
      </w:pPr>
      <w:r w:rsidRPr="005301A9">
        <w:rPr>
          <w:rFonts w:ascii="Arial" w:eastAsia="Times New Roman" w:hAnsi="Arial" w:cs="Arial"/>
          <w:i/>
          <w:iCs/>
          <w:color w:val="162F49"/>
          <w:sz w:val="29"/>
          <w:szCs w:val="29"/>
          <w:lang w:eastAsia="pt-BR"/>
        </w:rPr>
        <w:t>Figura 3.6 - Técnicas de mineração</w:t>
      </w:r>
      <w:r w:rsidRPr="005301A9">
        <w:rPr>
          <w:rFonts w:ascii="Arial" w:eastAsia="Times New Roman" w:hAnsi="Arial" w:cs="Arial"/>
          <w:i/>
          <w:iCs/>
          <w:color w:val="162F49"/>
          <w:sz w:val="29"/>
          <w:szCs w:val="29"/>
          <w:lang w:eastAsia="pt-BR"/>
        </w:rPr>
        <w:br/>
        <w:t xml:space="preserve">Fonte: </w:t>
      </w:r>
      <w:proofErr w:type="spellStart"/>
      <w:r w:rsidRPr="005301A9">
        <w:rPr>
          <w:rFonts w:ascii="Arial" w:eastAsia="Times New Roman" w:hAnsi="Arial" w:cs="Arial"/>
          <w:i/>
          <w:iCs/>
          <w:color w:val="162F49"/>
          <w:sz w:val="29"/>
          <w:szCs w:val="29"/>
          <w:lang w:eastAsia="pt-BR"/>
        </w:rPr>
        <w:t>Marigranula</w:t>
      </w:r>
      <w:proofErr w:type="spellEnd"/>
      <w:r w:rsidRPr="005301A9">
        <w:rPr>
          <w:rFonts w:ascii="Arial" w:eastAsia="Times New Roman" w:hAnsi="Arial" w:cs="Arial"/>
          <w:i/>
          <w:iCs/>
          <w:color w:val="162F49"/>
          <w:sz w:val="29"/>
          <w:szCs w:val="29"/>
          <w:lang w:eastAsia="pt-BR"/>
        </w:rPr>
        <w:t xml:space="preserve"> / 123RF.</w:t>
      </w:r>
    </w:p>
    <w:p w14:paraId="302669BF"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A Figura </w:t>
      </w:r>
      <w:proofErr w:type="gramStart"/>
      <w:r w:rsidRPr="005301A9">
        <w:rPr>
          <w:rFonts w:ascii="Arial" w:eastAsia="Times New Roman" w:hAnsi="Arial" w:cs="Arial"/>
          <w:color w:val="333333"/>
          <w:sz w:val="27"/>
          <w:szCs w:val="27"/>
          <w:lang w:eastAsia="pt-BR"/>
        </w:rPr>
        <w:t>3.6 mostra</w:t>
      </w:r>
      <w:proofErr w:type="gramEnd"/>
      <w:r w:rsidRPr="005301A9">
        <w:rPr>
          <w:rFonts w:ascii="Arial" w:eastAsia="Times New Roman" w:hAnsi="Arial" w:cs="Arial"/>
          <w:color w:val="333333"/>
          <w:sz w:val="27"/>
          <w:szCs w:val="27"/>
          <w:lang w:eastAsia="pt-BR"/>
        </w:rPr>
        <w:t xml:space="preserve"> algumas das técnicas usadas em mineração de dados como análise preditiva, tarefas como associação, preditiva, entre outras técnicas que são usadas por empresas na área de telecomunicações, seguradoras etc.</w:t>
      </w:r>
    </w:p>
    <w:p w14:paraId="4CB39BE7" w14:textId="77777777" w:rsidR="005301A9" w:rsidRPr="005301A9" w:rsidRDefault="005301A9" w:rsidP="005301A9">
      <w:pPr>
        <w:spacing w:after="0" w:line="240" w:lineRule="auto"/>
        <w:rPr>
          <w:rFonts w:ascii="Arial" w:eastAsia="Times New Roman" w:hAnsi="Arial" w:cs="Arial"/>
          <w:b/>
          <w:bCs/>
          <w:color w:val="333333"/>
          <w:spacing w:val="60"/>
          <w:sz w:val="135"/>
          <w:szCs w:val="135"/>
          <w:lang w:eastAsia="pt-BR"/>
        </w:rPr>
      </w:pPr>
      <w:r w:rsidRPr="005301A9">
        <w:rPr>
          <w:rFonts w:ascii="Arial" w:eastAsia="Times New Roman" w:hAnsi="Arial" w:cs="Arial"/>
          <w:b/>
          <w:bCs/>
          <w:color w:val="333333"/>
          <w:spacing w:val="60"/>
          <w:sz w:val="135"/>
          <w:szCs w:val="135"/>
          <w:lang w:eastAsia="pt-BR"/>
        </w:rPr>
        <w:t>reflita</w:t>
      </w:r>
    </w:p>
    <w:p w14:paraId="2170CCC1" w14:textId="77777777" w:rsidR="005301A9" w:rsidRPr="005301A9" w:rsidRDefault="005301A9" w:rsidP="005301A9">
      <w:pPr>
        <w:spacing w:after="0" w:line="240" w:lineRule="auto"/>
        <w:rPr>
          <w:rFonts w:ascii="Arial" w:eastAsia="Times New Roman" w:hAnsi="Arial" w:cs="Arial"/>
          <w:color w:val="FFFFFF"/>
          <w:sz w:val="83"/>
          <w:szCs w:val="83"/>
          <w:lang w:eastAsia="pt-BR"/>
        </w:rPr>
      </w:pPr>
      <w:r w:rsidRPr="005301A9">
        <w:rPr>
          <w:rFonts w:ascii="Arial" w:eastAsia="Times New Roman" w:hAnsi="Arial" w:cs="Arial"/>
          <w:color w:val="FFFFFF"/>
          <w:sz w:val="83"/>
          <w:szCs w:val="83"/>
          <w:lang w:eastAsia="pt-BR"/>
        </w:rPr>
        <w:t>Reflita</w:t>
      </w:r>
    </w:p>
    <w:p w14:paraId="7F6BC7CC" w14:textId="77777777" w:rsidR="005301A9" w:rsidRPr="005301A9" w:rsidRDefault="005301A9" w:rsidP="005301A9">
      <w:pPr>
        <w:spacing w:line="480" w:lineRule="atLeast"/>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 xml:space="preserve">O Brasil é o país do futebol. Será que a mineração de dados ajudaria a encontrar novos </w:t>
      </w:r>
      <w:proofErr w:type="spellStart"/>
      <w:r w:rsidRPr="005301A9">
        <w:rPr>
          <w:rFonts w:ascii="Arial" w:eastAsia="Times New Roman" w:hAnsi="Arial" w:cs="Arial"/>
          <w:color w:val="FFFFFF"/>
          <w:sz w:val="27"/>
          <w:szCs w:val="27"/>
          <w:lang w:eastAsia="pt-BR"/>
        </w:rPr>
        <w:t>Pelés</w:t>
      </w:r>
      <w:proofErr w:type="spellEnd"/>
      <w:r w:rsidRPr="005301A9">
        <w:rPr>
          <w:rFonts w:ascii="Arial" w:eastAsia="Times New Roman" w:hAnsi="Arial" w:cs="Arial"/>
          <w:color w:val="FFFFFF"/>
          <w:sz w:val="27"/>
          <w:szCs w:val="27"/>
          <w:lang w:eastAsia="pt-BR"/>
        </w:rPr>
        <w:t>?</w:t>
      </w:r>
    </w:p>
    <w:p w14:paraId="64DCEC72"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color w:val="254274"/>
          <w:sz w:val="58"/>
          <w:szCs w:val="58"/>
          <w:lang w:eastAsia="pt-BR"/>
        </w:rPr>
        <w:t>Ferramentas de Mineração de Dados</w:t>
      </w:r>
    </w:p>
    <w:p w14:paraId="0A67BDB0"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Hoje em dia, as ferramentas de mineração de dados comerciais disponíveis no mercado fazem uso de técnicas para a extração de conhecimento. Algumas usam regras de associação, agrupamento, redes neurais, sequenciação, análise estatística, árvore de decisão, </w:t>
      </w:r>
      <w:r w:rsidRPr="005301A9">
        <w:rPr>
          <w:rFonts w:ascii="Arial" w:eastAsia="Times New Roman" w:hAnsi="Arial" w:cs="Arial"/>
          <w:color w:val="333333"/>
          <w:sz w:val="27"/>
          <w:szCs w:val="27"/>
          <w:lang w:eastAsia="pt-BR"/>
        </w:rPr>
        <w:lastRenderedPageBreak/>
        <w:t xml:space="preserve">entre outras. Também há ferramentas que fazem uso de técnicas mais elaboradas e avançadas, como lógica baseada em caso, algoritmos genéticos, lógica </w:t>
      </w:r>
      <w:proofErr w:type="spellStart"/>
      <w:r w:rsidRPr="005301A9">
        <w:rPr>
          <w:rFonts w:ascii="Arial" w:eastAsia="Times New Roman" w:hAnsi="Arial" w:cs="Arial"/>
          <w:color w:val="333333"/>
          <w:sz w:val="27"/>
          <w:szCs w:val="27"/>
          <w:lang w:eastAsia="pt-BR"/>
        </w:rPr>
        <w:t>fuzzy</w:t>
      </w:r>
      <w:proofErr w:type="spellEnd"/>
      <w:r w:rsidRPr="005301A9">
        <w:rPr>
          <w:rFonts w:ascii="Arial" w:eastAsia="Times New Roman" w:hAnsi="Arial" w:cs="Arial"/>
          <w:color w:val="333333"/>
          <w:sz w:val="27"/>
          <w:szCs w:val="27"/>
          <w:lang w:eastAsia="pt-BR"/>
        </w:rPr>
        <w:t>, otimização combinatória, entre outras. As ferramentas de mineração de dados fazem uso de técnicas para cumprir o objetivo de extrair conhecimento e informações de volumes imensos de dados</w:t>
      </w:r>
    </w:p>
    <w:p w14:paraId="48E4CE79"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Segundo </w:t>
      </w:r>
      <w:proofErr w:type="spellStart"/>
      <w:r w:rsidRPr="005301A9">
        <w:rPr>
          <w:rFonts w:ascii="Arial" w:eastAsia="Times New Roman" w:hAnsi="Arial" w:cs="Arial"/>
          <w:color w:val="333333"/>
          <w:sz w:val="27"/>
          <w:szCs w:val="27"/>
          <w:lang w:eastAsia="pt-BR"/>
        </w:rPr>
        <w:t>Elmasri</w:t>
      </w:r>
      <w:proofErr w:type="spellEnd"/>
      <w:r w:rsidRPr="005301A9">
        <w:rPr>
          <w:rFonts w:ascii="Arial" w:eastAsia="Times New Roman" w:hAnsi="Arial" w:cs="Arial"/>
          <w:color w:val="333333"/>
          <w:sz w:val="27"/>
          <w:szCs w:val="27"/>
          <w:lang w:eastAsia="pt-BR"/>
        </w:rPr>
        <w:t xml:space="preserve"> e </w:t>
      </w:r>
      <w:proofErr w:type="spellStart"/>
      <w:r w:rsidRPr="005301A9">
        <w:rPr>
          <w:rFonts w:ascii="Arial" w:eastAsia="Times New Roman" w:hAnsi="Arial" w:cs="Arial"/>
          <w:color w:val="333333"/>
          <w:sz w:val="27"/>
          <w:szCs w:val="27"/>
          <w:lang w:eastAsia="pt-BR"/>
        </w:rPr>
        <w:t>Navathe</w:t>
      </w:r>
      <w:proofErr w:type="spellEnd"/>
      <w:r w:rsidRPr="005301A9">
        <w:rPr>
          <w:rFonts w:ascii="Arial" w:eastAsia="Times New Roman" w:hAnsi="Arial" w:cs="Arial"/>
          <w:color w:val="333333"/>
          <w:sz w:val="27"/>
          <w:szCs w:val="27"/>
          <w:lang w:eastAsia="pt-BR"/>
        </w:rPr>
        <w:t xml:space="preserve"> (2011), a maioria das ferramentas de mineração de dados utiliza uma interface denominada ODBC (</w:t>
      </w:r>
      <w:r w:rsidRPr="005301A9">
        <w:rPr>
          <w:rFonts w:ascii="Arial" w:eastAsia="Times New Roman" w:hAnsi="Arial" w:cs="Arial"/>
          <w:i/>
          <w:iCs/>
          <w:color w:val="333333"/>
          <w:sz w:val="27"/>
          <w:szCs w:val="27"/>
          <w:lang w:eastAsia="pt-BR"/>
        </w:rPr>
        <w:t xml:space="preserve">Open </w:t>
      </w:r>
      <w:proofErr w:type="spellStart"/>
      <w:r w:rsidRPr="005301A9">
        <w:rPr>
          <w:rFonts w:ascii="Arial" w:eastAsia="Times New Roman" w:hAnsi="Arial" w:cs="Arial"/>
          <w:i/>
          <w:iCs/>
          <w:color w:val="333333"/>
          <w:sz w:val="27"/>
          <w:szCs w:val="27"/>
          <w:lang w:eastAsia="pt-BR"/>
        </w:rPr>
        <w:t>Database</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Connectivity</w:t>
      </w:r>
      <w:proofErr w:type="spellEnd"/>
      <w:r w:rsidRPr="005301A9">
        <w:rPr>
          <w:rFonts w:ascii="Arial" w:eastAsia="Times New Roman" w:hAnsi="Arial" w:cs="Arial"/>
          <w:color w:val="333333"/>
          <w:sz w:val="27"/>
          <w:szCs w:val="27"/>
          <w:lang w:eastAsia="pt-BR"/>
        </w:rPr>
        <w:t xml:space="preserve">), que é um padrão que opera com banco de dados, permitindo acesso aos dados na maior parte dos sistemas de bancos de dados, como os conhecidos Access, </w:t>
      </w:r>
      <w:proofErr w:type="spellStart"/>
      <w:r w:rsidRPr="005301A9">
        <w:rPr>
          <w:rFonts w:ascii="Arial" w:eastAsia="Times New Roman" w:hAnsi="Arial" w:cs="Arial"/>
          <w:color w:val="333333"/>
          <w:sz w:val="27"/>
          <w:szCs w:val="27"/>
          <w:lang w:eastAsia="pt-BR"/>
        </w:rPr>
        <w:t>dBase</w:t>
      </w:r>
      <w:proofErr w:type="spellEnd"/>
      <w:r w:rsidRPr="005301A9">
        <w:rPr>
          <w:rFonts w:ascii="Arial" w:eastAsia="Times New Roman" w:hAnsi="Arial" w:cs="Arial"/>
          <w:color w:val="333333"/>
          <w:sz w:val="27"/>
          <w:szCs w:val="27"/>
          <w:lang w:eastAsia="pt-BR"/>
        </w:rPr>
        <w:t xml:space="preserve">, Oracle, SQL Server e </w:t>
      </w:r>
      <w:proofErr w:type="spellStart"/>
      <w:r w:rsidRPr="005301A9">
        <w:rPr>
          <w:rFonts w:ascii="Arial" w:eastAsia="Times New Roman" w:hAnsi="Arial" w:cs="Arial"/>
          <w:color w:val="333333"/>
          <w:sz w:val="27"/>
          <w:szCs w:val="27"/>
          <w:lang w:eastAsia="pt-BR"/>
        </w:rPr>
        <w:t>Informix</w:t>
      </w:r>
      <w:proofErr w:type="spellEnd"/>
      <w:r w:rsidRPr="005301A9">
        <w:rPr>
          <w:rFonts w:ascii="Arial" w:eastAsia="Times New Roman" w:hAnsi="Arial" w:cs="Arial"/>
          <w:color w:val="333333"/>
          <w:sz w:val="27"/>
          <w:szCs w:val="27"/>
          <w:lang w:eastAsia="pt-BR"/>
        </w:rPr>
        <w:t>. Alguns desses sistemas possuem interfaces disponíveis para programas característicos de bancos de dados. Uma grande parte dessas ferramentas roda em ambientes com sistema operacional Windows e algumas com Unix.</w:t>
      </w:r>
    </w:p>
    <w:p w14:paraId="0CD1C104" w14:textId="77777777" w:rsidR="005301A9" w:rsidRPr="005301A9" w:rsidRDefault="005301A9" w:rsidP="005301A9">
      <w:pPr>
        <w:spacing w:after="0" w:line="240" w:lineRule="auto"/>
        <w:rPr>
          <w:rFonts w:ascii="Arial" w:eastAsia="Times New Roman" w:hAnsi="Arial" w:cs="Arial"/>
          <w:b/>
          <w:bCs/>
          <w:color w:val="333333"/>
          <w:spacing w:val="30"/>
          <w:sz w:val="135"/>
          <w:szCs w:val="135"/>
          <w:lang w:eastAsia="pt-BR"/>
        </w:rPr>
      </w:pPr>
      <w:r w:rsidRPr="005301A9">
        <w:rPr>
          <w:rFonts w:ascii="Arial" w:eastAsia="Times New Roman" w:hAnsi="Arial" w:cs="Arial"/>
          <w:b/>
          <w:bCs/>
          <w:color w:val="333333"/>
          <w:spacing w:val="30"/>
          <w:sz w:val="135"/>
          <w:szCs w:val="135"/>
          <w:lang w:eastAsia="pt-BR"/>
        </w:rPr>
        <w:t>saiba mais</w:t>
      </w:r>
    </w:p>
    <w:p w14:paraId="65E66DC0" w14:textId="77777777" w:rsidR="005301A9" w:rsidRPr="005301A9" w:rsidRDefault="005301A9" w:rsidP="005301A9">
      <w:pPr>
        <w:spacing w:after="0" w:line="240" w:lineRule="auto"/>
        <w:rPr>
          <w:rFonts w:ascii="Arial" w:eastAsia="Times New Roman" w:hAnsi="Arial" w:cs="Arial"/>
          <w:color w:val="FFFFFF"/>
          <w:sz w:val="83"/>
          <w:szCs w:val="83"/>
          <w:lang w:eastAsia="pt-BR"/>
        </w:rPr>
      </w:pPr>
      <w:r w:rsidRPr="005301A9">
        <w:rPr>
          <w:rFonts w:ascii="Arial" w:eastAsia="Times New Roman" w:hAnsi="Arial" w:cs="Arial"/>
          <w:color w:val="FFFFFF"/>
          <w:sz w:val="83"/>
          <w:szCs w:val="83"/>
          <w:lang w:eastAsia="pt-BR"/>
        </w:rPr>
        <w:t>Saiba mais</w:t>
      </w:r>
    </w:p>
    <w:p w14:paraId="540D3A89" w14:textId="77777777" w:rsidR="005301A9" w:rsidRPr="005301A9" w:rsidRDefault="005301A9" w:rsidP="005301A9">
      <w:pPr>
        <w:spacing w:line="240" w:lineRule="auto"/>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A ferramenta de planilha eletrônica da empresa Microsoft chamada Microsoft Excel pode ser usada para mineração de dados. Você pode compreender mais sobre como usar o MS Excel para minerar dados integrados a um banco de dados relacional SQL.</w:t>
      </w:r>
    </w:p>
    <w:p w14:paraId="1A8B872B"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 seguir, serão apresentadas as ferramentas que fazem uso de interface com o usuário e interface de programação de aplicações (ELMASRI; NAVATHE, 2011).</w:t>
      </w:r>
    </w:p>
    <w:p w14:paraId="75CD3796" w14:textId="77777777" w:rsidR="005301A9" w:rsidRPr="005301A9" w:rsidRDefault="005301A9" w:rsidP="005301A9">
      <w:pPr>
        <w:numPr>
          <w:ilvl w:val="0"/>
          <w:numId w:val="28"/>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b/>
          <w:bCs/>
          <w:color w:val="333333"/>
          <w:sz w:val="29"/>
          <w:szCs w:val="29"/>
          <w:lang w:eastAsia="pt-BR"/>
        </w:rPr>
        <w:t>Interface com o usuário:</w:t>
      </w:r>
      <w:r w:rsidRPr="005301A9">
        <w:rPr>
          <w:rFonts w:ascii="Arial" w:eastAsia="Times New Roman" w:hAnsi="Arial" w:cs="Arial"/>
          <w:color w:val="333333"/>
          <w:sz w:val="29"/>
          <w:szCs w:val="29"/>
          <w:lang w:eastAsia="pt-BR"/>
        </w:rPr>
        <w:t> grande parte das ferramentas conhecidas são executadas em ambientes que possuem interface com o usuário, chamada </w:t>
      </w:r>
      <w:proofErr w:type="spellStart"/>
      <w:r w:rsidRPr="005301A9">
        <w:rPr>
          <w:rFonts w:ascii="Arial" w:eastAsia="Times New Roman" w:hAnsi="Arial" w:cs="Arial"/>
          <w:i/>
          <w:iCs/>
          <w:color w:val="333333"/>
          <w:sz w:val="29"/>
          <w:szCs w:val="29"/>
          <w:lang w:eastAsia="pt-BR"/>
        </w:rPr>
        <w:t>Graphic</w:t>
      </w:r>
      <w:proofErr w:type="spellEnd"/>
      <w:r w:rsidRPr="005301A9">
        <w:rPr>
          <w:rFonts w:ascii="Arial" w:eastAsia="Times New Roman" w:hAnsi="Arial" w:cs="Arial"/>
          <w:i/>
          <w:iCs/>
          <w:color w:val="333333"/>
          <w:sz w:val="29"/>
          <w:szCs w:val="29"/>
          <w:lang w:eastAsia="pt-BR"/>
        </w:rPr>
        <w:t xml:space="preserve"> </w:t>
      </w:r>
      <w:proofErr w:type="spellStart"/>
      <w:r w:rsidRPr="005301A9">
        <w:rPr>
          <w:rFonts w:ascii="Arial" w:eastAsia="Times New Roman" w:hAnsi="Arial" w:cs="Arial"/>
          <w:i/>
          <w:iCs/>
          <w:color w:val="333333"/>
          <w:sz w:val="29"/>
          <w:szCs w:val="29"/>
          <w:lang w:eastAsia="pt-BR"/>
        </w:rPr>
        <w:t>User</w:t>
      </w:r>
      <w:proofErr w:type="spellEnd"/>
      <w:r w:rsidRPr="005301A9">
        <w:rPr>
          <w:rFonts w:ascii="Arial" w:eastAsia="Times New Roman" w:hAnsi="Arial" w:cs="Arial"/>
          <w:i/>
          <w:iCs/>
          <w:color w:val="333333"/>
          <w:sz w:val="29"/>
          <w:szCs w:val="29"/>
          <w:lang w:eastAsia="pt-BR"/>
        </w:rPr>
        <w:t xml:space="preserve"> Interface</w:t>
      </w:r>
      <w:r w:rsidRPr="005301A9">
        <w:rPr>
          <w:rFonts w:ascii="Arial" w:eastAsia="Times New Roman" w:hAnsi="Arial" w:cs="Arial"/>
          <w:color w:val="333333"/>
          <w:sz w:val="29"/>
          <w:szCs w:val="29"/>
          <w:lang w:eastAsia="pt-BR"/>
        </w:rPr>
        <w:t xml:space="preserve"> (GUI). Dentro dos recursos disponíveis podem estar incluídas técnicas de visualização elaboradas e refinadas de exibição de dados e regras. Logo, pode-se exemplificar a ferramenta </w:t>
      </w:r>
      <w:proofErr w:type="spellStart"/>
      <w:r w:rsidRPr="005301A9">
        <w:rPr>
          <w:rFonts w:ascii="Arial" w:eastAsia="Times New Roman" w:hAnsi="Arial" w:cs="Arial"/>
          <w:color w:val="333333"/>
          <w:sz w:val="29"/>
          <w:szCs w:val="29"/>
          <w:lang w:eastAsia="pt-BR"/>
        </w:rPr>
        <w:t>MineSet</w:t>
      </w:r>
      <w:proofErr w:type="spellEnd"/>
      <w:r w:rsidRPr="005301A9">
        <w:rPr>
          <w:rFonts w:ascii="Arial" w:eastAsia="Times New Roman" w:hAnsi="Arial" w:cs="Arial"/>
          <w:color w:val="333333"/>
          <w:sz w:val="29"/>
          <w:szCs w:val="29"/>
          <w:lang w:eastAsia="pt-BR"/>
        </w:rPr>
        <w:t xml:space="preserve">, da SGI, que possui a capacidade de manipular dados de forma interativa. Outra forma de interface são as baseadas em textos. Disponível </w:t>
      </w:r>
      <w:r w:rsidRPr="005301A9">
        <w:rPr>
          <w:rFonts w:ascii="Arial" w:eastAsia="Times New Roman" w:hAnsi="Arial" w:cs="Arial"/>
          <w:color w:val="333333"/>
          <w:sz w:val="29"/>
          <w:szCs w:val="29"/>
          <w:lang w:eastAsia="pt-BR"/>
        </w:rPr>
        <w:lastRenderedPageBreak/>
        <w:t xml:space="preserve">para ambientes Unix, o </w:t>
      </w:r>
      <w:proofErr w:type="spellStart"/>
      <w:r w:rsidRPr="005301A9">
        <w:rPr>
          <w:rFonts w:ascii="Arial" w:eastAsia="Times New Roman" w:hAnsi="Arial" w:cs="Arial"/>
          <w:color w:val="333333"/>
          <w:sz w:val="29"/>
          <w:szCs w:val="29"/>
          <w:lang w:eastAsia="pt-BR"/>
        </w:rPr>
        <w:t>Intelligent</w:t>
      </w:r>
      <w:proofErr w:type="spellEnd"/>
      <w:r w:rsidRPr="005301A9">
        <w:rPr>
          <w:rFonts w:ascii="Arial" w:eastAsia="Times New Roman" w:hAnsi="Arial" w:cs="Arial"/>
          <w:color w:val="333333"/>
          <w:sz w:val="29"/>
          <w:szCs w:val="29"/>
          <w:lang w:eastAsia="pt-BR"/>
        </w:rPr>
        <w:t xml:space="preserve"> Miner, da empresa IBM, é um exemplo.</w:t>
      </w:r>
    </w:p>
    <w:p w14:paraId="5CDA73D2" w14:textId="77777777" w:rsidR="005301A9" w:rsidRPr="005301A9" w:rsidRDefault="005301A9" w:rsidP="005301A9">
      <w:pPr>
        <w:numPr>
          <w:ilvl w:val="0"/>
          <w:numId w:val="28"/>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b/>
          <w:bCs/>
          <w:color w:val="333333"/>
          <w:sz w:val="29"/>
          <w:szCs w:val="29"/>
          <w:lang w:eastAsia="pt-BR"/>
        </w:rPr>
        <w:t>Interface de programação de aplicações: </w:t>
      </w:r>
      <w:r w:rsidRPr="005301A9">
        <w:rPr>
          <w:rFonts w:ascii="Arial" w:eastAsia="Times New Roman" w:hAnsi="Arial" w:cs="Arial"/>
          <w:color w:val="333333"/>
          <w:sz w:val="29"/>
          <w:szCs w:val="29"/>
          <w:lang w:eastAsia="pt-BR"/>
        </w:rPr>
        <w:t xml:space="preserve">a maior parte dos produtos disponíveis não possibilita a utilização de funções internas, entretanto, alguns fornecem a permissão para que o programador de aplicação realize a reutilização de seu código. As interfaces mais conhecidas são biblioteca C e </w:t>
      </w:r>
      <w:proofErr w:type="spellStart"/>
      <w:r w:rsidRPr="005301A9">
        <w:rPr>
          <w:rFonts w:ascii="Arial" w:eastAsia="Times New Roman" w:hAnsi="Arial" w:cs="Arial"/>
          <w:color w:val="333333"/>
          <w:sz w:val="29"/>
          <w:szCs w:val="29"/>
          <w:lang w:eastAsia="pt-BR"/>
        </w:rPr>
        <w:t>Dynamic</w:t>
      </w:r>
      <w:proofErr w:type="spellEnd"/>
      <w:r w:rsidRPr="005301A9">
        <w:rPr>
          <w:rFonts w:ascii="Arial" w:eastAsia="Times New Roman" w:hAnsi="Arial" w:cs="Arial"/>
          <w:color w:val="333333"/>
          <w:sz w:val="29"/>
          <w:szCs w:val="29"/>
          <w:lang w:eastAsia="pt-BR"/>
        </w:rPr>
        <w:t xml:space="preserve"> Link </w:t>
      </w:r>
      <w:proofErr w:type="spellStart"/>
      <w:r w:rsidRPr="005301A9">
        <w:rPr>
          <w:rFonts w:ascii="Arial" w:eastAsia="Times New Roman" w:hAnsi="Arial" w:cs="Arial"/>
          <w:color w:val="333333"/>
          <w:sz w:val="29"/>
          <w:szCs w:val="29"/>
          <w:lang w:eastAsia="pt-BR"/>
        </w:rPr>
        <w:t>Libraries</w:t>
      </w:r>
      <w:proofErr w:type="spellEnd"/>
      <w:r w:rsidRPr="005301A9">
        <w:rPr>
          <w:rFonts w:ascii="Arial" w:eastAsia="Times New Roman" w:hAnsi="Arial" w:cs="Arial"/>
          <w:color w:val="333333"/>
          <w:sz w:val="29"/>
          <w:szCs w:val="29"/>
          <w:lang w:eastAsia="pt-BR"/>
        </w:rPr>
        <w:t xml:space="preserve">, as conhecidas </w:t>
      </w:r>
      <w:proofErr w:type="spellStart"/>
      <w:r w:rsidRPr="005301A9">
        <w:rPr>
          <w:rFonts w:ascii="Arial" w:eastAsia="Times New Roman" w:hAnsi="Arial" w:cs="Arial"/>
          <w:color w:val="333333"/>
          <w:sz w:val="29"/>
          <w:szCs w:val="29"/>
          <w:lang w:eastAsia="pt-BR"/>
        </w:rPr>
        <w:t>DLLs</w:t>
      </w:r>
      <w:proofErr w:type="spellEnd"/>
      <w:r w:rsidRPr="005301A9">
        <w:rPr>
          <w:rFonts w:ascii="Arial" w:eastAsia="Times New Roman" w:hAnsi="Arial" w:cs="Arial"/>
          <w:color w:val="333333"/>
          <w:sz w:val="29"/>
          <w:szCs w:val="29"/>
          <w:lang w:eastAsia="pt-BR"/>
        </w:rPr>
        <w:t>. Um ponto importante para destacar é que algumas ferramentas ainda podem incluir linguagens próprias de comando de banco de dados.</w:t>
      </w:r>
    </w:p>
    <w:p w14:paraId="439A22B8"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proofErr w:type="spellStart"/>
      <w:r w:rsidRPr="005301A9">
        <w:rPr>
          <w:rFonts w:ascii="Arial" w:eastAsia="Times New Roman" w:hAnsi="Arial" w:cs="Arial"/>
          <w:color w:val="333333"/>
          <w:sz w:val="27"/>
          <w:szCs w:val="27"/>
          <w:lang w:eastAsia="pt-BR"/>
        </w:rPr>
        <w:t>Elmasri</w:t>
      </w:r>
      <w:proofErr w:type="spellEnd"/>
      <w:r w:rsidRPr="005301A9">
        <w:rPr>
          <w:rFonts w:ascii="Arial" w:eastAsia="Times New Roman" w:hAnsi="Arial" w:cs="Arial"/>
          <w:color w:val="333333"/>
          <w:sz w:val="27"/>
          <w:szCs w:val="27"/>
          <w:lang w:eastAsia="pt-BR"/>
        </w:rPr>
        <w:t xml:space="preserve"> e </w:t>
      </w:r>
      <w:proofErr w:type="spellStart"/>
      <w:r w:rsidRPr="005301A9">
        <w:rPr>
          <w:rFonts w:ascii="Arial" w:eastAsia="Times New Roman" w:hAnsi="Arial" w:cs="Arial"/>
          <w:color w:val="333333"/>
          <w:sz w:val="27"/>
          <w:szCs w:val="27"/>
          <w:lang w:eastAsia="pt-BR"/>
        </w:rPr>
        <w:t>Navathe</w:t>
      </w:r>
      <w:proofErr w:type="spellEnd"/>
      <w:r w:rsidRPr="005301A9">
        <w:rPr>
          <w:rFonts w:ascii="Arial" w:eastAsia="Times New Roman" w:hAnsi="Arial" w:cs="Arial"/>
          <w:color w:val="333333"/>
          <w:sz w:val="27"/>
          <w:szCs w:val="27"/>
          <w:lang w:eastAsia="pt-BR"/>
        </w:rPr>
        <w:t xml:space="preserve"> (2011) destacam que existe em torno de 100 ferramentas de mineração de dados disponíveis pelo mundo. Além das americanas, tem a holandesa Data </w:t>
      </w:r>
      <w:proofErr w:type="spellStart"/>
      <w:r w:rsidRPr="005301A9">
        <w:rPr>
          <w:rFonts w:ascii="Arial" w:eastAsia="Times New Roman" w:hAnsi="Arial" w:cs="Arial"/>
          <w:color w:val="333333"/>
          <w:sz w:val="27"/>
          <w:szCs w:val="27"/>
          <w:lang w:eastAsia="pt-BR"/>
        </w:rPr>
        <w:t>Surveyor</w:t>
      </w:r>
      <w:proofErr w:type="spellEnd"/>
      <w:r w:rsidRPr="005301A9">
        <w:rPr>
          <w:rFonts w:ascii="Arial" w:eastAsia="Times New Roman" w:hAnsi="Arial" w:cs="Arial"/>
          <w:color w:val="333333"/>
          <w:sz w:val="27"/>
          <w:szCs w:val="27"/>
          <w:lang w:eastAsia="pt-BR"/>
        </w:rPr>
        <w:t xml:space="preserve"> e a russa </w:t>
      </w:r>
      <w:proofErr w:type="spellStart"/>
      <w:r w:rsidRPr="005301A9">
        <w:rPr>
          <w:rFonts w:ascii="Arial" w:eastAsia="Times New Roman" w:hAnsi="Arial" w:cs="Arial"/>
          <w:color w:val="333333"/>
          <w:sz w:val="27"/>
          <w:szCs w:val="27"/>
          <w:lang w:eastAsia="pt-BR"/>
        </w:rPr>
        <w:t>PolyAnaly</w:t>
      </w:r>
      <w:proofErr w:type="spellEnd"/>
      <w:r w:rsidRPr="005301A9">
        <w:rPr>
          <w:rFonts w:ascii="Arial" w:eastAsia="Times New Roman" w:hAnsi="Arial" w:cs="Arial"/>
          <w:color w:val="333333"/>
          <w:sz w:val="27"/>
          <w:szCs w:val="27"/>
          <w:lang w:eastAsia="pt-BR"/>
        </w:rPr>
        <w:t>.</w:t>
      </w:r>
    </w:p>
    <w:p w14:paraId="0B32C81C"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Uma lista de ferramentas de mineração de dados disponíveis atualmente no mercado, com as devidas técnicas utilizadas por cada uma e o ambiente em que rodam está apresentada no Quadro 3.1.</w:t>
      </w:r>
    </w:p>
    <w:tbl>
      <w:tblPr>
        <w:tblW w:w="12680" w:type="dxa"/>
        <w:tblCellMar>
          <w:top w:w="15" w:type="dxa"/>
          <w:left w:w="15" w:type="dxa"/>
          <w:bottom w:w="15" w:type="dxa"/>
          <w:right w:w="15" w:type="dxa"/>
        </w:tblCellMar>
        <w:tblLook w:val="04A0" w:firstRow="1" w:lastRow="0" w:firstColumn="1" w:lastColumn="0" w:noHBand="0" w:noVBand="1"/>
      </w:tblPr>
      <w:tblGrid>
        <w:gridCol w:w="2278"/>
        <w:gridCol w:w="2332"/>
        <w:gridCol w:w="3157"/>
        <w:gridCol w:w="2467"/>
        <w:gridCol w:w="2446"/>
      </w:tblGrid>
      <w:tr w:rsidR="005301A9" w:rsidRPr="005301A9" w14:paraId="42F52C08" w14:textId="77777777" w:rsidTr="005301A9">
        <w:tc>
          <w:tcPr>
            <w:tcW w:w="1635" w:type="dxa"/>
            <w:tcBorders>
              <w:top w:val="nil"/>
              <w:left w:val="nil"/>
              <w:bottom w:val="nil"/>
              <w:right w:val="nil"/>
            </w:tcBorders>
            <w:shd w:val="clear" w:color="auto" w:fill="162F49"/>
            <w:tcMar>
              <w:top w:w="210" w:type="dxa"/>
              <w:left w:w="210" w:type="dxa"/>
              <w:bottom w:w="210" w:type="dxa"/>
              <w:right w:w="210" w:type="dxa"/>
            </w:tcMar>
            <w:vAlign w:val="center"/>
            <w:hideMark/>
          </w:tcPr>
          <w:p w14:paraId="363396CA" w14:textId="77777777" w:rsidR="005301A9" w:rsidRPr="005301A9" w:rsidRDefault="005301A9" w:rsidP="005301A9">
            <w:pPr>
              <w:spacing w:after="0" w:line="240" w:lineRule="auto"/>
              <w:jc w:val="center"/>
              <w:rPr>
                <w:rFonts w:ascii="Times New Roman" w:eastAsia="Times New Roman" w:hAnsi="Times New Roman" w:cs="Times New Roman"/>
                <w:b/>
                <w:bCs/>
                <w:color w:val="FFFFFF"/>
                <w:sz w:val="24"/>
                <w:szCs w:val="24"/>
                <w:lang w:eastAsia="pt-BR"/>
              </w:rPr>
            </w:pPr>
            <w:r w:rsidRPr="005301A9">
              <w:rPr>
                <w:rFonts w:ascii="Times New Roman" w:eastAsia="Times New Roman" w:hAnsi="Times New Roman" w:cs="Times New Roman"/>
                <w:b/>
                <w:bCs/>
                <w:color w:val="FFFFFF"/>
                <w:sz w:val="24"/>
                <w:szCs w:val="24"/>
                <w:lang w:eastAsia="pt-BR"/>
              </w:rPr>
              <w:t>Empresa</w:t>
            </w:r>
          </w:p>
        </w:tc>
        <w:tc>
          <w:tcPr>
            <w:tcW w:w="1620" w:type="dxa"/>
            <w:tcBorders>
              <w:top w:val="nil"/>
              <w:left w:val="nil"/>
              <w:bottom w:val="nil"/>
              <w:right w:val="nil"/>
            </w:tcBorders>
            <w:shd w:val="clear" w:color="auto" w:fill="162F49"/>
            <w:tcMar>
              <w:top w:w="210" w:type="dxa"/>
              <w:left w:w="210" w:type="dxa"/>
              <w:bottom w:w="210" w:type="dxa"/>
              <w:right w:w="210" w:type="dxa"/>
            </w:tcMar>
            <w:vAlign w:val="center"/>
            <w:hideMark/>
          </w:tcPr>
          <w:p w14:paraId="742C9B32" w14:textId="77777777" w:rsidR="005301A9" w:rsidRPr="005301A9" w:rsidRDefault="005301A9" w:rsidP="005301A9">
            <w:pPr>
              <w:spacing w:after="0" w:line="240" w:lineRule="auto"/>
              <w:jc w:val="center"/>
              <w:rPr>
                <w:rFonts w:ascii="Times New Roman" w:eastAsia="Times New Roman" w:hAnsi="Times New Roman" w:cs="Times New Roman"/>
                <w:b/>
                <w:bCs/>
                <w:color w:val="FFFFFF"/>
                <w:sz w:val="24"/>
                <w:szCs w:val="24"/>
                <w:lang w:eastAsia="pt-BR"/>
              </w:rPr>
            </w:pPr>
            <w:r w:rsidRPr="005301A9">
              <w:rPr>
                <w:rFonts w:ascii="Times New Roman" w:eastAsia="Times New Roman" w:hAnsi="Times New Roman" w:cs="Times New Roman"/>
                <w:b/>
                <w:bCs/>
                <w:color w:val="FFFFFF"/>
                <w:sz w:val="24"/>
                <w:szCs w:val="24"/>
                <w:lang w:eastAsia="pt-BR"/>
              </w:rPr>
              <w:t>Produto</w:t>
            </w:r>
          </w:p>
        </w:tc>
        <w:tc>
          <w:tcPr>
            <w:tcW w:w="2265" w:type="dxa"/>
            <w:tcBorders>
              <w:top w:val="nil"/>
              <w:left w:val="nil"/>
              <w:bottom w:val="nil"/>
              <w:right w:val="nil"/>
            </w:tcBorders>
            <w:shd w:val="clear" w:color="auto" w:fill="162F49"/>
            <w:tcMar>
              <w:top w:w="210" w:type="dxa"/>
              <w:left w:w="210" w:type="dxa"/>
              <w:bottom w:w="210" w:type="dxa"/>
              <w:right w:w="210" w:type="dxa"/>
            </w:tcMar>
            <w:vAlign w:val="center"/>
            <w:hideMark/>
          </w:tcPr>
          <w:p w14:paraId="6E4AC8DE" w14:textId="77777777" w:rsidR="005301A9" w:rsidRPr="005301A9" w:rsidRDefault="005301A9" w:rsidP="005301A9">
            <w:pPr>
              <w:spacing w:after="0" w:line="240" w:lineRule="auto"/>
              <w:jc w:val="center"/>
              <w:rPr>
                <w:rFonts w:ascii="Times New Roman" w:eastAsia="Times New Roman" w:hAnsi="Times New Roman" w:cs="Times New Roman"/>
                <w:b/>
                <w:bCs/>
                <w:color w:val="FFFFFF"/>
                <w:sz w:val="24"/>
                <w:szCs w:val="24"/>
                <w:lang w:eastAsia="pt-BR"/>
              </w:rPr>
            </w:pPr>
            <w:r w:rsidRPr="005301A9">
              <w:rPr>
                <w:rFonts w:ascii="Times New Roman" w:eastAsia="Times New Roman" w:hAnsi="Times New Roman" w:cs="Times New Roman"/>
                <w:b/>
                <w:bCs/>
                <w:color w:val="FFFFFF"/>
                <w:sz w:val="24"/>
                <w:szCs w:val="24"/>
                <w:lang w:eastAsia="pt-BR"/>
              </w:rPr>
              <w:t>Técnica</w:t>
            </w:r>
          </w:p>
        </w:tc>
        <w:tc>
          <w:tcPr>
            <w:tcW w:w="1770" w:type="dxa"/>
            <w:tcBorders>
              <w:top w:val="nil"/>
              <w:left w:val="nil"/>
              <w:bottom w:val="nil"/>
              <w:right w:val="nil"/>
            </w:tcBorders>
            <w:shd w:val="clear" w:color="auto" w:fill="162F49"/>
            <w:tcMar>
              <w:top w:w="210" w:type="dxa"/>
              <w:left w:w="210" w:type="dxa"/>
              <w:bottom w:w="210" w:type="dxa"/>
              <w:right w:w="210" w:type="dxa"/>
            </w:tcMar>
            <w:vAlign w:val="center"/>
            <w:hideMark/>
          </w:tcPr>
          <w:p w14:paraId="4608E8A8" w14:textId="77777777" w:rsidR="005301A9" w:rsidRPr="005301A9" w:rsidRDefault="005301A9" w:rsidP="005301A9">
            <w:pPr>
              <w:spacing w:after="0" w:line="240" w:lineRule="auto"/>
              <w:jc w:val="center"/>
              <w:rPr>
                <w:rFonts w:ascii="Times New Roman" w:eastAsia="Times New Roman" w:hAnsi="Times New Roman" w:cs="Times New Roman"/>
                <w:b/>
                <w:bCs/>
                <w:color w:val="FFFFFF"/>
                <w:sz w:val="24"/>
                <w:szCs w:val="24"/>
                <w:lang w:eastAsia="pt-BR"/>
              </w:rPr>
            </w:pPr>
            <w:r w:rsidRPr="005301A9">
              <w:rPr>
                <w:rFonts w:ascii="Times New Roman" w:eastAsia="Times New Roman" w:hAnsi="Times New Roman" w:cs="Times New Roman"/>
                <w:b/>
                <w:bCs/>
                <w:color w:val="FFFFFF"/>
                <w:sz w:val="24"/>
                <w:szCs w:val="24"/>
                <w:lang w:eastAsia="pt-BR"/>
              </w:rPr>
              <w:t>Plataforma</w:t>
            </w:r>
          </w:p>
        </w:tc>
        <w:tc>
          <w:tcPr>
            <w:tcW w:w="1755" w:type="dxa"/>
            <w:tcBorders>
              <w:top w:val="nil"/>
              <w:left w:val="nil"/>
              <w:bottom w:val="nil"/>
              <w:right w:val="nil"/>
            </w:tcBorders>
            <w:shd w:val="clear" w:color="auto" w:fill="162F49"/>
            <w:tcMar>
              <w:top w:w="210" w:type="dxa"/>
              <w:left w:w="210" w:type="dxa"/>
              <w:bottom w:w="210" w:type="dxa"/>
              <w:right w:w="210" w:type="dxa"/>
            </w:tcMar>
            <w:vAlign w:val="center"/>
            <w:hideMark/>
          </w:tcPr>
          <w:p w14:paraId="5ED2402F" w14:textId="77777777" w:rsidR="005301A9" w:rsidRPr="005301A9" w:rsidRDefault="005301A9" w:rsidP="005301A9">
            <w:pPr>
              <w:spacing w:after="0" w:line="240" w:lineRule="auto"/>
              <w:jc w:val="center"/>
              <w:rPr>
                <w:rFonts w:ascii="Times New Roman" w:eastAsia="Times New Roman" w:hAnsi="Times New Roman" w:cs="Times New Roman"/>
                <w:b/>
                <w:bCs/>
                <w:color w:val="FFFFFF"/>
                <w:sz w:val="24"/>
                <w:szCs w:val="24"/>
                <w:lang w:eastAsia="pt-BR"/>
              </w:rPr>
            </w:pPr>
            <w:r w:rsidRPr="005301A9">
              <w:rPr>
                <w:rFonts w:ascii="Times New Roman" w:eastAsia="Times New Roman" w:hAnsi="Times New Roman" w:cs="Times New Roman"/>
                <w:b/>
                <w:bCs/>
                <w:color w:val="FFFFFF"/>
                <w:sz w:val="24"/>
                <w:szCs w:val="24"/>
                <w:lang w:eastAsia="pt-BR"/>
              </w:rPr>
              <w:t>Interface*</w:t>
            </w:r>
          </w:p>
        </w:tc>
      </w:tr>
      <w:tr w:rsidR="005301A9" w:rsidRPr="005301A9" w14:paraId="244D7BAA" w14:textId="77777777" w:rsidTr="005301A9">
        <w:tc>
          <w:tcPr>
            <w:tcW w:w="1635" w:type="dxa"/>
            <w:tcBorders>
              <w:top w:val="nil"/>
              <w:left w:val="nil"/>
              <w:bottom w:val="nil"/>
              <w:right w:val="nil"/>
            </w:tcBorders>
            <w:shd w:val="clear" w:color="auto" w:fill="EEEEEE"/>
            <w:tcMar>
              <w:top w:w="210" w:type="dxa"/>
              <w:left w:w="210" w:type="dxa"/>
              <w:bottom w:w="210" w:type="dxa"/>
              <w:right w:w="210" w:type="dxa"/>
            </w:tcMar>
            <w:vAlign w:val="center"/>
            <w:hideMark/>
          </w:tcPr>
          <w:p w14:paraId="52A70A65"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proofErr w:type="spellStart"/>
            <w:r w:rsidRPr="005301A9">
              <w:rPr>
                <w:rFonts w:ascii="Times New Roman" w:eastAsia="Times New Roman" w:hAnsi="Times New Roman" w:cs="Times New Roman"/>
                <w:sz w:val="24"/>
                <w:szCs w:val="24"/>
                <w:lang w:eastAsia="pt-BR"/>
              </w:rPr>
              <w:t>AcknoSoft</w:t>
            </w:r>
            <w:proofErr w:type="spellEnd"/>
          </w:p>
        </w:tc>
        <w:tc>
          <w:tcPr>
            <w:tcW w:w="1620" w:type="dxa"/>
            <w:tcBorders>
              <w:top w:val="nil"/>
              <w:left w:val="nil"/>
              <w:bottom w:val="nil"/>
              <w:right w:val="nil"/>
            </w:tcBorders>
            <w:shd w:val="clear" w:color="auto" w:fill="EEEEEE"/>
            <w:tcMar>
              <w:top w:w="210" w:type="dxa"/>
              <w:left w:w="210" w:type="dxa"/>
              <w:bottom w:w="210" w:type="dxa"/>
              <w:right w:w="210" w:type="dxa"/>
            </w:tcMar>
            <w:vAlign w:val="center"/>
            <w:hideMark/>
          </w:tcPr>
          <w:p w14:paraId="6D469636"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Kate</w:t>
            </w:r>
          </w:p>
        </w:tc>
        <w:tc>
          <w:tcPr>
            <w:tcW w:w="2265" w:type="dxa"/>
            <w:tcBorders>
              <w:top w:val="nil"/>
              <w:left w:val="nil"/>
              <w:bottom w:val="nil"/>
              <w:right w:val="nil"/>
            </w:tcBorders>
            <w:shd w:val="clear" w:color="auto" w:fill="EEEEEE"/>
            <w:tcMar>
              <w:top w:w="210" w:type="dxa"/>
              <w:left w:w="210" w:type="dxa"/>
              <w:bottom w:w="210" w:type="dxa"/>
              <w:right w:w="210" w:type="dxa"/>
            </w:tcMar>
            <w:vAlign w:val="center"/>
            <w:hideMark/>
          </w:tcPr>
          <w:p w14:paraId="47FD876F"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Árvores de decisão, raciocínio baseado em caso</w:t>
            </w:r>
          </w:p>
        </w:tc>
        <w:tc>
          <w:tcPr>
            <w:tcW w:w="1770" w:type="dxa"/>
            <w:tcBorders>
              <w:top w:val="nil"/>
              <w:left w:val="nil"/>
              <w:bottom w:val="nil"/>
              <w:right w:val="nil"/>
            </w:tcBorders>
            <w:shd w:val="clear" w:color="auto" w:fill="EEEEEE"/>
            <w:tcMar>
              <w:top w:w="210" w:type="dxa"/>
              <w:left w:w="210" w:type="dxa"/>
              <w:bottom w:w="210" w:type="dxa"/>
              <w:right w:w="210" w:type="dxa"/>
            </w:tcMar>
            <w:vAlign w:val="center"/>
            <w:hideMark/>
          </w:tcPr>
          <w:p w14:paraId="644183DD"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Windows UNIX</w:t>
            </w:r>
          </w:p>
        </w:tc>
        <w:tc>
          <w:tcPr>
            <w:tcW w:w="1755" w:type="dxa"/>
            <w:tcBorders>
              <w:top w:val="nil"/>
              <w:left w:val="nil"/>
              <w:bottom w:val="nil"/>
              <w:right w:val="nil"/>
            </w:tcBorders>
            <w:shd w:val="clear" w:color="auto" w:fill="EEEEEE"/>
            <w:tcMar>
              <w:top w:w="210" w:type="dxa"/>
              <w:left w:w="210" w:type="dxa"/>
              <w:bottom w:w="210" w:type="dxa"/>
              <w:right w:w="210" w:type="dxa"/>
            </w:tcMar>
            <w:vAlign w:val="center"/>
            <w:hideMark/>
          </w:tcPr>
          <w:p w14:paraId="406CAD9F"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Microsoft Access</w:t>
            </w:r>
          </w:p>
        </w:tc>
      </w:tr>
      <w:tr w:rsidR="005301A9" w:rsidRPr="005301A9" w14:paraId="28EEB6BC" w14:textId="77777777" w:rsidTr="005301A9">
        <w:tc>
          <w:tcPr>
            <w:tcW w:w="1635" w:type="dxa"/>
            <w:tcBorders>
              <w:top w:val="nil"/>
              <w:left w:val="nil"/>
              <w:bottom w:val="nil"/>
              <w:right w:val="nil"/>
            </w:tcBorders>
            <w:shd w:val="clear" w:color="auto" w:fill="F8F9FB"/>
            <w:tcMar>
              <w:top w:w="210" w:type="dxa"/>
              <w:left w:w="210" w:type="dxa"/>
              <w:bottom w:w="210" w:type="dxa"/>
              <w:right w:w="210" w:type="dxa"/>
            </w:tcMar>
            <w:vAlign w:val="center"/>
            <w:hideMark/>
          </w:tcPr>
          <w:p w14:paraId="4B8DE680"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proofErr w:type="spellStart"/>
            <w:r w:rsidRPr="005301A9">
              <w:rPr>
                <w:rFonts w:ascii="Times New Roman" w:eastAsia="Times New Roman" w:hAnsi="Times New Roman" w:cs="Times New Roman"/>
                <w:sz w:val="24"/>
                <w:szCs w:val="24"/>
                <w:lang w:eastAsia="pt-BR"/>
              </w:rPr>
              <w:t>Angoss</w:t>
            </w:r>
            <w:proofErr w:type="spellEnd"/>
          </w:p>
        </w:tc>
        <w:tc>
          <w:tcPr>
            <w:tcW w:w="1620" w:type="dxa"/>
            <w:tcBorders>
              <w:top w:val="nil"/>
              <w:left w:val="nil"/>
              <w:bottom w:val="nil"/>
              <w:right w:val="nil"/>
            </w:tcBorders>
            <w:shd w:val="clear" w:color="auto" w:fill="F8F9FB"/>
            <w:tcMar>
              <w:top w:w="210" w:type="dxa"/>
              <w:left w:w="210" w:type="dxa"/>
              <w:bottom w:w="210" w:type="dxa"/>
              <w:right w:w="210" w:type="dxa"/>
            </w:tcMar>
            <w:vAlign w:val="center"/>
            <w:hideMark/>
          </w:tcPr>
          <w:p w14:paraId="1DD089C1"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proofErr w:type="spellStart"/>
            <w:r w:rsidRPr="005301A9">
              <w:rPr>
                <w:rFonts w:ascii="Times New Roman" w:eastAsia="Times New Roman" w:hAnsi="Times New Roman" w:cs="Times New Roman"/>
                <w:sz w:val="24"/>
                <w:szCs w:val="24"/>
                <w:lang w:eastAsia="pt-BR"/>
              </w:rPr>
              <w:t>Knowledge</w:t>
            </w:r>
            <w:proofErr w:type="spellEnd"/>
            <w:r w:rsidRPr="005301A9">
              <w:rPr>
                <w:rFonts w:ascii="Times New Roman" w:eastAsia="Times New Roman" w:hAnsi="Times New Roman" w:cs="Times New Roman"/>
                <w:sz w:val="24"/>
                <w:szCs w:val="24"/>
                <w:lang w:eastAsia="pt-BR"/>
              </w:rPr>
              <w:t xml:space="preserve"> SEEKER</w:t>
            </w:r>
          </w:p>
        </w:tc>
        <w:tc>
          <w:tcPr>
            <w:tcW w:w="2265" w:type="dxa"/>
            <w:tcBorders>
              <w:top w:val="nil"/>
              <w:left w:val="nil"/>
              <w:bottom w:val="nil"/>
              <w:right w:val="nil"/>
            </w:tcBorders>
            <w:shd w:val="clear" w:color="auto" w:fill="F8F9FB"/>
            <w:tcMar>
              <w:top w:w="210" w:type="dxa"/>
              <w:left w:w="210" w:type="dxa"/>
              <w:bottom w:w="210" w:type="dxa"/>
              <w:right w:w="210" w:type="dxa"/>
            </w:tcMar>
            <w:vAlign w:val="center"/>
            <w:hideMark/>
          </w:tcPr>
          <w:p w14:paraId="64416F01"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Árvores de decisão, estatística</w:t>
            </w:r>
          </w:p>
        </w:tc>
        <w:tc>
          <w:tcPr>
            <w:tcW w:w="1770" w:type="dxa"/>
            <w:tcBorders>
              <w:top w:val="nil"/>
              <w:left w:val="nil"/>
              <w:bottom w:val="nil"/>
              <w:right w:val="nil"/>
            </w:tcBorders>
            <w:shd w:val="clear" w:color="auto" w:fill="F8F9FB"/>
            <w:tcMar>
              <w:top w:w="210" w:type="dxa"/>
              <w:left w:w="210" w:type="dxa"/>
              <w:bottom w:w="210" w:type="dxa"/>
              <w:right w:w="210" w:type="dxa"/>
            </w:tcMar>
            <w:vAlign w:val="center"/>
            <w:hideMark/>
          </w:tcPr>
          <w:p w14:paraId="3D4C548D"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Windows</w:t>
            </w:r>
          </w:p>
        </w:tc>
        <w:tc>
          <w:tcPr>
            <w:tcW w:w="1755" w:type="dxa"/>
            <w:tcBorders>
              <w:top w:val="nil"/>
              <w:left w:val="nil"/>
              <w:bottom w:val="nil"/>
              <w:right w:val="nil"/>
            </w:tcBorders>
            <w:shd w:val="clear" w:color="auto" w:fill="F8F9FB"/>
            <w:tcMar>
              <w:top w:w="210" w:type="dxa"/>
              <w:left w:w="210" w:type="dxa"/>
              <w:bottom w:w="210" w:type="dxa"/>
              <w:right w:w="210" w:type="dxa"/>
            </w:tcMar>
            <w:vAlign w:val="center"/>
            <w:hideMark/>
          </w:tcPr>
          <w:p w14:paraId="3454813C"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ODBC</w:t>
            </w:r>
          </w:p>
        </w:tc>
      </w:tr>
      <w:tr w:rsidR="005301A9" w:rsidRPr="005301A9" w14:paraId="50DB3791" w14:textId="77777777" w:rsidTr="005301A9">
        <w:tc>
          <w:tcPr>
            <w:tcW w:w="1635" w:type="dxa"/>
            <w:tcBorders>
              <w:top w:val="nil"/>
              <w:left w:val="nil"/>
              <w:bottom w:val="nil"/>
              <w:right w:val="nil"/>
            </w:tcBorders>
            <w:shd w:val="clear" w:color="auto" w:fill="EEEEEE"/>
            <w:tcMar>
              <w:top w:w="210" w:type="dxa"/>
              <w:left w:w="210" w:type="dxa"/>
              <w:bottom w:w="210" w:type="dxa"/>
              <w:right w:w="210" w:type="dxa"/>
            </w:tcMar>
            <w:vAlign w:val="center"/>
            <w:hideMark/>
          </w:tcPr>
          <w:p w14:paraId="68E51F43"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Business Objects</w:t>
            </w:r>
          </w:p>
        </w:tc>
        <w:tc>
          <w:tcPr>
            <w:tcW w:w="1620" w:type="dxa"/>
            <w:tcBorders>
              <w:top w:val="nil"/>
              <w:left w:val="nil"/>
              <w:bottom w:val="nil"/>
              <w:right w:val="nil"/>
            </w:tcBorders>
            <w:shd w:val="clear" w:color="auto" w:fill="EEEEEE"/>
            <w:tcMar>
              <w:top w:w="210" w:type="dxa"/>
              <w:left w:w="210" w:type="dxa"/>
              <w:bottom w:w="210" w:type="dxa"/>
              <w:right w:w="210" w:type="dxa"/>
            </w:tcMar>
            <w:vAlign w:val="center"/>
            <w:hideMark/>
          </w:tcPr>
          <w:p w14:paraId="38ED4CCB"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Business Miner</w:t>
            </w:r>
          </w:p>
        </w:tc>
        <w:tc>
          <w:tcPr>
            <w:tcW w:w="2265" w:type="dxa"/>
            <w:tcBorders>
              <w:top w:val="nil"/>
              <w:left w:val="nil"/>
              <w:bottom w:val="nil"/>
              <w:right w:val="nil"/>
            </w:tcBorders>
            <w:shd w:val="clear" w:color="auto" w:fill="EEEEEE"/>
            <w:tcMar>
              <w:top w:w="210" w:type="dxa"/>
              <w:left w:w="210" w:type="dxa"/>
              <w:bottom w:w="210" w:type="dxa"/>
              <w:right w:w="210" w:type="dxa"/>
            </w:tcMar>
            <w:vAlign w:val="center"/>
            <w:hideMark/>
          </w:tcPr>
          <w:p w14:paraId="02A7E077"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Redes neurais, aprendizado de máquina</w:t>
            </w:r>
          </w:p>
        </w:tc>
        <w:tc>
          <w:tcPr>
            <w:tcW w:w="1770" w:type="dxa"/>
            <w:tcBorders>
              <w:top w:val="nil"/>
              <w:left w:val="nil"/>
              <w:bottom w:val="nil"/>
              <w:right w:val="nil"/>
            </w:tcBorders>
            <w:shd w:val="clear" w:color="auto" w:fill="EEEEEE"/>
            <w:tcMar>
              <w:top w:w="210" w:type="dxa"/>
              <w:left w:w="210" w:type="dxa"/>
              <w:bottom w:w="210" w:type="dxa"/>
              <w:right w:w="210" w:type="dxa"/>
            </w:tcMar>
            <w:vAlign w:val="center"/>
            <w:hideMark/>
          </w:tcPr>
          <w:p w14:paraId="7D5AEB1A"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Windows</w:t>
            </w:r>
          </w:p>
        </w:tc>
        <w:tc>
          <w:tcPr>
            <w:tcW w:w="1755" w:type="dxa"/>
            <w:tcBorders>
              <w:top w:val="nil"/>
              <w:left w:val="nil"/>
              <w:bottom w:val="nil"/>
              <w:right w:val="nil"/>
            </w:tcBorders>
            <w:shd w:val="clear" w:color="auto" w:fill="EEEEEE"/>
            <w:tcMar>
              <w:top w:w="210" w:type="dxa"/>
              <w:left w:w="210" w:type="dxa"/>
              <w:bottom w:w="210" w:type="dxa"/>
              <w:right w:w="210" w:type="dxa"/>
            </w:tcMar>
            <w:vAlign w:val="center"/>
            <w:hideMark/>
          </w:tcPr>
          <w:p w14:paraId="23FA354B"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ODBC</w:t>
            </w:r>
          </w:p>
        </w:tc>
      </w:tr>
      <w:tr w:rsidR="005301A9" w:rsidRPr="005301A9" w14:paraId="479D9324" w14:textId="77777777" w:rsidTr="005301A9">
        <w:tc>
          <w:tcPr>
            <w:tcW w:w="1635" w:type="dxa"/>
            <w:tcBorders>
              <w:top w:val="nil"/>
              <w:left w:val="nil"/>
              <w:bottom w:val="nil"/>
              <w:right w:val="nil"/>
            </w:tcBorders>
            <w:shd w:val="clear" w:color="auto" w:fill="F8F9FB"/>
            <w:tcMar>
              <w:top w:w="210" w:type="dxa"/>
              <w:left w:w="210" w:type="dxa"/>
              <w:bottom w:w="210" w:type="dxa"/>
              <w:right w:w="210" w:type="dxa"/>
            </w:tcMar>
            <w:vAlign w:val="center"/>
            <w:hideMark/>
          </w:tcPr>
          <w:p w14:paraId="04EF8DCC"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proofErr w:type="spellStart"/>
            <w:r w:rsidRPr="005301A9">
              <w:rPr>
                <w:rFonts w:ascii="Times New Roman" w:eastAsia="Times New Roman" w:hAnsi="Times New Roman" w:cs="Times New Roman"/>
                <w:sz w:val="24"/>
                <w:szCs w:val="24"/>
                <w:lang w:eastAsia="pt-BR"/>
              </w:rPr>
              <w:t>CrossZ</w:t>
            </w:r>
            <w:proofErr w:type="spellEnd"/>
          </w:p>
        </w:tc>
        <w:tc>
          <w:tcPr>
            <w:tcW w:w="1620" w:type="dxa"/>
            <w:tcBorders>
              <w:top w:val="nil"/>
              <w:left w:val="nil"/>
              <w:bottom w:val="nil"/>
              <w:right w:val="nil"/>
            </w:tcBorders>
            <w:shd w:val="clear" w:color="auto" w:fill="F8F9FB"/>
            <w:tcMar>
              <w:top w:w="210" w:type="dxa"/>
              <w:left w:w="210" w:type="dxa"/>
              <w:bottom w:w="210" w:type="dxa"/>
              <w:right w:w="210" w:type="dxa"/>
            </w:tcMar>
            <w:vAlign w:val="center"/>
            <w:hideMark/>
          </w:tcPr>
          <w:p w14:paraId="751F6F99"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proofErr w:type="spellStart"/>
            <w:r w:rsidRPr="005301A9">
              <w:rPr>
                <w:rFonts w:ascii="Times New Roman" w:eastAsia="Times New Roman" w:hAnsi="Times New Roman" w:cs="Times New Roman"/>
                <w:sz w:val="24"/>
                <w:szCs w:val="24"/>
                <w:lang w:eastAsia="pt-BR"/>
              </w:rPr>
              <w:t>QueryObject</w:t>
            </w:r>
            <w:proofErr w:type="spellEnd"/>
          </w:p>
        </w:tc>
        <w:tc>
          <w:tcPr>
            <w:tcW w:w="2265" w:type="dxa"/>
            <w:tcBorders>
              <w:top w:val="nil"/>
              <w:left w:val="nil"/>
              <w:bottom w:val="nil"/>
              <w:right w:val="nil"/>
            </w:tcBorders>
            <w:shd w:val="clear" w:color="auto" w:fill="F8F9FB"/>
            <w:tcMar>
              <w:top w:w="210" w:type="dxa"/>
              <w:left w:w="210" w:type="dxa"/>
              <w:bottom w:w="210" w:type="dxa"/>
              <w:right w:w="210" w:type="dxa"/>
            </w:tcMar>
            <w:vAlign w:val="center"/>
            <w:hideMark/>
          </w:tcPr>
          <w:p w14:paraId="52092C07"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Análise estatística, algoritmo de otimização</w:t>
            </w:r>
          </w:p>
        </w:tc>
        <w:tc>
          <w:tcPr>
            <w:tcW w:w="1770" w:type="dxa"/>
            <w:tcBorders>
              <w:top w:val="nil"/>
              <w:left w:val="nil"/>
              <w:bottom w:val="nil"/>
              <w:right w:val="nil"/>
            </w:tcBorders>
            <w:shd w:val="clear" w:color="auto" w:fill="F8F9FB"/>
            <w:tcMar>
              <w:top w:w="210" w:type="dxa"/>
              <w:left w:w="210" w:type="dxa"/>
              <w:bottom w:w="210" w:type="dxa"/>
              <w:right w:w="210" w:type="dxa"/>
            </w:tcMar>
            <w:vAlign w:val="center"/>
            <w:hideMark/>
          </w:tcPr>
          <w:p w14:paraId="44EAF4AA"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Windows MVS UNIX</w:t>
            </w:r>
          </w:p>
        </w:tc>
        <w:tc>
          <w:tcPr>
            <w:tcW w:w="1755" w:type="dxa"/>
            <w:tcBorders>
              <w:top w:val="nil"/>
              <w:left w:val="nil"/>
              <w:bottom w:val="nil"/>
              <w:right w:val="nil"/>
            </w:tcBorders>
            <w:shd w:val="clear" w:color="auto" w:fill="F8F9FB"/>
            <w:tcMar>
              <w:top w:w="210" w:type="dxa"/>
              <w:left w:w="210" w:type="dxa"/>
              <w:bottom w:w="210" w:type="dxa"/>
              <w:right w:w="210" w:type="dxa"/>
            </w:tcMar>
            <w:vAlign w:val="center"/>
            <w:hideMark/>
          </w:tcPr>
          <w:p w14:paraId="04B8FBB9"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ODBC</w:t>
            </w:r>
          </w:p>
        </w:tc>
      </w:tr>
      <w:tr w:rsidR="005301A9" w:rsidRPr="005301A9" w14:paraId="7DD3D728" w14:textId="77777777" w:rsidTr="005301A9">
        <w:tc>
          <w:tcPr>
            <w:tcW w:w="1635" w:type="dxa"/>
            <w:tcBorders>
              <w:top w:val="nil"/>
              <w:left w:val="nil"/>
              <w:bottom w:val="nil"/>
              <w:right w:val="nil"/>
            </w:tcBorders>
            <w:shd w:val="clear" w:color="auto" w:fill="EEEEEE"/>
            <w:tcMar>
              <w:top w:w="210" w:type="dxa"/>
              <w:left w:w="210" w:type="dxa"/>
              <w:bottom w:w="210" w:type="dxa"/>
              <w:right w:w="210" w:type="dxa"/>
            </w:tcMar>
            <w:vAlign w:val="center"/>
            <w:hideMark/>
          </w:tcPr>
          <w:p w14:paraId="0322A8FE"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 xml:space="preserve">Data </w:t>
            </w:r>
            <w:proofErr w:type="spellStart"/>
            <w:r w:rsidRPr="005301A9">
              <w:rPr>
                <w:rFonts w:ascii="Times New Roman" w:eastAsia="Times New Roman" w:hAnsi="Times New Roman" w:cs="Times New Roman"/>
                <w:sz w:val="24"/>
                <w:szCs w:val="24"/>
                <w:lang w:eastAsia="pt-BR"/>
              </w:rPr>
              <w:t>Distilleries</w:t>
            </w:r>
            <w:proofErr w:type="spellEnd"/>
          </w:p>
        </w:tc>
        <w:tc>
          <w:tcPr>
            <w:tcW w:w="1620" w:type="dxa"/>
            <w:tcBorders>
              <w:top w:val="nil"/>
              <w:left w:val="nil"/>
              <w:bottom w:val="nil"/>
              <w:right w:val="nil"/>
            </w:tcBorders>
            <w:shd w:val="clear" w:color="auto" w:fill="EEEEEE"/>
            <w:tcMar>
              <w:top w:w="210" w:type="dxa"/>
              <w:left w:w="210" w:type="dxa"/>
              <w:bottom w:w="210" w:type="dxa"/>
              <w:right w:w="210" w:type="dxa"/>
            </w:tcMar>
            <w:vAlign w:val="center"/>
            <w:hideMark/>
          </w:tcPr>
          <w:p w14:paraId="63B9D4BD"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 xml:space="preserve">Data </w:t>
            </w:r>
            <w:proofErr w:type="spellStart"/>
            <w:r w:rsidRPr="005301A9">
              <w:rPr>
                <w:rFonts w:ascii="Times New Roman" w:eastAsia="Times New Roman" w:hAnsi="Times New Roman" w:cs="Times New Roman"/>
                <w:sz w:val="24"/>
                <w:szCs w:val="24"/>
                <w:lang w:eastAsia="pt-BR"/>
              </w:rPr>
              <w:t>Surveyor</w:t>
            </w:r>
            <w:proofErr w:type="spellEnd"/>
          </w:p>
        </w:tc>
        <w:tc>
          <w:tcPr>
            <w:tcW w:w="2265" w:type="dxa"/>
            <w:tcBorders>
              <w:top w:val="nil"/>
              <w:left w:val="nil"/>
              <w:bottom w:val="nil"/>
              <w:right w:val="nil"/>
            </w:tcBorders>
            <w:shd w:val="clear" w:color="auto" w:fill="EEEEEE"/>
            <w:tcMar>
              <w:top w:w="210" w:type="dxa"/>
              <w:left w:w="210" w:type="dxa"/>
              <w:bottom w:w="210" w:type="dxa"/>
              <w:right w:w="210" w:type="dxa"/>
            </w:tcMar>
            <w:vAlign w:val="center"/>
            <w:hideMark/>
          </w:tcPr>
          <w:p w14:paraId="6B2346E7"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Abrangente, pode misturar diferentes tipos de mineração de dados</w:t>
            </w:r>
          </w:p>
        </w:tc>
        <w:tc>
          <w:tcPr>
            <w:tcW w:w="1770" w:type="dxa"/>
            <w:tcBorders>
              <w:top w:val="nil"/>
              <w:left w:val="nil"/>
              <w:bottom w:val="nil"/>
              <w:right w:val="nil"/>
            </w:tcBorders>
            <w:shd w:val="clear" w:color="auto" w:fill="EEEEEE"/>
            <w:tcMar>
              <w:top w:w="210" w:type="dxa"/>
              <w:left w:w="210" w:type="dxa"/>
              <w:bottom w:w="210" w:type="dxa"/>
              <w:right w:w="210" w:type="dxa"/>
            </w:tcMar>
            <w:vAlign w:val="center"/>
            <w:hideMark/>
          </w:tcPr>
          <w:p w14:paraId="43640082"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Unix</w:t>
            </w:r>
          </w:p>
        </w:tc>
        <w:tc>
          <w:tcPr>
            <w:tcW w:w="1755" w:type="dxa"/>
            <w:tcBorders>
              <w:top w:val="nil"/>
              <w:left w:val="nil"/>
              <w:bottom w:val="nil"/>
              <w:right w:val="nil"/>
            </w:tcBorders>
            <w:shd w:val="clear" w:color="auto" w:fill="EEEEEE"/>
            <w:tcMar>
              <w:top w:w="210" w:type="dxa"/>
              <w:left w:w="210" w:type="dxa"/>
              <w:bottom w:w="210" w:type="dxa"/>
              <w:right w:w="210" w:type="dxa"/>
            </w:tcMar>
            <w:vAlign w:val="center"/>
            <w:hideMark/>
          </w:tcPr>
          <w:p w14:paraId="6E7446FA"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ODBC compatível com ODMG</w:t>
            </w:r>
          </w:p>
        </w:tc>
      </w:tr>
      <w:tr w:rsidR="005301A9" w:rsidRPr="005301A9" w14:paraId="0925C671" w14:textId="77777777" w:rsidTr="005301A9">
        <w:tc>
          <w:tcPr>
            <w:tcW w:w="1635" w:type="dxa"/>
            <w:tcBorders>
              <w:top w:val="nil"/>
              <w:left w:val="nil"/>
              <w:bottom w:val="nil"/>
              <w:right w:val="nil"/>
            </w:tcBorders>
            <w:shd w:val="clear" w:color="auto" w:fill="F8F9FB"/>
            <w:tcMar>
              <w:top w:w="210" w:type="dxa"/>
              <w:left w:w="210" w:type="dxa"/>
              <w:bottom w:w="210" w:type="dxa"/>
              <w:right w:w="210" w:type="dxa"/>
            </w:tcMar>
            <w:vAlign w:val="center"/>
            <w:hideMark/>
          </w:tcPr>
          <w:p w14:paraId="42F220ED"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proofErr w:type="spellStart"/>
            <w:r w:rsidRPr="005301A9">
              <w:rPr>
                <w:rFonts w:ascii="Times New Roman" w:eastAsia="Times New Roman" w:hAnsi="Times New Roman" w:cs="Times New Roman"/>
                <w:sz w:val="24"/>
                <w:szCs w:val="24"/>
                <w:lang w:eastAsia="pt-BR"/>
              </w:rPr>
              <w:t>DBMiner</w:t>
            </w:r>
            <w:proofErr w:type="spellEnd"/>
            <w:r w:rsidRPr="005301A9">
              <w:rPr>
                <w:rFonts w:ascii="Times New Roman" w:eastAsia="Times New Roman" w:hAnsi="Times New Roman" w:cs="Times New Roman"/>
                <w:sz w:val="24"/>
                <w:szCs w:val="24"/>
                <w:lang w:eastAsia="pt-BR"/>
              </w:rPr>
              <w:t xml:space="preserve"> Technology Inc.</w:t>
            </w:r>
          </w:p>
        </w:tc>
        <w:tc>
          <w:tcPr>
            <w:tcW w:w="1620" w:type="dxa"/>
            <w:tcBorders>
              <w:top w:val="nil"/>
              <w:left w:val="nil"/>
              <w:bottom w:val="nil"/>
              <w:right w:val="nil"/>
            </w:tcBorders>
            <w:shd w:val="clear" w:color="auto" w:fill="F8F9FB"/>
            <w:tcMar>
              <w:top w:w="210" w:type="dxa"/>
              <w:left w:w="210" w:type="dxa"/>
              <w:bottom w:w="210" w:type="dxa"/>
              <w:right w:w="210" w:type="dxa"/>
            </w:tcMar>
            <w:vAlign w:val="center"/>
            <w:hideMark/>
          </w:tcPr>
          <w:p w14:paraId="5DE606A0"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proofErr w:type="spellStart"/>
            <w:r w:rsidRPr="005301A9">
              <w:rPr>
                <w:rFonts w:ascii="Times New Roman" w:eastAsia="Times New Roman" w:hAnsi="Times New Roman" w:cs="Times New Roman"/>
                <w:sz w:val="24"/>
                <w:szCs w:val="24"/>
                <w:lang w:eastAsia="pt-BR"/>
              </w:rPr>
              <w:t>DBMiner</w:t>
            </w:r>
            <w:proofErr w:type="spellEnd"/>
          </w:p>
        </w:tc>
        <w:tc>
          <w:tcPr>
            <w:tcW w:w="2265" w:type="dxa"/>
            <w:tcBorders>
              <w:top w:val="nil"/>
              <w:left w:val="nil"/>
              <w:bottom w:val="nil"/>
              <w:right w:val="nil"/>
            </w:tcBorders>
            <w:shd w:val="clear" w:color="auto" w:fill="F8F9FB"/>
            <w:tcMar>
              <w:top w:w="210" w:type="dxa"/>
              <w:left w:w="210" w:type="dxa"/>
              <w:bottom w:w="210" w:type="dxa"/>
              <w:right w:w="210" w:type="dxa"/>
            </w:tcMar>
            <w:vAlign w:val="center"/>
            <w:hideMark/>
          </w:tcPr>
          <w:p w14:paraId="5C9922DB"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Análise OLAP, associações, classificação algoritmos de agrupamento</w:t>
            </w:r>
          </w:p>
        </w:tc>
        <w:tc>
          <w:tcPr>
            <w:tcW w:w="1770" w:type="dxa"/>
            <w:tcBorders>
              <w:top w:val="nil"/>
              <w:left w:val="nil"/>
              <w:bottom w:val="nil"/>
              <w:right w:val="nil"/>
            </w:tcBorders>
            <w:shd w:val="clear" w:color="auto" w:fill="F8F9FB"/>
            <w:tcMar>
              <w:top w:w="210" w:type="dxa"/>
              <w:left w:w="210" w:type="dxa"/>
              <w:bottom w:w="210" w:type="dxa"/>
              <w:right w:w="210" w:type="dxa"/>
            </w:tcMar>
            <w:vAlign w:val="center"/>
            <w:hideMark/>
          </w:tcPr>
          <w:p w14:paraId="79DB19A0"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Windows</w:t>
            </w:r>
          </w:p>
        </w:tc>
        <w:tc>
          <w:tcPr>
            <w:tcW w:w="1755" w:type="dxa"/>
            <w:tcBorders>
              <w:top w:val="nil"/>
              <w:left w:val="nil"/>
              <w:bottom w:val="nil"/>
              <w:right w:val="nil"/>
            </w:tcBorders>
            <w:shd w:val="clear" w:color="auto" w:fill="F8F9FB"/>
            <w:tcMar>
              <w:top w:w="210" w:type="dxa"/>
              <w:left w:w="210" w:type="dxa"/>
              <w:bottom w:w="210" w:type="dxa"/>
              <w:right w:w="210" w:type="dxa"/>
            </w:tcMar>
            <w:vAlign w:val="center"/>
            <w:hideMark/>
          </w:tcPr>
          <w:p w14:paraId="657308CE"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Microsoft 7.0 OLAP</w:t>
            </w:r>
          </w:p>
        </w:tc>
      </w:tr>
      <w:tr w:rsidR="005301A9" w:rsidRPr="005301A9" w14:paraId="49CA76EF" w14:textId="77777777" w:rsidTr="005301A9">
        <w:tc>
          <w:tcPr>
            <w:tcW w:w="1635" w:type="dxa"/>
            <w:tcBorders>
              <w:top w:val="nil"/>
              <w:left w:val="nil"/>
              <w:bottom w:val="nil"/>
              <w:right w:val="nil"/>
            </w:tcBorders>
            <w:shd w:val="clear" w:color="auto" w:fill="EEEEEE"/>
            <w:tcMar>
              <w:top w:w="210" w:type="dxa"/>
              <w:left w:w="210" w:type="dxa"/>
              <w:bottom w:w="210" w:type="dxa"/>
              <w:right w:w="210" w:type="dxa"/>
            </w:tcMar>
            <w:vAlign w:val="center"/>
            <w:hideMark/>
          </w:tcPr>
          <w:p w14:paraId="093A9D58"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lastRenderedPageBreak/>
              <w:t>IBM</w:t>
            </w:r>
          </w:p>
        </w:tc>
        <w:tc>
          <w:tcPr>
            <w:tcW w:w="1620" w:type="dxa"/>
            <w:tcBorders>
              <w:top w:val="nil"/>
              <w:left w:val="nil"/>
              <w:bottom w:val="nil"/>
              <w:right w:val="nil"/>
            </w:tcBorders>
            <w:shd w:val="clear" w:color="auto" w:fill="EEEEEE"/>
            <w:tcMar>
              <w:top w:w="210" w:type="dxa"/>
              <w:left w:w="210" w:type="dxa"/>
              <w:bottom w:w="210" w:type="dxa"/>
              <w:right w:w="210" w:type="dxa"/>
            </w:tcMar>
            <w:vAlign w:val="center"/>
            <w:hideMark/>
          </w:tcPr>
          <w:p w14:paraId="28B2E69A"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proofErr w:type="spellStart"/>
            <w:r w:rsidRPr="005301A9">
              <w:rPr>
                <w:rFonts w:ascii="Times New Roman" w:eastAsia="Times New Roman" w:hAnsi="Times New Roman" w:cs="Times New Roman"/>
                <w:sz w:val="24"/>
                <w:szCs w:val="24"/>
                <w:lang w:eastAsia="pt-BR"/>
              </w:rPr>
              <w:t>Intelligent</w:t>
            </w:r>
            <w:proofErr w:type="spellEnd"/>
            <w:r w:rsidRPr="005301A9">
              <w:rPr>
                <w:rFonts w:ascii="Times New Roman" w:eastAsia="Times New Roman" w:hAnsi="Times New Roman" w:cs="Times New Roman"/>
                <w:sz w:val="24"/>
                <w:szCs w:val="24"/>
                <w:lang w:eastAsia="pt-BR"/>
              </w:rPr>
              <w:t xml:space="preserve"> Miner</w:t>
            </w:r>
          </w:p>
        </w:tc>
        <w:tc>
          <w:tcPr>
            <w:tcW w:w="2265" w:type="dxa"/>
            <w:tcBorders>
              <w:top w:val="nil"/>
              <w:left w:val="nil"/>
              <w:bottom w:val="nil"/>
              <w:right w:val="nil"/>
            </w:tcBorders>
            <w:shd w:val="clear" w:color="auto" w:fill="EEEEEE"/>
            <w:tcMar>
              <w:top w:w="210" w:type="dxa"/>
              <w:left w:w="210" w:type="dxa"/>
              <w:bottom w:w="210" w:type="dxa"/>
              <w:right w:w="210" w:type="dxa"/>
            </w:tcMar>
            <w:vAlign w:val="center"/>
            <w:hideMark/>
          </w:tcPr>
          <w:p w14:paraId="72456D2C"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Classificação, regras de associação, modelos de previsão</w:t>
            </w:r>
          </w:p>
        </w:tc>
        <w:tc>
          <w:tcPr>
            <w:tcW w:w="1770" w:type="dxa"/>
            <w:tcBorders>
              <w:top w:val="nil"/>
              <w:left w:val="nil"/>
              <w:bottom w:val="nil"/>
              <w:right w:val="nil"/>
            </w:tcBorders>
            <w:shd w:val="clear" w:color="auto" w:fill="EEEEEE"/>
            <w:tcMar>
              <w:top w:w="210" w:type="dxa"/>
              <w:left w:w="210" w:type="dxa"/>
              <w:bottom w:w="210" w:type="dxa"/>
              <w:right w:w="210" w:type="dxa"/>
            </w:tcMar>
            <w:vAlign w:val="center"/>
            <w:hideMark/>
          </w:tcPr>
          <w:p w14:paraId="6C7A18E8"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UNIX (AIX)</w:t>
            </w:r>
          </w:p>
        </w:tc>
        <w:tc>
          <w:tcPr>
            <w:tcW w:w="1755" w:type="dxa"/>
            <w:tcBorders>
              <w:top w:val="nil"/>
              <w:left w:val="nil"/>
              <w:bottom w:val="nil"/>
              <w:right w:val="nil"/>
            </w:tcBorders>
            <w:shd w:val="clear" w:color="auto" w:fill="EEEEEE"/>
            <w:tcMar>
              <w:top w:w="210" w:type="dxa"/>
              <w:left w:w="210" w:type="dxa"/>
              <w:bottom w:w="210" w:type="dxa"/>
              <w:right w:w="210" w:type="dxa"/>
            </w:tcMar>
            <w:vAlign w:val="center"/>
            <w:hideMark/>
          </w:tcPr>
          <w:p w14:paraId="231A7A17"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IBM DB2</w:t>
            </w:r>
          </w:p>
        </w:tc>
      </w:tr>
      <w:tr w:rsidR="005301A9" w:rsidRPr="005301A9" w14:paraId="1DF21A66" w14:textId="77777777" w:rsidTr="005301A9">
        <w:tc>
          <w:tcPr>
            <w:tcW w:w="1635" w:type="dxa"/>
            <w:tcBorders>
              <w:top w:val="nil"/>
              <w:left w:val="nil"/>
              <w:bottom w:val="nil"/>
              <w:right w:val="nil"/>
            </w:tcBorders>
            <w:shd w:val="clear" w:color="auto" w:fill="F8F9FB"/>
            <w:tcMar>
              <w:top w:w="210" w:type="dxa"/>
              <w:left w:w="210" w:type="dxa"/>
              <w:bottom w:w="210" w:type="dxa"/>
              <w:right w:w="210" w:type="dxa"/>
            </w:tcMar>
            <w:vAlign w:val="center"/>
            <w:hideMark/>
          </w:tcPr>
          <w:p w14:paraId="77417999"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proofErr w:type="spellStart"/>
            <w:r w:rsidRPr="005301A9">
              <w:rPr>
                <w:rFonts w:ascii="Times New Roman" w:eastAsia="Times New Roman" w:hAnsi="Times New Roman" w:cs="Times New Roman"/>
                <w:sz w:val="24"/>
                <w:szCs w:val="24"/>
                <w:lang w:eastAsia="pt-BR"/>
              </w:rPr>
              <w:t>Megaputer</w:t>
            </w:r>
            <w:proofErr w:type="spellEnd"/>
            <w:r w:rsidRPr="005301A9">
              <w:rPr>
                <w:rFonts w:ascii="Times New Roman" w:eastAsia="Times New Roman" w:hAnsi="Times New Roman" w:cs="Times New Roman"/>
                <w:sz w:val="24"/>
                <w:szCs w:val="24"/>
                <w:lang w:eastAsia="pt-BR"/>
              </w:rPr>
              <w:t xml:space="preserve"> </w:t>
            </w:r>
            <w:proofErr w:type="spellStart"/>
            <w:r w:rsidRPr="005301A9">
              <w:rPr>
                <w:rFonts w:ascii="Times New Roman" w:eastAsia="Times New Roman" w:hAnsi="Times New Roman" w:cs="Times New Roman"/>
                <w:sz w:val="24"/>
                <w:szCs w:val="24"/>
                <w:lang w:eastAsia="pt-BR"/>
              </w:rPr>
              <w:t>intelligence</w:t>
            </w:r>
            <w:proofErr w:type="spellEnd"/>
          </w:p>
        </w:tc>
        <w:tc>
          <w:tcPr>
            <w:tcW w:w="1620" w:type="dxa"/>
            <w:tcBorders>
              <w:top w:val="nil"/>
              <w:left w:val="nil"/>
              <w:bottom w:val="nil"/>
              <w:right w:val="nil"/>
            </w:tcBorders>
            <w:shd w:val="clear" w:color="auto" w:fill="F8F9FB"/>
            <w:tcMar>
              <w:top w:w="210" w:type="dxa"/>
              <w:left w:w="210" w:type="dxa"/>
              <w:bottom w:w="210" w:type="dxa"/>
              <w:right w:w="210" w:type="dxa"/>
            </w:tcMar>
            <w:vAlign w:val="center"/>
            <w:hideMark/>
          </w:tcPr>
          <w:p w14:paraId="25E2ED6D"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proofErr w:type="spellStart"/>
            <w:r w:rsidRPr="005301A9">
              <w:rPr>
                <w:rFonts w:ascii="Times New Roman" w:eastAsia="Times New Roman" w:hAnsi="Times New Roman" w:cs="Times New Roman"/>
                <w:sz w:val="24"/>
                <w:szCs w:val="24"/>
                <w:lang w:eastAsia="pt-BR"/>
              </w:rPr>
              <w:t>PolyAnalyst</w:t>
            </w:r>
            <w:proofErr w:type="spellEnd"/>
          </w:p>
        </w:tc>
        <w:tc>
          <w:tcPr>
            <w:tcW w:w="2265" w:type="dxa"/>
            <w:tcBorders>
              <w:top w:val="nil"/>
              <w:left w:val="nil"/>
              <w:bottom w:val="nil"/>
              <w:right w:val="nil"/>
            </w:tcBorders>
            <w:shd w:val="clear" w:color="auto" w:fill="F8F9FB"/>
            <w:tcMar>
              <w:top w:w="210" w:type="dxa"/>
              <w:left w:w="210" w:type="dxa"/>
              <w:bottom w:w="210" w:type="dxa"/>
              <w:right w:w="210" w:type="dxa"/>
            </w:tcMar>
            <w:vAlign w:val="center"/>
            <w:hideMark/>
          </w:tcPr>
          <w:p w14:paraId="0DBB3868"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Aquisição de conhecimento simbólico, programação evolucionária</w:t>
            </w:r>
          </w:p>
        </w:tc>
        <w:tc>
          <w:tcPr>
            <w:tcW w:w="1770" w:type="dxa"/>
            <w:tcBorders>
              <w:top w:val="nil"/>
              <w:left w:val="nil"/>
              <w:bottom w:val="nil"/>
              <w:right w:val="nil"/>
            </w:tcBorders>
            <w:shd w:val="clear" w:color="auto" w:fill="F8F9FB"/>
            <w:tcMar>
              <w:top w:w="210" w:type="dxa"/>
              <w:left w:w="210" w:type="dxa"/>
              <w:bottom w:w="210" w:type="dxa"/>
              <w:right w:w="210" w:type="dxa"/>
            </w:tcMar>
            <w:vAlign w:val="center"/>
            <w:hideMark/>
          </w:tcPr>
          <w:p w14:paraId="626F9E09"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Windows OS/2</w:t>
            </w:r>
          </w:p>
        </w:tc>
        <w:tc>
          <w:tcPr>
            <w:tcW w:w="1755" w:type="dxa"/>
            <w:tcBorders>
              <w:top w:val="nil"/>
              <w:left w:val="nil"/>
              <w:bottom w:val="nil"/>
              <w:right w:val="nil"/>
            </w:tcBorders>
            <w:shd w:val="clear" w:color="auto" w:fill="F8F9FB"/>
            <w:tcMar>
              <w:top w:w="210" w:type="dxa"/>
              <w:left w:w="210" w:type="dxa"/>
              <w:bottom w:w="210" w:type="dxa"/>
              <w:right w:w="210" w:type="dxa"/>
            </w:tcMar>
            <w:vAlign w:val="center"/>
            <w:hideMark/>
          </w:tcPr>
          <w:p w14:paraId="6F0E9835"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ODBC Oracle DB2</w:t>
            </w:r>
          </w:p>
        </w:tc>
      </w:tr>
      <w:tr w:rsidR="005301A9" w:rsidRPr="005301A9" w14:paraId="140B6BD9" w14:textId="77777777" w:rsidTr="005301A9">
        <w:tc>
          <w:tcPr>
            <w:tcW w:w="1635" w:type="dxa"/>
            <w:tcBorders>
              <w:top w:val="nil"/>
              <w:left w:val="nil"/>
              <w:bottom w:val="nil"/>
              <w:right w:val="nil"/>
            </w:tcBorders>
            <w:shd w:val="clear" w:color="auto" w:fill="EEEEEE"/>
            <w:tcMar>
              <w:top w:w="210" w:type="dxa"/>
              <w:left w:w="210" w:type="dxa"/>
              <w:bottom w:w="210" w:type="dxa"/>
              <w:right w:w="210" w:type="dxa"/>
            </w:tcMar>
            <w:vAlign w:val="center"/>
            <w:hideMark/>
          </w:tcPr>
          <w:p w14:paraId="6BEB7951"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NCR</w:t>
            </w:r>
          </w:p>
        </w:tc>
        <w:tc>
          <w:tcPr>
            <w:tcW w:w="1620" w:type="dxa"/>
            <w:tcBorders>
              <w:top w:val="nil"/>
              <w:left w:val="nil"/>
              <w:bottom w:val="nil"/>
              <w:right w:val="nil"/>
            </w:tcBorders>
            <w:shd w:val="clear" w:color="auto" w:fill="EEEEEE"/>
            <w:tcMar>
              <w:top w:w="210" w:type="dxa"/>
              <w:left w:w="210" w:type="dxa"/>
              <w:bottom w:w="210" w:type="dxa"/>
              <w:right w:w="210" w:type="dxa"/>
            </w:tcMar>
            <w:vAlign w:val="center"/>
            <w:hideMark/>
          </w:tcPr>
          <w:p w14:paraId="439A1675"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Management Discovery Tool (MDT)</w:t>
            </w:r>
          </w:p>
        </w:tc>
        <w:tc>
          <w:tcPr>
            <w:tcW w:w="2265" w:type="dxa"/>
            <w:tcBorders>
              <w:top w:val="nil"/>
              <w:left w:val="nil"/>
              <w:bottom w:val="nil"/>
              <w:right w:val="nil"/>
            </w:tcBorders>
            <w:shd w:val="clear" w:color="auto" w:fill="EEEEEE"/>
            <w:tcMar>
              <w:top w:w="210" w:type="dxa"/>
              <w:left w:w="210" w:type="dxa"/>
              <w:bottom w:w="210" w:type="dxa"/>
              <w:right w:w="210" w:type="dxa"/>
            </w:tcMar>
            <w:vAlign w:val="center"/>
            <w:hideMark/>
          </w:tcPr>
          <w:p w14:paraId="095C4E10"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Regras de associação</w:t>
            </w:r>
          </w:p>
        </w:tc>
        <w:tc>
          <w:tcPr>
            <w:tcW w:w="1770" w:type="dxa"/>
            <w:tcBorders>
              <w:top w:val="nil"/>
              <w:left w:val="nil"/>
              <w:bottom w:val="nil"/>
              <w:right w:val="nil"/>
            </w:tcBorders>
            <w:shd w:val="clear" w:color="auto" w:fill="EEEEEE"/>
            <w:tcMar>
              <w:top w:w="210" w:type="dxa"/>
              <w:left w:w="210" w:type="dxa"/>
              <w:bottom w:w="210" w:type="dxa"/>
              <w:right w:w="210" w:type="dxa"/>
            </w:tcMar>
            <w:vAlign w:val="center"/>
            <w:hideMark/>
          </w:tcPr>
          <w:p w14:paraId="352B8132"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Windows</w:t>
            </w:r>
          </w:p>
        </w:tc>
        <w:tc>
          <w:tcPr>
            <w:tcW w:w="1755" w:type="dxa"/>
            <w:tcBorders>
              <w:top w:val="nil"/>
              <w:left w:val="nil"/>
              <w:bottom w:val="nil"/>
              <w:right w:val="nil"/>
            </w:tcBorders>
            <w:shd w:val="clear" w:color="auto" w:fill="EEEEEE"/>
            <w:tcMar>
              <w:top w:w="210" w:type="dxa"/>
              <w:left w:w="210" w:type="dxa"/>
              <w:bottom w:w="210" w:type="dxa"/>
              <w:right w:w="210" w:type="dxa"/>
            </w:tcMar>
            <w:vAlign w:val="center"/>
            <w:hideMark/>
          </w:tcPr>
          <w:p w14:paraId="61083CA5"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ODBC</w:t>
            </w:r>
          </w:p>
        </w:tc>
      </w:tr>
      <w:tr w:rsidR="005301A9" w:rsidRPr="005301A9" w14:paraId="69B6D2A5" w14:textId="77777777" w:rsidTr="005301A9">
        <w:tc>
          <w:tcPr>
            <w:tcW w:w="1635" w:type="dxa"/>
            <w:tcBorders>
              <w:top w:val="nil"/>
              <w:left w:val="nil"/>
              <w:bottom w:val="nil"/>
              <w:right w:val="nil"/>
            </w:tcBorders>
            <w:shd w:val="clear" w:color="auto" w:fill="F8F9FB"/>
            <w:tcMar>
              <w:top w:w="210" w:type="dxa"/>
              <w:left w:w="210" w:type="dxa"/>
              <w:bottom w:w="210" w:type="dxa"/>
              <w:right w:w="210" w:type="dxa"/>
            </w:tcMar>
            <w:vAlign w:val="center"/>
            <w:hideMark/>
          </w:tcPr>
          <w:p w14:paraId="15351882"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proofErr w:type="spellStart"/>
            <w:r w:rsidRPr="005301A9">
              <w:rPr>
                <w:rFonts w:ascii="Times New Roman" w:eastAsia="Times New Roman" w:hAnsi="Times New Roman" w:cs="Times New Roman"/>
                <w:sz w:val="24"/>
                <w:szCs w:val="24"/>
                <w:lang w:eastAsia="pt-BR"/>
              </w:rPr>
              <w:t>Purple</w:t>
            </w:r>
            <w:proofErr w:type="spellEnd"/>
            <w:r w:rsidRPr="005301A9">
              <w:rPr>
                <w:rFonts w:ascii="Times New Roman" w:eastAsia="Times New Roman" w:hAnsi="Times New Roman" w:cs="Times New Roman"/>
                <w:sz w:val="24"/>
                <w:szCs w:val="24"/>
                <w:lang w:eastAsia="pt-BR"/>
              </w:rPr>
              <w:t xml:space="preserve"> Insight</w:t>
            </w:r>
          </w:p>
        </w:tc>
        <w:tc>
          <w:tcPr>
            <w:tcW w:w="1620" w:type="dxa"/>
            <w:tcBorders>
              <w:top w:val="nil"/>
              <w:left w:val="nil"/>
              <w:bottom w:val="nil"/>
              <w:right w:val="nil"/>
            </w:tcBorders>
            <w:shd w:val="clear" w:color="auto" w:fill="F8F9FB"/>
            <w:tcMar>
              <w:top w:w="210" w:type="dxa"/>
              <w:left w:w="210" w:type="dxa"/>
              <w:bottom w:w="210" w:type="dxa"/>
              <w:right w:w="210" w:type="dxa"/>
            </w:tcMar>
            <w:vAlign w:val="center"/>
            <w:hideMark/>
          </w:tcPr>
          <w:p w14:paraId="30FA014E"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proofErr w:type="spellStart"/>
            <w:r w:rsidRPr="005301A9">
              <w:rPr>
                <w:rFonts w:ascii="Times New Roman" w:eastAsia="Times New Roman" w:hAnsi="Times New Roman" w:cs="Times New Roman"/>
                <w:sz w:val="24"/>
                <w:szCs w:val="24"/>
                <w:lang w:eastAsia="pt-BR"/>
              </w:rPr>
              <w:t>MineSet</w:t>
            </w:r>
            <w:proofErr w:type="spellEnd"/>
          </w:p>
        </w:tc>
        <w:tc>
          <w:tcPr>
            <w:tcW w:w="2265" w:type="dxa"/>
            <w:tcBorders>
              <w:top w:val="nil"/>
              <w:left w:val="nil"/>
              <w:bottom w:val="nil"/>
              <w:right w:val="nil"/>
            </w:tcBorders>
            <w:shd w:val="clear" w:color="auto" w:fill="F8F9FB"/>
            <w:tcMar>
              <w:top w:w="210" w:type="dxa"/>
              <w:left w:w="210" w:type="dxa"/>
              <w:bottom w:w="210" w:type="dxa"/>
              <w:right w:w="210" w:type="dxa"/>
            </w:tcMar>
            <w:vAlign w:val="center"/>
            <w:hideMark/>
          </w:tcPr>
          <w:p w14:paraId="0210CB28"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Árvores de decisão, regras de associação</w:t>
            </w:r>
          </w:p>
        </w:tc>
        <w:tc>
          <w:tcPr>
            <w:tcW w:w="1770" w:type="dxa"/>
            <w:tcBorders>
              <w:top w:val="nil"/>
              <w:left w:val="nil"/>
              <w:bottom w:val="nil"/>
              <w:right w:val="nil"/>
            </w:tcBorders>
            <w:shd w:val="clear" w:color="auto" w:fill="F8F9FB"/>
            <w:tcMar>
              <w:top w:w="210" w:type="dxa"/>
              <w:left w:w="210" w:type="dxa"/>
              <w:bottom w:w="210" w:type="dxa"/>
              <w:right w:w="210" w:type="dxa"/>
            </w:tcMar>
            <w:vAlign w:val="center"/>
            <w:hideMark/>
          </w:tcPr>
          <w:p w14:paraId="594E6B63"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UNIX (</w:t>
            </w:r>
            <w:proofErr w:type="spellStart"/>
            <w:r w:rsidRPr="005301A9">
              <w:rPr>
                <w:rFonts w:ascii="Times New Roman" w:eastAsia="Times New Roman" w:hAnsi="Times New Roman" w:cs="Times New Roman"/>
                <w:sz w:val="24"/>
                <w:szCs w:val="24"/>
                <w:lang w:eastAsia="pt-BR"/>
              </w:rPr>
              <w:t>irix</w:t>
            </w:r>
            <w:proofErr w:type="spellEnd"/>
            <w:r w:rsidRPr="005301A9">
              <w:rPr>
                <w:rFonts w:ascii="Times New Roman" w:eastAsia="Times New Roman" w:hAnsi="Times New Roman" w:cs="Times New Roman"/>
                <w:sz w:val="24"/>
                <w:szCs w:val="24"/>
                <w:lang w:eastAsia="pt-BR"/>
              </w:rPr>
              <w:t>)</w:t>
            </w:r>
          </w:p>
        </w:tc>
        <w:tc>
          <w:tcPr>
            <w:tcW w:w="1755" w:type="dxa"/>
            <w:tcBorders>
              <w:top w:val="nil"/>
              <w:left w:val="nil"/>
              <w:bottom w:val="nil"/>
              <w:right w:val="nil"/>
            </w:tcBorders>
            <w:shd w:val="clear" w:color="auto" w:fill="F8F9FB"/>
            <w:tcMar>
              <w:top w:w="210" w:type="dxa"/>
              <w:left w:w="210" w:type="dxa"/>
              <w:bottom w:w="210" w:type="dxa"/>
              <w:right w:w="210" w:type="dxa"/>
            </w:tcMar>
            <w:vAlign w:val="center"/>
            <w:hideMark/>
          </w:tcPr>
          <w:p w14:paraId="307A951A"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 xml:space="preserve">Oracle Sybase </w:t>
            </w:r>
            <w:proofErr w:type="spellStart"/>
            <w:r w:rsidRPr="005301A9">
              <w:rPr>
                <w:rFonts w:ascii="Times New Roman" w:eastAsia="Times New Roman" w:hAnsi="Times New Roman" w:cs="Times New Roman"/>
                <w:sz w:val="24"/>
                <w:szCs w:val="24"/>
                <w:lang w:eastAsia="pt-BR"/>
              </w:rPr>
              <w:t>Informix</w:t>
            </w:r>
            <w:proofErr w:type="spellEnd"/>
          </w:p>
        </w:tc>
      </w:tr>
      <w:tr w:rsidR="005301A9" w:rsidRPr="005301A9" w14:paraId="4616A343" w14:textId="77777777" w:rsidTr="005301A9">
        <w:tc>
          <w:tcPr>
            <w:tcW w:w="1635" w:type="dxa"/>
            <w:tcBorders>
              <w:top w:val="nil"/>
              <w:left w:val="nil"/>
              <w:bottom w:val="nil"/>
              <w:right w:val="nil"/>
            </w:tcBorders>
            <w:shd w:val="clear" w:color="auto" w:fill="EEEEEE"/>
            <w:tcMar>
              <w:top w:w="210" w:type="dxa"/>
              <w:left w:w="210" w:type="dxa"/>
              <w:bottom w:w="210" w:type="dxa"/>
              <w:right w:w="210" w:type="dxa"/>
            </w:tcMar>
            <w:vAlign w:val="center"/>
            <w:hideMark/>
          </w:tcPr>
          <w:p w14:paraId="25BBF9BB"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SAS</w:t>
            </w:r>
          </w:p>
        </w:tc>
        <w:tc>
          <w:tcPr>
            <w:tcW w:w="1620" w:type="dxa"/>
            <w:tcBorders>
              <w:top w:val="nil"/>
              <w:left w:val="nil"/>
              <w:bottom w:val="nil"/>
              <w:right w:val="nil"/>
            </w:tcBorders>
            <w:shd w:val="clear" w:color="auto" w:fill="EEEEEE"/>
            <w:tcMar>
              <w:top w:w="210" w:type="dxa"/>
              <w:left w:w="210" w:type="dxa"/>
              <w:bottom w:w="210" w:type="dxa"/>
              <w:right w:w="210" w:type="dxa"/>
            </w:tcMar>
            <w:vAlign w:val="center"/>
            <w:hideMark/>
          </w:tcPr>
          <w:p w14:paraId="37684317"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Enterprise Miner</w:t>
            </w:r>
          </w:p>
        </w:tc>
        <w:tc>
          <w:tcPr>
            <w:tcW w:w="2265" w:type="dxa"/>
            <w:tcBorders>
              <w:top w:val="nil"/>
              <w:left w:val="nil"/>
              <w:bottom w:val="nil"/>
              <w:right w:val="nil"/>
            </w:tcBorders>
            <w:shd w:val="clear" w:color="auto" w:fill="EEEEEE"/>
            <w:tcMar>
              <w:top w:w="210" w:type="dxa"/>
              <w:left w:w="210" w:type="dxa"/>
              <w:bottom w:w="210" w:type="dxa"/>
              <w:right w:w="210" w:type="dxa"/>
            </w:tcMar>
            <w:vAlign w:val="center"/>
            <w:hideMark/>
          </w:tcPr>
          <w:p w14:paraId="35E2A020"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Árvores de decisão, redes neurais, regressão, agrupamento</w:t>
            </w:r>
          </w:p>
        </w:tc>
        <w:tc>
          <w:tcPr>
            <w:tcW w:w="1770" w:type="dxa"/>
            <w:tcBorders>
              <w:top w:val="nil"/>
              <w:left w:val="nil"/>
              <w:bottom w:val="nil"/>
              <w:right w:val="nil"/>
            </w:tcBorders>
            <w:shd w:val="clear" w:color="auto" w:fill="EEEEEE"/>
            <w:tcMar>
              <w:top w:w="210" w:type="dxa"/>
              <w:left w:w="210" w:type="dxa"/>
              <w:bottom w:w="210" w:type="dxa"/>
              <w:right w:w="210" w:type="dxa"/>
            </w:tcMar>
            <w:vAlign w:val="center"/>
            <w:hideMark/>
          </w:tcPr>
          <w:p w14:paraId="5225AC23"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UNIX (</w:t>
            </w:r>
            <w:proofErr w:type="spellStart"/>
            <w:r w:rsidRPr="005301A9">
              <w:rPr>
                <w:rFonts w:ascii="Times New Roman" w:eastAsia="Times New Roman" w:hAnsi="Times New Roman" w:cs="Times New Roman"/>
                <w:sz w:val="24"/>
                <w:szCs w:val="24"/>
                <w:lang w:eastAsia="pt-BR"/>
              </w:rPr>
              <w:t>solaris</w:t>
            </w:r>
            <w:proofErr w:type="spellEnd"/>
            <w:r w:rsidRPr="005301A9">
              <w:rPr>
                <w:rFonts w:ascii="Times New Roman" w:eastAsia="Times New Roman" w:hAnsi="Times New Roman" w:cs="Times New Roman"/>
                <w:sz w:val="24"/>
                <w:szCs w:val="24"/>
                <w:lang w:eastAsia="pt-BR"/>
              </w:rPr>
              <w:t>) Windows Macintosh</w:t>
            </w:r>
          </w:p>
        </w:tc>
        <w:tc>
          <w:tcPr>
            <w:tcW w:w="1755" w:type="dxa"/>
            <w:tcBorders>
              <w:top w:val="nil"/>
              <w:left w:val="nil"/>
              <w:bottom w:val="nil"/>
              <w:right w:val="nil"/>
            </w:tcBorders>
            <w:shd w:val="clear" w:color="auto" w:fill="EEEEEE"/>
            <w:tcMar>
              <w:top w:w="210" w:type="dxa"/>
              <w:left w:w="210" w:type="dxa"/>
              <w:bottom w:w="210" w:type="dxa"/>
              <w:right w:w="210" w:type="dxa"/>
            </w:tcMar>
            <w:vAlign w:val="center"/>
            <w:hideMark/>
          </w:tcPr>
          <w:p w14:paraId="0A49A39E"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ODBC Oracle AS/400</w:t>
            </w:r>
          </w:p>
        </w:tc>
      </w:tr>
    </w:tbl>
    <w:p w14:paraId="6D822A63" w14:textId="77777777" w:rsidR="005301A9" w:rsidRPr="005301A9" w:rsidRDefault="005301A9" w:rsidP="005301A9">
      <w:pPr>
        <w:spacing w:line="240" w:lineRule="auto"/>
        <w:rPr>
          <w:rFonts w:ascii="Arial" w:eastAsia="Times New Roman" w:hAnsi="Arial" w:cs="Arial"/>
          <w:color w:val="333333"/>
          <w:sz w:val="26"/>
          <w:szCs w:val="26"/>
          <w:lang w:eastAsia="pt-BR"/>
        </w:rPr>
      </w:pPr>
      <w:r w:rsidRPr="005301A9">
        <w:rPr>
          <w:rFonts w:ascii="Arial" w:eastAsia="Times New Roman" w:hAnsi="Arial" w:cs="Arial"/>
          <w:color w:val="333333"/>
          <w:sz w:val="26"/>
          <w:szCs w:val="26"/>
          <w:lang w:eastAsia="pt-BR"/>
        </w:rPr>
        <w:t>Quadro 3.1 - Lista de ferramentas</w:t>
      </w:r>
      <w:r w:rsidRPr="005301A9">
        <w:rPr>
          <w:rFonts w:ascii="Arial" w:eastAsia="Times New Roman" w:hAnsi="Arial" w:cs="Arial"/>
          <w:color w:val="333333"/>
          <w:sz w:val="26"/>
          <w:szCs w:val="26"/>
          <w:lang w:eastAsia="pt-BR"/>
        </w:rPr>
        <w:br/>
        <w:t xml:space="preserve">Fonte: Adaptado de </w:t>
      </w:r>
      <w:proofErr w:type="spellStart"/>
      <w:r w:rsidRPr="005301A9">
        <w:rPr>
          <w:rFonts w:ascii="Arial" w:eastAsia="Times New Roman" w:hAnsi="Arial" w:cs="Arial"/>
          <w:color w:val="333333"/>
          <w:sz w:val="26"/>
          <w:szCs w:val="26"/>
          <w:lang w:eastAsia="pt-BR"/>
        </w:rPr>
        <w:t>Elmasri</w:t>
      </w:r>
      <w:proofErr w:type="spellEnd"/>
      <w:r w:rsidRPr="005301A9">
        <w:rPr>
          <w:rFonts w:ascii="Arial" w:eastAsia="Times New Roman" w:hAnsi="Arial" w:cs="Arial"/>
          <w:color w:val="333333"/>
          <w:sz w:val="26"/>
          <w:szCs w:val="26"/>
          <w:lang w:eastAsia="pt-BR"/>
        </w:rPr>
        <w:t xml:space="preserve"> e </w:t>
      </w:r>
      <w:proofErr w:type="spellStart"/>
      <w:r w:rsidRPr="005301A9">
        <w:rPr>
          <w:rFonts w:ascii="Arial" w:eastAsia="Times New Roman" w:hAnsi="Arial" w:cs="Arial"/>
          <w:color w:val="333333"/>
          <w:sz w:val="26"/>
          <w:szCs w:val="26"/>
          <w:lang w:eastAsia="pt-BR"/>
        </w:rPr>
        <w:t>Navathe</w:t>
      </w:r>
      <w:proofErr w:type="spellEnd"/>
      <w:r w:rsidRPr="005301A9">
        <w:rPr>
          <w:rFonts w:ascii="Arial" w:eastAsia="Times New Roman" w:hAnsi="Arial" w:cs="Arial"/>
          <w:color w:val="333333"/>
          <w:sz w:val="26"/>
          <w:szCs w:val="26"/>
          <w:lang w:eastAsia="pt-BR"/>
        </w:rPr>
        <w:t xml:space="preserve"> (2011, p. 717).</w:t>
      </w:r>
    </w:p>
    <w:p w14:paraId="35A10B21"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Com a crescente utilização de conceitos e aplicações de </w:t>
      </w:r>
      <w:r w:rsidRPr="005301A9">
        <w:rPr>
          <w:rFonts w:ascii="Arial" w:eastAsia="Times New Roman" w:hAnsi="Arial" w:cs="Arial"/>
          <w:i/>
          <w:iCs/>
          <w:color w:val="333333"/>
          <w:sz w:val="27"/>
          <w:szCs w:val="27"/>
          <w:lang w:eastAsia="pt-BR"/>
        </w:rPr>
        <w:t xml:space="preserve">Business </w:t>
      </w:r>
      <w:proofErr w:type="spellStart"/>
      <w:r w:rsidRPr="005301A9">
        <w:rPr>
          <w:rFonts w:ascii="Arial" w:eastAsia="Times New Roman" w:hAnsi="Arial" w:cs="Arial"/>
          <w:i/>
          <w:iCs/>
          <w:color w:val="333333"/>
          <w:sz w:val="27"/>
          <w:szCs w:val="27"/>
          <w:lang w:eastAsia="pt-BR"/>
        </w:rPr>
        <w:t>Intelligence</w:t>
      </w:r>
      <w:proofErr w:type="spellEnd"/>
      <w:r w:rsidRPr="005301A9">
        <w:rPr>
          <w:rFonts w:ascii="Arial" w:eastAsia="Times New Roman" w:hAnsi="Arial" w:cs="Arial"/>
          <w:color w:val="333333"/>
          <w:sz w:val="27"/>
          <w:szCs w:val="27"/>
          <w:lang w:eastAsia="pt-BR"/>
        </w:rPr>
        <w:t> (BI), surgiu a necessidade de ferramentas variadas e especializadas em mineração de dados. Barbieri (2011) classifica as ferramentas de mineração de dados da seguinte forma:</w:t>
      </w:r>
    </w:p>
    <w:p w14:paraId="7E34D1DE" w14:textId="77777777" w:rsidR="005301A9" w:rsidRPr="005301A9" w:rsidRDefault="005301A9" w:rsidP="005301A9">
      <w:pPr>
        <w:numPr>
          <w:ilvl w:val="0"/>
          <w:numId w:val="29"/>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b/>
          <w:bCs/>
          <w:color w:val="333333"/>
          <w:sz w:val="29"/>
          <w:szCs w:val="29"/>
          <w:lang w:eastAsia="pt-BR"/>
        </w:rPr>
        <w:t>Ferramentas independentes de aplicação genérica:</w:t>
      </w:r>
      <w:r w:rsidRPr="005301A9">
        <w:rPr>
          <w:rFonts w:ascii="Arial" w:eastAsia="Times New Roman" w:hAnsi="Arial" w:cs="Arial"/>
          <w:color w:val="333333"/>
          <w:sz w:val="29"/>
          <w:szCs w:val="29"/>
          <w:lang w:eastAsia="pt-BR"/>
        </w:rPr>
        <w:t xml:space="preserve"> são as que disponibilizam um vasto conjunto de recursos e técnicas de visualização, com abordagens mais simplificadas – como é o caso da análise de regressão – </w:t>
      </w:r>
      <w:proofErr w:type="gramStart"/>
      <w:r w:rsidRPr="005301A9">
        <w:rPr>
          <w:rFonts w:ascii="Arial" w:eastAsia="Times New Roman" w:hAnsi="Arial" w:cs="Arial"/>
          <w:color w:val="333333"/>
          <w:sz w:val="29"/>
          <w:szCs w:val="29"/>
          <w:lang w:eastAsia="pt-BR"/>
        </w:rPr>
        <w:t>e também</w:t>
      </w:r>
      <w:proofErr w:type="gramEnd"/>
      <w:r w:rsidRPr="005301A9">
        <w:rPr>
          <w:rFonts w:ascii="Arial" w:eastAsia="Times New Roman" w:hAnsi="Arial" w:cs="Arial"/>
          <w:color w:val="333333"/>
          <w:sz w:val="29"/>
          <w:szCs w:val="29"/>
          <w:lang w:eastAsia="pt-BR"/>
        </w:rPr>
        <w:t xml:space="preserve"> abordagens mais elaboradas e avançadas – como as redes neurais, regras de associação e análises de agrupamentos.</w:t>
      </w:r>
    </w:p>
    <w:p w14:paraId="4B642C88"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Essas ferramentas necessitam que uma equipe possua formação na área de Estatística para o momento de preparo dos dados a serem garimpados e extraídos, exigindo um tempo mais longo para a implantação do projeto. Nessa categoria de ferramentas, podemos citar a IBM DB2 </w:t>
      </w:r>
      <w:proofErr w:type="spellStart"/>
      <w:r w:rsidRPr="005301A9">
        <w:rPr>
          <w:rFonts w:ascii="Arial" w:eastAsia="Times New Roman" w:hAnsi="Arial" w:cs="Arial"/>
          <w:color w:val="333333"/>
          <w:sz w:val="27"/>
          <w:szCs w:val="27"/>
          <w:lang w:eastAsia="pt-BR"/>
        </w:rPr>
        <w:t>Intelligent</w:t>
      </w:r>
      <w:proofErr w:type="spellEnd"/>
      <w:r w:rsidRPr="005301A9">
        <w:rPr>
          <w:rFonts w:ascii="Arial" w:eastAsia="Times New Roman" w:hAnsi="Arial" w:cs="Arial"/>
          <w:color w:val="333333"/>
          <w:sz w:val="27"/>
          <w:szCs w:val="27"/>
          <w:lang w:eastAsia="pt-BR"/>
        </w:rPr>
        <w:t xml:space="preserve"> Miner, da IBM </w:t>
      </w:r>
      <w:proofErr w:type="spellStart"/>
      <w:r w:rsidRPr="005301A9">
        <w:rPr>
          <w:rFonts w:ascii="Arial" w:eastAsia="Times New Roman" w:hAnsi="Arial" w:cs="Arial"/>
          <w:color w:val="333333"/>
          <w:sz w:val="27"/>
          <w:szCs w:val="27"/>
          <w:lang w:eastAsia="pt-BR"/>
        </w:rPr>
        <w:t>Corp</w:t>
      </w:r>
      <w:proofErr w:type="spellEnd"/>
      <w:r w:rsidRPr="005301A9">
        <w:rPr>
          <w:rFonts w:ascii="Arial" w:eastAsia="Times New Roman" w:hAnsi="Arial" w:cs="Arial"/>
          <w:color w:val="333333"/>
          <w:sz w:val="27"/>
          <w:szCs w:val="27"/>
          <w:lang w:eastAsia="pt-BR"/>
        </w:rPr>
        <w:t xml:space="preserve">, apresentada em versão dedicada de forma exclusiva à mineração de textos e que consegue a mineração de dados em geral; a Enterprise Miner, do SAS Inc, a </w:t>
      </w:r>
      <w:proofErr w:type="spellStart"/>
      <w:r w:rsidRPr="005301A9">
        <w:rPr>
          <w:rFonts w:ascii="Arial" w:eastAsia="Times New Roman" w:hAnsi="Arial" w:cs="Arial"/>
          <w:color w:val="333333"/>
          <w:sz w:val="27"/>
          <w:szCs w:val="27"/>
          <w:lang w:eastAsia="pt-BR"/>
        </w:rPr>
        <w:t>Clementine</w:t>
      </w:r>
      <w:proofErr w:type="spellEnd"/>
      <w:r w:rsidRPr="005301A9">
        <w:rPr>
          <w:rFonts w:ascii="Arial" w:eastAsia="Times New Roman" w:hAnsi="Arial" w:cs="Arial"/>
          <w:color w:val="333333"/>
          <w:sz w:val="27"/>
          <w:szCs w:val="27"/>
          <w:lang w:eastAsia="pt-BR"/>
        </w:rPr>
        <w:t xml:space="preserve">, da SPSS, posteriormente incorporada à IBM, denominada de IBM SPSS </w:t>
      </w:r>
      <w:proofErr w:type="spellStart"/>
      <w:r w:rsidRPr="005301A9">
        <w:rPr>
          <w:rFonts w:ascii="Arial" w:eastAsia="Times New Roman" w:hAnsi="Arial" w:cs="Arial"/>
          <w:color w:val="333333"/>
          <w:sz w:val="27"/>
          <w:szCs w:val="27"/>
          <w:lang w:eastAsia="pt-BR"/>
        </w:rPr>
        <w:t>Modeler</w:t>
      </w:r>
      <w:proofErr w:type="spellEnd"/>
      <w:r w:rsidRPr="005301A9">
        <w:rPr>
          <w:rFonts w:ascii="Arial" w:eastAsia="Times New Roman" w:hAnsi="Arial" w:cs="Arial"/>
          <w:color w:val="333333"/>
          <w:sz w:val="27"/>
          <w:szCs w:val="27"/>
          <w:lang w:eastAsia="pt-BR"/>
        </w:rPr>
        <w:t xml:space="preserve">, que possibilita que o projeto de mineração seja exportado como um programa na linguagem C e utilizado em outros </w:t>
      </w:r>
      <w:r w:rsidRPr="005301A9">
        <w:rPr>
          <w:rFonts w:ascii="Arial" w:eastAsia="Times New Roman" w:hAnsi="Arial" w:cs="Arial"/>
          <w:color w:val="333333"/>
          <w:sz w:val="27"/>
          <w:szCs w:val="27"/>
          <w:lang w:eastAsia="pt-BR"/>
        </w:rPr>
        <w:lastRenderedPageBreak/>
        <w:t xml:space="preserve">sistemas de suporte à decisão da empresa, e ainda a ferramenta Família </w:t>
      </w:r>
      <w:proofErr w:type="spellStart"/>
      <w:r w:rsidRPr="005301A9">
        <w:rPr>
          <w:rFonts w:ascii="Arial" w:eastAsia="Times New Roman" w:hAnsi="Arial" w:cs="Arial"/>
          <w:color w:val="333333"/>
          <w:sz w:val="27"/>
          <w:szCs w:val="27"/>
          <w:lang w:eastAsia="pt-BR"/>
        </w:rPr>
        <w:t>Knowledge</w:t>
      </w:r>
      <w:proofErr w:type="spellEnd"/>
      <w:r w:rsidRPr="005301A9">
        <w:rPr>
          <w:rFonts w:ascii="Arial" w:eastAsia="Times New Roman" w:hAnsi="Arial" w:cs="Arial"/>
          <w:color w:val="333333"/>
          <w:sz w:val="27"/>
          <w:szCs w:val="27"/>
          <w:lang w:eastAsia="pt-BR"/>
        </w:rPr>
        <w:t xml:space="preserve">, da </w:t>
      </w:r>
      <w:proofErr w:type="spellStart"/>
      <w:r w:rsidRPr="005301A9">
        <w:rPr>
          <w:rFonts w:ascii="Arial" w:eastAsia="Times New Roman" w:hAnsi="Arial" w:cs="Arial"/>
          <w:color w:val="333333"/>
          <w:sz w:val="27"/>
          <w:szCs w:val="27"/>
          <w:lang w:eastAsia="pt-BR"/>
        </w:rPr>
        <w:t>Angoss</w:t>
      </w:r>
      <w:proofErr w:type="spellEnd"/>
      <w:r w:rsidRPr="005301A9">
        <w:rPr>
          <w:rFonts w:ascii="Arial" w:eastAsia="Times New Roman" w:hAnsi="Arial" w:cs="Arial"/>
          <w:color w:val="333333"/>
          <w:sz w:val="27"/>
          <w:szCs w:val="27"/>
          <w:lang w:eastAsia="pt-BR"/>
        </w:rPr>
        <w:t xml:space="preserve"> Software </w:t>
      </w:r>
      <w:proofErr w:type="spellStart"/>
      <w:r w:rsidRPr="005301A9">
        <w:rPr>
          <w:rFonts w:ascii="Arial" w:eastAsia="Times New Roman" w:hAnsi="Arial" w:cs="Arial"/>
          <w:color w:val="333333"/>
          <w:sz w:val="27"/>
          <w:szCs w:val="27"/>
          <w:lang w:eastAsia="pt-BR"/>
        </w:rPr>
        <w:t>Corp</w:t>
      </w:r>
      <w:proofErr w:type="spellEnd"/>
      <w:r w:rsidRPr="005301A9">
        <w:rPr>
          <w:rFonts w:ascii="Arial" w:eastAsia="Times New Roman" w:hAnsi="Arial" w:cs="Arial"/>
          <w:color w:val="333333"/>
          <w:sz w:val="27"/>
          <w:szCs w:val="27"/>
          <w:lang w:eastAsia="pt-BR"/>
        </w:rPr>
        <w:t>.</w:t>
      </w:r>
    </w:p>
    <w:p w14:paraId="5D0D330C" w14:textId="77777777" w:rsidR="005301A9" w:rsidRPr="005301A9" w:rsidRDefault="005301A9" w:rsidP="005301A9">
      <w:pPr>
        <w:numPr>
          <w:ilvl w:val="0"/>
          <w:numId w:val="30"/>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b/>
          <w:bCs/>
          <w:color w:val="333333"/>
          <w:sz w:val="29"/>
          <w:szCs w:val="29"/>
          <w:lang w:eastAsia="pt-BR"/>
        </w:rPr>
        <w:t>Ferramentas orientadas para algoritmos: </w:t>
      </w:r>
      <w:r w:rsidRPr="005301A9">
        <w:rPr>
          <w:rFonts w:ascii="Arial" w:eastAsia="Times New Roman" w:hAnsi="Arial" w:cs="Arial"/>
          <w:color w:val="333333"/>
          <w:sz w:val="29"/>
          <w:szCs w:val="29"/>
          <w:lang w:eastAsia="pt-BR"/>
        </w:rPr>
        <w:t>são as que fazem uso de tipos de algoritmos que podem proporcionar um melhor desempenho. Para tanto, é preciso um completo entendimento acerca da problemática a ser resolvida para a mais adequada e correta técnica a ser aplicada.</w:t>
      </w:r>
    </w:p>
    <w:p w14:paraId="5E6C44CD"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Ferramentas dessa categoria podem proporcionar um resultado melhor do que das demais. Como exemplos estão </w:t>
      </w:r>
      <w:proofErr w:type="spellStart"/>
      <w:r w:rsidRPr="005301A9">
        <w:rPr>
          <w:rFonts w:ascii="Arial" w:eastAsia="Times New Roman" w:hAnsi="Arial" w:cs="Arial"/>
          <w:color w:val="333333"/>
          <w:sz w:val="27"/>
          <w:szCs w:val="27"/>
          <w:lang w:eastAsia="pt-BR"/>
        </w:rPr>
        <w:t>Knowledge</w:t>
      </w:r>
      <w:proofErr w:type="spellEnd"/>
      <w:r w:rsidRPr="005301A9">
        <w:rPr>
          <w:rFonts w:ascii="Arial" w:eastAsia="Times New Roman" w:hAnsi="Arial" w:cs="Arial"/>
          <w:color w:val="333333"/>
          <w:sz w:val="27"/>
          <w:szCs w:val="27"/>
          <w:lang w:eastAsia="pt-BR"/>
        </w:rPr>
        <w:t xml:space="preserve"> </w:t>
      </w:r>
      <w:proofErr w:type="spellStart"/>
      <w:r w:rsidRPr="005301A9">
        <w:rPr>
          <w:rFonts w:ascii="Arial" w:eastAsia="Times New Roman" w:hAnsi="Arial" w:cs="Arial"/>
          <w:color w:val="333333"/>
          <w:sz w:val="27"/>
          <w:szCs w:val="27"/>
          <w:lang w:eastAsia="pt-BR"/>
        </w:rPr>
        <w:t>Seeker</w:t>
      </w:r>
      <w:proofErr w:type="spellEnd"/>
      <w:r w:rsidRPr="005301A9">
        <w:rPr>
          <w:rFonts w:ascii="Arial" w:eastAsia="Times New Roman" w:hAnsi="Arial" w:cs="Arial"/>
          <w:color w:val="333333"/>
          <w:sz w:val="27"/>
          <w:szCs w:val="27"/>
          <w:lang w:eastAsia="pt-BR"/>
        </w:rPr>
        <w:t xml:space="preserve">, da </w:t>
      </w:r>
      <w:proofErr w:type="spellStart"/>
      <w:r w:rsidRPr="005301A9">
        <w:rPr>
          <w:rFonts w:ascii="Arial" w:eastAsia="Times New Roman" w:hAnsi="Arial" w:cs="Arial"/>
          <w:color w:val="333333"/>
          <w:sz w:val="27"/>
          <w:szCs w:val="27"/>
          <w:lang w:eastAsia="pt-BR"/>
        </w:rPr>
        <w:t>Angoss</w:t>
      </w:r>
      <w:proofErr w:type="spellEnd"/>
      <w:r w:rsidRPr="005301A9">
        <w:rPr>
          <w:rFonts w:ascii="Arial" w:eastAsia="Times New Roman" w:hAnsi="Arial" w:cs="Arial"/>
          <w:color w:val="333333"/>
          <w:sz w:val="27"/>
          <w:szCs w:val="27"/>
          <w:lang w:eastAsia="pt-BR"/>
        </w:rPr>
        <w:t xml:space="preserve">, utilizando árvores de decisão e a </w:t>
      </w:r>
      <w:proofErr w:type="spellStart"/>
      <w:r w:rsidRPr="005301A9">
        <w:rPr>
          <w:rFonts w:ascii="Arial" w:eastAsia="Times New Roman" w:hAnsi="Arial" w:cs="Arial"/>
          <w:color w:val="333333"/>
          <w:sz w:val="27"/>
          <w:szCs w:val="27"/>
          <w:lang w:eastAsia="pt-BR"/>
        </w:rPr>
        <w:t>NeuralWorks</w:t>
      </w:r>
      <w:proofErr w:type="spellEnd"/>
      <w:r w:rsidRPr="005301A9">
        <w:rPr>
          <w:rFonts w:ascii="Arial" w:eastAsia="Times New Roman" w:hAnsi="Arial" w:cs="Arial"/>
          <w:color w:val="333333"/>
          <w:sz w:val="27"/>
          <w:szCs w:val="27"/>
          <w:lang w:eastAsia="pt-BR"/>
        </w:rPr>
        <w:t xml:space="preserve">, da </w:t>
      </w:r>
      <w:proofErr w:type="spellStart"/>
      <w:r w:rsidRPr="005301A9">
        <w:rPr>
          <w:rFonts w:ascii="Arial" w:eastAsia="Times New Roman" w:hAnsi="Arial" w:cs="Arial"/>
          <w:color w:val="333333"/>
          <w:sz w:val="27"/>
          <w:szCs w:val="27"/>
          <w:lang w:eastAsia="pt-BR"/>
        </w:rPr>
        <w:t>NeuralWare</w:t>
      </w:r>
      <w:proofErr w:type="spellEnd"/>
      <w:r w:rsidRPr="005301A9">
        <w:rPr>
          <w:rFonts w:ascii="Arial" w:eastAsia="Times New Roman" w:hAnsi="Arial" w:cs="Arial"/>
          <w:color w:val="333333"/>
          <w:sz w:val="27"/>
          <w:szCs w:val="27"/>
          <w:lang w:eastAsia="pt-BR"/>
        </w:rPr>
        <w:t>, para aplicações que necessitam de complexos algoritmos de redes neurais.</w:t>
      </w:r>
    </w:p>
    <w:p w14:paraId="7A984675" w14:textId="77777777" w:rsidR="005301A9" w:rsidRPr="005301A9" w:rsidRDefault="005301A9" w:rsidP="005301A9">
      <w:pPr>
        <w:numPr>
          <w:ilvl w:val="0"/>
          <w:numId w:val="31"/>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 xml:space="preserve">Ferramentas orientadas a aplicações específicas: nessa categoria se enquadram as ferramentas que precisaram passar por adaptações para conseguirem trabalhar com aplicações como CRM, </w:t>
      </w:r>
      <w:proofErr w:type="spellStart"/>
      <w:r w:rsidRPr="005301A9">
        <w:rPr>
          <w:rFonts w:ascii="Arial" w:eastAsia="Times New Roman" w:hAnsi="Arial" w:cs="Arial"/>
          <w:color w:val="333333"/>
          <w:sz w:val="29"/>
          <w:szCs w:val="29"/>
          <w:lang w:eastAsia="pt-BR"/>
        </w:rPr>
        <w:t>database</w:t>
      </w:r>
      <w:proofErr w:type="spellEnd"/>
      <w:r w:rsidRPr="005301A9">
        <w:rPr>
          <w:rFonts w:ascii="Arial" w:eastAsia="Times New Roman" w:hAnsi="Arial" w:cs="Arial"/>
          <w:color w:val="333333"/>
          <w:sz w:val="29"/>
          <w:szCs w:val="29"/>
          <w:lang w:eastAsia="pt-BR"/>
        </w:rPr>
        <w:t xml:space="preserve"> marketing, entre outras. São fáceis de serem utilizadas, possibilitando que se desenvolvam aplicações por meio da orientação de tutoriais; entretanto, são desenvolvidas para certos tipos de sistemas, não permitindo grandes variações. Podemos destacar o Portrait </w:t>
      </w:r>
      <w:proofErr w:type="spellStart"/>
      <w:r w:rsidRPr="005301A9">
        <w:rPr>
          <w:rFonts w:ascii="Arial" w:eastAsia="Times New Roman" w:hAnsi="Arial" w:cs="Arial"/>
          <w:color w:val="333333"/>
          <w:sz w:val="29"/>
          <w:szCs w:val="29"/>
          <w:lang w:eastAsia="pt-BR"/>
        </w:rPr>
        <w:t>Customer</w:t>
      </w:r>
      <w:proofErr w:type="spellEnd"/>
      <w:r w:rsidRPr="005301A9">
        <w:rPr>
          <w:rFonts w:ascii="Arial" w:eastAsia="Times New Roman" w:hAnsi="Arial" w:cs="Arial"/>
          <w:color w:val="333333"/>
          <w:sz w:val="29"/>
          <w:szCs w:val="29"/>
          <w:lang w:eastAsia="pt-BR"/>
        </w:rPr>
        <w:t xml:space="preserve"> </w:t>
      </w:r>
      <w:proofErr w:type="spellStart"/>
      <w:r w:rsidRPr="005301A9">
        <w:rPr>
          <w:rFonts w:ascii="Arial" w:eastAsia="Times New Roman" w:hAnsi="Arial" w:cs="Arial"/>
          <w:color w:val="333333"/>
          <w:sz w:val="29"/>
          <w:szCs w:val="29"/>
          <w:lang w:eastAsia="pt-BR"/>
        </w:rPr>
        <w:t>Analytics</w:t>
      </w:r>
      <w:proofErr w:type="spellEnd"/>
      <w:r w:rsidRPr="005301A9">
        <w:rPr>
          <w:rFonts w:ascii="Arial" w:eastAsia="Times New Roman" w:hAnsi="Arial" w:cs="Arial"/>
          <w:color w:val="333333"/>
          <w:sz w:val="29"/>
          <w:szCs w:val="29"/>
          <w:lang w:eastAsia="pt-BR"/>
        </w:rPr>
        <w:t xml:space="preserve">, da Portrait Software, que foi comprada pela </w:t>
      </w:r>
      <w:proofErr w:type="spellStart"/>
      <w:r w:rsidRPr="005301A9">
        <w:rPr>
          <w:rFonts w:ascii="Arial" w:eastAsia="Times New Roman" w:hAnsi="Arial" w:cs="Arial"/>
          <w:color w:val="333333"/>
          <w:sz w:val="29"/>
          <w:szCs w:val="29"/>
          <w:lang w:eastAsia="pt-BR"/>
        </w:rPr>
        <w:t>Pitney</w:t>
      </w:r>
      <w:proofErr w:type="spellEnd"/>
      <w:r w:rsidRPr="005301A9">
        <w:rPr>
          <w:rFonts w:ascii="Arial" w:eastAsia="Times New Roman" w:hAnsi="Arial" w:cs="Arial"/>
          <w:color w:val="333333"/>
          <w:sz w:val="29"/>
          <w:szCs w:val="29"/>
          <w:lang w:eastAsia="pt-BR"/>
        </w:rPr>
        <w:t xml:space="preserve"> </w:t>
      </w:r>
      <w:proofErr w:type="spellStart"/>
      <w:r w:rsidRPr="005301A9">
        <w:rPr>
          <w:rFonts w:ascii="Arial" w:eastAsia="Times New Roman" w:hAnsi="Arial" w:cs="Arial"/>
          <w:color w:val="333333"/>
          <w:sz w:val="29"/>
          <w:szCs w:val="29"/>
          <w:lang w:eastAsia="pt-BR"/>
        </w:rPr>
        <w:t>Bowes</w:t>
      </w:r>
      <w:proofErr w:type="spellEnd"/>
      <w:r w:rsidRPr="005301A9">
        <w:rPr>
          <w:rFonts w:ascii="Arial" w:eastAsia="Times New Roman" w:hAnsi="Arial" w:cs="Arial"/>
          <w:color w:val="333333"/>
          <w:sz w:val="29"/>
          <w:szCs w:val="29"/>
          <w:lang w:eastAsia="pt-BR"/>
        </w:rPr>
        <w:t>, e as ferramentas da FICO (</w:t>
      </w:r>
      <w:r w:rsidRPr="005301A9">
        <w:rPr>
          <w:rFonts w:ascii="Arial" w:eastAsia="Times New Roman" w:hAnsi="Arial" w:cs="Arial"/>
          <w:i/>
          <w:iCs/>
          <w:color w:val="333333"/>
          <w:sz w:val="29"/>
          <w:szCs w:val="29"/>
          <w:lang w:eastAsia="pt-BR"/>
        </w:rPr>
        <w:t xml:space="preserve">Fair Isaac </w:t>
      </w:r>
      <w:proofErr w:type="spellStart"/>
      <w:r w:rsidRPr="005301A9">
        <w:rPr>
          <w:rFonts w:ascii="Arial" w:eastAsia="Times New Roman" w:hAnsi="Arial" w:cs="Arial"/>
          <w:i/>
          <w:iCs/>
          <w:color w:val="333333"/>
          <w:sz w:val="29"/>
          <w:szCs w:val="29"/>
          <w:lang w:eastAsia="pt-BR"/>
        </w:rPr>
        <w:t>Company</w:t>
      </w:r>
      <w:proofErr w:type="spellEnd"/>
      <w:r w:rsidRPr="005301A9">
        <w:rPr>
          <w:rFonts w:ascii="Arial" w:eastAsia="Times New Roman" w:hAnsi="Arial" w:cs="Arial"/>
          <w:color w:val="333333"/>
          <w:sz w:val="29"/>
          <w:szCs w:val="29"/>
          <w:lang w:eastAsia="pt-BR"/>
        </w:rPr>
        <w:t>).</w:t>
      </w:r>
    </w:p>
    <w:p w14:paraId="3ED3FC7A" w14:textId="77777777" w:rsidR="005301A9" w:rsidRPr="005301A9" w:rsidRDefault="005301A9" w:rsidP="005301A9">
      <w:pPr>
        <w:numPr>
          <w:ilvl w:val="0"/>
          <w:numId w:val="31"/>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b/>
          <w:bCs/>
          <w:color w:val="333333"/>
          <w:sz w:val="29"/>
          <w:szCs w:val="29"/>
          <w:lang w:eastAsia="pt-BR"/>
        </w:rPr>
        <w:t>Ferramentas embutidas em soluções OLAP: </w:t>
      </w:r>
      <w:r w:rsidRPr="005301A9">
        <w:rPr>
          <w:rFonts w:ascii="Arial" w:eastAsia="Times New Roman" w:hAnsi="Arial" w:cs="Arial"/>
          <w:color w:val="333333"/>
          <w:sz w:val="29"/>
          <w:szCs w:val="29"/>
          <w:lang w:eastAsia="pt-BR"/>
        </w:rPr>
        <w:t>geralmente, são relacionadas a produtos de bancos de dados e aplicações de </w:t>
      </w:r>
      <w:r w:rsidRPr="005301A9">
        <w:rPr>
          <w:rFonts w:ascii="Arial" w:eastAsia="Times New Roman" w:hAnsi="Arial" w:cs="Arial"/>
          <w:b/>
          <w:bCs/>
          <w:color w:val="333333"/>
          <w:sz w:val="29"/>
          <w:szCs w:val="29"/>
          <w:lang w:eastAsia="pt-BR"/>
        </w:rPr>
        <w:t xml:space="preserve">Business </w:t>
      </w:r>
      <w:proofErr w:type="spellStart"/>
      <w:r w:rsidRPr="005301A9">
        <w:rPr>
          <w:rFonts w:ascii="Arial" w:eastAsia="Times New Roman" w:hAnsi="Arial" w:cs="Arial"/>
          <w:b/>
          <w:bCs/>
          <w:color w:val="333333"/>
          <w:sz w:val="29"/>
          <w:szCs w:val="29"/>
          <w:lang w:eastAsia="pt-BR"/>
        </w:rPr>
        <w:t>Intelligence</w:t>
      </w:r>
      <w:proofErr w:type="spellEnd"/>
      <w:r w:rsidRPr="005301A9">
        <w:rPr>
          <w:rFonts w:ascii="Arial" w:eastAsia="Times New Roman" w:hAnsi="Arial" w:cs="Arial"/>
          <w:color w:val="333333"/>
          <w:sz w:val="29"/>
          <w:szCs w:val="29"/>
          <w:lang w:eastAsia="pt-BR"/>
        </w:rPr>
        <w:t> (BI) ou Processamento Analítico On-line (OLAP).</w:t>
      </w:r>
    </w:p>
    <w:p w14:paraId="6589A577"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Proporcionam recursos mais simples, com algoritmos comuns e de fácil aplicação. Como exemplos estão Business Miner, da Business </w:t>
      </w:r>
      <w:proofErr w:type="spellStart"/>
      <w:r w:rsidRPr="005301A9">
        <w:rPr>
          <w:rFonts w:ascii="Arial" w:eastAsia="Times New Roman" w:hAnsi="Arial" w:cs="Arial"/>
          <w:color w:val="333333"/>
          <w:sz w:val="27"/>
          <w:szCs w:val="27"/>
          <w:lang w:eastAsia="pt-BR"/>
        </w:rPr>
        <w:t>Object</w:t>
      </w:r>
      <w:proofErr w:type="spellEnd"/>
      <w:r w:rsidRPr="005301A9">
        <w:rPr>
          <w:rFonts w:ascii="Arial" w:eastAsia="Times New Roman" w:hAnsi="Arial" w:cs="Arial"/>
          <w:color w:val="333333"/>
          <w:sz w:val="27"/>
          <w:szCs w:val="27"/>
          <w:lang w:eastAsia="pt-BR"/>
        </w:rPr>
        <w:t xml:space="preserve">, o </w:t>
      </w:r>
      <w:proofErr w:type="spellStart"/>
      <w:r w:rsidRPr="005301A9">
        <w:rPr>
          <w:rFonts w:ascii="Arial" w:eastAsia="Times New Roman" w:hAnsi="Arial" w:cs="Arial"/>
          <w:color w:val="333333"/>
          <w:sz w:val="27"/>
          <w:szCs w:val="27"/>
          <w:lang w:eastAsia="pt-BR"/>
        </w:rPr>
        <w:t>Scenario</w:t>
      </w:r>
      <w:proofErr w:type="spellEnd"/>
      <w:r w:rsidRPr="005301A9">
        <w:rPr>
          <w:rFonts w:ascii="Arial" w:eastAsia="Times New Roman" w:hAnsi="Arial" w:cs="Arial"/>
          <w:color w:val="333333"/>
          <w:sz w:val="27"/>
          <w:szCs w:val="27"/>
          <w:lang w:eastAsia="pt-BR"/>
        </w:rPr>
        <w:t>, da Cognos, que foi incorporada pela IBM, as ferramentas de data mining dentro do SQL/Server 2008 da Microsoft e a Suíte de data mining da Oracle.</w:t>
      </w:r>
    </w:p>
    <w:p w14:paraId="6C9DBB91" w14:textId="77777777" w:rsidR="005301A9" w:rsidRPr="005301A9" w:rsidRDefault="005301A9" w:rsidP="005301A9">
      <w:pPr>
        <w:numPr>
          <w:ilvl w:val="0"/>
          <w:numId w:val="32"/>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 xml:space="preserve">Ferramentas e serviços de provedores externos: são as mais completas, porque envolvem a prestação dos serviços de mineração de dados. Os serviços citados englobam desde a abordagem de metodologias para mineração de dados até </w:t>
      </w:r>
      <w:proofErr w:type="spellStart"/>
      <w:r w:rsidRPr="005301A9">
        <w:rPr>
          <w:rFonts w:ascii="Arial" w:eastAsia="Times New Roman" w:hAnsi="Arial" w:cs="Arial"/>
          <w:color w:val="333333"/>
          <w:sz w:val="29"/>
          <w:szCs w:val="29"/>
          <w:lang w:eastAsia="pt-BR"/>
        </w:rPr>
        <w:t>hosting</w:t>
      </w:r>
      <w:proofErr w:type="spellEnd"/>
      <w:r w:rsidRPr="005301A9">
        <w:rPr>
          <w:rFonts w:ascii="Arial" w:eastAsia="Times New Roman" w:hAnsi="Arial" w:cs="Arial"/>
          <w:color w:val="333333"/>
          <w:sz w:val="29"/>
          <w:szCs w:val="29"/>
          <w:lang w:eastAsia="pt-BR"/>
        </w:rPr>
        <w:t xml:space="preserve"> dos serviços de garimpagem de dados, </w:t>
      </w:r>
      <w:r w:rsidRPr="005301A9">
        <w:rPr>
          <w:rFonts w:ascii="Arial" w:eastAsia="Times New Roman" w:hAnsi="Arial" w:cs="Arial"/>
          <w:color w:val="333333"/>
          <w:sz w:val="29"/>
          <w:szCs w:val="29"/>
          <w:lang w:eastAsia="pt-BR"/>
        </w:rPr>
        <w:lastRenderedPageBreak/>
        <w:t>enquadrando-se em um novo conceito. O DW Appliance, fornecido pela IBM, Oracle e HP são exemplos.</w:t>
      </w:r>
    </w:p>
    <w:p w14:paraId="7A3194BF"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Então, há diversas ferramentas de mineração de dados disponíveis no mercado, cada uma com suas particularidades e aplicações. Embora a mineração de dados seja uma tecnologia explorado no mercado, Data Lake é um conceito emergente </w:t>
      </w:r>
      <w:proofErr w:type="gramStart"/>
      <w:r w:rsidRPr="005301A9">
        <w:rPr>
          <w:rFonts w:ascii="Arial" w:eastAsia="Times New Roman" w:hAnsi="Arial" w:cs="Arial"/>
          <w:color w:val="333333"/>
          <w:sz w:val="27"/>
          <w:szCs w:val="27"/>
          <w:lang w:eastAsia="pt-BR"/>
        </w:rPr>
        <w:t>e também</w:t>
      </w:r>
      <w:proofErr w:type="gramEnd"/>
      <w:r w:rsidRPr="005301A9">
        <w:rPr>
          <w:rFonts w:ascii="Arial" w:eastAsia="Times New Roman" w:hAnsi="Arial" w:cs="Arial"/>
          <w:color w:val="333333"/>
          <w:sz w:val="27"/>
          <w:szCs w:val="27"/>
          <w:lang w:eastAsia="pt-BR"/>
        </w:rPr>
        <w:t xml:space="preserve"> foco de estudo do nosso próximo tópico.</w:t>
      </w:r>
    </w:p>
    <w:p w14:paraId="5B2452F4" w14:textId="77777777" w:rsidR="005301A9" w:rsidRPr="005301A9" w:rsidRDefault="005301A9" w:rsidP="005301A9">
      <w:pPr>
        <w:shd w:val="clear" w:color="auto" w:fill="EBEBEB"/>
        <w:spacing w:after="0" w:line="240" w:lineRule="auto"/>
        <w:rPr>
          <w:rFonts w:ascii="Arial" w:eastAsia="Times New Roman" w:hAnsi="Arial" w:cs="Arial"/>
          <w:b/>
          <w:bCs/>
          <w:color w:val="333333"/>
          <w:spacing w:val="60"/>
          <w:sz w:val="135"/>
          <w:szCs w:val="135"/>
          <w:lang w:eastAsia="pt-BR"/>
        </w:rPr>
      </w:pPr>
      <w:r w:rsidRPr="005301A9">
        <w:rPr>
          <w:rFonts w:ascii="Arial" w:eastAsia="Times New Roman" w:hAnsi="Arial" w:cs="Arial"/>
          <w:b/>
          <w:bCs/>
          <w:color w:val="333333"/>
          <w:spacing w:val="60"/>
          <w:sz w:val="135"/>
          <w:szCs w:val="135"/>
          <w:lang w:eastAsia="pt-BR"/>
        </w:rPr>
        <w:t>praticar</w:t>
      </w:r>
    </w:p>
    <w:p w14:paraId="1B8F4651" w14:textId="77777777" w:rsidR="005301A9" w:rsidRPr="005301A9" w:rsidRDefault="005301A9" w:rsidP="005301A9">
      <w:pPr>
        <w:shd w:val="clear" w:color="auto" w:fill="EBEBEB"/>
        <w:spacing w:after="0" w:line="240" w:lineRule="auto"/>
        <w:rPr>
          <w:rFonts w:ascii="Arial" w:eastAsia="Times New Roman" w:hAnsi="Arial" w:cs="Arial"/>
          <w:color w:val="363636"/>
          <w:sz w:val="83"/>
          <w:szCs w:val="83"/>
          <w:lang w:eastAsia="pt-BR"/>
        </w:rPr>
      </w:pPr>
      <w:r w:rsidRPr="005301A9">
        <w:rPr>
          <w:rFonts w:ascii="Arial" w:eastAsia="Times New Roman" w:hAnsi="Arial" w:cs="Arial"/>
          <w:color w:val="363636"/>
          <w:sz w:val="83"/>
          <w:szCs w:val="83"/>
          <w:lang w:eastAsia="pt-BR"/>
        </w:rPr>
        <w:t>Vamos Praticar</w:t>
      </w:r>
    </w:p>
    <w:p w14:paraId="62894593" w14:textId="77777777" w:rsidR="005301A9" w:rsidRPr="005301A9" w:rsidRDefault="005301A9" w:rsidP="005301A9">
      <w:pPr>
        <w:shd w:val="clear" w:color="auto" w:fill="EBEBEB"/>
        <w:spacing w:after="300" w:line="240" w:lineRule="auto"/>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 mineração de dados é uma técnica de encontrar padrões em um repositório de dados ou em uma massa de dados. Essa técnica faz uso de algoritmos que são rotinas predefinidas, que permitem uma busca por um determinado padrão na massa de dados.</w:t>
      </w:r>
    </w:p>
    <w:p w14:paraId="473F026D" w14:textId="77777777" w:rsidR="005301A9" w:rsidRPr="005301A9" w:rsidRDefault="005301A9" w:rsidP="005301A9">
      <w:pPr>
        <w:shd w:val="clear" w:color="auto" w:fill="EBEBEB"/>
        <w:spacing w:after="300" w:line="240" w:lineRule="auto"/>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Sendo assim, assinale a alternativa que apresenta um algoritmo utilizado em conjunto com a técnica de mineração na técnica de classificação.</w:t>
      </w:r>
    </w:p>
    <w:p w14:paraId="574CEA43" w14:textId="77777777" w:rsidR="005301A9" w:rsidRPr="005301A9" w:rsidRDefault="005301A9" w:rsidP="005301A9">
      <w:pPr>
        <w:pBdr>
          <w:bottom w:val="single" w:sz="6" w:space="1" w:color="auto"/>
        </w:pBdr>
        <w:spacing w:after="0" w:line="240" w:lineRule="auto"/>
        <w:jc w:val="center"/>
        <w:rPr>
          <w:rFonts w:ascii="Arial" w:eastAsia="Times New Roman" w:hAnsi="Arial" w:cs="Arial"/>
          <w:vanish/>
          <w:sz w:val="16"/>
          <w:szCs w:val="16"/>
          <w:lang w:eastAsia="pt-BR"/>
        </w:rPr>
      </w:pPr>
      <w:r w:rsidRPr="005301A9">
        <w:rPr>
          <w:rFonts w:ascii="Arial" w:eastAsia="Times New Roman" w:hAnsi="Arial" w:cs="Arial"/>
          <w:vanish/>
          <w:sz w:val="16"/>
          <w:szCs w:val="16"/>
          <w:lang w:eastAsia="pt-BR"/>
        </w:rPr>
        <w:t>Parte superior do formulário</w:t>
      </w:r>
    </w:p>
    <w:p w14:paraId="3CC3DDF0" w14:textId="32B8DDFD"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4BA192C5">
          <v:shape id="_x0000_i1271" type="#_x0000_t75" style="width:20.25pt;height:18pt" o:ole="">
            <v:imagedata r:id="rId8" o:title=""/>
          </v:shape>
          <w:control r:id="rId81" w:name="DefaultOcxName52" w:shapeid="_x0000_i1271"/>
        </w:object>
      </w:r>
      <w:r w:rsidRPr="005301A9">
        <w:rPr>
          <w:rFonts w:ascii="Arial" w:eastAsia="Times New Roman" w:hAnsi="Arial" w:cs="Arial"/>
          <w:b/>
          <w:bCs/>
          <w:color w:val="333333"/>
          <w:sz w:val="29"/>
          <w:szCs w:val="29"/>
          <w:lang w:eastAsia="pt-BR"/>
        </w:rPr>
        <w:t>a) </w:t>
      </w:r>
      <w:r w:rsidRPr="005301A9">
        <w:rPr>
          <w:rFonts w:ascii="Times New Roman" w:eastAsia="Times New Roman" w:hAnsi="Times New Roman" w:cs="Times New Roman"/>
          <w:color w:val="333333"/>
          <w:sz w:val="29"/>
          <w:szCs w:val="29"/>
          <w:lang w:eastAsia="pt-BR"/>
        </w:rPr>
        <w:t>Algoritmos de redes neurais.</w:t>
      </w:r>
    </w:p>
    <w:p w14:paraId="4126129C" w14:textId="109CA1A5"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10886C08">
          <v:shape id="_x0000_i1274" type="#_x0000_t75" style="width:20.25pt;height:18pt" o:ole="">
            <v:imagedata r:id="rId8" o:title=""/>
          </v:shape>
          <w:control r:id="rId82" w:name="DefaultOcxName62" w:shapeid="_x0000_i1274"/>
        </w:object>
      </w:r>
      <w:r w:rsidRPr="005301A9">
        <w:rPr>
          <w:rFonts w:ascii="Arial" w:eastAsia="Times New Roman" w:hAnsi="Arial" w:cs="Arial"/>
          <w:b/>
          <w:bCs/>
          <w:color w:val="333333"/>
          <w:sz w:val="29"/>
          <w:szCs w:val="29"/>
          <w:lang w:eastAsia="pt-BR"/>
        </w:rPr>
        <w:t>b) </w:t>
      </w:r>
      <w:r w:rsidRPr="005301A9">
        <w:rPr>
          <w:rFonts w:ascii="Times New Roman" w:eastAsia="Times New Roman" w:hAnsi="Times New Roman" w:cs="Times New Roman"/>
          <w:color w:val="333333"/>
          <w:sz w:val="29"/>
          <w:szCs w:val="29"/>
          <w:lang w:eastAsia="pt-BR"/>
        </w:rPr>
        <w:t>Árvore binária.</w:t>
      </w:r>
    </w:p>
    <w:p w14:paraId="6CA4BD04" w14:textId="2D504D7F"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5CA527ED">
          <v:shape id="_x0000_i1277" type="#_x0000_t75" style="width:20.25pt;height:18pt" o:ole="">
            <v:imagedata r:id="rId8" o:title=""/>
          </v:shape>
          <w:control r:id="rId83" w:name="DefaultOcxName72" w:shapeid="_x0000_i1277"/>
        </w:object>
      </w:r>
      <w:r w:rsidRPr="005301A9">
        <w:rPr>
          <w:rFonts w:ascii="Arial" w:eastAsia="Times New Roman" w:hAnsi="Arial" w:cs="Arial"/>
          <w:b/>
          <w:bCs/>
          <w:color w:val="333333"/>
          <w:sz w:val="29"/>
          <w:szCs w:val="29"/>
          <w:lang w:eastAsia="pt-BR"/>
        </w:rPr>
        <w:t>c) </w:t>
      </w:r>
      <w:r w:rsidRPr="005301A9">
        <w:rPr>
          <w:rFonts w:ascii="Times New Roman" w:eastAsia="Times New Roman" w:hAnsi="Times New Roman" w:cs="Times New Roman"/>
          <w:color w:val="333333"/>
          <w:sz w:val="29"/>
          <w:szCs w:val="29"/>
          <w:lang w:eastAsia="pt-BR"/>
        </w:rPr>
        <w:t>Redes neurais.</w:t>
      </w:r>
    </w:p>
    <w:p w14:paraId="06F43433" w14:textId="10D8E4B1"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46F991B4">
          <v:shape id="_x0000_i1280" type="#_x0000_t75" style="width:20.25pt;height:18pt" o:ole="">
            <v:imagedata r:id="rId8" o:title=""/>
          </v:shape>
          <w:control r:id="rId84" w:name="DefaultOcxName82" w:shapeid="_x0000_i1280"/>
        </w:object>
      </w:r>
      <w:r w:rsidRPr="005301A9">
        <w:rPr>
          <w:rFonts w:ascii="Arial" w:eastAsia="Times New Roman" w:hAnsi="Arial" w:cs="Arial"/>
          <w:b/>
          <w:bCs/>
          <w:color w:val="333333"/>
          <w:sz w:val="29"/>
          <w:szCs w:val="29"/>
          <w:lang w:eastAsia="pt-BR"/>
        </w:rPr>
        <w:t>d) </w:t>
      </w:r>
      <w:r w:rsidRPr="005301A9">
        <w:rPr>
          <w:rFonts w:ascii="Times New Roman" w:eastAsia="Times New Roman" w:hAnsi="Times New Roman" w:cs="Times New Roman"/>
          <w:color w:val="333333"/>
          <w:sz w:val="29"/>
          <w:szCs w:val="29"/>
          <w:lang w:eastAsia="pt-BR"/>
        </w:rPr>
        <w:t>Algoritmo </w:t>
      </w:r>
      <w:proofErr w:type="spellStart"/>
      <w:r w:rsidRPr="005301A9">
        <w:rPr>
          <w:rFonts w:ascii="Arial" w:eastAsia="Times New Roman" w:hAnsi="Arial" w:cs="Arial"/>
          <w:i/>
          <w:iCs/>
          <w:color w:val="333333"/>
          <w:sz w:val="29"/>
          <w:szCs w:val="29"/>
          <w:lang w:eastAsia="pt-BR"/>
        </w:rPr>
        <w:t>first</w:t>
      </w:r>
      <w:proofErr w:type="spellEnd"/>
      <w:r w:rsidRPr="005301A9">
        <w:rPr>
          <w:rFonts w:ascii="Arial" w:eastAsia="Times New Roman" w:hAnsi="Arial" w:cs="Arial"/>
          <w:i/>
          <w:iCs/>
          <w:color w:val="333333"/>
          <w:sz w:val="29"/>
          <w:szCs w:val="29"/>
          <w:lang w:eastAsia="pt-BR"/>
        </w:rPr>
        <w:t>-in-</w:t>
      </w:r>
      <w:proofErr w:type="spellStart"/>
      <w:r w:rsidRPr="005301A9">
        <w:rPr>
          <w:rFonts w:ascii="Arial" w:eastAsia="Times New Roman" w:hAnsi="Arial" w:cs="Arial"/>
          <w:i/>
          <w:iCs/>
          <w:color w:val="333333"/>
          <w:sz w:val="29"/>
          <w:szCs w:val="29"/>
          <w:lang w:eastAsia="pt-BR"/>
        </w:rPr>
        <w:t>first</w:t>
      </w:r>
      <w:proofErr w:type="spellEnd"/>
      <w:r w:rsidRPr="005301A9">
        <w:rPr>
          <w:rFonts w:ascii="Arial" w:eastAsia="Times New Roman" w:hAnsi="Arial" w:cs="Arial"/>
          <w:i/>
          <w:iCs/>
          <w:color w:val="333333"/>
          <w:sz w:val="29"/>
          <w:szCs w:val="29"/>
          <w:lang w:eastAsia="pt-BR"/>
        </w:rPr>
        <w:t>-out</w:t>
      </w:r>
      <w:r w:rsidRPr="005301A9">
        <w:rPr>
          <w:rFonts w:ascii="Times New Roman" w:eastAsia="Times New Roman" w:hAnsi="Times New Roman" w:cs="Times New Roman"/>
          <w:color w:val="333333"/>
          <w:sz w:val="29"/>
          <w:szCs w:val="29"/>
          <w:lang w:eastAsia="pt-BR"/>
        </w:rPr>
        <w:t> (</w:t>
      </w:r>
      <w:proofErr w:type="spellStart"/>
      <w:r w:rsidRPr="005301A9">
        <w:rPr>
          <w:rFonts w:ascii="Times New Roman" w:eastAsia="Times New Roman" w:hAnsi="Times New Roman" w:cs="Times New Roman"/>
          <w:color w:val="333333"/>
          <w:sz w:val="29"/>
          <w:szCs w:val="29"/>
          <w:lang w:eastAsia="pt-BR"/>
        </w:rPr>
        <w:t>fifo</w:t>
      </w:r>
      <w:proofErr w:type="spellEnd"/>
      <w:r w:rsidRPr="005301A9">
        <w:rPr>
          <w:rFonts w:ascii="Times New Roman" w:eastAsia="Times New Roman" w:hAnsi="Times New Roman" w:cs="Times New Roman"/>
          <w:color w:val="333333"/>
          <w:sz w:val="29"/>
          <w:szCs w:val="29"/>
          <w:lang w:eastAsia="pt-BR"/>
        </w:rPr>
        <w:t>).</w:t>
      </w:r>
    </w:p>
    <w:p w14:paraId="618331D0" w14:textId="1BBA1016"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6F5781BA">
          <v:shape id="_x0000_i1283" type="#_x0000_t75" style="width:20.25pt;height:18pt" o:ole="">
            <v:imagedata r:id="rId8" o:title=""/>
          </v:shape>
          <w:control r:id="rId85" w:name="DefaultOcxName92" w:shapeid="_x0000_i1283"/>
        </w:object>
      </w:r>
      <w:r w:rsidRPr="005301A9">
        <w:rPr>
          <w:rFonts w:ascii="Arial" w:eastAsia="Times New Roman" w:hAnsi="Arial" w:cs="Arial"/>
          <w:b/>
          <w:bCs/>
          <w:color w:val="333333"/>
          <w:sz w:val="29"/>
          <w:szCs w:val="29"/>
          <w:lang w:eastAsia="pt-BR"/>
        </w:rPr>
        <w:t>e) </w:t>
      </w:r>
      <w:r w:rsidRPr="005301A9">
        <w:rPr>
          <w:rFonts w:ascii="Times New Roman" w:eastAsia="Times New Roman" w:hAnsi="Times New Roman" w:cs="Times New Roman"/>
          <w:color w:val="333333"/>
          <w:sz w:val="29"/>
          <w:szCs w:val="29"/>
          <w:lang w:eastAsia="pt-BR"/>
        </w:rPr>
        <w:t>Round-</w:t>
      </w:r>
      <w:proofErr w:type="spellStart"/>
      <w:r w:rsidRPr="005301A9">
        <w:rPr>
          <w:rFonts w:ascii="Times New Roman" w:eastAsia="Times New Roman" w:hAnsi="Times New Roman" w:cs="Times New Roman"/>
          <w:color w:val="333333"/>
          <w:sz w:val="29"/>
          <w:szCs w:val="29"/>
          <w:lang w:eastAsia="pt-BR"/>
        </w:rPr>
        <w:t>robin</w:t>
      </w:r>
      <w:proofErr w:type="spellEnd"/>
      <w:r w:rsidRPr="005301A9">
        <w:rPr>
          <w:rFonts w:ascii="Times New Roman" w:eastAsia="Times New Roman" w:hAnsi="Times New Roman" w:cs="Times New Roman"/>
          <w:color w:val="333333"/>
          <w:sz w:val="29"/>
          <w:szCs w:val="29"/>
          <w:lang w:eastAsia="pt-BR"/>
        </w:rPr>
        <w:t>.</w:t>
      </w:r>
    </w:p>
    <w:p w14:paraId="011AD5A1" w14:textId="77777777" w:rsidR="005301A9" w:rsidRPr="005301A9" w:rsidRDefault="005301A9" w:rsidP="005301A9">
      <w:pPr>
        <w:pBdr>
          <w:top w:val="single" w:sz="6" w:space="1" w:color="auto"/>
        </w:pBdr>
        <w:spacing w:line="240" w:lineRule="auto"/>
        <w:jc w:val="center"/>
        <w:rPr>
          <w:rFonts w:ascii="Arial" w:eastAsia="Times New Roman" w:hAnsi="Arial" w:cs="Arial"/>
          <w:vanish/>
          <w:sz w:val="16"/>
          <w:szCs w:val="16"/>
          <w:lang w:eastAsia="pt-BR"/>
        </w:rPr>
      </w:pPr>
      <w:r w:rsidRPr="005301A9">
        <w:rPr>
          <w:rFonts w:ascii="Arial" w:eastAsia="Times New Roman" w:hAnsi="Arial" w:cs="Arial"/>
          <w:vanish/>
          <w:sz w:val="16"/>
          <w:szCs w:val="16"/>
          <w:lang w:eastAsia="pt-BR"/>
        </w:rPr>
        <w:t>Parte inferior do formulário</w:t>
      </w:r>
    </w:p>
    <w:p w14:paraId="7D822586" w14:textId="77777777" w:rsidR="005301A9" w:rsidRPr="005301A9" w:rsidRDefault="005301A9" w:rsidP="005301A9">
      <w:pPr>
        <w:spacing w:line="264" w:lineRule="atLeast"/>
        <w:rPr>
          <w:rFonts w:ascii="Arial" w:eastAsia="Times New Roman" w:hAnsi="Arial" w:cs="Arial"/>
          <w:b/>
          <w:bCs/>
          <w:color w:val="FFFFFF"/>
          <w:sz w:val="90"/>
          <w:szCs w:val="90"/>
          <w:lang w:eastAsia="pt-BR"/>
        </w:rPr>
      </w:pPr>
      <w:r w:rsidRPr="005301A9">
        <w:rPr>
          <w:rFonts w:ascii="Arial" w:eastAsia="Times New Roman" w:hAnsi="Arial" w:cs="Arial"/>
          <w:b/>
          <w:bCs/>
          <w:color w:val="FFFFFF"/>
          <w:sz w:val="90"/>
          <w:szCs w:val="90"/>
          <w:lang w:eastAsia="pt-BR"/>
        </w:rPr>
        <w:t>Data Lake</w:t>
      </w:r>
    </w:p>
    <w:p w14:paraId="04E6940C" w14:textId="35296C3B" w:rsidR="005301A9" w:rsidRPr="005301A9" w:rsidRDefault="005301A9" w:rsidP="005301A9">
      <w:pPr>
        <w:spacing w:after="0" w:line="240" w:lineRule="auto"/>
        <w:rPr>
          <w:rFonts w:ascii="Arial" w:eastAsia="Times New Roman" w:hAnsi="Arial" w:cs="Arial"/>
          <w:color w:val="333333"/>
          <w:sz w:val="29"/>
          <w:szCs w:val="29"/>
          <w:lang w:eastAsia="pt-BR"/>
        </w:rPr>
      </w:pPr>
      <w:r w:rsidRPr="005301A9">
        <w:rPr>
          <w:rFonts w:ascii="Arial" w:eastAsia="Times New Roman" w:hAnsi="Arial" w:cs="Arial"/>
          <w:noProof/>
          <w:color w:val="333333"/>
          <w:sz w:val="29"/>
          <w:szCs w:val="29"/>
          <w:lang w:eastAsia="pt-BR"/>
        </w:rPr>
        <w:lastRenderedPageBreak/>
        <mc:AlternateContent>
          <mc:Choice Requires="wps">
            <w:drawing>
              <wp:inline distT="0" distB="0" distL="0" distR="0" wp14:anchorId="0B18A686" wp14:editId="2F6AF443">
                <wp:extent cx="180975" cy="180975"/>
                <wp:effectExtent l="0" t="0" r="0" b="0"/>
                <wp:docPr id="126" name="Retângulo 1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AFCDD9" id="Retângulo 126"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4BB91029" wp14:editId="0C48CDBA">
                <wp:extent cx="238125" cy="238125"/>
                <wp:effectExtent l="0" t="0" r="0" b="0"/>
                <wp:docPr id="125" name="Retângulo 1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56E2F5" id="Retângulo 125"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15ADD88D" wp14:editId="7151026A">
                <wp:extent cx="180975" cy="180975"/>
                <wp:effectExtent l="0" t="0" r="0" b="0"/>
                <wp:docPr id="124" name="Retângulo 1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E52FCA" id="Retângulo 124"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49596307" wp14:editId="4A83C4CE">
                <wp:extent cx="238125" cy="238125"/>
                <wp:effectExtent l="0" t="0" r="0" b="0"/>
                <wp:docPr id="123" name="Retângulo 1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55C484" id="Retângulo 123"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0538DA2A" wp14:editId="08E89558">
                <wp:extent cx="1895475" cy="1895475"/>
                <wp:effectExtent l="0" t="0" r="0" b="0"/>
                <wp:docPr id="122" name="Retângulo 1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5475" cy="189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FBE4EF" id="Retângulo 122" o:spid="_x0000_s1026" style="width:149.25pt;height:1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71162FD5" wp14:editId="631E4A64">
                <wp:extent cx="952500" cy="952500"/>
                <wp:effectExtent l="0" t="0" r="0" b="0"/>
                <wp:docPr id="121" name="Retângulo 1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064D6D" id="Retângulo 121"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" filled="f" stroked="f">
                <o:lock v:ext="edit" aspectratio="t"/>
                <w10:anchorlock/>
              </v:rect>
            </w:pict>
          </mc:Fallback>
        </mc:AlternateContent>
      </w:r>
    </w:p>
    <w:p w14:paraId="1CCA53DF"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Data Lake é uma arquitetura emergente que evoluiu para atender à necessidade das organizações de se adaptarem à nova realidade de negócios. Empresas posicionam o objetivo com foco no cliente, são sensíveis aos seus</w:t>
      </w:r>
      <w:r w:rsidRPr="005301A9">
        <w:rPr>
          <w:rFonts w:ascii="Arial" w:eastAsia="Times New Roman" w:hAnsi="Arial" w:cs="Arial"/>
          <w:i/>
          <w:iCs/>
          <w:color w:val="333333"/>
          <w:sz w:val="27"/>
          <w:szCs w:val="27"/>
          <w:lang w:eastAsia="pt-BR"/>
        </w:rPr>
        <w:t> feedbacks</w:t>
      </w:r>
      <w:r w:rsidRPr="005301A9">
        <w:rPr>
          <w:rFonts w:ascii="Arial" w:eastAsia="Times New Roman" w:hAnsi="Arial" w:cs="Arial"/>
          <w:color w:val="333333"/>
          <w:sz w:val="27"/>
          <w:szCs w:val="27"/>
          <w:lang w:eastAsia="pt-BR"/>
        </w:rPr>
        <w:t xml:space="preserve"> e ficam atentas a posicionamentos negativos. A fim de recuperar o atraso com o cenário de negócios em mudança, há imenso potencial para a construção de um Lago de Dados para armazenar, processar e analisar enormes quantidades de </w:t>
      </w:r>
      <w:proofErr w:type="gramStart"/>
      <w:r w:rsidRPr="005301A9">
        <w:rPr>
          <w:rFonts w:ascii="Arial" w:eastAsia="Times New Roman" w:hAnsi="Arial" w:cs="Arial"/>
          <w:color w:val="333333"/>
          <w:sz w:val="27"/>
          <w:szCs w:val="27"/>
          <w:lang w:eastAsia="pt-BR"/>
        </w:rPr>
        <w:t>dados  estruturados</w:t>
      </w:r>
      <w:proofErr w:type="gramEnd"/>
      <w:r w:rsidRPr="005301A9">
        <w:rPr>
          <w:rFonts w:ascii="Arial" w:eastAsia="Times New Roman" w:hAnsi="Arial" w:cs="Arial"/>
          <w:color w:val="333333"/>
          <w:sz w:val="27"/>
          <w:szCs w:val="27"/>
          <w:lang w:eastAsia="pt-BR"/>
        </w:rPr>
        <w:t xml:space="preserve"> e não estruturados (JOHN; MISRA, 2017).</w:t>
      </w:r>
    </w:p>
    <w:p w14:paraId="19005EBE"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Um Lago de Dados pode ter definições flexíveis. Entretanto, no conceito fundamental, é um repositório de armazenamento e processamento de dados no qual todos os dados em uma organização podem ser colocados para que todos os sistemas internos e externos, parceiros, e os dados dos colaboradores entram nele e os insights surgem.</w:t>
      </w:r>
    </w:p>
    <w:p w14:paraId="3E3F5280"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 seguir, apresentamos algumas características de um Data Lake:</w:t>
      </w:r>
    </w:p>
    <w:p w14:paraId="1E4CCA2D" w14:textId="77777777" w:rsidR="005301A9" w:rsidRPr="005301A9" w:rsidRDefault="005301A9" w:rsidP="005301A9">
      <w:pPr>
        <w:numPr>
          <w:ilvl w:val="0"/>
          <w:numId w:val="33"/>
        </w:numPr>
        <w:spacing w:before="100" w:beforeAutospacing="1" w:after="100" w:afterAutospacing="1" w:line="240" w:lineRule="auto"/>
        <w:jc w:val="both"/>
        <w:rPr>
          <w:rFonts w:ascii="Arial" w:eastAsia="Times New Roman" w:hAnsi="Arial" w:cs="Arial"/>
          <w:color w:val="333333"/>
          <w:sz w:val="29"/>
          <w:szCs w:val="29"/>
          <w:lang w:eastAsia="pt-BR"/>
        </w:rPr>
      </w:pPr>
      <w:proofErr w:type="spellStart"/>
      <w:r w:rsidRPr="005301A9">
        <w:rPr>
          <w:rFonts w:ascii="Arial" w:eastAsia="Times New Roman" w:hAnsi="Arial" w:cs="Arial"/>
          <w:color w:val="333333"/>
          <w:sz w:val="29"/>
          <w:szCs w:val="29"/>
          <w:lang w:eastAsia="pt-BR"/>
        </w:rPr>
        <w:t>é</w:t>
      </w:r>
      <w:proofErr w:type="spellEnd"/>
      <w:r w:rsidRPr="005301A9">
        <w:rPr>
          <w:rFonts w:ascii="Arial" w:eastAsia="Times New Roman" w:hAnsi="Arial" w:cs="Arial"/>
          <w:color w:val="333333"/>
          <w:sz w:val="29"/>
          <w:szCs w:val="29"/>
          <w:lang w:eastAsia="pt-BR"/>
        </w:rPr>
        <w:t xml:space="preserve"> um enorme repositório que contém formato bruto de arquivos;</w:t>
      </w:r>
    </w:p>
    <w:p w14:paraId="02F4D361" w14:textId="77777777" w:rsidR="005301A9" w:rsidRPr="005301A9" w:rsidRDefault="005301A9" w:rsidP="005301A9">
      <w:pPr>
        <w:numPr>
          <w:ilvl w:val="0"/>
          <w:numId w:val="33"/>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 xml:space="preserve">não é </w:t>
      </w:r>
      <w:proofErr w:type="spellStart"/>
      <w:r w:rsidRPr="005301A9">
        <w:rPr>
          <w:rFonts w:ascii="Arial" w:eastAsia="Times New Roman" w:hAnsi="Arial" w:cs="Arial"/>
          <w:color w:val="333333"/>
          <w:sz w:val="29"/>
          <w:szCs w:val="29"/>
          <w:lang w:eastAsia="pt-BR"/>
        </w:rPr>
        <w:t>Hadoop</w:t>
      </w:r>
      <w:proofErr w:type="spellEnd"/>
      <w:r w:rsidRPr="005301A9">
        <w:rPr>
          <w:rFonts w:ascii="Arial" w:eastAsia="Times New Roman" w:hAnsi="Arial" w:cs="Arial"/>
          <w:color w:val="333333"/>
          <w:sz w:val="29"/>
          <w:szCs w:val="29"/>
          <w:lang w:eastAsia="pt-BR"/>
        </w:rPr>
        <w:t>;</w:t>
      </w:r>
    </w:p>
    <w:p w14:paraId="055DD81B" w14:textId="77777777" w:rsidR="005301A9" w:rsidRPr="005301A9" w:rsidRDefault="005301A9" w:rsidP="005301A9">
      <w:pPr>
        <w:numPr>
          <w:ilvl w:val="0"/>
          <w:numId w:val="33"/>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as ferramentas usadas no Data Lake são diferentes;</w:t>
      </w:r>
    </w:p>
    <w:p w14:paraId="7C382932" w14:textId="77777777" w:rsidR="005301A9" w:rsidRPr="005301A9" w:rsidRDefault="005301A9" w:rsidP="005301A9">
      <w:pPr>
        <w:numPr>
          <w:ilvl w:val="0"/>
          <w:numId w:val="33"/>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não é um banco de dados tradicional;</w:t>
      </w:r>
    </w:p>
    <w:p w14:paraId="11916C80" w14:textId="77777777" w:rsidR="005301A9" w:rsidRPr="005301A9" w:rsidRDefault="005301A9" w:rsidP="005301A9">
      <w:pPr>
        <w:numPr>
          <w:ilvl w:val="0"/>
          <w:numId w:val="33"/>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 xml:space="preserve">implementações no Data Lake fazem uso de vários bancos de dados </w:t>
      </w:r>
      <w:proofErr w:type="spellStart"/>
      <w:r w:rsidRPr="005301A9">
        <w:rPr>
          <w:rFonts w:ascii="Arial" w:eastAsia="Times New Roman" w:hAnsi="Arial" w:cs="Arial"/>
          <w:color w:val="333333"/>
          <w:sz w:val="29"/>
          <w:szCs w:val="29"/>
          <w:lang w:eastAsia="pt-BR"/>
        </w:rPr>
        <w:t>NoSQL</w:t>
      </w:r>
      <w:proofErr w:type="spellEnd"/>
      <w:r w:rsidRPr="005301A9">
        <w:rPr>
          <w:rFonts w:ascii="Arial" w:eastAsia="Times New Roman" w:hAnsi="Arial" w:cs="Arial"/>
          <w:color w:val="333333"/>
          <w:sz w:val="29"/>
          <w:szCs w:val="29"/>
          <w:lang w:eastAsia="pt-BR"/>
        </w:rPr>
        <w:t xml:space="preserve"> e </w:t>
      </w:r>
      <w:proofErr w:type="spellStart"/>
      <w:r w:rsidRPr="005301A9">
        <w:rPr>
          <w:rFonts w:ascii="Arial" w:eastAsia="Times New Roman" w:hAnsi="Arial" w:cs="Arial"/>
          <w:color w:val="333333"/>
          <w:sz w:val="29"/>
          <w:szCs w:val="29"/>
          <w:lang w:eastAsia="pt-BR"/>
        </w:rPr>
        <w:t>In-Memory</w:t>
      </w:r>
      <w:proofErr w:type="spellEnd"/>
      <w:r w:rsidRPr="005301A9">
        <w:rPr>
          <w:rFonts w:ascii="Arial" w:eastAsia="Times New Roman" w:hAnsi="Arial" w:cs="Arial"/>
          <w:color w:val="333333"/>
          <w:sz w:val="29"/>
          <w:szCs w:val="29"/>
          <w:lang w:eastAsia="pt-BR"/>
        </w:rPr>
        <w:t>;</w:t>
      </w:r>
    </w:p>
    <w:p w14:paraId="12FC331C" w14:textId="77777777" w:rsidR="005301A9" w:rsidRPr="005301A9" w:rsidRDefault="005301A9" w:rsidP="005301A9">
      <w:pPr>
        <w:numPr>
          <w:ilvl w:val="0"/>
          <w:numId w:val="33"/>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 xml:space="preserve">um Lago de Dados complementa várias funcionalidades de um Data </w:t>
      </w:r>
      <w:proofErr w:type="spellStart"/>
      <w:r w:rsidRPr="005301A9">
        <w:rPr>
          <w:rFonts w:ascii="Arial" w:eastAsia="Times New Roman" w:hAnsi="Arial" w:cs="Arial"/>
          <w:color w:val="333333"/>
          <w:sz w:val="29"/>
          <w:szCs w:val="29"/>
          <w:lang w:eastAsia="pt-BR"/>
        </w:rPr>
        <w:t>Warehouse</w:t>
      </w:r>
      <w:proofErr w:type="spellEnd"/>
      <w:r w:rsidRPr="005301A9">
        <w:rPr>
          <w:rFonts w:ascii="Arial" w:eastAsia="Times New Roman" w:hAnsi="Arial" w:cs="Arial"/>
          <w:color w:val="333333"/>
          <w:sz w:val="29"/>
          <w:szCs w:val="29"/>
          <w:lang w:eastAsia="pt-BR"/>
        </w:rPr>
        <w:t>;</w:t>
      </w:r>
    </w:p>
    <w:p w14:paraId="70416D05" w14:textId="77777777" w:rsidR="005301A9" w:rsidRPr="005301A9" w:rsidRDefault="005301A9" w:rsidP="005301A9">
      <w:pPr>
        <w:numPr>
          <w:ilvl w:val="0"/>
          <w:numId w:val="33"/>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armazena grandes volumes de dados não estruturados e estruturados;</w:t>
      </w:r>
    </w:p>
    <w:p w14:paraId="19004D55" w14:textId="77777777" w:rsidR="005301A9" w:rsidRPr="005301A9" w:rsidRDefault="005301A9" w:rsidP="005301A9">
      <w:pPr>
        <w:numPr>
          <w:ilvl w:val="0"/>
          <w:numId w:val="33"/>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não é voltado para transação Processamento;</w:t>
      </w:r>
    </w:p>
    <w:p w14:paraId="3BA37ABD" w14:textId="77777777" w:rsidR="005301A9" w:rsidRPr="005301A9" w:rsidRDefault="005301A9" w:rsidP="005301A9">
      <w:pPr>
        <w:numPr>
          <w:ilvl w:val="0"/>
          <w:numId w:val="33"/>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auxilia na criação de modelos de dados que são flexíveis e podem ser revisados sem redesenho do banco de dados;</w:t>
      </w:r>
    </w:p>
    <w:p w14:paraId="09A87BBB" w14:textId="77777777" w:rsidR="005301A9" w:rsidRPr="005301A9" w:rsidRDefault="005301A9" w:rsidP="005301A9">
      <w:pPr>
        <w:numPr>
          <w:ilvl w:val="0"/>
          <w:numId w:val="33"/>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executa o enriquecimento de dados: aumento, classificação e padronização dos dados;</w:t>
      </w:r>
    </w:p>
    <w:p w14:paraId="1F9F6AF6" w14:textId="77777777" w:rsidR="005301A9" w:rsidRPr="005301A9" w:rsidRDefault="005301A9" w:rsidP="005301A9">
      <w:pPr>
        <w:numPr>
          <w:ilvl w:val="0"/>
          <w:numId w:val="33"/>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lastRenderedPageBreak/>
        <w:t>permite modelos preditivos quase em tempo real e mais precisos que vão além da amostragem e ajudam na geração de modelos multidimensionais;</w:t>
      </w:r>
    </w:p>
    <w:p w14:paraId="41D7116B" w14:textId="77777777" w:rsidR="005301A9" w:rsidRPr="005301A9" w:rsidRDefault="005301A9" w:rsidP="005301A9">
      <w:pPr>
        <w:numPr>
          <w:ilvl w:val="0"/>
          <w:numId w:val="33"/>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 xml:space="preserve">um cientista de dados pode realizar quaisquer consultas </w:t>
      </w:r>
      <w:proofErr w:type="spellStart"/>
      <w:r w:rsidRPr="005301A9">
        <w:rPr>
          <w:rFonts w:ascii="Arial" w:eastAsia="Times New Roman" w:hAnsi="Arial" w:cs="Arial"/>
          <w:color w:val="333333"/>
          <w:sz w:val="29"/>
          <w:szCs w:val="29"/>
          <w:lang w:eastAsia="pt-BR"/>
        </w:rPr>
        <w:t>ad-hoc</w:t>
      </w:r>
      <w:proofErr w:type="spellEnd"/>
      <w:r w:rsidRPr="005301A9">
        <w:rPr>
          <w:rFonts w:ascii="Arial" w:eastAsia="Times New Roman" w:hAnsi="Arial" w:cs="Arial"/>
          <w:color w:val="333333"/>
          <w:sz w:val="29"/>
          <w:szCs w:val="29"/>
          <w:lang w:eastAsia="pt-BR"/>
        </w:rPr>
        <w:t xml:space="preserve"> e construir um modelo avançado em qualquer tempo, iterativamente.</w:t>
      </w:r>
    </w:p>
    <w:p w14:paraId="72C41C98" w14:textId="77777777" w:rsidR="005301A9" w:rsidRPr="005301A9" w:rsidRDefault="005301A9" w:rsidP="005301A9">
      <w:pPr>
        <w:numPr>
          <w:ilvl w:val="0"/>
          <w:numId w:val="33"/>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permite modelar os dados, não só na forma relacional tradicional, mas com o valor real dos dados.</w:t>
      </w:r>
    </w:p>
    <w:p w14:paraId="6889F48B"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 flexibilidade no armazenamento de todos os dados em um único local ou repositório de Big Data, criando múltiplos pontos de vista, permite que uma arquitetura como a do Data Lake implemente controles para a consistência de dados corporativos.</w:t>
      </w:r>
    </w:p>
    <w:p w14:paraId="0F77661F"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Controles são aplicados por políticas de governança da informação, logo, fazem uso de </w:t>
      </w:r>
      <w:r w:rsidRPr="005301A9">
        <w:rPr>
          <w:rFonts w:ascii="Arial" w:eastAsia="Times New Roman" w:hAnsi="Arial" w:cs="Arial"/>
          <w:i/>
          <w:iCs/>
          <w:color w:val="333333"/>
          <w:sz w:val="27"/>
          <w:szCs w:val="27"/>
          <w:lang w:eastAsia="pt-BR"/>
        </w:rPr>
        <w:t>Master Data Management</w:t>
      </w:r>
      <w:r w:rsidRPr="005301A9">
        <w:rPr>
          <w:rFonts w:ascii="Arial" w:eastAsia="Times New Roman" w:hAnsi="Arial" w:cs="Arial"/>
          <w:color w:val="333333"/>
          <w:sz w:val="27"/>
          <w:szCs w:val="27"/>
          <w:lang w:eastAsia="pt-BR"/>
        </w:rPr>
        <w:t> (MDM), Pesquisa Gerenciamento de dados (RDM) e de outros diversos controles de segurança, colaboração corporativa e controles de acesso implementado.  </w:t>
      </w:r>
    </w:p>
    <w:p w14:paraId="72955CC5"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color w:val="254274"/>
          <w:sz w:val="58"/>
          <w:szCs w:val="58"/>
          <w:lang w:eastAsia="pt-BR"/>
        </w:rPr>
        <w:t>Design do Data Lake</w:t>
      </w:r>
    </w:p>
    <w:p w14:paraId="6714E388"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 simplificação de custos e TI são as maiores características do Data Lake. Em um Data Lake, diversos sistemas podem ser fontes de dados. Fontes como sistemas tradicionais relacionais, sistemas de arquivos estáticos, registros na web ou dados de sensores providos da Internet das Coisas podem ou não ser dados estruturados.</w:t>
      </w:r>
    </w:p>
    <w:p w14:paraId="2769BCE3"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Uma camada analítica é construída dentro dos processos do Data Lake, portanto, há necessidade de uma definição, um esquema e uma estrutura para os dados brutos. A partir desse ponto, com base nas diretrizes estabelecidas pela governança de dados, os dados são consumidos pela aprendizagem preditiva modelos, aplicações de </w:t>
      </w:r>
      <w:r w:rsidRPr="005301A9">
        <w:rPr>
          <w:rFonts w:ascii="Arial" w:eastAsia="Times New Roman" w:hAnsi="Arial" w:cs="Arial"/>
          <w:i/>
          <w:iCs/>
          <w:color w:val="333333"/>
          <w:sz w:val="27"/>
          <w:szCs w:val="27"/>
          <w:lang w:eastAsia="pt-BR"/>
        </w:rPr>
        <w:t xml:space="preserve">Business </w:t>
      </w:r>
      <w:proofErr w:type="spellStart"/>
      <w:r w:rsidRPr="005301A9">
        <w:rPr>
          <w:rFonts w:ascii="Arial" w:eastAsia="Times New Roman" w:hAnsi="Arial" w:cs="Arial"/>
          <w:i/>
          <w:iCs/>
          <w:color w:val="333333"/>
          <w:sz w:val="27"/>
          <w:szCs w:val="27"/>
          <w:lang w:eastAsia="pt-BR"/>
        </w:rPr>
        <w:t>Intelligence</w:t>
      </w:r>
      <w:proofErr w:type="spellEnd"/>
      <w:r w:rsidRPr="005301A9">
        <w:rPr>
          <w:rFonts w:ascii="Arial" w:eastAsia="Times New Roman" w:hAnsi="Arial" w:cs="Arial"/>
          <w:color w:val="333333"/>
          <w:sz w:val="27"/>
          <w:szCs w:val="27"/>
          <w:lang w:eastAsia="pt-BR"/>
        </w:rPr>
        <w:t> (BI) e faixas de ciência de dados. A Figura 3.7 apresenta essa estrutura de um Data Lake empresarial.</w:t>
      </w:r>
    </w:p>
    <w:p w14:paraId="1E801A32" w14:textId="77777777" w:rsidR="005301A9" w:rsidRPr="005301A9" w:rsidRDefault="005301A9" w:rsidP="005301A9">
      <w:pPr>
        <w:spacing w:after="0" w:line="240" w:lineRule="auto"/>
        <w:jc w:val="center"/>
        <w:rPr>
          <w:rFonts w:ascii="Times New Roman" w:eastAsia="Times New Roman" w:hAnsi="Times New Roman" w:cs="Times New Roman"/>
          <w:color w:val="0000FF"/>
          <w:sz w:val="29"/>
          <w:szCs w:val="29"/>
          <w:u w:val="single"/>
          <w:lang w:eastAsia="pt-BR"/>
        </w:rPr>
      </w:pPr>
      <w:r w:rsidRPr="005301A9">
        <w:rPr>
          <w:rFonts w:ascii="Arial" w:eastAsia="Times New Roman" w:hAnsi="Arial" w:cs="Arial"/>
          <w:color w:val="333333"/>
          <w:sz w:val="29"/>
          <w:szCs w:val="29"/>
          <w:lang w:eastAsia="pt-BR"/>
        </w:rPr>
        <w:fldChar w:fldCharType="begin"/>
      </w:r>
      <w:r w:rsidRPr="005301A9">
        <w:rPr>
          <w:rFonts w:ascii="Arial" w:eastAsia="Times New Roman" w:hAnsi="Arial" w:cs="Arial"/>
          <w:color w:val="333333"/>
          <w:sz w:val="29"/>
          <w:szCs w:val="29"/>
          <w:lang w:eastAsia="pt-BR"/>
        </w:rPr>
        <w:instrText xml:space="preserve"> HYPERLINK "https://unifacs.blackboard.com/bbcswebdav/institution/laureate/conteudos/CTI_PRABAD_20/unidade_3/ebook/index.html" </w:instrText>
      </w:r>
      <w:r w:rsidRPr="005301A9">
        <w:rPr>
          <w:rFonts w:ascii="Arial" w:eastAsia="Times New Roman" w:hAnsi="Arial" w:cs="Arial"/>
          <w:color w:val="333333"/>
          <w:sz w:val="29"/>
          <w:szCs w:val="29"/>
          <w:lang w:eastAsia="pt-BR"/>
        </w:rPr>
        <w:fldChar w:fldCharType="separate"/>
      </w:r>
    </w:p>
    <w:p w14:paraId="3379BFD0" w14:textId="769A88A8"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Arial" w:eastAsia="Times New Roman" w:hAnsi="Arial" w:cs="Arial"/>
          <w:noProof/>
          <w:color w:val="0000FF"/>
          <w:sz w:val="29"/>
          <w:szCs w:val="29"/>
          <w:lang w:eastAsia="pt-BR"/>
        </w:rPr>
        <mc:AlternateContent>
          <mc:Choice Requires="wps">
            <w:drawing>
              <wp:inline distT="0" distB="0" distL="0" distR="0" wp14:anchorId="7B35EF84" wp14:editId="11AEB676">
                <wp:extent cx="438150" cy="438150"/>
                <wp:effectExtent l="0" t="0" r="0" b="0"/>
                <wp:docPr id="120" name="Retângulo 120">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81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CFABA4" id="Retângulo 120" o:spid="_x0000_s1026" href="https://unifacs.blackboard.com/bbcswebdav/institution/laureate/conteudos/CTI_PRABAD_20/unidade_3/ebook/index.html" style="width:34.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" o:button="t" filled="f" stroked="f">
                <v:fill o:detectmouseclick="t"/>
                <o:lock v:ext="edit" aspectratio="t"/>
                <w10:anchorlock/>
              </v:rect>
            </w:pict>
          </mc:Fallback>
        </mc:AlternateContent>
      </w:r>
    </w:p>
    <w:p w14:paraId="60C06B9F" w14:textId="3AFE2912" w:rsidR="005301A9" w:rsidRPr="005301A9" w:rsidRDefault="005301A9" w:rsidP="005301A9">
      <w:pPr>
        <w:spacing w:after="0" w:line="240" w:lineRule="auto"/>
        <w:jc w:val="center"/>
        <w:rPr>
          <w:rFonts w:ascii="Arial" w:eastAsia="Times New Roman" w:hAnsi="Arial" w:cs="Arial"/>
          <w:color w:val="333333"/>
          <w:sz w:val="29"/>
          <w:szCs w:val="29"/>
          <w:lang w:eastAsia="pt-BR"/>
        </w:rPr>
      </w:pPr>
      <w:r w:rsidRPr="005301A9">
        <w:rPr>
          <w:rFonts w:ascii="Arial" w:eastAsia="Times New Roman" w:hAnsi="Arial" w:cs="Arial"/>
          <w:noProof/>
          <w:color w:val="0000FF"/>
          <w:sz w:val="29"/>
          <w:szCs w:val="29"/>
          <w:lang w:eastAsia="pt-BR"/>
        </w:rPr>
        <w:lastRenderedPageBreak/>
        <w:drawing>
          <wp:inline distT="0" distB="0" distL="0" distR="0" wp14:anchorId="5F32A5F2" wp14:editId="3AB7DF4C">
            <wp:extent cx="5400040" cy="3037840"/>
            <wp:effectExtent l="0" t="0" r="0" b="0"/>
            <wp:docPr id="119" name="Imagem 119">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a:hlinkClick r:id="rId69"/>
                    </pic:cNvPr>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5301A9">
        <w:rPr>
          <w:rFonts w:ascii="Arial" w:eastAsia="Times New Roman" w:hAnsi="Arial" w:cs="Arial"/>
          <w:color w:val="333333"/>
          <w:sz w:val="29"/>
          <w:szCs w:val="29"/>
          <w:lang w:eastAsia="pt-BR"/>
        </w:rPr>
        <w:fldChar w:fldCharType="end"/>
      </w:r>
    </w:p>
    <w:p w14:paraId="50EDA387" w14:textId="77777777" w:rsidR="005301A9" w:rsidRPr="005301A9" w:rsidRDefault="005301A9" w:rsidP="005301A9">
      <w:pPr>
        <w:spacing w:line="240" w:lineRule="auto"/>
        <w:jc w:val="center"/>
        <w:rPr>
          <w:rFonts w:ascii="Arial" w:eastAsia="Times New Roman" w:hAnsi="Arial" w:cs="Arial"/>
          <w:i/>
          <w:iCs/>
          <w:color w:val="162F49"/>
          <w:sz w:val="29"/>
          <w:szCs w:val="29"/>
          <w:lang w:eastAsia="pt-BR"/>
        </w:rPr>
      </w:pPr>
      <w:r w:rsidRPr="005301A9">
        <w:rPr>
          <w:rFonts w:ascii="Arial" w:eastAsia="Times New Roman" w:hAnsi="Arial" w:cs="Arial"/>
          <w:i/>
          <w:iCs/>
          <w:color w:val="162F49"/>
          <w:sz w:val="29"/>
          <w:szCs w:val="29"/>
          <w:lang w:eastAsia="pt-BR"/>
        </w:rPr>
        <w:t>Figura 3.7 - Estrutura de um Data Lake</w:t>
      </w:r>
      <w:r w:rsidRPr="005301A9">
        <w:rPr>
          <w:rFonts w:ascii="Arial" w:eastAsia="Times New Roman" w:hAnsi="Arial" w:cs="Arial"/>
          <w:i/>
          <w:iCs/>
          <w:color w:val="162F49"/>
          <w:sz w:val="29"/>
          <w:szCs w:val="29"/>
          <w:lang w:eastAsia="pt-BR"/>
        </w:rPr>
        <w:br/>
        <w:t xml:space="preserve">Fonte: Adaptada de Gupta e </w:t>
      </w:r>
      <w:proofErr w:type="spellStart"/>
      <w:r w:rsidRPr="005301A9">
        <w:rPr>
          <w:rFonts w:ascii="Arial" w:eastAsia="Times New Roman" w:hAnsi="Arial" w:cs="Arial"/>
          <w:i/>
          <w:iCs/>
          <w:color w:val="162F49"/>
          <w:sz w:val="29"/>
          <w:szCs w:val="29"/>
          <w:lang w:eastAsia="pt-BR"/>
        </w:rPr>
        <w:t>Giri</w:t>
      </w:r>
      <w:proofErr w:type="spellEnd"/>
      <w:r w:rsidRPr="005301A9">
        <w:rPr>
          <w:rFonts w:ascii="Arial" w:eastAsia="Times New Roman" w:hAnsi="Arial" w:cs="Arial"/>
          <w:i/>
          <w:iCs/>
          <w:color w:val="162F49"/>
          <w:sz w:val="29"/>
          <w:szCs w:val="29"/>
          <w:lang w:eastAsia="pt-BR"/>
        </w:rPr>
        <w:t xml:space="preserve"> (2018, p. 14).</w:t>
      </w:r>
    </w:p>
    <w:p w14:paraId="47A75A0B"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 Figura 3.8 ilustra as etapas envolvidas no planejamento de um Data Lake e execução. Note que, na fase de construção, as tarefas são concentradas nos dados em comparação com a fase de planejamento.</w:t>
      </w:r>
    </w:p>
    <w:p w14:paraId="7A363654" w14:textId="77777777" w:rsidR="005301A9" w:rsidRPr="005301A9" w:rsidRDefault="005301A9" w:rsidP="005301A9">
      <w:pPr>
        <w:spacing w:after="0" w:line="240" w:lineRule="auto"/>
        <w:jc w:val="center"/>
        <w:rPr>
          <w:rFonts w:ascii="Times New Roman" w:eastAsia="Times New Roman" w:hAnsi="Times New Roman" w:cs="Times New Roman"/>
          <w:color w:val="0000FF"/>
          <w:sz w:val="29"/>
          <w:szCs w:val="29"/>
          <w:u w:val="single"/>
          <w:lang w:eastAsia="pt-BR"/>
        </w:rPr>
      </w:pPr>
      <w:r w:rsidRPr="005301A9">
        <w:rPr>
          <w:rFonts w:ascii="Arial" w:eastAsia="Times New Roman" w:hAnsi="Arial" w:cs="Arial"/>
          <w:color w:val="333333"/>
          <w:sz w:val="29"/>
          <w:szCs w:val="29"/>
          <w:lang w:eastAsia="pt-BR"/>
        </w:rPr>
        <w:fldChar w:fldCharType="begin"/>
      </w:r>
      <w:r w:rsidRPr="005301A9">
        <w:rPr>
          <w:rFonts w:ascii="Arial" w:eastAsia="Times New Roman" w:hAnsi="Arial" w:cs="Arial"/>
          <w:color w:val="333333"/>
          <w:sz w:val="29"/>
          <w:szCs w:val="29"/>
          <w:lang w:eastAsia="pt-BR"/>
        </w:rPr>
        <w:instrText xml:space="preserve"> HYPERLINK "https://unifacs.blackboard.com/bbcswebdav/institution/laureate/conteudos/CTI_PRABAD_20/unidade_3/ebook/index.html" </w:instrText>
      </w:r>
      <w:r w:rsidRPr="005301A9">
        <w:rPr>
          <w:rFonts w:ascii="Arial" w:eastAsia="Times New Roman" w:hAnsi="Arial" w:cs="Arial"/>
          <w:color w:val="333333"/>
          <w:sz w:val="29"/>
          <w:szCs w:val="29"/>
          <w:lang w:eastAsia="pt-BR"/>
        </w:rPr>
        <w:fldChar w:fldCharType="separate"/>
      </w:r>
    </w:p>
    <w:p w14:paraId="0CCF28A8" w14:textId="04D9C3A6"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Arial" w:eastAsia="Times New Roman" w:hAnsi="Arial" w:cs="Arial"/>
          <w:noProof/>
          <w:color w:val="0000FF"/>
          <w:sz w:val="29"/>
          <w:szCs w:val="29"/>
          <w:lang w:eastAsia="pt-BR"/>
        </w:rPr>
        <mc:AlternateContent>
          <mc:Choice Requires="wps">
            <w:drawing>
              <wp:inline distT="0" distB="0" distL="0" distR="0" wp14:anchorId="35150CA8" wp14:editId="78AC4B82">
                <wp:extent cx="438150" cy="438150"/>
                <wp:effectExtent l="0" t="0" r="0" b="0"/>
                <wp:docPr id="118" name="Retângulo 118">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81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5645B2" id="Retângulo 118" o:spid="_x0000_s1026" href="https://unifacs.blackboard.com/bbcswebdav/institution/laureate/conteudos/CTI_PRABAD_20/unidade_3/ebook/index.html" style="width:34.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" o:button="t" filled="f" stroked="f">
                <v:fill o:detectmouseclick="t"/>
                <o:lock v:ext="edit" aspectratio="t"/>
                <w10:anchorlock/>
              </v:rect>
            </w:pict>
          </mc:Fallback>
        </mc:AlternateContent>
      </w:r>
    </w:p>
    <w:p w14:paraId="02577D7E" w14:textId="10E132A8" w:rsidR="005301A9" w:rsidRPr="005301A9" w:rsidRDefault="005301A9" w:rsidP="005301A9">
      <w:pPr>
        <w:spacing w:after="0" w:line="240" w:lineRule="auto"/>
        <w:jc w:val="center"/>
        <w:rPr>
          <w:rFonts w:ascii="Arial" w:eastAsia="Times New Roman" w:hAnsi="Arial" w:cs="Arial"/>
          <w:color w:val="333333"/>
          <w:sz w:val="29"/>
          <w:szCs w:val="29"/>
          <w:lang w:eastAsia="pt-BR"/>
        </w:rPr>
      </w:pPr>
      <w:r w:rsidRPr="005301A9">
        <w:rPr>
          <w:rFonts w:ascii="Arial" w:eastAsia="Times New Roman" w:hAnsi="Arial" w:cs="Arial"/>
          <w:noProof/>
          <w:color w:val="0000FF"/>
          <w:sz w:val="29"/>
          <w:szCs w:val="29"/>
          <w:lang w:eastAsia="pt-BR"/>
        </w:rPr>
        <w:drawing>
          <wp:inline distT="0" distB="0" distL="0" distR="0" wp14:anchorId="03935769" wp14:editId="17AE32D7">
            <wp:extent cx="5400040" cy="3037840"/>
            <wp:effectExtent l="0" t="0" r="0" b="0"/>
            <wp:docPr id="117" name="Imagem 117">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a:hlinkClick r:id="rId69"/>
                    </pic:cNvPr>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5301A9">
        <w:rPr>
          <w:rFonts w:ascii="Arial" w:eastAsia="Times New Roman" w:hAnsi="Arial" w:cs="Arial"/>
          <w:color w:val="333333"/>
          <w:sz w:val="29"/>
          <w:szCs w:val="29"/>
          <w:lang w:eastAsia="pt-BR"/>
        </w:rPr>
        <w:fldChar w:fldCharType="end"/>
      </w:r>
    </w:p>
    <w:p w14:paraId="7175F0AF" w14:textId="77777777" w:rsidR="005301A9" w:rsidRPr="005301A9" w:rsidRDefault="005301A9" w:rsidP="005301A9">
      <w:pPr>
        <w:spacing w:line="240" w:lineRule="auto"/>
        <w:jc w:val="center"/>
        <w:rPr>
          <w:rFonts w:ascii="Arial" w:eastAsia="Times New Roman" w:hAnsi="Arial" w:cs="Arial"/>
          <w:i/>
          <w:iCs/>
          <w:color w:val="162F49"/>
          <w:sz w:val="29"/>
          <w:szCs w:val="29"/>
          <w:lang w:eastAsia="pt-BR"/>
        </w:rPr>
      </w:pPr>
      <w:r w:rsidRPr="005301A9">
        <w:rPr>
          <w:rFonts w:ascii="Arial" w:eastAsia="Times New Roman" w:hAnsi="Arial" w:cs="Arial"/>
          <w:i/>
          <w:iCs/>
          <w:color w:val="162F49"/>
          <w:sz w:val="29"/>
          <w:szCs w:val="29"/>
          <w:lang w:eastAsia="pt-BR"/>
        </w:rPr>
        <w:t>Figura 3.8 - Etapas de um Data Lake</w:t>
      </w:r>
      <w:r w:rsidRPr="005301A9">
        <w:rPr>
          <w:rFonts w:ascii="Arial" w:eastAsia="Times New Roman" w:hAnsi="Arial" w:cs="Arial"/>
          <w:i/>
          <w:iCs/>
          <w:color w:val="162F49"/>
          <w:sz w:val="29"/>
          <w:szCs w:val="29"/>
          <w:lang w:eastAsia="pt-BR"/>
        </w:rPr>
        <w:br/>
        <w:t xml:space="preserve">Fonte: Adaptada de Gupta e </w:t>
      </w:r>
      <w:proofErr w:type="spellStart"/>
      <w:r w:rsidRPr="005301A9">
        <w:rPr>
          <w:rFonts w:ascii="Arial" w:eastAsia="Times New Roman" w:hAnsi="Arial" w:cs="Arial"/>
          <w:i/>
          <w:iCs/>
          <w:color w:val="162F49"/>
          <w:sz w:val="29"/>
          <w:szCs w:val="29"/>
          <w:lang w:eastAsia="pt-BR"/>
        </w:rPr>
        <w:t>Giri</w:t>
      </w:r>
      <w:proofErr w:type="spellEnd"/>
      <w:r w:rsidRPr="005301A9">
        <w:rPr>
          <w:rFonts w:ascii="Arial" w:eastAsia="Times New Roman" w:hAnsi="Arial" w:cs="Arial"/>
          <w:i/>
          <w:iCs/>
          <w:color w:val="162F49"/>
          <w:sz w:val="29"/>
          <w:szCs w:val="29"/>
          <w:lang w:eastAsia="pt-BR"/>
        </w:rPr>
        <w:t xml:space="preserve"> (2018, p. 19).</w:t>
      </w:r>
    </w:p>
    <w:p w14:paraId="549F6655"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lastRenderedPageBreak/>
        <w:t xml:space="preserve">Desafios impulsionaram o conceito de um Data Lake em uma empresa e permitiram modificar a forma de tratamento, processamento e armazenamento de dados. No início, os dados das aplicações eram armazenados individualmente, em um processo tradicional, porém, um novo tipo de armazenamento insere todos os dados em somente um único repositório, Data Lake, e permite que esses aplicativos individuais comecem a expor esses dados da organização por meio de acesso de Data Mart ou como uma camada de acesso de dados sobre um Data </w:t>
      </w:r>
      <w:proofErr w:type="spellStart"/>
      <w:r w:rsidRPr="005301A9">
        <w:rPr>
          <w:rFonts w:ascii="Arial" w:eastAsia="Times New Roman" w:hAnsi="Arial" w:cs="Arial"/>
          <w:color w:val="333333"/>
          <w:sz w:val="27"/>
          <w:szCs w:val="27"/>
          <w:lang w:eastAsia="pt-BR"/>
        </w:rPr>
        <w:t>Warehouse</w:t>
      </w:r>
      <w:proofErr w:type="spellEnd"/>
      <w:r w:rsidRPr="005301A9">
        <w:rPr>
          <w:rFonts w:ascii="Arial" w:eastAsia="Times New Roman" w:hAnsi="Arial" w:cs="Arial"/>
          <w:color w:val="333333"/>
          <w:sz w:val="27"/>
          <w:szCs w:val="27"/>
          <w:lang w:eastAsia="pt-BR"/>
        </w:rPr>
        <w:t xml:space="preserve"> (DW).</w:t>
      </w:r>
    </w:p>
    <w:p w14:paraId="0225A5EC"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Tecnologias como Big Data, Mineração de Dados e Data Lake são novas, resultado de uma evolução natural do mundo de Tecnologia da Informação e Comunicação agregada ao negócio. No próximo tópico, veremos exemplos de como organizações de diferentes áreas utilizam a mineração de dados para alcançarem seus objetivos estratégicos.</w:t>
      </w:r>
    </w:p>
    <w:p w14:paraId="795AF671" w14:textId="77777777" w:rsidR="005301A9" w:rsidRPr="005301A9" w:rsidRDefault="005301A9" w:rsidP="005301A9">
      <w:pPr>
        <w:shd w:val="clear" w:color="auto" w:fill="EBEBEB"/>
        <w:spacing w:after="0" w:line="240" w:lineRule="auto"/>
        <w:rPr>
          <w:rFonts w:ascii="Arial" w:eastAsia="Times New Roman" w:hAnsi="Arial" w:cs="Arial"/>
          <w:b/>
          <w:bCs/>
          <w:color w:val="333333"/>
          <w:spacing w:val="60"/>
          <w:sz w:val="135"/>
          <w:szCs w:val="135"/>
          <w:lang w:eastAsia="pt-BR"/>
        </w:rPr>
      </w:pPr>
      <w:r w:rsidRPr="005301A9">
        <w:rPr>
          <w:rFonts w:ascii="Arial" w:eastAsia="Times New Roman" w:hAnsi="Arial" w:cs="Arial"/>
          <w:b/>
          <w:bCs/>
          <w:color w:val="333333"/>
          <w:spacing w:val="60"/>
          <w:sz w:val="135"/>
          <w:szCs w:val="135"/>
          <w:lang w:eastAsia="pt-BR"/>
        </w:rPr>
        <w:t>praticar</w:t>
      </w:r>
    </w:p>
    <w:p w14:paraId="31AD5799" w14:textId="77777777" w:rsidR="005301A9" w:rsidRPr="005301A9" w:rsidRDefault="005301A9" w:rsidP="005301A9">
      <w:pPr>
        <w:shd w:val="clear" w:color="auto" w:fill="EBEBEB"/>
        <w:spacing w:after="0" w:line="240" w:lineRule="auto"/>
        <w:rPr>
          <w:rFonts w:ascii="Arial" w:eastAsia="Times New Roman" w:hAnsi="Arial" w:cs="Arial"/>
          <w:color w:val="363636"/>
          <w:sz w:val="83"/>
          <w:szCs w:val="83"/>
          <w:lang w:eastAsia="pt-BR"/>
        </w:rPr>
      </w:pPr>
      <w:r w:rsidRPr="005301A9">
        <w:rPr>
          <w:rFonts w:ascii="Arial" w:eastAsia="Times New Roman" w:hAnsi="Arial" w:cs="Arial"/>
          <w:color w:val="363636"/>
          <w:sz w:val="83"/>
          <w:szCs w:val="83"/>
          <w:lang w:eastAsia="pt-BR"/>
        </w:rPr>
        <w:t>Vamos Praticar</w:t>
      </w:r>
    </w:p>
    <w:p w14:paraId="62064D70" w14:textId="77777777" w:rsidR="005301A9" w:rsidRPr="005301A9" w:rsidRDefault="005301A9" w:rsidP="005301A9">
      <w:pPr>
        <w:shd w:val="clear" w:color="auto" w:fill="EBEBEB"/>
        <w:spacing w:after="300" w:line="240" w:lineRule="auto"/>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O volume de informações que trafega diariamente na internet extrapola a capacidade de gerenciadores de banco tradicionais. Essas informações são </w:t>
      </w:r>
      <w:proofErr w:type="gramStart"/>
      <w:r w:rsidRPr="005301A9">
        <w:rPr>
          <w:rFonts w:ascii="Arial" w:eastAsia="Times New Roman" w:hAnsi="Arial" w:cs="Arial"/>
          <w:color w:val="333333"/>
          <w:sz w:val="27"/>
          <w:szCs w:val="27"/>
          <w:lang w:eastAsia="pt-BR"/>
        </w:rPr>
        <w:t>dados</w:t>
      </w:r>
      <w:proofErr w:type="gramEnd"/>
      <w:r w:rsidRPr="005301A9">
        <w:rPr>
          <w:rFonts w:ascii="Arial" w:eastAsia="Times New Roman" w:hAnsi="Arial" w:cs="Arial"/>
          <w:color w:val="333333"/>
          <w:sz w:val="27"/>
          <w:szCs w:val="27"/>
          <w:lang w:eastAsia="pt-BR"/>
        </w:rPr>
        <w:t xml:space="preserve"> dos mais variados tipos, como arquivos textuais, imagens, registro de banco de dados, arquivos de transferência de dados etc. Algumas tecnologias emergentes conseguem manipular esses dados.</w:t>
      </w:r>
    </w:p>
    <w:p w14:paraId="26D5BF1F" w14:textId="77777777" w:rsidR="005301A9" w:rsidRPr="005301A9" w:rsidRDefault="005301A9" w:rsidP="005301A9">
      <w:pPr>
        <w:shd w:val="clear" w:color="auto" w:fill="EBEBEB"/>
        <w:spacing w:after="300" w:line="240" w:lineRule="auto"/>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Com base no texto, assinale a alternativa que apresenta uma tecnologia que agrupa dados brutos em um único repositório.</w:t>
      </w:r>
    </w:p>
    <w:p w14:paraId="7111BE48" w14:textId="77777777" w:rsidR="005301A9" w:rsidRPr="005301A9" w:rsidRDefault="005301A9" w:rsidP="005301A9">
      <w:pPr>
        <w:pBdr>
          <w:bottom w:val="single" w:sz="6" w:space="1" w:color="auto"/>
        </w:pBdr>
        <w:spacing w:after="0" w:line="240" w:lineRule="auto"/>
        <w:jc w:val="center"/>
        <w:rPr>
          <w:rFonts w:ascii="Arial" w:eastAsia="Times New Roman" w:hAnsi="Arial" w:cs="Arial"/>
          <w:vanish/>
          <w:sz w:val="16"/>
          <w:szCs w:val="16"/>
          <w:lang w:eastAsia="pt-BR"/>
        </w:rPr>
      </w:pPr>
      <w:r w:rsidRPr="005301A9">
        <w:rPr>
          <w:rFonts w:ascii="Arial" w:eastAsia="Times New Roman" w:hAnsi="Arial" w:cs="Arial"/>
          <w:vanish/>
          <w:sz w:val="16"/>
          <w:szCs w:val="16"/>
          <w:lang w:eastAsia="pt-BR"/>
        </w:rPr>
        <w:t>Parte superior do formulário</w:t>
      </w:r>
    </w:p>
    <w:p w14:paraId="50BDCEEF" w14:textId="7178964C"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468D0A78">
          <v:shape id="_x0000_i1286" type="#_x0000_t75" style="width:20.25pt;height:18pt" o:ole="">
            <v:imagedata r:id="rId8" o:title=""/>
          </v:shape>
          <w:control r:id="rId88" w:name="DefaultOcxName102" w:shapeid="_x0000_i1286"/>
        </w:object>
      </w:r>
      <w:r w:rsidRPr="005301A9">
        <w:rPr>
          <w:rFonts w:ascii="Arial" w:eastAsia="Times New Roman" w:hAnsi="Arial" w:cs="Arial"/>
          <w:b/>
          <w:bCs/>
          <w:color w:val="333333"/>
          <w:sz w:val="29"/>
          <w:szCs w:val="29"/>
          <w:lang w:eastAsia="pt-BR"/>
        </w:rPr>
        <w:t>a) </w:t>
      </w:r>
      <w:proofErr w:type="spellStart"/>
      <w:r w:rsidRPr="005301A9">
        <w:rPr>
          <w:rFonts w:ascii="Times New Roman" w:eastAsia="Times New Roman" w:hAnsi="Times New Roman" w:cs="Times New Roman"/>
          <w:color w:val="333333"/>
          <w:sz w:val="29"/>
          <w:szCs w:val="29"/>
          <w:lang w:eastAsia="pt-BR"/>
        </w:rPr>
        <w:t>Hadoop</w:t>
      </w:r>
      <w:proofErr w:type="spellEnd"/>
      <w:r w:rsidRPr="005301A9">
        <w:rPr>
          <w:rFonts w:ascii="Times New Roman" w:eastAsia="Times New Roman" w:hAnsi="Times New Roman" w:cs="Times New Roman"/>
          <w:color w:val="333333"/>
          <w:sz w:val="29"/>
          <w:szCs w:val="29"/>
          <w:lang w:eastAsia="pt-BR"/>
        </w:rPr>
        <w:t>.</w:t>
      </w:r>
    </w:p>
    <w:p w14:paraId="1CB88D8E" w14:textId="30F4B711"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2BD787B2">
          <v:shape id="_x0000_i1289" type="#_x0000_t75" style="width:20.25pt;height:18pt" o:ole="">
            <v:imagedata r:id="rId8" o:title=""/>
          </v:shape>
          <w:control r:id="rId89" w:name="DefaultOcxName112" w:shapeid="_x0000_i1289"/>
        </w:object>
      </w:r>
      <w:r w:rsidRPr="005301A9">
        <w:rPr>
          <w:rFonts w:ascii="Arial" w:eastAsia="Times New Roman" w:hAnsi="Arial" w:cs="Arial"/>
          <w:b/>
          <w:bCs/>
          <w:color w:val="333333"/>
          <w:sz w:val="29"/>
          <w:szCs w:val="29"/>
          <w:lang w:eastAsia="pt-BR"/>
        </w:rPr>
        <w:t>b) </w:t>
      </w:r>
      <w:r w:rsidRPr="005301A9">
        <w:rPr>
          <w:rFonts w:ascii="Times New Roman" w:eastAsia="Times New Roman" w:hAnsi="Times New Roman" w:cs="Times New Roman"/>
          <w:color w:val="333333"/>
          <w:sz w:val="29"/>
          <w:szCs w:val="29"/>
          <w:lang w:eastAsia="pt-BR"/>
        </w:rPr>
        <w:t>Data Lake.</w:t>
      </w:r>
    </w:p>
    <w:p w14:paraId="6F1B352F" w14:textId="38BBF292"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067D72F0">
          <v:shape id="_x0000_i1292" type="#_x0000_t75" style="width:20.25pt;height:18pt" o:ole="">
            <v:imagedata r:id="rId8" o:title=""/>
          </v:shape>
          <w:control r:id="rId90" w:name="DefaultOcxName122" w:shapeid="_x0000_i1292"/>
        </w:object>
      </w:r>
      <w:r w:rsidRPr="005301A9">
        <w:rPr>
          <w:rFonts w:ascii="Arial" w:eastAsia="Times New Roman" w:hAnsi="Arial" w:cs="Arial"/>
          <w:b/>
          <w:bCs/>
          <w:color w:val="333333"/>
          <w:sz w:val="29"/>
          <w:szCs w:val="29"/>
          <w:lang w:eastAsia="pt-BR"/>
        </w:rPr>
        <w:t>c) </w:t>
      </w:r>
      <w:proofErr w:type="spellStart"/>
      <w:r w:rsidRPr="005301A9">
        <w:rPr>
          <w:rFonts w:ascii="Times New Roman" w:eastAsia="Times New Roman" w:hAnsi="Times New Roman" w:cs="Times New Roman"/>
          <w:color w:val="333333"/>
          <w:sz w:val="29"/>
          <w:szCs w:val="29"/>
          <w:lang w:eastAsia="pt-BR"/>
        </w:rPr>
        <w:t>MapReduce</w:t>
      </w:r>
      <w:proofErr w:type="spellEnd"/>
      <w:r w:rsidRPr="005301A9">
        <w:rPr>
          <w:rFonts w:ascii="Times New Roman" w:eastAsia="Times New Roman" w:hAnsi="Times New Roman" w:cs="Times New Roman"/>
          <w:color w:val="333333"/>
          <w:sz w:val="29"/>
          <w:szCs w:val="29"/>
          <w:lang w:eastAsia="pt-BR"/>
        </w:rPr>
        <w:t>.</w:t>
      </w:r>
    </w:p>
    <w:p w14:paraId="01D4398C" w14:textId="3FF77F3B"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15AF084E">
          <v:shape id="_x0000_i1295" type="#_x0000_t75" style="width:20.25pt;height:18pt" o:ole="">
            <v:imagedata r:id="rId8" o:title=""/>
          </v:shape>
          <w:control r:id="rId91" w:name="DefaultOcxName132" w:shapeid="_x0000_i1295"/>
        </w:object>
      </w:r>
      <w:r w:rsidRPr="005301A9">
        <w:rPr>
          <w:rFonts w:ascii="Arial" w:eastAsia="Times New Roman" w:hAnsi="Arial" w:cs="Arial"/>
          <w:b/>
          <w:bCs/>
          <w:color w:val="333333"/>
          <w:sz w:val="29"/>
          <w:szCs w:val="29"/>
          <w:lang w:eastAsia="pt-BR"/>
        </w:rPr>
        <w:t>d) </w:t>
      </w:r>
      <w:r w:rsidRPr="005301A9">
        <w:rPr>
          <w:rFonts w:ascii="Times New Roman" w:eastAsia="Times New Roman" w:hAnsi="Times New Roman" w:cs="Times New Roman"/>
          <w:color w:val="333333"/>
          <w:sz w:val="29"/>
          <w:szCs w:val="29"/>
          <w:lang w:eastAsia="pt-BR"/>
        </w:rPr>
        <w:t>Data mining.</w:t>
      </w:r>
    </w:p>
    <w:p w14:paraId="45B071DF" w14:textId="5B7CFB4A"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76DE44C4">
          <v:shape id="_x0000_i1298" type="#_x0000_t75" style="width:20.25pt;height:18pt" o:ole="">
            <v:imagedata r:id="rId8" o:title=""/>
          </v:shape>
          <w:control r:id="rId92" w:name="DefaultOcxName142" w:shapeid="_x0000_i1298"/>
        </w:object>
      </w:r>
      <w:r w:rsidRPr="005301A9">
        <w:rPr>
          <w:rFonts w:ascii="Arial" w:eastAsia="Times New Roman" w:hAnsi="Arial" w:cs="Arial"/>
          <w:b/>
          <w:bCs/>
          <w:color w:val="333333"/>
          <w:sz w:val="29"/>
          <w:szCs w:val="29"/>
          <w:lang w:eastAsia="pt-BR"/>
        </w:rPr>
        <w:t>e) </w:t>
      </w:r>
      <w:proofErr w:type="spellStart"/>
      <w:r w:rsidRPr="005301A9">
        <w:rPr>
          <w:rFonts w:ascii="Times New Roman" w:eastAsia="Times New Roman" w:hAnsi="Times New Roman" w:cs="Times New Roman"/>
          <w:color w:val="333333"/>
          <w:sz w:val="29"/>
          <w:szCs w:val="29"/>
          <w:lang w:eastAsia="pt-BR"/>
        </w:rPr>
        <w:t>Yarn</w:t>
      </w:r>
      <w:proofErr w:type="spellEnd"/>
      <w:r w:rsidRPr="005301A9">
        <w:rPr>
          <w:rFonts w:ascii="Times New Roman" w:eastAsia="Times New Roman" w:hAnsi="Times New Roman" w:cs="Times New Roman"/>
          <w:color w:val="333333"/>
          <w:sz w:val="29"/>
          <w:szCs w:val="29"/>
          <w:lang w:eastAsia="pt-BR"/>
        </w:rPr>
        <w:t>.</w:t>
      </w:r>
    </w:p>
    <w:p w14:paraId="1D0D52D4" w14:textId="77777777" w:rsidR="005301A9" w:rsidRPr="005301A9" w:rsidRDefault="005301A9" w:rsidP="005301A9">
      <w:pPr>
        <w:pBdr>
          <w:top w:val="single" w:sz="6" w:space="1" w:color="auto"/>
        </w:pBdr>
        <w:spacing w:line="240" w:lineRule="auto"/>
        <w:jc w:val="center"/>
        <w:rPr>
          <w:rFonts w:ascii="Arial" w:eastAsia="Times New Roman" w:hAnsi="Arial" w:cs="Arial"/>
          <w:vanish/>
          <w:sz w:val="16"/>
          <w:szCs w:val="16"/>
          <w:lang w:eastAsia="pt-BR"/>
        </w:rPr>
      </w:pPr>
      <w:r w:rsidRPr="005301A9">
        <w:rPr>
          <w:rFonts w:ascii="Arial" w:eastAsia="Times New Roman" w:hAnsi="Arial" w:cs="Arial"/>
          <w:vanish/>
          <w:sz w:val="16"/>
          <w:szCs w:val="16"/>
          <w:lang w:eastAsia="pt-BR"/>
        </w:rPr>
        <w:t>Parte inferior do formulário</w:t>
      </w:r>
    </w:p>
    <w:p w14:paraId="232F5F31" w14:textId="77777777" w:rsidR="005301A9" w:rsidRPr="005301A9" w:rsidRDefault="005301A9" w:rsidP="005301A9">
      <w:pPr>
        <w:spacing w:line="264" w:lineRule="atLeast"/>
        <w:rPr>
          <w:rFonts w:ascii="Arial" w:eastAsia="Times New Roman" w:hAnsi="Arial" w:cs="Arial"/>
          <w:b/>
          <w:bCs/>
          <w:color w:val="FFFFFF"/>
          <w:sz w:val="90"/>
          <w:szCs w:val="90"/>
          <w:lang w:eastAsia="pt-BR"/>
        </w:rPr>
      </w:pPr>
      <w:r w:rsidRPr="005301A9">
        <w:rPr>
          <w:rFonts w:ascii="Arial" w:eastAsia="Times New Roman" w:hAnsi="Arial" w:cs="Arial"/>
          <w:b/>
          <w:bCs/>
          <w:color w:val="FFFFFF"/>
          <w:sz w:val="90"/>
          <w:szCs w:val="90"/>
          <w:lang w:eastAsia="pt-BR"/>
        </w:rPr>
        <w:t>Na Prática</w:t>
      </w:r>
    </w:p>
    <w:p w14:paraId="6B639BE9" w14:textId="7877855D" w:rsidR="005301A9" w:rsidRPr="005301A9" w:rsidRDefault="005301A9" w:rsidP="005301A9">
      <w:pPr>
        <w:spacing w:after="0" w:line="240" w:lineRule="auto"/>
        <w:rPr>
          <w:rFonts w:ascii="Arial" w:eastAsia="Times New Roman" w:hAnsi="Arial" w:cs="Arial"/>
          <w:color w:val="333333"/>
          <w:sz w:val="29"/>
          <w:szCs w:val="29"/>
          <w:lang w:eastAsia="pt-BR"/>
        </w:rPr>
      </w:pPr>
      <w:r w:rsidRPr="005301A9">
        <w:rPr>
          <w:rFonts w:ascii="Arial" w:eastAsia="Times New Roman" w:hAnsi="Arial" w:cs="Arial"/>
          <w:noProof/>
          <w:color w:val="333333"/>
          <w:sz w:val="29"/>
          <w:szCs w:val="29"/>
          <w:lang w:eastAsia="pt-BR"/>
        </w:rPr>
        <w:lastRenderedPageBreak/>
        <mc:AlternateContent>
          <mc:Choice Requires="wps">
            <w:drawing>
              <wp:inline distT="0" distB="0" distL="0" distR="0" wp14:anchorId="48010864" wp14:editId="43002AD2">
                <wp:extent cx="180975" cy="180975"/>
                <wp:effectExtent l="0" t="0" r="0" b="0"/>
                <wp:docPr id="116" name="Retângulo 1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7D49C8" id="Retângulo 116"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6AABC176" wp14:editId="7DAD558D">
                <wp:extent cx="238125" cy="238125"/>
                <wp:effectExtent l="0" t="0" r="0" b="0"/>
                <wp:docPr id="115" name="Retângulo 1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4B1489" id="Retângulo 115"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5A29C39A" wp14:editId="680B4971">
                <wp:extent cx="180975" cy="180975"/>
                <wp:effectExtent l="0" t="0" r="0" b="0"/>
                <wp:docPr id="114" name="Retângulo 1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38A19D" id="Retângulo 114"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0F41CED4" wp14:editId="7E6E640C">
                <wp:extent cx="238125" cy="238125"/>
                <wp:effectExtent l="0" t="0" r="0" b="0"/>
                <wp:docPr id="113" name="Retângulo 1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51163E" id="Retângulo 113"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6AA8535C" wp14:editId="57BD44F5">
                <wp:extent cx="1895475" cy="1895475"/>
                <wp:effectExtent l="0" t="0" r="0" b="0"/>
                <wp:docPr id="112" name="Retângulo 1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5475" cy="189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61B005" id="Retângulo 112" o:spid="_x0000_s1026" style="width:149.25pt;height:1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5692E10A" wp14:editId="62FCCDD6">
                <wp:extent cx="952500" cy="952500"/>
                <wp:effectExtent l="0" t="0" r="0" b="0"/>
                <wp:docPr id="111" name="Retângulo 1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9AD787" id="Retângulo 111"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" filled="f" stroked="f">
                <o:lock v:ext="edit" aspectratio="t"/>
                <w10:anchorlock/>
              </v:rect>
            </w:pict>
          </mc:Fallback>
        </mc:AlternateContent>
      </w:r>
    </w:p>
    <w:p w14:paraId="676133ED"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Empresas dos mais variados segmentos da economia e de diversos portes fazem uso da mineração de dados para alcançar seus objetivos e metas estratégicas, tais como: crescimento dos lucros, redução dos gastos, obtenção de competitividade, superação da concorrência, expansão dos negócios, entre tantos outros.</w:t>
      </w:r>
    </w:p>
    <w:p w14:paraId="1711F5B9"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As ferramentas de mineração de dados podem ser utilizadas em áreas, como:</w:t>
      </w:r>
    </w:p>
    <w:p w14:paraId="270C7FE4" w14:textId="77777777" w:rsidR="005301A9" w:rsidRPr="005301A9" w:rsidRDefault="005301A9" w:rsidP="005301A9">
      <w:pPr>
        <w:numPr>
          <w:ilvl w:val="0"/>
          <w:numId w:val="34"/>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na </w:t>
      </w:r>
      <w:r w:rsidRPr="005301A9">
        <w:rPr>
          <w:rFonts w:ascii="Arial" w:eastAsia="Times New Roman" w:hAnsi="Arial" w:cs="Arial"/>
          <w:b/>
          <w:bCs/>
          <w:color w:val="333333"/>
          <w:sz w:val="29"/>
          <w:szCs w:val="29"/>
          <w:lang w:eastAsia="pt-BR"/>
        </w:rPr>
        <w:t>saúde</w:t>
      </w:r>
      <w:r w:rsidRPr="005301A9">
        <w:rPr>
          <w:rFonts w:ascii="Arial" w:eastAsia="Times New Roman" w:hAnsi="Arial" w:cs="Arial"/>
          <w:color w:val="333333"/>
          <w:sz w:val="29"/>
          <w:szCs w:val="29"/>
          <w:lang w:eastAsia="pt-BR"/>
        </w:rPr>
        <w:t>, por meio do auxílio e indicação de diagnósticos mais precisos e mais rápidos;</w:t>
      </w:r>
    </w:p>
    <w:p w14:paraId="259324D2" w14:textId="77777777" w:rsidR="005301A9" w:rsidRPr="005301A9" w:rsidRDefault="005301A9" w:rsidP="005301A9">
      <w:pPr>
        <w:numPr>
          <w:ilvl w:val="0"/>
          <w:numId w:val="34"/>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na </w:t>
      </w:r>
      <w:r w:rsidRPr="005301A9">
        <w:rPr>
          <w:rFonts w:ascii="Arial" w:eastAsia="Times New Roman" w:hAnsi="Arial" w:cs="Arial"/>
          <w:b/>
          <w:bCs/>
          <w:color w:val="333333"/>
          <w:sz w:val="29"/>
          <w:szCs w:val="29"/>
          <w:lang w:eastAsia="pt-BR"/>
        </w:rPr>
        <w:t>política</w:t>
      </w:r>
      <w:r w:rsidRPr="005301A9">
        <w:rPr>
          <w:rFonts w:ascii="Arial" w:eastAsia="Times New Roman" w:hAnsi="Arial" w:cs="Arial"/>
          <w:color w:val="333333"/>
          <w:sz w:val="29"/>
          <w:szCs w:val="29"/>
          <w:lang w:eastAsia="pt-BR"/>
        </w:rPr>
        <w:t>, na identificação do perfil e padrão comportamental dos eleitores;</w:t>
      </w:r>
    </w:p>
    <w:p w14:paraId="18F861B6" w14:textId="77777777" w:rsidR="005301A9" w:rsidRPr="005301A9" w:rsidRDefault="005301A9" w:rsidP="005301A9">
      <w:pPr>
        <w:numPr>
          <w:ilvl w:val="0"/>
          <w:numId w:val="34"/>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nas </w:t>
      </w:r>
      <w:r w:rsidRPr="005301A9">
        <w:rPr>
          <w:rFonts w:ascii="Arial" w:eastAsia="Times New Roman" w:hAnsi="Arial" w:cs="Arial"/>
          <w:b/>
          <w:bCs/>
          <w:color w:val="333333"/>
          <w:sz w:val="29"/>
          <w:szCs w:val="29"/>
          <w:lang w:eastAsia="pt-BR"/>
        </w:rPr>
        <w:t>vendas</w:t>
      </w:r>
      <w:r w:rsidRPr="005301A9">
        <w:rPr>
          <w:rFonts w:ascii="Arial" w:eastAsia="Times New Roman" w:hAnsi="Arial" w:cs="Arial"/>
          <w:color w:val="333333"/>
          <w:sz w:val="29"/>
          <w:szCs w:val="29"/>
          <w:lang w:eastAsia="pt-BR"/>
        </w:rPr>
        <w:t>, para a identificação do perfil, padrão de comportamento dos consumidores, bem como suas necessidades e preferências;</w:t>
      </w:r>
    </w:p>
    <w:p w14:paraId="0BC9394B" w14:textId="77777777" w:rsidR="005301A9" w:rsidRPr="005301A9" w:rsidRDefault="005301A9" w:rsidP="005301A9">
      <w:pPr>
        <w:numPr>
          <w:ilvl w:val="0"/>
          <w:numId w:val="34"/>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no </w:t>
      </w:r>
      <w:r w:rsidRPr="005301A9">
        <w:rPr>
          <w:rFonts w:ascii="Arial" w:eastAsia="Times New Roman" w:hAnsi="Arial" w:cs="Arial"/>
          <w:b/>
          <w:bCs/>
          <w:color w:val="333333"/>
          <w:sz w:val="29"/>
          <w:szCs w:val="29"/>
          <w:lang w:eastAsia="pt-BR"/>
        </w:rPr>
        <w:t>setor financeiro</w:t>
      </w:r>
      <w:r w:rsidRPr="005301A9">
        <w:rPr>
          <w:rFonts w:ascii="Arial" w:eastAsia="Times New Roman" w:hAnsi="Arial" w:cs="Arial"/>
          <w:color w:val="333333"/>
          <w:sz w:val="29"/>
          <w:szCs w:val="29"/>
          <w:lang w:eastAsia="pt-BR"/>
        </w:rPr>
        <w:t>, para a identificação de padrões para o auxílio no gerenciamento de relacionamento com o cliente;</w:t>
      </w:r>
    </w:p>
    <w:p w14:paraId="41A7B23C" w14:textId="77777777" w:rsidR="005301A9" w:rsidRPr="005301A9" w:rsidRDefault="005301A9" w:rsidP="005301A9">
      <w:pPr>
        <w:numPr>
          <w:ilvl w:val="0"/>
          <w:numId w:val="34"/>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na </w:t>
      </w:r>
      <w:r w:rsidRPr="005301A9">
        <w:rPr>
          <w:rFonts w:ascii="Arial" w:eastAsia="Times New Roman" w:hAnsi="Arial" w:cs="Arial"/>
          <w:b/>
          <w:bCs/>
          <w:color w:val="333333"/>
          <w:sz w:val="29"/>
          <w:szCs w:val="29"/>
          <w:lang w:eastAsia="pt-BR"/>
        </w:rPr>
        <w:t>gestão de pessoas</w:t>
      </w:r>
      <w:r w:rsidRPr="005301A9">
        <w:rPr>
          <w:rFonts w:ascii="Arial" w:eastAsia="Times New Roman" w:hAnsi="Arial" w:cs="Arial"/>
          <w:color w:val="333333"/>
          <w:sz w:val="29"/>
          <w:szCs w:val="29"/>
          <w:lang w:eastAsia="pt-BR"/>
        </w:rPr>
        <w:t>, na identificação e análise de competências e habilidades nos currículos de candidatos;</w:t>
      </w:r>
    </w:p>
    <w:p w14:paraId="596D8648" w14:textId="77777777" w:rsidR="005301A9" w:rsidRPr="005301A9" w:rsidRDefault="005301A9" w:rsidP="005301A9">
      <w:pPr>
        <w:numPr>
          <w:ilvl w:val="0"/>
          <w:numId w:val="34"/>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no</w:t>
      </w:r>
      <w:r w:rsidRPr="005301A9">
        <w:rPr>
          <w:rFonts w:ascii="Arial" w:eastAsia="Times New Roman" w:hAnsi="Arial" w:cs="Arial"/>
          <w:b/>
          <w:bCs/>
          <w:color w:val="333333"/>
          <w:sz w:val="29"/>
          <w:szCs w:val="29"/>
          <w:lang w:eastAsia="pt-BR"/>
        </w:rPr>
        <w:t> setor de cobranças</w:t>
      </w:r>
      <w:r w:rsidRPr="005301A9">
        <w:rPr>
          <w:rFonts w:ascii="Arial" w:eastAsia="Times New Roman" w:hAnsi="Arial" w:cs="Arial"/>
          <w:color w:val="333333"/>
          <w:sz w:val="29"/>
          <w:szCs w:val="29"/>
          <w:lang w:eastAsia="pt-BR"/>
        </w:rPr>
        <w:t>, para detecção de fraudes.</w:t>
      </w:r>
    </w:p>
    <w:p w14:paraId="59C553DE"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Você consegue ter a dimensão do quanto é importante e valioso para essas organizações terem acesso a informações e, a partir disso, conseguirem alcançar resultados positivos e significativos?</w:t>
      </w:r>
    </w:p>
    <w:p w14:paraId="022F5214"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Vamos, a seguir, conhecer alguns casos práticos de utilização de ferramentas de mineração de dados por grandes empresas.</w:t>
      </w:r>
    </w:p>
    <w:p w14:paraId="6C6C885A"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color w:val="254274"/>
          <w:sz w:val="58"/>
          <w:szCs w:val="58"/>
          <w:lang w:eastAsia="pt-BR"/>
        </w:rPr>
        <w:t>Grande Loja de Departamento</w:t>
      </w:r>
    </w:p>
    <w:p w14:paraId="1AB7E2A8"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Barbieri (2011) relata o caso da utilização de mineração de dados em uma grande rede de lojas de departamentos dos Estados Unidos.</w:t>
      </w:r>
    </w:p>
    <w:p w14:paraId="1B7EF81D"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lastRenderedPageBreak/>
        <w:t xml:space="preserve">Em 2004, havia a previsão de um grande furacão em direção à região sul do país. A empresa decidiu garimpar os dados de produtos de consumo registrados na área e descobriu que, em outras passagens de furacões, houve um aumento significativo de produtos, não necessariamente relevantes a uma </w:t>
      </w:r>
      <w:proofErr w:type="gramStart"/>
      <w:r w:rsidRPr="005301A9">
        <w:rPr>
          <w:rFonts w:ascii="Arial" w:eastAsia="Times New Roman" w:hAnsi="Arial" w:cs="Arial"/>
          <w:color w:val="333333"/>
          <w:sz w:val="27"/>
          <w:szCs w:val="27"/>
          <w:lang w:eastAsia="pt-BR"/>
        </w:rPr>
        <w:t>situação de emergência</w:t>
      </w:r>
      <w:proofErr w:type="gramEnd"/>
      <w:r w:rsidRPr="005301A9">
        <w:rPr>
          <w:rFonts w:ascii="Arial" w:eastAsia="Times New Roman" w:hAnsi="Arial" w:cs="Arial"/>
          <w:color w:val="333333"/>
          <w:sz w:val="27"/>
          <w:szCs w:val="27"/>
          <w:lang w:eastAsia="pt-BR"/>
        </w:rPr>
        <w:t>.</w:t>
      </w:r>
    </w:p>
    <w:p w14:paraId="71012309"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Com a realização das análises, a empresa descobriu que, no lugar de lonas, lanternas e pregos, uma torta de morango teve o consumo aumentado em sete vezes. Outra curiosidade constatada foi que a cerveja foi o produto mais vendido no período antes da passagem do furacão.</w:t>
      </w:r>
    </w:p>
    <w:p w14:paraId="53A9FA71"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Com o levantamento desses dados, a empresa decidiu organizar uma operação de logística para deslocamento de estoques desses produtos para a região em questão. A análise realizada com base em históricos anteriores de dados possibilitou a rede de departamentos alcançar enormes lucros. A empresa conseguiu compreender o comportamento de seus clientes em momentos de aflição, quando estão expostos a riscos de tornados e furacões, a partir do uso da mineração de dados em um </w:t>
      </w:r>
      <w:r w:rsidRPr="005301A9">
        <w:rPr>
          <w:rFonts w:ascii="Arial" w:eastAsia="Times New Roman" w:hAnsi="Arial" w:cs="Arial"/>
          <w:i/>
          <w:iCs/>
          <w:color w:val="333333"/>
          <w:sz w:val="27"/>
          <w:szCs w:val="27"/>
          <w:lang w:eastAsia="pt-BR"/>
        </w:rPr>
        <w:t xml:space="preserve">Data </w:t>
      </w:r>
      <w:proofErr w:type="spellStart"/>
      <w:r w:rsidRPr="005301A9">
        <w:rPr>
          <w:rFonts w:ascii="Arial" w:eastAsia="Times New Roman" w:hAnsi="Arial" w:cs="Arial"/>
          <w:i/>
          <w:iCs/>
          <w:color w:val="333333"/>
          <w:sz w:val="27"/>
          <w:szCs w:val="27"/>
          <w:lang w:eastAsia="pt-BR"/>
        </w:rPr>
        <w:t>Warehouse</w:t>
      </w:r>
      <w:proofErr w:type="spellEnd"/>
      <w:r w:rsidRPr="005301A9">
        <w:rPr>
          <w:rFonts w:ascii="Arial" w:eastAsia="Times New Roman" w:hAnsi="Arial" w:cs="Arial"/>
          <w:color w:val="333333"/>
          <w:sz w:val="27"/>
          <w:szCs w:val="27"/>
          <w:lang w:eastAsia="pt-BR"/>
        </w:rPr>
        <w:t> (DW).</w:t>
      </w:r>
    </w:p>
    <w:p w14:paraId="3AF9A9BA"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color w:val="254274"/>
          <w:sz w:val="58"/>
          <w:szCs w:val="58"/>
          <w:lang w:eastAsia="pt-BR"/>
        </w:rPr>
        <w:t>Empresa do Setor de Saúde no Brasil</w:t>
      </w:r>
    </w:p>
    <w:p w14:paraId="16F114E5"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Segundo Barbieri (2011), uma grande empresa de saúde do Brasil decidiu realizar a aplicação de técnicas de mineração de dados em suas ações preventivas. Por exemplo, clientes mulheres foram divididas por áreas de trabalho, e constatou que existia um comportamento padrão relacionado à faixa de idade quando se tornam gestantes. A partir dessa técnica, foi possível calcular com um grau de precisão mais elevado os gastos médios de cada grupo e realizar ajustes necessários nos valores dos serviços oferecidos pela empresa.</w:t>
      </w:r>
    </w:p>
    <w:p w14:paraId="39BB643E"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Outra aplicação diz respeito à redução dos custos com internações hospitalares. A empresa de saúde, por meio da aplicação de mineração de dados entre seus mais de cinco milhões de beneficiários, coletou características e histórico de saúde, como obesidade, hipertensão, diabetes ou indicadores elevados de colesterol, entre outros índices. Adicionando essas informações a um sistema de </w:t>
      </w:r>
      <w:proofErr w:type="spellStart"/>
      <w:r w:rsidRPr="005301A9">
        <w:rPr>
          <w:rFonts w:ascii="Arial" w:eastAsia="Times New Roman" w:hAnsi="Arial" w:cs="Arial"/>
          <w:i/>
          <w:iCs/>
          <w:color w:val="333333"/>
          <w:sz w:val="27"/>
          <w:szCs w:val="27"/>
          <w:lang w:eastAsia="pt-BR"/>
        </w:rPr>
        <w:t>call</w:t>
      </w:r>
      <w:proofErr w:type="spellEnd"/>
      <w:r w:rsidRPr="005301A9">
        <w:rPr>
          <w:rFonts w:ascii="Arial" w:eastAsia="Times New Roman" w:hAnsi="Arial" w:cs="Arial"/>
          <w:i/>
          <w:iCs/>
          <w:color w:val="333333"/>
          <w:sz w:val="27"/>
          <w:szCs w:val="27"/>
          <w:lang w:eastAsia="pt-BR"/>
        </w:rPr>
        <w:t xml:space="preserve"> center</w:t>
      </w:r>
      <w:r w:rsidRPr="005301A9">
        <w:rPr>
          <w:rFonts w:ascii="Arial" w:eastAsia="Times New Roman" w:hAnsi="Arial" w:cs="Arial"/>
          <w:color w:val="333333"/>
          <w:sz w:val="27"/>
          <w:szCs w:val="27"/>
          <w:lang w:eastAsia="pt-BR"/>
        </w:rPr>
        <w:t xml:space="preserve">, a empresa conseguiu uma interação maior com clientes, com o intuito de realizar a conscientização sobre essas condições de saúde e implementar </w:t>
      </w:r>
      <w:r w:rsidRPr="005301A9">
        <w:rPr>
          <w:rFonts w:ascii="Arial" w:eastAsia="Times New Roman" w:hAnsi="Arial" w:cs="Arial"/>
          <w:color w:val="333333"/>
          <w:sz w:val="27"/>
          <w:szCs w:val="27"/>
          <w:lang w:eastAsia="pt-BR"/>
        </w:rPr>
        <w:lastRenderedPageBreak/>
        <w:t>ações preventivas que resultaram em redução em torno de 48% nas internações (BARBIERI, 2011).</w:t>
      </w:r>
    </w:p>
    <w:p w14:paraId="65016A33"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color w:val="254274"/>
          <w:sz w:val="58"/>
          <w:szCs w:val="58"/>
          <w:lang w:eastAsia="pt-BR"/>
        </w:rPr>
        <w:t>Empresa do Setor Financeiro</w:t>
      </w:r>
    </w:p>
    <w:p w14:paraId="025411E7"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Santos e Ramos (2009) descrevem que uma empresa do setor financeiro dos Estados Unidos, fundada em 1888, é especializada em seguros de vida de acordo com as necessidades dos clientes, a classe média dos americanos.</w:t>
      </w:r>
    </w:p>
    <w:p w14:paraId="6E3F898E"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Na década de 1980, a empresa passou a trabalhar com produtos financeiros para clientes pessoa física e empresas. Uma área de grande importância para a empresa é o setor de marketing, que necessita não só manter contato, como também conhecer o perfil e comportamento de seus clientes. As informações da empresa estavam armazenadas em mais de 25 sistemas informatizados diferentes, sem comunicação entre eles.</w:t>
      </w:r>
    </w:p>
    <w:p w14:paraId="168D0719"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A empresa decidiu implantar um DW de marketing que comportasse e abrangesse todas as informações sobre os clientes. Esse poderoso banco de dados, alinhado com um conjunto de ferramentas de mineração de dados, serviu de base para uma nova forma de gestão de relacionamento com clientes. A empresa investiu em colaboradores com conhecimento do negócio e com competências técnicas para a melhor utilização possível das informações armazenadas no Data </w:t>
      </w:r>
      <w:proofErr w:type="spellStart"/>
      <w:r w:rsidRPr="005301A9">
        <w:rPr>
          <w:rFonts w:ascii="Arial" w:eastAsia="Times New Roman" w:hAnsi="Arial" w:cs="Arial"/>
          <w:color w:val="333333"/>
          <w:sz w:val="27"/>
          <w:szCs w:val="27"/>
          <w:lang w:eastAsia="pt-BR"/>
        </w:rPr>
        <w:t>Warehouse</w:t>
      </w:r>
      <w:proofErr w:type="spellEnd"/>
      <w:r w:rsidRPr="005301A9">
        <w:rPr>
          <w:rFonts w:ascii="Arial" w:eastAsia="Times New Roman" w:hAnsi="Arial" w:cs="Arial"/>
          <w:color w:val="333333"/>
          <w:sz w:val="27"/>
          <w:szCs w:val="27"/>
          <w:lang w:eastAsia="pt-BR"/>
        </w:rPr>
        <w:t>.</w:t>
      </w:r>
    </w:p>
    <w:p w14:paraId="3B5613E3"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Um ponto importante para o sucesso da implantação foi o trabalho a partir de algumas campanhas de marketing que geraram resultados imediatos e significativos como: campanha para adoção de pagamento eletrônico como processo de preferência no momento de pagamento dos valores de apólices; campanha para contato com os atuais clientes e oferecimento de produtos que complementassem os serviços já adquiridos, levando à identificação daqueles clientes que poderiam comprar os produtos complementares e como resultado o crescimento nas vendas; campanha de vendas de coberturas complementares com o objetivo de identificar clientes com poucos riscos que tivessem cobertura pela apólice e oferecer coberturas extras; campanha de identificação dos clientes mais lucrativos e aqueles que poderiam adquirir outros produtos; e campanha que visava fornecer informações sobre os clientes e mercados aos agentes de seguros.</w:t>
      </w:r>
    </w:p>
    <w:p w14:paraId="7045C214"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lastRenderedPageBreak/>
        <w:t>O desenvolvimento de todas essas campanhas levou a empresa a resultados positivos e impactantes nas vendas, além do melhor conhecimento sobre seus clientes, necessidades e preferências.</w:t>
      </w:r>
    </w:p>
    <w:p w14:paraId="3F337892" w14:textId="77777777" w:rsidR="005301A9" w:rsidRPr="005301A9" w:rsidRDefault="005301A9" w:rsidP="005301A9">
      <w:pPr>
        <w:shd w:val="clear" w:color="auto" w:fill="EBEBEB"/>
        <w:spacing w:after="0" w:line="240" w:lineRule="auto"/>
        <w:rPr>
          <w:rFonts w:ascii="Arial" w:eastAsia="Times New Roman" w:hAnsi="Arial" w:cs="Arial"/>
          <w:b/>
          <w:bCs/>
          <w:color w:val="333333"/>
          <w:spacing w:val="60"/>
          <w:sz w:val="135"/>
          <w:szCs w:val="135"/>
          <w:lang w:eastAsia="pt-BR"/>
        </w:rPr>
      </w:pPr>
      <w:r w:rsidRPr="005301A9">
        <w:rPr>
          <w:rFonts w:ascii="Arial" w:eastAsia="Times New Roman" w:hAnsi="Arial" w:cs="Arial"/>
          <w:b/>
          <w:bCs/>
          <w:color w:val="333333"/>
          <w:spacing w:val="60"/>
          <w:sz w:val="135"/>
          <w:szCs w:val="135"/>
          <w:lang w:eastAsia="pt-BR"/>
        </w:rPr>
        <w:t>praticar</w:t>
      </w:r>
    </w:p>
    <w:p w14:paraId="34A543E5" w14:textId="77777777" w:rsidR="005301A9" w:rsidRPr="005301A9" w:rsidRDefault="005301A9" w:rsidP="005301A9">
      <w:pPr>
        <w:shd w:val="clear" w:color="auto" w:fill="EBEBEB"/>
        <w:spacing w:after="0" w:line="240" w:lineRule="auto"/>
        <w:rPr>
          <w:rFonts w:ascii="Arial" w:eastAsia="Times New Roman" w:hAnsi="Arial" w:cs="Arial"/>
          <w:color w:val="363636"/>
          <w:sz w:val="83"/>
          <w:szCs w:val="83"/>
          <w:lang w:eastAsia="pt-BR"/>
        </w:rPr>
      </w:pPr>
      <w:r w:rsidRPr="005301A9">
        <w:rPr>
          <w:rFonts w:ascii="Arial" w:eastAsia="Times New Roman" w:hAnsi="Arial" w:cs="Arial"/>
          <w:color w:val="363636"/>
          <w:sz w:val="83"/>
          <w:szCs w:val="83"/>
          <w:lang w:eastAsia="pt-BR"/>
        </w:rPr>
        <w:t>Vamos Praticar</w:t>
      </w:r>
    </w:p>
    <w:p w14:paraId="432A6D47" w14:textId="77777777" w:rsidR="005301A9" w:rsidRPr="005301A9" w:rsidRDefault="005301A9" w:rsidP="005301A9">
      <w:pPr>
        <w:shd w:val="clear" w:color="auto" w:fill="EBEBEB"/>
        <w:spacing w:after="300" w:line="240" w:lineRule="auto"/>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Na prática, o mercado é competitivo e encontrar novos caminhos ou solidificar os antigos passa por tomada de decisões. As empresas adotam sistemas com tecnologias como Big Data e Data Mining para buscar embasamento por </w:t>
      </w:r>
      <w:proofErr w:type="gramStart"/>
      <w:r w:rsidRPr="005301A9">
        <w:rPr>
          <w:rFonts w:ascii="Arial" w:eastAsia="Times New Roman" w:hAnsi="Arial" w:cs="Arial"/>
          <w:color w:val="333333"/>
          <w:sz w:val="27"/>
          <w:szCs w:val="27"/>
          <w:lang w:eastAsia="pt-BR"/>
        </w:rPr>
        <w:t>melhores</w:t>
      </w:r>
      <w:proofErr w:type="gramEnd"/>
      <w:r w:rsidRPr="005301A9">
        <w:rPr>
          <w:rFonts w:ascii="Arial" w:eastAsia="Times New Roman" w:hAnsi="Arial" w:cs="Arial"/>
          <w:color w:val="333333"/>
          <w:sz w:val="27"/>
          <w:szCs w:val="27"/>
          <w:lang w:eastAsia="pt-BR"/>
        </w:rPr>
        <w:t xml:space="preserve"> tomadas de decisões estratégicas.</w:t>
      </w:r>
    </w:p>
    <w:p w14:paraId="4DAF0267" w14:textId="77777777" w:rsidR="005301A9" w:rsidRPr="005301A9" w:rsidRDefault="005301A9" w:rsidP="005301A9">
      <w:pPr>
        <w:shd w:val="clear" w:color="auto" w:fill="EBEBEB"/>
        <w:spacing w:after="300" w:line="240" w:lineRule="auto"/>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Sendo assim, assinale a alternativa que apresenta um cenário (sistema) em que </w:t>
      </w:r>
      <w:proofErr w:type="gramStart"/>
      <w:r w:rsidRPr="005301A9">
        <w:rPr>
          <w:rFonts w:ascii="Arial" w:eastAsia="Times New Roman" w:hAnsi="Arial" w:cs="Arial"/>
          <w:color w:val="333333"/>
          <w:sz w:val="27"/>
          <w:szCs w:val="27"/>
          <w:lang w:eastAsia="pt-BR"/>
        </w:rPr>
        <w:t>o Big Data e Data podem</w:t>
      </w:r>
      <w:proofErr w:type="gramEnd"/>
      <w:r w:rsidRPr="005301A9">
        <w:rPr>
          <w:rFonts w:ascii="Arial" w:eastAsia="Times New Roman" w:hAnsi="Arial" w:cs="Arial"/>
          <w:color w:val="333333"/>
          <w:sz w:val="27"/>
          <w:szCs w:val="27"/>
          <w:lang w:eastAsia="pt-BR"/>
        </w:rPr>
        <w:t xml:space="preserve"> ser aplicados.</w:t>
      </w:r>
    </w:p>
    <w:p w14:paraId="4DFBF971" w14:textId="77777777" w:rsidR="005301A9" w:rsidRPr="005301A9" w:rsidRDefault="005301A9" w:rsidP="005301A9">
      <w:pPr>
        <w:pBdr>
          <w:bottom w:val="single" w:sz="6" w:space="1" w:color="auto"/>
        </w:pBdr>
        <w:spacing w:after="0" w:line="240" w:lineRule="auto"/>
        <w:jc w:val="center"/>
        <w:rPr>
          <w:rFonts w:ascii="Arial" w:eastAsia="Times New Roman" w:hAnsi="Arial" w:cs="Arial"/>
          <w:vanish/>
          <w:sz w:val="16"/>
          <w:szCs w:val="16"/>
          <w:lang w:eastAsia="pt-BR"/>
        </w:rPr>
      </w:pPr>
      <w:r w:rsidRPr="005301A9">
        <w:rPr>
          <w:rFonts w:ascii="Arial" w:eastAsia="Times New Roman" w:hAnsi="Arial" w:cs="Arial"/>
          <w:vanish/>
          <w:sz w:val="16"/>
          <w:szCs w:val="16"/>
          <w:lang w:eastAsia="pt-BR"/>
        </w:rPr>
        <w:t>Parte superior do formulário</w:t>
      </w:r>
    </w:p>
    <w:p w14:paraId="569D3D97" w14:textId="5A4A3211"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5BD016B2">
          <v:shape id="_x0000_i1301" type="#_x0000_t75" style="width:20.25pt;height:18pt" o:ole="">
            <v:imagedata r:id="rId8" o:title=""/>
          </v:shape>
          <w:control r:id="rId93" w:name="DefaultOcxName152" w:shapeid="_x0000_i1301"/>
        </w:object>
      </w:r>
      <w:r w:rsidRPr="005301A9">
        <w:rPr>
          <w:rFonts w:ascii="Arial" w:eastAsia="Times New Roman" w:hAnsi="Arial" w:cs="Arial"/>
          <w:b/>
          <w:bCs/>
          <w:color w:val="333333"/>
          <w:sz w:val="29"/>
          <w:szCs w:val="29"/>
          <w:lang w:eastAsia="pt-BR"/>
        </w:rPr>
        <w:t>a) </w:t>
      </w:r>
      <w:r w:rsidRPr="005301A9">
        <w:rPr>
          <w:rFonts w:ascii="Times New Roman" w:eastAsia="Times New Roman" w:hAnsi="Times New Roman" w:cs="Times New Roman"/>
          <w:color w:val="333333"/>
          <w:sz w:val="29"/>
          <w:szCs w:val="29"/>
          <w:lang w:eastAsia="pt-BR"/>
        </w:rPr>
        <w:t>Análise de uso de prótese dentária.</w:t>
      </w:r>
    </w:p>
    <w:p w14:paraId="6950A604" w14:textId="38F9DB7E"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5903913D">
          <v:shape id="_x0000_i1304" type="#_x0000_t75" style="width:20.25pt;height:18pt" o:ole="">
            <v:imagedata r:id="rId8" o:title=""/>
          </v:shape>
          <w:control r:id="rId94" w:name="DefaultOcxName162" w:shapeid="_x0000_i1304"/>
        </w:object>
      </w:r>
      <w:r w:rsidRPr="005301A9">
        <w:rPr>
          <w:rFonts w:ascii="Arial" w:eastAsia="Times New Roman" w:hAnsi="Arial" w:cs="Arial"/>
          <w:b/>
          <w:bCs/>
          <w:color w:val="333333"/>
          <w:sz w:val="29"/>
          <w:szCs w:val="29"/>
          <w:lang w:eastAsia="pt-BR"/>
        </w:rPr>
        <w:t>b) </w:t>
      </w:r>
      <w:r w:rsidRPr="005301A9">
        <w:rPr>
          <w:rFonts w:ascii="Times New Roman" w:eastAsia="Times New Roman" w:hAnsi="Times New Roman" w:cs="Times New Roman"/>
          <w:color w:val="333333"/>
          <w:sz w:val="29"/>
          <w:szCs w:val="29"/>
          <w:lang w:eastAsia="pt-BR"/>
        </w:rPr>
        <w:t>Análise do tempo de registro Web.</w:t>
      </w:r>
    </w:p>
    <w:p w14:paraId="55FDD153" w14:textId="7DBCB0ED"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78E7C48C">
          <v:shape id="_x0000_i1307" type="#_x0000_t75" style="width:20.25pt;height:18pt" o:ole="">
            <v:imagedata r:id="rId8" o:title=""/>
          </v:shape>
          <w:control r:id="rId95" w:name="DefaultOcxName172" w:shapeid="_x0000_i1307"/>
        </w:object>
      </w:r>
      <w:r w:rsidRPr="005301A9">
        <w:rPr>
          <w:rFonts w:ascii="Arial" w:eastAsia="Times New Roman" w:hAnsi="Arial" w:cs="Arial"/>
          <w:b/>
          <w:bCs/>
          <w:color w:val="333333"/>
          <w:sz w:val="29"/>
          <w:szCs w:val="29"/>
          <w:lang w:eastAsia="pt-BR"/>
        </w:rPr>
        <w:t>c) </w:t>
      </w:r>
      <w:r w:rsidRPr="005301A9">
        <w:rPr>
          <w:rFonts w:ascii="Times New Roman" w:eastAsia="Times New Roman" w:hAnsi="Times New Roman" w:cs="Times New Roman"/>
          <w:color w:val="333333"/>
          <w:sz w:val="29"/>
          <w:szCs w:val="29"/>
          <w:lang w:eastAsia="pt-BR"/>
        </w:rPr>
        <w:t>Análise de </w:t>
      </w:r>
      <w:r w:rsidRPr="005301A9">
        <w:rPr>
          <w:rFonts w:ascii="Arial" w:eastAsia="Times New Roman" w:hAnsi="Arial" w:cs="Arial"/>
          <w:i/>
          <w:iCs/>
          <w:color w:val="333333"/>
          <w:sz w:val="29"/>
          <w:szCs w:val="29"/>
          <w:lang w:eastAsia="pt-BR"/>
        </w:rPr>
        <w:t>dashboard</w:t>
      </w:r>
      <w:r w:rsidRPr="005301A9">
        <w:rPr>
          <w:rFonts w:ascii="Times New Roman" w:eastAsia="Times New Roman" w:hAnsi="Times New Roman" w:cs="Times New Roman"/>
          <w:color w:val="333333"/>
          <w:sz w:val="29"/>
          <w:szCs w:val="29"/>
          <w:lang w:eastAsia="pt-BR"/>
        </w:rPr>
        <w:t>.</w:t>
      </w:r>
    </w:p>
    <w:p w14:paraId="0554503F" w14:textId="7F32B9AB"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6E6C2492">
          <v:shape id="_x0000_i1310" type="#_x0000_t75" style="width:20.25pt;height:18pt" o:ole="">
            <v:imagedata r:id="rId8" o:title=""/>
          </v:shape>
          <w:control r:id="rId96" w:name="DefaultOcxName182" w:shapeid="_x0000_i1310"/>
        </w:object>
      </w:r>
      <w:r w:rsidRPr="005301A9">
        <w:rPr>
          <w:rFonts w:ascii="Arial" w:eastAsia="Times New Roman" w:hAnsi="Arial" w:cs="Arial"/>
          <w:b/>
          <w:bCs/>
          <w:color w:val="333333"/>
          <w:sz w:val="29"/>
          <w:szCs w:val="29"/>
          <w:lang w:eastAsia="pt-BR"/>
        </w:rPr>
        <w:t>d) </w:t>
      </w:r>
      <w:r w:rsidRPr="005301A9">
        <w:rPr>
          <w:rFonts w:ascii="Times New Roman" w:eastAsia="Times New Roman" w:hAnsi="Times New Roman" w:cs="Times New Roman"/>
          <w:color w:val="333333"/>
          <w:sz w:val="29"/>
          <w:szCs w:val="29"/>
          <w:lang w:eastAsia="pt-BR"/>
        </w:rPr>
        <w:t>Análise de perfil de investidor financeiro.</w:t>
      </w:r>
    </w:p>
    <w:p w14:paraId="0E97345E" w14:textId="6F3D2E39"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45C3DCAA">
          <v:shape id="_x0000_i1313" type="#_x0000_t75" style="width:20.25pt;height:18pt" o:ole="">
            <v:imagedata r:id="rId8" o:title=""/>
          </v:shape>
          <w:control r:id="rId97" w:name="DefaultOcxName192" w:shapeid="_x0000_i1313"/>
        </w:object>
      </w:r>
      <w:r w:rsidRPr="005301A9">
        <w:rPr>
          <w:rFonts w:ascii="Arial" w:eastAsia="Times New Roman" w:hAnsi="Arial" w:cs="Arial"/>
          <w:b/>
          <w:bCs/>
          <w:color w:val="333333"/>
          <w:sz w:val="29"/>
          <w:szCs w:val="29"/>
          <w:lang w:eastAsia="pt-BR"/>
        </w:rPr>
        <w:t>e) </w:t>
      </w:r>
      <w:r w:rsidRPr="005301A9">
        <w:rPr>
          <w:rFonts w:ascii="Times New Roman" w:eastAsia="Times New Roman" w:hAnsi="Times New Roman" w:cs="Times New Roman"/>
          <w:color w:val="333333"/>
          <w:sz w:val="29"/>
          <w:szCs w:val="29"/>
          <w:lang w:eastAsia="pt-BR"/>
        </w:rPr>
        <w:t>Análise de número de matrículas.</w:t>
      </w:r>
    </w:p>
    <w:p w14:paraId="59C0A575" w14:textId="77777777" w:rsidR="005301A9" w:rsidRPr="005301A9" w:rsidRDefault="005301A9" w:rsidP="005301A9">
      <w:pPr>
        <w:pBdr>
          <w:top w:val="single" w:sz="6" w:space="1" w:color="auto"/>
        </w:pBdr>
        <w:spacing w:line="240" w:lineRule="auto"/>
        <w:jc w:val="center"/>
        <w:rPr>
          <w:rFonts w:ascii="Arial" w:eastAsia="Times New Roman" w:hAnsi="Arial" w:cs="Arial"/>
          <w:vanish/>
          <w:sz w:val="16"/>
          <w:szCs w:val="16"/>
          <w:lang w:eastAsia="pt-BR"/>
        </w:rPr>
      </w:pPr>
      <w:r w:rsidRPr="005301A9">
        <w:rPr>
          <w:rFonts w:ascii="Arial" w:eastAsia="Times New Roman" w:hAnsi="Arial" w:cs="Arial"/>
          <w:vanish/>
          <w:sz w:val="16"/>
          <w:szCs w:val="16"/>
          <w:lang w:eastAsia="pt-BR"/>
        </w:rPr>
        <w:t>Parte inferior do formulário</w:t>
      </w:r>
    </w:p>
    <w:p w14:paraId="4E9852E5" w14:textId="77777777" w:rsidR="005301A9" w:rsidRPr="005301A9" w:rsidRDefault="005301A9" w:rsidP="005301A9">
      <w:pPr>
        <w:spacing w:after="0" w:line="240" w:lineRule="auto"/>
        <w:rPr>
          <w:rFonts w:ascii="Arial" w:eastAsia="Times New Roman" w:hAnsi="Arial" w:cs="Arial"/>
          <w:b/>
          <w:bCs/>
          <w:color w:val="333333"/>
          <w:spacing w:val="60"/>
          <w:sz w:val="108"/>
          <w:szCs w:val="108"/>
          <w:lang w:eastAsia="pt-BR"/>
        </w:rPr>
      </w:pPr>
      <w:r w:rsidRPr="005301A9">
        <w:rPr>
          <w:rFonts w:ascii="Arial" w:eastAsia="Times New Roman" w:hAnsi="Arial" w:cs="Arial"/>
          <w:b/>
          <w:bCs/>
          <w:color w:val="333333"/>
          <w:spacing w:val="60"/>
          <w:sz w:val="108"/>
          <w:szCs w:val="108"/>
          <w:lang w:eastAsia="pt-BR"/>
        </w:rPr>
        <w:t>indicações</w:t>
      </w:r>
    </w:p>
    <w:p w14:paraId="44B0E96B" w14:textId="77777777" w:rsidR="005301A9" w:rsidRPr="005301A9" w:rsidRDefault="005301A9" w:rsidP="005301A9">
      <w:pPr>
        <w:spacing w:line="810" w:lineRule="atLeast"/>
        <w:rPr>
          <w:rFonts w:ascii="Arial" w:eastAsia="Times New Roman" w:hAnsi="Arial" w:cs="Arial"/>
          <w:b/>
          <w:bCs/>
          <w:color w:val="FFFFFF"/>
          <w:sz w:val="90"/>
          <w:szCs w:val="90"/>
          <w:lang w:eastAsia="pt-BR"/>
        </w:rPr>
      </w:pPr>
      <w:r w:rsidRPr="005301A9">
        <w:rPr>
          <w:rFonts w:ascii="Arial" w:eastAsia="Times New Roman" w:hAnsi="Arial" w:cs="Arial"/>
          <w:b/>
          <w:bCs/>
          <w:color w:val="FFFFFF"/>
          <w:sz w:val="90"/>
          <w:szCs w:val="90"/>
          <w:lang w:eastAsia="pt-BR"/>
        </w:rPr>
        <w:t>Material Complementar</w:t>
      </w:r>
    </w:p>
    <w:p w14:paraId="51F7799F" w14:textId="7895E1F9" w:rsidR="005301A9" w:rsidRPr="005301A9" w:rsidRDefault="005301A9" w:rsidP="005301A9">
      <w:pPr>
        <w:spacing w:after="0" w:line="240" w:lineRule="auto"/>
        <w:rPr>
          <w:rFonts w:ascii="Arial" w:eastAsia="Times New Roman" w:hAnsi="Arial" w:cs="Arial"/>
          <w:color w:val="333333"/>
          <w:sz w:val="29"/>
          <w:szCs w:val="29"/>
          <w:lang w:eastAsia="pt-BR"/>
        </w:rPr>
      </w:pPr>
      <w:r w:rsidRPr="005301A9">
        <w:rPr>
          <w:rFonts w:ascii="Arial" w:eastAsia="Times New Roman" w:hAnsi="Arial" w:cs="Arial"/>
          <w:noProof/>
          <w:color w:val="333333"/>
          <w:sz w:val="29"/>
          <w:szCs w:val="29"/>
          <w:lang w:eastAsia="pt-BR"/>
        </w:rPr>
        <w:lastRenderedPageBreak/>
        <mc:AlternateContent>
          <mc:Choice Requires="wps">
            <w:drawing>
              <wp:inline distT="0" distB="0" distL="0" distR="0" wp14:anchorId="05F547B1" wp14:editId="63D18987">
                <wp:extent cx="180975" cy="180975"/>
                <wp:effectExtent l="0" t="0" r="0" b="0"/>
                <wp:docPr id="110" name="Retângulo 1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E9961A" id="Retângulo 110"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2DCC144A" wp14:editId="673A2EE4">
                <wp:extent cx="238125" cy="238125"/>
                <wp:effectExtent l="0" t="0" r="0" b="0"/>
                <wp:docPr id="109" name="Retângulo 1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A5DE15" id="Retângulo 109"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09331D33" wp14:editId="7816EFE9">
                <wp:extent cx="180975" cy="180975"/>
                <wp:effectExtent l="0" t="0" r="0" b="0"/>
                <wp:docPr id="108" name="Retângulo 1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E80C7D" id="Retângulo 108"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08F3D77E" wp14:editId="24A48C34">
                <wp:extent cx="238125" cy="238125"/>
                <wp:effectExtent l="0" t="0" r="0" b="0"/>
                <wp:docPr id="107" name="Retângulo 1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D7F4AA" id="Retângulo 107"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0D9EA577" wp14:editId="4C4C40B7">
                <wp:extent cx="1895475" cy="1895475"/>
                <wp:effectExtent l="0" t="0" r="0" b="0"/>
                <wp:docPr id="106" name="Retângulo 1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5475" cy="189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F58856" id="Retângulo 106" o:spid="_x0000_s1026" style="width:149.25pt;height:1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1A3E6B8C" wp14:editId="3DC06993">
                <wp:extent cx="952500" cy="952500"/>
                <wp:effectExtent l="0" t="0" r="0" b="0"/>
                <wp:docPr id="105" name="Retângulo 1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E35A2C" id="Retângulo 105"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" filled="f" stroked="f">
                <o:lock v:ext="edit" aspectratio="t"/>
                <w10:anchorlock/>
              </v:rect>
            </w:pict>
          </mc:Fallback>
        </mc:AlternateContent>
      </w:r>
    </w:p>
    <w:p w14:paraId="1E01BB1B" w14:textId="2609BB52" w:rsidR="005301A9" w:rsidRPr="005301A9" w:rsidRDefault="005301A9" w:rsidP="005301A9">
      <w:pPr>
        <w:spacing w:after="0" w:line="240" w:lineRule="auto"/>
        <w:rPr>
          <w:rFonts w:ascii="Arial" w:eastAsia="Times New Roman" w:hAnsi="Arial" w:cs="Arial"/>
          <w:color w:val="333333"/>
          <w:sz w:val="29"/>
          <w:szCs w:val="29"/>
          <w:lang w:eastAsia="pt-BR"/>
        </w:rPr>
      </w:pPr>
      <w:r w:rsidRPr="005301A9">
        <w:rPr>
          <w:rFonts w:ascii="Arial" w:eastAsia="Times New Roman" w:hAnsi="Arial" w:cs="Arial"/>
          <w:noProof/>
          <w:color w:val="333333"/>
          <w:sz w:val="29"/>
          <w:szCs w:val="29"/>
          <w:lang w:eastAsia="pt-BR"/>
        </w:rPr>
        <w:drawing>
          <wp:inline distT="0" distB="0" distL="0" distR="0" wp14:anchorId="67B09EDE" wp14:editId="232037CF">
            <wp:extent cx="3848100" cy="5362575"/>
            <wp:effectExtent l="0" t="0" r="0" b="9525"/>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48100" cy="5362575"/>
                    </a:xfrm>
                    <a:prstGeom prst="rect">
                      <a:avLst/>
                    </a:prstGeom>
                    <a:noFill/>
                    <a:ln>
                      <a:noFill/>
                    </a:ln>
                  </pic:spPr>
                </pic:pic>
              </a:graphicData>
            </a:graphic>
          </wp:inline>
        </w:drawing>
      </w:r>
    </w:p>
    <w:p w14:paraId="4373B554" w14:textId="77777777" w:rsidR="005301A9" w:rsidRPr="005301A9" w:rsidRDefault="005301A9" w:rsidP="005301A9">
      <w:pPr>
        <w:shd w:val="clear" w:color="auto" w:fill="538E3F"/>
        <w:spacing w:line="240" w:lineRule="auto"/>
        <w:rPr>
          <w:rFonts w:ascii="Arial" w:eastAsia="Times New Roman" w:hAnsi="Arial" w:cs="Arial"/>
          <w:b/>
          <w:bCs/>
          <w:caps/>
          <w:color w:val="FFFFFF"/>
          <w:spacing w:val="30"/>
          <w:sz w:val="24"/>
          <w:szCs w:val="24"/>
          <w:lang w:eastAsia="pt-BR"/>
        </w:rPr>
      </w:pPr>
      <w:r w:rsidRPr="005301A9">
        <w:rPr>
          <w:rFonts w:ascii="Arial" w:eastAsia="Times New Roman" w:hAnsi="Arial" w:cs="Arial"/>
          <w:b/>
          <w:bCs/>
          <w:caps/>
          <w:color w:val="FFFFFF"/>
          <w:spacing w:val="30"/>
          <w:sz w:val="24"/>
          <w:szCs w:val="24"/>
          <w:lang w:eastAsia="pt-BR"/>
        </w:rPr>
        <w:t>LIVRO</w:t>
      </w:r>
    </w:p>
    <w:p w14:paraId="49002C09" w14:textId="77777777" w:rsidR="005301A9" w:rsidRPr="005301A9" w:rsidRDefault="005301A9" w:rsidP="005301A9">
      <w:pPr>
        <w:spacing w:before="150" w:after="150" w:line="360" w:lineRule="atLeast"/>
        <w:outlineLvl w:val="3"/>
        <w:rPr>
          <w:rFonts w:ascii="Times New Roman" w:eastAsia="Times New Roman" w:hAnsi="Times New Roman" w:cs="Times New Roman"/>
          <w:b/>
          <w:bCs/>
          <w:color w:val="333333"/>
          <w:sz w:val="35"/>
          <w:szCs w:val="35"/>
          <w:lang w:eastAsia="pt-BR"/>
        </w:rPr>
      </w:pPr>
      <w:r w:rsidRPr="005301A9">
        <w:rPr>
          <w:rFonts w:ascii="Times New Roman" w:eastAsia="Times New Roman" w:hAnsi="Times New Roman" w:cs="Times New Roman"/>
          <w:b/>
          <w:bCs/>
          <w:color w:val="333333"/>
          <w:sz w:val="35"/>
          <w:szCs w:val="35"/>
          <w:lang w:eastAsia="pt-BR"/>
        </w:rPr>
        <w:t>Aprenda mineração de dados: teoria e prática</w:t>
      </w:r>
    </w:p>
    <w:p w14:paraId="26A62AEA" w14:textId="77777777" w:rsidR="005301A9" w:rsidRPr="005301A9" w:rsidRDefault="005301A9" w:rsidP="005301A9">
      <w:pPr>
        <w:spacing w:after="150" w:line="240" w:lineRule="auto"/>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Fernando Amaral</w:t>
      </w:r>
    </w:p>
    <w:p w14:paraId="4FC91E16" w14:textId="77777777" w:rsidR="005301A9" w:rsidRPr="005301A9" w:rsidRDefault="005301A9" w:rsidP="005301A9">
      <w:pPr>
        <w:spacing w:after="150" w:line="240" w:lineRule="auto"/>
        <w:rPr>
          <w:rFonts w:ascii="Arial" w:eastAsia="Times New Roman" w:hAnsi="Arial" w:cs="Arial"/>
          <w:color w:val="333333"/>
          <w:sz w:val="27"/>
          <w:szCs w:val="27"/>
          <w:lang w:eastAsia="pt-BR"/>
        </w:rPr>
      </w:pPr>
      <w:r w:rsidRPr="005301A9">
        <w:rPr>
          <w:rFonts w:ascii="Arial" w:eastAsia="Times New Roman" w:hAnsi="Arial" w:cs="Arial"/>
          <w:b/>
          <w:bCs/>
          <w:color w:val="333333"/>
          <w:sz w:val="27"/>
          <w:szCs w:val="27"/>
          <w:lang w:eastAsia="pt-BR"/>
        </w:rPr>
        <w:t>Editora: </w:t>
      </w:r>
      <w:r w:rsidRPr="005301A9">
        <w:rPr>
          <w:rFonts w:ascii="Arial" w:eastAsia="Times New Roman" w:hAnsi="Arial" w:cs="Arial"/>
          <w:color w:val="333333"/>
          <w:sz w:val="27"/>
          <w:szCs w:val="27"/>
          <w:lang w:eastAsia="pt-BR"/>
        </w:rPr>
        <w:t>Alta Books</w:t>
      </w:r>
    </w:p>
    <w:p w14:paraId="71940BFA" w14:textId="77777777" w:rsidR="005301A9" w:rsidRPr="005301A9" w:rsidRDefault="005301A9" w:rsidP="005301A9">
      <w:pPr>
        <w:spacing w:after="150" w:line="240" w:lineRule="auto"/>
        <w:rPr>
          <w:rFonts w:ascii="Arial" w:eastAsia="Times New Roman" w:hAnsi="Arial" w:cs="Arial"/>
          <w:color w:val="333333"/>
          <w:sz w:val="27"/>
          <w:szCs w:val="27"/>
          <w:lang w:eastAsia="pt-BR"/>
        </w:rPr>
      </w:pPr>
      <w:r w:rsidRPr="005301A9">
        <w:rPr>
          <w:rFonts w:ascii="Arial" w:eastAsia="Times New Roman" w:hAnsi="Arial" w:cs="Arial"/>
          <w:b/>
          <w:bCs/>
          <w:color w:val="333333"/>
          <w:sz w:val="27"/>
          <w:szCs w:val="27"/>
          <w:lang w:eastAsia="pt-BR"/>
        </w:rPr>
        <w:t>ISBN: </w:t>
      </w:r>
      <w:r w:rsidRPr="005301A9">
        <w:rPr>
          <w:rFonts w:ascii="Arial" w:eastAsia="Times New Roman" w:hAnsi="Arial" w:cs="Arial"/>
          <w:color w:val="333333"/>
          <w:sz w:val="27"/>
          <w:szCs w:val="27"/>
          <w:lang w:eastAsia="pt-BR"/>
        </w:rPr>
        <w:t>978.857.608.988-9</w:t>
      </w:r>
    </w:p>
    <w:p w14:paraId="579C7BCA" w14:textId="77777777" w:rsidR="005301A9" w:rsidRPr="005301A9" w:rsidRDefault="005301A9" w:rsidP="005301A9">
      <w:pPr>
        <w:spacing w:after="150" w:line="240" w:lineRule="auto"/>
        <w:rPr>
          <w:rFonts w:ascii="Arial" w:eastAsia="Times New Roman" w:hAnsi="Arial" w:cs="Arial"/>
          <w:color w:val="333333"/>
          <w:sz w:val="27"/>
          <w:szCs w:val="27"/>
          <w:lang w:eastAsia="pt-BR"/>
        </w:rPr>
      </w:pPr>
      <w:r w:rsidRPr="005301A9">
        <w:rPr>
          <w:rFonts w:ascii="Arial" w:eastAsia="Times New Roman" w:hAnsi="Arial" w:cs="Arial"/>
          <w:b/>
          <w:bCs/>
          <w:color w:val="333333"/>
          <w:sz w:val="27"/>
          <w:szCs w:val="27"/>
          <w:lang w:eastAsia="pt-BR"/>
        </w:rPr>
        <w:lastRenderedPageBreak/>
        <w:t>Comentário: </w:t>
      </w:r>
      <w:r w:rsidRPr="005301A9">
        <w:rPr>
          <w:rFonts w:ascii="Arial" w:eastAsia="Times New Roman" w:hAnsi="Arial" w:cs="Arial"/>
          <w:color w:val="333333"/>
          <w:sz w:val="27"/>
          <w:szCs w:val="27"/>
          <w:lang w:eastAsia="pt-BR"/>
        </w:rPr>
        <w:t>Esse é um livro que traz uma proposta diferenciada, com uma linguagem mais didática para o entendimento dos fundamentos da mineração de dados, com exemplos de aplicação por empresas.</w:t>
      </w:r>
    </w:p>
    <w:p w14:paraId="2945EBE5" w14:textId="082B852F" w:rsidR="005301A9" w:rsidRPr="005301A9" w:rsidRDefault="005301A9" w:rsidP="005301A9">
      <w:pPr>
        <w:spacing w:after="0" w:line="240" w:lineRule="auto"/>
        <w:rPr>
          <w:rFonts w:ascii="Arial" w:eastAsia="Times New Roman" w:hAnsi="Arial" w:cs="Arial"/>
          <w:color w:val="333333"/>
          <w:sz w:val="29"/>
          <w:szCs w:val="29"/>
          <w:lang w:eastAsia="pt-BR"/>
        </w:rPr>
      </w:pPr>
      <w:r w:rsidRPr="005301A9">
        <w:rPr>
          <w:rFonts w:ascii="Arial" w:eastAsia="Times New Roman" w:hAnsi="Arial" w:cs="Arial"/>
          <w:noProof/>
          <w:color w:val="333333"/>
          <w:sz w:val="29"/>
          <w:szCs w:val="29"/>
          <w:lang w:eastAsia="pt-BR"/>
        </w:rPr>
        <w:drawing>
          <wp:inline distT="0" distB="0" distL="0" distR="0" wp14:anchorId="7DCB8FA6" wp14:editId="5EF21564">
            <wp:extent cx="3848100" cy="5362575"/>
            <wp:effectExtent l="0" t="0" r="0" b="9525"/>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8100" cy="5362575"/>
                    </a:xfrm>
                    <a:prstGeom prst="rect">
                      <a:avLst/>
                    </a:prstGeom>
                    <a:noFill/>
                    <a:ln>
                      <a:noFill/>
                    </a:ln>
                  </pic:spPr>
                </pic:pic>
              </a:graphicData>
            </a:graphic>
          </wp:inline>
        </w:drawing>
      </w:r>
    </w:p>
    <w:p w14:paraId="7A777F2A" w14:textId="77777777" w:rsidR="005301A9" w:rsidRPr="005301A9" w:rsidRDefault="005301A9" w:rsidP="005301A9">
      <w:pPr>
        <w:shd w:val="clear" w:color="auto" w:fill="2AA8FF"/>
        <w:spacing w:line="240" w:lineRule="auto"/>
        <w:rPr>
          <w:rFonts w:ascii="Arial" w:eastAsia="Times New Roman" w:hAnsi="Arial" w:cs="Arial"/>
          <w:b/>
          <w:bCs/>
          <w:caps/>
          <w:color w:val="FFFFFF"/>
          <w:spacing w:val="30"/>
          <w:sz w:val="24"/>
          <w:szCs w:val="24"/>
          <w:lang w:eastAsia="pt-BR"/>
        </w:rPr>
      </w:pPr>
      <w:r w:rsidRPr="005301A9">
        <w:rPr>
          <w:rFonts w:ascii="Arial" w:eastAsia="Times New Roman" w:hAnsi="Arial" w:cs="Arial"/>
          <w:b/>
          <w:bCs/>
          <w:caps/>
          <w:color w:val="FFFFFF"/>
          <w:spacing w:val="30"/>
          <w:sz w:val="24"/>
          <w:szCs w:val="24"/>
          <w:lang w:eastAsia="pt-BR"/>
        </w:rPr>
        <w:t>FILME</w:t>
      </w:r>
    </w:p>
    <w:p w14:paraId="55565954" w14:textId="77777777" w:rsidR="005301A9" w:rsidRPr="005301A9" w:rsidRDefault="005301A9" w:rsidP="005301A9">
      <w:pPr>
        <w:spacing w:before="150" w:after="150" w:line="360" w:lineRule="atLeast"/>
        <w:outlineLvl w:val="3"/>
        <w:rPr>
          <w:rFonts w:ascii="Times New Roman" w:eastAsia="Times New Roman" w:hAnsi="Times New Roman" w:cs="Times New Roman"/>
          <w:b/>
          <w:bCs/>
          <w:color w:val="333333"/>
          <w:sz w:val="35"/>
          <w:szCs w:val="35"/>
          <w:lang w:eastAsia="pt-BR"/>
        </w:rPr>
      </w:pPr>
      <w:proofErr w:type="spellStart"/>
      <w:r w:rsidRPr="005301A9">
        <w:rPr>
          <w:rFonts w:ascii="Times New Roman" w:eastAsia="Times New Roman" w:hAnsi="Times New Roman" w:cs="Times New Roman"/>
          <w:b/>
          <w:bCs/>
          <w:color w:val="333333"/>
          <w:sz w:val="35"/>
          <w:szCs w:val="35"/>
          <w:lang w:eastAsia="pt-BR"/>
        </w:rPr>
        <w:t>Transcendence</w:t>
      </w:r>
      <w:proofErr w:type="spellEnd"/>
      <w:r w:rsidRPr="005301A9">
        <w:rPr>
          <w:rFonts w:ascii="Times New Roman" w:eastAsia="Times New Roman" w:hAnsi="Times New Roman" w:cs="Times New Roman"/>
          <w:b/>
          <w:bCs/>
          <w:color w:val="333333"/>
          <w:sz w:val="35"/>
          <w:szCs w:val="35"/>
          <w:lang w:eastAsia="pt-BR"/>
        </w:rPr>
        <w:t xml:space="preserve"> – A Revolução</w:t>
      </w:r>
    </w:p>
    <w:p w14:paraId="6CADDB15" w14:textId="77777777" w:rsidR="005301A9" w:rsidRPr="005301A9" w:rsidRDefault="005301A9" w:rsidP="005301A9">
      <w:pPr>
        <w:spacing w:after="150" w:line="240" w:lineRule="auto"/>
        <w:rPr>
          <w:rFonts w:ascii="Arial" w:eastAsia="Times New Roman" w:hAnsi="Arial" w:cs="Arial"/>
          <w:color w:val="333333"/>
          <w:sz w:val="27"/>
          <w:szCs w:val="27"/>
          <w:lang w:eastAsia="pt-BR"/>
        </w:rPr>
      </w:pPr>
      <w:r w:rsidRPr="005301A9">
        <w:rPr>
          <w:rFonts w:ascii="Arial" w:eastAsia="Times New Roman" w:hAnsi="Arial" w:cs="Arial"/>
          <w:b/>
          <w:bCs/>
          <w:color w:val="333333"/>
          <w:sz w:val="27"/>
          <w:szCs w:val="27"/>
          <w:lang w:eastAsia="pt-BR"/>
        </w:rPr>
        <w:t>Ano: </w:t>
      </w:r>
      <w:r w:rsidRPr="005301A9">
        <w:rPr>
          <w:rFonts w:ascii="Arial" w:eastAsia="Times New Roman" w:hAnsi="Arial" w:cs="Arial"/>
          <w:color w:val="333333"/>
          <w:sz w:val="27"/>
          <w:szCs w:val="27"/>
          <w:lang w:eastAsia="pt-BR"/>
        </w:rPr>
        <w:t>2014</w:t>
      </w:r>
    </w:p>
    <w:p w14:paraId="64BAA039" w14:textId="77777777" w:rsidR="005301A9" w:rsidRPr="005301A9" w:rsidRDefault="005301A9" w:rsidP="005301A9">
      <w:pPr>
        <w:spacing w:after="150" w:line="240" w:lineRule="auto"/>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w:t>
      </w:r>
      <w:r w:rsidRPr="005301A9">
        <w:rPr>
          <w:rFonts w:ascii="Arial" w:eastAsia="Times New Roman" w:hAnsi="Arial" w:cs="Arial"/>
          <w:b/>
          <w:bCs/>
          <w:color w:val="333333"/>
          <w:sz w:val="27"/>
          <w:szCs w:val="27"/>
          <w:lang w:eastAsia="pt-BR"/>
        </w:rPr>
        <w:t>Comentário: </w:t>
      </w:r>
      <w:r w:rsidRPr="005301A9">
        <w:rPr>
          <w:rFonts w:ascii="Arial" w:eastAsia="Times New Roman" w:hAnsi="Arial" w:cs="Arial"/>
          <w:color w:val="333333"/>
          <w:sz w:val="27"/>
          <w:szCs w:val="27"/>
          <w:lang w:eastAsia="pt-BR"/>
        </w:rPr>
        <w:t xml:space="preserve">Esse filme tem ingredientes de Inteligência Artificial (IA), física quântica, nanotecnologia e Big Data. O ator Johnny Depp interpreta Dr. Will </w:t>
      </w:r>
      <w:proofErr w:type="spellStart"/>
      <w:r w:rsidRPr="005301A9">
        <w:rPr>
          <w:rFonts w:ascii="Arial" w:eastAsia="Times New Roman" w:hAnsi="Arial" w:cs="Arial"/>
          <w:color w:val="333333"/>
          <w:sz w:val="27"/>
          <w:szCs w:val="27"/>
          <w:lang w:eastAsia="pt-BR"/>
        </w:rPr>
        <w:t>Caster</w:t>
      </w:r>
      <w:proofErr w:type="spellEnd"/>
      <w:r w:rsidRPr="005301A9">
        <w:rPr>
          <w:rFonts w:ascii="Arial" w:eastAsia="Times New Roman" w:hAnsi="Arial" w:cs="Arial"/>
          <w:color w:val="333333"/>
          <w:sz w:val="27"/>
          <w:szCs w:val="27"/>
          <w:lang w:eastAsia="pt-BR"/>
        </w:rPr>
        <w:t>, reconhecido e famoso pesquisador na área de IA, que sofre tentativa de morte quando está analisando milhares de dados sobre o cérebro, com o intuito de desenvolver uma máquina com a capacidade de lidar com informações de todos os tipos e fontes (Big Data) com as emoções humanas.</w:t>
      </w:r>
    </w:p>
    <w:p w14:paraId="66A1A49D" w14:textId="77777777" w:rsidR="005301A9" w:rsidRPr="005301A9" w:rsidRDefault="005301A9" w:rsidP="005301A9">
      <w:pPr>
        <w:spacing w:after="150" w:line="240" w:lineRule="auto"/>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Para conhecer mais sobre o filme, acesse o vídeo a seguir.</w:t>
      </w:r>
    </w:p>
    <w:p w14:paraId="6235092E" w14:textId="77777777" w:rsidR="005301A9" w:rsidRPr="005301A9" w:rsidRDefault="005301A9" w:rsidP="005301A9">
      <w:pPr>
        <w:spacing w:before="150" w:after="0" w:line="360" w:lineRule="atLeast"/>
        <w:rPr>
          <w:rFonts w:ascii="Times New Roman" w:eastAsia="Times New Roman" w:hAnsi="Times New Roman" w:cs="Times New Roman"/>
          <w:caps/>
          <w:color w:val="FFFFFF"/>
          <w:spacing w:val="30"/>
          <w:sz w:val="23"/>
          <w:szCs w:val="23"/>
          <w:bdr w:val="none" w:sz="0" w:space="0" w:color="auto" w:frame="1"/>
          <w:shd w:val="clear" w:color="auto" w:fill="162F49"/>
          <w:lang w:eastAsia="pt-BR"/>
        </w:rPr>
      </w:pPr>
      <w:r w:rsidRPr="005301A9">
        <w:rPr>
          <w:rFonts w:ascii="Arial" w:eastAsia="Times New Roman" w:hAnsi="Arial" w:cs="Arial"/>
          <w:color w:val="333333"/>
          <w:sz w:val="29"/>
          <w:szCs w:val="29"/>
          <w:lang w:eastAsia="pt-BR"/>
        </w:rPr>
        <w:lastRenderedPageBreak/>
        <w:fldChar w:fldCharType="begin"/>
      </w:r>
      <w:r w:rsidRPr="005301A9">
        <w:rPr>
          <w:rFonts w:ascii="Arial" w:eastAsia="Times New Roman" w:hAnsi="Arial" w:cs="Arial"/>
          <w:color w:val="333333"/>
          <w:sz w:val="29"/>
          <w:szCs w:val="29"/>
          <w:lang w:eastAsia="pt-BR"/>
        </w:rPr>
        <w:instrText xml:space="preserve"> HYPERLINK "https://unifacs.blackboard.com/bbcswebdav/institution/laureate/conteudos/CTI_PRABAD_20/unidade_3/ebook/index.html" </w:instrText>
      </w:r>
      <w:r w:rsidRPr="005301A9">
        <w:rPr>
          <w:rFonts w:ascii="Arial" w:eastAsia="Times New Roman" w:hAnsi="Arial" w:cs="Arial"/>
          <w:color w:val="333333"/>
          <w:sz w:val="29"/>
          <w:szCs w:val="29"/>
          <w:lang w:eastAsia="pt-BR"/>
        </w:rPr>
        <w:fldChar w:fldCharType="separate"/>
      </w:r>
    </w:p>
    <w:p w14:paraId="27AE0400" w14:textId="77777777" w:rsidR="005301A9" w:rsidRPr="005301A9" w:rsidRDefault="005301A9" w:rsidP="005301A9">
      <w:pPr>
        <w:spacing w:before="150" w:after="0" w:line="360" w:lineRule="atLeast"/>
        <w:rPr>
          <w:rFonts w:ascii="Times New Roman" w:eastAsia="Times New Roman" w:hAnsi="Times New Roman" w:cs="Times New Roman"/>
          <w:sz w:val="24"/>
          <w:szCs w:val="24"/>
          <w:lang w:eastAsia="pt-BR"/>
        </w:rPr>
      </w:pPr>
      <w:r w:rsidRPr="005301A9">
        <w:rPr>
          <w:rFonts w:ascii="Arial" w:eastAsia="Times New Roman" w:hAnsi="Arial" w:cs="Arial"/>
          <w:caps/>
          <w:color w:val="FFFFFF"/>
          <w:spacing w:val="30"/>
          <w:sz w:val="23"/>
          <w:szCs w:val="23"/>
          <w:bdr w:val="none" w:sz="0" w:space="0" w:color="auto" w:frame="1"/>
          <w:shd w:val="clear" w:color="auto" w:fill="162F49"/>
          <w:lang w:eastAsia="pt-BR"/>
        </w:rPr>
        <w:t>TRAILER</w:t>
      </w:r>
    </w:p>
    <w:p w14:paraId="59DC491E" w14:textId="77777777" w:rsidR="005301A9" w:rsidRPr="005301A9" w:rsidRDefault="005301A9" w:rsidP="005301A9">
      <w:pPr>
        <w:spacing w:after="0" w:line="240" w:lineRule="auto"/>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fldChar w:fldCharType="end"/>
      </w:r>
    </w:p>
    <w:p w14:paraId="72EDEAEC" w14:textId="77777777" w:rsidR="005301A9" w:rsidRPr="005301A9" w:rsidRDefault="005301A9" w:rsidP="005301A9">
      <w:pPr>
        <w:shd w:val="clear" w:color="auto" w:fill="162F49"/>
        <w:spacing w:after="0" w:line="240" w:lineRule="auto"/>
        <w:rPr>
          <w:rFonts w:ascii="Arial" w:eastAsia="Times New Roman" w:hAnsi="Arial" w:cs="Arial"/>
          <w:b/>
          <w:bCs/>
          <w:color w:val="FFFFFF"/>
          <w:spacing w:val="60"/>
          <w:sz w:val="108"/>
          <w:szCs w:val="108"/>
          <w:lang w:eastAsia="pt-BR"/>
        </w:rPr>
      </w:pPr>
      <w:r w:rsidRPr="005301A9">
        <w:rPr>
          <w:rFonts w:ascii="Arial" w:eastAsia="Times New Roman" w:hAnsi="Arial" w:cs="Arial"/>
          <w:b/>
          <w:bCs/>
          <w:color w:val="FFFFFF"/>
          <w:spacing w:val="60"/>
          <w:sz w:val="108"/>
          <w:szCs w:val="108"/>
          <w:lang w:eastAsia="pt-BR"/>
        </w:rPr>
        <w:t>conclusão</w:t>
      </w:r>
    </w:p>
    <w:p w14:paraId="2C5A5692" w14:textId="77777777" w:rsidR="005301A9" w:rsidRPr="005301A9" w:rsidRDefault="005301A9" w:rsidP="005301A9">
      <w:pPr>
        <w:shd w:val="clear" w:color="auto" w:fill="162F49"/>
        <w:spacing w:line="810" w:lineRule="atLeast"/>
        <w:rPr>
          <w:rFonts w:ascii="Arial" w:eastAsia="Times New Roman" w:hAnsi="Arial" w:cs="Arial"/>
          <w:b/>
          <w:bCs/>
          <w:color w:val="FFFFFF"/>
          <w:sz w:val="90"/>
          <w:szCs w:val="90"/>
          <w:lang w:eastAsia="pt-BR"/>
        </w:rPr>
      </w:pPr>
      <w:r w:rsidRPr="005301A9">
        <w:rPr>
          <w:rFonts w:ascii="Arial" w:eastAsia="Times New Roman" w:hAnsi="Arial" w:cs="Arial"/>
          <w:b/>
          <w:bCs/>
          <w:color w:val="FFFFFF"/>
          <w:sz w:val="90"/>
          <w:szCs w:val="90"/>
          <w:lang w:eastAsia="pt-BR"/>
        </w:rPr>
        <w:t>Conclusão</w:t>
      </w:r>
    </w:p>
    <w:p w14:paraId="20B7FC2D"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Nesta unidade, você compreendeu que a tecnologia Big Data é um conceito que se refere a uma imensa quantidade de dados e informações armazenados e representa um grande desafio às empresas contemporâneas, que precisam saber como lidar com esse excesso de dados e transformá-los em informações úteis e relevantes para auxiliar na tomada de decisão.</w:t>
      </w:r>
    </w:p>
    <w:p w14:paraId="4D521BB8"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Outro ponto importante destacado foi a mineração de dados, isto é, o processo de exploração e extração, feito de maneira automática, em grandes quantidades de dados armazenados em bancos de dados e de como identificar padrões de comportamento.</w:t>
      </w:r>
    </w:p>
    <w:p w14:paraId="61FE45B9"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Você também foi apresentado à nova e emergente tecnologia denominada Data Lake, que é definida por um armazenamento de dados brutos usados por empresas para inserir dados em um único repositório para diversos propósitos. Por fim, foram apresentados alguns exemplos práticos de uso das tecnologias da unidade.</w:t>
      </w:r>
    </w:p>
    <w:p w14:paraId="72C5A8EA" w14:textId="77777777" w:rsidR="005301A9" w:rsidRPr="005301A9" w:rsidRDefault="005301A9" w:rsidP="005301A9">
      <w:pPr>
        <w:shd w:val="clear" w:color="auto" w:fill="162F49"/>
        <w:spacing w:after="0" w:line="240" w:lineRule="auto"/>
        <w:rPr>
          <w:rFonts w:ascii="Arial" w:eastAsia="Times New Roman" w:hAnsi="Arial" w:cs="Arial"/>
          <w:b/>
          <w:bCs/>
          <w:color w:val="FFFFFF"/>
          <w:spacing w:val="60"/>
          <w:sz w:val="108"/>
          <w:szCs w:val="108"/>
          <w:lang w:eastAsia="pt-BR"/>
        </w:rPr>
      </w:pPr>
      <w:r w:rsidRPr="005301A9">
        <w:rPr>
          <w:rFonts w:ascii="Arial" w:eastAsia="Times New Roman" w:hAnsi="Arial" w:cs="Arial"/>
          <w:b/>
          <w:bCs/>
          <w:color w:val="FFFFFF"/>
          <w:spacing w:val="60"/>
          <w:sz w:val="108"/>
          <w:szCs w:val="108"/>
          <w:lang w:eastAsia="pt-BR"/>
        </w:rPr>
        <w:t>referências</w:t>
      </w:r>
    </w:p>
    <w:p w14:paraId="23EE09A1" w14:textId="77777777" w:rsidR="005301A9" w:rsidRPr="005301A9" w:rsidRDefault="005301A9" w:rsidP="005301A9">
      <w:pPr>
        <w:shd w:val="clear" w:color="auto" w:fill="162F49"/>
        <w:spacing w:line="810" w:lineRule="atLeast"/>
        <w:rPr>
          <w:rFonts w:ascii="Arial" w:eastAsia="Times New Roman" w:hAnsi="Arial" w:cs="Arial"/>
          <w:b/>
          <w:bCs/>
          <w:color w:val="FFFFFF"/>
          <w:sz w:val="90"/>
          <w:szCs w:val="90"/>
          <w:lang w:eastAsia="pt-BR"/>
        </w:rPr>
      </w:pPr>
      <w:r w:rsidRPr="005301A9">
        <w:rPr>
          <w:rFonts w:ascii="Arial" w:eastAsia="Times New Roman" w:hAnsi="Arial" w:cs="Arial"/>
          <w:b/>
          <w:bCs/>
          <w:color w:val="FFFFFF"/>
          <w:sz w:val="90"/>
          <w:szCs w:val="90"/>
          <w:lang w:eastAsia="pt-BR"/>
        </w:rPr>
        <w:t>Referências Bibliográficas</w:t>
      </w:r>
    </w:p>
    <w:p w14:paraId="7DF41943"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AMARAL, F. </w:t>
      </w:r>
      <w:r w:rsidRPr="005301A9">
        <w:rPr>
          <w:rFonts w:ascii="Arial" w:eastAsia="Times New Roman" w:hAnsi="Arial" w:cs="Arial"/>
          <w:b/>
          <w:bCs/>
          <w:color w:val="FFFFFF"/>
          <w:sz w:val="27"/>
          <w:szCs w:val="27"/>
          <w:lang w:eastAsia="pt-BR"/>
        </w:rPr>
        <w:t>Aprenda mineração de dados:</w:t>
      </w:r>
      <w:r w:rsidRPr="005301A9">
        <w:rPr>
          <w:rFonts w:ascii="Arial" w:eastAsia="Times New Roman" w:hAnsi="Arial" w:cs="Arial"/>
          <w:color w:val="FFFFFF"/>
          <w:sz w:val="27"/>
          <w:szCs w:val="27"/>
          <w:lang w:eastAsia="pt-BR"/>
        </w:rPr>
        <w:t> teoria e prática. Rio de Janeiro: Alta Books, 2016.</w:t>
      </w:r>
    </w:p>
    <w:p w14:paraId="187A0CE3"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lastRenderedPageBreak/>
        <w:t>BARBIERI, C. </w:t>
      </w:r>
      <w:r w:rsidRPr="005301A9">
        <w:rPr>
          <w:rFonts w:ascii="Arial" w:eastAsia="Times New Roman" w:hAnsi="Arial" w:cs="Arial"/>
          <w:b/>
          <w:bCs/>
          <w:color w:val="FFFFFF"/>
          <w:sz w:val="27"/>
          <w:szCs w:val="27"/>
          <w:lang w:eastAsia="pt-BR"/>
        </w:rPr>
        <w:t>BI2</w:t>
      </w:r>
      <w:r w:rsidRPr="005301A9">
        <w:rPr>
          <w:rFonts w:ascii="Arial" w:eastAsia="Times New Roman" w:hAnsi="Arial" w:cs="Arial"/>
          <w:color w:val="FFFFFF"/>
          <w:sz w:val="27"/>
          <w:szCs w:val="27"/>
          <w:lang w:eastAsia="pt-BR"/>
        </w:rPr>
        <w:t xml:space="preserve"> – Business </w:t>
      </w:r>
      <w:proofErr w:type="spellStart"/>
      <w:r w:rsidRPr="005301A9">
        <w:rPr>
          <w:rFonts w:ascii="Arial" w:eastAsia="Times New Roman" w:hAnsi="Arial" w:cs="Arial"/>
          <w:color w:val="FFFFFF"/>
          <w:sz w:val="27"/>
          <w:szCs w:val="27"/>
          <w:lang w:eastAsia="pt-BR"/>
        </w:rPr>
        <w:t>Intelligence</w:t>
      </w:r>
      <w:proofErr w:type="spellEnd"/>
      <w:r w:rsidRPr="005301A9">
        <w:rPr>
          <w:rFonts w:ascii="Arial" w:eastAsia="Times New Roman" w:hAnsi="Arial" w:cs="Arial"/>
          <w:color w:val="FFFFFF"/>
          <w:sz w:val="27"/>
          <w:szCs w:val="27"/>
          <w:lang w:eastAsia="pt-BR"/>
        </w:rPr>
        <w:t>: modelagem &amp; qualidade. Rio de Janeiro: Elsevier, 2011.</w:t>
      </w:r>
    </w:p>
    <w:p w14:paraId="1D4D2986"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ELMASRI, R.; NAVATHE, S. B. </w:t>
      </w:r>
      <w:r w:rsidRPr="005301A9">
        <w:rPr>
          <w:rFonts w:ascii="Arial" w:eastAsia="Times New Roman" w:hAnsi="Arial" w:cs="Arial"/>
          <w:b/>
          <w:bCs/>
          <w:color w:val="FFFFFF"/>
          <w:sz w:val="27"/>
          <w:szCs w:val="27"/>
          <w:lang w:eastAsia="pt-BR"/>
        </w:rPr>
        <w:t>Sistema de banco de dados.</w:t>
      </w:r>
      <w:r w:rsidRPr="005301A9">
        <w:rPr>
          <w:rFonts w:ascii="Arial" w:eastAsia="Times New Roman" w:hAnsi="Arial" w:cs="Arial"/>
          <w:color w:val="FFFFFF"/>
          <w:sz w:val="27"/>
          <w:szCs w:val="27"/>
          <w:lang w:eastAsia="pt-BR"/>
        </w:rPr>
        <w:t xml:space="preserve"> 6. ed. São Paulo: Pearson </w:t>
      </w:r>
      <w:proofErr w:type="spellStart"/>
      <w:r w:rsidRPr="005301A9">
        <w:rPr>
          <w:rFonts w:ascii="Arial" w:eastAsia="Times New Roman" w:hAnsi="Arial" w:cs="Arial"/>
          <w:color w:val="FFFFFF"/>
          <w:sz w:val="27"/>
          <w:szCs w:val="27"/>
          <w:lang w:eastAsia="pt-BR"/>
        </w:rPr>
        <w:t>Addison</w:t>
      </w:r>
      <w:proofErr w:type="spellEnd"/>
      <w:r w:rsidRPr="005301A9">
        <w:rPr>
          <w:rFonts w:ascii="Arial" w:eastAsia="Times New Roman" w:hAnsi="Arial" w:cs="Arial"/>
          <w:color w:val="FFFFFF"/>
          <w:sz w:val="27"/>
          <w:szCs w:val="27"/>
          <w:lang w:eastAsia="pt-BR"/>
        </w:rPr>
        <w:t xml:space="preserve"> Wesley, 2011.</w:t>
      </w:r>
    </w:p>
    <w:p w14:paraId="343EB0FA"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FERNANDES, A. A.; ABREU, V. F. A. </w:t>
      </w:r>
      <w:r w:rsidRPr="005301A9">
        <w:rPr>
          <w:rFonts w:ascii="Arial" w:eastAsia="Times New Roman" w:hAnsi="Arial" w:cs="Arial"/>
          <w:b/>
          <w:bCs/>
          <w:color w:val="FFFFFF"/>
          <w:sz w:val="27"/>
          <w:szCs w:val="27"/>
          <w:lang w:eastAsia="pt-BR"/>
        </w:rPr>
        <w:t>Implantando a governança de TI:</w:t>
      </w:r>
      <w:r w:rsidRPr="005301A9">
        <w:rPr>
          <w:rFonts w:ascii="Arial" w:eastAsia="Times New Roman" w:hAnsi="Arial" w:cs="Arial"/>
          <w:color w:val="FFFFFF"/>
          <w:sz w:val="27"/>
          <w:szCs w:val="27"/>
          <w:lang w:eastAsia="pt-BR"/>
        </w:rPr>
        <w:t xml:space="preserve"> da estratégia à gestão dos processos e serviços. 4. ed. Rio de Janeiro: </w:t>
      </w:r>
      <w:proofErr w:type="spellStart"/>
      <w:r w:rsidRPr="005301A9">
        <w:rPr>
          <w:rFonts w:ascii="Arial" w:eastAsia="Times New Roman" w:hAnsi="Arial" w:cs="Arial"/>
          <w:color w:val="FFFFFF"/>
          <w:sz w:val="27"/>
          <w:szCs w:val="27"/>
          <w:lang w:eastAsia="pt-BR"/>
        </w:rPr>
        <w:t>Brasport</w:t>
      </w:r>
      <w:proofErr w:type="spellEnd"/>
      <w:r w:rsidRPr="005301A9">
        <w:rPr>
          <w:rFonts w:ascii="Arial" w:eastAsia="Times New Roman" w:hAnsi="Arial" w:cs="Arial"/>
          <w:color w:val="FFFFFF"/>
          <w:sz w:val="27"/>
          <w:szCs w:val="27"/>
          <w:lang w:eastAsia="pt-BR"/>
        </w:rPr>
        <w:t>, 2014.</w:t>
      </w:r>
    </w:p>
    <w:p w14:paraId="6418429B"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GUPTA, S.; GIRI, V. </w:t>
      </w:r>
      <w:proofErr w:type="spellStart"/>
      <w:r w:rsidRPr="005301A9">
        <w:rPr>
          <w:rFonts w:ascii="Arial" w:eastAsia="Times New Roman" w:hAnsi="Arial" w:cs="Arial"/>
          <w:b/>
          <w:bCs/>
          <w:color w:val="FFFFFF"/>
          <w:sz w:val="27"/>
          <w:szCs w:val="27"/>
          <w:lang w:eastAsia="pt-BR"/>
        </w:rPr>
        <w:t>Practical</w:t>
      </w:r>
      <w:proofErr w:type="spellEnd"/>
      <w:r w:rsidRPr="005301A9">
        <w:rPr>
          <w:rFonts w:ascii="Arial" w:eastAsia="Times New Roman" w:hAnsi="Arial" w:cs="Arial"/>
          <w:b/>
          <w:bCs/>
          <w:color w:val="FFFFFF"/>
          <w:sz w:val="27"/>
          <w:szCs w:val="27"/>
          <w:lang w:eastAsia="pt-BR"/>
        </w:rPr>
        <w:t xml:space="preserve"> Enterprise Data Lake Insights:</w:t>
      </w:r>
      <w:r w:rsidRPr="005301A9">
        <w:rPr>
          <w:rFonts w:ascii="Arial" w:eastAsia="Times New Roman" w:hAnsi="Arial" w:cs="Arial"/>
          <w:color w:val="FFFFFF"/>
          <w:sz w:val="27"/>
          <w:szCs w:val="27"/>
          <w:lang w:eastAsia="pt-BR"/>
        </w:rPr>
        <w:t> </w:t>
      </w:r>
      <w:proofErr w:type="spellStart"/>
      <w:r w:rsidRPr="005301A9">
        <w:rPr>
          <w:rFonts w:ascii="Arial" w:eastAsia="Times New Roman" w:hAnsi="Arial" w:cs="Arial"/>
          <w:color w:val="FFFFFF"/>
          <w:sz w:val="27"/>
          <w:szCs w:val="27"/>
          <w:lang w:eastAsia="pt-BR"/>
        </w:rPr>
        <w:t>Handle</w:t>
      </w:r>
      <w:proofErr w:type="spellEnd"/>
      <w:r w:rsidRPr="005301A9">
        <w:rPr>
          <w:rFonts w:ascii="Arial" w:eastAsia="Times New Roman" w:hAnsi="Arial" w:cs="Arial"/>
          <w:color w:val="FFFFFF"/>
          <w:sz w:val="27"/>
          <w:szCs w:val="27"/>
          <w:lang w:eastAsia="pt-BR"/>
        </w:rPr>
        <w:t xml:space="preserve"> Data-</w:t>
      </w:r>
      <w:proofErr w:type="spellStart"/>
      <w:r w:rsidRPr="005301A9">
        <w:rPr>
          <w:rFonts w:ascii="Arial" w:eastAsia="Times New Roman" w:hAnsi="Arial" w:cs="Arial"/>
          <w:color w:val="FFFFFF"/>
          <w:sz w:val="27"/>
          <w:szCs w:val="27"/>
          <w:lang w:eastAsia="pt-BR"/>
        </w:rPr>
        <w:t>Driven</w:t>
      </w:r>
      <w:proofErr w:type="spellEnd"/>
      <w:r w:rsidRPr="005301A9">
        <w:rPr>
          <w:rFonts w:ascii="Arial" w:eastAsia="Times New Roman" w:hAnsi="Arial" w:cs="Arial"/>
          <w:color w:val="FFFFFF"/>
          <w:sz w:val="27"/>
          <w:szCs w:val="27"/>
          <w:lang w:eastAsia="pt-BR"/>
        </w:rPr>
        <w:t xml:space="preserve"> </w:t>
      </w:r>
      <w:proofErr w:type="spellStart"/>
      <w:r w:rsidRPr="005301A9">
        <w:rPr>
          <w:rFonts w:ascii="Arial" w:eastAsia="Times New Roman" w:hAnsi="Arial" w:cs="Arial"/>
          <w:color w:val="FFFFFF"/>
          <w:sz w:val="27"/>
          <w:szCs w:val="27"/>
          <w:lang w:eastAsia="pt-BR"/>
        </w:rPr>
        <w:t>Challenges</w:t>
      </w:r>
      <w:proofErr w:type="spellEnd"/>
      <w:r w:rsidRPr="005301A9">
        <w:rPr>
          <w:rFonts w:ascii="Arial" w:eastAsia="Times New Roman" w:hAnsi="Arial" w:cs="Arial"/>
          <w:color w:val="FFFFFF"/>
          <w:sz w:val="27"/>
          <w:szCs w:val="27"/>
          <w:lang w:eastAsia="pt-BR"/>
        </w:rPr>
        <w:t xml:space="preserve"> in </w:t>
      </w:r>
      <w:proofErr w:type="spellStart"/>
      <w:r w:rsidRPr="005301A9">
        <w:rPr>
          <w:rFonts w:ascii="Arial" w:eastAsia="Times New Roman" w:hAnsi="Arial" w:cs="Arial"/>
          <w:color w:val="FFFFFF"/>
          <w:sz w:val="27"/>
          <w:szCs w:val="27"/>
          <w:lang w:eastAsia="pt-BR"/>
        </w:rPr>
        <w:t>an</w:t>
      </w:r>
      <w:proofErr w:type="spellEnd"/>
      <w:r w:rsidRPr="005301A9">
        <w:rPr>
          <w:rFonts w:ascii="Arial" w:eastAsia="Times New Roman" w:hAnsi="Arial" w:cs="Arial"/>
          <w:color w:val="FFFFFF"/>
          <w:sz w:val="27"/>
          <w:szCs w:val="27"/>
          <w:lang w:eastAsia="pt-BR"/>
        </w:rPr>
        <w:t xml:space="preserve"> Enterprise Big Data Lake. </w:t>
      </w:r>
      <w:proofErr w:type="spellStart"/>
      <w:r w:rsidRPr="005301A9">
        <w:rPr>
          <w:rFonts w:ascii="Arial" w:eastAsia="Times New Roman" w:hAnsi="Arial" w:cs="Arial"/>
          <w:color w:val="FFFFFF"/>
          <w:sz w:val="27"/>
          <w:szCs w:val="27"/>
          <w:lang w:eastAsia="pt-BR"/>
        </w:rPr>
        <w:t>Apress</w:t>
      </w:r>
      <w:proofErr w:type="spellEnd"/>
      <w:r w:rsidRPr="005301A9">
        <w:rPr>
          <w:rFonts w:ascii="Arial" w:eastAsia="Times New Roman" w:hAnsi="Arial" w:cs="Arial"/>
          <w:color w:val="FFFFFF"/>
          <w:sz w:val="27"/>
          <w:szCs w:val="27"/>
          <w:lang w:eastAsia="pt-BR"/>
        </w:rPr>
        <w:t>, 2018.</w:t>
      </w:r>
    </w:p>
    <w:p w14:paraId="11C021B5"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JOHN, T.; MISRA, P. </w:t>
      </w:r>
      <w:r w:rsidRPr="005301A9">
        <w:rPr>
          <w:rFonts w:ascii="Arial" w:eastAsia="Times New Roman" w:hAnsi="Arial" w:cs="Arial"/>
          <w:b/>
          <w:bCs/>
          <w:color w:val="FFFFFF"/>
          <w:sz w:val="27"/>
          <w:szCs w:val="27"/>
          <w:lang w:eastAsia="pt-BR"/>
        </w:rPr>
        <w:t xml:space="preserve">Data Lake for </w:t>
      </w:r>
      <w:proofErr w:type="spellStart"/>
      <w:r w:rsidRPr="005301A9">
        <w:rPr>
          <w:rFonts w:ascii="Arial" w:eastAsia="Times New Roman" w:hAnsi="Arial" w:cs="Arial"/>
          <w:b/>
          <w:bCs/>
          <w:color w:val="FFFFFF"/>
          <w:sz w:val="27"/>
          <w:szCs w:val="27"/>
          <w:lang w:eastAsia="pt-BR"/>
        </w:rPr>
        <w:t>Enterprises</w:t>
      </w:r>
      <w:proofErr w:type="spellEnd"/>
      <w:r w:rsidRPr="005301A9">
        <w:rPr>
          <w:rFonts w:ascii="Arial" w:eastAsia="Times New Roman" w:hAnsi="Arial" w:cs="Arial"/>
          <w:color w:val="FFFFFF"/>
          <w:sz w:val="27"/>
          <w:szCs w:val="27"/>
          <w:lang w:eastAsia="pt-BR"/>
        </w:rPr>
        <w:t xml:space="preserve">. </w:t>
      </w:r>
      <w:proofErr w:type="spellStart"/>
      <w:r w:rsidRPr="005301A9">
        <w:rPr>
          <w:rFonts w:ascii="Arial" w:eastAsia="Times New Roman" w:hAnsi="Arial" w:cs="Arial"/>
          <w:color w:val="FFFFFF"/>
          <w:sz w:val="27"/>
          <w:szCs w:val="27"/>
          <w:lang w:eastAsia="pt-BR"/>
        </w:rPr>
        <w:t>Packt</w:t>
      </w:r>
      <w:proofErr w:type="spellEnd"/>
      <w:r w:rsidRPr="005301A9">
        <w:rPr>
          <w:rFonts w:ascii="Arial" w:eastAsia="Times New Roman" w:hAnsi="Arial" w:cs="Arial"/>
          <w:color w:val="FFFFFF"/>
          <w:sz w:val="27"/>
          <w:szCs w:val="27"/>
          <w:lang w:eastAsia="pt-BR"/>
        </w:rPr>
        <w:t xml:space="preserve"> </w:t>
      </w:r>
      <w:proofErr w:type="spellStart"/>
      <w:r w:rsidRPr="005301A9">
        <w:rPr>
          <w:rFonts w:ascii="Arial" w:eastAsia="Times New Roman" w:hAnsi="Arial" w:cs="Arial"/>
          <w:color w:val="FFFFFF"/>
          <w:sz w:val="27"/>
          <w:szCs w:val="27"/>
          <w:lang w:eastAsia="pt-BR"/>
        </w:rPr>
        <w:t>Publishing</w:t>
      </w:r>
      <w:proofErr w:type="spellEnd"/>
      <w:r w:rsidRPr="005301A9">
        <w:rPr>
          <w:rFonts w:ascii="Arial" w:eastAsia="Times New Roman" w:hAnsi="Arial" w:cs="Arial"/>
          <w:color w:val="FFFFFF"/>
          <w:sz w:val="27"/>
          <w:szCs w:val="27"/>
          <w:lang w:eastAsia="pt-BR"/>
        </w:rPr>
        <w:t xml:space="preserve"> Ltd, 2017.</w:t>
      </w:r>
    </w:p>
    <w:p w14:paraId="12D9D7BA"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PASUPULETI, P.; PURRA, B. S. </w:t>
      </w:r>
      <w:r w:rsidRPr="005301A9">
        <w:rPr>
          <w:rFonts w:ascii="Arial" w:eastAsia="Times New Roman" w:hAnsi="Arial" w:cs="Arial"/>
          <w:b/>
          <w:bCs/>
          <w:color w:val="FFFFFF"/>
          <w:sz w:val="27"/>
          <w:szCs w:val="27"/>
          <w:lang w:eastAsia="pt-BR"/>
        </w:rPr>
        <w:t xml:space="preserve">Data </w:t>
      </w:r>
      <w:proofErr w:type="spellStart"/>
      <w:r w:rsidRPr="005301A9">
        <w:rPr>
          <w:rFonts w:ascii="Arial" w:eastAsia="Times New Roman" w:hAnsi="Arial" w:cs="Arial"/>
          <w:b/>
          <w:bCs/>
          <w:color w:val="FFFFFF"/>
          <w:sz w:val="27"/>
          <w:szCs w:val="27"/>
          <w:lang w:eastAsia="pt-BR"/>
        </w:rPr>
        <w:t>lake</w:t>
      </w:r>
      <w:proofErr w:type="spellEnd"/>
      <w:r w:rsidRPr="005301A9">
        <w:rPr>
          <w:rFonts w:ascii="Arial" w:eastAsia="Times New Roman" w:hAnsi="Arial" w:cs="Arial"/>
          <w:b/>
          <w:bCs/>
          <w:color w:val="FFFFFF"/>
          <w:sz w:val="27"/>
          <w:szCs w:val="27"/>
          <w:lang w:eastAsia="pt-BR"/>
        </w:rPr>
        <w:t xml:space="preserve"> </w:t>
      </w:r>
      <w:proofErr w:type="spellStart"/>
      <w:r w:rsidRPr="005301A9">
        <w:rPr>
          <w:rFonts w:ascii="Arial" w:eastAsia="Times New Roman" w:hAnsi="Arial" w:cs="Arial"/>
          <w:b/>
          <w:bCs/>
          <w:color w:val="FFFFFF"/>
          <w:sz w:val="27"/>
          <w:szCs w:val="27"/>
          <w:lang w:eastAsia="pt-BR"/>
        </w:rPr>
        <w:t>development</w:t>
      </w:r>
      <w:proofErr w:type="spellEnd"/>
      <w:r w:rsidRPr="005301A9">
        <w:rPr>
          <w:rFonts w:ascii="Arial" w:eastAsia="Times New Roman" w:hAnsi="Arial" w:cs="Arial"/>
          <w:b/>
          <w:bCs/>
          <w:color w:val="FFFFFF"/>
          <w:sz w:val="27"/>
          <w:szCs w:val="27"/>
          <w:lang w:eastAsia="pt-BR"/>
        </w:rPr>
        <w:t xml:space="preserve"> with big data</w:t>
      </w:r>
      <w:r w:rsidRPr="005301A9">
        <w:rPr>
          <w:rFonts w:ascii="Arial" w:eastAsia="Times New Roman" w:hAnsi="Arial" w:cs="Arial"/>
          <w:color w:val="FFFFFF"/>
          <w:sz w:val="27"/>
          <w:szCs w:val="27"/>
          <w:lang w:eastAsia="pt-BR"/>
        </w:rPr>
        <w:t xml:space="preserve">. </w:t>
      </w:r>
      <w:proofErr w:type="spellStart"/>
      <w:r w:rsidRPr="005301A9">
        <w:rPr>
          <w:rFonts w:ascii="Arial" w:eastAsia="Times New Roman" w:hAnsi="Arial" w:cs="Arial"/>
          <w:color w:val="FFFFFF"/>
          <w:sz w:val="27"/>
          <w:szCs w:val="27"/>
          <w:lang w:eastAsia="pt-BR"/>
        </w:rPr>
        <w:t>Packt</w:t>
      </w:r>
      <w:proofErr w:type="spellEnd"/>
      <w:r w:rsidRPr="005301A9">
        <w:rPr>
          <w:rFonts w:ascii="Arial" w:eastAsia="Times New Roman" w:hAnsi="Arial" w:cs="Arial"/>
          <w:color w:val="FFFFFF"/>
          <w:sz w:val="27"/>
          <w:szCs w:val="27"/>
          <w:lang w:eastAsia="pt-BR"/>
        </w:rPr>
        <w:t xml:space="preserve"> </w:t>
      </w:r>
      <w:proofErr w:type="spellStart"/>
      <w:r w:rsidRPr="005301A9">
        <w:rPr>
          <w:rFonts w:ascii="Arial" w:eastAsia="Times New Roman" w:hAnsi="Arial" w:cs="Arial"/>
          <w:color w:val="FFFFFF"/>
          <w:sz w:val="27"/>
          <w:szCs w:val="27"/>
          <w:lang w:eastAsia="pt-BR"/>
        </w:rPr>
        <w:t>Publishing</w:t>
      </w:r>
      <w:proofErr w:type="spellEnd"/>
      <w:r w:rsidRPr="005301A9">
        <w:rPr>
          <w:rFonts w:ascii="Arial" w:eastAsia="Times New Roman" w:hAnsi="Arial" w:cs="Arial"/>
          <w:color w:val="FFFFFF"/>
          <w:sz w:val="27"/>
          <w:szCs w:val="27"/>
          <w:lang w:eastAsia="pt-BR"/>
        </w:rPr>
        <w:t xml:space="preserve"> Ltd, 2015.</w:t>
      </w:r>
    </w:p>
    <w:p w14:paraId="4A35AC2C"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SANTOS, M. Y.; RAMOS, I. </w:t>
      </w:r>
      <w:r w:rsidRPr="005301A9">
        <w:rPr>
          <w:rFonts w:ascii="Arial" w:eastAsia="Times New Roman" w:hAnsi="Arial" w:cs="Arial"/>
          <w:b/>
          <w:bCs/>
          <w:color w:val="FFFFFF"/>
          <w:sz w:val="27"/>
          <w:szCs w:val="27"/>
          <w:lang w:eastAsia="pt-BR"/>
        </w:rPr>
        <w:t xml:space="preserve">Business </w:t>
      </w:r>
      <w:proofErr w:type="spellStart"/>
      <w:r w:rsidRPr="005301A9">
        <w:rPr>
          <w:rFonts w:ascii="Arial" w:eastAsia="Times New Roman" w:hAnsi="Arial" w:cs="Arial"/>
          <w:b/>
          <w:bCs/>
          <w:color w:val="FFFFFF"/>
          <w:sz w:val="27"/>
          <w:szCs w:val="27"/>
          <w:lang w:eastAsia="pt-BR"/>
        </w:rPr>
        <w:t>Intelligence</w:t>
      </w:r>
      <w:proofErr w:type="spellEnd"/>
      <w:r w:rsidRPr="005301A9">
        <w:rPr>
          <w:rFonts w:ascii="Arial" w:eastAsia="Times New Roman" w:hAnsi="Arial" w:cs="Arial"/>
          <w:b/>
          <w:bCs/>
          <w:color w:val="FFFFFF"/>
          <w:sz w:val="27"/>
          <w:szCs w:val="27"/>
          <w:lang w:eastAsia="pt-BR"/>
        </w:rPr>
        <w:t>:</w:t>
      </w:r>
      <w:r w:rsidRPr="005301A9">
        <w:rPr>
          <w:rFonts w:ascii="Arial" w:eastAsia="Times New Roman" w:hAnsi="Arial" w:cs="Arial"/>
          <w:color w:val="FFFFFF"/>
          <w:sz w:val="27"/>
          <w:szCs w:val="27"/>
          <w:lang w:eastAsia="pt-BR"/>
        </w:rPr>
        <w:t> tecnologias da Informação na Gestão de Conhecimento. Lisboa: FCA, 2009.</w:t>
      </w:r>
    </w:p>
    <w:p w14:paraId="081AF745"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TAYLOR-SAKYI, K. </w:t>
      </w:r>
      <w:r w:rsidRPr="005301A9">
        <w:rPr>
          <w:rFonts w:ascii="Arial" w:eastAsia="Times New Roman" w:hAnsi="Arial" w:cs="Arial"/>
          <w:b/>
          <w:bCs/>
          <w:color w:val="FFFFFF"/>
          <w:sz w:val="27"/>
          <w:szCs w:val="27"/>
          <w:lang w:eastAsia="pt-BR"/>
        </w:rPr>
        <w:t>Big data: </w:t>
      </w:r>
      <w:proofErr w:type="spellStart"/>
      <w:r w:rsidRPr="005301A9">
        <w:rPr>
          <w:rFonts w:ascii="Arial" w:eastAsia="Times New Roman" w:hAnsi="Arial" w:cs="Arial"/>
          <w:color w:val="FFFFFF"/>
          <w:sz w:val="27"/>
          <w:szCs w:val="27"/>
          <w:lang w:eastAsia="pt-BR"/>
        </w:rPr>
        <w:t>understanding</w:t>
      </w:r>
      <w:proofErr w:type="spellEnd"/>
      <w:r w:rsidRPr="005301A9">
        <w:rPr>
          <w:rFonts w:ascii="Arial" w:eastAsia="Times New Roman" w:hAnsi="Arial" w:cs="Arial"/>
          <w:color w:val="FFFFFF"/>
          <w:sz w:val="27"/>
          <w:szCs w:val="27"/>
          <w:lang w:eastAsia="pt-BR"/>
        </w:rPr>
        <w:t xml:space="preserve"> big data. </w:t>
      </w:r>
      <w:proofErr w:type="spellStart"/>
      <w:r w:rsidRPr="005301A9">
        <w:rPr>
          <w:rFonts w:ascii="Arial" w:eastAsia="Times New Roman" w:hAnsi="Arial" w:cs="Arial"/>
          <w:color w:val="FFFFFF"/>
          <w:sz w:val="27"/>
          <w:szCs w:val="27"/>
          <w:lang w:eastAsia="pt-BR"/>
        </w:rPr>
        <w:t>arXiv</w:t>
      </w:r>
      <w:proofErr w:type="spellEnd"/>
      <w:r w:rsidRPr="005301A9">
        <w:rPr>
          <w:rFonts w:ascii="Arial" w:eastAsia="Times New Roman" w:hAnsi="Arial" w:cs="Arial"/>
          <w:color w:val="FFFFFF"/>
          <w:sz w:val="27"/>
          <w:szCs w:val="27"/>
          <w:lang w:eastAsia="pt-BR"/>
        </w:rPr>
        <w:t xml:space="preserve"> </w:t>
      </w:r>
      <w:proofErr w:type="spellStart"/>
      <w:r w:rsidRPr="005301A9">
        <w:rPr>
          <w:rFonts w:ascii="Arial" w:eastAsia="Times New Roman" w:hAnsi="Arial" w:cs="Arial"/>
          <w:color w:val="FFFFFF"/>
          <w:sz w:val="27"/>
          <w:szCs w:val="27"/>
          <w:lang w:eastAsia="pt-BR"/>
        </w:rPr>
        <w:t>preprint</w:t>
      </w:r>
      <w:proofErr w:type="spellEnd"/>
      <w:r w:rsidRPr="005301A9">
        <w:rPr>
          <w:rFonts w:ascii="Arial" w:eastAsia="Times New Roman" w:hAnsi="Arial" w:cs="Arial"/>
          <w:color w:val="FFFFFF"/>
          <w:sz w:val="27"/>
          <w:szCs w:val="27"/>
          <w:lang w:eastAsia="pt-BR"/>
        </w:rPr>
        <w:t xml:space="preserve"> arXiv:1601.04602, 2016.</w:t>
      </w:r>
    </w:p>
    <w:p w14:paraId="0D8CB908"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WITTEN, I. H.; FRANK, E.; HALL, M. A.</w:t>
      </w:r>
      <w:r w:rsidRPr="005301A9">
        <w:rPr>
          <w:rFonts w:ascii="Arial" w:eastAsia="Times New Roman" w:hAnsi="Arial" w:cs="Arial"/>
          <w:b/>
          <w:bCs/>
          <w:color w:val="FFFFFF"/>
          <w:sz w:val="27"/>
          <w:szCs w:val="27"/>
          <w:lang w:eastAsia="pt-BR"/>
        </w:rPr>
        <w:t> Data Mining:</w:t>
      </w:r>
      <w:r w:rsidRPr="005301A9">
        <w:rPr>
          <w:rFonts w:ascii="Arial" w:eastAsia="Times New Roman" w:hAnsi="Arial" w:cs="Arial"/>
          <w:color w:val="FFFFFF"/>
          <w:sz w:val="27"/>
          <w:szCs w:val="27"/>
          <w:lang w:eastAsia="pt-BR"/>
        </w:rPr>
        <w:t> </w:t>
      </w:r>
      <w:proofErr w:type="spellStart"/>
      <w:r w:rsidRPr="005301A9">
        <w:rPr>
          <w:rFonts w:ascii="Arial" w:eastAsia="Times New Roman" w:hAnsi="Arial" w:cs="Arial"/>
          <w:color w:val="FFFFFF"/>
          <w:sz w:val="27"/>
          <w:szCs w:val="27"/>
          <w:lang w:eastAsia="pt-BR"/>
        </w:rPr>
        <w:t>Practical</w:t>
      </w:r>
      <w:proofErr w:type="spellEnd"/>
      <w:r w:rsidRPr="005301A9">
        <w:rPr>
          <w:rFonts w:ascii="Arial" w:eastAsia="Times New Roman" w:hAnsi="Arial" w:cs="Arial"/>
          <w:color w:val="FFFFFF"/>
          <w:sz w:val="27"/>
          <w:szCs w:val="27"/>
          <w:lang w:eastAsia="pt-BR"/>
        </w:rPr>
        <w:t xml:space="preserve"> </w:t>
      </w:r>
      <w:proofErr w:type="spellStart"/>
      <w:r w:rsidRPr="005301A9">
        <w:rPr>
          <w:rFonts w:ascii="Arial" w:eastAsia="Times New Roman" w:hAnsi="Arial" w:cs="Arial"/>
          <w:color w:val="FFFFFF"/>
          <w:sz w:val="27"/>
          <w:szCs w:val="27"/>
          <w:lang w:eastAsia="pt-BR"/>
        </w:rPr>
        <w:t>Machine</w:t>
      </w:r>
      <w:proofErr w:type="spellEnd"/>
      <w:r w:rsidRPr="005301A9">
        <w:rPr>
          <w:rFonts w:ascii="Arial" w:eastAsia="Times New Roman" w:hAnsi="Arial" w:cs="Arial"/>
          <w:color w:val="FFFFFF"/>
          <w:sz w:val="27"/>
          <w:szCs w:val="27"/>
          <w:lang w:eastAsia="pt-BR"/>
        </w:rPr>
        <w:t xml:space="preserve"> Learning Tools </w:t>
      </w:r>
      <w:proofErr w:type="spellStart"/>
      <w:r w:rsidRPr="005301A9">
        <w:rPr>
          <w:rFonts w:ascii="Arial" w:eastAsia="Times New Roman" w:hAnsi="Arial" w:cs="Arial"/>
          <w:color w:val="FFFFFF"/>
          <w:sz w:val="27"/>
          <w:szCs w:val="27"/>
          <w:lang w:eastAsia="pt-BR"/>
        </w:rPr>
        <w:t>and</w:t>
      </w:r>
      <w:proofErr w:type="spellEnd"/>
      <w:r w:rsidRPr="005301A9">
        <w:rPr>
          <w:rFonts w:ascii="Arial" w:eastAsia="Times New Roman" w:hAnsi="Arial" w:cs="Arial"/>
          <w:color w:val="FFFFFF"/>
          <w:sz w:val="27"/>
          <w:szCs w:val="27"/>
          <w:lang w:eastAsia="pt-BR"/>
        </w:rPr>
        <w:t xml:space="preserve"> </w:t>
      </w:r>
      <w:proofErr w:type="spellStart"/>
      <w:r w:rsidRPr="005301A9">
        <w:rPr>
          <w:rFonts w:ascii="Arial" w:eastAsia="Times New Roman" w:hAnsi="Arial" w:cs="Arial"/>
          <w:color w:val="FFFFFF"/>
          <w:sz w:val="27"/>
          <w:szCs w:val="27"/>
          <w:lang w:eastAsia="pt-BR"/>
        </w:rPr>
        <w:t>Techniques</w:t>
      </w:r>
      <w:proofErr w:type="spellEnd"/>
      <w:r w:rsidRPr="005301A9">
        <w:rPr>
          <w:rFonts w:ascii="Arial" w:eastAsia="Times New Roman" w:hAnsi="Arial" w:cs="Arial"/>
          <w:color w:val="FFFFFF"/>
          <w:sz w:val="27"/>
          <w:szCs w:val="27"/>
          <w:lang w:eastAsia="pt-BR"/>
        </w:rPr>
        <w:t>. 3. ed. Santos: Morgan Kaufmann, 2011.</w:t>
      </w:r>
    </w:p>
    <w:p w14:paraId="6AA32CC3" w14:textId="77777777" w:rsidR="005301A9" w:rsidRPr="005301A9" w:rsidRDefault="005301A9" w:rsidP="005301A9">
      <w:pPr>
        <w:shd w:val="clear" w:color="auto" w:fill="121416"/>
        <w:spacing w:after="0" w:line="480" w:lineRule="atLeast"/>
        <w:jc w:val="center"/>
        <w:rPr>
          <w:rFonts w:ascii="Arial" w:eastAsia="Times New Roman" w:hAnsi="Arial" w:cs="Arial"/>
          <w:color w:val="FFFFFF"/>
          <w:sz w:val="23"/>
          <w:szCs w:val="23"/>
          <w:lang w:eastAsia="pt-BR"/>
        </w:rPr>
      </w:pPr>
      <w:r w:rsidRPr="005301A9">
        <w:rPr>
          <w:rFonts w:ascii="Arial" w:eastAsia="Times New Roman" w:hAnsi="Arial" w:cs="Arial"/>
          <w:color w:val="FFFFFF"/>
          <w:sz w:val="23"/>
          <w:szCs w:val="23"/>
          <w:lang w:eastAsia="pt-BR"/>
        </w:rPr>
        <w:t xml:space="preserve">© 2020 - LAUREATE - </w:t>
      </w:r>
      <w:proofErr w:type="gramStart"/>
      <w:r w:rsidRPr="005301A9">
        <w:rPr>
          <w:rFonts w:ascii="Arial" w:eastAsia="Times New Roman" w:hAnsi="Arial" w:cs="Arial"/>
          <w:color w:val="FFFFFF"/>
          <w:sz w:val="23"/>
          <w:szCs w:val="23"/>
          <w:lang w:eastAsia="pt-BR"/>
        </w:rPr>
        <w:t>Todos direitos</w:t>
      </w:r>
      <w:proofErr w:type="gramEnd"/>
      <w:r w:rsidRPr="005301A9">
        <w:rPr>
          <w:rFonts w:ascii="Arial" w:eastAsia="Times New Roman" w:hAnsi="Arial" w:cs="Arial"/>
          <w:color w:val="FFFFFF"/>
          <w:sz w:val="23"/>
          <w:szCs w:val="23"/>
          <w:lang w:eastAsia="pt-BR"/>
        </w:rPr>
        <w:t xml:space="preserve"> reservados</w:t>
      </w:r>
    </w:p>
    <w:p w14:paraId="5894B6D2" w14:textId="60A569C6" w:rsidR="005301A9" w:rsidRPr="005301A9" w:rsidRDefault="005301A9" w:rsidP="005301A9">
      <w:pPr>
        <w:shd w:val="clear" w:color="auto" w:fill="172E41"/>
        <w:spacing w:after="0" w:line="240" w:lineRule="auto"/>
        <w:rPr>
          <w:rFonts w:ascii="Arial" w:eastAsia="Times New Roman" w:hAnsi="Arial" w:cs="Arial"/>
          <w:color w:val="333333"/>
          <w:sz w:val="29"/>
          <w:szCs w:val="29"/>
          <w:lang w:eastAsia="pt-BR"/>
        </w:rPr>
      </w:pPr>
      <w:r w:rsidRPr="005301A9">
        <w:rPr>
          <w:rFonts w:ascii="Arial" w:eastAsia="Times New Roman" w:hAnsi="Arial" w:cs="Arial"/>
          <w:noProof/>
          <w:color w:val="333333"/>
          <w:sz w:val="29"/>
          <w:szCs w:val="29"/>
          <w:lang w:eastAsia="pt-BR"/>
        </w:rPr>
        <mc:AlternateContent>
          <mc:Choice Requires="wps">
            <w:drawing>
              <wp:inline distT="0" distB="0" distL="0" distR="0" wp14:anchorId="194A94B4" wp14:editId="3BF5D2D1">
                <wp:extent cx="1133475" cy="1133475"/>
                <wp:effectExtent l="0" t="0" r="0" b="0"/>
                <wp:docPr id="210" name="Retângulo 210">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33475" cy="1133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A9A8E9" id="Retângulo 210" o:spid="_x0000_s1026" href="https://unifacs.blackboard.com/bbcswebdav/institution/laureate/conteudos/CTI_PRABAD_20/unidade_4/ebook/index.html" style="width:89.25pt;height:8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" o:button="t" filled="f" stroked="f">
                <v:fill o:detectmouseclick="t"/>
                <o:lock v:ext="edit" aspectratio="t"/>
                <w10:anchorlock/>
              </v:rect>
            </w:pict>
          </mc:Fallback>
        </mc:AlternateContent>
      </w:r>
    </w:p>
    <w:p w14:paraId="5C366CC1" w14:textId="77777777" w:rsidR="005301A9" w:rsidRPr="005301A9" w:rsidRDefault="005301A9" w:rsidP="005301A9">
      <w:pPr>
        <w:shd w:val="clear" w:color="auto" w:fill="172E41"/>
        <w:spacing w:after="0" w:line="240" w:lineRule="atLeast"/>
        <w:rPr>
          <w:rFonts w:ascii="Arial" w:eastAsia="Times New Roman" w:hAnsi="Arial" w:cs="Arial"/>
          <w:b/>
          <w:bCs/>
          <w:color w:val="FFFFFF"/>
          <w:sz w:val="20"/>
          <w:szCs w:val="20"/>
          <w:lang w:eastAsia="pt-BR"/>
        </w:rPr>
      </w:pPr>
      <w:r w:rsidRPr="005301A9">
        <w:rPr>
          <w:rFonts w:ascii="Arial" w:eastAsia="Times New Roman" w:hAnsi="Arial" w:cs="Arial"/>
          <w:b/>
          <w:bCs/>
          <w:color w:val="FFFFFF"/>
          <w:sz w:val="20"/>
          <w:szCs w:val="20"/>
          <w:lang w:eastAsia="pt-BR"/>
        </w:rPr>
        <w:t>Práticas de Banco de Dados</w:t>
      </w:r>
    </w:p>
    <w:p w14:paraId="2EF7197B" w14:textId="77777777" w:rsidR="005301A9" w:rsidRPr="005301A9" w:rsidRDefault="005301A9" w:rsidP="005301A9">
      <w:pPr>
        <w:shd w:val="clear" w:color="auto" w:fill="172E41"/>
        <w:spacing w:after="75" w:line="300" w:lineRule="atLeast"/>
        <w:rPr>
          <w:rFonts w:ascii="Arial" w:eastAsia="Times New Roman" w:hAnsi="Arial" w:cs="Arial"/>
          <w:color w:val="FFFFFF"/>
          <w:sz w:val="26"/>
          <w:szCs w:val="26"/>
          <w:lang w:eastAsia="pt-BR"/>
        </w:rPr>
      </w:pPr>
      <w:r w:rsidRPr="005301A9">
        <w:rPr>
          <w:rFonts w:ascii="Arial" w:eastAsia="Times New Roman" w:hAnsi="Arial" w:cs="Arial"/>
          <w:color w:val="FFFFFF"/>
          <w:sz w:val="26"/>
          <w:szCs w:val="26"/>
          <w:lang w:eastAsia="pt-BR"/>
        </w:rPr>
        <w:t>Prática de Banco de Dados</w:t>
      </w:r>
    </w:p>
    <w:p w14:paraId="589956B4" w14:textId="77777777" w:rsidR="005301A9" w:rsidRPr="005301A9" w:rsidRDefault="005301A9" w:rsidP="005301A9">
      <w:pPr>
        <w:spacing w:after="0" w:line="288" w:lineRule="atLeast"/>
        <w:rPr>
          <w:rFonts w:ascii="Arial" w:eastAsia="Times New Roman" w:hAnsi="Arial" w:cs="Arial"/>
          <w:b/>
          <w:bCs/>
          <w:caps/>
          <w:color w:val="FFFFFF"/>
          <w:spacing w:val="15"/>
          <w:sz w:val="60"/>
          <w:szCs w:val="60"/>
          <w:lang w:eastAsia="pt-BR"/>
        </w:rPr>
      </w:pPr>
      <w:r w:rsidRPr="005301A9">
        <w:rPr>
          <w:rFonts w:ascii="Arial" w:eastAsia="Times New Roman" w:hAnsi="Arial" w:cs="Arial"/>
          <w:b/>
          <w:bCs/>
          <w:caps/>
          <w:color w:val="FFFFFF"/>
          <w:spacing w:val="15"/>
          <w:sz w:val="60"/>
          <w:szCs w:val="60"/>
          <w:lang w:eastAsia="pt-BR"/>
        </w:rPr>
        <w:t>PRÁTICAS DE BANCO DE DADOS</w:t>
      </w:r>
    </w:p>
    <w:p w14:paraId="0DA01B20" w14:textId="77777777" w:rsidR="005301A9" w:rsidRPr="005301A9" w:rsidRDefault="005301A9" w:rsidP="005301A9">
      <w:pPr>
        <w:spacing w:after="0" w:line="288" w:lineRule="atLeast"/>
        <w:rPr>
          <w:rFonts w:ascii="Arial" w:eastAsia="Times New Roman" w:hAnsi="Arial" w:cs="Arial"/>
          <w:caps/>
          <w:color w:val="FFFFFF"/>
          <w:spacing w:val="15"/>
          <w:sz w:val="83"/>
          <w:szCs w:val="83"/>
          <w:lang w:eastAsia="pt-BR"/>
        </w:rPr>
      </w:pPr>
      <w:r w:rsidRPr="005301A9">
        <w:rPr>
          <w:rFonts w:ascii="Arial" w:eastAsia="Times New Roman" w:hAnsi="Arial" w:cs="Arial"/>
          <w:caps/>
          <w:color w:val="FFFFFF"/>
          <w:spacing w:val="15"/>
          <w:sz w:val="83"/>
          <w:szCs w:val="83"/>
          <w:lang w:eastAsia="pt-BR"/>
        </w:rPr>
        <w:lastRenderedPageBreak/>
        <w:t>PRÁTICA DE BANCO DE DADOS</w:t>
      </w:r>
    </w:p>
    <w:p w14:paraId="523D4509" w14:textId="77777777" w:rsidR="005301A9" w:rsidRPr="005301A9" w:rsidRDefault="005301A9" w:rsidP="005301A9">
      <w:pPr>
        <w:spacing w:after="0" w:line="240" w:lineRule="auto"/>
        <w:rPr>
          <w:rFonts w:ascii="Arial" w:eastAsia="Times New Roman" w:hAnsi="Arial" w:cs="Arial"/>
          <w:color w:val="FFFFFF"/>
          <w:spacing w:val="30"/>
          <w:sz w:val="33"/>
          <w:szCs w:val="33"/>
          <w:lang w:eastAsia="pt-BR"/>
        </w:rPr>
      </w:pPr>
      <w:r w:rsidRPr="005301A9">
        <w:rPr>
          <w:rFonts w:ascii="Arial" w:eastAsia="Times New Roman" w:hAnsi="Arial" w:cs="Arial"/>
          <w:color w:val="FFFFFF"/>
          <w:spacing w:val="30"/>
          <w:sz w:val="33"/>
          <w:szCs w:val="33"/>
          <w:lang w:eastAsia="pt-BR"/>
        </w:rPr>
        <w:t>Autor: Me. Paulo Sérgio Pádua de Lacerda</w:t>
      </w:r>
    </w:p>
    <w:p w14:paraId="138E3CC5" w14:textId="77777777" w:rsidR="005301A9" w:rsidRPr="005301A9" w:rsidRDefault="002176D3" w:rsidP="005301A9">
      <w:pPr>
        <w:spacing w:after="0" w:line="240" w:lineRule="auto"/>
        <w:rPr>
          <w:rFonts w:ascii="Arial" w:eastAsia="Times New Roman" w:hAnsi="Arial" w:cs="Arial"/>
          <w:color w:val="FFFFFF"/>
          <w:sz w:val="29"/>
          <w:szCs w:val="29"/>
          <w:lang w:eastAsia="pt-BR"/>
        </w:rPr>
      </w:pPr>
      <w:hyperlink r:id="rId99" w:anchor="section_1" w:history="1">
        <w:r w:rsidR="005301A9" w:rsidRPr="005301A9">
          <w:rPr>
            <w:rFonts w:ascii="Arial" w:eastAsia="Times New Roman" w:hAnsi="Arial" w:cs="Arial"/>
            <w:caps/>
            <w:color w:val="FFFFFF"/>
            <w:spacing w:val="30"/>
            <w:sz w:val="23"/>
            <w:szCs w:val="23"/>
            <w:u w:val="single"/>
            <w:bdr w:val="single" w:sz="12" w:space="8" w:color="FFFFFF" w:frame="1"/>
            <w:lang w:eastAsia="pt-BR"/>
          </w:rPr>
          <w:t>INICIAR</w:t>
        </w:r>
      </w:hyperlink>
    </w:p>
    <w:p w14:paraId="52BE0484" w14:textId="279E7135" w:rsidR="005301A9" w:rsidRPr="005301A9" w:rsidRDefault="005301A9" w:rsidP="005301A9">
      <w:pPr>
        <w:spacing w:after="0" w:line="240" w:lineRule="auto"/>
        <w:rPr>
          <w:rFonts w:ascii="Arial" w:eastAsia="Times New Roman" w:hAnsi="Arial" w:cs="Arial"/>
          <w:color w:val="FFFFFF"/>
          <w:sz w:val="29"/>
          <w:szCs w:val="29"/>
          <w:lang w:eastAsia="pt-BR"/>
        </w:rPr>
      </w:pPr>
      <w:r w:rsidRPr="005301A9">
        <w:rPr>
          <w:rFonts w:ascii="Arial" w:eastAsia="Times New Roman" w:hAnsi="Arial" w:cs="Arial"/>
          <w:noProof/>
          <w:color w:val="FFFFFF"/>
          <w:sz w:val="29"/>
          <w:szCs w:val="29"/>
          <w:lang w:eastAsia="pt-BR"/>
        </w:rPr>
        <mc:AlternateContent>
          <mc:Choice Requires="wps">
            <w:drawing>
              <wp:inline distT="0" distB="0" distL="0" distR="0" wp14:anchorId="5D376B65" wp14:editId="2C9D3F9F">
                <wp:extent cx="238125" cy="238125"/>
                <wp:effectExtent l="0" t="0" r="0" b="0"/>
                <wp:docPr id="209" name="Retângulo 2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EA1CE7" id="Retângulo 209"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" filled="f" stroked="f">
                <o:lock v:ext="edit" aspectratio="t"/>
                <w10:anchorlock/>
              </v:rect>
            </w:pict>
          </mc:Fallback>
        </mc:AlternateContent>
      </w:r>
      <w:r w:rsidRPr="005301A9">
        <w:rPr>
          <w:rFonts w:ascii="Arial" w:eastAsia="Times New Roman" w:hAnsi="Arial" w:cs="Arial"/>
          <w:noProof/>
          <w:color w:val="FFFFFF"/>
          <w:sz w:val="29"/>
          <w:szCs w:val="29"/>
          <w:lang w:eastAsia="pt-BR"/>
        </w:rPr>
        <mc:AlternateContent>
          <mc:Choice Requires="wps">
            <w:drawing>
              <wp:inline distT="0" distB="0" distL="0" distR="0" wp14:anchorId="321FEFC3" wp14:editId="56FE93F0">
                <wp:extent cx="952500" cy="952500"/>
                <wp:effectExtent l="0" t="0" r="0" b="0"/>
                <wp:docPr id="208" name="Retângulo 2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FA391E" id="Retângulo 208"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" filled="f" stroked="f">
                <o:lock v:ext="edit" aspectratio="t"/>
                <w10:anchorlock/>
              </v:rect>
            </w:pict>
          </mc:Fallback>
        </mc:AlternateContent>
      </w:r>
      <w:r w:rsidRPr="005301A9">
        <w:rPr>
          <w:rFonts w:ascii="Arial" w:eastAsia="Times New Roman" w:hAnsi="Arial" w:cs="Arial"/>
          <w:noProof/>
          <w:color w:val="FFFFFF"/>
          <w:sz w:val="29"/>
          <w:szCs w:val="29"/>
          <w:lang w:eastAsia="pt-BR"/>
        </w:rPr>
        <mc:AlternateContent>
          <mc:Choice Requires="wps">
            <w:drawing>
              <wp:inline distT="0" distB="0" distL="0" distR="0" wp14:anchorId="0E3DDF2A" wp14:editId="5276496E">
                <wp:extent cx="180975" cy="180975"/>
                <wp:effectExtent l="0" t="0" r="0" b="0"/>
                <wp:docPr id="207" name="Retângulo 2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A9D347" id="Retângulo 207"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" filled="f" stroked="f">
                <o:lock v:ext="edit" aspectratio="t"/>
                <w10:anchorlock/>
              </v:rect>
            </w:pict>
          </mc:Fallback>
        </mc:AlternateContent>
      </w:r>
      <w:r w:rsidRPr="005301A9">
        <w:rPr>
          <w:rFonts w:ascii="Arial" w:eastAsia="Times New Roman" w:hAnsi="Arial" w:cs="Arial"/>
          <w:noProof/>
          <w:color w:val="FFFFFF"/>
          <w:sz w:val="29"/>
          <w:szCs w:val="29"/>
          <w:lang w:eastAsia="pt-BR"/>
        </w:rPr>
        <mc:AlternateContent>
          <mc:Choice Requires="wps">
            <w:drawing>
              <wp:inline distT="0" distB="0" distL="0" distR="0" wp14:anchorId="76A70122" wp14:editId="701AA76B">
                <wp:extent cx="238125" cy="238125"/>
                <wp:effectExtent l="0" t="0" r="0" b="0"/>
                <wp:docPr id="206" name="Retângulo 2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C0F2E4" id="Retângulo 206"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" filled="f" stroked="f">
                <o:lock v:ext="edit" aspectratio="t"/>
                <w10:anchorlock/>
              </v:rect>
            </w:pict>
          </mc:Fallback>
        </mc:AlternateContent>
      </w:r>
      <w:r w:rsidRPr="005301A9">
        <w:rPr>
          <w:rFonts w:ascii="Arial" w:eastAsia="Times New Roman" w:hAnsi="Arial" w:cs="Arial"/>
          <w:noProof/>
          <w:color w:val="FFFFFF"/>
          <w:sz w:val="29"/>
          <w:szCs w:val="29"/>
          <w:lang w:eastAsia="pt-BR"/>
        </w:rPr>
        <mc:AlternateContent>
          <mc:Choice Requires="wps">
            <w:drawing>
              <wp:inline distT="0" distB="0" distL="0" distR="0" wp14:anchorId="7FE35C00" wp14:editId="086A3758">
                <wp:extent cx="1895475" cy="1895475"/>
                <wp:effectExtent l="0" t="0" r="0" b="0"/>
                <wp:docPr id="205" name="Retângulo 2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5475" cy="189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D10449" id="Retângulo 205" o:spid="_x0000_s1026" style="width:149.25pt;height:1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" filled="f" stroked="f">
                <o:lock v:ext="edit" aspectratio="t"/>
                <w10:anchorlock/>
              </v:rect>
            </w:pict>
          </mc:Fallback>
        </mc:AlternateContent>
      </w:r>
      <w:r w:rsidRPr="005301A9">
        <w:rPr>
          <w:rFonts w:ascii="Arial" w:eastAsia="Times New Roman" w:hAnsi="Arial" w:cs="Arial"/>
          <w:noProof/>
          <w:color w:val="FFFFFF"/>
          <w:sz w:val="29"/>
          <w:szCs w:val="29"/>
          <w:lang w:eastAsia="pt-BR"/>
        </w:rPr>
        <mc:AlternateContent>
          <mc:Choice Requires="wps">
            <w:drawing>
              <wp:inline distT="0" distB="0" distL="0" distR="0" wp14:anchorId="504D6682" wp14:editId="787BEDAF">
                <wp:extent cx="180975" cy="180975"/>
                <wp:effectExtent l="0" t="0" r="0" b="0"/>
                <wp:docPr id="204" name="Retângulo 2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5AE737" id="Retângulo 204"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" filled="f" stroked="f">
                <o:lock v:ext="edit" aspectratio="t"/>
                <w10:anchorlock/>
              </v:rect>
            </w:pict>
          </mc:Fallback>
        </mc:AlternateContent>
      </w:r>
    </w:p>
    <w:p w14:paraId="5EC02992" w14:textId="77777777" w:rsidR="005301A9" w:rsidRPr="005301A9" w:rsidRDefault="005301A9" w:rsidP="005301A9">
      <w:pPr>
        <w:shd w:val="clear" w:color="auto" w:fill="162F49"/>
        <w:spacing w:after="0" w:line="240" w:lineRule="auto"/>
        <w:rPr>
          <w:rFonts w:ascii="Arial" w:eastAsia="Times New Roman" w:hAnsi="Arial" w:cs="Arial"/>
          <w:b/>
          <w:bCs/>
          <w:color w:val="333333"/>
          <w:spacing w:val="60"/>
          <w:sz w:val="108"/>
          <w:szCs w:val="108"/>
          <w:lang w:eastAsia="pt-BR"/>
        </w:rPr>
      </w:pPr>
      <w:r w:rsidRPr="005301A9">
        <w:rPr>
          <w:rFonts w:ascii="Arial" w:eastAsia="Times New Roman" w:hAnsi="Arial" w:cs="Arial"/>
          <w:b/>
          <w:bCs/>
          <w:color w:val="333333"/>
          <w:spacing w:val="60"/>
          <w:sz w:val="108"/>
          <w:szCs w:val="108"/>
          <w:lang w:eastAsia="pt-BR"/>
        </w:rPr>
        <w:t>introdução</w:t>
      </w:r>
    </w:p>
    <w:p w14:paraId="0D07BC48" w14:textId="77777777" w:rsidR="005301A9" w:rsidRPr="005301A9" w:rsidRDefault="005301A9" w:rsidP="005301A9">
      <w:pPr>
        <w:shd w:val="clear" w:color="auto" w:fill="162F49"/>
        <w:spacing w:line="810" w:lineRule="atLeast"/>
        <w:rPr>
          <w:rFonts w:ascii="Arial" w:eastAsia="Times New Roman" w:hAnsi="Arial" w:cs="Arial"/>
          <w:color w:val="646668"/>
          <w:sz w:val="90"/>
          <w:szCs w:val="90"/>
          <w:lang w:eastAsia="pt-BR"/>
        </w:rPr>
      </w:pPr>
      <w:r w:rsidRPr="005301A9">
        <w:rPr>
          <w:rFonts w:ascii="Arial" w:eastAsia="Times New Roman" w:hAnsi="Arial" w:cs="Arial"/>
          <w:color w:val="646668"/>
          <w:sz w:val="90"/>
          <w:szCs w:val="90"/>
          <w:lang w:eastAsia="pt-BR"/>
        </w:rPr>
        <w:t>Introdução</w:t>
      </w:r>
    </w:p>
    <w:p w14:paraId="7CCEBB64" w14:textId="77777777" w:rsidR="005301A9" w:rsidRPr="005301A9" w:rsidRDefault="005301A9" w:rsidP="005301A9">
      <w:pPr>
        <w:shd w:val="clear" w:color="auto" w:fill="162F49"/>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Caro(a) aluno(a),</w:t>
      </w:r>
    </w:p>
    <w:p w14:paraId="21F7F619" w14:textId="77777777" w:rsidR="005301A9" w:rsidRPr="005301A9" w:rsidRDefault="005301A9" w:rsidP="005301A9">
      <w:pPr>
        <w:shd w:val="clear" w:color="auto" w:fill="162F49"/>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Seja bem-vindo(a) à disciplina de Prática de Banco de Dados! Neste material você ficará familiarizado com tópicos a respeito dos princípios que sustentam o conceito de </w:t>
      </w:r>
      <w:r w:rsidRPr="005301A9">
        <w:rPr>
          <w:rFonts w:ascii="Arial" w:eastAsia="Times New Roman" w:hAnsi="Arial" w:cs="Arial"/>
          <w:i/>
          <w:iCs/>
          <w:color w:val="333333"/>
          <w:sz w:val="27"/>
          <w:szCs w:val="27"/>
          <w:lang w:eastAsia="pt-BR"/>
        </w:rPr>
        <w:t xml:space="preserve">Business </w:t>
      </w:r>
      <w:proofErr w:type="spellStart"/>
      <w:r w:rsidRPr="005301A9">
        <w:rPr>
          <w:rFonts w:ascii="Arial" w:eastAsia="Times New Roman" w:hAnsi="Arial" w:cs="Arial"/>
          <w:i/>
          <w:iCs/>
          <w:color w:val="333333"/>
          <w:sz w:val="27"/>
          <w:szCs w:val="27"/>
          <w:lang w:eastAsia="pt-BR"/>
        </w:rPr>
        <w:t>Intelligence</w:t>
      </w:r>
      <w:proofErr w:type="spellEnd"/>
      <w:r w:rsidRPr="005301A9">
        <w:rPr>
          <w:rFonts w:ascii="Arial" w:eastAsia="Times New Roman" w:hAnsi="Arial" w:cs="Arial"/>
          <w:color w:val="333333"/>
          <w:sz w:val="27"/>
          <w:szCs w:val="27"/>
          <w:lang w:eastAsia="pt-BR"/>
        </w:rPr>
        <w:t> (BI), entenderá a finalidade e outras ferramentas usadas e demais tecnologias envolvidas na extração e qualificação de dados, além de ferramentas, como </w:t>
      </w:r>
      <w:r w:rsidRPr="005301A9">
        <w:rPr>
          <w:rFonts w:ascii="Arial" w:eastAsia="Times New Roman" w:hAnsi="Arial" w:cs="Arial"/>
          <w:i/>
          <w:iCs/>
          <w:color w:val="333333"/>
          <w:sz w:val="27"/>
          <w:szCs w:val="27"/>
          <w:lang w:eastAsia="pt-BR"/>
        </w:rPr>
        <w:t xml:space="preserve">Data </w:t>
      </w:r>
      <w:proofErr w:type="spellStart"/>
      <w:r w:rsidRPr="005301A9">
        <w:rPr>
          <w:rFonts w:ascii="Arial" w:eastAsia="Times New Roman" w:hAnsi="Arial" w:cs="Arial"/>
          <w:i/>
          <w:iCs/>
          <w:color w:val="333333"/>
          <w:sz w:val="27"/>
          <w:szCs w:val="27"/>
          <w:lang w:eastAsia="pt-BR"/>
        </w:rPr>
        <w:t>Warehouse</w:t>
      </w:r>
      <w:proofErr w:type="spellEnd"/>
      <w:r w:rsidRPr="005301A9">
        <w:rPr>
          <w:rFonts w:ascii="Arial" w:eastAsia="Times New Roman" w:hAnsi="Arial" w:cs="Arial"/>
          <w:color w:val="333333"/>
          <w:sz w:val="27"/>
          <w:szCs w:val="27"/>
          <w:lang w:eastAsia="pt-BR"/>
        </w:rPr>
        <w:t> (DW), </w:t>
      </w:r>
      <w:r w:rsidRPr="005301A9">
        <w:rPr>
          <w:rFonts w:ascii="Arial" w:eastAsia="Times New Roman" w:hAnsi="Arial" w:cs="Arial"/>
          <w:i/>
          <w:iCs/>
          <w:color w:val="333333"/>
          <w:sz w:val="27"/>
          <w:szCs w:val="27"/>
          <w:lang w:eastAsia="pt-BR"/>
        </w:rPr>
        <w:t xml:space="preserve">Dashboard, On-Line </w:t>
      </w:r>
      <w:proofErr w:type="spellStart"/>
      <w:r w:rsidRPr="005301A9">
        <w:rPr>
          <w:rFonts w:ascii="Arial" w:eastAsia="Times New Roman" w:hAnsi="Arial" w:cs="Arial"/>
          <w:i/>
          <w:iCs/>
          <w:color w:val="333333"/>
          <w:sz w:val="27"/>
          <w:szCs w:val="27"/>
          <w:lang w:eastAsia="pt-BR"/>
        </w:rPr>
        <w:t>Analytical</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Processing</w:t>
      </w:r>
      <w:proofErr w:type="spellEnd"/>
      <w:r w:rsidRPr="005301A9">
        <w:rPr>
          <w:rFonts w:ascii="Arial" w:eastAsia="Times New Roman" w:hAnsi="Arial" w:cs="Arial"/>
          <w:color w:val="333333"/>
          <w:sz w:val="27"/>
          <w:szCs w:val="27"/>
          <w:lang w:eastAsia="pt-BR"/>
        </w:rPr>
        <w:t xml:space="preserve"> (OLAP) e ETL. Você verá também outros tipos </w:t>
      </w:r>
      <w:proofErr w:type="gramStart"/>
      <w:r w:rsidRPr="005301A9">
        <w:rPr>
          <w:rFonts w:ascii="Arial" w:eastAsia="Times New Roman" w:hAnsi="Arial" w:cs="Arial"/>
          <w:color w:val="333333"/>
          <w:sz w:val="27"/>
          <w:szCs w:val="27"/>
          <w:lang w:eastAsia="pt-BR"/>
        </w:rPr>
        <w:t>de  banco</w:t>
      </w:r>
      <w:proofErr w:type="gramEnd"/>
      <w:r w:rsidRPr="005301A9">
        <w:rPr>
          <w:rFonts w:ascii="Arial" w:eastAsia="Times New Roman" w:hAnsi="Arial" w:cs="Arial"/>
          <w:color w:val="333333"/>
          <w:sz w:val="27"/>
          <w:szCs w:val="27"/>
          <w:lang w:eastAsia="pt-BR"/>
        </w:rPr>
        <w:t xml:space="preserve"> de dados, como banco de dados distribuído orientado a objetos e objeto-relacional.</w:t>
      </w:r>
    </w:p>
    <w:p w14:paraId="40A8DFD8" w14:textId="77777777" w:rsidR="005301A9" w:rsidRPr="005301A9" w:rsidRDefault="005301A9" w:rsidP="005301A9">
      <w:pPr>
        <w:shd w:val="clear" w:color="auto" w:fill="162F49"/>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Em suma, você vai identificar e compreender os princípios de Business </w:t>
      </w:r>
      <w:proofErr w:type="spellStart"/>
      <w:r w:rsidRPr="005301A9">
        <w:rPr>
          <w:rFonts w:ascii="Arial" w:eastAsia="Times New Roman" w:hAnsi="Arial" w:cs="Arial"/>
          <w:color w:val="333333"/>
          <w:sz w:val="27"/>
          <w:szCs w:val="27"/>
          <w:lang w:eastAsia="pt-BR"/>
        </w:rPr>
        <w:t>Intelligence</w:t>
      </w:r>
      <w:proofErr w:type="spellEnd"/>
      <w:r w:rsidRPr="005301A9">
        <w:rPr>
          <w:rFonts w:ascii="Arial" w:eastAsia="Times New Roman" w:hAnsi="Arial" w:cs="Arial"/>
          <w:color w:val="333333"/>
          <w:sz w:val="27"/>
          <w:szCs w:val="27"/>
          <w:lang w:eastAsia="pt-BR"/>
        </w:rPr>
        <w:t>. Vamos lá?</w:t>
      </w:r>
    </w:p>
    <w:p w14:paraId="29A0353E" w14:textId="77777777" w:rsidR="005301A9" w:rsidRPr="005301A9" w:rsidRDefault="005301A9" w:rsidP="005301A9">
      <w:pPr>
        <w:spacing w:line="264" w:lineRule="atLeast"/>
        <w:rPr>
          <w:rFonts w:ascii="Arial" w:eastAsia="Times New Roman" w:hAnsi="Arial" w:cs="Arial"/>
          <w:b/>
          <w:bCs/>
          <w:color w:val="FFFFFF"/>
          <w:sz w:val="90"/>
          <w:szCs w:val="90"/>
          <w:lang w:eastAsia="pt-BR"/>
        </w:rPr>
      </w:pPr>
      <w:r w:rsidRPr="005301A9">
        <w:rPr>
          <w:rFonts w:ascii="Arial" w:eastAsia="Times New Roman" w:hAnsi="Arial" w:cs="Arial"/>
          <w:b/>
          <w:bCs/>
          <w:i/>
          <w:iCs/>
          <w:color w:val="FFFFFF"/>
          <w:sz w:val="90"/>
          <w:szCs w:val="90"/>
          <w:lang w:eastAsia="pt-BR"/>
        </w:rPr>
        <w:lastRenderedPageBreak/>
        <w:t xml:space="preserve">Business </w:t>
      </w:r>
      <w:proofErr w:type="spellStart"/>
      <w:r w:rsidRPr="005301A9">
        <w:rPr>
          <w:rFonts w:ascii="Arial" w:eastAsia="Times New Roman" w:hAnsi="Arial" w:cs="Arial"/>
          <w:b/>
          <w:bCs/>
          <w:i/>
          <w:iCs/>
          <w:color w:val="FFFFFF"/>
          <w:sz w:val="90"/>
          <w:szCs w:val="90"/>
          <w:lang w:eastAsia="pt-BR"/>
        </w:rPr>
        <w:t>Intelligence</w:t>
      </w:r>
      <w:proofErr w:type="spellEnd"/>
      <w:r w:rsidRPr="005301A9">
        <w:rPr>
          <w:rFonts w:ascii="Arial" w:eastAsia="Times New Roman" w:hAnsi="Arial" w:cs="Arial"/>
          <w:b/>
          <w:bCs/>
          <w:color w:val="FFFFFF"/>
          <w:sz w:val="90"/>
          <w:szCs w:val="90"/>
          <w:lang w:eastAsia="pt-BR"/>
        </w:rPr>
        <w:t> (BI)</w:t>
      </w:r>
    </w:p>
    <w:p w14:paraId="022741DA" w14:textId="2F67EF3C" w:rsidR="005301A9" w:rsidRPr="005301A9" w:rsidRDefault="005301A9" w:rsidP="005301A9">
      <w:pPr>
        <w:spacing w:after="0" w:line="240" w:lineRule="auto"/>
        <w:rPr>
          <w:rFonts w:ascii="Arial" w:eastAsia="Times New Roman" w:hAnsi="Arial" w:cs="Arial"/>
          <w:color w:val="333333"/>
          <w:sz w:val="29"/>
          <w:szCs w:val="29"/>
          <w:lang w:eastAsia="pt-BR"/>
        </w:rPr>
      </w:pPr>
      <w:r w:rsidRPr="005301A9">
        <w:rPr>
          <w:rFonts w:ascii="Arial" w:eastAsia="Times New Roman" w:hAnsi="Arial" w:cs="Arial"/>
          <w:noProof/>
          <w:color w:val="333333"/>
          <w:sz w:val="29"/>
          <w:szCs w:val="29"/>
          <w:lang w:eastAsia="pt-BR"/>
        </w:rPr>
        <mc:AlternateContent>
          <mc:Choice Requires="wps">
            <w:drawing>
              <wp:inline distT="0" distB="0" distL="0" distR="0" wp14:anchorId="44626277" wp14:editId="3A502353">
                <wp:extent cx="180975" cy="180975"/>
                <wp:effectExtent l="0" t="0" r="0" b="0"/>
                <wp:docPr id="203" name="Retângulo 2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1D5D1C" id="Retângulo 203"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0D6855E3" wp14:editId="35027B46">
                <wp:extent cx="238125" cy="238125"/>
                <wp:effectExtent l="0" t="0" r="0" b="0"/>
                <wp:docPr id="202" name="Retângulo 2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98EEBF" id="Retângulo 202"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76B39318" wp14:editId="36E59654">
                <wp:extent cx="180975" cy="180975"/>
                <wp:effectExtent l="0" t="0" r="0" b="0"/>
                <wp:docPr id="201" name="Retângulo 2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D2E1D4" id="Retângulo 201"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621EF14F" wp14:editId="2871A252">
                <wp:extent cx="238125" cy="238125"/>
                <wp:effectExtent l="0" t="0" r="0" b="0"/>
                <wp:docPr id="200" name="Retângulo 2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81D44D" id="Retângulo 200"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581C4BA0" wp14:editId="7D67D3E1">
                <wp:extent cx="1895475" cy="1895475"/>
                <wp:effectExtent l="0" t="0" r="0" b="0"/>
                <wp:docPr id="199" name="Retângulo 1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5475" cy="189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2AB0F7" id="Retângulo 199" o:spid="_x0000_s1026" style="width:149.25pt;height:1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508E107E" wp14:editId="0FE2A38C">
                <wp:extent cx="952500" cy="952500"/>
                <wp:effectExtent l="0" t="0" r="0" b="0"/>
                <wp:docPr id="198" name="Retângulo 1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EB9D7C" id="Retângulo 198"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" filled="f" stroked="f">
                <o:lock v:ext="edit" aspectratio="t"/>
                <w10:anchorlock/>
              </v:rect>
            </w:pict>
          </mc:Fallback>
        </mc:AlternateContent>
      </w:r>
    </w:p>
    <w:p w14:paraId="3715EFC2"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No mundo competitivo, o ambiente de negócio está em constante evolução, aumentando a cada tempo a sua complexidade. Empresas públicas ou privadas são desafiadas a traçarem novos planejamentos estratégicos que acompanhem tal evolução e, assim sendo, busquem por soluções inovadoras em seus modos de operação.</w:t>
      </w:r>
    </w:p>
    <w:p w14:paraId="5F9BBBB8"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Nessa nova era, tempo é dinheiro/lucro, tomadas de decisões precisam ser ágeis, eficientes, estratégicas e táticas, e, de </w:t>
      </w:r>
      <w:proofErr w:type="gramStart"/>
      <w:r w:rsidRPr="005301A9">
        <w:rPr>
          <w:rFonts w:ascii="Arial" w:eastAsia="Times New Roman" w:hAnsi="Arial" w:cs="Arial"/>
          <w:color w:val="333333"/>
          <w:sz w:val="27"/>
          <w:szCs w:val="27"/>
          <w:lang w:eastAsia="pt-BR"/>
        </w:rPr>
        <w:t>fato,  uma</w:t>
      </w:r>
      <w:proofErr w:type="gramEnd"/>
      <w:r w:rsidRPr="005301A9">
        <w:rPr>
          <w:rFonts w:ascii="Arial" w:eastAsia="Times New Roman" w:hAnsi="Arial" w:cs="Arial"/>
          <w:color w:val="333333"/>
          <w:sz w:val="27"/>
          <w:szCs w:val="27"/>
          <w:lang w:eastAsia="pt-BR"/>
        </w:rPr>
        <w:t xml:space="preserve"> enorme quantidade de informações se faz necessária para que esses dados e conhecimentos, de forma eficiente e eficaz, sejam transformados em tomadas de decisões com impacto positivo no negócio. Tarefa complexa e que não pode ser feita apenas por pessoas, mas deve ter um suporte computadorizado, portanto, empresas precisam aderir a tecnologias que garantam velocidade e segurança no processamento desses dados.</w:t>
      </w:r>
    </w:p>
    <w:p w14:paraId="747D754E" w14:textId="77777777" w:rsidR="005301A9" w:rsidRPr="005301A9" w:rsidRDefault="005301A9" w:rsidP="005301A9">
      <w:pPr>
        <w:spacing w:after="0" w:line="240" w:lineRule="auto"/>
        <w:rPr>
          <w:rFonts w:ascii="Arial" w:eastAsia="Times New Roman" w:hAnsi="Arial" w:cs="Arial"/>
          <w:b/>
          <w:bCs/>
          <w:color w:val="333333"/>
          <w:spacing w:val="60"/>
          <w:sz w:val="135"/>
          <w:szCs w:val="135"/>
          <w:lang w:eastAsia="pt-BR"/>
        </w:rPr>
      </w:pPr>
      <w:r w:rsidRPr="005301A9">
        <w:rPr>
          <w:rFonts w:ascii="Arial" w:eastAsia="Times New Roman" w:hAnsi="Arial" w:cs="Arial"/>
          <w:b/>
          <w:bCs/>
          <w:color w:val="333333"/>
          <w:spacing w:val="60"/>
          <w:sz w:val="135"/>
          <w:szCs w:val="135"/>
          <w:lang w:eastAsia="pt-BR"/>
        </w:rPr>
        <w:t>reflita</w:t>
      </w:r>
    </w:p>
    <w:p w14:paraId="0C0A2E05" w14:textId="77777777" w:rsidR="005301A9" w:rsidRPr="005301A9" w:rsidRDefault="005301A9" w:rsidP="005301A9">
      <w:pPr>
        <w:spacing w:after="0" w:line="240" w:lineRule="auto"/>
        <w:rPr>
          <w:rFonts w:ascii="Arial" w:eastAsia="Times New Roman" w:hAnsi="Arial" w:cs="Arial"/>
          <w:color w:val="FFFFFF"/>
          <w:sz w:val="83"/>
          <w:szCs w:val="83"/>
          <w:lang w:eastAsia="pt-BR"/>
        </w:rPr>
      </w:pPr>
      <w:r w:rsidRPr="005301A9">
        <w:rPr>
          <w:rFonts w:ascii="Arial" w:eastAsia="Times New Roman" w:hAnsi="Arial" w:cs="Arial"/>
          <w:color w:val="FFFFFF"/>
          <w:sz w:val="83"/>
          <w:szCs w:val="83"/>
          <w:lang w:eastAsia="pt-BR"/>
        </w:rPr>
        <w:t>Reflita</w:t>
      </w:r>
    </w:p>
    <w:p w14:paraId="7D9432E1" w14:textId="77777777" w:rsidR="005301A9" w:rsidRPr="005301A9" w:rsidRDefault="005301A9" w:rsidP="005301A9">
      <w:pPr>
        <w:spacing w:line="480" w:lineRule="atLeast"/>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 xml:space="preserve">No futebol a presença da tecnologia está muito presente. Por exemplo, hoje consegue-se mapear o quanto um jogador correu durante uma </w:t>
      </w:r>
      <w:r w:rsidRPr="005301A9">
        <w:rPr>
          <w:rFonts w:ascii="Arial" w:eastAsia="Times New Roman" w:hAnsi="Arial" w:cs="Arial"/>
          <w:color w:val="FFFFFF"/>
          <w:sz w:val="27"/>
          <w:szCs w:val="27"/>
          <w:lang w:eastAsia="pt-BR"/>
        </w:rPr>
        <w:lastRenderedPageBreak/>
        <w:t xml:space="preserve">partida, em que parte do campo ele mais atuou, logo pode-se fazer planejamentos individuais a cada jogador de acordo </w:t>
      </w:r>
      <w:proofErr w:type="gramStart"/>
      <w:r w:rsidRPr="005301A9">
        <w:rPr>
          <w:rFonts w:ascii="Arial" w:eastAsia="Times New Roman" w:hAnsi="Arial" w:cs="Arial"/>
          <w:color w:val="FFFFFF"/>
          <w:sz w:val="27"/>
          <w:szCs w:val="27"/>
          <w:lang w:eastAsia="pt-BR"/>
        </w:rPr>
        <w:t>com  suas</w:t>
      </w:r>
      <w:proofErr w:type="gramEnd"/>
      <w:r w:rsidRPr="005301A9">
        <w:rPr>
          <w:rFonts w:ascii="Arial" w:eastAsia="Times New Roman" w:hAnsi="Arial" w:cs="Arial"/>
          <w:color w:val="FFFFFF"/>
          <w:sz w:val="27"/>
          <w:szCs w:val="27"/>
          <w:lang w:eastAsia="pt-BR"/>
        </w:rPr>
        <w:t xml:space="preserve"> características de movimentação em campo. Nesse sentido, será que Business </w:t>
      </w:r>
      <w:proofErr w:type="spellStart"/>
      <w:r w:rsidRPr="005301A9">
        <w:rPr>
          <w:rFonts w:ascii="Arial" w:eastAsia="Times New Roman" w:hAnsi="Arial" w:cs="Arial"/>
          <w:color w:val="FFFFFF"/>
          <w:sz w:val="27"/>
          <w:szCs w:val="27"/>
          <w:lang w:eastAsia="pt-BR"/>
        </w:rPr>
        <w:t>Intelligence</w:t>
      </w:r>
      <w:proofErr w:type="spellEnd"/>
      <w:r w:rsidRPr="005301A9">
        <w:rPr>
          <w:rFonts w:ascii="Arial" w:eastAsia="Times New Roman" w:hAnsi="Arial" w:cs="Arial"/>
          <w:color w:val="FFFFFF"/>
          <w:sz w:val="27"/>
          <w:szCs w:val="27"/>
          <w:lang w:eastAsia="pt-BR"/>
        </w:rPr>
        <w:t xml:space="preserve"> poderia ser implementado no futebol para auxílio da comissão técnica? Como?</w:t>
      </w:r>
    </w:p>
    <w:p w14:paraId="3970E35D"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Esse suporte computadorizado vai de processamento de dados, armazenamento de dados, análise de dados, monitoramento de dados a soluções de problemas de negócio, e ferramentas como </w:t>
      </w:r>
      <w:r w:rsidRPr="005301A9">
        <w:rPr>
          <w:rFonts w:ascii="Arial" w:eastAsia="Times New Roman" w:hAnsi="Arial" w:cs="Arial"/>
          <w:i/>
          <w:iCs/>
          <w:color w:val="333333"/>
          <w:sz w:val="27"/>
          <w:szCs w:val="27"/>
          <w:lang w:eastAsia="pt-BR"/>
        </w:rPr>
        <w:t xml:space="preserve">Business </w:t>
      </w:r>
      <w:proofErr w:type="spellStart"/>
      <w:r w:rsidRPr="005301A9">
        <w:rPr>
          <w:rFonts w:ascii="Arial" w:eastAsia="Times New Roman" w:hAnsi="Arial" w:cs="Arial"/>
          <w:i/>
          <w:iCs/>
          <w:color w:val="333333"/>
          <w:sz w:val="27"/>
          <w:szCs w:val="27"/>
          <w:lang w:eastAsia="pt-BR"/>
        </w:rPr>
        <w:t>Intelligence</w:t>
      </w:r>
      <w:proofErr w:type="spellEnd"/>
      <w:r w:rsidRPr="005301A9">
        <w:rPr>
          <w:rFonts w:ascii="Arial" w:eastAsia="Times New Roman" w:hAnsi="Arial" w:cs="Arial"/>
          <w:color w:val="333333"/>
          <w:sz w:val="27"/>
          <w:szCs w:val="27"/>
          <w:lang w:eastAsia="pt-BR"/>
        </w:rPr>
        <w:t> tornam-se um dos pilares de uma nova gestão. Aplicações como </w:t>
      </w:r>
      <w:r w:rsidRPr="005301A9">
        <w:rPr>
          <w:rFonts w:ascii="Arial" w:eastAsia="Times New Roman" w:hAnsi="Arial" w:cs="Arial"/>
          <w:i/>
          <w:iCs/>
          <w:color w:val="333333"/>
          <w:sz w:val="27"/>
          <w:szCs w:val="27"/>
          <w:lang w:eastAsia="pt-BR"/>
        </w:rPr>
        <w:t>Key Performance Indicator</w:t>
      </w:r>
      <w:r w:rsidRPr="005301A9">
        <w:rPr>
          <w:rFonts w:ascii="Arial" w:eastAsia="Times New Roman" w:hAnsi="Arial" w:cs="Arial"/>
          <w:color w:val="333333"/>
          <w:sz w:val="27"/>
          <w:szCs w:val="27"/>
          <w:lang w:eastAsia="pt-BR"/>
        </w:rPr>
        <w:t> (KPI</w:t>
      </w:r>
      <w:proofErr w:type="gramStart"/>
      <w:r w:rsidRPr="005301A9">
        <w:rPr>
          <w:rFonts w:ascii="Arial" w:eastAsia="Times New Roman" w:hAnsi="Arial" w:cs="Arial"/>
          <w:color w:val="333333"/>
          <w:sz w:val="27"/>
          <w:szCs w:val="27"/>
          <w:lang w:eastAsia="pt-BR"/>
        </w:rPr>
        <w:t>),  </w:t>
      </w:r>
      <w:proofErr w:type="spellStart"/>
      <w:r w:rsidRPr="005301A9">
        <w:rPr>
          <w:rFonts w:ascii="Arial" w:eastAsia="Times New Roman" w:hAnsi="Arial" w:cs="Arial"/>
          <w:i/>
          <w:iCs/>
          <w:color w:val="333333"/>
          <w:sz w:val="27"/>
          <w:szCs w:val="27"/>
          <w:lang w:eastAsia="pt-BR"/>
        </w:rPr>
        <w:t>Balanced</w:t>
      </w:r>
      <w:proofErr w:type="spellEnd"/>
      <w:proofErr w:type="gramEnd"/>
      <w:r w:rsidRPr="005301A9">
        <w:rPr>
          <w:rFonts w:ascii="Arial" w:eastAsia="Times New Roman" w:hAnsi="Arial" w:cs="Arial"/>
          <w:i/>
          <w:iCs/>
          <w:color w:val="333333"/>
          <w:sz w:val="27"/>
          <w:szCs w:val="27"/>
          <w:lang w:eastAsia="pt-BR"/>
        </w:rPr>
        <w:t xml:space="preserve"> Scorecard</w:t>
      </w:r>
      <w:r w:rsidRPr="005301A9">
        <w:rPr>
          <w:rFonts w:ascii="Arial" w:eastAsia="Times New Roman" w:hAnsi="Arial" w:cs="Arial"/>
          <w:color w:val="333333"/>
          <w:sz w:val="27"/>
          <w:szCs w:val="27"/>
          <w:lang w:eastAsia="pt-BR"/>
        </w:rPr>
        <w:t> (BSC) e </w:t>
      </w:r>
      <w:proofErr w:type="spellStart"/>
      <w:r w:rsidRPr="005301A9">
        <w:rPr>
          <w:rFonts w:ascii="Arial" w:eastAsia="Times New Roman" w:hAnsi="Arial" w:cs="Arial"/>
          <w:i/>
          <w:iCs/>
          <w:color w:val="333333"/>
          <w:sz w:val="27"/>
          <w:szCs w:val="27"/>
          <w:lang w:eastAsia="pt-BR"/>
        </w:rPr>
        <w:t>Continuous</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Improvement</w:t>
      </w:r>
      <w:proofErr w:type="spellEnd"/>
      <w:r w:rsidRPr="005301A9">
        <w:rPr>
          <w:rFonts w:ascii="Arial" w:eastAsia="Times New Roman" w:hAnsi="Arial" w:cs="Arial"/>
          <w:color w:val="333333"/>
          <w:sz w:val="27"/>
          <w:szCs w:val="27"/>
          <w:lang w:eastAsia="pt-BR"/>
        </w:rPr>
        <w:t> (CI) são exemplos de aplicações onde o DW pode ser implementado.</w:t>
      </w:r>
    </w:p>
    <w:p w14:paraId="3ACF49EA"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color w:val="254274"/>
          <w:sz w:val="58"/>
          <w:szCs w:val="58"/>
          <w:lang w:eastAsia="pt-BR"/>
        </w:rPr>
        <w:t>Um Pouco da História</w:t>
      </w:r>
    </w:p>
    <w:p w14:paraId="3D537BC3"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As raízes do </w:t>
      </w:r>
      <w:r w:rsidRPr="005301A9">
        <w:rPr>
          <w:rFonts w:ascii="Arial" w:eastAsia="Times New Roman" w:hAnsi="Arial" w:cs="Arial"/>
          <w:i/>
          <w:iCs/>
          <w:color w:val="333333"/>
          <w:sz w:val="27"/>
          <w:szCs w:val="27"/>
          <w:lang w:eastAsia="pt-BR"/>
        </w:rPr>
        <w:t xml:space="preserve">Business </w:t>
      </w:r>
      <w:proofErr w:type="spellStart"/>
      <w:r w:rsidRPr="005301A9">
        <w:rPr>
          <w:rFonts w:ascii="Arial" w:eastAsia="Times New Roman" w:hAnsi="Arial" w:cs="Arial"/>
          <w:i/>
          <w:iCs/>
          <w:color w:val="333333"/>
          <w:sz w:val="27"/>
          <w:szCs w:val="27"/>
          <w:lang w:eastAsia="pt-BR"/>
        </w:rPr>
        <w:t>Intelligence</w:t>
      </w:r>
      <w:proofErr w:type="spellEnd"/>
      <w:r w:rsidRPr="005301A9">
        <w:rPr>
          <w:rFonts w:ascii="Arial" w:eastAsia="Times New Roman" w:hAnsi="Arial" w:cs="Arial"/>
          <w:color w:val="333333"/>
          <w:sz w:val="27"/>
          <w:szCs w:val="27"/>
          <w:lang w:eastAsia="pt-BR"/>
        </w:rPr>
        <w:t> estão nos anos 70, quando sistemas de informações gerenciais (MIS) geravam relatórios estáticos, bidimensionais e sem análise analítica. Na década de 80, porém, esse conceito evoluiu e passou a ser possível ter suporte a extração dinâmica de relatórios multidimensionais, gerações de previsões, análise de tendências e eram chamados de </w:t>
      </w:r>
      <w:r w:rsidRPr="005301A9">
        <w:rPr>
          <w:rFonts w:ascii="Arial" w:eastAsia="Times New Roman" w:hAnsi="Arial" w:cs="Arial"/>
          <w:i/>
          <w:iCs/>
          <w:color w:val="333333"/>
          <w:sz w:val="27"/>
          <w:szCs w:val="27"/>
          <w:lang w:eastAsia="pt-BR"/>
        </w:rPr>
        <w:t xml:space="preserve">Enterprise </w:t>
      </w:r>
      <w:proofErr w:type="spellStart"/>
      <w:r w:rsidRPr="005301A9">
        <w:rPr>
          <w:rFonts w:ascii="Arial" w:eastAsia="Times New Roman" w:hAnsi="Arial" w:cs="Arial"/>
          <w:i/>
          <w:iCs/>
          <w:color w:val="333333"/>
          <w:sz w:val="27"/>
          <w:szCs w:val="27"/>
          <w:lang w:eastAsia="pt-BR"/>
        </w:rPr>
        <w:t>Information</w:t>
      </w:r>
      <w:proofErr w:type="spellEnd"/>
      <w:r w:rsidRPr="005301A9">
        <w:rPr>
          <w:rFonts w:ascii="Arial" w:eastAsia="Times New Roman" w:hAnsi="Arial" w:cs="Arial"/>
          <w:i/>
          <w:iCs/>
          <w:color w:val="333333"/>
          <w:sz w:val="27"/>
          <w:szCs w:val="27"/>
          <w:lang w:eastAsia="pt-BR"/>
        </w:rPr>
        <w:t xml:space="preserve"> System</w:t>
      </w:r>
      <w:r w:rsidRPr="005301A9">
        <w:rPr>
          <w:rFonts w:ascii="Arial" w:eastAsia="Times New Roman" w:hAnsi="Arial" w:cs="Arial"/>
          <w:color w:val="333333"/>
          <w:sz w:val="27"/>
          <w:szCs w:val="27"/>
          <w:lang w:eastAsia="pt-BR"/>
        </w:rPr>
        <w:t xml:space="preserve"> (EIS). Já na década de 90, o termo foi usado por </w:t>
      </w:r>
      <w:proofErr w:type="spellStart"/>
      <w:r w:rsidRPr="005301A9">
        <w:rPr>
          <w:rFonts w:ascii="Arial" w:eastAsia="Times New Roman" w:hAnsi="Arial" w:cs="Arial"/>
          <w:color w:val="333333"/>
          <w:sz w:val="27"/>
          <w:szCs w:val="27"/>
          <w:lang w:eastAsia="pt-BR"/>
        </w:rPr>
        <w:t>Gartner</w:t>
      </w:r>
      <w:proofErr w:type="spellEnd"/>
      <w:r w:rsidRPr="005301A9">
        <w:rPr>
          <w:rFonts w:ascii="Arial" w:eastAsia="Times New Roman" w:hAnsi="Arial" w:cs="Arial"/>
          <w:color w:val="333333"/>
          <w:sz w:val="27"/>
          <w:szCs w:val="27"/>
          <w:lang w:eastAsia="pt-BR"/>
        </w:rPr>
        <w:t xml:space="preserve"> </w:t>
      </w:r>
      <w:proofErr w:type="spellStart"/>
      <w:proofErr w:type="gramStart"/>
      <w:r w:rsidRPr="005301A9">
        <w:rPr>
          <w:rFonts w:ascii="Arial" w:eastAsia="Times New Roman" w:hAnsi="Arial" w:cs="Arial"/>
          <w:color w:val="333333"/>
          <w:sz w:val="27"/>
          <w:szCs w:val="27"/>
          <w:lang w:eastAsia="pt-BR"/>
        </w:rPr>
        <w:t>Group</w:t>
      </w:r>
      <w:proofErr w:type="spellEnd"/>
      <w:r w:rsidRPr="005301A9">
        <w:rPr>
          <w:rFonts w:ascii="Arial" w:eastAsia="Times New Roman" w:hAnsi="Arial" w:cs="Arial"/>
          <w:color w:val="333333"/>
          <w:sz w:val="27"/>
          <w:szCs w:val="27"/>
          <w:lang w:eastAsia="pt-BR"/>
        </w:rPr>
        <w:t>,  incorporou</w:t>
      </w:r>
      <w:proofErr w:type="gramEnd"/>
      <w:r w:rsidRPr="005301A9">
        <w:rPr>
          <w:rFonts w:ascii="Arial" w:eastAsia="Times New Roman" w:hAnsi="Arial" w:cs="Arial"/>
          <w:color w:val="333333"/>
          <w:sz w:val="27"/>
          <w:szCs w:val="27"/>
          <w:lang w:eastAsia="pt-BR"/>
        </w:rPr>
        <w:t xml:space="preserve"> outras funcionalidades, como inteligência artificial (IA),  e passa a ser chamado de </w:t>
      </w:r>
      <w:r w:rsidRPr="005301A9">
        <w:rPr>
          <w:rFonts w:ascii="Arial" w:eastAsia="Times New Roman" w:hAnsi="Arial" w:cs="Arial"/>
          <w:i/>
          <w:iCs/>
          <w:color w:val="333333"/>
          <w:sz w:val="27"/>
          <w:szCs w:val="27"/>
          <w:lang w:eastAsia="pt-BR"/>
        </w:rPr>
        <w:t xml:space="preserve">Business </w:t>
      </w:r>
      <w:proofErr w:type="spellStart"/>
      <w:r w:rsidRPr="005301A9">
        <w:rPr>
          <w:rFonts w:ascii="Arial" w:eastAsia="Times New Roman" w:hAnsi="Arial" w:cs="Arial"/>
          <w:i/>
          <w:iCs/>
          <w:color w:val="333333"/>
          <w:sz w:val="27"/>
          <w:szCs w:val="27"/>
          <w:lang w:eastAsia="pt-BR"/>
        </w:rPr>
        <w:t>Intelligence</w:t>
      </w:r>
      <w:proofErr w:type="spellEnd"/>
      <w:r w:rsidRPr="005301A9">
        <w:rPr>
          <w:rFonts w:ascii="Arial" w:eastAsia="Times New Roman" w:hAnsi="Arial" w:cs="Arial"/>
          <w:color w:val="333333"/>
          <w:sz w:val="27"/>
          <w:szCs w:val="27"/>
          <w:lang w:eastAsia="pt-BR"/>
        </w:rPr>
        <w:t>. Comercialmente, na década de 2000, todos os produtos empresariais relacionados ao tema passaram a incorporar inteligência no negócio.</w:t>
      </w:r>
    </w:p>
    <w:p w14:paraId="46BFB4F1"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color w:val="254274"/>
          <w:sz w:val="58"/>
          <w:szCs w:val="58"/>
          <w:lang w:eastAsia="pt-BR"/>
        </w:rPr>
        <w:t>Definição</w:t>
      </w:r>
    </w:p>
    <w:p w14:paraId="438D57DE"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Há diversas definições para o termo </w:t>
      </w:r>
      <w:r w:rsidRPr="005301A9">
        <w:rPr>
          <w:rFonts w:ascii="Arial" w:eastAsia="Times New Roman" w:hAnsi="Arial" w:cs="Arial"/>
          <w:i/>
          <w:iCs/>
          <w:color w:val="333333"/>
          <w:sz w:val="27"/>
          <w:szCs w:val="27"/>
          <w:lang w:eastAsia="pt-BR"/>
        </w:rPr>
        <w:t xml:space="preserve">Business </w:t>
      </w:r>
      <w:proofErr w:type="spellStart"/>
      <w:r w:rsidRPr="005301A9">
        <w:rPr>
          <w:rFonts w:ascii="Arial" w:eastAsia="Times New Roman" w:hAnsi="Arial" w:cs="Arial"/>
          <w:i/>
          <w:iCs/>
          <w:color w:val="333333"/>
          <w:sz w:val="27"/>
          <w:szCs w:val="27"/>
          <w:lang w:eastAsia="pt-BR"/>
        </w:rPr>
        <w:t>Intelligence</w:t>
      </w:r>
      <w:proofErr w:type="spellEnd"/>
      <w:r w:rsidRPr="005301A9">
        <w:rPr>
          <w:rFonts w:ascii="Arial" w:eastAsia="Times New Roman" w:hAnsi="Arial" w:cs="Arial"/>
          <w:color w:val="333333"/>
          <w:sz w:val="27"/>
          <w:szCs w:val="27"/>
          <w:lang w:eastAsia="pt-BR"/>
        </w:rPr>
        <w:t xml:space="preserve">, uma delas diz que BI é um termo que agrega diversas outras tecnologias como ferramentas de base de dados, ferramentas analíticas, aplicativos, metodologias e uma arquitetura, ou seja, uma combinação entre técnicas e tecnologia. Segundo da Silva, Silva e Gomes (2016), o grupo </w:t>
      </w:r>
      <w:proofErr w:type="spellStart"/>
      <w:r w:rsidRPr="005301A9">
        <w:rPr>
          <w:rFonts w:ascii="Arial" w:eastAsia="Times New Roman" w:hAnsi="Arial" w:cs="Arial"/>
          <w:color w:val="333333"/>
          <w:sz w:val="27"/>
          <w:szCs w:val="27"/>
          <w:lang w:eastAsia="pt-BR"/>
        </w:rPr>
        <w:t>Gartner</w:t>
      </w:r>
      <w:proofErr w:type="spellEnd"/>
      <w:r w:rsidRPr="005301A9">
        <w:rPr>
          <w:rFonts w:ascii="Arial" w:eastAsia="Times New Roman" w:hAnsi="Arial" w:cs="Arial"/>
          <w:color w:val="333333"/>
          <w:sz w:val="27"/>
          <w:szCs w:val="27"/>
          <w:lang w:eastAsia="pt-BR"/>
        </w:rPr>
        <w:t xml:space="preserve"> usou o BI pela primeira vez com o propósito de melhorar o processo de gestão das empresas em termos de obtenção de dados, organização, análise, ter as informações compartilhadas e monitoradas. O termo faz referência à infraestrutura e às ferramentas, mas também </w:t>
      </w:r>
      <w:r w:rsidRPr="005301A9">
        <w:rPr>
          <w:rFonts w:ascii="Arial" w:eastAsia="Times New Roman" w:hAnsi="Arial" w:cs="Arial"/>
          <w:color w:val="333333"/>
          <w:sz w:val="27"/>
          <w:szCs w:val="27"/>
          <w:lang w:eastAsia="pt-BR"/>
        </w:rPr>
        <w:lastRenderedPageBreak/>
        <w:t xml:space="preserve">às melhores práticas usadas para resultar na eficiência e eficácia no processo de gestão, nas tomadas de decisão e desempenho dentro das organizações por meio de acesso e análise das informações.  Para </w:t>
      </w:r>
      <w:proofErr w:type="spellStart"/>
      <w:r w:rsidRPr="005301A9">
        <w:rPr>
          <w:rFonts w:ascii="Arial" w:eastAsia="Times New Roman" w:hAnsi="Arial" w:cs="Arial"/>
          <w:color w:val="333333"/>
          <w:sz w:val="27"/>
          <w:szCs w:val="27"/>
          <w:lang w:eastAsia="pt-BR"/>
        </w:rPr>
        <w:t>Turban</w:t>
      </w:r>
      <w:proofErr w:type="spellEnd"/>
      <w:r w:rsidRPr="005301A9">
        <w:rPr>
          <w:rFonts w:ascii="Arial" w:eastAsia="Times New Roman" w:hAnsi="Arial" w:cs="Arial"/>
          <w:color w:val="333333"/>
          <w:sz w:val="27"/>
          <w:szCs w:val="27"/>
          <w:lang w:eastAsia="pt-BR"/>
        </w:rPr>
        <w:t xml:space="preserve"> et al. (2009, p. 27), </w:t>
      </w:r>
      <w:r w:rsidRPr="005301A9">
        <w:rPr>
          <w:rFonts w:ascii="Arial" w:eastAsia="Times New Roman" w:hAnsi="Arial" w:cs="Arial"/>
          <w:i/>
          <w:iCs/>
          <w:color w:val="333333"/>
          <w:sz w:val="27"/>
          <w:szCs w:val="27"/>
          <w:lang w:eastAsia="pt-BR"/>
        </w:rPr>
        <w:t xml:space="preserve">Business </w:t>
      </w:r>
      <w:proofErr w:type="spellStart"/>
      <w:r w:rsidRPr="005301A9">
        <w:rPr>
          <w:rFonts w:ascii="Arial" w:eastAsia="Times New Roman" w:hAnsi="Arial" w:cs="Arial"/>
          <w:i/>
          <w:iCs/>
          <w:color w:val="333333"/>
          <w:sz w:val="27"/>
          <w:szCs w:val="27"/>
          <w:lang w:eastAsia="pt-BR"/>
        </w:rPr>
        <w:t>Intelligence</w:t>
      </w:r>
      <w:proofErr w:type="spellEnd"/>
      <w:r w:rsidRPr="005301A9">
        <w:rPr>
          <w:rFonts w:ascii="Arial" w:eastAsia="Times New Roman" w:hAnsi="Arial" w:cs="Arial"/>
          <w:color w:val="333333"/>
          <w:sz w:val="27"/>
          <w:szCs w:val="27"/>
          <w:lang w:eastAsia="pt-BR"/>
        </w:rPr>
        <w:t> “[...] é um termo amplo que consegue abranger metodologias, aplicações e ferramentas”. Por representar essa abrangência toda e poder ser atribuído a diferentes significados, o conceito pode levar à confusão.</w:t>
      </w:r>
    </w:p>
    <w:p w14:paraId="2070C315"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proofErr w:type="spellStart"/>
      <w:r w:rsidRPr="005301A9">
        <w:rPr>
          <w:rFonts w:ascii="Arial" w:eastAsia="Times New Roman" w:hAnsi="Arial" w:cs="Arial"/>
          <w:color w:val="333333"/>
          <w:sz w:val="27"/>
          <w:szCs w:val="27"/>
          <w:lang w:eastAsia="pt-BR"/>
        </w:rPr>
        <w:t>Turban</w:t>
      </w:r>
      <w:proofErr w:type="spellEnd"/>
      <w:r w:rsidRPr="005301A9">
        <w:rPr>
          <w:rFonts w:ascii="Arial" w:eastAsia="Times New Roman" w:hAnsi="Arial" w:cs="Arial"/>
          <w:color w:val="333333"/>
          <w:sz w:val="27"/>
          <w:szCs w:val="27"/>
          <w:lang w:eastAsia="pt-BR"/>
        </w:rPr>
        <w:t xml:space="preserve"> et al. (2009, p. 47) ainda ressaltam que “[...] o </w:t>
      </w:r>
      <w:r w:rsidRPr="005301A9">
        <w:rPr>
          <w:rFonts w:ascii="Arial" w:eastAsia="Times New Roman" w:hAnsi="Arial" w:cs="Arial"/>
          <w:i/>
          <w:iCs/>
          <w:color w:val="333333"/>
          <w:sz w:val="27"/>
          <w:szCs w:val="27"/>
          <w:lang w:eastAsia="pt-BR"/>
        </w:rPr>
        <w:t xml:space="preserve">Business </w:t>
      </w:r>
      <w:proofErr w:type="spellStart"/>
      <w:r w:rsidRPr="005301A9">
        <w:rPr>
          <w:rFonts w:ascii="Arial" w:eastAsia="Times New Roman" w:hAnsi="Arial" w:cs="Arial"/>
          <w:i/>
          <w:iCs/>
          <w:color w:val="333333"/>
          <w:sz w:val="27"/>
          <w:szCs w:val="27"/>
          <w:lang w:eastAsia="pt-BR"/>
        </w:rPr>
        <w:t>Intelligence</w:t>
      </w:r>
      <w:proofErr w:type="spellEnd"/>
      <w:r w:rsidRPr="005301A9">
        <w:rPr>
          <w:rFonts w:ascii="Arial" w:eastAsia="Times New Roman" w:hAnsi="Arial" w:cs="Arial"/>
          <w:color w:val="333333"/>
          <w:sz w:val="27"/>
          <w:szCs w:val="27"/>
          <w:lang w:eastAsia="pt-BR"/>
        </w:rPr>
        <w:t> é um conceito que pode ser aplicado em todos os tamanhos de organizações, das pequenas às grandes. Para organizações que não desejam realizar a implementação do BI baseada em </w:t>
      </w:r>
      <w:r w:rsidRPr="005301A9">
        <w:rPr>
          <w:rFonts w:ascii="Arial" w:eastAsia="Times New Roman" w:hAnsi="Arial" w:cs="Arial"/>
          <w:i/>
          <w:iCs/>
          <w:color w:val="333333"/>
          <w:sz w:val="27"/>
          <w:szCs w:val="27"/>
          <w:lang w:eastAsia="pt-BR"/>
        </w:rPr>
        <w:t xml:space="preserve">Data </w:t>
      </w:r>
      <w:proofErr w:type="spellStart"/>
      <w:r w:rsidRPr="005301A9">
        <w:rPr>
          <w:rFonts w:ascii="Arial" w:eastAsia="Times New Roman" w:hAnsi="Arial" w:cs="Arial"/>
          <w:i/>
          <w:iCs/>
          <w:color w:val="333333"/>
          <w:sz w:val="27"/>
          <w:szCs w:val="27"/>
          <w:lang w:eastAsia="pt-BR"/>
        </w:rPr>
        <w:t>Warehouse</w:t>
      </w:r>
      <w:proofErr w:type="spellEnd"/>
      <w:r w:rsidRPr="005301A9">
        <w:rPr>
          <w:rFonts w:ascii="Arial" w:eastAsia="Times New Roman" w:hAnsi="Arial" w:cs="Arial"/>
          <w:color w:val="333333"/>
          <w:sz w:val="27"/>
          <w:szCs w:val="27"/>
          <w:lang w:eastAsia="pt-BR"/>
        </w:rPr>
        <w:t>, já estão disponíveis ferramentas de análise para funções específicas”.</w:t>
      </w:r>
    </w:p>
    <w:p w14:paraId="20F8B188"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Essas ferramentas são utilizadas em sistemas como Sistema de Apoio à Decisão (SAD) ou Sistema de Informação Gerencial (SIG) (LAUDON, K.; LAUDON, J., 2009). São sistemas para dar suporte à gestão das empresas através da manipulação de dados oriundos dos diversos departamentos existentes. Assim, diretores e gestores podem </w:t>
      </w:r>
      <w:proofErr w:type="gramStart"/>
      <w:r w:rsidRPr="005301A9">
        <w:rPr>
          <w:rFonts w:ascii="Arial" w:eastAsia="Times New Roman" w:hAnsi="Arial" w:cs="Arial"/>
          <w:color w:val="333333"/>
          <w:sz w:val="27"/>
          <w:szCs w:val="27"/>
          <w:lang w:eastAsia="pt-BR"/>
        </w:rPr>
        <w:t>executar  planejamentos</w:t>
      </w:r>
      <w:proofErr w:type="gramEnd"/>
      <w:r w:rsidRPr="005301A9">
        <w:rPr>
          <w:rFonts w:ascii="Arial" w:eastAsia="Times New Roman" w:hAnsi="Arial" w:cs="Arial"/>
          <w:color w:val="333333"/>
          <w:sz w:val="27"/>
          <w:szCs w:val="27"/>
          <w:lang w:eastAsia="pt-BR"/>
        </w:rPr>
        <w:t xml:space="preserve"> estratégicos com eficiência e eficácia. Já para Barbieri (2011, p. 95):</w:t>
      </w:r>
    </w:p>
    <w:p w14:paraId="7FBF6B05" w14:textId="77777777" w:rsidR="005301A9" w:rsidRPr="005301A9" w:rsidRDefault="005301A9" w:rsidP="005301A9">
      <w:pPr>
        <w:spacing w:line="288" w:lineRule="atLeast"/>
        <w:jc w:val="both"/>
        <w:rPr>
          <w:rFonts w:ascii="Arial" w:eastAsia="Times New Roman" w:hAnsi="Arial" w:cs="Arial"/>
          <w:i/>
          <w:iCs/>
          <w:color w:val="333333"/>
          <w:sz w:val="30"/>
          <w:szCs w:val="30"/>
          <w:lang w:eastAsia="pt-BR"/>
        </w:rPr>
      </w:pPr>
      <w:r w:rsidRPr="005301A9">
        <w:rPr>
          <w:rFonts w:ascii="Arial" w:eastAsia="Times New Roman" w:hAnsi="Arial" w:cs="Arial"/>
          <w:i/>
          <w:iCs/>
          <w:color w:val="333333"/>
          <w:sz w:val="30"/>
          <w:szCs w:val="30"/>
          <w:lang w:eastAsia="pt-BR"/>
        </w:rPr>
        <w:t xml:space="preserve">[...] de forma mais ampla, pode ser entendido como a utilização de variadas fontes de informação para definir estratégias de competitividade nos negócios da empresa. Podem ser incluídos nesta definição os conceitos de estruturas de dados, representadas </w:t>
      </w:r>
      <w:proofErr w:type="gramStart"/>
      <w:r w:rsidRPr="005301A9">
        <w:rPr>
          <w:rFonts w:ascii="Arial" w:eastAsia="Times New Roman" w:hAnsi="Arial" w:cs="Arial"/>
          <w:i/>
          <w:iCs/>
          <w:color w:val="333333"/>
          <w:sz w:val="30"/>
          <w:szCs w:val="30"/>
          <w:lang w:eastAsia="pt-BR"/>
        </w:rPr>
        <w:t>pelos  bancos</w:t>
      </w:r>
      <w:proofErr w:type="gramEnd"/>
      <w:r w:rsidRPr="005301A9">
        <w:rPr>
          <w:rFonts w:ascii="Arial" w:eastAsia="Times New Roman" w:hAnsi="Arial" w:cs="Arial"/>
          <w:i/>
          <w:iCs/>
          <w:color w:val="333333"/>
          <w:sz w:val="30"/>
          <w:szCs w:val="30"/>
          <w:lang w:eastAsia="pt-BR"/>
        </w:rPr>
        <w:t xml:space="preserve"> de dados tradicionais, Data </w:t>
      </w:r>
      <w:proofErr w:type="spellStart"/>
      <w:r w:rsidRPr="005301A9">
        <w:rPr>
          <w:rFonts w:ascii="Arial" w:eastAsia="Times New Roman" w:hAnsi="Arial" w:cs="Arial"/>
          <w:i/>
          <w:iCs/>
          <w:color w:val="333333"/>
          <w:sz w:val="30"/>
          <w:szCs w:val="30"/>
          <w:lang w:eastAsia="pt-BR"/>
        </w:rPr>
        <w:t>Warehouse</w:t>
      </w:r>
      <w:proofErr w:type="spellEnd"/>
      <w:r w:rsidRPr="005301A9">
        <w:rPr>
          <w:rFonts w:ascii="Arial" w:eastAsia="Times New Roman" w:hAnsi="Arial" w:cs="Arial"/>
          <w:i/>
          <w:iCs/>
          <w:color w:val="333333"/>
          <w:sz w:val="30"/>
          <w:szCs w:val="30"/>
          <w:lang w:eastAsia="pt-BR"/>
        </w:rPr>
        <w:t xml:space="preserve">, e Data </w:t>
      </w:r>
      <w:proofErr w:type="spellStart"/>
      <w:r w:rsidRPr="005301A9">
        <w:rPr>
          <w:rFonts w:ascii="Arial" w:eastAsia="Times New Roman" w:hAnsi="Arial" w:cs="Arial"/>
          <w:i/>
          <w:iCs/>
          <w:color w:val="333333"/>
          <w:sz w:val="30"/>
          <w:szCs w:val="30"/>
          <w:lang w:eastAsia="pt-BR"/>
        </w:rPr>
        <w:t>Marts</w:t>
      </w:r>
      <w:proofErr w:type="spellEnd"/>
      <w:r w:rsidRPr="005301A9">
        <w:rPr>
          <w:rFonts w:ascii="Arial" w:eastAsia="Times New Roman" w:hAnsi="Arial" w:cs="Arial"/>
          <w:i/>
          <w:iCs/>
          <w:color w:val="333333"/>
          <w:sz w:val="30"/>
          <w:szCs w:val="30"/>
          <w:lang w:eastAsia="pt-BR"/>
        </w:rPr>
        <w:t>, criados objetivando o tratamento relacional e dimensional de informações, bem como as técnicas de data mining aplicadas sobre elas, buscando correlações e fatos escondidos.</w:t>
      </w:r>
    </w:p>
    <w:p w14:paraId="6D799CFE"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Para Santos e Ramos (2009, p. 78), o BI deve:</w:t>
      </w:r>
    </w:p>
    <w:p w14:paraId="6D88B7FA" w14:textId="77777777" w:rsidR="005301A9" w:rsidRPr="005301A9" w:rsidRDefault="005301A9" w:rsidP="005301A9">
      <w:pPr>
        <w:spacing w:line="288" w:lineRule="atLeast"/>
        <w:jc w:val="both"/>
        <w:rPr>
          <w:rFonts w:ascii="Arial" w:eastAsia="Times New Roman" w:hAnsi="Arial" w:cs="Arial"/>
          <w:i/>
          <w:iCs/>
          <w:color w:val="333333"/>
          <w:sz w:val="30"/>
          <w:szCs w:val="30"/>
          <w:lang w:eastAsia="pt-BR"/>
        </w:rPr>
      </w:pPr>
      <w:r w:rsidRPr="005301A9">
        <w:rPr>
          <w:rFonts w:ascii="Arial" w:eastAsia="Times New Roman" w:hAnsi="Arial" w:cs="Arial"/>
          <w:i/>
          <w:iCs/>
          <w:color w:val="333333"/>
          <w:sz w:val="30"/>
          <w:szCs w:val="30"/>
          <w:lang w:eastAsia="pt-BR"/>
        </w:rPr>
        <w:t>“[...] combinar a coleta e o armazenamento de dados, bem como realizar a gestão de conhecimento por meio de variadas ferramentas de análise que proporcionam a extração de informação útil e relevante dos dados que estão armazenados. Algumas ações que são atribuídas aos sistemas de BI são:</w:t>
      </w:r>
      <w:r w:rsidRPr="005301A9">
        <w:rPr>
          <w:rFonts w:ascii="Arial" w:eastAsia="Times New Roman" w:hAnsi="Arial" w:cs="Arial"/>
          <w:i/>
          <w:iCs/>
          <w:color w:val="333333"/>
          <w:sz w:val="30"/>
          <w:szCs w:val="30"/>
          <w:lang w:eastAsia="pt-BR"/>
        </w:rPr>
        <w:br/>
        <w:t>• elaboração de previsões apoiadas e fundamentadas em dados históricos, nos comportamentos e performances anteriores e recentes da organização;</w:t>
      </w:r>
      <w:r w:rsidRPr="005301A9">
        <w:rPr>
          <w:rFonts w:ascii="Arial" w:eastAsia="Times New Roman" w:hAnsi="Arial" w:cs="Arial"/>
          <w:i/>
          <w:iCs/>
          <w:color w:val="333333"/>
          <w:sz w:val="30"/>
          <w:szCs w:val="30"/>
          <w:lang w:eastAsia="pt-BR"/>
        </w:rPr>
        <w:br/>
      </w:r>
      <w:r w:rsidRPr="005301A9">
        <w:rPr>
          <w:rFonts w:ascii="Arial" w:eastAsia="Times New Roman" w:hAnsi="Arial" w:cs="Arial"/>
          <w:i/>
          <w:iCs/>
          <w:color w:val="333333"/>
          <w:sz w:val="30"/>
          <w:szCs w:val="30"/>
          <w:lang w:eastAsia="pt-BR"/>
        </w:rPr>
        <w:lastRenderedPageBreak/>
        <w:t>•   criação de conjunturas que consigam evidenciar o impacto da mudança de variáveis;</w:t>
      </w:r>
      <w:r w:rsidRPr="005301A9">
        <w:rPr>
          <w:rFonts w:ascii="Arial" w:eastAsia="Times New Roman" w:hAnsi="Arial" w:cs="Arial"/>
          <w:i/>
          <w:iCs/>
          <w:color w:val="333333"/>
          <w:sz w:val="30"/>
          <w:szCs w:val="30"/>
          <w:lang w:eastAsia="pt-BR"/>
        </w:rPr>
        <w:br/>
        <w:t xml:space="preserve">•   permissão do acesso </w:t>
      </w:r>
      <w:proofErr w:type="spellStart"/>
      <w:r w:rsidRPr="005301A9">
        <w:rPr>
          <w:rFonts w:ascii="Arial" w:eastAsia="Times New Roman" w:hAnsi="Arial" w:cs="Arial"/>
          <w:i/>
          <w:iCs/>
          <w:color w:val="333333"/>
          <w:sz w:val="30"/>
          <w:szCs w:val="30"/>
          <w:lang w:eastAsia="pt-BR"/>
        </w:rPr>
        <w:t>ad-hoc</w:t>
      </w:r>
      <w:proofErr w:type="spellEnd"/>
      <w:r w:rsidRPr="005301A9">
        <w:rPr>
          <w:rFonts w:ascii="Arial" w:eastAsia="Times New Roman" w:hAnsi="Arial" w:cs="Arial"/>
          <w:i/>
          <w:iCs/>
          <w:color w:val="333333"/>
          <w:sz w:val="30"/>
          <w:szCs w:val="30"/>
          <w:lang w:eastAsia="pt-BR"/>
        </w:rPr>
        <w:t xml:space="preserve"> aos dados para responder e contestar demandas que não foram pré-estabelecidas;</w:t>
      </w:r>
      <w:r w:rsidRPr="005301A9">
        <w:rPr>
          <w:rFonts w:ascii="Arial" w:eastAsia="Times New Roman" w:hAnsi="Arial" w:cs="Arial"/>
          <w:i/>
          <w:iCs/>
          <w:color w:val="333333"/>
          <w:sz w:val="30"/>
          <w:szCs w:val="30"/>
          <w:lang w:eastAsia="pt-BR"/>
        </w:rPr>
        <w:br/>
        <w:t>• análise de forma detalhada da organização para obtenção de conhecimento aprofundado.</w:t>
      </w:r>
    </w:p>
    <w:p w14:paraId="3106EDD4"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As soluções BI têm objetivos semelhantes aos sistemas de apoio à decisão, como a preocupação com a transformação de dados em informações relevantes, disponibilizando-as às pessoas certas e no momento certo.</w:t>
      </w:r>
    </w:p>
    <w:p w14:paraId="71DEA92A"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color w:val="254274"/>
          <w:sz w:val="58"/>
          <w:szCs w:val="58"/>
          <w:lang w:eastAsia="pt-BR"/>
        </w:rPr>
        <w:t>Arquitetura        </w:t>
      </w:r>
    </w:p>
    <w:p w14:paraId="060CB795"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 urgência de crescimento dos negócios e do aprimoramento das decisões empresariais levam as empresas aos planejamentos de como capturar, compreender e agregar valor nos seus dados. Líderes passaram a ter responsabilidade em seus processos empresariais e legitimar os dados baseados em regulamentações ou leis (</w:t>
      </w:r>
      <w:proofErr w:type="spellStart"/>
      <w:r w:rsidRPr="005301A9">
        <w:rPr>
          <w:rFonts w:ascii="Arial" w:eastAsia="Times New Roman" w:hAnsi="Arial" w:cs="Arial"/>
          <w:i/>
          <w:iCs/>
          <w:color w:val="333333"/>
          <w:sz w:val="27"/>
          <w:szCs w:val="27"/>
          <w:lang w:eastAsia="pt-BR"/>
        </w:rPr>
        <w:t>Sarbanes-Oxley</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Act</w:t>
      </w:r>
      <w:proofErr w:type="spellEnd"/>
      <w:r w:rsidRPr="005301A9">
        <w:rPr>
          <w:rFonts w:ascii="Arial" w:eastAsia="Times New Roman" w:hAnsi="Arial" w:cs="Arial"/>
          <w:color w:val="333333"/>
          <w:sz w:val="27"/>
          <w:szCs w:val="27"/>
          <w:lang w:eastAsia="pt-BR"/>
        </w:rPr>
        <w:t> de 2002), ainda que as organizações precisem agir com inteligência, visto que o processo de vida da informação é mais restrito e gestores precisam ter a informação na hora, no lugar e no momento certo para que ganhos competitivos sejam eficientes e eficazes.</w:t>
      </w:r>
    </w:p>
    <w:p w14:paraId="30EB8467"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Nesse contexto, a arquitetura de BI passa desde a entrada de dados, por ambientes de </w:t>
      </w:r>
      <w:r w:rsidRPr="005301A9">
        <w:rPr>
          <w:rFonts w:ascii="Arial" w:eastAsia="Times New Roman" w:hAnsi="Arial" w:cs="Arial"/>
          <w:i/>
          <w:iCs/>
          <w:color w:val="333333"/>
          <w:sz w:val="27"/>
          <w:szCs w:val="27"/>
          <w:lang w:eastAsia="pt-BR"/>
        </w:rPr>
        <w:t xml:space="preserve">Data </w:t>
      </w:r>
      <w:proofErr w:type="spellStart"/>
      <w:r w:rsidRPr="005301A9">
        <w:rPr>
          <w:rFonts w:ascii="Arial" w:eastAsia="Times New Roman" w:hAnsi="Arial" w:cs="Arial"/>
          <w:i/>
          <w:iCs/>
          <w:color w:val="333333"/>
          <w:sz w:val="27"/>
          <w:szCs w:val="27"/>
          <w:lang w:eastAsia="pt-BR"/>
        </w:rPr>
        <w:t>Warehouse</w:t>
      </w:r>
      <w:proofErr w:type="spellEnd"/>
      <w:r w:rsidRPr="005301A9">
        <w:rPr>
          <w:rFonts w:ascii="Arial" w:eastAsia="Times New Roman" w:hAnsi="Arial" w:cs="Arial"/>
          <w:color w:val="333333"/>
          <w:sz w:val="27"/>
          <w:szCs w:val="27"/>
          <w:lang w:eastAsia="pt-BR"/>
        </w:rPr>
        <w:t> e análise de dados até a visualização por meio de gráficos sinalizados de desempenho (</w:t>
      </w:r>
      <w:r w:rsidRPr="005301A9">
        <w:rPr>
          <w:rFonts w:ascii="Arial" w:eastAsia="Times New Roman" w:hAnsi="Arial" w:cs="Arial"/>
          <w:i/>
          <w:iCs/>
          <w:color w:val="333333"/>
          <w:sz w:val="27"/>
          <w:szCs w:val="27"/>
          <w:lang w:eastAsia="pt-BR"/>
        </w:rPr>
        <w:t>dashboard</w:t>
      </w:r>
      <w:r w:rsidRPr="005301A9">
        <w:rPr>
          <w:rFonts w:ascii="Arial" w:eastAsia="Times New Roman" w:hAnsi="Arial" w:cs="Arial"/>
          <w:color w:val="333333"/>
          <w:sz w:val="27"/>
          <w:szCs w:val="27"/>
          <w:lang w:eastAsia="pt-BR"/>
        </w:rPr>
        <w:t>). A figura a seguir apresenta uma visão macro de uma arquitetura de BI de alto nível.</w:t>
      </w:r>
    </w:p>
    <w:p w14:paraId="564342E0" w14:textId="77777777" w:rsidR="005301A9" w:rsidRPr="005301A9" w:rsidRDefault="005301A9" w:rsidP="005301A9">
      <w:pPr>
        <w:spacing w:after="0" w:line="240" w:lineRule="auto"/>
        <w:jc w:val="center"/>
        <w:rPr>
          <w:rFonts w:ascii="Times New Roman" w:eastAsia="Times New Roman" w:hAnsi="Times New Roman" w:cs="Times New Roman"/>
          <w:color w:val="0000FF"/>
          <w:sz w:val="29"/>
          <w:szCs w:val="29"/>
          <w:u w:val="single"/>
          <w:lang w:eastAsia="pt-BR"/>
        </w:rPr>
      </w:pPr>
      <w:r w:rsidRPr="005301A9">
        <w:rPr>
          <w:rFonts w:ascii="Arial" w:eastAsia="Times New Roman" w:hAnsi="Arial" w:cs="Arial"/>
          <w:color w:val="333333"/>
          <w:sz w:val="29"/>
          <w:szCs w:val="29"/>
          <w:lang w:eastAsia="pt-BR"/>
        </w:rPr>
        <w:fldChar w:fldCharType="begin"/>
      </w:r>
      <w:r w:rsidRPr="005301A9">
        <w:rPr>
          <w:rFonts w:ascii="Arial" w:eastAsia="Times New Roman" w:hAnsi="Arial" w:cs="Arial"/>
          <w:color w:val="333333"/>
          <w:sz w:val="29"/>
          <w:szCs w:val="29"/>
          <w:lang w:eastAsia="pt-BR"/>
        </w:rPr>
        <w:instrText xml:space="preserve"> HYPERLINK "https://unifacs.blackboard.com/bbcswebdav/institution/laureate/conteudos/CTI_PRABAD_20/unidade_4/ebook/index.html" </w:instrText>
      </w:r>
      <w:r w:rsidRPr="005301A9">
        <w:rPr>
          <w:rFonts w:ascii="Arial" w:eastAsia="Times New Roman" w:hAnsi="Arial" w:cs="Arial"/>
          <w:color w:val="333333"/>
          <w:sz w:val="29"/>
          <w:szCs w:val="29"/>
          <w:lang w:eastAsia="pt-BR"/>
        </w:rPr>
        <w:fldChar w:fldCharType="separate"/>
      </w:r>
    </w:p>
    <w:p w14:paraId="6D6974F2" w14:textId="7D9CD5F2"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Arial" w:eastAsia="Times New Roman" w:hAnsi="Arial" w:cs="Arial"/>
          <w:noProof/>
          <w:color w:val="0000FF"/>
          <w:sz w:val="29"/>
          <w:szCs w:val="29"/>
          <w:lang w:eastAsia="pt-BR"/>
        </w:rPr>
        <mc:AlternateContent>
          <mc:Choice Requires="wps">
            <w:drawing>
              <wp:inline distT="0" distB="0" distL="0" distR="0" wp14:anchorId="751B83AB" wp14:editId="4EA72755">
                <wp:extent cx="438150" cy="438150"/>
                <wp:effectExtent l="0" t="0" r="0" b="0"/>
                <wp:docPr id="197" name="Retângulo 197">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81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E1D60A" id="Retângulo 197" o:spid="_x0000_s1026" href="https://unifacs.blackboard.com/bbcswebdav/institution/laureate/conteudos/CTI_PRABAD_20/unidade_4/ebook/index.html" style="width:34.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" o:button="t" filled="f" stroked="f">
                <v:fill o:detectmouseclick="t"/>
                <o:lock v:ext="edit" aspectratio="t"/>
                <w10:anchorlock/>
              </v:rect>
            </w:pict>
          </mc:Fallback>
        </mc:AlternateContent>
      </w:r>
    </w:p>
    <w:p w14:paraId="01B8657F" w14:textId="2C32AA01" w:rsidR="005301A9" w:rsidRPr="005301A9" w:rsidRDefault="005301A9" w:rsidP="005301A9">
      <w:pPr>
        <w:spacing w:after="0" w:line="240" w:lineRule="auto"/>
        <w:jc w:val="center"/>
        <w:rPr>
          <w:rFonts w:ascii="Arial" w:eastAsia="Times New Roman" w:hAnsi="Arial" w:cs="Arial"/>
          <w:color w:val="333333"/>
          <w:sz w:val="29"/>
          <w:szCs w:val="29"/>
          <w:lang w:eastAsia="pt-BR"/>
        </w:rPr>
      </w:pPr>
      <w:r w:rsidRPr="005301A9">
        <w:rPr>
          <w:rFonts w:ascii="Arial" w:eastAsia="Times New Roman" w:hAnsi="Arial" w:cs="Arial"/>
          <w:noProof/>
          <w:color w:val="0000FF"/>
          <w:sz w:val="29"/>
          <w:szCs w:val="29"/>
          <w:lang w:eastAsia="pt-BR"/>
        </w:rPr>
        <w:lastRenderedPageBreak/>
        <w:drawing>
          <wp:inline distT="0" distB="0" distL="0" distR="0" wp14:anchorId="3B97256B" wp14:editId="649B12F2">
            <wp:extent cx="5400040" cy="3037840"/>
            <wp:effectExtent l="0" t="0" r="0" b="0"/>
            <wp:docPr id="196" name="Imagem 196">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a:hlinkClick r:id="rId99"/>
                    </pic:cNvPr>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5301A9">
        <w:rPr>
          <w:rFonts w:ascii="Arial" w:eastAsia="Times New Roman" w:hAnsi="Arial" w:cs="Arial"/>
          <w:color w:val="333333"/>
          <w:sz w:val="29"/>
          <w:szCs w:val="29"/>
          <w:lang w:eastAsia="pt-BR"/>
        </w:rPr>
        <w:fldChar w:fldCharType="end"/>
      </w:r>
    </w:p>
    <w:p w14:paraId="1A1A7D19" w14:textId="77777777" w:rsidR="005301A9" w:rsidRPr="005301A9" w:rsidRDefault="005301A9" w:rsidP="005301A9">
      <w:pPr>
        <w:spacing w:line="240" w:lineRule="auto"/>
        <w:jc w:val="center"/>
        <w:rPr>
          <w:rFonts w:ascii="Arial" w:eastAsia="Times New Roman" w:hAnsi="Arial" w:cs="Arial"/>
          <w:i/>
          <w:iCs/>
          <w:color w:val="162F49"/>
          <w:sz w:val="29"/>
          <w:szCs w:val="29"/>
          <w:lang w:eastAsia="pt-BR"/>
        </w:rPr>
      </w:pPr>
      <w:r w:rsidRPr="005301A9">
        <w:rPr>
          <w:rFonts w:ascii="Arial" w:eastAsia="Times New Roman" w:hAnsi="Arial" w:cs="Arial"/>
          <w:i/>
          <w:iCs/>
          <w:color w:val="162F49"/>
          <w:sz w:val="29"/>
          <w:szCs w:val="29"/>
          <w:lang w:eastAsia="pt-BR"/>
        </w:rPr>
        <w:t>Figura 4.1 - Visão macro de BI</w:t>
      </w:r>
      <w:r w:rsidRPr="005301A9">
        <w:rPr>
          <w:rFonts w:ascii="Arial" w:eastAsia="Times New Roman" w:hAnsi="Arial" w:cs="Arial"/>
          <w:i/>
          <w:iCs/>
          <w:color w:val="162F49"/>
          <w:sz w:val="29"/>
          <w:szCs w:val="29"/>
          <w:lang w:eastAsia="pt-BR"/>
        </w:rPr>
        <w:br/>
        <w:t xml:space="preserve">Fonte: </w:t>
      </w:r>
      <w:proofErr w:type="spellStart"/>
      <w:r w:rsidRPr="005301A9">
        <w:rPr>
          <w:rFonts w:ascii="Arial" w:eastAsia="Times New Roman" w:hAnsi="Arial" w:cs="Arial"/>
          <w:i/>
          <w:iCs/>
          <w:color w:val="162F49"/>
          <w:sz w:val="29"/>
          <w:szCs w:val="29"/>
          <w:lang w:eastAsia="pt-BR"/>
        </w:rPr>
        <w:t>Sharda</w:t>
      </w:r>
      <w:proofErr w:type="spellEnd"/>
      <w:r w:rsidRPr="005301A9">
        <w:rPr>
          <w:rFonts w:ascii="Arial" w:eastAsia="Times New Roman" w:hAnsi="Arial" w:cs="Arial"/>
          <w:i/>
          <w:iCs/>
          <w:color w:val="162F49"/>
          <w:sz w:val="29"/>
          <w:szCs w:val="29"/>
          <w:lang w:eastAsia="pt-BR"/>
        </w:rPr>
        <w:t xml:space="preserve">, </w:t>
      </w:r>
      <w:proofErr w:type="spellStart"/>
      <w:r w:rsidRPr="005301A9">
        <w:rPr>
          <w:rFonts w:ascii="Arial" w:eastAsia="Times New Roman" w:hAnsi="Arial" w:cs="Arial"/>
          <w:i/>
          <w:iCs/>
          <w:color w:val="162F49"/>
          <w:sz w:val="29"/>
          <w:szCs w:val="29"/>
          <w:lang w:eastAsia="pt-BR"/>
        </w:rPr>
        <w:t>Delen</w:t>
      </w:r>
      <w:proofErr w:type="spellEnd"/>
      <w:r w:rsidRPr="005301A9">
        <w:rPr>
          <w:rFonts w:ascii="Arial" w:eastAsia="Times New Roman" w:hAnsi="Arial" w:cs="Arial"/>
          <w:i/>
          <w:iCs/>
          <w:color w:val="162F49"/>
          <w:sz w:val="29"/>
          <w:szCs w:val="29"/>
          <w:lang w:eastAsia="pt-BR"/>
        </w:rPr>
        <w:t xml:space="preserve"> e </w:t>
      </w:r>
      <w:proofErr w:type="spellStart"/>
      <w:r w:rsidRPr="005301A9">
        <w:rPr>
          <w:rFonts w:ascii="Arial" w:eastAsia="Times New Roman" w:hAnsi="Arial" w:cs="Arial"/>
          <w:i/>
          <w:iCs/>
          <w:color w:val="162F49"/>
          <w:sz w:val="29"/>
          <w:szCs w:val="29"/>
          <w:lang w:eastAsia="pt-BR"/>
        </w:rPr>
        <w:t>Turban</w:t>
      </w:r>
      <w:proofErr w:type="spellEnd"/>
      <w:r w:rsidRPr="005301A9">
        <w:rPr>
          <w:rFonts w:ascii="Arial" w:eastAsia="Times New Roman" w:hAnsi="Arial" w:cs="Arial"/>
          <w:i/>
          <w:iCs/>
          <w:color w:val="162F49"/>
          <w:sz w:val="29"/>
          <w:szCs w:val="29"/>
          <w:lang w:eastAsia="pt-BR"/>
        </w:rPr>
        <w:t xml:space="preserve"> (2019, p. 17).</w:t>
      </w:r>
    </w:p>
    <w:p w14:paraId="053DF843"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Em suma, um sistema de </w:t>
      </w:r>
      <w:r w:rsidRPr="005301A9">
        <w:rPr>
          <w:rFonts w:ascii="Arial" w:eastAsia="Times New Roman" w:hAnsi="Arial" w:cs="Arial"/>
          <w:i/>
          <w:iCs/>
          <w:color w:val="333333"/>
          <w:sz w:val="27"/>
          <w:szCs w:val="27"/>
          <w:lang w:eastAsia="pt-BR"/>
        </w:rPr>
        <w:t xml:space="preserve">Business </w:t>
      </w:r>
      <w:proofErr w:type="spellStart"/>
      <w:r w:rsidRPr="005301A9">
        <w:rPr>
          <w:rFonts w:ascii="Arial" w:eastAsia="Times New Roman" w:hAnsi="Arial" w:cs="Arial"/>
          <w:i/>
          <w:iCs/>
          <w:color w:val="333333"/>
          <w:sz w:val="27"/>
          <w:szCs w:val="27"/>
          <w:lang w:eastAsia="pt-BR"/>
        </w:rPr>
        <w:t>Intelligence</w:t>
      </w:r>
      <w:proofErr w:type="spellEnd"/>
      <w:r w:rsidRPr="005301A9">
        <w:rPr>
          <w:rFonts w:ascii="Arial" w:eastAsia="Times New Roman" w:hAnsi="Arial" w:cs="Arial"/>
          <w:color w:val="333333"/>
          <w:sz w:val="27"/>
          <w:szCs w:val="27"/>
          <w:lang w:eastAsia="pt-BR"/>
        </w:rPr>
        <w:t> é composto basicamente de quatro componentes essenciais: um ambiente de </w:t>
      </w:r>
      <w:r w:rsidRPr="005301A9">
        <w:rPr>
          <w:rFonts w:ascii="Arial" w:eastAsia="Times New Roman" w:hAnsi="Arial" w:cs="Arial"/>
          <w:i/>
          <w:iCs/>
          <w:color w:val="333333"/>
          <w:sz w:val="27"/>
          <w:szCs w:val="27"/>
          <w:lang w:eastAsia="pt-BR"/>
        </w:rPr>
        <w:t xml:space="preserve">Data </w:t>
      </w:r>
      <w:proofErr w:type="spellStart"/>
      <w:r w:rsidRPr="005301A9">
        <w:rPr>
          <w:rFonts w:ascii="Arial" w:eastAsia="Times New Roman" w:hAnsi="Arial" w:cs="Arial"/>
          <w:i/>
          <w:iCs/>
          <w:color w:val="333333"/>
          <w:sz w:val="27"/>
          <w:szCs w:val="27"/>
          <w:lang w:eastAsia="pt-BR"/>
        </w:rPr>
        <w:t>Warehouse</w:t>
      </w:r>
      <w:proofErr w:type="spellEnd"/>
      <w:r w:rsidRPr="005301A9">
        <w:rPr>
          <w:rFonts w:ascii="Arial" w:eastAsia="Times New Roman" w:hAnsi="Arial" w:cs="Arial"/>
          <w:color w:val="333333"/>
          <w:sz w:val="27"/>
          <w:szCs w:val="27"/>
          <w:lang w:eastAsia="pt-BR"/>
        </w:rPr>
        <w:t>, um ambiente de análise de negócio, um sistema de mineração de dados (</w:t>
      </w:r>
      <w:r w:rsidRPr="005301A9">
        <w:rPr>
          <w:rFonts w:ascii="Arial" w:eastAsia="Times New Roman" w:hAnsi="Arial" w:cs="Arial"/>
          <w:i/>
          <w:iCs/>
          <w:color w:val="333333"/>
          <w:sz w:val="27"/>
          <w:szCs w:val="27"/>
          <w:lang w:eastAsia="pt-BR"/>
        </w:rPr>
        <w:t>data mining</w:t>
      </w:r>
      <w:r w:rsidRPr="005301A9">
        <w:rPr>
          <w:rFonts w:ascii="Arial" w:eastAsia="Times New Roman" w:hAnsi="Arial" w:cs="Arial"/>
          <w:color w:val="333333"/>
          <w:sz w:val="27"/>
          <w:szCs w:val="27"/>
          <w:lang w:eastAsia="pt-BR"/>
        </w:rPr>
        <w:t>) e </w:t>
      </w:r>
      <w:r w:rsidRPr="005301A9">
        <w:rPr>
          <w:rFonts w:ascii="Arial" w:eastAsia="Times New Roman" w:hAnsi="Arial" w:cs="Arial"/>
          <w:i/>
          <w:iCs/>
          <w:color w:val="333333"/>
          <w:sz w:val="27"/>
          <w:szCs w:val="27"/>
          <w:lang w:eastAsia="pt-BR"/>
        </w:rPr>
        <w:t xml:space="preserve">Business </w:t>
      </w:r>
      <w:proofErr w:type="spellStart"/>
      <w:r w:rsidRPr="005301A9">
        <w:rPr>
          <w:rFonts w:ascii="Arial" w:eastAsia="Times New Roman" w:hAnsi="Arial" w:cs="Arial"/>
          <w:i/>
          <w:iCs/>
          <w:color w:val="333333"/>
          <w:sz w:val="27"/>
          <w:szCs w:val="27"/>
          <w:lang w:eastAsia="pt-BR"/>
        </w:rPr>
        <w:t>Process</w:t>
      </w:r>
      <w:proofErr w:type="spellEnd"/>
      <w:r w:rsidRPr="005301A9">
        <w:rPr>
          <w:rFonts w:ascii="Arial" w:eastAsia="Times New Roman" w:hAnsi="Arial" w:cs="Arial"/>
          <w:i/>
          <w:iCs/>
          <w:color w:val="333333"/>
          <w:sz w:val="27"/>
          <w:szCs w:val="27"/>
          <w:lang w:eastAsia="pt-BR"/>
        </w:rPr>
        <w:t xml:space="preserve"> Management</w:t>
      </w:r>
      <w:r w:rsidRPr="005301A9">
        <w:rPr>
          <w:rFonts w:ascii="Arial" w:eastAsia="Times New Roman" w:hAnsi="Arial" w:cs="Arial"/>
          <w:color w:val="333333"/>
          <w:sz w:val="27"/>
          <w:szCs w:val="27"/>
          <w:lang w:eastAsia="pt-BR"/>
        </w:rPr>
        <w:t> (BPM) para gerenciamento de desempenho e uma interface para visualização e interação com usuário como um </w:t>
      </w:r>
      <w:r w:rsidRPr="005301A9">
        <w:rPr>
          <w:rFonts w:ascii="Arial" w:eastAsia="Times New Roman" w:hAnsi="Arial" w:cs="Arial"/>
          <w:i/>
          <w:iCs/>
          <w:color w:val="333333"/>
          <w:sz w:val="27"/>
          <w:szCs w:val="27"/>
          <w:lang w:eastAsia="pt-BR"/>
        </w:rPr>
        <w:t>dashboard </w:t>
      </w:r>
      <w:r w:rsidRPr="005301A9">
        <w:rPr>
          <w:rFonts w:ascii="Arial" w:eastAsia="Times New Roman" w:hAnsi="Arial" w:cs="Arial"/>
          <w:color w:val="333333"/>
          <w:sz w:val="27"/>
          <w:szCs w:val="27"/>
          <w:lang w:eastAsia="pt-BR"/>
        </w:rPr>
        <w:t>(Figura 4.2).</w:t>
      </w:r>
    </w:p>
    <w:p w14:paraId="3569D418" w14:textId="77777777" w:rsidR="005301A9" w:rsidRPr="005301A9" w:rsidRDefault="005301A9" w:rsidP="005301A9">
      <w:pPr>
        <w:spacing w:after="0" w:line="240" w:lineRule="auto"/>
        <w:jc w:val="center"/>
        <w:rPr>
          <w:rFonts w:ascii="Times New Roman" w:eastAsia="Times New Roman" w:hAnsi="Times New Roman" w:cs="Times New Roman"/>
          <w:color w:val="0000FF"/>
          <w:sz w:val="29"/>
          <w:szCs w:val="29"/>
          <w:u w:val="single"/>
          <w:lang w:eastAsia="pt-BR"/>
        </w:rPr>
      </w:pPr>
      <w:r w:rsidRPr="005301A9">
        <w:rPr>
          <w:rFonts w:ascii="Arial" w:eastAsia="Times New Roman" w:hAnsi="Arial" w:cs="Arial"/>
          <w:color w:val="333333"/>
          <w:sz w:val="29"/>
          <w:szCs w:val="29"/>
          <w:lang w:eastAsia="pt-BR"/>
        </w:rPr>
        <w:fldChar w:fldCharType="begin"/>
      </w:r>
      <w:r w:rsidRPr="005301A9">
        <w:rPr>
          <w:rFonts w:ascii="Arial" w:eastAsia="Times New Roman" w:hAnsi="Arial" w:cs="Arial"/>
          <w:color w:val="333333"/>
          <w:sz w:val="29"/>
          <w:szCs w:val="29"/>
          <w:lang w:eastAsia="pt-BR"/>
        </w:rPr>
        <w:instrText xml:space="preserve"> HYPERLINK "https://unifacs.blackboard.com/bbcswebdav/institution/laureate/conteudos/CTI_PRABAD_20/unidade_4/ebook/index.html" </w:instrText>
      </w:r>
      <w:r w:rsidRPr="005301A9">
        <w:rPr>
          <w:rFonts w:ascii="Arial" w:eastAsia="Times New Roman" w:hAnsi="Arial" w:cs="Arial"/>
          <w:color w:val="333333"/>
          <w:sz w:val="29"/>
          <w:szCs w:val="29"/>
          <w:lang w:eastAsia="pt-BR"/>
        </w:rPr>
        <w:fldChar w:fldCharType="separate"/>
      </w:r>
    </w:p>
    <w:p w14:paraId="37FA6793" w14:textId="214D63A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Arial" w:eastAsia="Times New Roman" w:hAnsi="Arial" w:cs="Arial"/>
          <w:noProof/>
          <w:color w:val="0000FF"/>
          <w:sz w:val="29"/>
          <w:szCs w:val="29"/>
          <w:lang w:eastAsia="pt-BR"/>
        </w:rPr>
        <mc:AlternateContent>
          <mc:Choice Requires="wps">
            <w:drawing>
              <wp:inline distT="0" distB="0" distL="0" distR="0" wp14:anchorId="30833BBC" wp14:editId="7AC63788">
                <wp:extent cx="438150" cy="438150"/>
                <wp:effectExtent l="0" t="0" r="0" b="0"/>
                <wp:docPr id="195" name="Retângulo 195">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81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1142D7" id="Retângulo 195" o:spid="_x0000_s1026" href="https://unifacs.blackboard.com/bbcswebdav/institution/laureate/conteudos/CTI_PRABAD_20/unidade_4/ebook/index.html" style="width:34.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" o:button="t" filled="f" stroked="f">
                <v:fill o:detectmouseclick="t"/>
                <o:lock v:ext="edit" aspectratio="t"/>
                <w10:anchorlock/>
              </v:rect>
            </w:pict>
          </mc:Fallback>
        </mc:AlternateContent>
      </w:r>
    </w:p>
    <w:p w14:paraId="1C64377D" w14:textId="65BA9648" w:rsidR="005301A9" w:rsidRPr="005301A9" w:rsidRDefault="005301A9" w:rsidP="005301A9">
      <w:pPr>
        <w:spacing w:after="0" w:line="240" w:lineRule="auto"/>
        <w:jc w:val="center"/>
        <w:rPr>
          <w:rFonts w:ascii="Arial" w:eastAsia="Times New Roman" w:hAnsi="Arial" w:cs="Arial"/>
          <w:color w:val="333333"/>
          <w:sz w:val="29"/>
          <w:szCs w:val="29"/>
          <w:lang w:eastAsia="pt-BR"/>
        </w:rPr>
      </w:pPr>
      <w:r w:rsidRPr="005301A9">
        <w:rPr>
          <w:rFonts w:ascii="Arial" w:eastAsia="Times New Roman" w:hAnsi="Arial" w:cs="Arial"/>
          <w:noProof/>
          <w:color w:val="0000FF"/>
          <w:sz w:val="29"/>
          <w:szCs w:val="29"/>
          <w:lang w:eastAsia="pt-BR"/>
        </w:rPr>
        <w:drawing>
          <wp:inline distT="0" distB="0" distL="0" distR="0" wp14:anchorId="3597682D" wp14:editId="7DC41084">
            <wp:extent cx="5400040" cy="3037840"/>
            <wp:effectExtent l="0" t="0" r="0" b="0"/>
            <wp:docPr id="194" name="Imagem 194">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a:hlinkClick r:id="rId99"/>
                    </pic:cNvPr>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5301A9">
        <w:rPr>
          <w:rFonts w:ascii="Arial" w:eastAsia="Times New Roman" w:hAnsi="Arial" w:cs="Arial"/>
          <w:color w:val="333333"/>
          <w:sz w:val="29"/>
          <w:szCs w:val="29"/>
          <w:lang w:eastAsia="pt-BR"/>
        </w:rPr>
        <w:fldChar w:fldCharType="end"/>
      </w:r>
    </w:p>
    <w:p w14:paraId="4BB17C05" w14:textId="77777777" w:rsidR="005301A9" w:rsidRPr="005301A9" w:rsidRDefault="005301A9" w:rsidP="005301A9">
      <w:pPr>
        <w:spacing w:line="240" w:lineRule="auto"/>
        <w:jc w:val="center"/>
        <w:rPr>
          <w:rFonts w:ascii="Arial" w:eastAsia="Times New Roman" w:hAnsi="Arial" w:cs="Arial"/>
          <w:i/>
          <w:iCs/>
          <w:color w:val="162F49"/>
          <w:sz w:val="29"/>
          <w:szCs w:val="29"/>
          <w:lang w:eastAsia="pt-BR"/>
        </w:rPr>
      </w:pPr>
      <w:r w:rsidRPr="005301A9">
        <w:rPr>
          <w:rFonts w:ascii="Arial" w:eastAsia="Times New Roman" w:hAnsi="Arial" w:cs="Arial"/>
          <w:i/>
          <w:iCs/>
          <w:color w:val="162F49"/>
          <w:sz w:val="29"/>
          <w:szCs w:val="29"/>
          <w:lang w:eastAsia="pt-BR"/>
        </w:rPr>
        <w:lastRenderedPageBreak/>
        <w:t>Figura 4.2 - Um exemplo de dashboard</w:t>
      </w:r>
      <w:r w:rsidRPr="005301A9">
        <w:rPr>
          <w:rFonts w:ascii="Arial" w:eastAsia="Times New Roman" w:hAnsi="Arial" w:cs="Arial"/>
          <w:i/>
          <w:iCs/>
          <w:color w:val="162F49"/>
          <w:sz w:val="29"/>
          <w:szCs w:val="29"/>
          <w:lang w:eastAsia="pt-BR"/>
        </w:rPr>
        <w:br/>
        <w:t xml:space="preserve">Fonte: Maxim </w:t>
      </w:r>
      <w:proofErr w:type="spellStart"/>
      <w:r w:rsidRPr="005301A9">
        <w:rPr>
          <w:rFonts w:ascii="Arial" w:eastAsia="Times New Roman" w:hAnsi="Arial" w:cs="Arial"/>
          <w:i/>
          <w:iCs/>
          <w:color w:val="162F49"/>
          <w:sz w:val="29"/>
          <w:szCs w:val="29"/>
          <w:lang w:eastAsia="pt-BR"/>
        </w:rPr>
        <w:t>Evseev</w:t>
      </w:r>
      <w:proofErr w:type="spellEnd"/>
      <w:r w:rsidRPr="005301A9">
        <w:rPr>
          <w:rFonts w:ascii="Arial" w:eastAsia="Times New Roman" w:hAnsi="Arial" w:cs="Arial"/>
          <w:i/>
          <w:iCs/>
          <w:color w:val="162F49"/>
          <w:sz w:val="29"/>
          <w:szCs w:val="29"/>
          <w:lang w:eastAsia="pt-BR"/>
        </w:rPr>
        <w:t xml:space="preserve"> / 123RF.</w:t>
      </w:r>
    </w:p>
    <w:p w14:paraId="72EF9BD6"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Embora o conceito de </w:t>
      </w:r>
      <w:r w:rsidRPr="005301A9">
        <w:rPr>
          <w:rFonts w:ascii="Arial" w:eastAsia="Times New Roman" w:hAnsi="Arial" w:cs="Arial"/>
          <w:i/>
          <w:iCs/>
          <w:color w:val="333333"/>
          <w:sz w:val="27"/>
          <w:szCs w:val="27"/>
          <w:lang w:eastAsia="pt-BR"/>
        </w:rPr>
        <w:t xml:space="preserve">Business </w:t>
      </w:r>
      <w:proofErr w:type="spellStart"/>
      <w:r w:rsidRPr="005301A9">
        <w:rPr>
          <w:rFonts w:ascii="Arial" w:eastAsia="Times New Roman" w:hAnsi="Arial" w:cs="Arial"/>
          <w:i/>
          <w:iCs/>
          <w:color w:val="333333"/>
          <w:sz w:val="27"/>
          <w:szCs w:val="27"/>
          <w:lang w:eastAsia="pt-BR"/>
        </w:rPr>
        <w:t>Intelligence</w:t>
      </w:r>
      <w:proofErr w:type="spellEnd"/>
      <w:r w:rsidRPr="005301A9">
        <w:rPr>
          <w:rFonts w:ascii="Arial" w:eastAsia="Times New Roman" w:hAnsi="Arial" w:cs="Arial"/>
          <w:color w:val="333333"/>
          <w:sz w:val="27"/>
          <w:szCs w:val="27"/>
          <w:lang w:eastAsia="pt-BR"/>
        </w:rPr>
        <w:t> seja muito usado pelas empresas, ele integra outras ferramentas como </w:t>
      </w:r>
      <w:r w:rsidRPr="005301A9">
        <w:rPr>
          <w:rFonts w:ascii="Arial" w:eastAsia="Times New Roman" w:hAnsi="Arial" w:cs="Arial"/>
          <w:i/>
          <w:iCs/>
          <w:color w:val="333333"/>
          <w:sz w:val="27"/>
          <w:szCs w:val="27"/>
          <w:lang w:eastAsia="pt-BR"/>
        </w:rPr>
        <w:t xml:space="preserve">Data </w:t>
      </w:r>
      <w:proofErr w:type="spellStart"/>
      <w:r w:rsidRPr="005301A9">
        <w:rPr>
          <w:rFonts w:ascii="Arial" w:eastAsia="Times New Roman" w:hAnsi="Arial" w:cs="Arial"/>
          <w:i/>
          <w:iCs/>
          <w:color w:val="333333"/>
          <w:sz w:val="27"/>
          <w:szCs w:val="27"/>
          <w:lang w:eastAsia="pt-BR"/>
        </w:rPr>
        <w:t>Warehouse</w:t>
      </w:r>
      <w:proofErr w:type="spellEnd"/>
      <w:r w:rsidRPr="005301A9">
        <w:rPr>
          <w:rFonts w:ascii="Arial" w:eastAsia="Times New Roman" w:hAnsi="Arial" w:cs="Arial"/>
          <w:color w:val="333333"/>
          <w:sz w:val="27"/>
          <w:szCs w:val="27"/>
          <w:lang w:eastAsia="pt-BR"/>
        </w:rPr>
        <w:t>, </w:t>
      </w:r>
      <w:r w:rsidRPr="005301A9">
        <w:rPr>
          <w:rFonts w:ascii="Arial" w:eastAsia="Times New Roman" w:hAnsi="Arial" w:cs="Arial"/>
          <w:i/>
          <w:iCs/>
          <w:color w:val="333333"/>
          <w:sz w:val="27"/>
          <w:szCs w:val="27"/>
          <w:lang w:eastAsia="pt-BR"/>
        </w:rPr>
        <w:t>Data Mart</w:t>
      </w:r>
      <w:r w:rsidRPr="005301A9">
        <w:rPr>
          <w:rFonts w:ascii="Arial" w:eastAsia="Times New Roman" w:hAnsi="Arial" w:cs="Arial"/>
          <w:color w:val="333333"/>
          <w:sz w:val="27"/>
          <w:szCs w:val="27"/>
          <w:lang w:eastAsia="pt-BR"/>
        </w:rPr>
        <w:t> e </w:t>
      </w:r>
      <w:r w:rsidRPr="005301A9">
        <w:rPr>
          <w:rFonts w:ascii="Arial" w:eastAsia="Times New Roman" w:hAnsi="Arial" w:cs="Arial"/>
          <w:i/>
          <w:iCs/>
          <w:color w:val="333333"/>
          <w:sz w:val="27"/>
          <w:szCs w:val="27"/>
          <w:lang w:eastAsia="pt-BR"/>
        </w:rPr>
        <w:t>Dashboard</w:t>
      </w:r>
      <w:r w:rsidRPr="005301A9">
        <w:rPr>
          <w:rFonts w:ascii="Arial" w:eastAsia="Times New Roman" w:hAnsi="Arial" w:cs="Arial"/>
          <w:color w:val="333333"/>
          <w:sz w:val="27"/>
          <w:szCs w:val="27"/>
          <w:lang w:eastAsia="pt-BR"/>
        </w:rPr>
        <w:t>, que serão foco de estudos no próximo tópico.</w:t>
      </w:r>
    </w:p>
    <w:p w14:paraId="6D3A60A4" w14:textId="77777777" w:rsidR="005301A9" w:rsidRPr="005301A9" w:rsidRDefault="005301A9" w:rsidP="005301A9">
      <w:pPr>
        <w:shd w:val="clear" w:color="auto" w:fill="EBEBEB"/>
        <w:spacing w:after="0" w:line="240" w:lineRule="auto"/>
        <w:rPr>
          <w:rFonts w:ascii="Arial" w:eastAsia="Times New Roman" w:hAnsi="Arial" w:cs="Arial"/>
          <w:b/>
          <w:bCs/>
          <w:color w:val="333333"/>
          <w:spacing w:val="60"/>
          <w:sz w:val="135"/>
          <w:szCs w:val="135"/>
          <w:lang w:eastAsia="pt-BR"/>
        </w:rPr>
      </w:pPr>
      <w:r w:rsidRPr="005301A9">
        <w:rPr>
          <w:rFonts w:ascii="Arial" w:eastAsia="Times New Roman" w:hAnsi="Arial" w:cs="Arial"/>
          <w:b/>
          <w:bCs/>
          <w:color w:val="333333"/>
          <w:spacing w:val="60"/>
          <w:sz w:val="135"/>
          <w:szCs w:val="135"/>
          <w:lang w:eastAsia="pt-BR"/>
        </w:rPr>
        <w:t>praticar</w:t>
      </w:r>
    </w:p>
    <w:p w14:paraId="739A762D" w14:textId="77777777" w:rsidR="005301A9" w:rsidRPr="005301A9" w:rsidRDefault="005301A9" w:rsidP="005301A9">
      <w:pPr>
        <w:shd w:val="clear" w:color="auto" w:fill="EBEBEB"/>
        <w:spacing w:after="0" w:line="240" w:lineRule="auto"/>
        <w:rPr>
          <w:rFonts w:ascii="Arial" w:eastAsia="Times New Roman" w:hAnsi="Arial" w:cs="Arial"/>
          <w:color w:val="363636"/>
          <w:sz w:val="83"/>
          <w:szCs w:val="83"/>
          <w:lang w:eastAsia="pt-BR"/>
        </w:rPr>
      </w:pPr>
      <w:r w:rsidRPr="005301A9">
        <w:rPr>
          <w:rFonts w:ascii="Arial" w:eastAsia="Times New Roman" w:hAnsi="Arial" w:cs="Arial"/>
          <w:color w:val="363636"/>
          <w:sz w:val="83"/>
          <w:szCs w:val="83"/>
          <w:lang w:eastAsia="pt-BR"/>
        </w:rPr>
        <w:t>Vamos Praticar</w:t>
      </w:r>
    </w:p>
    <w:p w14:paraId="07B48D45" w14:textId="77777777" w:rsidR="005301A9" w:rsidRPr="005301A9" w:rsidRDefault="005301A9" w:rsidP="005301A9">
      <w:pPr>
        <w:shd w:val="clear" w:color="auto" w:fill="EBEBEB"/>
        <w:spacing w:after="300" w:line="240" w:lineRule="auto"/>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O conceito de </w:t>
      </w:r>
      <w:r w:rsidRPr="005301A9">
        <w:rPr>
          <w:rFonts w:ascii="Arial" w:eastAsia="Times New Roman" w:hAnsi="Arial" w:cs="Arial"/>
          <w:i/>
          <w:iCs/>
          <w:color w:val="333333"/>
          <w:sz w:val="27"/>
          <w:szCs w:val="27"/>
          <w:lang w:eastAsia="pt-BR"/>
        </w:rPr>
        <w:t xml:space="preserve">Business </w:t>
      </w:r>
      <w:proofErr w:type="spellStart"/>
      <w:r w:rsidRPr="005301A9">
        <w:rPr>
          <w:rFonts w:ascii="Arial" w:eastAsia="Times New Roman" w:hAnsi="Arial" w:cs="Arial"/>
          <w:i/>
          <w:iCs/>
          <w:color w:val="333333"/>
          <w:sz w:val="27"/>
          <w:szCs w:val="27"/>
          <w:lang w:eastAsia="pt-BR"/>
        </w:rPr>
        <w:t>Intelligence</w:t>
      </w:r>
      <w:proofErr w:type="spellEnd"/>
      <w:r w:rsidRPr="005301A9">
        <w:rPr>
          <w:rFonts w:ascii="Arial" w:eastAsia="Times New Roman" w:hAnsi="Arial" w:cs="Arial"/>
          <w:color w:val="333333"/>
          <w:sz w:val="27"/>
          <w:szCs w:val="27"/>
          <w:lang w:eastAsia="pt-BR"/>
        </w:rPr>
        <w:t> é um conjunto de várias tecnologias que, integradas, dão suporte computacional a empresas em decisões de negócio. Duas estruturas que fazem parte dos pilares do BI são DW e aplicações. Assinale a alternativa correta que indica uma aplicação em que pode ser implementado o BI:</w:t>
      </w:r>
    </w:p>
    <w:p w14:paraId="349C395A" w14:textId="77777777" w:rsidR="005301A9" w:rsidRPr="005301A9" w:rsidRDefault="005301A9" w:rsidP="005301A9">
      <w:pPr>
        <w:pBdr>
          <w:bottom w:val="single" w:sz="6" w:space="1" w:color="auto"/>
        </w:pBdr>
        <w:spacing w:after="0" w:line="240" w:lineRule="auto"/>
        <w:jc w:val="center"/>
        <w:rPr>
          <w:rFonts w:ascii="Arial" w:eastAsia="Times New Roman" w:hAnsi="Arial" w:cs="Arial"/>
          <w:vanish/>
          <w:sz w:val="16"/>
          <w:szCs w:val="16"/>
          <w:lang w:eastAsia="pt-BR"/>
        </w:rPr>
      </w:pPr>
      <w:r w:rsidRPr="005301A9">
        <w:rPr>
          <w:rFonts w:ascii="Arial" w:eastAsia="Times New Roman" w:hAnsi="Arial" w:cs="Arial"/>
          <w:vanish/>
          <w:sz w:val="16"/>
          <w:szCs w:val="16"/>
          <w:lang w:eastAsia="pt-BR"/>
        </w:rPr>
        <w:t>Parte superior do formulário</w:t>
      </w:r>
    </w:p>
    <w:p w14:paraId="68510EC1" w14:textId="2C4D4BE4"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0C8447C3">
          <v:shape id="_x0000_i1316" type="#_x0000_t75" style="width:20.25pt;height:18pt" o:ole="">
            <v:imagedata r:id="rId8" o:title=""/>
          </v:shape>
          <w:control r:id="rId102" w:name="DefaultOcxName25" w:shapeid="_x0000_i1316"/>
        </w:object>
      </w:r>
      <w:r w:rsidRPr="005301A9">
        <w:rPr>
          <w:rFonts w:ascii="Arial" w:eastAsia="Times New Roman" w:hAnsi="Arial" w:cs="Arial"/>
          <w:b/>
          <w:bCs/>
          <w:color w:val="333333"/>
          <w:sz w:val="29"/>
          <w:szCs w:val="29"/>
          <w:lang w:eastAsia="pt-BR"/>
        </w:rPr>
        <w:t>a) </w:t>
      </w:r>
      <w:r w:rsidRPr="005301A9">
        <w:rPr>
          <w:rFonts w:ascii="Times New Roman" w:eastAsia="Times New Roman" w:hAnsi="Times New Roman" w:cs="Times New Roman"/>
          <w:color w:val="333333"/>
          <w:sz w:val="29"/>
          <w:szCs w:val="29"/>
          <w:lang w:eastAsia="pt-BR"/>
        </w:rPr>
        <w:t>KPI.</w:t>
      </w:r>
    </w:p>
    <w:p w14:paraId="08AFF2E2" w14:textId="571999C5"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49C1CD45">
          <v:shape id="_x0000_i1319" type="#_x0000_t75" style="width:20.25pt;height:18pt" o:ole="">
            <v:imagedata r:id="rId8" o:title=""/>
          </v:shape>
          <w:control r:id="rId103" w:name="DefaultOcxName115" w:shapeid="_x0000_i1319"/>
        </w:object>
      </w:r>
      <w:r w:rsidRPr="005301A9">
        <w:rPr>
          <w:rFonts w:ascii="Arial" w:eastAsia="Times New Roman" w:hAnsi="Arial" w:cs="Arial"/>
          <w:b/>
          <w:bCs/>
          <w:color w:val="333333"/>
          <w:sz w:val="29"/>
          <w:szCs w:val="29"/>
          <w:lang w:eastAsia="pt-BR"/>
        </w:rPr>
        <w:t>b) </w:t>
      </w:r>
      <w:r w:rsidRPr="005301A9">
        <w:rPr>
          <w:rFonts w:ascii="Times New Roman" w:eastAsia="Times New Roman" w:hAnsi="Times New Roman" w:cs="Times New Roman"/>
          <w:color w:val="333333"/>
          <w:sz w:val="29"/>
          <w:szCs w:val="29"/>
          <w:lang w:eastAsia="pt-BR"/>
        </w:rPr>
        <w:t>B2C.</w:t>
      </w:r>
    </w:p>
    <w:p w14:paraId="610589BD" w14:textId="7AF6320C"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2AECAA35">
          <v:shape id="_x0000_i1322" type="#_x0000_t75" style="width:20.25pt;height:18pt" o:ole="">
            <v:imagedata r:id="rId8" o:title=""/>
          </v:shape>
          <w:control r:id="rId104" w:name="DefaultOcxName24" w:shapeid="_x0000_i1322"/>
        </w:object>
      </w:r>
      <w:r w:rsidRPr="005301A9">
        <w:rPr>
          <w:rFonts w:ascii="Arial" w:eastAsia="Times New Roman" w:hAnsi="Arial" w:cs="Arial"/>
          <w:b/>
          <w:bCs/>
          <w:color w:val="333333"/>
          <w:sz w:val="29"/>
          <w:szCs w:val="29"/>
          <w:lang w:eastAsia="pt-BR"/>
        </w:rPr>
        <w:t>c) </w:t>
      </w:r>
      <w:r w:rsidRPr="005301A9">
        <w:rPr>
          <w:rFonts w:ascii="Times New Roman" w:eastAsia="Times New Roman" w:hAnsi="Times New Roman" w:cs="Times New Roman"/>
          <w:color w:val="333333"/>
          <w:sz w:val="29"/>
          <w:szCs w:val="29"/>
          <w:lang w:eastAsia="pt-BR"/>
        </w:rPr>
        <w:t>CRM.</w:t>
      </w:r>
    </w:p>
    <w:p w14:paraId="2C81F5FF" w14:textId="211D950A"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544A7A6F">
          <v:shape id="_x0000_i1325" type="#_x0000_t75" style="width:20.25pt;height:18pt" o:ole="">
            <v:imagedata r:id="rId8" o:title=""/>
          </v:shape>
          <w:control r:id="rId105" w:name="DefaultOcxName33" w:shapeid="_x0000_i1325"/>
        </w:object>
      </w:r>
      <w:r w:rsidRPr="005301A9">
        <w:rPr>
          <w:rFonts w:ascii="Arial" w:eastAsia="Times New Roman" w:hAnsi="Arial" w:cs="Arial"/>
          <w:b/>
          <w:bCs/>
          <w:color w:val="333333"/>
          <w:sz w:val="29"/>
          <w:szCs w:val="29"/>
          <w:lang w:eastAsia="pt-BR"/>
        </w:rPr>
        <w:t>d) </w:t>
      </w:r>
      <w:r w:rsidRPr="005301A9">
        <w:rPr>
          <w:rFonts w:ascii="Times New Roman" w:eastAsia="Times New Roman" w:hAnsi="Times New Roman" w:cs="Times New Roman"/>
          <w:color w:val="333333"/>
          <w:sz w:val="29"/>
          <w:szCs w:val="29"/>
          <w:lang w:eastAsia="pt-BR"/>
        </w:rPr>
        <w:t>ERP.</w:t>
      </w:r>
    </w:p>
    <w:p w14:paraId="10C7056A" w14:textId="7D011D19"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4847E398">
          <v:shape id="_x0000_i1328" type="#_x0000_t75" style="width:20.25pt;height:18pt" o:ole="">
            <v:imagedata r:id="rId8" o:title=""/>
          </v:shape>
          <w:control r:id="rId106" w:name="DefaultOcxName43" w:shapeid="_x0000_i1328"/>
        </w:object>
      </w:r>
      <w:r w:rsidRPr="005301A9">
        <w:rPr>
          <w:rFonts w:ascii="Arial" w:eastAsia="Times New Roman" w:hAnsi="Arial" w:cs="Arial"/>
          <w:b/>
          <w:bCs/>
          <w:color w:val="333333"/>
          <w:sz w:val="29"/>
          <w:szCs w:val="29"/>
          <w:lang w:eastAsia="pt-BR"/>
        </w:rPr>
        <w:t>e) </w:t>
      </w:r>
      <w:r w:rsidRPr="005301A9">
        <w:rPr>
          <w:rFonts w:ascii="Times New Roman" w:eastAsia="Times New Roman" w:hAnsi="Times New Roman" w:cs="Times New Roman"/>
          <w:color w:val="333333"/>
          <w:sz w:val="29"/>
          <w:szCs w:val="29"/>
          <w:lang w:eastAsia="pt-BR"/>
        </w:rPr>
        <w:t>B2B.</w:t>
      </w:r>
    </w:p>
    <w:p w14:paraId="3E277BD0" w14:textId="77777777" w:rsidR="005301A9" w:rsidRPr="005301A9" w:rsidRDefault="005301A9" w:rsidP="005301A9">
      <w:pPr>
        <w:pBdr>
          <w:top w:val="single" w:sz="6" w:space="1" w:color="auto"/>
        </w:pBdr>
        <w:spacing w:line="240" w:lineRule="auto"/>
        <w:jc w:val="center"/>
        <w:rPr>
          <w:rFonts w:ascii="Arial" w:eastAsia="Times New Roman" w:hAnsi="Arial" w:cs="Arial"/>
          <w:vanish/>
          <w:sz w:val="16"/>
          <w:szCs w:val="16"/>
          <w:lang w:eastAsia="pt-BR"/>
        </w:rPr>
      </w:pPr>
      <w:r w:rsidRPr="005301A9">
        <w:rPr>
          <w:rFonts w:ascii="Arial" w:eastAsia="Times New Roman" w:hAnsi="Arial" w:cs="Arial"/>
          <w:vanish/>
          <w:sz w:val="16"/>
          <w:szCs w:val="16"/>
          <w:lang w:eastAsia="pt-BR"/>
        </w:rPr>
        <w:t>Parte inferior do formulário</w:t>
      </w:r>
    </w:p>
    <w:p w14:paraId="0BC5BF45" w14:textId="77777777" w:rsidR="005301A9" w:rsidRPr="005301A9" w:rsidRDefault="005301A9" w:rsidP="005301A9">
      <w:pPr>
        <w:spacing w:line="264" w:lineRule="atLeast"/>
        <w:rPr>
          <w:rFonts w:ascii="Arial" w:eastAsia="Times New Roman" w:hAnsi="Arial" w:cs="Arial"/>
          <w:b/>
          <w:bCs/>
          <w:color w:val="FFFFFF"/>
          <w:sz w:val="90"/>
          <w:szCs w:val="90"/>
          <w:lang w:eastAsia="pt-BR"/>
        </w:rPr>
      </w:pPr>
      <w:r w:rsidRPr="005301A9">
        <w:rPr>
          <w:rFonts w:ascii="Arial" w:eastAsia="Times New Roman" w:hAnsi="Arial" w:cs="Arial"/>
          <w:b/>
          <w:bCs/>
          <w:color w:val="FFFFFF"/>
          <w:sz w:val="90"/>
          <w:szCs w:val="90"/>
          <w:lang w:eastAsia="pt-BR"/>
        </w:rPr>
        <w:t>Ferramentas</w:t>
      </w:r>
    </w:p>
    <w:p w14:paraId="3C477257" w14:textId="2AA252CD" w:rsidR="005301A9" w:rsidRPr="005301A9" w:rsidRDefault="005301A9" w:rsidP="005301A9">
      <w:pPr>
        <w:spacing w:after="0" w:line="240" w:lineRule="auto"/>
        <w:rPr>
          <w:rFonts w:ascii="Arial" w:eastAsia="Times New Roman" w:hAnsi="Arial" w:cs="Arial"/>
          <w:color w:val="333333"/>
          <w:sz w:val="29"/>
          <w:szCs w:val="29"/>
          <w:lang w:eastAsia="pt-BR"/>
        </w:rPr>
      </w:pPr>
      <w:r w:rsidRPr="005301A9">
        <w:rPr>
          <w:rFonts w:ascii="Arial" w:eastAsia="Times New Roman" w:hAnsi="Arial" w:cs="Arial"/>
          <w:noProof/>
          <w:color w:val="333333"/>
          <w:sz w:val="29"/>
          <w:szCs w:val="29"/>
          <w:lang w:eastAsia="pt-BR"/>
        </w:rPr>
        <mc:AlternateContent>
          <mc:Choice Requires="wps">
            <w:drawing>
              <wp:inline distT="0" distB="0" distL="0" distR="0" wp14:anchorId="08F30DF2" wp14:editId="2EB9D80E">
                <wp:extent cx="180975" cy="180975"/>
                <wp:effectExtent l="0" t="0" r="0" b="0"/>
                <wp:docPr id="193" name="Retângulo 1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B12F03" id="Retângulo 193"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6F6ABA94" wp14:editId="4FC809E7">
                <wp:extent cx="238125" cy="238125"/>
                <wp:effectExtent l="0" t="0" r="0" b="0"/>
                <wp:docPr id="192" name="Retângulo 1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3AAC36" id="Retângulo 192"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6C84AC69" wp14:editId="4B25BCAB">
                <wp:extent cx="180975" cy="180975"/>
                <wp:effectExtent l="0" t="0" r="0" b="0"/>
                <wp:docPr id="191" name="Retângulo 1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ECCD4D" id="Retângulo 191"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38D720AC" wp14:editId="538BF20D">
                <wp:extent cx="238125" cy="238125"/>
                <wp:effectExtent l="0" t="0" r="0" b="0"/>
                <wp:docPr id="190" name="Retângulo 1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18FF79" id="Retângulo 190"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300D28F2" wp14:editId="1A127B5A">
                <wp:extent cx="1895475" cy="1895475"/>
                <wp:effectExtent l="0" t="0" r="0" b="0"/>
                <wp:docPr id="189" name="Retângulo 1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5475" cy="189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238E4" id="Retângulo 189" o:spid="_x0000_s1026" style="width:149.25pt;height:1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03E8AA2E" wp14:editId="4A288658">
                <wp:extent cx="952500" cy="952500"/>
                <wp:effectExtent l="0" t="0" r="0" b="0"/>
                <wp:docPr id="188" name="Retângulo 1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5399AB" id="Retângulo 188"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" filled="f" stroked="f">
                <o:lock v:ext="edit" aspectratio="t"/>
                <w10:anchorlock/>
              </v:rect>
            </w:pict>
          </mc:Fallback>
        </mc:AlternateContent>
      </w:r>
    </w:p>
    <w:p w14:paraId="1BFA36E5"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Fazer uso de </w:t>
      </w:r>
      <w:r w:rsidRPr="005301A9">
        <w:rPr>
          <w:rFonts w:ascii="Arial" w:eastAsia="Times New Roman" w:hAnsi="Arial" w:cs="Arial"/>
          <w:i/>
          <w:iCs/>
          <w:color w:val="333333"/>
          <w:sz w:val="27"/>
          <w:szCs w:val="27"/>
          <w:lang w:eastAsia="pt-BR"/>
        </w:rPr>
        <w:t xml:space="preserve">Business </w:t>
      </w:r>
      <w:proofErr w:type="spellStart"/>
      <w:r w:rsidRPr="005301A9">
        <w:rPr>
          <w:rFonts w:ascii="Arial" w:eastAsia="Times New Roman" w:hAnsi="Arial" w:cs="Arial"/>
          <w:i/>
          <w:iCs/>
          <w:color w:val="333333"/>
          <w:sz w:val="27"/>
          <w:szCs w:val="27"/>
          <w:lang w:eastAsia="pt-BR"/>
        </w:rPr>
        <w:t>Intelligence</w:t>
      </w:r>
      <w:proofErr w:type="spellEnd"/>
      <w:r w:rsidRPr="005301A9">
        <w:rPr>
          <w:rFonts w:ascii="Arial" w:eastAsia="Times New Roman" w:hAnsi="Arial" w:cs="Arial"/>
          <w:color w:val="333333"/>
          <w:sz w:val="27"/>
          <w:szCs w:val="27"/>
          <w:lang w:eastAsia="pt-BR"/>
        </w:rPr>
        <w:t> não é somente investir em Tecnologia da Informação, apesar de o BI não existir sem a TI. Já vimos que o </w:t>
      </w:r>
      <w:r w:rsidRPr="005301A9">
        <w:rPr>
          <w:rFonts w:ascii="Arial" w:eastAsia="Times New Roman" w:hAnsi="Arial" w:cs="Arial"/>
          <w:i/>
          <w:iCs/>
          <w:color w:val="333333"/>
          <w:sz w:val="27"/>
          <w:szCs w:val="27"/>
          <w:lang w:eastAsia="pt-BR"/>
        </w:rPr>
        <w:t xml:space="preserve">Business </w:t>
      </w:r>
      <w:proofErr w:type="spellStart"/>
      <w:r w:rsidRPr="005301A9">
        <w:rPr>
          <w:rFonts w:ascii="Arial" w:eastAsia="Times New Roman" w:hAnsi="Arial" w:cs="Arial"/>
          <w:i/>
          <w:iCs/>
          <w:color w:val="333333"/>
          <w:sz w:val="27"/>
          <w:szCs w:val="27"/>
          <w:lang w:eastAsia="pt-BR"/>
        </w:rPr>
        <w:t>Intelligence</w:t>
      </w:r>
      <w:proofErr w:type="spellEnd"/>
      <w:r w:rsidRPr="005301A9">
        <w:rPr>
          <w:rFonts w:ascii="Arial" w:eastAsia="Times New Roman" w:hAnsi="Arial" w:cs="Arial"/>
          <w:color w:val="333333"/>
          <w:sz w:val="27"/>
          <w:szCs w:val="27"/>
          <w:lang w:eastAsia="pt-BR"/>
        </w:rPr>
        <w:t xml:space="preserve"> é um conceito com ferramentas e metodologias que tem o intuito de transformar os dados em informações </w:t>
      </w:r>
      <w:r w:rsidRPr="005301A9">
        <w:rPr>
          <w:rFonts w:ascii="Arial" w:eastAsia="Times New Roman" w:hAnsi="Arial" w:cs="Arial"/>
          <w:color w:val="333333"/>
          <w:sz w:val="27"/>
          <w:szCs w:val="27"/>
          <w:lang w:eastAsia="pt-BR"/>
        </w:rPr>
        <w:lastRenderedPageBreak/>
        <w:t>e as informações em conhecimento para apoio e fundamentação da tomada de decisão. Este tópico apresentará as principais ferramentas de BI.</w:t>
      </w:r>
    </w:p>
    <w:p w14:paraId="6918A703"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i/>
          <w:iCs/>
          <w:color w:val="254274"/>
          <w:sz w:val="58"/>
          <w:szCs w:val="58"/>
          <w:lang w:eastAsia="pt-BR"/>
        </w:rPr>
        <w:t xml:space="preserve">Data </w:t>
      </w:r>
      <w:proofErr w:type="spellStart"/>
      <w:r w:rsidRPr="005301A9">
        <w:rPr>
          <w:rFonts w:ascii="Times New Roman" w:eastAsia="Times New Roman" w:hAnsi="Times New Roman" w:cs="Times New Roman"/>
          <w:b/>
          <w:bCs/>
          <w:i/>
          <w:iCs/>
          <w:color w:val="254274"/>
          <w:sz w:val="58"/>
          <w:szCs w:val="58"/>
          <w:lang w:eastAsia="pt-BR"/>
        </w:rPr>
        <w:t>Warehouse</w:t>
      </w:r>
      <w:proofErr w:type="spellEnd"/>
      <w:r w:rsidRPr="005301A9">
        <w:rPr>
          <w:rFonts w:ascii="Times New Roman" w:eastAsia="Times New Roman" w:hAnsi="Times New Roman" w:cs="Times New Roman"/>
          <w:b/>
          <w:bCs/>
          <w:color w:val="254274"/>
          <w:sz w:val="58"/>
          <w:szCs w:val="58"/>
          <w:lang w:eastAsia="pt-BR"/>
        </w:rPr>
        <w:t> (DW) e </w:t>
      </w:r>
      <w:r w:rsidRPr="005301A9">
        <w:rPr>
          <w:rFonts w:ascii="Times New Roman" w:eastAsia="Times New Roman" w:hAnsi="Times New Roman" w:cs="Times New Roman"/>
          <w:b/>
          <w:bCs/>
          <w:i/>
          <w:iCs/>
          <w:color w:val="254274"/>
          <w:sz w:val="58"/>
          <w:szCs w:val="58"/>
          <w:lang w:eastAsia="pt-BR"/>
        </w:rPr>
        <w:t>Data Mart</w:t>
      </w:r>
    </w:p>
    <w:p w14:paraId="71CC044A"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Com a imensidão de informações disponíveis e geradas, as empresas precisam enfrentar o desafio de minerar e extrair as mais importantes, relevantes e necessárias. As informações são disponibilizadas às empresas nos mais variados tipos e meios. Podem estar em forma de relatórios em papel, relatórios digitais, e-mails, mensagens em redes sociais, entre muitos outros.</w:t>
      </w:r>
    </w:p>
    <w:p w14:paraId="3ACD81CB"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Em muitos casos, as empresas precisam superar dificuldades no momento de análise dessas informações. Além da variedade e de diferentes fontes de informações, outro ponto importante para se destacar está na organização das informações. Empresas, muitas vezes, possuem as mesmas informações em bancos de dados diferentes. Uma maneira de solucionar esse problema está na implantação de um </w:t>
      </w:r>
      <w:r w:rsidRPr="005301A9">
        <w:rPr>
          <w:rFonts w:ascii="Arial" w:eastAsia="Times New Roman" w:hAnsi="Arial" w:cs="Arial"/>
          <w:i/>
          <w:iCs/>
          <w:color w:val="333333"/>
          <w:sz w:val="27"/>
          <w:szCs w:val="27"/>
          <w:lang w:eastAsia="pt-BR"/>
        </w:rPr>
        <w:t xml:space="preserve">Data </w:t>
      </w:r>
      <w:proofErr w:type="spellStart"/>
      <w:r w:rsidRPr="005301A9">
        <w:rPr>
          <w:rFonts w:ascii="Arial" w:eastAsia="Times New Roman" w:hAnsi="Arial" w:cs="Arial"/>
          <w:i/>
          <w:iCs/>
          <w:color w:val="333333"/>
          <w:sz w:val="27"/>
          <w:szCs w:val="27"/>
          <w:lang w:eastAsia="pt-BR"/>
        </w:rPr>
        <w:t>Warehouse</w:t>
      </w:r>
      <w:proofErr w:type="spellEnd"/>
      <w:r w:rsidRPr="005301A9">
        <w:rPr>
          <w:rFonts w:ascii="Arial" w:eastAsia="Times New Roman" w:hAnsi="Arial" w:cs="Arial"/>
          <w:color w:val="333333"/>
          <w:sz w:val="27"/>
          <w:szCs w:val="27"/>
          <w:lang w:eastAsia="pt-BR"/>
        </w:rPr>
        <w:t>. E você sabe o que é isso?</w:t>
      </w:r>
    </w:p>
    <w:p w14:paraId="78F92CC6"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i/>
          <w:iCs/>
          <w:color w:val="333333"/>
          <w:sz w:val="27"/>
          <w:szCs w:val="27"/>
          <w:lang w:eastAsia="pt-BR"/>
        </w:rPr>
        <w:t xml:space="preserve">Data </w:t>
      </w:r>
      <w:proofErr w:type="spellStart"/>
      <w:r w:rsidRPr="005301A9">
        <w:rPr>
          <w:rFonts w:ascii="Arial" w:eastAsia="Times New Roman" w:hAnsi="Arial" w:cs="Arial"/>
          <w:i/>
          <w:iCs/>
          <w:color w:val="333333"/>
          <w:sz w:val="27"/>
          <w:szCs w:val="27"/>
          <w:lang w:eastAsia="pt-BR"/>
        </w:rPr>
        <w:t>Warehouse</w:t>
      </w:r>
      <w:proofErr w:type="spellEnd"/>
      <w:r w:rsidRPr="005301A9">
        <w:rPr>
          <w:rFonts w:ascii="Arial" w:eastAsia="Times New Roman" w:hAnsi="Arial" w:cs="Arial"/>
          <w:color w:val="333333"/>
          <w:sz w:val="27"/>
          <w:szCs w:val="27"/>
          <w:lang w:eastAsia="pt-BR"/>
        </w:rPr>
        <w:t> é um sistema de hardware que armazena dados oriundos de diversos departamentos de uma organização que são guardados ou armazenados num único local com segurança. Para Santos e Ramos (p. 79, 2009), “[...] </w:t>
      </w:r>
      <w:r w:rsidRPr="005301A9">
        <w:rPr>
          <w:rFonts w:ascii="Arial" w:eastAsia="Times New Roman" w:hAnsi="Arial" w:cs="Arial"/>
          <w:i/>
          <w:iCs/>
          <w:color w:val="333333"/>
          <w:sz w:val="27"/>
          <w:szCs w:val="27"/>
          <w:lang w:eastAsia="pt-BR"/>
        </w:rPr>
        <w:t xml:space="preserve">Data </w:t>
      </w:r>
      <w:proofErr w:type="spellStart"/>
      <w:r w:rsidRPr="005301A9">
        <w:rPr>
          <w:rFonts w:ascii="Arial" w:eastAsia="Times New Roman" w:hAnsi="Arial" w:cs="Arial"/>
          <w:i/>
          <w:iCs/>
          <w:color w:val="333333"/>
          <w:sz w:val="27"/>
          <w:szCs w:val="27"/>
          <w:lang w:eastAsia="pt-BR"/>
        </w:rPr>
        <w:t>Warehouse</w:t>
      </w:r>
      <w:proofErr w:type="spellEnd"/>
      <w:r w:rsidRPr="005301A9">
        <w:rPr>
          <w:rFonts w:ascii="Arial" w:eastAsia="Times New Roman" w:hAnsi="Arial" w:cs="Arial"/>
          <w:color w:val="333333"/>
          <w:sz w:val="27"/>
          <w:szCs w:val="27"/>
          <w:lang w:eastAsia="pt-BR"/>
        </w:rPr>
        <w:t> é um repositório desenvolvido especialmente para o fortalecimento da informação da organização que leve a uma configuração válida e consistente, que permita aos usuários a análise de dados de maneira seletiva e rigorosa.” O </w:t>
      </w:r>
      <w:r w:rsidRPr="005301A9">
        <w:rPr>
          <w:rFonts w:ascii="Arial" w:eastAsia="Times New Roman" w:hAnsi="Arial" w:cs="Arial"/>
          <w:i/>
          <w:iCs/>
          <w:color w:val="333333"/>
          <w:sz w:val="27"/>
          <w:szCs w:val="27"/>
          <w:lang w:eastAsia="pt-BR"/>
        </w:rPr>
        <w:t xml:space="preserve">Data </w:t>
      </w:r>
      <w:proofErr w:type="spellStart"/>
      <w:r w:rsidRPr="005301A9">
        <w:rPr>
          <w:rFonts w:ascii="Arial" w:eastAsia="Times New Roman" w:hAnsi="Arial" w:cs="Arial"/>
          <w:i/>
          <w:iCs/>
          <w:color w:val="333333"/>
          <w:sz w:val="27"/>
          <w:szCs w:val="27"/>
          <w:lang w:eastAsia="pt-BR"/>
        </w:rPr>
        <w:t>Warehouse</w:t>
      </w:r>
      <w:proofErr w:type="spellEnd"/>
      <w:r w:rsidRPr="005301A9">
        <w:rPr>
          <w:rFonts w:ascii="Arial" w:eastAsia="Times New Roman" w:hAnsi="Arial" w:cs="Arial"/>
          <w:color w:val="333333"/>
          <w:sz w:val="27"/>
          <w:szCs w:val="27"/>
          <w:lang w:eastAsia="pt-BR"/>
        </w:rPr>
        <w:t> armazena em um único local informações originadas de diversificadas fontes.</w:t>
      </w:r>
    </w:p>
    <w:p w14:paraId="0A379494"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Segundo Medeiros (2013, p. 29), “[...] a partir do desenvolvimento de um DW, disponibilizando grandes volumes de dados, é possível para a organização em questão a busca de determinadas informações relacionadas a padrões nos dados que se repetem em certos períodos de tempo”.</w:t>
      </w:r>
    </w:p>
    <w:p w14:paraId="114BB3EE"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Essa solução tecnológica tornou-se necessária na integração dos dados das empresas que eram armazenados em computadores diferentes e precisavam ser acessíveis para todos os tomadores de decisão em todos os níveis de decisão da organização. Muitas </w:t>
      </w:r>
      <w:r w:rsidRPr="005301A9">
        <w:rPr>
          <w:rFonts w:ascii="Arial" w:eastAsia="Times New Roman" w:hAnsi="Arial" w:cs="Arial"/>
          <w:color w:val="333333"/>
          <w:sz w:val="27"/>
          <w:szCs w:val="27"/>
          <w:lang w:eastAsia="pt-BR"/>
        </w:rPr>
        <w:lastRenderedPageBreak/>
        <w:t>empresas enfrentam o problema de terem seus dados e informações armazenados em bancos de dados diferentes, a solução é utilizar o </w:t>
      </w:r>
      <w:r w:rsidRPr="005301A9">
        <w:rPr>
          <w:rFonts w:ascii="Arial" w:eastAsia="Times New Roman" w:hAnsi="Arial" w:cs="Arial"/>
          <w:i/>
          <w:iCs/>
          <w:color w:val="333333"/>
          <w:sz w:val="27"/>
          <w:szCs w:val="27"/>
          <w:lang w:eastAsia="pt-BR"/>
        </w:rPr>
        <w:t xml:space="preserve">Data </w:t>
      </w:r>
      <w:proofErr w:type="spellStart"/>
      <w:r w:rsidRPr="005301A9">
        <w:rPr>
          <w:rFonts w:ascii="Arial" w:eastAsia="Times New Roman" w:hAnsi="Arial" w:cs="Arial"/>
          <w:i/>
          <w:iCs/>
          <w:color w:val="333333"/>
          <w:sz w:val="27"/>
          <w:szCs w:val="27"/>
          <w:lang w:eastAsia="pt-BR"/>
        </w:rPr>
        <w:t>Warehouse</w:t>
      </w:r>
      <w:proofErr w:type="spellEnd"/>
      <w:r w:rsidRPr="005301A9">
        <w:rPr>
          <w:rFonts w:ascii="Arial" w:eastAsia="Times New Roman" w:hAnsi="Arial" w:cs="Arial"/>
          <w:color w:val="333333"/>
          <w:sz w:val="27"/>
          <w:szCs w:val="27"/>
          <w:lang w:eastAsia="pt-BR"/>
        </w:rPr>
        <w:t>. A figura a seguir apresenta uma visão macro do sistema.</w:t>
      </w:r>
    </w:p>
    <w:p w14:paraId="204273DA" w14:textId="77777777" w:rsidR="005301A9" w:rsidRPr="005301A9" w:rsidRDefault="005301A9" w:rsidP="005301A9">
      <w:pPr>
        <w:spacing w:after="0" w:line="240" w:lineRule="auto"/>
        <w:jc w:val="center"/>
        <w:rPr>
          <w:rFonts w:ascii="Times New Roman" w:eastAsia="Times New Roman" w:hAnsi="Times New Roman" w:cs="Times New Roman"/>
          <w:color w:val="0000FF"/>
          <w:sz w:val="29"/>
          <w:szCs w:val="29"/>
          <w:u w:val="single"/>
          <w:lang w:eastAsia="pt-BR"/>
        </w:rPr>
      </w:pPr>
      <w:r w:rsidRPr="005301A9">
        <w:rPr>
          <w:rFonts w:ascii="Arial" w:eastAsia="Times New Roman" w:hAnsi="Arial" w:cs="Arial"/>
          <w:color w:val="333333"/>
          <w:sz w:val="29"/>
          <w:szCs w:val="29"/>
          <w:lang w:eastAsia="pt-BR"/>
        </w:rPr>
        <w:fldChar w:fldCharType="begin"/>
      </w:r>
      <w:r w:rsidRPr="005301A9">
        <w:rPr>
          <w:rFonts w:ascii="Arial" w:eastAsia="Times New Roman" w:hAnsi="Arial" w:cs="Arial"/>
          <w:color w:val="333333"/>
          <w:sz w:val="29"/>
          <w:szCs w:val="29"/>
          <w:lang w:eastAsia="pt-BR"/>
        </w:rPr>
        <w:instrText xml:space="preserve"> HYPERLINK "https://unifacs.blackboard.com/bbcswebdav/institution/laureate/conteudos/CTI_PRABAD_20/unidade_4/ebook/index.html" </w:instrText>
      </w:r>
      <w:r w:rsidRPr="005301A9">
        <w:rPr>
          <w:rFonts w:ascii="Arial" w:eastAsia="Times New Roman" w:hAnsi="Arial" w:cs="Arial"/>
          <w:color w:val="333333"/>
          <w:sz w:val="29"/>
          <w:szCs w:val="29"/>
          <w:lang w:eastAsia="pt-BR"/>
        </w:rPr>
        <w:fldChar w:fldCharType="separate"/>
      </w:r>
    </w:p>
    <w:p w14:paraId="30632320" w14:textId="724C1523"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Arial" w:eastAsia="Times New Roman" w:hAnsi="Arial" w:cs="Arial"/>
          <w:noProof/>
          <w:color w:val="0000FF"/>
          <w:sz w:val="29"/>
          <w:szCs w:val="29"/>
          <w:lang w:eastAsia="pt-BR"/>
        </w:rPr>
        <mc:AlternateContent>
          <mc:Choice Requires="wps">
            <w:drawing>
              <wp:inline distT="0" distB="0" distL="0" distR="0" wp14:anchorId="0FD54728" wp14:editId="3CBE799B">
                <wp:extent cx="438150" cy="438150"/>
                <wp:effectExtent l="0" t="0" r="0" b="0"/>
                <wp:docPr id="187" name="Retângulo 187">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81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FE356F" id="Retângulo 187" o:spid="_x0000_s1026" href="https://unifacs.blackboard.com/bbcswebdav/institution/laureate/conteudos/CTI_PRABAD_20/unidade_4/ebook/index.html" style="width:34.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" o:button="t" filled="f" stroked="f">
                <v:fill o:detectmouseclick="t"/>
                <o:lock v:ext="edit" aspectratio="t"/>
                <w10:anchorlock/>
              </v:rect>
            </w:pict>
          </mc:Fallback>
        </mc:AlternateContent>
      </w:r>
    </w:p>
    <w:p w14:paraId="66474D8D" w14:textId="1168CD28" w:rsidR="005301A9" w:rsidRPr="005301A9" w:rsidRDefault="005301A9" w:rsidP="005301A9">
      <w:pPr>
        <w:spacing w:after="0" w:line="240" w:lineRule="auto"/>
        <w:jc w:val="center"/>
        <w:rPr>
          <w:rFonts w:ascii="Arial" w:eastAsia="Times New Roman" w:hAnsi="Arial" w:cs="Arial"/>
          <w:color w:val="333333"/>
          <w:sz w:val="29"/>
          <w:szCs w:val="29"/>
          <w:lang w:eastAsia="pt-BR"/>
        </w:rPr>
      </w:pPr>
      <w:r w:rsidRPr="005301A9">
        <w:rPr>
          <w:rFonts w:ascii="Arial" w:eastAsia="Times New Roman" w:hAnsi="Arial" w:cs="Arial"/>
          <w:noProof/>
          <w:color w:val="0000FF"/>
          <w:sz w:val="29"/>
          <w:szCs w:val="29"/>
          <w:lang w:eastAsia="pt-BR"/>
        </w:rPr>
        <w:drawing>
          <wp:inline distT="0" distB="0" distL="0" distR="0" wp14:anchorId="041795F6" wp14:editId="37F371FD">
            <wp:extent cx="5400040" cy="3037840"/>
            <wp:effectExtent l="0" t="0" r="0" b="0"/>
            <wp:docPr id="186" name="Imagem 186">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a:hlinkClick r:id="rId99"/>
                    </pic:cNvPr>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5301A9">
        <w:rPr>
          <w:rFonts w:ascii="Arial" w:eastAsia="Times New Roman" w:hAnsi="Arial" w:cs="Arial"/>
          <w:color w:val="333333"/>
          <w:sz w:val="29"/>
          <w:szCs w:val="29"/>
          <w:lang w:eastAsia="pt-BR"/>
        </w:rPr>
        <w:fldChar w:fldCharType="end"/>
      </w:r>
    </w:p>
    <w:p w14:paraId="58770CA3" w14:textId="77777777" w:rsidR="005301A9" w:rsidRPr="005301A9" w:rsidRDefault="005301A9" w:rsidP="005301A9">
      <w:pPr>
        <w:spacing w:line="240" w:lineRule="auto"/>
        <w:jc w:val="center"/>
        <w:rPr>
          <w:rFonts w:ascii="Arial" w:eastAsia="Times New Roman" w:hAnsi="Arial" w:cs="Arial"/>
          <w:i/>
          <w:iCs/>
          <w:color w:val="162F49"/>
          <w:sz w:val="29"/>
          <w:szCs w:val="29"/>
          <w:lang w:eastAsia="pt-BR"/>
        </w:rPr>
      </w:pPr>
      <w:r w:rsidRPr="005301A9">
        <w:rPr>
          <w:rFonts w:ascii="Arial" w:eastAsia="Times New Roman" w:hAnsi="Arial" w:cs="Arial"/>
          <w:i/>
          <w:iCs/>
          <w:color w:val="162F49"/>
          <w:sz w:val="29"/>
          <w:szCs w:val="29"/>
          <w:lang w:eastAsia="pt-BR"/>
        </w:rPr>
        <w:t xml:space="preserve">Figura 4.3 - Data </w:t>
      </w:r>
      <w:proofErr w:type="spellStart"/>
      <w:r w:rsidRPr="005301A9">
        <w:rPr>
          <w:rFonts w:ascii="Arial" w:eastAsia="Times New Roman" w:hAnsi="Arial" w:cs="Arial"/>
          <w:i/>
          <w:iCs/>
          <w:color w:val="162F49"/>
          <w:sz w:val="29"/>
          <w:szCs w:val="29"/>
          <w:lang w:eastAsia="pt-BR"/>
        </w:rPr>
        <w:t>Warehouse</w:t>
      </w:r>
      <w:proofErr w:type="spellEnd"/>
      <w:r w:rsidRPr="005301A9">
        <w:rPr>
          <w:rFonts w:ascii="Arial" w:eastAsia="Times New Roman" w:hAnsi="Arial" w:cs="Arial"/>
          <w:i/>
          <w:iCs/>
          <w:color w:val="162F49"/>
          <w:sz w:val="29"/>
          <w:szCs w:val="29"/>
          <w:lang w:eastAsia="pt-BR"/>
        </w:rPr>
        <w:br/>
        <w:t xml:space="preserve">Fonte: </w:t>
      </w:r>
      <w:proofErr w:type="spellStart"/>
      <w:r w:rsidRPr="005301A9">
        <w:rPr>
          <w:rFonts w:ascii="Arial" w:eastAsia="Times New Roman" w:hAnsi="Arial" w:cs="Arial"/>
          <w:i/>
          <w:iCs/>
          <w:color w:val="162F49"/>
          <w:sz w:val="29"/>
          <w:szCs w:val="29"/>
          <w:lang w:eastAsia="pt-BR"/>
        </w:rPr>
        <w:t>Paisan</w:t>
      </w:r>
      <w:proofErr w:type="spellEnd"/>
      <w:r w:rsidRPr="005301A9">
        <w:rPr>
          <w:rFonts w:ascii="Arial" w:eastAsia="Times New Roman" w:hAnsi="Arial" w:cs="Arial"/>
          <w:i/>
          <w:iCs/>
          <w:color w:val="162F49"/>
          <w:sz w:val="29"/>
          <w:szCs w:val="29"/>
          <w:lang w:eastAsia="pt-BR"/>
        </w:rPr>
        <w:t xml:space="preserve"> </w:t>
      </w:r>
      <w:proofErr w:type="spellStart"/>
      <w:r w:rsidRPr="005301A9">
        <w:rPr>
          <w:rFonts w:ascii="Arial" w:eastAsia="Times New Roman" w:hAnsi="Arial" w:cs="Arial"/>
          <w:i/>
          <w:iCs/>
          <w:color w:val="162F49"/>
          <w:sz w:val="29"/>
          <w:szCs w:val="29"/>
          <w:lang w:eastAsia="pt-BR"/>
        </w:rPr>
        <w:t>Homhuan</w:t>
      </w:r>
      <w:proofErr w:type="spellEnd"/>
      <w:r w:rsidRPr="005301A9">
        <w:rPr>
          <w:rFonts w:ascii="Arial" w:eastAsia="Times New Roman" w:hAnsi="Arial" w:cs="Arial"/>
          <w:i/>
          <w:iCs/>
          <w:color w:val="162F49"/>
          <w:sz w:val="29"/>
          <w:szCs w:val="29"/>
          <w:lang w:eastAsia="pt-BR"/>
        </w:rPr>
        <w:t xml:space="preserve"> / 123RF.</w:t>
      </w:r>
    </w:p>
    <w:p w14:paraId="6A2CB110"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Nota-se, pela Figura 4.3, que a extração, a transformação e a carga (ETL) podem ser realizadas de diversos bancos de dados (repositório de dados) e inseridas dentro do </w:t>
      </w:r>
      <w:r w:rsidRPr="005301A9">
        <w:rPr>
          <w:rFonts w:ascii="Arial" w:eastAsia="Times New Roman" w:hAnsi="Arial" w:cs="Arial"/>
          <w:i/>
          <w:iCs/>
          <w:color w:val="333333"/>
          <w:sz w:val="27"/>
          <w:szCs w:val="27"/>
          <w:lang w:eastAsia="pt-BR"/>
        </w:rPr>
        <w:t xml:space="preserve">Data </w:t>
      </w:r>
      <w:proofErr w:type="spellStart"/>
      <w:r w:rsidRPr="005301A9">
        <w:rPr>
          <w:rFonts w:ascii="Arial" w:eastAsia="Times New Roman" w:hAnsi="Arial" w:cs="Arial"/>
          <w:i/>
          <w:iCs/>
          <w:color w:val="333333"/>
          <w:sz w:val="27"/>
          <w:szCs w:val="27"/>
          <w:lang w:eastAsia="pt-BR"/>
        </w:rPr>
        <w:t>Warehouse</w:t>
      </w:r>
      <w:proofErr w:type="spellEnd"/>
      <w:r w:rsidRPr="005301A9">
        <w:rPr>
          <w:rFonts w:ascii="Arial" w:eastAsia="Times New Roman" w:hAnsi="Arial" w:cs="Arial"/>
          <w:color w:val="333333"/>
          <w:sz w:val="27"/>
          <w:szCs w:val="27"/>
          <w:lang w:eastAsia="pt-BR"/>
        </w:rPr>
        <w:t>. Assim, os dados ficam armazenados em um único repositório de dados para serem utilizados posteriormente.</w:t>
      </w:r>
    </w:p>
    <w:p w14:paraId="4F91A993"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proofErr w:type="gramStart"/>
      <w:r w:rsidRPr="005301A9">
        <w:rPr>
          <w:rFonts w:ascii="Arial" w:eastAsia="Times New Roman" w:hAnsi="Arial" w:cs="Arial"/>
          <w:color w:val="333333"/>
          <w:sz w:val="27"/>
          <w:szCs w:val="27"/>
          <w:lang w:eastAsia="pt-BR"/>
        </w:rPr>
        <w:t>Já  </w:t>
      </w:r>
      <w:proofErr w:type="spellStart"/>
      <w:r w:rsidRPr="005301A9">
        <w:rPr>
          <w:rFonts w:ascii="Arial" w:eastAsia="Times New Roman" w:hAnsi="Arial" w:cs="Arial"/>
          <w:color w:val="333333"/>
          <w:sz w:val="27"/>
          <w:szCs w:val="27"/>
          <w:lang w:eastAsia="pt-BR"/>
        </w:rPr>
        <w:t>Inmon</w:t>
      </w:r>
      <w:proofErr w:type="spellEnd"/>
      <w:proofErr w:type="gramEnd"/>
      <w:r w:rsidRPr="005301A9">
        <w:rPr>
          <w:rFonts w:ascii="Arial" w:eastAsia="Times New Roman" w:hAnsi="Arial" w:cs="Arial"/>
          <w:color w:val="333333"/>
          <w:sz w:val="27"/>
          <w:szCs w:val="27"/>
          <w:lang w:eastAsia="pt-BR"/>
        </w:rPr>
        <w:t xml:space="preserve"> (1996 apud SANTOS; RAMOS, 2009, p. 79) define:</w:t>
      </w:r>
    </w:p>
    <w:p w14:paraId="2223426C" w14:textId="77777777" w:rsidR="005301A9" w:rsidRPr="005301A9" w:rsidRDefault="005301A9" w:rsidP="005301A9">
      <w:pPr>
        <w:spacing w:line="288" w:lineRule="atLeast"/>
        <w:jc w:val="both"/>
        <w:rPr>
          <w:rFonts w:ascii="Arial" w:eastAsia="Times New Roman" w:hAnsi="Arial" w:cs="Arial"/>
          <w:i/>
          <w:iCs/>
          <w:color w:val="333333"/>
          <w:sz w:val="30"/>
          <w:szCs w:val="30"/>
          <w:lang w:eastAsia="pt-BR"/>
        </w:rPr>
      </w:pPr>
      <w:r w:rsidRPr="005301A9">
        <w:rPr>
          <w:rFonts w:ascii="Arial" w:eastAsia="Times New Roman" w:hAnsi="Arial" w:cs="Arial"/>
          <w:i/>
          <w:iCs/>
          <w:color w:val="333333"/>
          <w:sz w:val="30"/>
          <w:szCs w:val="30"/>
          <w:lang w:eastAsia="pt-BR"/>
        </w:rPr>
        <w:t>[...] o DW é um banco de dados mantido autonomamente em relação às bases de dados operacionais da organização. As informações armazenadas nele são identificadas temporalmente e permitindo o armazenamento de dados de muitos anos. Usuários em geral conseguem inserir questões complexas e avançadas no DW, e assim questões rotineiras das organizações, como a coleta, armazenamento e a manipulação da informação ficam para as bases de dados operacionais [...].</w:t>
      </w:r>
    </w:p>
    <w:p w14:paraId="3DB7F0CB"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lastRenderedPageBreak/>
        <w:t>Existem algumas diferenças entre as bases de dados operacionais e um DW, como as apresentadas no quadro a seguir.</w:t>
      </w:r>
    </w:p>
    <w:tbl>
      <w:tblPr>
        <w:tblW w:w="12680" w:type="dxa"/>
        <w:tblCellMar>
          <w:top w:w="15" w:type="dxa"/>
          <w:left w:w="15" w:type="dxa"/>
          <w:bottom w:w="15" w:type="dxa"/>
          <w:right w:w="15" w:type="dxa"/>
        </w:tblCellMar>
        <w:tblLook w:val="04A0" w:firstRow="1" w:lastRow="0" w:firstColumn="1" w:lastColumn="0" w:noHBand="0" w:noVBand="1"/>
      </w:tblPr>
      <w:tblGrid>
        <w:gridCol w:w="6340"/>
        <w:gridCol w:w="6340"/>
      </w:tblGrid>
      <w:tr w:rsidR="005301A9" w:rsidRPr="005301A9" w14:paraId="1518B180" w14:textId="77777777" w:rsidTr="005301A9">
        <w:tc>
          <w:tcPr>
            <w:tcW w:w="4530" w:type="dxa"/>
            <w:tcBorders>
              <w:top w:val="nil"/>
              <w:left w:val="nil"/>
              <w:bottom w:val="nil"/>
              <w:right w:val="nil"/>
            </w:tcBorders>
            <w:shd w:val="clear" w:color="auto" w:fill="162F49"/>
            <w:tcMar>
              <w:top w:w="210" w:type="dxa"/>
              <w:left w:w="210" w:type="dxa"/>
              <w:bottom w:w="210" w:type="dxa"/>
              <w:right w:w="210" w:type="dxa"/>
            </w:tcMar>
            <w:vAlign w:val="center"/>
            <w:hideMark/>
          </w:tcPr>
          <w:p w14:paraId="549D6121" w14:textId="77777777" w:rsidR="005301A9" w:rsidRPr="005301A9" w:rsidRDefault="005301A9" w:rsidP="005301A9">
            <w:pPr>
              <w:spacing w:after="0" w:line="240" w:lineRule="auto"/>
              <w:jc w:val="center"/>
              <w:rPr>
                <w:rFonts w:ascii="Times New Roman" w:eastAsia="Times New Roman" w:hAnsi="Times New Roman" w:cs="Times New Roman"/>
                <w:b/>
                <w:bCs/>
                <w:color w:val="FFFFFF"/>
                <w:sz w:val="24"/>
                <w:szCs w:val="24"/>
                <w:lang w:eastAsia="pt-BR"/>
              </w:rPr>
            </w:pPr>
            <w:r w:rsidRPr="005301A9">
              <w:rPr>
                <w:rFonts w:ascii="Times New Roman" w:eastAsia="Times New Roman" w:hAnsi="Times New Roman" w:cs="Times New Roman"/>
                <w:b/>
                <w:bCs/>
                <w:color w:val="FFFFFF"/>
                <w:sz w:val="24"/>
                <w:szCs w:val="24"/>
                <w:lang w:eastAsia="pt-BR"/>
              </w:rPr>
              <w:t>Bases de Dados Operacionais</w:t>
            </w:r>
          </w:p>
        </w:tc>
        <w:tc>
          <w:tcPr>
            <w:tcW w:w="4530" w:type="dxa"/>
            <w:tcBorders>
              <w:top w:val="nil"/>
              <w:left w:val="nil"/>
              <w:bottom w:val="nil"/>
              <w:right w:val="nil"/>
            </w:tcBorders>
            <w:shd w:val="clear" w:color="auto" w:fill="162F49"/>
            <w:tcMar>
              <w:top w:w="210" w:type="dxa"/>
              <w:left w:w="210" w:type="dxa"/>
              <w:bottom w:w="210" w:type="dxa"/>
              <w:right w:w="210" w:type="dxa"/>
            </w:tcMar>
            <w:vAlign w:val="center"/>
            <w:hideMark/>
          </w:tcPr>
          <w:p w14:paraId="34A41079" w14:textId="77777777" w:rsidR="005301A9" w:rsidRPr="005301A9" w:rsidRDefault="005301A9" w:rsidP="005301A9">
            <w:pPr>
              <w:spacing w:after="0" w:line="240" w:lineRule="auto"/>
              <w:jc w:val="center"/>
              <w:rPr>
                <w:rFonts w:ascii="Times New Roman" w:eastAsia="Times New Roman" w:hAnsi="Times New Roman" w:cs="Times New Roman"/>
                <w:b/>
                <w:bCs/>
                <w:color w:val="FFFFFF"/>
                <w:sz w:val="24"/>
                <w:szCs w:val="24"/>
                <w:lang w:eastAsia="pt-BR"/>
              </w:rPr>
            </w:pPr>
            <w:r w:rsidRPr="005301A9">
              <w:rPr>
                <w:rFonts w:ascii="Times New Roman" w:eastAsia="Times New Roman" w:hAnsi="Times New Roman" w:cs="Times New Roman"/>
                <w:b/>
                <w:bCs/>
                <w:color w:val="FFFFFF"/>
                <w:sz w:val="24"/>
                <w:szCs w:val="24"/>
                <w:lang w:eastAsia="pt-BR"/>
              </w:rPr>
              <w:t xml:space="preserve">Data </w:t>
            </w:r>
            <w:proofErr w:type="spellStart"/>
            <w:r w:rsidRPr="005301A9">
              <w:rPr>
                <w:rFonts w:ascii="Times New Roman" w:eastAsia="Times New Roman" w:hAnsi="Times New Roman" w:cs="Times New Roman"/>
                <w:b/>
                <w:bCs/>
                <w:color w:val="FFFFFF"/>
                <w:sz w:val="24"/>
                <w:szCs w:val="24"/>
                <w:lang w:eastAsia="pt-BR"/>
              </w:rPr>
              <w:t>Warehouse</w:t>
            </w:r>
            <w:proofErr w:type="spellEnd"/>
          </w:p>
        </w:tc>
      </w:tr>
      <w:tr w:rsidR="005301A9" w:rsidRPr="005301A9" w14:paraId="22629F91" w14:textId="77777777" w:rsidTr="005301A9">
        <w:tc>
          <w:tcPr>
            <w:tcW w:w="4530" w:type="dxa"/>
            <w:tcBorders>
              <w:top w:val="nil"/>
              <w:left w:val="nil"/>
              <w:bottom w:val="nil"/>
              <w:right w:val="nil"/>
            </w:tcBorders>
            <w:shd w:val="clear" w:color="auto" w:fill="EEEEEE"/>
            <w:tcMar>
              <w:top w:w="210" w:type="dxa"/>
              <w:left w:w="210" w:type="dxa"/>
              <w:bottom w:w="210" w:type="dxa"/>
              <w:right w:w="210" w:type="dxa"/>
            </w:tcMar>
            <w:vAlign w:val="center"/>
            <w:hideMark/>
          </w:tcPr>
          <w:p w14:paraId="6F5E302C"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Objetivos operacionais</w:t>
            </w:r>
          </w:p>
        </w:tc>
        <w:tc>
          <w:tcPr>
            <w:tcW w:w="4530" w:type="dxa"/>
            <w:tcBorders>
              <w:top w:val="nil"/>
              <w:left w:val="nil"/>
              <w:bottom w:val="nil"/>
              <w:right w:val="nil"/>
            </w:tcBorders>
            <w:shd w:val="clear" w:color="auto" w:fill="EEEEEE"/>
            <w:tcMar>
              <w:top w:w="210" w:type="dxa"/>
              <w:left w:w="210" w:type="dxa"/>
              <w:bottom w:w="210" w:type="dxa"/>
              <w:right w:w="210" w:type="dxa"/>
            </w:tcMar>
            <w:vAlign w:val="center"/>
            <w:hideMark/>
          </w:tcPr>
          <w:p w14:paraId="0B6AFC6D"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Registro Histórico</w:t>
            </w:r>
          </w:p>
        </w:tc>
      </w:tr>
      <w:tr w:rsidR="005301A9" w:rsidRPr="005301A9" w14:paraId="16F5D95D" w14:textId="77777777" w:rsidTr="005301A9">
        <w:tc>
          <w:tcPr>
            <w:tcW w:w="4530" w:type="dxa"/>
            <w:tcBorders>
              <w:top w:val="nil"/>
              <w:left w:val="nil"/>
              <w:bottom w:val="nil"/>
              <w:right w:val="nil"/>
            </w:tcBorders>
            <w:shd w:val="clear" w:color="auto" w:fill="F8F9FB"/>
            <w:tcMar>
              <w:top w:w="210" w:type="dxa"/>
              <w:left w:w="210" w:type="dxa"/>
              <w:bottom w:w="210" w:type="dxa"/>
              <w:right w:w="210" w:type="dxa"/>
            </w:tcMar>
            <w:vAlign w:val="center"/>
            <w:hideMark/>
          </w:tcPr>
          <w:p w14:paraId="3C903978"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Acessos de leitura/escrita</w:t>
            </w:r>
          </w:p>
        </w:tc>
        <w:tc>
          <w:tcPr>
            <w:tcW w:w="4530" w:type="dxa"/>
            <w:tcBorders>
              <w:top w:val="nil"/>
              <w:left w:val="nil"/>
              <w:bottom w:val="nil"/>
              <w:right w:val="nil"/>
            </w:tcBorders>
            <w:shd w:val="clear" w:color="auto" w:fill="F8F9FB"/>
            <w:tcMar>
              <w:top w:w="210" w:type="dxa"/>
              <w:left w:w="210" w:type="dxa"/>
              <w:bottom w:w="210" w:type="dxa"/>
              <w:right w:w="210" w:type="dxa"/>
            </w:tcMar>
            <w:vAlign w:val="center"/>
            <w:hideMark/>
          </w:tcPr>
          <w:p w14:paraId="03F9887D"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Acessos só de leitura</w:t>
            </w:r>
          </w:p>
        </w:tc>
      </w:tr>
      <w:tr w:rsidR="005301A9" w:rsidRPr="005301A9" w14:paraId="06CB1CE1" w14:textId="77777777" w:rsidTr="005301A9">
        <w:tc>
          <w:tcPr>
            <w:tcW w:w="4530" w:type="dxa"/>
            <w:tcBorders>
              <w:top w:val="nil"/>
              <w:left w:val="nil"/>
              <w:bottom w:val="nil"/>
              <w:right w:val="nil"/>
            </w:tcBorders>
            <w:shd w:val="clear" w:color="auto" w:fill="EEEEEE"/>
            <w:tcMar>
              <w:top w:w="210" w:type="dxa"/>
              <w:left w:w="210" w:type="dxa"/>
              <w:bottom w:w="210" w:type="dxa"/>
              <w:right w:w="210" w:type="dxa"/>
            </w:tcMar>
            <w:vAlign w:val="center"/>
            <w:hideMark/>
          </w:tcPr>
          <w:p w14:paraId="70A06FDE"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Acesso por transações predefinidas</w:t>
            </w:r>
          </w:p>
        </w:tc>
        <w:tc>
          <w:tcPr>
            <w:tcW w:w="4530" w:type="dxa"/>
            <w:tcBorders>
              <w:top w:val="nil"/>
              <w:left w:val="nil"/>
              <w:bottom w:val="nil"/>
              <w:right w:val="nil"/>
            </w:tcBorders>
            <w:shd w:val="clear" w:color="auto" w:fill="EEEEEE"/>
            <w:tcMar>
              <w:top w:w="210" w:type="dxa"/>
              <w:left w:w="210" w:type="dxa"/>
              <w:bottom w:w="210" w:type="dxa"/>
              <w:right w:w="210" w:type="dxa"/>
            </w:tcMar>
            <w:vAlign w:val="center"/>
            <w:hideMark/>
          </w:tcPr>
          <w:p w14:paraId="55F0827F"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Acesso por questões </w:t>
            </w:r>
            <w:proofErr w:type="spellStart"/>
            <w:r w:rsidRPr="005301A9">
              <w:rPr>
                <w:rFonts w:ascii="Times New Roman" w:eastAsia="Times New Roman" w:hAnsi="Times New Roman" w:cs="Times New Roman"/>
                <w:i/>
                <w:iCs/>
                <w:sz w:val="24"/>
                <w:szCs w:val="24"/>
                <w:lang w:eastAsia="pt-BR"/>
              </w:rPr>
              <w:t>ad-hoc</w:t>
            </w:r>
            <w:proofErr w:type="spellEnd"/>
            <w:r w:rsidRPr="005301A9">
              <w:rPr>
                <w:rFonts w:ascii="Times New Roman" w:eastAsia="Times New Roman" w:hAnsi="Times New Roman" w:cs="Times New Roman"/>
                <w:sz w:val="24"/>
                <w:szCs w:val="24"/>
                <w:lang w:eastAsia="pt-BR"/>
              </w:rPr>
              <w:t> e relatórios periódicos</w:t>
            </w:r>
          </w:p>
        </w:tc>
      </w:tr>
      <w:tr w:rsidR="005301A9" w:rsidRPr="005301A9" w14:paraId="14A1D9EB" w14:textId="77777777" w:rsidTr="005301A9">
        <w:tc>
          <w:tcPr>
            <w:tcW w:w="4530" w:type="dxa"/>
            <w:tcBorders>
              <w:top w:val="nil"/>
              <w:left w:val="nil"/>
              <w:bottom w:val="nil"/>
              <w:right w:val="nil"/>
            </w:tcBorders>
            <w:shd w:val="clear" w:color="auto" w:fill="F8F9FB"/>
            <w:tcMar>
              <w:top w:w="210" w:type="dxa"/>
              <w:left w:w="210" w:type="dxa"/>
              <w:bottom w:w="210" w:type="dxa"/>
              <w:right w:w="210" w:type="dxa"/>
            </w:tcMar>
            <w:vAlign w:val="center"/>
            <w:hideMark/>
          </w:tcPr>
          <w:p w14:paraId="391F95F1"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Acesso a poucos registros de cada vez</w:t>
            </w:r>
          </w:p>
        </w:tc>
        <w:tc>
          <w:tcPr>
            <w:tcW w:w="4530" w:type="dxa"/>
            <w:tcBorders>
              <w:top w:val="nil"/>
              <w:left w:val="nil"/>
              <w:bottom w:val="nil"/>
              <w:right w:val="nil"/>
            </w:tcBorders>
            <w:shd w:val="clear" w:color="auto" w:fill="F8F9FB"/>
            <w:tcMar>
              <w:top w:w="210" w:type="dxa"/>
              <w:left w:w="210" w:type="dxa"/>
              <w:bottom w:w="210" w:type="dxa"/>
              <w:right w:w="210" w:type="dxa"/>
            </w:tcMar>
            <w:vAlign w:val="center"/>
            <w:hideMark/>
          </w:tcPr>
          <w:p w14:paraId="0BC80CDB"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Acesso a muitos registros de cada vez</w:t>
            </w:r>
          </w:p>
        </w:tc>
      </w:tr>
      <w:tr w:rsidR="005301A9" w:rsidRPr="005301A9" w14:paraId="623EE583" w14:textId="77777777" w:rsidTr="005301A9">
        <w:tc>
          <w:tcPr>
            <w:tcW w:w="4530" w:type="dxa"/>
            <w:tcBorders>
              <w:top w:val="nil"/>
              <w:left w:val="nil"/>
              <w:bottom w:val="nil"/>
              <w:right w:val="nil"/>
            </w:tcBorders>
            <w:shd w:val="clear" w:color="auto" w:fill="EEEEEE"/>
            <w:tcMar>
              <w:top w:w="210" w:type="dxa"/>
              <w:left w:w="210" w:type="dxa"/>
              <w:bottom w:w="210" w:type="dxa"/>
              <w:right w:w="210" w:type="dxa"/>
            </w:tcMar>
            <w:vAlign w:val="center"/>
            <w:hideMark/>
          </w:tcPr>
          <w:p w14:paraId="2031D43B"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Dados atualizados em tempo real</w:t>
            </w:r>
          </w:p>
        </w:tc>
        <w:tc>
          <w:tcPr>
            <w:tcW w:w="4530" w:type="dxa"/>
            <w:tcBorders>
              <w:top w:val="nil"/>
              <w:left w:val="nil"/>
              <w:bottom w:val="nil"/>
              <w:right w:val="nil"/>
            </w:tcBorders>
            <w:shd w:val="clear" w:color="auto" w:fill="EEEEEE"/>
            <w:tcMar>
              <w:top w:w="210" w:type="dxa"/>
              <w:left w:w="210" w:type="dxa"/>
              <w:bottom w:w="210" w:type="dxa"/>
              <w:right w:w="210" w:type="dxa"/>
            </w:tcMar>
            <w:vAlign w:val="center"/>
            <w:hideMark/>
          </w:tcPr>
          <w:p w14:paraId="32A79654"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Carregamentos periódicos de mais dados</w:t>
            </w:r>
          </w:p>
        </w:tc>
      </w:tr>
      <w:tr w:rsidR="005301A9" w:rsidRPr="005301A9" w14:paraId="1F730374" w14:textId="77777777" w:rsidTr="005301A9">
        <w:tc>
          <w:tcPr>
            <w:tcW w:w="4530" w:type="dxa"/>
            <w:tcBorders>
              <w:top w:val="nil"/>
              <w:left w:val="nil"/>
              <w:bottom w:val="nil"/>
              <w:right w:val="nil"/>
            </w:tcBorders>
            <w:shd w:val="clear" w:color="auto" w:fill="F8F9FB"/>
            <w:tcMar>
              <w:top w:w="210" w:type="dxa"/>
              <w:left w:w="210" w:type="dxa"/>
              <w:bottom w:w="210" w:type="dxa"/>
              <w:right w:w="210" w:type="dxa"/>
            </w:tcMar>
            <w:vAlign w:val="center"/>
            <w:hideMark/>
          </w:tcPr>
          <w:p w14:paraId="21F7B9FE"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Estrutura otimizada para atualizações</w:t>
            </w:r>
          </w:p>
        </w:tc>
        <w:tc>
          <w:tcPr>
            <w:tcW w:w="4530" w:type="dxa"/>
            <w:tcBorders>
              <w:top w:val="nil"/>
              <w:left w:val="nil"/>
              <w:bottom w:val="nil"/>
              <w:right w:val="nil"/>
            </w:tcBorders>
            <w:shd w:val="clear" w:color="auto" w:fill="F8F9FB"/>
            <w:tcMar>
              <w:top w:w="210" w:type="dxa"/>
              <w:left w:w="210" w:type="dxa"/>
              <w:bottom w:w="210" w:type="dxa"/>
              <w:right w:w="210" w:type="dxa"/>
            </w:tcMar>
            <w:vAlign w:val="center"/>
            <w:hideMark/>
          </w:tcPr>
          <w:p w14:paraId="37A7123A" w14:textId="77777777"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Times New Roman" w:eastAsia="Times New Roman" w:hAnsi="Times New Roman" w:cs="Times New Roman"/>
                <w:sz w:val="24"/>
                <w:szCs w:val="24"/>
                <w:lang w:eastAsia="pt-BR"/>
              </w:rPr>
              <w:t>Estrutura otimizada para processamento de questões</w:t>
            </w:r>
          </w:p>
        </w:tc>
      </w:tr>
    </w:tbl>
    <w:p w14:paraId="1A583E74" w14:textId="77777777" w:rsidR="005301A9" w:rsidRPr="005301A9" w:rsidRDefault="005301A9" w:rsidP="005301A9">
      <w:pPr>
        <w:spacing w:line="240" w:lineRule="auto"/>
        <w:rPr>
          <w:rFonts w:ascii="Arial" w:eastAsia="Times New Roman" w:hAnsi="Arial" w:cs="Arial"/>
          <w:color w:val="333333"/>
          <w:sz w:val="26"/>
          <w:szCs w:val="26"/>
          <w:lang w:eastAsia="pt-BR"/>
        </w:rPr>
      </w:pPr>
      <w:r w:rsidRPr="005301A9">
        <w:rPr>
          <w:rFonts w:ascii="Arial" w:eastAsia="Times New Roman" w:hAnsi="Arial" w:cs="Arial"/>
          <w:color w:val="333333"/>
          <w:sz w:val="26"/>
          <w:szCs w:val="26"/>
          <w:lang w:eastAsia="pt-BR"/>
        </w:rPr>
        <w:t>Quadro 4.1 - DW x SO</w:t>
      </w:r>
      <w:r w:rsidRPr="005301A9">
        <w:rPr>
          <w:rFonts w:ascii="Arial" w:eastAsia="Times New Roman" w:hAnsi="Arial" w:cs="Arial"/>
          <w:color w:val="333333"/>
          <w:sz w:val="26"/>
          <w:szCs w:val="26"/>
          <w:lang w:eastAsia="pt-BR"/>
        </w:rPr>
        <w:br/>
        <w:t>Fonte: Santos e Ramos (2009, p. 79).</w:t>
      </w:r>
    </w:p>
    <w:p w14:paraId="46609C4A"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O </w:t>
      </w:r>
      <w:r w:rsidRPr="005301A9">
        <w:rPr>
          <w:rFonts w:ascii="Arial" w:eastAsia="Times New Roman" w:hAnsi="Arial" w:cs="Arial"/>
          <w:i/>
          <w:iCs/>
          <w:color w:val="333333"/>
          <w:sz w:val="27"/>
          <w:szCs w:val="27"/>
          <w:lang w:eastAsia="pt-BR"/>
        </w:rPr>
        <w:t>DW</w:t>
      </w:r>
      <w:r w:rsidRPr="005301A9">
        <w:rPr>
          <w:rFonts w:ascii="Arial" w:eastAsia="Times New Roman" w:hAnsi="Arial" w:cs="Arial"/>
          <w:color w:val="333333"/>
          <w:sz w:val="27"/>
          <w:szCs w:val="27"/>
          <w:lang w:eastAsia="pt-BR"/>
        </w:rPr>
        <w:t>, portanto, armazena variados dados provenientes de diversas fontes de uma empresa. Em várias ocasiões, o </w:t>
      </w:r>
      <w:r w:rsidRPr="005301A9">
        <w:rPr>
          <w:rFonts w:ascii="Arial" w:eastAsia="Times New Roman" w:hAnsi="Arial" w:cs="Arial"/>
          <w:i/>
          <w:iCs/>
          <w:color w:val="333333"/>
          <w:sz w:val="27"/>
          <w:szCs w:val="27"/>
          <w:lang w:eastAsia="pt-BR"/>
        </w:rPr>
        <w:t xml:space="preserve">Data </w:t>
      </w:r>
      <w:proofErr w:type="spellStart"/>
      <w:r w:rsidRPr="005301A9">
        <w:rPr>
          <w:rFonts w:ascii="Arial" w:eastAsia="Times New Roman" w:hAnsi="Arial" w:cs="Arial"/>
          <w:i/>
          <w:iCs/>
          <w:color w:val="333333"/>
          <w:sz w:val="27"/>
          <w:szCs w:val="27"/>
          <w:lang w:eastAsia="pt-BR"/>
        </w:rPr>
        <w:t>Warehouse</w:t>
      </w:r>
      <w:proofErr w:type="spellEnd"/>
      <w:r w:rsidRPr="005301A9">
        <w:rPr>
          <w:rFonts w:ascii="Arial" w:eastAsia="Times New Roman" w:hAnsi="Arial" w:cs="Arial"/>
          <w:color w:val="333333"/>
          <w:sz w:val="27"/>
          <w:szCs w:val="27"/>
          <w:lang w:eastAsia="pt-BR"/>
        </w:rPr>
        <w:t> é conhecido como um enorme repositório de dados (banco de dados) com uma capacidade de armazenamento de milhões de informações (dados). Entretanto, um </w:t>
      </w:r>
      <w:r w:rsidRPr="005301A9">
        <w:rPr>
          <w:rFonts w:ascii="Arial" w:eastAsia="Times New Roman" w:hAnsi="Arial" w:cs="Arial"/>
          <w:i/>
          <w:iCs/>
          <w:color w:val="333333"/>
          <w:sz w:val="27"/>
          <w:szCs w:val="27"/>
          <w:lang w:eastAsia="pt-BR"/>
        </w:rPr>
        <w:t xml:space="preserve">Data </w:t>
      </w:r>
      <w:proofErr w:type="spellStart"/>
      <w:r w:rsidRPr="005301A9">
        <w:rPr>
          <w:rFonts w:ascii="Arial" w:eastAsia="Times New Roman" w:hAnsi="Arial" w:cs="Arial"/>
          <w:i/>
          <w:iCs/>
          <w:color w:val="333333"/>
          <w:sz w:val="27"/>
          <w:szCs w:val="27"/>
          <w:lang w:eastAsia="pt-BR"/>
        </w:rPr>
        <w:t>Warehouse</w:t>
      </w:r>
      <w:proofErr w:type="spellEnd"/>
      <w:r w:rsidRPr="005301A9">
        <w:rPr>
          <w:rFonts w:ascii="Arial" w:eastAsia="Times New Roman" w:hAnsi="Arial" w:cs="Arial"/>
          <w:color w:val="333333"/>
          <w:sz w:val="27"/>
          <w:szCs w:val="27"/>
          <w:lang w:eastAsia="pt-BR"/>
        </w:rPr>
        <w:t> é muito mais que um gigantesco repositório, pois as características do DW permitem que essa tecnologia de seja um instrumento muito benéfico para o negócio das organizações.</w:t>
      </w:r>
    </w:p>
    <w:p w14:paraId="0358ACE9"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Segundo </w:t>
      </w:r>
      <w:proofErr w:type="spellStart"/>
      <w:r w:rsidRPr="005301A9">
        <w:rPr>
          <w:rFonts w:ascii="Arial" w:eastAsia="Times New Roman" w:hAnsi="Arial" w:cs="Arial"/>
          <w:color w:val="333333"/>
          <w:sz w:val="27"/>
          <w:szCs w:val="27"/>
          <w:lang w:eastAsia="pt-BR"/>
        </w:rPr>
        <w:t>Silberschatz</w:t>
      </w:r>
      <w:proofErr w:type="spellEnd"/>
      <w:r w:rsidRPr="005301A9">
        <w:rPr>
          <w:rFonts w:ascii="Arial" w:eastAsia="Times New Roman" w:hAnsi="Arial" w:cs="Arial"/>
          <w:color w:val="333333"/>
          <w:sz w:val="27"/>
          <w:szCs w:val="27"/>
          <w:lang w:eastAsia="pt-BR"/>
        </w:rPr>
        <w:t xml:space="preserve">, </w:t>
      </w:r>
      <w:proofErr w:type="spellStart"/>
      <w:r w:rsidRPr="005301A9">
        <w:rPr>
          <w:rFonts w:ascii="Arial" w:eastAsia="Times New Roman" w:hAnsi="Arial" w:cs="Arial"/>
          <w:color w:val="333333"/>
          <w:sz w:val="27"/>
          <w:szCs w:val="27"/>
          <w:lang w:eastAsia="pt-BR"/>
        </w:rPr>
        <w:t>Korth</w:t>
      </w:r>
      <w:proofErr w:type="spellEnd"/>
      <w:r w:rsidRPr="005301A9">
        <w:rPr>
          <w:rFonts w:ascii="Arial" w:eastAsia="Times New Roman" w:hAnsi="Arial" w:cs="Arial"/>
          <w:color w:val="333333"/>
          <w:sz w:val="27"/>
          <w:szCs w:val="27"/>
          <w:lang w:eastAsia="pt-BR"/>
        </w:rPr>
        <w:t xml:space="preserve"> e </w:t>
      </w:r>
      <w:proofErr w:type="spellStart"/>
      <w:r w:rsidRPr="005301A9">
        <w:rPr>
          <w:rFonts w:ascii="Arial" w:eastAsia="Times New Roman" w:hAnsi="Arial" w:cs="Arial"/>
          <w:color w:val="333333"/>
          <w:sz w:val="27"/>
          <w:szCs w:val="27"/>
          <w:lang w:eastAsia="pt-BR"/>
        </w:rPr>
        <w:t>Sudarshan</w:t>
      </w:r>
      <w:proofErr w:type="spellEnd"/>
      <w:r w:rsidRPr="005301A9">
        <w:rPr>
          <w:rFonts w:ascii="Arial" w:eastAsia="Times New Roman" w:hAnsi="Arial" w:cs="Arial"/>
          <w:color w:val="333333"/>
          <w:sz w:val="27"/>
          <w:szCs w:val="27"/>
          <w:lang w:eastAsia="pt-BR"/>
        </w:rPr>
        <w:t xml:space="preserve"> (2006), as principais características dos </w:t>
      </w:r>
      <w:r w:rsidRPr="005301A9">
        <w:rPr>
          <w:rFonts w:ascii="Arial" w:eastAsia="Times New Roman" w:hAnsi="Arial" w:cs="Arial"/>
          <w:i/>
          <w:iCs/>
          <w:color w:val="333333"/>
          <w:sz w:val="27"/>
          <w:szCs w:val="27"/>
          <w:lang w:eastAsia="pt-BR"/>
        </w:rPr>
        <w:t xml:space="preserve">Data </w:t>
      </w:r>
      <w:proofErr w:type="spellStart"/>
      <w:r w:rsidRPr="005301A9">
        <w:rPr>
          <w:rFonts w:ascii="Arial" w:eastAsia="Times New Roman" w:hAnsi="Arial" w:cs="Arial"/>
          <w:i/>
          <w:iCs/>
          <w:color w:val="333333"/>
          <w:sz w:val="27"/>
          <w:szCs w:val="27"/>
          <w:lang w:eastAsia="pt-BR"/>
        </w:rPr>
        <w:t>Warehouse</w:t>
      </w:r>
      <w:proofErr w:type="spellEnd"/>
      <w:r w:rsidRPr="005301A9">
        <w:rPr>
          <w:rFonts w:ascii="Arial" w:eastAsia="Times New Roman" w:hAnsi="Arial" w:cs="Arial"/>
          <w:color w:val="333333"/>
          <w:sz w:val="27"/>
          <w:szCs w:val="27"/>
          <w:lang w:eastAsia="pt-BR"/>
        </w:rPr>
        <w:t> são:</w:t>
      </w:r>
    </w:p>
    <w:p w14:paraId="7BEE1AF1" w14:textId="77777777" w:rsidR="005301A9" w:rsidRPr="005301A9" w:rsidRDefault="005301A9" w:rsidP="005301A9">
      <w:pPr>
        <w:spacing w:after="0" w:line="240" w:lineRule="auto"/>
        <w:rPr>
          <w:rFonts w:ascii="Arial" w:eastAsia="Times New Roman" w:hAnsi="Arial" w:cs="Arial"/>
          <w:color w:val="333333"/>
          <w:sz w:val="32"/>
          <w:szCs w:val="32"/>
          <w:lang w:eastAsia="pt-BR"/>
        </w:rPr>
      </w:pPr>
      <w:r w:rsidRPr="005301A9">
        <w:rPr>
          <w:rFonts w:ascii="Arial" w:eastAsia="Times New Roman" w:hAnsi="Arial" w:cs="Arial"/>
          <w:color w:val="333333"/>
          <w:sz w:val="32"/>
          <w:szCs w:val="32"/>
          <w:lang w:eastAsia="pt-BR"/>
        </w:rPr>
        <w:t>Organização:</w:t>
      </w:r>
    </w:p>
    <w:p w14:paraId="788C8782" w14:textId="77777777" w:rsidR="005301A9" w:rsidRPr="005301A9" w:rsidRDefault="005301A9" w:rsidP="005301A9">
      <w:pPr>
        <w:spacing w:after="450" w:line="240" w:lineRule="auto"/>
        <w:rPr>
          <w:rFonts w:ascii="Arial" w:eastAsia="Times New Roman" w:hAnsi="Arial" w:cs="Arial"/>
          <w:color w:val="333333"/>
          <w:sz w:val="24"/>
          <w:szCs w:val="24"/>
          <w:lang w:eastAsia="pt-BR"/>
        </w:rPr>
      </w:pPr>
      <w:r w:rsidRPr="005301A9">
        <w:rPr>
          <w:rFonts w:ascii="Arial" w:eastAsia="Times New Roman" w:hAnsi="Arial" w:cs="Arial"/>
          <w:color w:val="333333"/>
          <w:sz w:val="24"/>
          <w:szCs w:val="24"/>
          <w:lang w:eastAsia="pt-BR"/>
        </w:rPr>
        <w:t>um fator importante que permite o </w:t>
      </w:r>
      <w:r w:rsidRPr="005301A9">
        <w:rPr>
          <w:rFonts w:ascii="Arial" w:eastAsia="Times New Roman" w:hAnsi="Arial" w:cs="Arial"/>
          <w:i/>
          <w:iCs/>
          <w:color w:val="333333"/>
          <w:sz w:val="24"/>
          <w:szCs w:val="24"/>
          <w:lang w:eastAsia="pt-BR"/>
        </w:rPr>
        <w:t xml:space="preserve">Data </w:t>
      </w:r>
      <w:proofErr w:type="spellStart"/>
      <w:r w:rsidRPr="005301A9">
        <w:rPr>
          <w:rFonts w:ascii="Arial" w:eastAsia="Times New Roman" w:hAnsi="Arial" w:cs="Arial"/>
          <w:i/>
          <w:iCs/>
          <w:color w:val="333333"/>
          <w:sz w:val="24"/>
          <w:szCs w:val="24"/>
          <w:lang w:eastAsia="pt-BR"/>
        </w:rPr>
        <w:t>Warehouse</w:t>
      </w:r>
      <w:proofErr w:type="spellEnd"/>
      <w:r w:rsidRPr="005301A9">
        <w:rPr>
          <w:rFonts w:ascii="Arial" w:eastAsia="Times New Roman" w:hAnsi="Arial" w:cs="Arial"/>
          <w:color w:val="333333"/>
          <w:sz w:val="24"/>
          <w:szCs w:val="24"/>
          <w:lang w:eastAsia="pt-BR"/>
        </w:rPr>
        <w:t> organizar dados e informações por assunto, usar metadados e usar as informações como base para a tomada de decisão.</w:t>
      </w:r>
    </w:p>
    <w:p w14:paraId="42377F16" w14:textId="77777777" w:rsidR="005301A9" w:rsidRPr="005301A9" w:rsidRDefault="005301A9" w:rsidP="005301A9">
      <w:pPr>
        <w:spacing w:after="0" w:line="240" w:lineRule="auto"/>
        <w:rPr>
          <w:rFonts w:ascii="Arial" w:eastAsia="Times New Roman" w:hAnsi="Arial" w:cs="Arial"/>
          <w:color w:val="333333"/>
          <w:sz w:val="32"/>
          <w:szCs w:val="32"/>
          <w:lang w:eastAsia="pt-BR"/>
        </w:rPr>
      </w:pPr>
      <w:r w:rsidRPr="005301A9">
        <w:rPr>
          <w:rFonts w:ascii="Arial" w:eastAsia="Times New Roman" w:hAnsi="Arial" w:cs="Arial"/>
          <w:color w:val="333333"/>
          <w:sz w:val="32"/>
          <w:szCs w:val="32"/>
          <w:lang w:eastAsia="pt-BR"/>
        </w:rPr>
        <w:t>Consistência:</w:t>
      </w:r>
    </w:p>
    <w:p w14:paraId="66134861" w14:textId="77777777" w:rsidR="005301A9" w:rsidRPr="005301A9" w:rsidRDefault="005301A9" w:rsidP="005301A9">
      <w:pPr>
        <w:spacing w:after="450" w:line="240" w:lineRule="auto"/>
        <w:rPr>
          <w:rFonts w:ascii="Arial" w:eastAsia="Times New Roman" w:hAnsi="Arial" w:cs="Arial"/>
          <w:color w:val="333333"/>
          <w:sz w:val="24"/>
          <w:szCs w:val="24"/>
          <w:lang w:eastAsia="pt-BR"/>
        </w:rPr>
      </w:pPr>
      <w:r w:rsidRPr="005301A9">
        <w:rPr>
          <w:rFonts w:ascii="Arial" w:eastAsia="Times New Roman" w:hAnsi="Arial" w:cs="Arial"/>
          <w:color w:val="333333"/>
          <w:sz w:val="24"/>
          <w:szCs w:val="24"/>
          <w:lang w:eastAsia="pt-BR"/>
        </w:rPr>
        <w:t>a codificação dos dados é a mesma; dentro do </w:t>
      </w:r>
      <w:r w:rsidRPr="005301A9">
        <w:rPr>
          <w:rFonts w:ascii="Arial" w:eastAsia="Times New Roman" w:hAnsi="Arial" w:cs="Arial"/>
          <w:i/>
          <w:iCs/>
          <w:color w:val="333333"/>
          <w:sz w:val="24"/>
          <w:szCs w:val="24"/>
          <w:lang w:eastAsia="pt-BR"/>
        </w:rPr>
        <w:t xml:space="preserve">Data </w:t>
      </w:r>
      <w:proofErr w:type="spellStart"/>
      <w:r w:rsidRPr="005301A9">
        <w:rPr>
          <w:rFonts w:ascii="Arial" w:eastAsia="Times New Roman" w:hAnsi="Arial" w:cs="Arial"/>
          <w:i/>
          <w:iCs/>
          <w:color w:val="333333"/>
          <w:sz w:val="24"/>
          <w:szCs w:val="24"/>
          <w:lang w:eastAsia="pt-BR"/>
        </w:rPr>
        <w:t>Warehouse</w:t>
      </w:r>
      <w:proofErr w:type="spellEnd"/>
      <w:r w:rsidRPr="005301A9">
        <w:rPr>
          <w:rFonts w:ascii="Arial" w:eastAsia="Times New Roman" w:hAnsi="Arial" w:cs="Arial"/>
          <w:color w:val="333333"/>
          <w:sz w:val="24"/>
          <w:szCs w:val="24"/>
          <w:lang w:eastAsia="pt-BR"/>
        </w:rPr>
        <w:t> dados são padronizados.</w:t>
      </w:r>
    </w:p>
    <w:p w14:paraId="0CCCA5D5" w14:textId="77777777" w:rsidR="005301A9" w:rsidRPr="005301A9" w:rsidRDefault="005301A9" w:rsidP="005301A9">
      <w:pPr>
        <w:spacing w:after="0" w:line="240" w:lineRule="auto"/>
        <w:rPr>
          <w:rFonts w:ascii="Arial" w:eastAsia="Times New Roman" w:hAnsi="Arial" w:cs="Arial"/>
          <w:color w:val="333333"/>
          <w:sz w:val="32"/>
          <w:szCs w:val="32"/>
          <w:lang w:eastAsia="pt-BR"/>
        </w:rPr>
      </w:pPr>
      <w:r w:rsidRPr="005301A9">
        <w:rPr>
          <w:rFonts w:ascii="Arial" w:eastAsia="Times New Roman" w:hAnsi="Arial" w:cs="Arial"/>
          <w:color w:val="333333"/>
          <w:sz w:val="32"/>
          <w:szCs w:val="32"/>
          <w:lang w:eastAsia="pt-BR"/>
        </w:rPr>
        <w:t>Variedade de tempo:</w:t>
      </w:r>
    </w:p>
    <w:p w14:paraId="220281C5" w14:textId="77777777" w:rsidR="005301A9" w:rsidRPr="005301A9" w:rsidRDefault="005301A9" w:rsidP="005301A9">
      <w:pPr>
        <w:spacing w:after="450" w:line="240" w:lineRule="auto"/>
        <w:rPr>
          <w:rFonts w:ascii="Arial" w:eastAsia="Times New Roman" w:hAnsi="Arial" w:cs="Arial"/>
          <w:color w:val="333333"/>
          <w:sz w:val="24"/>
          <w:szCs w:val="24"/>
          <w:lang w:eastAsia="pt-BR"/>
        </w:rPr>
      </w:pPr>
      <w:r w:rsidRPr="005301A9">
        <w:rPr>
          <w:rFonts w:ascii="Arial" w:eastAsia="Times New Roman" w:hAnsi="Arial" w:cs="Arial"/>
          <w:color w:val="333333"/>
          <w:sz w:val="24"/>
          <w:szCs w:val="24"/>
          <w:lang w:eastAsia="pt-BR"/>
        </w:rPr>
        <w:lastRenderedPageBreak/>
        <w:t>o armazenamento no </w:t>
      </w:r>
      <w:r w:rsidRPr="005301A9">
        <w:rPr>
          <w:rFonts w:ascii="Arial" w:eastAsia="Times New Roman" w:hAnsi="Arial" w:cs="Arial"/>
          <w:i/>
          <w:iCs/>
          <w:color w:val="333333"/>
          <w:sz w:val="24"/>
          <w:szCs w:val="24"/>
          <w:lang w:eastAsia="pt-BR"/>
        </w:rPr>
        <w:t xml:space="preserve">Data </w:t>
      </w:r>
      <w:proofErr w:type="spellStart"/>
      <w:r w:rsidRPr="005301A9">
        <w:rPr>
          <w:rFonts w:ascii="Arial" w:eastAsia="Times New Roman" w:hAnsi="Arial" w:cs="Arial"/>
          <w:i/>
          <w:iCs/>
          <w:color w:val="333333"/>
          <w:sz w:val="24"/>
          <w:szCs w:val="24"/>
          <w:lang w:eastAsia="pt-BR"/>
        </w:rPr>
        <w:t>Warehouse</w:t>
      </w:r>
      <w:proofErr w:type="spellEnd"/>
      <w:r w:rsidRPr="005301A9">
        <w:rPr>
          <w:rFonts w:ascii="Arial" w:eastAsia="Times New Roman" w:hAnsi="Arial" w:cs="Arial"/>
          <w:color w:val="333333"/>
          <w:sz w:val="24"/>
          <w:szCs w:val="24"/>
          <w:lang w:eastAsia="pt-BR"/>
        </w:rPr>
        <w:t> varia entre cinco e dez anos para que análises históricas possam ser executadas, avaliação de tendências, entre outros.</w:t>
      </w:r>
    </w:p>
    <w:p w14:paraId="55392E8B" w14:textId="77777777" w:rsidR="005301A9" w:rsidRPr="005301A9" w:rsidRDefault="005301A9" w:rsidP="005301A9">
      <w:pPr>
        <w:spacing w:after="0" w:line="240" w:lineRule="auto"/>
        <w:rPr>
          <w:rFonts w:ascii="Arial" w:eastAsia="Times New Roman" w:hAnsi="Arial" w:cs="Arial"/>
          <w:color w:val="333333"/>
          <w:sz w:val="32"/>
          <w:szCs w:val="32"/>
          <w:lang w:eastAsia="pt-BR"/>
        </w:rPr>
      </w:pPr>
      <w:r w:rsidRPr="005301A9">
        <w:rPr>
          <w:rFonts w:ascii="Arial" w:eastAsia="Times New Roman" w:hAnsi="Arial" w:cs="Arial"/>
          <w:color w:val="333333"/>
          <w:sz w:val="32"/>
          <w:szCs w:val="32"/>
          <w:lang w:eastAsia="pt-BR"/>
        </w:rPr>
        <w:t xml:space="preserve">Não </w:t>
      </w:r>
      <w:proofErr w:type="spellStart"/>
      <w:r w:rsidRPr="005301A9">
        <w:rPr>
          <w:rFonts w:ascii="Arial" w:eastAsia="Times New Roman" w:hAnsi="Arial" w:cs="Arial"/>
          <w:color w:val="333333"/>
          <w:sz w:val="32"/>
          <w:szCs w:val="32"/>
          <w:lang w:eastAsia="pt-BR"/>
        </w:rPr>
        <w:t>volatibilidade</w:t>
      </w:r>
      <w:proofErr w:type="spellEnd"/>
      <w:r w:rsidRPr="005301A9">
        <w:rPr>
          <w:rFonts w:ascii="Arial" w:eastAsia="Times New Roman" w:hAnsi="Arial" w:cs="Arial"/>
          <w:color w:val="333333"/>
          <w:sz w:val="32"/>
          <w:szCs w:val="32"/>
          <w:lang w:eastAsia="pt-BR"/>
        </w:rPr>
        <w:t>:</w:t>
      </w:r>
    </w:p>
    <w:p w14:paraId="0DBB6B62" w14:textId="77777777" w:rsidR="005301A9" w:rsidRPr="005301A9" w:rsidRDefault="005301A9" w:rsidP="005301A9">
      <w:pPr>
        <w:spacing w:after="450" w:line="240" w:lineRule="auto"/>
        <w:rPr>
          <w:rFonts w:ascii="Arial" w:eastAsia="Times New Roman" w:hAnsi="Arial" w:cs="Arial"/>
          <w:color w:val="333333"/>
          <w:sz w:val="24"/>
          <w:szCs w:val="24"/>
          <w:lang w:eastAsia="pt-BR"/>
        </w:rPr>
      </w:pPr>
      <w:r w:rsidRPr="005301A9">
        <w:rPr>
          <w:rFonts w:ascii="Arial" w:eastAsia="Times New Roman" w:hAnsi="Arial" w:cs="Arial"/>
          <w:color w:val="333333"/>
          <w:sz w:val="24"/>
          <w:szCs w:val="24"/>
          <w:lang w:eastAsia="pt-BR"/>
        </w:rPr>
        <w:t>os dados armazenados no DW são somente para leitura e, por essa razão, não podem ser atualizados.</w:t>
      </w:r>
    </w:p>
    <w:p w14:paraId="6A133CC1" w14:textId="77777777" w:rsidR="005301A9" w:rsidRPr="005301A9" w:rsidRDefault="005301A9" w:rsidP="005301A9">
      <w:pPr>
        <w:spacing w:after="0" w:line="240" w:lineRule="auto"/>
        <w:rPr>
          <w:rFonts w:ascii="Arial" w:eastAsia="Times New Roman" w:hAnsi="Arial" w:cs="Arial"/>
          <w:color w:val="333333"/>
          <w:sz w:val="32"/>
          <w:szCs w:val="32"/>
          <w:lang w:eastAsia="pt-BR"/>
        </w:rPr>
      </w:pPr>
      <w:r w:rsidRPr="005301A9">
        <w:rPr>
          <w:rFonts w:ascii="Arial" w:eastAsia="Times New Roman" w:hAnsi="Arial" w:cs="Arial"/>
          <w:color w:val="333333"/>
          <w:sz w:val="32"/>
          <w:szCs w:val="32"/>
          <w:lang w:eastAsia="pt-BR"/>
        </w:rPr>
        <w:t>Estrutura relacional:</w:t>
      </w:r>
    </w:p>
    <w:p w14:paraId="7F0EB41E" w14:textId="77777777" w:rsidR="005301A9" w:rsidRPr="005301A9" w:rsidRDefault="005301A9" w:rsidP="005301A9">
      <w:pPr>
        <w:spacing w:after="450" w:line="240" w:lineRule="auto"/>
        <w:rPr>
          <w:rFonts w:ascii="Arial" w:eastAsia="Times New Roman" w:hAnsi="Arial" w:cs="Arial"/>
          <w:color w:val="333333"/>
          <w:sz w:val="24"/>
          <w:szCs w:val="24"/>
          <w:lang w:eastAsia="pt-BR"/>
        </w:rPr>
      </w:pPr>
      <w:r w:rsidRPr="005301A9">
        <w:rPr>
          <w:rFonts w:ascii="Arial" w:eastAsia="Times New Roman" w:hAnsi="Arial" w:cs="Arial"/>
          <w:color w:val="333333"/>
          <w:sz w:val="24"/>
          <w:szCs w:val="24"/>
          <w:lang w:eastAsia="pt-BR"/>
        </w:rPr>
        <w:t>a estrutura deste tipo de banco é normalmente relacional, ou seja, a organização e o armazenamento dos dados são feitos em tabelas.</w:t>
      </w:r>
    </w:p>
    <w:p w14:paraId="7220D456" w14:textId="77777777" w:rsidR="005301A9" w:rsidRPr="005301A9" w:rsidRDefault="005301A9" w:rsidP="005301A9">
      <w:pPr>
        <w:spacing w:after="0" w:line="240" w:lineRule="auto"/>
        <w:rPr>
          <w:rFonts w:ascii="Arial" w:eastAsia="Times New Roman" w:hAnsi="Arial" w:cs="Arial"/>
          <w:color w:val="333333"/>
          <w:sz w:val="32"/>
          <w:szCs w:val="32"/>
          <w:lang w:eastAsia="pt-BR"/>
        </w:rPr>
      </w:pPr>
      <w:r w:rsidRPr="005301A9">
        <w:rPr>
          <w:rFonts w:ascii="Arial" w:eastAsia="Times New Roman" w:hAnsi="Arial" w:cs="Arial"/>
          <w:color w:val="333333"/>
          <w:sz w:val="32"/>
          <w:szCs w:val="32"/>
          <w:lang w:eastAsia="pt-BR"/>
        </w:rPr>
        <w:t>Arquitetura cliente/servidor:</w:t>
      </w:r>
    </w:p>
    <w:p w14:paraId="707EE7BE" w14:textId="77777777" w:rsidR="005301A9" w:rsidRPr="005301A9" w:rsidRDefault="005301A9" w:rsidP="005301A9">
      <w:pPr>
        <w:spacing w:line="240" w:lineRule="auto"/>
        <w:rPr>
          <w:rFonts w:ascii="Arial" w:eastAsia="Times New Roman" w:hAnsi="Arial" w:cs="Arial"/>
          <w:color w:val="333333"/>
          <w:sz w:val="24"/>
          <w:szCs w:val="24"/>
          <w:lang w:eastAsia="pt-BR"/>
        </w:rPr>
      </w:pPr>
      <w:r w:rsidRPr="005301A9">
        <w:rPr>
          <w:rFonts w:ascii="Arial" w:eastAsia="Times New Roman" w:hAnsi="Arial" w:cs="Arial"/>
          <w:color w:val="333333"/>
          <w:sz w:val="24"/>
          <w:szCs w:val="24"/>
          <w:lang w:eastAsia="pt-BR"/>
        </w:rPr>
        <w:t>permite uma maior facilidade de acesso por parte do usuário.</w:t>
      </w:r>
    </w:p>
    <w:p w14:paraId="4F8D51A5"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proofErr w:type="spellStart"/>
      <w:r w:rsidRPr="005301A9">
        <w:rPr>
          <w:rFonts w:ascii="Arial" w:eastAsia="Times New Roman" w:hAnsi="Arial" w:cs="Arial"/>
          <w:color w:val="333333"/>
          <w:sz w:val="27"/>
          <w:szCs w:val="27"/>
          <w:lang w:eastAsia="pt-BR"/>
        </w:rPr>
        <w:t>Inmon</w:t>
      </w:r>
      <w:proofErr w:type="spellEnd"/>
      <w:r w:rsidRPr="005301A9">
        <w:rPr>
          <w:rFonts w:ascii="Arial" w:eastAsia="Times New Roman" w:hAnsi="Arial" w:cs="Arial"/>
          <w:color w:val="333333"/>
          <w:sz w:val="27"/>
          <w:szCs w:val="27"/>
          <w:lang w:eastAsia="pt-BR"/>
        </w:rPr>
        <w:t xml:space="preserve"> (1996 apud SANTOS; RAMOS, 2009), por outro lado, sistematiza as principais características do </w:t>
      </w:r>
      <w:r w:rsidRPr="005301A9">
        <w:rPr>
          <w:rFonts w:ascii="Arial" w:eastAsia="Times New Roman" w:hAnsi="Arial" w:cs="Arial"/>
          <w:i/>
          <w:iCs/>
          <w:color w:val="333333"/>
          <w:sz w:val="27"/>
          <w:szCs w:val="27"/>
          <w:lang w:eastAsia="pt-BR"/>
        </w:rPr>
        <w:t xml:space="preserve">Data </w:t>
      </w:r>
      <w:proofErr w:type="spellStart"/>
      <w:r w:rsidRPr="005301A9">
        <w:rPr>
          <w:rFonts w:ascii="Arial" w:eastAsia="Times New Roman" w:hAnsi="Arial" w:cs="Arial"/>
          <w:i/>
          <w:iCs/>
          <w:color w:val="333333"/>
          <w:sz w:val="27"/>
          <w:szCs w:val="27"/>
          <w:lang w:eastAsia="pt-BR"/>
        </w:rPr>
        <w:t>Warehouse</w:t>
      </w:r>
      <w:proofErr w:type="spellEnd"/>
      <w:r w:rsidRPr="005301A9">
        <w:rPr>
          <w:rFonts w:ascii="Arial" w:eastAsia="Times New Roman" w:hAnsi="Arial" w:cs="Arial"/>
          <w:color w:val="333333"/>
          <w:sz w:val="27"/>
          <w:szCs w:val="27"/>
          <w:lang w:eastAsia="pt-BR"/>
        </w:rPr>
        <w:t> como:</w:t>
      </w:r>
    </w:p>
    <w:p w14:paraId="7B81F6E3" w14:textId="77777777" w:rsidR="005301A9" w:rsidRPr="005301A9" w:rsidRDefault="005301A9" w:rsidP="005301A9">
      <w:pPr>
        <w:spacing w:after="0" w:line="240" w:lineRule="auto"/>
        <w:rPr>
          <w:rFonts w:ascii="Arial" w:eastAsia="Times New Roman" w:hAnsi="Arial" w:cs="Arial"/>
          <w:color w:val="333333"/>
          <w:sz w:val="32"/>
          <w:szCs w:val="32"/>
          <w:lang w:eastAsia="pt-BR"/>
        </w:rPr>
      </w:pPr>
      <w:r w:rsidRPr="005301A9">
        <w:rPr>
          <w:rFonts w:ascii="Arial" w:eastAsia="Times New Roman" w:hAnsi="Arial" w:cs="Arial"/>
          <w:color w:val="333333"/>
          <w:sz w:val="32"/>
          <w:szCs w:val="32"/>
          <w:lang w:eastAsia="pt-BR"/>
        </w:rPr>
        <w:t>Orientado por assunto:</w:t>
      </w:r>
    </w:p>
    <w:p w14:paraId="43E95B66" w14:textId="77777777" w:rsidR="005301A9" w:rsidRPr="005301A9" w:rsidRDefault="005301A9" w:rsidP="005301A9">
      <w:pPr>
        <w:spacing w:after="450" w:line="240" w:lineRule="auto"/>
        <w:rPr>
          <w:rFonts w:ascii="Arial" w:eastAsia="Times New Roman" w:hAnsi="Arial" w:cs="Arial"/>
          <w:color w:val="333333"/>
          <w:sz w:val="24"/>
          <w:szCs w:val="24"/>
          <w:lang w:eastAsia="pt-BR"/>
        </w:rPr>
      </w:pPr>
      <w:r w:rsidRPr="005301A9">
        <w:rPr>
          <w:rFonts w:ascii="Arial" w:eastAsia="Times New Roman" w:hAnsi="Arial" w:cs="Arial"/>
          <w:color w:val="333333"/>
          <w:sz w:val="24"/>
          <w:szCs w:val="24"/>
          <w:lang w:eastAsia="pt-BR"/>
        </w:rPr>
        <w:t>um repositório que armazena informações por assunto.</w:t>
      </w:r>
    </w:p>
    <w:p w14:paraId="6A64387C" w14:textId="77777777" w:rsidR="005301A9" w:rsidRPr="005301A9" w:rsidRDefault="005301A9" w:rsidP="005301A9">
      <w:pPr>
        <w:spacing w:after="0" w:line="240" w:lineRule="auto"/>
        <w:rPr>
          <w:rFonts w:ascii="Arial" w:eastAsia="Times New Roman" w:hAnsi="Arial" w:cs="Arial"/>
          <w:color w:val="333333"/>
          <w:sz w:val="32"/>
          <w:szCs w:val="32"/>
          <w:lang w:eastAsia="pt-BR"/>
        </w:rPr>
      </w:pPr>
      <w:r w:rsidRPr="005301A9">
        <w:rPr>
          <w:rFonts w:ascii="Arial" w:eastAsia="Times New Roman" w:hAnsi="Arial" w:cs="Arial"/>
          <w:color w:val="333333"/>
          <w:sz w:val="32"/>
          <w:szCs w:val="32"/>
          <w:lang w:eastAsia="pt-BR"/>
        </w:rPr>
        <w:t>Integrado:</w:t>
      </w:r>
    </w:p>
    <w:p w14:paraId="21D7E47C" w14:textId="77777777" w:rsidR="005301A9" w:rsidRPr="005301A9" w:rsidRDefault="005301A9" w:rsidP="005301A9">
      <w:pPr>
        <w:spacing w:after="450" w:line="240" w:lineRule="auto"/>
        <w:rPr>
          <w:rFonts w:ascii="Arial" w:eastAsia="Times New Roman" w:hAnsi="Arial" w:cs="Arial"/>
          <w:color w:val="333333"/>
          <w:sz w:val="24"/>
          <w:szCs w:val="24"/>
          <w:lang w:eastAsia="pt-BR"/>
        </w:rPr>
      </w:pPr>
      <w:r w:rsidRPr="005301A9">
        <w:rPr>
          <w:rFonts w:ascii="Arial" w:eastAsia="Times New Roman" w:hAnsi="Arial" w:cs="Arial"/>
          <w:color w:val="333333"/>
          <w:sz w:val="24"/>
          <w:szCs w:val="24"/>
          <w:lang w:eastAsia="pt-BR"/>
        </w:rPr>
        <w:t>constituído a partir de várias bases de dados da organização, portanto, faz uso de técnicas de limpeza e integração dos dados para garantir a consistência dos dados, como por exemplo, estruturas de codificação utilizadas etc.</w:t>
      </w:r>
    </w:p>
    <w:p w14:paraId="7265310D" w14:textId="77777777" w:rsidR="005301A9" w:rsidRPr="005301A9" w:rsidRDefault="005301A9" w:rsidP="005301A9">
      <w:pPr>
        <w:spacing w:after="0" w:line="240" w:lineRule="auto"/>
        <w:rPr>
          <w:rFonts w:ascii="Arial" w:eastAsia="Times New Roman" w:hAnsi="Arial" w:cs="Arial"/>
          <w:color w:val="333333"/>
          <w:sz w:val="32"/>
          <w:szCs w:val="32"/>
          <w:lang w:eastAsia="pt-BR"/>
        </w:rPr>
      </w:pPr>
      <w:r w:rsidRPr="005301A9">
        <w:rPr>
          <w:rFonts w:ascii="Arial" w:eastAsia="Times New Roman" w:hAnsi="Arial" w:cs="Arial"/>
          <w:color w:val="333333"/>
          <w:sz w:val="32"/>
          <w:szCs w:val="32"/>
          <w:lang w:eastAsia="pt-BR"/>
        </w:rPr>
        <w:t>Catalogado temporalmente:</w:t>
      </w:r>
    </w:p>
    <w:p w14:paraId="2F17AEEB" w14:textId="77777777" w:rsidR="005301A9" w:rsidRPr="005301A9" w:rsidRDefault="005301A9" w:rsidP="005301A9">
      <w:pPr>
        <w:spacing w:line="240" w:lineRule="auto"/>
        <w:rPr>
          <w:rFonts w:ascii="Arial" w:eastAsia="Times New Roman" w:hAnsi="Arial" w:cs="Arial"/>
          <w:color w:val="333333"/>
          <w:sz w:val="24"/>
          <w:szCs w:val="24"/>
          <w:lang w:eastAsia="pt-BR"/>
        </w:rPr>
      </w:pPr>
      <w:r w:rsidRPr="005301A9">
        <w:rPr>
          <w:rFonts w:ascii="Arial" w:eastAsia="Times New Roman" w:hAnsi="Arial" w:cs="Arial"/>
          <w:color w:val="333333"/>
          <w:sz w:val="24"/>
          <w:szCs w:val="24"/>
          <w:lang w:eastAsia="pt-BR"/>
        </w:rPr>
        <w:t>a finalidade do DW é armazenar as informações por um histórico de tempo.</w:t>
      </w:r>
    </w:p>
    <w:p w14:paraId="3A9E3621"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Para </w:t>
      </w:r>
      <w:proofErr w:type="spellStart"/>
      <w:r w:rsidRPr="005301A9">
        <w:rPr>
          <w:rFonts w:ascii="Arial" w:eastAsia="Times New Roman" w:hAnsi="Arial" w:cs="Arial"/>
          <w:color w:val="333333"/>
          <w:sz w:val="27"/>
          <w:szCs w:val="27"/>
          <w:lang w:eastAsia="pt-BR"/>
        </w:rPr>
        <w:t>Vicci</w:t>
      </w:r>
      <w:proofErr w:type="spellEnd"/>
      <w:r w:rsidRPr="005301A9">
        <w:rPr>
          <w:rFonts w:ascii="Arial" w:eastAsia="Times New Roman" w:hAnsi="Arial" w:cs="Arial"/>
          <w:color w:val="333333"/>
          <w:sz w:val="27"/>
          <w:szCs w:val="27"/>
          <w:lang w:eastAsia="pt-BR"/>
        </w:rPr>
        <w:t xml:space="preserve"> (2014, p. 184), os </w:t>
      </w:r>
      <w:proofErr w:type="spellStart"/>
      <w:r w:rsidRPr="005301A9">
        <w:rPr>
          <w:rFonts w:ascii="Arial" w:eastAsia="Times New Roman" w:hAnsi="Arial" w:cs="Arial"/>
          <w:color w:val="333333"/>
          <w:sz w:val="27"/>
          <w:szCs w:val="27"/>
          <w:lang w:eastAsia="pt-BR"/>
        </w:rPr>
        <w:t>DWs</w:t>
      </w:r>
      <w:proofErr w:type="spellEnd"/>
      <w:r w:rsidRPr="005301A9">
        <w:rPr>
          <w:rFonts w:ascii="Arial" w:eastAsia="Times New Roman" w:hAnsi="Arial" w:cs="Arial"/>
          <w:color w:val="333333"/>
          <w:sz w:val="27"/>
          <w:szCs w:val="27"/>
          <w:lang w:eastAsia="pt-BR"/>
        </w:rPr>
        <w:t>:</w:t>
      </w:r>
    </w:p>
    <w:p w14:paraId="628F51C6" w14:textId="77777777" w:rsidR="005301A9" w:rsidRPr="005301A9" w:rsidRDefault="005301A9" w:rsidP="005301A9">
      <w:pPr>
        <w:spacing w:line="288" w:lineRule="atLeast"/>
        <w:jc w:val="both"/>
        <w:rPr>
          <w:rFonts w:ascii="Arial" w:eastAsia="Times New Roman" w:hAnsi="Arial" w:cs="Arial"/>
          <w:i/>
          <w:iCs/>
          <w:color w:val="333333"/>
          <w:sz w:val="30"/>
          <w:szCs w:val="30"/>
          <w:lang w:eastAsia="pt-BR"/>
        </w:rPr>
      </w:pPr>
      <w:r w:rsidRPr="005301A9">
        <w:rPr>
          <w:rFonts w:ascii="Arial" w:eastAsia="Times New Roman" w:hAnsi="Arial" w:cs="Arial"/>
          <w:i/>
          <w:iCs/>
          <w:color w:val="333333"/>
          <w:sz w:val="30"/>
          <w:szCs w:val="30"/>
          <w:lang w:eastAsia="pt-BR"/>
        </w:rPr>
        <w:t>[...] possuem características importantes como: permitir uma visão conceitual multidimensional de dados; proporciona dimensionalidade de forma genérica; permite dimensões e níveis de associação de forma ilimitada; permite transações sem restrições entre as dimensões; permite transparência; proporciona acessibilidade; suporta múltiplos usuários; permite flexibilidade de relatórios, entre outras.</w:t>
      </w:r>
    </w:p>
    <w:p w14:paraId="2F410534"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De acordo com </w:t>
      </w:r>
      <w:proofErr w:type="spellStart"/>
      <w:r w:rsidRPr="005301A9">
        <w:rPr>
          <w:rFonts w:ascii="Arial" w:eastAsia="Times New Roman" w:hAnsi="Arial" w:cs="Arial"/>
          <w:color w:val="333333"/>
          <w:sz w:val="27"/>
          <w:szCs w:val="27"/>
          <w:lang w:eastAsia="pt-BR"/>
        </w:rPr>
        <w:t>Silberschatz</w:t>
      </w:r>
      <w:proofErr w:type="spellEnd"/>
      <w:r w:rsidRPr="005301A9">
        <w:rPr>
          <w:rFonts w:ascii="Arial" w:eastAsia="Times New Roman" w:hAnsi="Arial" w:cs="Arial"/>
          <w:color w:val="333333"/>
          <w:sz w:val="27"/>
          <w:szCs w:val="27"/>
          <w:lang w:eastAsia="pt-BR"/>
        </w:rPr>
        <w:t xml:space="preserve">, </w:t>
      </w:r>
      <w:proofErr w:type="spellStart"/>
      <w:r w:rsidRPr="005301A9">
        <w:rPr>
          <w:rFonts w:ascii="Arial" w:eastAsia="Times New Roman" w:hAnsi="Arial" w:cs="Arial"/>
          <w:color w:val="333333"/>
          <w:sz w:val="27"/>
          <w:szCs w:val="27"/>
          <w:lang w:eastAsia="pt-BR"/>
        </w:rPr>
        <w:t>Korth</w:t>
      </w:r>
      <w:proofErr w:type="spellEnd"/>
      <w:r w:rsidRPr="005301A9">
        <w:rPr>
          <w:rFonts w:ascii="Arial" w:eastAsia="Times New Roman" w:hAnsi="Arial" w:cs="Arial"/>
          <w:color w:val="333333"/>
          <w:sz w:val="27"/>
          <w:szCs w:val="27"/>
          <w:lang w:eastAsia="pt-BR"/>
        </w:rPr>
        <w:t xml:space="preserve"> e </w:t>
      </w:r>
      <w:proofErr w:type="spellStart"/>
      <w:r w:rsidRPr="005301A9">
        <w:rPr>
          <w:rFonts w:ascii="Arial" w:eastAsia="Times New Roman" w:hAnsi="Arial" w:cs="Arial"/>
          <w:color w:val="333333"/>
          <w:sz w:val="27"/>
          <w:szCs w:val="27"/>
          <w:lang w:eastAsia="pt-BR"/>
        </w:rPr>
        <w:t>Sudarshan</w:t>
      </w:r>
      <w:proofErr w:type="spellEnd"/>
      <w:r w:rsidRPr="005301A9">
        <w:rPr>
          <w:rFonts w:ascii="Arial" w:eastAsia="Times New Roman" w:hAnsi="Arial" w:cs="Arial"/>
          <w:color w:val="333333"/>
          <w:sz w:val="27"/>
          <w:szCs w:val="27"/>
          <w:lang w:eastAsia="pt-BR"/>
        </w:rPr>
        <w:t xml:space="preserve"> (2012), há tópicos </w:t>
      </w:r>
      <w:proofErr w:type="gramStart"/>
      <w:r w:rsidRPr="005301A9">
        <w:rPr>
          <w:rFonts w:ascii="Arial" w:eastAsia="Times New Roman" w:hAnsi="Arial" w:cs="Arial"/>
          <w:color w:val="333333"/>
          <w:sz w:val="27"/>
          <w:szCs w:val="27"/>
          <w:lang w:eastAsia="pt-BR"/>
        </w:rPr>
        <w:t>relevantes  que</w:t>
      </w:r>
      <w:proofErr w:type="gramEnd"/>
      <w:r w:rsidRPr="005301A9">
        <w:rPr>
          <w:rFonts w:ascii="Arial" w:eastAsia="Times New Roman" w:hAnsi="Arial" w:cs="Arial"/>
          <w:color w:val="333333"/>
          <w:sz w:val="27"/>
          <w:szCs w:val="27"/>
          <w:lang w:eastAsia="pt-BR"/>
        </w:rPr>
        <w:t xml:space="preserve"> merecem uma atenção diferenciada no momento da criação de um Data </w:t>
      </w:r>
      <w:proofErr w:type="spellStart"/>
      <w:r w:rsidRPr="005301A9">
        <w:rPr>
          <w:rFonts w:ascii="Arial" w:eastAsia="Times New Roman" w:hAnsi="Arial" w:cs="Arial"/>
          <w:color w:val="333333"/>
          <w:sz w:val="27"/>
          <w:szCs w:val="27"/>
          <w:lang w:eastAsia="pt-BR"/>
        </w:rPr>
        <w:t>Warehouse</w:t>
      </w:r>
      <w:proofErr w:type="spellEnd"/>
      <w:r w:rsidRPr="005301A9">
        <w:rPr>
          <w:rFonts w:ascii="Arial" w:eastAsia="Times New Roman" w:hAnsi="Arial" w:cs="Arial"/>
          <w:color w:val="333333"/>
          <w:sz w:val="27"/>
          <w:szCs w:val="27"/>
          <w:lang w:eastAsia="pt-BR"/>
        </w:rPr>
        <w:t>, tais como:</w:t>
      </w:r>
    </w:p>
    <w:p w14:paraId="6C71616C" w14:textId="77777777" w:rsidR="005301A9" w:rsidRPr="005301A9" w:rsidRDefault="005301A9" w:rsidP="005301A9">
      <w:pPr>
        <w:spacing w:after="0" w:line="240" w:lineRule="auto"/>
        <w:rPr>
          <w:rFonts w:ascii="Arial" w:eastAsia="Times New Roman" w:hAnsi="Arial" w:cs="Arial"/>
          <w:color w:val="333333"/>
          <w:sz w:val="32"/>
          <w:szCs w:val="32"/>
          <w:lang w:eastAsia="pt-BR"/>
        </w:rPr>
      </w:pPr>
      <w:r w:rsidRPr="005301A9">
        <w:rPr>
          <w:rFonts w:ascii="Arial" w:eastAsia="Times New Roman" w:hAnsi="Arial" w:cs="Arial"/>
          <w:color w:val="333333"/>
          <w:sz w:val="32"/>
          <w:szCs w:val="32"/>
          <w:lang w:eastAsia="pt-BR"/>
        </w:rPr>
        <w:lastRenderedPageBreak/>
        <w:t>Na coleta dos dados:</w:t>
      </w:r>
    </w:p>
    <w:p w14:paraId="54B35BA7" w14:textId="77777777" w:rsidR="005301A9" w:rsidRPr="005301A9" w:rsidRDefault="005301A9" w:rsidP="005301A9">
      <w:pPr>
        <w:spacing w:after="450" w:line="240" w:lineRule="auto"/>
        <w:rPr>
          <w:rFonts w:ascii="Arial" w:eastAsia="Times New Roman" w:hAnsi="Arial" w:cs="Arial"/>
          <w:color w:val="333333"/>
          <w:sz w:val="24"/>
          <w:szCs w:val="24"/>
          <w:lang w:eastAsia="pt-BR"/>
        </w:rPr>
      </w:pPr>
      <w:r w:rsidRPr="005301A9">
        <w:rPr>
          <w:rFonts w:ascii="Arial" w:eastAsia="Times New Roman" w:hAnsi="Arial" w:cs="Arial"/>
          <w:color w:val="333333"/>
          <w:sz w:val="24"/>
          <w:szCs w:val="24"/>
          <w:lang w:eastAsia="pt-BR"/>
        </w:rPr>
        <w:t>precisa entender dois fatores: como e quando a coleta de dados será realizada, por exemplo, dados colhidos no período noturno.</w:t>
      </w:r>
    </w:p>
    <w:p w14:paraId="7FCFF366" w14:textId="77777777" w:rsidR="005301A9" w:rsidRPr="005301A9" w:rsidRDefault="005301A9" w:rsidP="005301A9">
      <w:pPr>
        <w:spacing w:after="0" w:line="240" w:lineRule="auto"/>
        <w:rPr>
          <w:rFonts w:ascii="Arial" w:eastAsia="Times New Roman" w:hAnsi="Arial" w:cs="Arial"/>
          <w:color w:val="333333"/>
          <w:sz w:val="32"/>
          <w:szCs w:val="32"/>
          <w:lang w:eastAsia="pt-BR"/>
        </w:rPr>
      </w:pPr>
      <w:r w:rsidRPr="005301A9">
        <w:rPr>
          <w:rFonts w:ascii="Arial" w:eastAsia="Times New Roman" w:hAnsi="Arial" w:cs="Arial"/>
          <w:color w:val="333333"/>
          <w:sz w:val="32"/>
          <w:szCs w:val="32"/>
          <w:lang w:eastAsia="pt-BR"/>
        </w:rPr>
        <w:t>Com relação ao modelo:</w:t>
      </w:r>
    </w:p>
    <w:p w14:paraId="67B9992C" w14:textId="77777777" w:rsidR="005301A9" w:rsidRPr="005301A9" w:rsidRDefault="005301A9" w:rsidP="005301A9">
      <w:pPr>
        <w:spacing w:after="450" w:line="240" w:lineRule="auto"/>
        <w:rPr>
          <w:rFonts w:ascii="Arial" w:eastAsia="Times New Roman" w:hAnsi="Arial" w:cs="Arial"/>
          <w:color w:val="333333"/>
          <w:sz w:val="24"/>
          <w:szCs w:val="24"/>
          <w:lang w:eastAsia="pt-BR"/>
        </w:rPr>
      </w:pPr>
      <w:r w:rsidRPr="005301A9">
        <w:rPr>
          <w:rFonts w:ascii="Arial" w:eastAsia="Times New Roman" w:hAnsi="Arial" w:cs="Arial"/>
          <w:color w:val="333333"/>
          <w:sz w:val="24"/>
          <w:szCs w:val="24"/>
          <w:lang w:eastAsia="pt-BR"/>
        </w:rPr>
        <w:t>os dados têm origens diferentes e muito provavelmente tenham esquemas diferentes.</w:t>
      </w:r>
    </w:p>
    <w:p w14:paraId="56361668" w14:textId="77777777" w:rsidR="005301A9" w:rsidRPr="005301A9" w:rsidRDefault="005301A9" w:rsidP="005301A9">
      <w:pPr>
        <w:spacing w:after="0" w:line="240" w:lineRule="auto"/>
        <w:rPr>
          <w:rFonts w:ascii="Arial" w:eastAsia="Times New Roman" w:hAnsi="Arial" w:cs="Arial"/>
          <w:color w:val="333333"/>
          <w:sz w:val="32"/>
          <w:szCs w:val="32"/>
          <w:lang w:eastAsia="pt-BR"/>
        </w:rPr>
      </w:pPr>
      <w:r w:rsidRPr="005301A9">
        <w:rPr>
          <w:rFonts w:ascii="Arial" w:eastAsia="Times New Roman" w:hAnsi="Arial" w:cs="Arial"/>
          <w:color w:val="333333"/>
          <w:sz w:val="32"/>
          <w:szCs w:val="32"/>
          <w:lang w:eastAsia="pt-BR"/>
        </w:rPr>
        <w:t>Manipulação dos dados (transformação e limpeza):</w:t>
      </w:r>
    </w:p>
    <w:p w14:paraId="7406836C" w14:textId="77777777" w:rsidR="005301A9" w:rsidRPr="005301A9" w:rsidRDefault="005301A9" w:rsidP="005301A9">
      <w:pPr>
        <w:spacing w:after="450" w:line="240" w:lineRule="auto"/>
        <w:rPr>
          <w:rFonts w:ascii="Arial" w:eastAsia="Times New Roman" w:hAnsi="Arial" w:cs="Arial"/>
          <w:color w:val="333333"/>
          <w:sz w:val="24"/>
          <w:szCs w:val="24"/>
          <w:lang w:eastAsia="pt-BR"/>
        </w:rPr>
      </w:pPr>
      <w:r w:rsidRPr="005301A9">
        <w:rPr>
          <w:rFonts w:ascii="Arial" w:eastAsia="Times New Roman" w:hAnsi="Arial" w:cs="Arial"/>
          <w:color w:val="333333"/>
          <w:sz w:val="24"/>
          <w:szCs w:val="24"/>
          <w:lang w:eastAsia="pt-BR"/>
        </w:rPr>
        <w:t>dados inconsistentes podem ser corrigidos como erro de digitação de nomes, endereços incompletos etc.</w:t>
      </w:r>
    </w:p>
    <w:p w14:paraId="38ECB8CD" w14:textId="77777777" w:rsidR="005301A9" w:rsidRPr="005301A9" w:rsidRDefault="005301A9" w:rsidP="005301A9">
      <w:pPr>
        <w:spacing w:after="0" w:line="240" w:lineRule="auto"/>
        <w:rPr>
          <w:rFonts w:ascii="Arial" w:eastAsia="Times New Roman" w:hAnsi="Arial" w:cs="Arial"/>
          <w:color w:val="333333"/>
          <w:sz w:val="32"/>
          <w:szCs w:val="32"/>
          <w:lang w:eastAsia="pt-BR"/>
        </w:rPr>
      </w:pPr>
      <w:r w:rsidRPr="005301A9">
        <w:rPr>
          <w:rFonts w:ascii="Arial" w:eastAsia="Times New Roman" w:hAnsi="Arial" w:cs="Arial"/>
          <w:color w:val="333333"/>
          <w:sz w:val="32"/>
          <w:szCs w:val="32"/>
          <w:lang w:eastAsia="pt-BR"/>
        </w:rPr>
        <w:t>Propagação de atualização:</w:t>
      </w:r>
    </w:p>
    <w:p w14:paraId="6C7A5FF8" w14:textId="77777777" w:rsidR="005301A9" w:rsidRPr="005301A9" w:rsidRDefault="005301A9" w:rsidP="005301A9">
      <w:pPr>
        <w:spacing w:after="450" w:line="240" w:lineRule="auto"/>
        <w:rPr>
          <w:rFonts w:ascii="Arial" w:eastAsia="Times New Roman" w:hAnsi="Arial" w:cs="Arial"/>
          <w:color w:val="333333"/>
          <w:sz w:val="24"/>
          <w:szCs w:val="24"/>
          <w:lang w:eastAsia="pt-BR"/>
        </w:rPr>
      </w:pPr>
      <w:r w:rsidRPr="005301A9">
        <w:rPr>
          <w:rFonts w:ascii="Arial" w:eastAsia="Times New Roman" w:hAnsi="Arial" w:cs="Arial"/>
          <w:color w:val="333333"/>
          <w:sz w:val="24"/>
          <w:szCs w:val="24"/>
          <w:lang w:eastAsia="pt-BR"/>
        </w:rPr>
        <w:t>informações de atualizações sobre origens de dados devem ser propagadas.</w:t>
      </w:r>
    </w:p>
    <w:p w14:paraId="2DC0A295" w14:textId="77777777" w:rsidR="005301A9" w:rsidRPr="005301A9" w:rsidRDefault="005301A9" w:rsidP="005301A9">
      <w:pPr>
        <w:spacing w:after="0" w:line="240" w:lineRule="auto"/>
        <w:rPr>
          <w:rFonts w:ascii="Arial" w:eastAsia="Times New Roman" w:hAnsi="Arial" w:cs="Arial"/>
          <w:color w:val="333333"/>
          <w:sz w:val="32"/>
          <w:szCs w:val="32"/>
          <w:lang w:eastAsia="pt-BR"/>
        </w:rPr>
      </w:pPr>
      <w:r w:rsidRPr="005301A9">
        <w:rPr>
          <w:rFonts w:ascii="Arial" w:eastAsia="Times New Roman" w:hAnsi="Arial" w:cs="Arial"/>
          <w:color w:val="333333"/>
          <w:sz w:val="32"/>
          <w:szCs w:val="32"/>
          <w:lang w:eastAsia="pt-BR"/>
        </w:rPr>
        <w:t>Resumo de dados:</w:t>
      </w:r>
    </w:p>
    <w:p w14:paraId="522A00C6" w14:textId="77777777" w:rsidR="005301A9" w:rsidRPr="005301A9" w:rsidRDefault="005301A9" w:rsidP="005301A9">
      <w:pPr>
        <w:spacing w:line="240" w:lineRule="auto"/>
        <w:rPr>
          <w:rFonts w:ascii="Arial" w:eastAsia="Times New Roman" w:hAnsi="Arial" w:cs="Arial"/>
          <w:color w:val="333333"/>
          <w:sz w:val="24"/>
          <w:szCs w:val="24"/>
          <w:lang w:eastAsia="pt-BR"/>
        </w:rPr>
      </w:pPr>
      <w:r w:rsidRPr="005301A9">
        <w:rPr>
          <w:rFonts w:ascii="Arial" w:eastAsia="Times New Roman" w:hAnsi="Arial" w:cs="Arial"/>
          <w:color w:val="333333"/>
          <w:sz w:val="24"/>
          <w:szCs w:val="24"/>
          <w:lang w:eastAsia="pt-BR"/>
        </w:rPr>
        <w:t>armazena-se dados resumidos de uma relação em vez de uma relação inteira. Por exemplo, num sistema de venda de roupa, em vez do armazenamento sobre cada item vendido, armazena-se somente o resumo total de vendas de roupas por nome do produto ou por categoria de vendas.</w:t>
      </w:r>
    </w:p>
    <w:p w14:paraId="306C932F"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Trabalhar com </w:t>
      </w:r>
      <w:r w:rsidRPr="005301A9">
        <w:rPr>
          <w:rFonts w:ascii="Arial" w:eastAsia="Times New Roman" w:hAnsi="Arial" w:cs="Arial"/>
          <w:i/>
          <w:iCs/>
          <w:color w:val="333333"/>
          <w:sz w:val="27"/>
          <w:szCs w:val="27"/>
          <w:lang w:eastAsia="pt-BR"/>
        </w:rPr>
        <w:t xml:space="preserve">Data </w:t>
      </w:r>
      <w:proofErr w:type="spellStart"/>
      <w:r w:rsidRPr="005301A9">
        <w:rPr>
          <w:rFonts w:ascii="Arial" w:eastAsia="Times New Roman" w:hAnsi="Arial" w:cs="Arial"/>
          <w:i/>
          <w:iCs/>
          <w:color w:val="333333"/>
          <w:sz w:val="27"/>
          <w:szCs w:val="27"/>
          <w:lang w:eastAsia="pt-BR"/>
        </w:rPr>
        <w:t>Warehouse</w:t>
      </w:r>
      <w:proofErr w:type="spellEnd"/>
      <w:r w:rsidRPr="005301A9">
        <w:rPr>
          <w:rFonts w:ascii="Arial" w:eastAsia="Times New Roman" w:hAnsi="Arial" w:cs="Arial"/>
          <w:color w:val="333333"/>
          <w:sz w:val="27"/>
          <w:szCs w:val="27"/>
          <w:lang w:eastAsia="pt-BR"/>
        </w:rPr>
        <w:t> fornece benefícios para as organizações: as informações gerenciais ficam todas armazenadas em um único banco de dados, possibilitando maior agilidade no acesso e na leitura; todas as informações gerenciais, de departamentos e áreas diferentes, utilizarão os mesmos conceitos, ou seja, falarão a mesma linguagem; as informações serão manipuladas de forma que não haja erros de integridade, permitindo melhor qualidade; é possível armazenar informações históricas, permitindo a realização de projeções e tendências, entre outros.</w:t>
      </w:r>
    </w:p>
    <w:p w14:paraId="50573117"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Um ponto importante que merece ser abordado é o conceito de </w:t>
      </w:r>
      <w:r w:rsidRPr="005301A9">
        <w:rPr>
          <w:rFonts w:ascii="Arial" w:eastAsia="Times New Roman" w:hAnsi="Arial" w:cs="Arial"/>
          <w:i/>
          <w:iCs/>
          <w:color w:val="333333"/>
          <w:sz w:val="27"/>
          <w:szCs w:val="27"/>
          <w:lang w:eastAsia="pt-BR"/>
        </w:rPr>
        <w:t>Data Mart</w:t>
      </w:r>
      <w:r w:rsidRPr="005301A9">
        <w:rPr>
          <w:rFonts w:ascii="Arial" w:eastAsia="Times New Roman" w:hAnsi="Arial" w:cs="Arial"/>
          <w:color w:val="333333"/>
          <w:sz w:val="27"/>
          <w:szCs w:val="27"/>
          <w:lang w:eastAsia="pt-BR"/>
        </w:rPr>
        <w:t>. Um </w:t>
      </w:r>
      <w:r w:rsidRPr="005301A9">
        <w:rPr>
          <w:rFonts w:ascii="Arial" w:eastAsia="Times New Roman" w:hAnsi="Arial" w:cs="Arial"/>
          <w:i/>
          <w:iCs/>
          <w:color w:val="333333"/>
          <w:sz w:val="27"/>
          <w:szCs w:val="27"/>
          <w:lang w:eastAsia="pt-BR"/>
        </w:rPr>
        <w:t>Data Mart</w:t>
      </w:r>
      <w:r w:rsidRPr="005301A9">
        <w:rPr>
          <w:rFonts w:ascii="Arial" w:eastAsia="Times New Roman" w:hAnsi="Arial" w:cs="Arial"/>
          <w:color w:val="333333"/>
          <w:sz w:val="27"/>
          <w:szCs w:val="27"/>
          <w:lang w:eastAsia="pt-BR"/>
        </w:rPr>
        <w:t> é um </w:t>
      </w:r>
      <w:r w:rsidRPr="005301A9">
        <w:rPr>
          <w:rFonts w:ascii="Arial" w:eastAsia="Times New Roman" w:hAnsi="Arial" w:cs="Arial"/>
          <w:i/>
          <w:iCs/>
          <w:color w:val="333333"/>
          <w:sz w:val="27"/>
          <w:szCs w:val="27"/>
          <w:lang w:eastAsia="pt-BR"/>
        </w:rPr>
        <w:t xml:space="preserve">Data </w:t>
      </w:r>
      <w:proofErr w:type="spellStart"/>
      <w:r w:rsidRPr="005301A9">
        <w:rPr>
          <w:rFonts w:ascii="Arial" w:eastAsia="Times New Roman" w:hAnsi="Arial" w:cs="Arial"/>
          <w:i/>
          <w:iCs/>
          <w:color w:val="333333"/>
          <w:sz w:val="27"/>
          <w:szCs w:val="27"/>
          <w:lang w:eastAsia="pt-BR"/>
        </w:rPr>
        <w:t>Warehouse</w:t>
      </w:r>
      <w:proofErr w:type="spellEnd"/>
      <w:r w:rsidRPr="005301A9">
        <w:rPr>
          <w:rFonts w:ascii="Arial" w:eastAsia="Times New Roman" w:hAnsi="Arial" w:cs="Arial"/>
          <w:color w:val="333333"/>
          <w:sz w:val="27"/>
          <w:szCs w:val="27"/>
          <w:lang w:eastAsia="pt-BR"/>
        </w:rPr>
        <w:t> de tamanho reduzido que proporciona o apoio ao processo de tomada de decisão de uma área ou assunto específico, e não à organização como um todo.</w:t>
      </w:r>
    </w:p>
    <w:p w14:paraId="3C030FFB"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Podemos afirmar que um </w:t>
      </w:r>
      <w:r w:rsidRPr="005301A9">
        <w:rPr>
          <w:rFonts w:ascii="Arial" w:eastAsia="Times New Roman" w:hAnsi="Arial" w:cs="Arial"/>
          <w:i/>
          <w:iCs/>
          <w:color w:val="333333"/>
          <w:sz w:val="27"/>
          <w:szCs w:val="27"/>
          <w:lang w:eastAsia="pt-BR"/>
        </w:rPr>
        <w:t>Data Mart</w:t>
      </w:r>
      <w:r w:rsidRPr="005301A9">
        <w:rPr>
          <w:rFonts w:ascii="Arial" w:eastAsia="Times New Roman" w:hAnsi="Arial" w:cs="Arial"/>
          <w:color w:val="333333"/>
          <w:sz w:val="27"/>
          <w:szCs w:val="27"/>
          <w:lang w:eastAsia="pt-BR"/>
        </w:rPr>
        <w:t> é um subconjunto de informações do </w:t>
      </w:r>
      <w:r w:rsidRPr="005301A9">
        <w:rPr>
          <w:rFonts w:ascii="Arial" w:eastAsia="Times New Roman" w:hAnsi="Arial" w:cs="Arial"/>
          <w:i/>
          <w:iCs/>
          <w:color w:val="333333"/>
          <w:sz w:val="27"/>
          <w:szCs w:val="27"/>
          <w:lang w:eastAsia="pt-BR"/>
        </w:rPr>
        <w:t xml:space="preserve">Data </w:t>
      </w:r>
      <w:proofErr w:type="spellStart"/>
      <w:r w:rsidRPr="005301A9">
        <w:rPr>
          <w:rFonts w:ascii="Arial" w:eastAsia="Times New Roman" w:hAnsi="Arial" w:cs="Arial"/>
          <w:i/>
          <w:iCs/>
          <w:color w:val="333333"/>
          <w:sz w:val="27"/>
          <w:szCs w:val="27"/>
          <w:lang w:eastAsia="pt-BR"/>
        </w:rPr>
        <w:t>Warehouse</w:t>
      </w:r>
      <w:proofErr w:type="spellEnd"/>
      <w:r w:rsidRPr="005301A9">
        <w:rPr>
          <w:rFonts w:ascii="Arial" w:eastAsia="Times New Roman" w:hAnsi="Arial" w:cs="Arial"/>
          <w:color w:val="333333"/>
          <w:sz w:val="27"/>
          <w:szCs w:val="27"/>
          <w:lang w:eastAsia="pt-BR"/>
        </w:rPr>
        <w:t> de determinadas áreas ou assuntos da organização.</w:t>
      </w:r>
    </w:p>
    <w:p w14:paraId="5C88D4BE"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color w:val="254274"/>
          <w:sz w:val="58"/>
          <w:szCs w:val="58"/>
          <w:lang w:eastAsia="pt-BR"/>
        </w:rPr>
        <w:lastRenderedPageBreak/>
        <w:t>Análise de Dados com Ferramentas OLAP</w:t>
      </w:r>
    </w:p>
    <w:p w14:paraId="08565E95"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As ferramentas OLAP, do inglês </w:t>
      </w:r>
      <w:r w:rsidRPr="005301A9">
        <w:rPr>
          <w:rFonts w:ascii="Arial" w:eastAsia="Times New Roman" w:hAnsi="Arial" w:cs="Arial"/>
          <w:i/>
          <w:iCs/>
          <w:color w:val="333333"/>
          <w:sz w:val="27"/>
          <w:szCs w:val="27"/>
          <w:lang w:eastAsia="pt-BR"/>
        </w:rPr>
        <w:t xml:space="preserve">On-Line </w:t>
      </w:r>
      <w:proofErr w:type="spellStart"/>
      <w:r w:rsidRPr="005301A9">
        <w:rPr>
          <w:rFonts w:ascii="Arial" w:eastAsia="Times New Roman" w:hAnsi="Arial" w:cs="Arial"/>
          <w:i/>
          <w:iCs/>
          <w:color w:val="333333"/>
          <w:sz w:val="27"/>
          <w:szCs w:val="27"/>
          <w:lang w:eastAsia="pt-BR"/>
        </w:rPr>
        <w:t>Analytical</w:t>
      </w:r>
      <w:proofErr w:type="spellEnd"/>
      <w:r w:rsidRPr="005301A9">
        <w:rPr>
          <w:rFonts w:ascii="Arial" w:eastAsia="Times New Roman" w:hAnsi="Arial" w:cs="Arial"/>
          <w:i/>
          <w:iCs/>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Processing</w:t>
      </w:r>
      <w:proofErr w:type="spellEnd"/>
      <w:r w:rsidRPr="005301A9">
        <w:rPr>
          <w:rFonts w:ascii="Arial" w:eastAsia="Times New Roman" w:hAnsi="Arial" w:cs="Arial"/>
          <w:color w:val="333333"/>
          <w:sz w:val="27"/>
          <w:szCs w:val="27"/>
          <w:lang w:eastAsia="pt-BR"/>
        </w:rPr>
        <w:t>, ou seja, Processamento Analítico On-line, têm como objetivo realizar análises das informações armazenadas nos repositórios que fazem parte da integração dos sistemas.</w:t>
      </w:r>
    </w:p>
    <w:p w14:paraId="747740A2"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Segundo </w:t>
      </w:r>
      <w:proofErr w:type="spellStart"/>
      <w:r w:rsidRPr="005301A9">
        <w:rPr>
          <w:rFonts w:ascii="Arial" w:eastAsia="Times New Roman" w:hAnsi="Arial" w:cs="Arial"/>
          <w:color w:val="333333"/>
          <w:sz w:val="27"/>
          <w:szCs w:val="27"/>
          <w:lang w:eastAsia="pt-BR"/>
        </w:rPr>
        <w:t>Elmasri</w:t>
      </w:r>
      <w:proofErr w:type="spellEnd"/>
      <w:r w:rsidRPr="005301A9">
        <w:rPr>
          <w:rFonts w:ascii="Arial" w:eastAsia="Times New Roman" w:hAnsi="Arial" w:cs="Arial"/>
          <w:color w:val="333333"/>
          <w:sz w:val="27"/>
          <w:szCs w:val="27"/>
          <w:lang w:eastAsia="pt-BR"/>
        </w:rPr>
        <w:t xml:space="preserve"> e </w:t>
      </w:r>
      <w:proofErr w:type="spellStart"/>
      <w:r w:rsidRPr="005301A9">
        <w:rPr>
          <w:rFonts w:ascii="Arial" w:eastAsia="Times New Roman" w:hAnsi="Arial" w:cs="Arial"/>
          <w:color w:val="333333"/>
          <w:sz w:val="27"/>
          <w:szCs w:val="27"/>
          <w:lang w:eastAsia="pt-BR"/>
        </w:rPr>
        <w:t>Navathe</w:t>
      </w:r>
      <w:proofErr w:type="spellEnd"/>
      <w:r w:rsidRPr="005301A9">
        <w:rPr>
          <w:rFonts w:ascii="Arial" w:eastAsia="Times New Roman" w:hAnsi="Arial" w:cs="Arial"/>
          <w:color w:val="333333"/>
          <w:sz w:val="27"/>
          <w:szCs w:val="27"/>
          <w:lang w:eastAsia="pt-BR"/>
        </w:rPr>
        <w:t xml:space="preserve"> (2011), OLAP é um termo usado para descrever a análise de dados complexos do </w:t>
      </w:r>
      <w:r w:rsidRPr="005301A9">
        <w:rPr>
          <w:rFonts w:ascii="Arial" w:eastAsia="Times New Roman" w:hAnsi="Arial" w:cs="Arial"/>
          <w:i/>
          <w:iCs/>
          <w:color w:val="333333"/>
          <w:sz w:val="27"/>
          <w:szCs w:val="27"/>
          <w:lang w:eastAsia="pt-BR"/>
        </w:rPr>
        <w:t xml:space="preserve">Data </w:t>
      </w:r>
      <w:proofErr w:type="spellStart"/>
      <w:r w:rsidRPr="005301A9">
        <w:rPr>
          <w:rFonts w:ascii="Arial" w:eastAsia="Times New Roman" w:hAnsi="Arial" w:cs="Arial"/>
          <w:i/>
          <w:iCs/>
          <w:color w:val="333333"/>
          <w:sz w:val="27"/>
          <w:szCs w:val="27"/>
          <w:lang w:eastAsia="pt-BR"/>
        </w:rPr>
        <w:t>Warehouse</w:t>
      </w:r>
      <w:proofErr w:type="spellEnd"/>
      <w:r w:rsidRPr="005301A9">
        <w:rPr>
          <w:rFonts w:ascii="Arial" w:eastAsia="Times New Roman" w:hAnsi="Arial" w:cs="Arial"/>
          <w:color w:val="333333"/>
          <w:sz w:val="27"/>
          <w:szCs w:val="27"/>
          <w:lang w:eastAsia="pt-BR"/>
        </w:rPr>
        <w:t>. Nas mãos de habilidosos trabalhadores do conhecimento, as ferramentas OLAP utilizam capacidades de computação distribuída para análises que exigem mais armazenamento e poder de processamento do que se estivessem localizadas de forma econômica e eficientemente em um desktop individual.</w:t>
      </w:r>
    </w:p>
    <w:p w14:paraId="1DF78422"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proofErr w:type="spellStart"/>
      <w:r w:rsidRPr="005301A9">
        <w:rPr>
          <w:rFonts w:ascii="Arial" w:eastAsia="Times New Roman" w:hAnsi="Arial" w:cs="Arial"/>
          <w:color w:val="333333"/>
          <w:sz w:val="27"/>
          <w:szCs w:val="27"/>
          <w:lang w:eastAsia="pt-BR"/>
        </w:rPr>
        <w:t>OLAPs</w:t>
      </w:r>
      <w:proofErr w:type="spellEnd"/>
      <w:r w:rsidRPr="005301A9">
        <w:rPr>
          <w:rFonts w:ascii="Arial" w:eastAsia="Times New Roman" w:hAnsi="Arial" w:cs="Arial"/>
          <w:color w:val="333333"/>
          <w:sz w:val="27"/>
          <w:szCs w:val="27"/>
          <w:lang w:eastAsia="pt-BR"/>
        </w:rPr>
        <w:t xml:space="preserve"> são ferramentas tecnológicas com capacidade de proporcionar aos gestores de negócios e tomadores de decisões uma análise e visualização dos dados da organização de maneira mais ágil, facilitada e consistente.</w:t>
      </w:r>
    </w:p>
    <w:p w14:paraId="3B94DACD"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Segundo </w:t>
      </w:r>
      <w:proofErr w:type="spellStart"/>
      <w:r w:rsidRPr="005301A9">
        <w:rPr>
          <w:rFonts w:ascii="Arial" w:eastAsia="Times New Roman" w:hAnsi="Arial" w:cs="Arial"/>
          <w:color w:val="333333"/>
          <w:sz w:val="27"/>
          <w:szCs w:val="27"/>
          <w:lang w:eastAsia="pt-BR"/>
        </w:rPr>
        <w:t>Turban</w:t>
      </w:r>
      <w:proofErr w:type="spellEnd"/>
      <w:r w:rsidRPr="005301A9">
        <w:rPr>
          <w:rFonts w:ascii="Arial" w:eastAsia="Times New Roman" w:hAnsi="Arial" w:cs="Arial"/>
          <w:color w:val="333333"/>
          <w:sz w:val="27"/>
          <w:szCs w:val="27"/>
          <w:lang w:eastAsia="pt-BR"/>
        </w:rPr>
        <w:t xml:space="preserve"> et al. (2009), </w:t>
      </w:r>
      <w:proofErr w:type="spellStart"/>
      <w:r w:rsidRPr="005301A9">
        <w:rPr>
          <w:rFonts w:ascii="Arial" w:eastAsia="Times New Roman" w:hAnsi="Arial" w:cs="Arial"/>
          <w:color w:val="333333"/>
          <w:sz w:val="27"/>
          <w:szCs w:val="27"/>
          <w:lang w:eastAsia="pt-BR"/>
        </w:rPr>
        <w:t>OLAPs</w:t>
      </w:r>
      <w:proofErr w:type="spellEnd"/>
      <w:r w:rsidRPr="005301A9">
        <w:rPr>
          <w:rFonts w:ascii="Arial" w:eastAsia="Times New Roman" w:hAnsi="Arial" w:cs="Arial"/>
          <w:color w:val="333333"/>
          <w:sz w:val="27"/>
          <w:szCs w:val="27"/>
          <w:lang w:eastAsia="pt-BR"/>
        </w:rPr>
        <w:t xml:space="preserve"> são sistemas que se referem a uma grande quantidade de atividades normalmente executadas por usuários finais no ambiente on-line. Isso inclui a geração e a resposta de consultas, solicitações de relatórios e gráficos </w:t>
      </w:r>
      <w:r w:rsidRPr="005301A9">
        <w:rPr>
          <w:rFonts w:ascii="Arial" w:eastAsia="Times New Roman" w:hAnsi="Arial" w:cs="Arial"/>
          <w:i/>
          <w:iCs/>
          <w:color w:val="333333"/>
          <w:sz w:val="27"/>
          <w:szCs w:val="27"/>
          <w:lang w:eastAsia="pt-BR"/>
        </w:rPr>
        <w:t>ad hoc</w:t>
      </w:r>
      <w:r w:rsidRPr="005301A9">
        <w:rPr>
          <w:rFonts w:ascii="Arial" w:eastAsia="Times New Roman" w:hAnsi="Arial" w:cs="Arial"/>
          <w:color w:val="333333"/>
          <w:sz w:val="27"/>
          <w:szCs w:val="27"/>
          <w:lang w:eastAsia="pt-BR"/>
        </w:rPr>
        <w:t> e sua execução.</w:t>
      </w:r>
    </w:p>
    <w:p w14:paraId="589ACB21"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Gouveia </w:t>
      </w:r>
      <w:r w:rsidRPr="005301A9">
        <w:rPr>
          <w:rFonts w:ascii="Arial" w:eastAsia="Times New Roman" w:hAnsi="Arial" w:cs="Arial"/>
          <w:i/>
          <w:iCs/>
          <w:color w:val="333333"/>
          <w:sz w:val="27"/>
          <w:szCs w:val="27"/>
          <w:lang w:eastAsia="pt-BR"/>
        </w:rPr>
        <w:t>et al</w:t>
      </w:r>
      <w:r w:rsidRPr="005301A9">
        <w:rPr>
          <w:rFonts w:ascii="Arial" w:eastAsia="Times New Roman" w:hAnsi="Arial" w:cs="Arial"/>
          <w:color w:val="333333"/>
          <w:sz w:val="27"/>
          <w:szCs w:val="27"/>
          <w:lang w:eastAsia="pt-BR"/>
        </w:rPr>
        <w:t>. (2011) afirma que é uma solução desenvolvida para a recuperação das informações-chave com o objetivo de proporcionar facilidade e flexibilidade para a análise de dados da organização como um todo, permitindo uma melhor tomada de decisão pela camada gerencial.</w:t>
      </w:r>
    </w:p>
    <w:p w14:paraId="456F96F7"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Diferentes tecnologias podem ser utilizadas para a exploração de um </w:t>
      </w:r>
      <w:r w:rsidRPr="005301A9">
        <w:rPr>
          <w:rFonts w:ascii="Arial" w:eastAsia="Times New Roman" w:hAnsi="Arial" w:cs="Arial"/>
          <w:i/>
          <w:iCs/>
          <w:color w:val="333333"/>
          <w:sz w:val="27"/>
          <w:szCs w:val="27"/>
          <w:lang w:eastAsia="pt-BR"/>
        </w:rPr>
        <w:t xml:space="preserve">Data </w:t>
      </w:r>
      <w:proofErr w:type="spellStart"/>
      <w:r w:rsidRPr="005301A9">
        <w:rPr>
          <w:rFonts w:ascii="Arial" w:eastAsia="Times New Roman" w:hAnsi="Arial" w:cs="Arial"/>
          <w:i/>
          <w:iCs/>
          <w:color w:val="333333"/>
          <w:sz w:val="27"/>
          <w:szCs w:val="27"/>
          <w:lang w:eastAsia="pt-BR"/>
        </w:rPr>
        <w:t>Warehouse</w:t>
      </w:r>
      <w:proofErr w:type="spellEnd"/>
      <w:r w:rsidRPr="005301A9">
        <w:rPr>
          <w:rFonts w:ascii="Arial" w:eastAsia="Times New Roman" w:hAnsi="Arial" w:cs="Arial"/>
          <w:color w:val="333333"/>
          <w:sz w:val="27"/>
          <w:szCs w:val="27"/>
          <w:lang w:eastAsia="pt-BR"/>
        </w:rPr>
        <w:t>, porém a mais comum é a OLAP, que, por meio da criação de cubos, proporciona a análise da informação em diferentes perspectivas.</w:t>
      </w:r>
    </w:p>
    <w:p w14:paraId="64FF63BC"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Um cubo multidimensional funciona de forma semelhante a um cubo mágico: movendo as peças, pode-se ter uma visão do cubo, girando novamente, outra visão sobre os mesmos dados no banco de dados.</w:t>
      </w:r>
    </w:p>
    <w:p w14:paraId="34A2139E" w14:textId="77777777" w:rsidR="005301A9" w:rsidRPr="005301A9" w:rsidRDefault="005301A9" w:rsidP="005301A9">
      <w:pPr>
        <w:spacing w:after="0" w:line="240" w:lineRule="auto"/>
        <w:jc w:val="center"/>
        <w:rPr>
          <w:rFonts w:ascii="Times New Roman" w:eastAsia="Times New Roman" w:hAnsi="Times New Roman" w:cs="Times New Roman"/>
          <w:color w:val="0000FF"/>
          <w:sz w:val="29"/>
          <w:szCs w:val="29"/>
          <w:u w:val="single"/>
          <w:lang w:eastAsia="pt-BR"/>
        </w:rPr>
      </w:pPr>
      <w:r w:rsidRPr="005301A9">
        <w:rPr>
          <w:rFonts w:ascii="Arial" w:eastAsia="Times New Roman" w:hAnsi="Arial" w:cs="Arial"/>
          <w:color w:val="333333"/>
          <w:sz w:val="29"/>
          <w:szCs w:val="29"/>
          <w:lang w:eastAsia="pt-BR"/>
        </w:rPr>
        <w:fldChar w:fldCharType="begin"/>
      </w:r>
      <w:r w:rsidRPr="005301A9">
        <w:rPr>
          <w:rFonts w:ascii="Arial" w:eastAsia="Times New Roman" w:hAnsi="Arial" w:cs="Arial"/>
          <w:color w:val="333333"/>
          <w:sz w:val="29"/>
          <w:szCs w:val="29"/>
          <w:lang w:eastAsia="pt-BR"/>
        </w:rPr>
        <w:instrText xml:space="preserve"> HYPERLINK "https://unifacs.blackboard.com/bbcswebdav/institution/laureate/conteudos/CTI_PRABAD_20/unidade_4/ebook/index.html" </w:instrText>
      </w:r>
      <w:r w:rsidRPr="005301A9">
        <w:rPr>
          <w:rFonts w:ascii="Arial" w:eastAsia="Times New Roman" w:hAnsi="Arial" w:cs="Arial"/>
          <w:color w:val="333333"/>
          <w:sz w:val="29"/>
          <w:szCs w:val="29"/>
          <w:lang w:eastAsia="pt-BR"/>
        </w:rPr>
        <w:fldChar w:fldCharType="separate"/>
      </w:r>
    </w:p>
    <w:p w14:paraId="48D75297" w14:textId="24438E64"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Arial" w:eastAsia="Times New Roman" w:hAnsi="Arial" w:cs="Arial"/>
          <w:noProof/>
          <w:color w:val="0000FF"/>
          <w:sz w:val="29"/>
          <w:szCs w:val="29"/>
          <w:lang w:eastAsia="pt-BR"/>
        </w:rPr>
        <w:lastRenderedPageBreak/>
        <mc:AlternateContent>
          <mc:Choice Requires="wps">
            <w:drawing>
              <wp:inline distT="0" distB="0" distL="0" distR="0" wp14:anchorId="17E0BC56" wp14:editId="1C8B3A2D">
                <wp:extent cx="438150" cy="438150"/>
                <wp:effectExtent l="0" t="0" r="0" b="0"/>
                <wp:docPr id="185" name="Retângulo 185">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81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68CCAC" id="Retângulo 185" o:spid="_x0000_s1026" href="https://unifacs.blackboard.com/bbcswebdav/institution/laureate/conteudos/CTI_PRABAD_20/unidade_4/ebook/index.html" style="width:34.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" o:button="t" filled="f" stroked="f">
                <v:fill o:detectmouseclick="t"/>
                <o:lock v:ext="edit" aspectratio="t"/>
                <w10:anchorlock/>
              </v:rect>
            </w:pict>
          </mc:Fallback>
        </mc:AlternateContent>
      </w:r>
    </w:p>
    <w:p w14:paraId="07883B8F" w14:textId="6AEA86EB" w:rsidR="005301A9" w:rsidRPr="005301A9" w:rsidRDefault="005301A9" w:rsidP="005301A9">
      <w:pPr>
        <w:spacing w:after="0" w:line="240" w:lineRule="auto"/>
        <w:jc w:val="center"/>
        <w:rPr>
          <w:rFonts w:ascii="Arial" w:eastAsia="Times New Roman" w:hAnsi="Arial" w:cs="Arial"/>
          <w:color w:val="333333"/>
          <w:sz w:val="29"/>
          <w:szCs w:val="29"/>
          <w:lang w:eastAsia="pt-BR"/>
        </w:rPr>
      </w:pPr>
      <w:r w:rsidRPr="005301A9">
        <w:rPr>
          <w:rFonts w:ascii="Arial" w:eastAsia="Times New Roman" w:hAnsi="Arial" w:cs="Arial"/>
          <w:noProof/>
          <w:color w:val="0000FF"/>
          <w:sz w:val="29"/>
          <w:szCs w:val="29"/>
          <w:lang w:eastAsia="pt-BR"/>
        </w:rPr>
        <w:drawing>
          <wp:inline distT="0" distB="0" distL="0" distR="0" wp14:anchorId="23A5EB09" wp14:editId="418A1F96">
            <wp:extent cx="5400040" cy="3037840"/>
            <wp:effectExtent l="0" t="0" r="0" b="0"/>
            <wp:docPr id="184" name="Imagem 184">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a:hlinkClick r:id="rId99"/>
                    </pic:cNvPr>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5301A9">
        <w:rPr>
          <w:rFonts w:ascii="Arial" w:eastAsia="Times New Roman" w:hAnsi="Arial" w:cs="Arial"/>
          <w:color w:val="333333"/>
          <w:sz w:val="29"/>
          <w:szCs w:val="29"/>
          <w:lang w:eastAsia="pt-BR"/>
        </w:rPr>
        <w:fldChar w:fldCharType="end"/>
      </w:r>
    </w:p>
    <w:p w14:paraId="1061821E" w14:textId="77777777" w:rsidR="005301A9" w:rsidRPr="005301A9" w:rsidRDefault="005301A9" w:rsidP="005301A9">
      <w:pPr>
        <w:spacing w:line="240" w:lineRule="auto"/>
        <w:jc w:val="center"/>
        <w:rPr>
          <w:rFonts w:ascii="Arial" w:eastAsia="Times New Roman" w:hAnsi="Arial" w:cs="Arial"/>
          <w:i/>
          <w:iCs/>
          <w:color w:val="162F49"/>
          <w:sz w:val="29"/>
          <w:szCs w:val="29"/>
          <w:lang w:eastAsia="pt-BR"/>
        </w:rPr>
      </w:pPr>
      <w:r w:rsidRPr="005301A9">
        <w:rPr>
          <w:rFonts w:ascii="Arial" w:eastAsia="Times New Roman" w:hAnsi="Arial" w:cs="Arial"/>
          <w:i/>
          <w:iCs/>
          <w:color w:val="162F49"/>
          <w:sz w:val="29"/>
          <w:szCs w:val="29"/>
          <w:lang w:eastAsia="pt-BR"/>
        </w:rPr>
        <w:t>Figura 4.4 - Cubo multidimensional</w:t>
      </w:r>
      <w:r w:rsidRPr="005301A9">
        <w:rPr>
          <w:rFonts w:ascii="Arial" w:eastAsia="Times New Roman" w:hAnsi="Arial" w:cs="Arial"/>
          <w:i/>
          <w:iCs/>
          <w:color w:val="162F49"/>
          <w:sz w:val="29"/>
          <w:szCs w:val="29"/>
          <w:lang w:eastAsia="pt-BR"/>
        </w:rPr>
        <w:br/>
        <w:t xml:space="preserve">Fonte: </w:t>
      </w:r>
      <w:proofErr w:type="spellStart"/>
      <w:r w:rsidRPr="005301A9">
        <w:rPr>
          <w:rFonts w:ascii="Arial" w:eastAsia="Times New Roman" w:hAnsi="Arial" w:cs="Arial"/>
          <w:i/>
          <w:iCs/>
          <w:color w:val="162F49"/>
          <w:sz w:val="29"/>
          <w:szCs w:val="29"/>
          <w:lang w:eastAsia="pt-BR"/>
        </w:rPr>
        <w:t>scanrail</w:t>
      </w:r>
      <w:proofErr w:type="spellEnd"/>
      <w:r w:rsidRPr="005301A9">
        <w:rPr>
          <w:rFonts w:ascii="Arial" w:eastAsia="Times New Roman" w:hAnsi="Arial" w:cs="Arial"/>
          <w:i/>
          <w:iCs/>
          <w:color w:val="162F49"/>
          <w:sz w:val="29"/>
          <w:szCs w:val="29"/>
          <w:lang w:eastAsia="pt-BR"/>
        </w:rPr>
        <w:t xml:space="preserve"> / 123RF.</w:t>
      </w:r>
    </w:p>
    <w:p w14:paraId="07C96FF9"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Para Santos e Ramos (2009), as ferramentas OLAP proporcionam a análise, de forma multidimensional, dos dados que estão em repositórios, não importando o local onde estão armazenados. As ferramentas </w:t>
      </w:r>
      <w:proofErr w:type="spellStart"/>
      <w:r w:rsidRPr="005301A9">
        <w:rPr>
          <w:rFonts w:ascii="Arial" w:eastAsia="Times New Roman" w:hAnsi="Arial" w:cs="Arial"/>
          <w:color w:val="333333"/>
          <w:sz w:val="27"/>
          <w:szCs w:val="27"/>
          <w:lang w:eastAsia="pt-BR"/>
        </w:rPr>
        <w:t>OLAPs</w:t>
      </w:r>
      <w:proofErr w:type="spellEnd"/>
      <w:r w:rsidRPr="005301A9">
        <w:rPr>
          <w:rFonts w:ascii="Arial" w:eastAsia="Times New Roman" w:hAnsi="Arial" w:cs="Arial"/>
          <w:color w:val="333333"/>
          <w:sz w:val="27"/>
          <w:szCs w:val="27"/>
          <w:lang w:eastAsia="pt-BR"/>
        </w:rPr>
        <w:t xml:space="preserve"> são divididas em:</w:t>
      </w:r>
    </w:p>
    <w:p w14:paraId="55D96A57" w14:textId="77777777" w:rsidR="005301A9" w:rsidRPr="005301A9" w:rsidRDefault="005301A9" w:rsidP="005301A9">
      <w:pPr>
        <w:numPr>
          <w:ilvl w:val="0"/>
          <w:numId w:val="35"/>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b/>
          <w:bCs/>
          <w:color w:val="333333"/>
          <w:sz w:val="29"/>
          <w:szCs w:val="29"/>
          <w:lang w:eastAsia="pt-BR"/>
        </w:rPr>
        <w:t>ROLAP </w:t>
      </w:r>
      <w:r w:rsidRPr="005301A9">
        <w:rPr>
          <w:rFonts w:ascii="Arial" w:eastAsia="Times New Roman" w:hAnsi="Arial" w:cs="Arial"/>
          <w:color w:val="333333"/>
          <w:sz w:val="29"/>
          <w:szCs w:val="29"/>
          <w:lang w:eastAsia="pt-BR"/>
        </w:rPr>
        <w:t>(</w:t>
      </w:r>
      <w:r w:rsidRPr="005301A9">
        <w:rPr>
          <w:rFonts w:ascii="Arial" w:eastAsia="Times New Roman" w:hAnsi="Arial" w:cs="Arial"/>
          <w:i/>
          <w:iCs/>
          <w:color w:val="333333"/>
          <w:sz w:val="29"/>
          <w:szCs w:val="29"/>
          <w:lang w:eastAsia="pt-BR"/>
        </w:rPr>
        <w:t>Relacional OLAP</w:t>
      </w:r>
      <w:r w:rsidRPr="005301A9">
        <w:rPr>
          <w:rFonts w:ascii="Arial" w:eastAsia="Times New Roman" w:hAnsi="Arial" w:cs="Arial"/>
          <w:color w:val="333333"/>
          <w:sz w:val="29"/>
          <w:szCs w:val="29"/>
          <w:lang w:eastAsia="pt-BR"/>
        </w:rPr>
        <w:t>): trabalham intermediando um banco de dados relacional e as ferramentas da camada de usuário que exercem a função de cliente para realizar a análise dos dados. Fazem uso de gerenciador de base de dados relacionais para armazenamento e gestão dos dados que serão analisados.</w:t>
      </w:r>
    </w:p>
    <w:p w14:paraId="10D15F01" w14:textId="77777777" w:rsidR="005301A9" w:rsidRPr="005301A9" w:rsidRDefault="005301A9" w:rsidP="005301A9">
      <w:pPr>
        <w:numPr>
          <w:ilvl w:val="0"/>
          <w:numId w:val="35"/>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b/>
          <w:bCs/>
          <w:color w:val="333333"/>
          <w:sz w:val="29"/>
          <w:szCs w:val="29"/>
          <w:lang w:eastAsia="pt-BR"/>
        </w:rPr>
        <w:t>MOLAP </w:t>
      </w:r>
      <w:r w:rsidRPr="005301A9">
        <w:rPr>
          <w:rFonts w:ascii="Arial" w:eastAsia="Times New Roman" w:hAnsi="Arial" w:cs="Arial"/>
          <w:color w:val="333333"/>
          <w:sz w:val="29"/>
          <w:szCs w:val="29"/>
          <w:lang w:eastAsia="pt-BR"/>
        </w:rPr>
        <w:t>(</w:t>
      </w:r>
      <w:r w:rsidRPr="005301A9">
        <w:rPr>
          <w:rFonts w:ascii="Arial" w:eastAsia="Times New Roman" w:hAnsi="Arial" w:cs="Arial"/>
          <w:i/>
          <w:iCs/>
          <w:color w:val="333333"/>
          <w:sz w:val="29"/>
          <w:szCs w:val="29"/>
          <w:lang w:eastAsia="pt-BR"/>
        </w:rPr>
        <w:t>Multidimensional OLAP</w:t>
      </w:r>
      <w:r w:rsidRPr="005301A9">
        <w:rPr>
          <w:rFonts w:ascii="Arial" w:eastAsia="Times New Roman" w:hAnsi="Arial" w:cs="Arial"/>
          <w:color w:val="333333"/>
          <w:sz w:val="29"/>
          <w:szCs w:val="29"/>
          <w:lang w:eastAsia="pt-BR"/>
        </w:rPr>
        <w:t>): esse tipo de ferramenta faz uso de base de dados multidimensionais e, portanto, dá suporte a diversos tipos de leitura de dados (consultas de dados).</w:t>
      </w:r>
    </w:p>
    <w:p w14:paraId="4B366335" w14:textId="77777777" w:rsidR="005301A9" w:rsidRPr="005301A9" w:rsidRDefault="005301A9" w:rsidP="005301A9">
      <w:pPr>
        <w:numPr>
          <w:ilvl w:val="0"/>
          <w:numId w:val="35"/>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b/>
          <w:bCs/>
          <w:color w:val="333333"/>
          <w:sz w:val="29"/>
          <w:szCs w:val="29"/>
          <w:lang w:eastAsia="pt-BR"/>
        </w:rPr>
        <w:t>HOLAP </w:t>
      </w:r>
      <w:r w:rsidRPr="005301A9">
        <w:rPr>
          <w:rFonts w:ascii="Arial" w:eastAsia="Times New Roman" w:hAnsi="Arial" w:cs="Arial"/>
          <w:color w:val="333333"/>
          <w:sz w:val="29"/>
          <w:szCs w:val="29"/>
          <w:lang w:eastAsia="pt-BR"/>
        </w:rPr>
        <w:t>(</w:t>
      </w:r>
      <w:r w:rsidRPr="005301A9">
        <w:rPr>
          <w:rFonts w:ascii="Arial" w:eastAsia="Times New Roman" w:hAnsi="Arial" w:cs="Arial"/>
          <w:i/>
          <w:iCs/>
          <w:color w:val="333333"/>
          <w:sz w:val="29"/>
          <w:szCs w:val="29"/>
          <w:lang w:eastAsia="pt-BR"/>
        </w:rPr>
        <w:t>Hybrid OLAP</w:t>
      </w:r>
      <w:r w:rsidRPr="005301A9">
        <w:rPr>
          <w:rFonts w:ascii="Arial" w:eastAsia="Times New Roman" w:hAnsi="Arial" w:cs="Arial"/>
          <w:color w:val="333333"/>
          <w:sz w:val="29"/>
          <w:szCs w:val="29"/>
          <w:lang w:eastAsia="pt-BR"/>
        </w:rPr>
        <w:t>): uma ferramenta que combina a escalabilidade da ferramenta ROLAP com a característica de velocidade da ferramenta MOLAP.</w:t>
      </w:r>
    </w:p>
    <w:p w14:paraId="0088CACA"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Já de acordo com </w:t>
      </w:r>
      <w:proofErr w:type="spellStart"/>
      <w:r w:rsidRPr="005301A9">
        <w:rPr>
          <w:rFonts w:ascii="Arial" w:eastAsia="Times New Roman" w:hAnsi="Arial" w:cs="Arial"/>
          <w:color w:val="333333"/>
          <w:sz w:val="27"/>
          <w:szCs w:val="27"/>
          <w:lang w:eastAsia="pt-BR"/>
        </w:rPr>
        <w:t>Turban</w:t>
      </w:r>
      <w:proofErr w:type="spellEnd"/>
      <w:r w:rsidRPr="005301A9">
        <w:rPr>
          <w:rFonts w:ascii="Arial" w:eastAsia="Times New Roman" w:hAnsi="Arial" w:cs="Arial"/>
          <w:color w:val="333333"/>
          <w:sz w:val="27"/>
          <w:szCs w:val="27"/>
          <w:lang w:eastAsia="pt-BR"/>
        </w:rPr>
        <w:t> </w:t>
      </w:r>
      <w:r w:rsidRPr="005301A9">
        <w:rPr>
          <w:rFonts w:ascii="Arial" w:eastAsia="Times New Roman" w:hAnsi="Arial" w:cs="Arial"/>
          <w:i/>
          <w:iCs/>
          <w:color w:val="333333"/>
          <w:sz w:val="27"/>
          <w:szCs w:val="27"/>
          <w:lang w:eastAsia="pt-BR"/>
        </w:rPr>
        <w:t>et al</w:t>
      </w:r>
      <w:r w:rsidRPr="005301A9">
        <w:rPr>
          <w:rFonts w:ascii="Arial" w:eastAsia="Times New Roman" w:hAnsi="Arial" w:cs="Arial"/>
          <w:color w:val="333333"/>
          <w:sz w:val="27"/>
          <w:szCs w:val="27"/>
          <w:lang w:eastAsia="pt-BR"/>
        </w:rPr>
        <w:t>. (2009), os processos aplicados por ferramentas OLAP podem abranger diferentes abordagens, como por exemplo:</w:t>
      </w:r>
    </w:p>
    <w:p w14:paraId="1AD85564" w14:textId="77777777" w:rsidR="005301A9" w:rsidRPr="005301A9" w:rsidRDefault="005301A9" w:rsidP="005301A9">
      <w:pPr>
        <w:numPr>
          <w:ilvl w:val="0"/>
          <w:numId w:val="36"/>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b/>
          <w:bCs/>
          <w:color w:val="333333"/>
          <w:sz w:val="29"/>
          <w:szCs w:val="29"/>
          <w:lang w:eastAsia="pt-BR"/>
        </w:rPr>
        <w:lastRenderedPageBreak/>
        <w:t>MOLAP</w:t>
      </w:r>
      <w:r w:rsidRPr="005301A9">
        <w:rPr>
          <w:rFonts w:ascii="Arial" w:eastAsia="Times New Roman" w:hAnsi="Arial" w:cs="Arial"/>
          <w:color w:val="333333"/>
          <w:sz w:val="29"/>
          <w:szCs w:val="29"/>
          <w:lang w:eastAsia="pt-BR"/>
        </w:rPr>
        <w:t>: nessa abordagem são utilizados dados inseridos em estrutura de cubo, de modo que esses dados podem conter diversas vistas de todas as suas dimensões. O banco de dados utilizado é especializado e multidimensional.  </w:t>
      </w:r>
    </w:p>
    <w:p w14:paraId="7850A508" w14:textId="77777777" w:rsidR="005301A9" w:rsidRPr="005301A9" w:rsidRDefault="005301A9" w:rsidP="005301A9">
      <w:pPr>
        <w:numPr>
          <w:ilvl w:val="0"/>
          <w:numId w:val="36"/>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b/>
          <w:bCs/>
          <w:color w:val="333333"/>
          <w:sz w:val="29"/>
          <w:szCs w:val="29"/>
          <w:lang w:eastAsia="pt-BR"/>
        </w:rPr>
        <w:t>ROLAP</w:t>
      </w:r>
      <w:r w:rsidRPr="005301A9">
        <w:rPr>
          <w:rFonts w:ascii="Arial" w:eastAsia="Times New Roman" w:hAnsi="Arial" w:cs="Arial"/>
          <w:color w:val="333333"/>
          <w:sz w:val="29"/>
          <w:szCs w:val="29"/>
          <w:lang w:eastAsia="pt-BR"/>
        </w:rPr>
        <w:t xml:space="preserve">: nessa abordagem bancos de dados relacionais são utilizados e visões (consultas não </w:t>
      </w:r>
      <w:proofErr w:type="spellStart"/>
      <w:r w:rsidRPr="005301A9">
        <w:rPr>
          <w:rFonts w:ascii="Arial" w:eastAsia="Times New Roman" w:hAnsi="Arial" w:cs="Arial"/>
          <w:color w:val="333333"/>
          <w:sz w:val="29"/>
          <w:szCs w:val="29"/>
          <w:lang w:eastAsia="pt-BR"/>
        </w:rPr>
        <w:t>pré</w:t>
      </w:r>
      <w:proofErr w:type="spellEnd"/>
      <w:r w:rsidRPr="005301A9">
        <w:rPr>
          <w:rFonts w:ascii="Arial" w:eastAsia="Times New Roman" w:hAnsi="Arial" w:cs="Arial"/>
          <w:color w:val="333333"/>
          <w:sz w:val="29"/>
          <w:szCs w:val="29"/>
          <w:lang w:eastAsia="pt-BR"/>
        </w:rPr>
        <w:t>-processadas) dinâmicas podem ser realizadas.  </w:t>
      </w:r>
    </w:p>
    <w:p w14:paraId="48D82917" w14:textId="77777777" w:rsidR="005301A9" w:rsidRPr="005301A9" w:rsidRDefault="005301A9" w:rsidP="005301A9">
      <w:pPr>
        <w:numPr>
          <w:ilvl w:val="0"/>
          <w:numId w:val="36"/>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b/>
          <w:bCs/>
          <w:color w:val="333333"/>
          <w:sz w:val="29"/>
          <w:szCs w:val="29"/>
          <w:lang w:eastAsia="pt-BR"/>
        </w:rPr>
        <w:t>WOPAL</w:t>
      </w:r>
      <w:r w:rsidRPr="005301A9">
        <w:rPr>
          <w:rFonts w:ascii="Arial" w:eastAsia="Times New Roman" w:hAnsi="Arial" w:cs="Arial"/>
          <w:color w:val="333333"/>
          <w:sz w:val="29"/>
          <w:szCs w:val="29"/>
          <w:lang w:eastAsia="pt-BR"/>
        </w:rPr>
        <w:t xml:space="preserve">: essa abordagem faz uso de navegador Web para acesso dos dados. Santos e Ramos (2009) </w:t>
      </w:r>
      <w:proofErr w:type="gramStart"/>
      <w:r w:rsidRPr="005301A9">
        <w:rPr>
          <w:rFonts w:ascii="Arial" w:eastAsia="Times New Roman" w:hAnsi="Arial" w:cs="Arial"/>
          <w:color w:val="333333"/>
          <w:sz w:val="29"/>
          <w:szCs w:val="29"/>
          <w:lang w:eastAsia="pt-BR"/>
        </w:rPr>
        <w:t>ressaltam  as</w:t>
      </w:r>
      <w:proofErr w:type="gramEnd"/>
      <w:r w:rsidRPr="005301A9">
        <w:rPr>
          <w:rFonts w:ascii="Arial" w:eastAsia="Times New Roman" w:hAnsi="Arial" w:cs="Arial"/>
          <w:color w:val="333333"/>
          <w:sz w:val="29"/>
          <w:szCs w:val="29"/>
          <w:lang w:eastAsia="pt-BR"/>
        </w:rPr>
        <w:t xml:space="preserve"> tarefas disponíveis para a manipulação de cubos. São elas:</w:t>
      </w:r>
    </w:p>
    <w:p w14:paraId="27AD3F48" w14:textId="77777777" w:rsidR="005301A9" w:rsidRPr="005301A9" w:rsidRDefault="005301A9" w:rsidP="005301A9">
      <w:pPr>
        <w:numPr>
          <w:ilvl w:val="0"/>
          <w:numId w:val="36"/>
        </w:numPr>
        <w:spacing w:before="100" w:beforeAutospacing="1" w:after="100" w:afterAutospacing="1" w:line="240" w:lineRule="auto"/>
        <w:jc w:val="both"/>
        <w:rPr>
          <w:rFonts w:ascii="Arial" w:eastAsia="Times New Roman" w:hAnsi="Arial" w:cs="Arial"/>
          <w:color w:val="333333"/>
          <w:sz w:val="29"/>
          <w:szCs w:val="29"/>
          <w:lang w:eastAsia="pt-BR"/>
        </w:rPr>
      </w:pPr>
      <w:proofErr w:type="spellStart"/>
      <w:r w:rsidRPr="005301A9">
        <w:rPr>
          <w:rFonts w:ascii="Arial" w:eastAsia="Times New Roman" w:hAnsi="Arial" w:cs="Arial"/>
          <w:b/>
          <w:bCs/>
          <w:i/>
          <w:iCs/>
          <w:color w:val="333333"/>
          <w:sz w:val="29"/>
          <w:szCs w:val="29"/>
          <w:lang w:eastAsia="pt-BR"/>
        </w:rPr>
        <w:t>drill-down</w:t>
      </w:r>
      <w:proofErr w:type="spellEnd"/>
      <w:r w:rsidRPr="005301A9">
        <w:rPr>
          <w:rFonts w:ascii="Arial" w:eastAsia="Times New Roman" w:hAnsi="Arial" w:cs="Arial"/>
          <w:color w:val="333333"/>
          <w:sz w:val="29"/>
          <w:szCs w:val="29"/>
          <w:lang w:eastAsia="pt-BR"/>
        </w:rPr>
        <w:t xml:space="preserve">: do mais abrangente para o mais específico, por exemplo, faz a análise do faturamento do ano, depois semestre, </w:t>
      </w:r>
      <w:proofErr w:type="gramStart"/>
      <w:r w:rsidRPr="005301A9">
        <w:rPr>
          <w:rFonts w:ascii="Arial" w:eastAsia="Times New Roman" w:hAnsi="Arial" w:cs="Arial"/>
          <w:color w:val="333333"/>
          <w:sz w:val="29"/>
          <w:szCs w:val="29"/>
          <w:lang w:eastAsia="pt-BR"/>
        </w:rPr>
        <w:t>mês  e</w:t>
      </w:r>
      <w:proofErr w:type="gramEnd"/>
      <w:r w:rsidRPr="005301A9">
        <w:rPr>
          <w:rFonts w:ascii="Arial" w:eastAsia="Times New Roman" w:hAnsi="Arial" w:cs="Arial"/>
          <w:color w:val="333333"/>
          <w:sz w:val="29"/>
          <w:szCs w:val="29"/>
          <w:lang w:eastAsia="pt-BR"/>
        </w:rPr>
        <w:t xml:space="preserve"> dia;</w:t>
      </w:r>
    </w:p>
    <w:p w14:paraId="3C618486" w14:textId="77777777" w:rsidR="005301A9" w:rsidRPr="005301A9" w:rsidRDefault="005301A9" w:rsidP="005301A9">
      <w:pPr>
        <w:numPr>
          <w:ilvl w:val="0"/>
          <w:numId w:val="36"/>
        </w:numPr>
        <w:spacing w:before="100" w:beforeAutospacing="1" w:after="100" w:afterAutospacing="1" w:line="240" w:lineRule="auto"/>
        <w:jc w:val="both"/>
        <w:rPr>
          <w:rFonts w:ascii="Arial" w:eastAsia="Times New Roman" w:hAnsi="Arial" w:cs="Arial"/>
          <w:color w:val="333333"/>
          <w:sz w:val="29"/>
          <w:szCs w:val="29"/>
          <w:lang w:eastAsia="pt-BR"/>
        </w:rPr>
      </w:pPr>
      <w:proofErr w:type="spellStart"/>
      <w:r w:rsidRPr="005301A9">
        <w:rPr>
          <w:rFonts w:ascii="Arial" w:eastAsia="Times New Roman" w:hAnsi="Arial" w:cs="Arial"/>
          <w:b/>
          <w:bCs/>
          <w:i/>
          <w:iCs/>
          <w:color w:val="333333"/>
          <w:sz w:val="29"/>
          <w:szCs w:val="29"/>
          <w:lang w:eastAsia="pt-BR"/>
        </w:rPr>
        <w:t>roll-up</w:t>
      </w:r>
      <w:proofErr w:type="spellEnd"/>
      <w:r w:rsidRPr="005301A9">
        <w:rPr>
          <w:rFonts w:ascii="Arial" w:eastAsia="Times New Roman" w:hAnsi="Arial" w:cs="Arial"/>
          <w:color w:val="333333"/>
          <w:sz w:val="29"/>
          <w:szCs w:val="29"/>
          <w:lang w:eastAsia="pt-BR"/>
        </w:rPr>
        <w:t>: ao contrário do </w:t>
      </w:r>
      <w:proofErr w:type="spellStart"/>
      <w:r w:rsidRPr="005301A9">
        <w:rPr>
          <w:rFonts w:ascii="Arial" w:eastAsia="Times New Roman" w:hAnsi="Arial" w:cs="Arial"/>
          <w:i/>
          <w:iCs/>
          <w:color w:val="333333"/>
          <w:sz w:val="29"/>
          <w:szCs w:val="29"/>
          <w:lang w:eastAsia="pt-BR"/>
        </w:rPr>
        <w:t>drill-down</w:t>
      </w:r>
      <w:proofErr w:type="spellEnd"/>
      <w:r w:rsidRPr="005301A9">
        <w:rPr>
          <w:rFonts w:ascii="Arial" w:eastAsia="Times New Roman" w:hAnsi="Arial" w:cs="Arial"/>
          <w:color w:val="333333"/>
          <w:sz w:val="29"/>
          <w:szCs w:val="29"/>
          <w:lang w:eastAsia="pt-BR"/>
        </w:rPr>
        <w:t>, faz do mais específico para o mais abrangente, por exemplo, análise do faturamento do dia, depois mês, semestre e, por fim, ano;</w:t>
      </w:r>
    </w:p>
    <w:p w14:paraId="0425DA95" w14:textId="77777777" w:rsidR="005301A9" w:rsidRPr="005301A9" w:rsidRDefault="005301A9" w:rsidP="005301A9">
      <w:pPr>
        <w:numPr>
          <w:ilvl w:val="0"/>
          <w:numId w:val="36"/>
        </w:numPr>
        <w:spacing w:before="100" w:beforeAutospacing="1" w:after="100" w:afterAutospacing="1" w:line="240" w:lineRule="auto"/>
        <w:jc w:val="both"/>
        <w:rPr>
          <w:rFonts w:ascii="Arial" w:eastAsia="Times New Roman" w:hAnsi="Arial" w:cs="Arial"/>
          <w:color w:val="333333"/>
          <w:sz w:val="29"/>
          <w:szCs w:val="29"/>
          <w:lang w:eastAsia="pt-BR"/>
        </w:rPr>
      </w:pPr>
      <w:proofErr w:type="spellStart"/>
      <w:r w:rsidRPr="005301A9">
        <w:rPr>
          <w:rFonts w:ascii="Arial" w:eastAsia="Times New Roman" w:hAnsi="Arial" w:cs="Arial"/>
          <w:b/>
          <w:bCs/>
          <w:i/>
          <w:iCs/>
          <w:color w:val="333333"/>
          <w:sz w:val="29"/>
          <w:szCs w:val="29"/>
          <w:lang w:eastAsia="pt-BR"/>
        </w:rPr>
        <w:t>slice</w:t>
      </w:r>
      <w:proofErr w:type="spellEnd"/>
      <w:r w:rsidRPr="005301A9">
        <w:rPr>
          <w:rFonts w:ascii="Arial" w:eastAsia="Times New Roman" w:hAnsi="Arial" w:cs="Arial"/>
          <w:b/>
          <w:bCs/>
          <w:i/>
          <w:iCs/>
          <w:color w:val="333333"/>
          <w:sz w:val="29"/>
          <w:szCs w:val="29"/>
          <w:lang w:eastAsia="pt-BR"/>
        </w:rPr>
        <w:t xml:space="preserve"> </w:t>
      </w:r>
      <w:proofErr w:type="spellStart"/>
      <w:r w:rsidRPr="005301A9">
        <w:rPr>
          <w:rFonts w:ascii="Arial" w:eastAsia="Times New Roman" w:hAnsi="Arial" w:cs="Arial"/>
          <w:b/>
          <w:bCs/>
          <w:i/>
          <w:iCs/>
          <w:color w:val="333333"/>
          <w:sz w:val="29"/>
          <w:szCs w:val="29"/>
          <w:lang w:eastAsia="pt-BR"/>
        </w:rPr>
        <w:t>and</w:t>
      </w:r>
      <w:proofErr w:type="spellEnd"/>
      <w:r w:rsidRPr="005301A9">
        <w:rPr>
          <w:rFonts w:ascii="Arial" w:eastAsia="Times New Roman" w:hAnsi="Arial" w:cs="Arial"/>
          <w:b/>
          <w:bCs/>
          <w:i/>
          <w:iCs/>
          <w:color w:val="333333"/>
          <w:sz w:val="29"/>
          <w:szCs w:val="29"/>
          <w:lang w:eastAsia="pt-BR"/>
        </w:rPr>
        <w:t xml:space="preserve"> </w:t>
      </w:r>
      <w:proofErr w:type="spellStart"/>
      <w:r w:rsidRPr="005301A9">
        <w:rPr>
          <w:rFonts w:ascii="Arial" w:eastAsia="Times New Roman" w:hAnsi="Arial" w:cs="Arial"/>
          <w:b/>
          <w:bCs/>
          <w:i/>
          <w:iCs/>
          <w:color w:val="333333"/>
          <w:sz w:val="29"/>
          <w:szCs w:val="29"/>
          <w:lang w:eastAsia="pt-BR"/>
        </w:rPr>
        <w:t>dice</w:t>
      </w:r>
      <w:proofErr w:type="spellEnd"/>
      <w:r w:rsidRPr="005301A9">
        <w:rPr>
          <w:rFonts w:ascii="Arial" w:eastAsia="Times New Roman" w:hAnsi="Arial" w:cs="Arial"/>
          <w:color w:val="333333"/>
          <w:sz w:val="29"/>
          <w:szCs w:val="29"/>
          <w:lang w:eastAsia="pt-BR"/>
        </w:rPr>
        <w:t>: através de execução de corte e redução, restringe informações.  Por meio de condição, o corte permite filtrar ou selecionar informações no cubo. Já a redução (</w:t>
      </w:r>
      <w:proofErr w:type="spellStart"/>
      <w:r w:rsidRPr="005301A9">
        <w:rPr>
          <w:rFonts w:ascii="Arial" w:eastAsia="Times New Roman" w:hAnsi="Arial" w:cs="Arial"/>
          <w:i/>
          <w:iCs/>
          <w:color w:val="333333"/>
          <w:sz w:val="29"/>
          <w:szCs w:val="29"/>
          <w:lang w:eastAsia="pt-BR"/>
        </w:rPr>
        <w:t>dice</w:t>
      </w:r>
      <w:proofErr w:type="spellEnd"/>
      <w:r w:rsidRPr="005301A9">
        <w:rPr>
          <w:rFonts w:ascii="Arial" w:eastAsia="Times New Roman" w:hAnsi="Arial" w:cs="Arial"/>
          <w:color w:val="333333"/>
          <w:sz w:val="29"/>
          <w:szCs w:val="29"/>
          <w:lang w:eastAsia="pt-BR"/>
        </w:rPr>
        <w:t>), através de critérios usados para duas ou mais dimensões, cria limitações nos dados;</w:t>
      </w:r>
    </w:p>
    <w:p w14:paraId="3B3F27B3" w14:textId="77777777" w:rsidR="005301A9" w:rsidRPr="005301A9" w:rsidRDefault="005301A9" w:rsidP="005301A9">
      <w:pPr>
        <w:numPr>
          <w:ilvl w:val="0"/>
          <w:numId w:val="36"/>
        </w:numPr>
        <w:spacing w:before="100" w:beforeAutospacing="1" w:after="100" w:afterAutospacing="1" w:line="240" w:lineRule="auto"/>
        <w:jc w:val="both"/>
        <w:rPr>
          <w:rFonts w:ascii="Arial" w:eastAsia="Times New Roman" w:hAnsi="Arial" w:cs="Arial"/>
          <w:color w:val="333333"/>
          <w:sz w:val="29"/>
          <w:szCs w:val="29"/>
          <w:lang w:eastAsia="pt-BR"/>
        </w:rPr>
      </w:pPr>
      <w:proofErr w:type="spellStart"/>
      <w:r w:rsidRPr="005301A9">
        <w:rPr>
          <w:rFonts w:ascii="Arial" w:eastAsia="Times New Roman" w:hAnsi="Arial" w:cs="Arial"/>
          <w:b/>
          <w:bCs/>
          <w:i/>
          <w:iCs/>
          <w:color w:val="333333"/>
          <w:sz w:val="29"/>
          <w:szCs w:val="29"/>
          <w:lang w:eastAsia="pt-BR"/>
        </w:rPr>
        <w:t>pivot</w:t>
      </w:r>
      <w:proofErr w:type="spellEnd"/>
      <w:r w:rsidRPr="005301A9">
        <w:rPr>
          <w:rFonts w:ascii="Arial" w:eastAsia="Times New Roman" w:hAnsi="Arial" w:cs="Arial"/>
          <w:b/>
          <w:bCs/>
          <w:i/>
          <w:iCs/>
          <w:color w:val="333333"/>
          <w:sz w:val="29"/>
          <w:szCs w:val="29"/>
          <w:lang w:eastAsia="pt-BR"/>
        </w:rPr>
        <w:t> </w:t>
      </w:r>
      <w:r w:rsidRPr="005301A9">
        <w:rPr>
          <w:rFonts w:ascii="Arial" w:eastAsia="Times New Roman" w:hAnsi="Arial" w:cs="Arial"/>
          <w:color w:val="333333"/>
          <w:sz w:val="29"/>
          <w:szCs w:val="29"/>
          <w:lang w:eastAsia="pt-BR"/>
        </w:rPr>
        <w:t>(</w:t>
      </w:r>
      <w:proofErr w:type="spellStart"/>
      <w:r w:rsidRPr="005301A9">
        <w:rPr>
          <w:rFonts w:ascii="Arial" w:eastAsia="Times New Roman" w:hAnsi="Arial" w:cs="Arial"/>
          <w:color w:val="333333"/>
          <w:sz w:val="29"/>
          <w:szCs w:val="29"/>
          <w:lang w:eastAsia="pt-BR"/>
        </w:rPr>
        <w:t>rotate</w:t>
      </w:r>
      <w:proofErr w:type="spellEnd"/>
      <w:r w:rsidRPr="005301A9">
        <w:rPr>
          <w:rFonts w:ascii="Arial" w:eastAsia="Times New Roman" w:hAnsi="Arial" w:cs="Arial"/>
          <w:color w:val="333333"/>
          <w:sz w:val="29"/>
          <w:szCs w:val="29"/>
          <w:lang w:eastAsia="pt-BR"/>
        </w:rPr>
        <w:t>): a rotação possibilita percorrer todos os lados de visualização dos dados, permitindo representações diferentes.</w:t>
      </w:r>
    </w:p>
    <w:p w14:paraId="00E2BFE5"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As ferramentas OLAP </w:t>
      </w:r>
      <w:proofErr w:type="gramStart"/>
      <w:r w:rsidRPr="005301A9">
        <w:rPr>
          <w:rFonts w:ascii="Arial" w:eastAsia="Times New Roman" w:hAnsi="Arial" w:cs="Arial"/>
          <w:color w:val="333333"/>
          <w:sz w:val="27"/>
          <w:szCs w:val="27"/>
          <w:lang w:eastAsia="pt-BR"/>
        </w:rPr>
        <w:t>são  usadas</w:t>
      </w:r>
      <w:proofErr w:type="gramEnd"/>
      <w:r w:rsidRPr="005301A9">
        <w:rPr>
          <w:rFonts w:ascii="Arial" w:eastAsia="Times New Roman" w:hAnsi="Arial" w:cs="Arial"/>
          <w:color w:val="333333"/>
          <w:sz w:val="27"/>
          <w:szCs w:val="27"/>
          <w:lang w:eastAsia="pt-BR"/>
        </w:rPr>
        <w:t xml:space="preserve"> sozinhas em um projeto de </w:t>
      </w:r>
      <w:r w:rsidRPr="005301A9">
        <w:rPr>
          <w:rFonts w:ascii="Arial" w:eastAsia="Times New Roman" w:hAnsi="Arial" w:cs="Arial"/>
          <w:i/>
          <w:iCs/>
          <w:color w:val="333333"/>
          <w:sz w:val="27"/>
          <w:szCs w:val="27"/>
          <w:lang w:eastAsia="pt-BR"/>
        </w:rPr>
        <w:t xml:space="preserve">Business </w:t>
      </w:r>
      <w:proofErr w:type="spellStart"/>
      <w:r w:rsidRPr="005301A9">
        <w:rPr>
          <w:rFonts w:ascii="Arial" w:eastAsia="Times New Roman" w:hAnsi="Arial" w:cs="Arial"/>
          <w:i/>
          <w:iCs/>
          <w:color w:val="333333"/>
          <w:sz w:val="27"/>
          <w:szCs w:val="27"/>
          <w:lang w:eastAsia="pt-BR"/>
        </w:rPr>
        <w:t>Intelligence</w:t>
      </w:r>
      <w:proofErr w:type="spellEnd"/>
      <w:r w:rsidRPr="005301A9">
        <w:rPr>
          <w:rFonts w:ascii="Arial" w:eastAsia="Times New Roman" w:hAnsi="Arial" w:cs="Arial"/>
          <w:color w:val="333333"/>
          <w:sz w:val="27"/>
          <w:szCs w:val="27"/>
          <w:lang w:eastAsia="pt-BR"/>
        </w:rPr>
        <w:t> ou então combinadas com ferramentas de mineração e dados.</w:t>
      </w:r>
    </w:p>
    <w:p w14:paraId="15E85AB5"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color w:val="254274"/>
          <w:sz w:val="58"/>
          <w:szCs w:val="58"/>
          <w:lang w:eastAsia="pt-BR"/>
        </w:rPr>
        <w:t>Ferramentas </w:t>
      </w:r>
      <w:proofErr w:type="spellStart"/>
      <w:r w:rsidRPr="005301A9">
        <w:rPr>
          <w:rFonts w:ascii="Times New Roman" w:eastAsia="Times New Roman" w:hAnsi="Times New Roman" w:cs="Times New Roman"/>
          <w:b/>
          <w:bCs/>
          <w:i/>
          <w:iCs/>
          <w:color w:val="254274"/>
          <w:sz w:val="58"/>
          <w:szCs w:val="58"/>
          <w:lang w:eastAsia="pt-BR"/>
        </w:rPr>
        <w:t>Extraction</w:t>
      </w:r>
      <w:proofErr w:type="spellEnd"/>
      <w:r w:rsidRPr="005301A9">
        <w:rPr>
          <w:rFonts w:ascii="Times New Roman" w:eastAsia="Times New Roman" w:hAnsi="Times New Roman" w:cs="Times New Roman"/>
          <w:b/>
          <w:bCs/>
          <w:i/>
          <w:iCs/>
          <w:color w:val="254274"/>
          <w:sz w:val="58"/>
          <w:szCs w:val="58"/>
          <w:lang w:eastAsia="pt-BR"/>
        </w:rPr>
        <w:t xml:space="preserve">, </w:t>
      </w:r>
      <w:proofErr w:type="spellStart"/>
      <w:r w:rsidRPr="005301A9">
        <w:rPr>
          <w:rFonts w:ascii="Times New Roman" w:eastAsia="Times New Roman" w:hAnsi="Times New Roman" w:cs="Times New Roman"/>
          <w:b/>
          <w:bCs/>
          <w:i/>
          <w:iCs/>
          <w:color w:val="254274"/>
          <w:sz w:val="58"/>
          <w:szCs w:val="58"/>
          <w:lang w:eastAsia="pt-BR"/>
        </w:rPr>
        <w:t>Transformation</w:t>
      </w:r>
      <w:proofErr w:type="spellEnd"/>
      <w:r w:rsidRPr="005301A9">
        <w:rPr>
          <w:rFonts w:ascii="Times New Roman" w:eastAsia="Times New Roman" w:hAnsi="Times New Roman" w:cs="Times New Roman"/>
          <w:b/>
          <w:bCs/>
          <w:i/>
          <w:iCs/>
          <w:color w:val="254274"/>
          <w:sz w:val="58"/>
          <w:szCs w:val="58"/>
          <w:lang w:eastAsia="pt-BR"/>
        </w:rPr>
        <w:t xml:space="preserve"> </w:t>
      </w:r>
      <w:proofErr w:type="spellStart"/>
      <w:r w:rsidRPr="005301A9">
        <w:rPr>
          <w:rFonts w:ascii="Times New Roman" w:eastAsia="Times New Roman" w:hAnsi="Times New Roman" w:cs="Times New Roman"/>
          <w:b/>
          <w:bCs/>
          <w:i/>
          <w:iCs/>
          <w:color w:val="254274"/>
          <w:sz w:val="58"/>
          <w:szCs w:val="58"/>
          <w:lang w:eastAsia="pt-BR"/>
        </w:rPr>
        <w:t>and</w:t>
      </w:r>
      <w:proofErr w:type="spellEnd"/>
      <w:r w:rsidRPr="005301A9">
        <w:rPr>
          <w:rFonts w:ascii="Times New Roman" w:eastAsia="Times New Roman" w:hAnsi="Times New Roman" w:cs="Times New Roman"/>
          <w:b/>
          <w:bCs/>
          <w:i/>
          <w:iCs/>
          <w:color w:val="254274"/>
          <w:sz w:val="58"/>
          <w:szCs w:val="58"/>
          <w:lang w:eastAsia="pt-BR"/>
        </w:rPr>
        <w:t xml:space="preserve"> </w:t>
      </w:r>
      <w:proofErr w:type="spellStart"/>
      <w:r w:rsidRPr="005301A9">
        <w:rPr>
          <w:rFonts w:ascii="Times New Roman" w:eastAsia="Times New Roman" w:hAnsi="Times New Roman" w:cs="Times New Roman"/>
          <w:b/>
          <w:bCs/>
          <w:i/>
          <w:iCs/>
          <w:color w:val="254274"/>
          <w:sz w:val="58"/>
          <w:szCs w:val="58"/>
          <w:lang w:eastAsia="pt-BR"/>
        </w:rPr>
        <w:t>Loading</w:t>
      </w:r>
      <w:proofErr w:type="spellEnd"/>
      <w:r w:rsidRPr="005301A9">
        <w:rPr>
          <w:rFonts w:ascii="Times New Roman" w:eastAsia="Times New Roman" w:hAnsi="Times New Roman" w:cs="Times New Roman"/>
          <w:b/>
          <w:bCs/>
          <w:color w:val="254274"/>
          <w:sz w:val="58"/>
          <w:szCs w:val="58"/>
          <w:lang w:eastAsia="pt-BR"/>
        </w:rPr>
        <w:t> (ETL)</w:t>
      </w:r>
    </w:p>
    <w:p w14:paraId="0DEC932C"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As ferramentas ETL são responsáveis pela extração dos dados das bases operacionais de uma organização, de modo que sejam efetuadas transformações com o intuito de gerar informações valiosas e relevantes e, por fim, armazená-las em um repositório para que o acesso seja facilitado. O processo de ETL é responsável pela carga das </w:t>
      </w:r>
      <w:r w:rsidRPr="005301A9">
        <w:rPr>
          <w:rFonts w:ascii="Arial" w:eastAsia="Times New Roman" w:hAnsi="Arial" w:cs="Arial"/>
          <w:color w:val="333333"/>
          <w:sz w:val="27"/>
          <w:szCs w:val="27"/>
          <w:lang w:eastAsia="pt-BR"/>
        </w:rPr>
        <w:lastRenderedPageBreak/>
        <w:t>tabelas do DW. A figura a seguir apresenta uma macro visão do processo de uma ferramenta ETL.</w:t>
      </w:r>
    </w:p>
    <w:p w14:paraId="47D6AD8D" w14:textId="77777777" w:rsidR="005301A9" w:rsidRPr="005301A9" w:rsidRDefault="005301A9" w:rsidP="005301A9">
      <w:pPr>
        <w:spacing w:after="0" w:line="240" w:lineRule="auto"/>
        <w:jc w:val="center"/>
        <w:rPr>
          <w:rFonts w:ascii="Times New Roman" w:eastAsia="Times New Roman" w:hAnsi="Times New Roman" w:cs="Times New Roman"/>
          <w:color w:val="0000FF"/>
          <w:sz w:val="29"/>
          <w:szCs w:val="29"/>
          <w:u w:val="single"/>
          <w:lang w:eastAsia="pt-BR"/>
        </w:rPr>
      </w:pPr>
      <w:r w:rsidRPr="005301A9">
        <w:rPr>
          <w:rFonts w:ascii="Arial" w:eastAsia="Times New Roman" w:hAnsi="Arial" w:cs="Arial"/>
          <w:color w:val="333333"/>
          <w:sz w:val="29"/>
          <w:szCs w:val="29"/>
          <w:lang w:eastAsia="pt-BR"/>
        </w:rPr>
        <w:fldChar w:fldCharType="begin"/>
      </w:r>
      <w:r w:rsidRPr="005301A9">
        <w:rPr>
          <w:rFonts w:ascii="Arial" w:eastAsia="Times New Roman" w:hAnsi="Arial" w:cs="Arial"/>
          <w:color w:val="333333"/>
          <w:sz w:val="29"/>
          <w:szCs w:val="29"/>
          <w:lang w:eastAsia="pt-BR"/>
        </w:rPr>
        <w:instrText xml:space="preserve"> HYPERLINK "https://unifacs.blackboard.com/bbcswebdav/institution/laureate/conteudos/CTI_PRABAD_20/unidade_4/ebook/index.html" </w:instrText>
      </w:r>
      <w:r w:rsidRPr="005301A9">
        <w:rPr>
          <w:rFonts w:ascii="Arial" w:eastAsia="Times New Roman" w:hAnsi="Arial" w:cs="Arial"/>
          <w:color w:val="333333"/>
          <w:sz w:val="29"/>
          <w:szCs w:val="29"/>
          <w:lang w:eastAsia="pt-BR"/>
        </w:rPr>
        <w:fldChar w:fldCharType="separate"/>
      </w:r>
    </w:p>
    <w:p w14:paraId="11CCE303" w14:textId="510E752C"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Arial" w:eastAsia="Times New Roman" w:hAnsi="Arial" w:cs="Arial"/>
          <w:noProof/>
          <w:color w:val="0000FF"/>
          <w:sz w:val="29"/>
          <w:szCs w:val="29"/>
          <w:lang w:eastAsia="pt-BR"/>
        </w:rPr>
        <mc:AlternateContent>
          <mc:Choice Requires="wps">
            <w:drawing>
              <wp:inline distT="0" distB="0" distL="0" distR="0" wp14:anchorId="2F369029" wp14:editId="77569E93">
                <wp:extent cx="438150" cy="438150"/>
                <wp:effectExtent l="0" t="0" r="0" b="0"/>
                <wp:docPr id="183" name="Retângulo 183">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81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1EDE89" id="Retângulo 183" o:spid="_x0000_s1026" href="https://unifacs.blackboard.com/bbcswebdav/institution/laureate/conteudos/CTI_PRABAD_20/unidade_4/ebook/index.html" style="width:34.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" o:button="t" filled="f" stroked="f">
                <v:fill o:detectmouseclick="t"/>
                <o:lock v:ext="edit" aspectratio="t"/>
                <w10:anchorlock/>
              </v:rect>
            </w:pict>
          </mc:Fallback>
        </mc:AlternateContent>
      </w:r>
    </w:p>
    <w:p w14:paraId="7C2DB1B8" w14:textId="6AEB556B" w:rsidR="005301A9" w:rsidRPr="005301A9" w:rsidRDefault="005301A9" w:rsidP="005301A9">
      <w:pPr>
        <w:spacing w:after="0" w:line="240" w:lineRule="auto"/>
        <w:jc w:val="center"/>
        <w:rPr>
          <w:rFonts w:ascii="Arial" w:eastAsia="Times New Roman" w:hAnsi="Arial" w:cs="Arial"/>
          <w:color w:val="333333"/>
          <w:sz w:val="29"/>
          <w:szCs w:val="29"/>
          <w:lang w:eastAsia="pt-BR"/>
        </w:rPr>
      </w:pPr>
      <w:r w:rsidRPr="005301A9">
        <w:rPr>
          <w:rFonts w:ascii="Arial" w:eastAsia="Times New Roman" w:hAnsi="Arial" w:cs="Arial"/>
          <w:noProof/>
          <w:color w:val="0000FF"/>
          <w:sz w:val="29"/>
          <w:szCs w:val="29"/>
          <w:lang w:eastAsia="pt-BR"/>
        </w:rPr>
        <w:drawing>
          <wp:inline distT="0" distB="0" distL="0" distR="0" wp14:anchorId="5B455134" wp14:editId="32CFDA02">
            <wp:extent cx="5400040" cy="3037840"/>
            <wp:effectExtent l="0" t="0" r="0" b="0"/>
            <wp:docPr id="182" name="Imagem 182">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a:hlinkClick r:id="rId99"/>
                    </pic:cNvPr>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5301A9">
        <w:rPr>
          <w:rFonts w:ascii="Arial" w:eastAsia="Times New Roman" w:hAnsi="Arial" w:cs="Arial"/>
          <w:color w:val="333333"/>
          <w:sz w:val="29"/>
          <w:szCs w:val="29"/>
          <w:lang w:eastAsia="pt-BR"/>
        </w:rPr>
        <w:fldChar w:fldCharType="end"/>
      </w:r>
    </w:p>
    <w:p w14:paraId="0007D290" w14:textId="77777777" w:rsidR="005301A9" w:rsidRPr="005301A9" w:rsidRDefault="005301A9" w:rsidP="005301A9">
      <w:pPr>
        <w:spacing w:line="240" w:lineRule="auto"/>
        <w:jc w:val="center"/>
        <w:rPr>
          <w:rFonts w:ascii="Arial" w:eastAsia="Times New Roman" w:hAnsi="Arial" w:cs="Arial"/>
          <w:i/>
          <w:iCs/>
          <w:color w:val="162F49"/>
          <w:sz w:val="29"/>
          <w:szCs w:val="29"/>
          <w:lang w:eastAsia="pt-BR"/>
        </w:rPr>
      </w:pPr>
      <w:r w:rsidRPr="005301A9">
        <w:rPr>
          <w:rFonts w:ascii="Arial" w:eastAsia="Times New Roman" w:hAnsi="Arial" w:cs="Arial"/>
          <w:i/>
          <w:iCs/>
          <w:color w:val="162F49"/>
          <w:sz w:val="29"/>
          <w:szCs w:val="29"/>
          <w:lang w:eastAsia="pt-BR"/>
        </w:rPr>
        <w:t xml:space="preserve">Figura 4.5 - Processo ETL, extração, transformação e carga no Data </w:t>
      </w:r>
      <w:proofErr w:type="spellStart"/>
      <w:r w:rsidRPr="005301A9">
        <w:rPr>
          <w:rFonts w:ascii="Arial" w:eastAsia="Times New Roman" w:hAnsi="Arial" w:cs="Arial"/>
          <w:i/>
          <w:iCs/>
          <w:color w:val="162F49"/>
          <w:sz w:val="29"/>
          <w:szCs w:val="29"/>
          <w:lang w:eastAsia="pt-BR"/>
        </w:rPr>
        <w:t>Warehouse</w:t>
      </w:r>
      <w:proofErr w:type="spellEnd"/>
      <w:r w:rsidRPr="005301A9">
        <w:rPr>
          <w:rFonts w:ascii="Arial" w:eastAsia="Times New Roman" w:hAnsi="Arial" w:cs="Arial"/>
          <w:i/>
          <w:iCs/>
          <w:color w:val="162F49"/>
          <w:sz w:val="29"/>
          <w:szCs w:val="29"/>
          <w:lang w:eastAsia="pt-BR"/>
        </w:rPr>
        <w:br/>
        <w:t xml:space="preserve">Fonte: </w:t>
      </w:r>
      <w:proofErr w:type="spellStart"/>
      <w:r w:rsidRPr="005301A9">
        <w:rPr>
          <w:rFonts w:ascii="Arial" w:eastAsia="Times New Roman" w:hAnsi="Arial" w:cs="Arial"/>
          <w:i/>
          <w:iCs/>
          <w:color w:val="162F49"/>
          <w:sz w:val="29"/>
          <w:szCs w:val="29"/>
          <w:lang w:eastAsia="pt-BR"/>
        </w:rPr>
        <w:t>Turban</w:t>
      </w:r>
      <w:proofErr w:type="spellEnd"/>
      <w:r w:rsidRPr="005301A9">
        <w:rPr>
          <w:rFonts w:ascii="Arial" w:eastAsia="Times New Roman" w:hAnsi="Arial" w:cs="Arial"/>
          <w:i/>
          <w:iCs/>
          <w:color w:val="162F49"/>
          <w:sz w:val="29"/>
          <w:szCs w:val="29"/>
          <w:lang w:eastAsia="pt-BR"/>
        </w:rPr>
        <w:t xml:space="preserve"> et al. (2009, p. 72).</w:t>
      </w:r>
    </w:p>
    <w:p w14:paraId="47259562"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A operação “extrair” é a capacidade de acesso e extração de dados de qualquer fonte. A operação “transformar” faz a aplicação de regras de negócio de requisitos baseados nas áreas do DW com o intuito de normalizar os dados que serão armazenados no repositório.</w:t>
      </w:r>
    </w:p>
    <w:p w14:paraId="07E0BDDA"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Napoli (2011) afirma que as transformações podem ser complexas quando na extração de dados de um ambiente heterogêneo e podem apresentar alguns problemas, como:</w:t>
      </w:r>
    </w:p>
    <w:p w14:paraId="53E00EDD" w14:textId="77777777" w:rsidR="005301A9" w:rsidRPr="005301A9" w:rsidRDefault="005301A9" w:rsidP="005301A9">
      <w:pPr>
        <w:numPr>
          <w:ilvl w:val="0"/>
          <w:numId w:val="37"/>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chaves primárias inconsistentes;</w:t>
      </w:r>
    </w:p>
    <w:p w14:paraId="55A716BD" w14:textId="77777777" w:rsidR="005301A9" w:rsidRPr="005301A9" w:rsidRDefault="005301A9" w:rsidP="005301A9">
      <w:pPr>
        <w:numPr>
          <w:ilvl w:val="0"/>
          <w:numId w:val="37"/>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inconsistências nos dados;</w:t>
      </w:r>
    </w:p>
    <w:p w14:paraId="0620446E" w14:textId="77777777" w:rsidR="005301A9" w:rsidRPr="005301A9" w:rsidRDefault="005301A9" w:rsidP="005301A9">
      <w:pPr>
        <w:numPr>
          <w:ilvl w:val="0"/>
          <w:numId w:val="37"/>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 xml:space="preserve">dados inválidos (ação </w:t>
      </w:r>
      <w:proofErr w:type="gramStart"/>
      <w:r w:rsidRPr="005301A9">
        <w:rPr>
          <w:rFonts w:ascii="Arial" w:eastAsia="Times New Roman" w:hAnsi="Arial" w:cs="Arial"/>
          <w:color w:val="333333"/>
          <w:sz w:val="29"/>
          <w:szCs w:val="29"/>
          <w:lang w:eastAsia="pt-BR"/>
        </w:rPr>
        <w:t>do  processo</w:t>
      </w:r>
      <w:proofErr w:type="gramEnd"/>
      <w:r w:rsidRPr="005301A9">
        <w:rPr>
          <w:rFonts w:ascii="Arial" w:eastAsia="Times New Roman" w:hAnsi="Arial" w:cs="Arial"/>
          <w:color w:val="333333"/>
          <w:sz w:val="29"/>
          <w:szCs w:val="29"/>
          <w:lang w:eastAsia="pt-BR"/>
        </w:rPr>
        <w:t xml:space="preserve"> de limpeza);</w:t>
      </w:r>
    </w:p>
    <w:p w14:paraId="1EEDD56D" w14:textId="77777777" w:rsidR="005301A9" w:rsidRPr="005301A9" w:rsidRDefault="005301A9" w:rsidP="005301A9">
      <w:pPr>
        <w:numPr>
          <w:ilvl w:val="0"/>
          <w:numId w:val="37"/>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sinônimos e homônimos (dados repetidos não são fáceis de reconhecer);</w:t>
      </w:r>
    </w:p>
    <w:p w14:paraId="2521898C" w14:textId="77777777" w:rsidR="005301A9" w:rsidRPr="005301A9" w:rsidRDefault="005301A9" w:rsidP="005301A9">
      <w:pPr>
        <w:numPr>
          <w:ilvl w:val="0"/>
          <w:numId w:val="37"/>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lógica de processo intrínseco.</w:t>
      </w:r>
    </w:p>
    <w:p w14:paraId="12A67643"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A operação “limpar” consiste em retirar os que não respeitam as regras de negócio ou que estão incompletos. O uso de bases de </w:t>
      </w:r>
      <w:proofErr w:type="spellStart"/>
      <w:r w:rsidRPr="005301A9">
        <w:rPr>
          <w:rFonts w:ascii="Arial" w:eastAsia="Times New Roman" w:hAnsi="Arial" w:cs="Arial"/>
          <w:color w:val="333333"/>
          <w:sz w:val="27"/>
          <w:szCs w:val="27"/>
          <w:lang w:eastAsia="pt-BR"/>
        </w:rPr>
        <w:t>estagiamento</w:t>
      </w:r>
      <w:proofErr w:type="spellEnd"/>
      <w:r w:rsidRPr="005301A9">
        <w:rPr>
          <w:rFonts w:ascii="Arial" w:eastAsia="Times New Roman" w:hAnsi="Arial" w:cs="Arial"/>
          <w:color w:val="333333"/>
          <w:sz w:val="27"/>
          <w:szCs w:val="27"/>
          <w:lang w:eastAsia="pt-BR"/>
        </w:rPr>
        <w:t xml:space="preserve"> para manter os dados pós-extração e durante os processos de </w:t>
      </w:r>
      <w:r w:rsidRPr="005301A9">
        <w:rPr>
          <w:rFonts w:ascii="Arial" w:eastAsia="Times New Roman" w:hAnsi="Arial" w:cs="Arial"/>
          <w:color w:val="333333"/>
          <w:sz w:val="27"/>
          <w:szCs w:val="27"/>
          <w:lang w:eastAsia="pt-BR"/>
        </w:rPr>
        <w:lastRenderedPageBreak/>
        <w:t>transformação e limpeza é bastante comum. Por fim, os dados já transformados e limpos são armazenados no repositório </w:t>
      </w:r>
      <w:r w:rsidRPr="005301A9">
        <w:rPr>
          <w:rFonts w:ascii="Arial" w:eastAsia="Times New Roman" w:hAnsi="Arial" w:cs="Arial"/>
          <w:i/>
          <w:iCs/>
          <w:color w:val="333333"/>
          <w:sz w:val="27"/>
          <w:szCs w:val="27"/>
          <w:lang w:eastAsia="pt-BR"/>
        </w:rPr>
        <w:t xml:space="preserve">Data </w:t>
      </w:r>
      <w:proofErr w:type="spellStart"/>
      <w:r w:rsidRPr="005301A9">
        <w:rPr>
          <w:rFonts w:ascii="Arial" w:eastAsia="Times New Roman" w:hAnsi="Arial" w:cs="Arial"/>
          <w:i/>
          <w:iCs/>
          <w:color w:val="333333"/>
          <w:sz w:val="27"/>
          <w:szCs w:val="27"/>
          <w:lang w:eastAsia="pt-BR"/>
        </w:rPr>
        <w:t>Warehouse</w:t>
      </w:r>
      <w:proofErr w:type="spellEnd"/>
      <w:r w:rsidRPr="005301A9">
        <w:rPr>
          <w:rFonts w:ascii="Arial" w:eastAsia="Times New Roman" w:hAnsi="Arial" w:cs="Arial"/>
          <w:color w:val="333333"/>
          <w:sz w:val="27"/>
          <w:szCs w:val="27"/>
          <w:lang w:eastAsia="pt-BR"/>
        </w:rPr>
        <w:t>. Continuando com nosso estudo, vamos para o próximo tema: </w:t>
      </w:r>
      <w:r w:rsidRPr="005301A9">
        <w:rPr>
          <w:rFonts w:ascii="Arial" w:eastAsia="Times New Roman" w:hAnsi="Arial" w:cs="Arial"/>
          <w:i/>
          <w:iCs/>
          <w:color w:val="333333"/>
          <w:sz w:val="27"/>
          <w:szCs w:val="27"/>
          <w:lang w:eastAsia="pt-BR"/>
        </w:rPr>
        <w:t>Dashboards</w:t>
      </w:r>
      <w:r w:rsidRPr="005301A9">
        <w:rPr>
          <w:rFonts w:ascii="Arial" w:eastAsia="Times New Roman" w:hAnsi="Arial" w:cs="Arial"/>
          <w:color w:val="333333"/>
          <w:sz w:val="27"/>
          <w:szCs w:val="27"/>
          <w:lang w:eastAsia="pt-BR"/>
        </w:rPr>
        <w:t>.</w:t>
      </w:r>
    </w:p>
    <w:p w14:paraId="171396E0"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i/>
          <w:iCs/>
          <w:color w:val="254274"/>
          <w:sz w:val="58"/>
          <w:szCs w:val="58"/>
          <w:lang w:eastAsia="pt-BR"/>
        </w:rPr>
        <w:t>Dashboard</w:t>
      </w:r>
    </w:p>
    <w:p w14:paraId="658FBB22"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i/>
          <w:iCs/>
          <w:color w:val="333333"/>
          <w:sz w:val="27"/>
          <w:szCs w:val="27"/>
          <w:lang w:eastAsia="pt-BR"/>
        </w:rPr>
        <w:t>Dashboards </w:t>
      </w:r>
      <w:r w:rsidRPr="005301A9">
        <w:rPr>
          <w:rFonts w:ascii="Arial" w:eastAsia="Times New Roman" w:hAnsi="Arial" w:cs="Arial"/>
          <w:color w:val="333333"/>
          <w:sz w:val="27"/>
          <w:szCs w:val="27"/>
          <w:lang w:eastAsia="pt-BR"/>
        </w:rPr>
        <w:t>são ferramentas que proporcionam uma interface com usuários para que informações sejam demonstradas de forma visual, levando à melhor compreensão dos envolvidos no processo de tomada de decisão.</w:t>
      </w:r>
    </w:p>
    <w:p w14:paraId="560AE430" w14:textId="77777777" w:rsidR="005301A9" w:rsidRPr="005301A9" w:rsidRDefault="005301A9" w:rsidP="005301A9">
      <w:pPr>
        <w:spacing w:after="0" w:line="240" w:lineRule="auto"/>
        <w:rPr>
          <w:rFonts w:ascii="Arial" w:eastAsia="Times New Roman" w:hAnsi="Arial" w:cs="Arial"/>
          <w:b/>
          <w:bCs/>
          <w:color w:val="333333"/>
          <w:spacing w:val="30"/>
          <w:sz w:val="135"/>
          <w:szCs w:val="135"/>
          <w:lang w:eastAsia="pt-BR"/>
        </w:rPr>
      </w:pPr>
      <w:r w:rsidRPr="005301A9">
        <w:rPr>
          <w:rFonts w:ascii="Arial" w:eastAsia="Times New Roman" w:hAnsi="Arial" w:cs="Arial"/>
          <w:b/>
          <w:bCs/>
          <w:color w:val="333333"/>
          <w:spacing w:val="30"/>
          <w:sz w:val="135"/>
          <w:szCs w:val="135"/>
          <w:lang w:eastAsia="pt-BR"/>
        </w:rPr>
        <w:t>saiba mais</w:t>
      </w:r>
    </w:p>
    <w:p w14:paraId="7AE0E14C" w14:textId="77777777" w:rsidR="005301A9" w:rsidRPr="005301A9" w:rsidRDefault="005301A9" w:rsidP="005301A9">
      <w:pPr>
        <w:spacing w:after="0" w:line="240" w:lineRule="auto"/>
        <w:rPr>
          <w:rFonts w:ascii="Arial" w:eastAsia="Times New Roman" w:hAnsi="Arial" w:cs="Arial"/>
          <w:color w:val="FFFFFF"/>
          <w:sz w:val="83"/>
          <w:szCs w:val="83"/>
          <w:lang w:eastAsia="pt-BR"/>
        </w:rPr>
      </w:pPr>
      <w:r w:rsidRPr="005301A9">
        <w:rPr>
          <w:rFonts w:ascii="Arial" w:eastAsia="Times New Roman" w:hAnsi="Arial" w:cs="Arial"/>
          <w:color w:val="FFFFFF"/>
          <w:sz w:val="83"/>
          <w:szCs w:val="83"/>
          <w:lang w:eastAsia="pt-BR"/>
        </w:rPr>
        <w:t>Saiba mais</w:t>
      </w:r>
    </w:p>
    <w:p w14:paraId="203014FA" w14:textId="77777777" w:rsidR="005301A9" w:rsidRPr="005301A9" w:rsidRDefault="005301A9" w:rsidP="005301A9">
      <w:pPr>
        <w:spacing w:after="300" w:line="240" w:lineRule="auto"/>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Há tópicos de comparação de </w:t>
      </w:r>
      <w:proofErr w:type="spellStart"/>
      <w:r w:rsidRPr="005301A9">
        <w:rPr>
          <w:rFonts w:ascii="Arial" w:eastAsia="Times New Roman" w:hAnsi="Arial" w:cs="Arial"/>
          <w:i/>
          <w:iCs/>
          <w:color w:val="FFFFFF"/>
          <w:sz w:val="27"/>
          <w:szCs w:val="27"/>
          <w:lang w:eastAsia="pt-BR"/>
        </w:rPr>
        <w:t>engine</w:t>
      </w:r>
      <w:proofErr w:type="spellEnd"/>
      <w:r w:rsidRPr="005301A9">
        <w:rPr>
          <w:rFonts w:ascii="Arial" w:eastAsia="Times New Roman" w:hAnsi="Arial" w:cs="Arial"/>
          <w:i/>
          <w:iCs/>
          <w:color w:val="FFFFFF"/>
          <w:sz w:val="27"/>
          <w:szCs w:val="27"/>
          <w:lang w:eastAsia="pt-BR"/>
        </w:rPr>
        <w:t> </w:t>
      </w:r>
      <w:r w:rsidRPr="005301A9">
        <w:rPr>
          <w:rFonts w:ascii="Arial" w:eastAsia="Times New Roman" w:hAnsi="Arial" w:cs="Arial"/>
          <w:color w:val="FFFFFF"/>
          <w:sz w:val="27"/>
          <w:szCs w:val="27"/>
          <w:lang w:eastAsia="pt-BR"/>
        </w:rPr>
        <w:t>de banco de dados. Entender as diferenças entre bancos de dados ajuda na tomada de decisão para uso no desenvolvimento de uma aplicação no sistema. O site </w:t>
      </w:r>
      <w:r w:rsidRPr="005301A9">
        <w:rPr>
          <w:rFonts w:ascii="Arial" w:eastAsia="Times New Roman" w:hAnsi="Arial" w:cs="Arial"/>
          <w:i/>
          <w:iCs/>
          <w:color w:val="FFFFFF"/>
          <w:sz w:val="27"/>
          <w:szCs w:val="27"/>
          <w:lang w:eastAsia="pt-BR"/>
        </w:rPr>
        <w:t>DB-Engines.com</w:t>
      </w:r>
      <w:r w:rsidRPr="005301A9">
        <w:rPr>
          <w:rFonts w:ascii="Arial" w:eastAsia="Times New Roman" w:hAnsi="Arial" w:cs="Arial"/>
          <w:color w:val="FFFFFF"/>
          <w:sz w:val="27"/>
          <w:szCs w:val="27"/>
          <w:lang w:eastAsia="pt-BR"/>
        </w:rPr>
        <w:t> oferece algumas comparações entre os principais </w:t>
      </w:r>
      <w:proofErr w:type="spellStart"/>
      <w:r w:rsidRPr="005301A9">
        <w:rPr>
          <w:rFonts w:ascii="Arial" w:eastAsia="Times New Roman" w:hAnsi="Arial" w:cs="Arial"/>
          <w:i/>
          <w:iCs/>
          <w:color w:val="FFFFFF"/>
          <w:sz w:val="27"/>
          <w:szCs w:val="27"/>
          <w:lang w:eastAsia="pt-BR"/>
        </w:rPr>
        <w:t>engines</w:t>
      </w:r>
      <w:proofErr w:type="spellEnd"/>
      <w:r w:rsidRPr="005301A9">
        <w:rPr>
          <w:rFonts w:ascii="Arial" w:eastAsia="Times New Roman" w:hAnsi="Arial" w:cs="Arial"/>
          <w:i/>
          <w:iCs/>
          <w:color w:val="FFFFFF"/>
          <w:sz w:val="27"/>
          <w:szCs w:val="27"/>
          <w:lang w:eastAsia="pt-BR"/>
        </w:rPr>
        <w:t> </w:t>
      </w:r>
      <w:r w:rsidRPr="005301A9">
        <w:rPr>
          <w:rFonts w:ascii="Arial" w:eastAsia="Times New Roman" w:hAnsi="Arial" w:cs="Arial"/>
          <w:color w:val="FFFFFF"/>
          <w:sz w:val="27"/>
          <w:szCs w:val="27"/>
          <w:lang w:eastAsia="pt-BR"/>
        </w:rPr>
        <w:t>de bancos de dados.</w:t>
      </w:r>
    </w:p>
    <w:p w14:paraId="6FA171BD" w14:textId="77777777" w:rsidR="005301A9" w:rsidRPr="005301A9" w:rsidRDefault="002176D3" w:rsidP="005301A9">
      <w:pPr>
        <w:spacing w:line="240" w:lineRule="auto"/>
        <w:rPr>
          <w:rFonts w:ascii="Arial" w:eastAsia="Times New Roman" w:hAnsi="Arial" w:cs="Arial"/>
          <w:color w:val="333333"/>
          <w:sz w:val="29"/>
          <w:szCs w:val="29"/>
          <w:lang w:eastAsia="pt-BR"/>
        </w:rPr>
      </w:pPr>
      <w:hyperlink r:id="rId110" w:tgtFrame="_blank" w:history="1">
        <w:r w:rsidR="005301A9" w:rsidRPr="005301A9">
          <w:rPr>
            <w:rFonts w:ascii="Arial" w:eastAsia="Times New Roman" w:hAnsi="Arial" w:cs="Arial"/>
            <w:caps/>
            <w:color w:val="FFFFFF"/>
            <w:spacing w:val="30"/>
            <w:sz w:val="21"/>
            <w:szCs w:val="21"/>
            <w:u w:val="single"/>
            <w:bdr w:val="single" w:sz="6" w:space="8" w:color="FFFFFF" w:frame="1"/>
            <w:lang w:eastAsia="pt-BR"/>
          </w:rPr>
          <w:t>ACESSAR</w:t>
        </w:r>
      </w:hyperlink>
    </w:p>
    <w:p w14:paraId="1F956556"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Segundo Alexander e </w:t>
      </w:r>
      <w:proofErr w:type="spellStart"/>
      <w:r w:rsidRPr="005301A9">
        <w:rPr>
          <w:rFonts w:ascii="Arial" w:eastAsia="Times New Roman" w:hAnsi="Arial" w:cs="Arial"/>
          <w:color w:val="333333"/>
          <w:sz w:val="27"/>
          <w:szCs w:val="27"/>
          <w:lang w:eastAsia="pt-BR"/>
        </w:rPr>
        <w:t>Walkenbach</w:t>
      </w:r>
      <w:proofErr w:type="spellEnd"/>
      <w:r w:rsidRPr="005301A9">
        <w:rPr>
          <w:rFonts w:ascii="Arial" w:eastAsia="Times New Roman" w:hAnsi="Arial" w:cs="Arial"/>
          <w:color w:val="333333"/>
          <w:sz w:val="27"/>
          <w:szCs w:val="27"/>
          <w:lang w:eastAsia="pt-BR"/>
        </w:rPr>
        <w:t xml:space="preserve"> (2010), um </w:t>
      </w:r>
      <w:r w:rsidRPr="005301A9">
        <w:rPr>
          <w:rFonts w:ascii="Arial" w:eastAsia="Times New Roman" w:hAnsi="Arial" w:cs="Arial"/>
          <w:i/>
          <w:iCs/>
          <w:color w:val="333333"/>
          <w:sz w:val="27"/>
          <w:szCs w:val="27"/>
          <w:lang w:eastAsia="pt-BR"/>
        </w:rPr>
        <w:t>Dashboard </w:t>
      </w:r>
      <w:r w:rsidRPr="005301A9">
        <w:rPr>
          <w:rFonts w:ascii="Arial" w:eastAsia="Times New Roman" w:hAnsi="Arial" w:cs="Arial"/>
          <w:color w:val="333333"/>
          <w:sz w:val="27"/>
          <w:szCs w:val="27"/>
          <w:lang w:eastAsia="pt-BR"/>
        </w:rPr>
        <w:t>é uma espécie de painel para visualização que proporciona e leva os usuários a compreender de forma mais rápida, relevante e facilitada os objetivos ou métricas organizacionais. Possui algumas características importantes, como:</w:t>
      </w:r>
    </w:p>
    <w:p w14:paraId="415D4984" w14:textId="77777777" w:rsidR="005301A9" w:rsidRPr="005301A9" w:rsidRDefault="005301A9" w:rsidP="005301A9">
      <w:pPr>
        <w:numPr>
          <w:ilvl w:val="0"/>
          <w:numId w:val="38"/>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faz uso de gráficos para as evidências das tendências, possibilitando a realização de comparações que identifiquem exceções;</w:t>
      </w:r>
    </w:p>
    <w:p w14:paraId="32DA2C6A" w14:textId="77777777" w:rsidR="005301A9" w:rsidRPr="005301A9" w:rsidRDefault="005301A9" w:rsidP="005301A9">
      <w:pPr>
        <w:numPr>
          <w:ilvl w:val="0"/>
          <w:numId w:val="38"/>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disponibiliza somente as informações mais pertinentes e relevantes para o objetivo;</w:t>
      </w:r>
    </w:p>
    <w:p w14:paraId="76E6A1B7" w14:textId="77777777" w:rsidR="005301A9" w:rsidRPr="005301A9" w:rsidRDefault="005301A9" w:rsidP="005301A9">
      <w:pPr>
        <w:numPr>
          <w:ilvl w:val="0"/>
          <w:numId w:val="38"/>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abrange conclusões relevantes e significativas para o objetivo, dispensando a necessidade que o usuário tenha de analisar.</w:t>
      </w:r>
    </w:p>
    <w:p w14:paraId="08D6E710"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lastRenderedPageBreak/>
        <w:t xml:space="preserve">Por outro lado, para </w:t>
      </w:r>
      <w:proofErr w:type="spellStart"/>
      <w:r w:rsidRPr="005301A9">
        <w:rPr>
          <w:rFonts w:ascii="Arial" w:eastAsia="Times New Roman" w:hAnsi="Arial" w:cs="Arial"/>
          <w:color w:val="333333"/>
          <w:sz w:val="27"/>
          <w:szCs w:val="27"/>
          <w:lang w:eastAsia="pt-BR"/>
        </w:rPr>
        <w:t>Kaushik</w:t>
      </w:r>
      <w:proofErr w:type="spellEnd"/>
      <w:r w:rsidRPr="005301A9">
        <w:rPr>
          <w:rFonts w:ascii="Arial" w:eastAsia="Times New Roman" w:hAnsi="Arial" w:cs="Arial"/>
          <w:color w:val="333333"/>
          <w:sz w:val="27"/>
          <w:szCs w:val="27"/>
          <w:lang w:eastAsia="pt-BR"/>
        </w:rPr>
        <w:t xml:space="preserve"> (2010), um </w:t>
      </w:r>
      <w:r w:rsidRPr="005301A9">
        <w:rPr>
          <w:rFonts w:ascii="Arial" w:eastAsia="Times New Roman" w:hAnsi="Arial" w:cs="Arial"/>
          <w:i/>
          <w:iCs/>
          <w:color w:val="333333"/>
          <w:sz w:val="27"/>
          <w:szCs w:val="27"/>
          <w:lang w:eastAsia="pt-BR"/>
        </w:rPr>
        <w:t>Dashboard </w:t>
      </w:r>
      <w:r w:rsidRPr="005301A9">
        <w:rPr>
          <w:rFonts w:ascii="Arial" w:eastAsia="Times New Roman" w:hAnsi="Arial" w:cs="Arial"/>
          <w:color w:val="333333"/>
          <w:sz w:val="27"/>
          <w:szCs w:val="27"/>
          <w:lang w:eastAsia="pt-BR"/>
        </w:rPr>
        <w:t>ideal deve ser aquele orientado à ação, que consegue a contemplação no seu desenvolvimento dos quatro pontos citados a seguir:</w:t>
      </w:r>
    </w:p>
    <w:p w14:paraId="376B14C6" w14:textId="77777777" w:rsidR="005301A9" w:rsidRPr="005301A9" w:rsidRDefault="005301A9" w:rsidP="005301A9">
      <w:pPr>
        <w:numPr>
          <w:ilvl w:val="0"/>
          <w:numId w:val="39"/>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apresentar métricas separadas e com seu desenvolvimento progressivo ou posição ilustrada de forma gráfica;</w:t>
      </w:r>
    </w:p>
    <w:p w14:paraId="2208C01B" w14:textId="77777777" w:rsidR="005301A9" w:rsidRPr="005301A9" w:rsidRDefault="005301A9" w:rsidP="005301A9">
      <w:pPr>
        <w:numPr>
          <w:ilvl w:val="0"/>
          <w:numId w:val="39"/>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interpretar e contextualizar os dados, realizando a identificação de tendências e apontamentos de potenciais riscos característicos a determinadas situações;</w:t>
      </w:r>
    </w:p>
    <w:p w14:paraId="44BE8CEC" w14:textId="77777777" w:rsidR="005301A9" w:rsidRPr="005301A9" w:rsidRDefault="005301A9" w:rsidP="005301A9">
      <w:pPr>
        <w:numPr>
          <w:ilvl w:val="0"/>
          <w:numId w:val="39"/>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ações e possíveis próximos passos, implicando na identificação da origem dos problemas quando surgirem, facilitando sua resolução;</w:t>
      </w:r>
    </w:p>
    <w:p w14:paraId="5D310DA7" w14:textId="77777777" w:rsidR="005301A9" w:rsidRPr="005301A9" w:rsidRDefault="005301A9" w:rsidP="005301A9">
      <w:pPr>
        <w:numPr>
          <w:ilvl w:val="0"/>
          <w:numId w:val="39"/>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proporcionar impacto na organização e no cliente: o desenvolvedor do </w:t>
      </w:r>
      <w:r w:rsidRPr="005301A9">
        <w:rPr>
          <w:rFonts w:ascii="Arial" w:eastAsia="Times New Roman" w:hAnsi="Arial" w:cs="Arial"/>
          <w:i/>
          <w:iCs/>
          <w:color w:val="333333"/>
          <w:sz w:val="29"/>
          <w:szCs w:val="29"/>
          <w:lang w:eastAsia="pt-BR"/>
        </w:rPr>
        <w:t>Dashboard </w:t>
      </w:r>
      <w:r w:rsidRPr="005301A9">
        <w:rPr>
          <w:rFonts w:ascii="Arial" w:eastAsia="Times New Roman" w:hAnsi="Arial" w:cs="Arial"/>
          <w:color w:val="333333"/>
          <w:sz w:val="29"/>
          <w:szCs w:val="29"/>
          <w:lang w:eastAsia="pt-BR"/>
        </w:rPr>
        <w:t>deve levar em conta e realizar estimativas dos impactos dos dados, da análise realizada e da resolução dos possíveis problemas na organização e no cliente.</w:t>
      </w:r>
    </w:p>
    <w:p w14:paraId="3DE5AA4B"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Embora o </w:t>
      </w:r>
      <w:r w:rsidRPr="005301A9">
        <w:rPr>
          <w:rFonts w:ascii="Arial" w:eastAsia="Times New Roman" w:hAnsi="Arial" w:cs="Arial"/>
          <w:i/>
          <w:iCs/>
          <w:color w:val="333333"/>
          <w:sz w:val="27"/>
          <w:szCs w:val="27"/>
          <w:lang w:eastAsia="pt-BR"/>
        </w:rPr>
        <w:t>Dashboard </w:t>
      </w:r>
      <w:r w:rsidRPr="005301A9">
        <w:rPr>
          <w:rFonts w:ascii="Arial" w:eastAsia="Times New Roman" w:hAnsi="Arial" w:cs="Arial"/>
          <w:color w:val="333333"/>
          <w:sz w:val="27"/>
          <w:szCs w:val="27"/>
          <w:lang w:eastAsia="pt-BR"/>
        </w:rPr>
        <w:t>faça parte do conceito de ferramentas que compõem um </w:t>
      </w:r>
      <w:r w:rsidRPr="005301A9">
        <w:rPr>
          <w:rFonts w:ascii="Arial" w:eastAsia="Times New Roman" w:hAnsi="Arial" w:cs="Arial"/>
          <w:i/>
          <w:iCs/>
          <w:color w:val="333333"/>
          <w:sz w:val="27"/>
          <w:szCs w:val="27"/>
          <w:lang w:eastAsia="pt-BR"/>
        </w:rPr>
        <w:t xml:space="preserve">Data </w:t>
      </w:r>
      <w:proofErr w:type="spellStart"/>
      <w:r w:rsidRPr="005301A9">
        <w:rPr>
          <w:rFonts w:ascii="Arial" w:eastAsia="Times New Roman" w:hAnsi="Arial" w:cs="Arial"/>
          <w:i/>
          <w:iCs/>
          <w:color w:val="333333"/>
          <w:sz w:val="27"/>
          <w:szCs w:val="27"/>
          <w:lang w:eastAsia="pt-BR"/>
        </w:rPr>
        <w:t>Warehouse</w:t>
      </w:r>
      <w:proofErr w:type="spellEnd"/>
      <w:r w:rsidRPr="005301A9">
        <w:rPr>
          <w:rFonts w:ascii="Arial" w:eastAsia="Times New Roman" w:hAnsi="Arial" w:cs="Arial"/>
          <w:color w:val="333333"/>
          <w:sz w:val="27"/>
          <w:szCs w:val="27"/>
          <w:lang w:eastAsia="pt-BR"/>
        </w:rPr>
        <w:t>, com o advento da Internet, surge a área de Data Science, uma área multidisciplinar voltada para a análise de dados e que será o foco de estudos do próximo tópico.</w:t>
      </w:r>
    </w:p>
    <w:p w14:paraId="2EC2C4EE" w14:textId="77777777" w:rsidR="005301A9" w:rsidRPr="005301A9" w:rsidRDefault="005301A9" w:rsidP="005301A9">
      <w:pPr>
        <w:shd w:val="clear" w:color="auto" w:fill="EBEBEB"/>
        <w:spacing w:after="0" w:line="240" w:lineRule="auto"/>
        <w:rPr>
          <w:rFonts w:ascii="Arial" w:eastAsia="Times New Roman" w:hAnsi="Arial" w:cs="Arial"/>
          <w:b/>
          <w:bCs/>
          <w:color w:val="333333"/>
          <w:spacing w:val="60"/>
          <w:sz w:val="135"/>
          <w:szCs w:val="135"/>
          <w:lang w:eastAsia="pt-BR"/>
        </w:rPr>
      </w:pPr>
      <w:r w:rsidRPr="005301A9">
        <w:rPr>
          <w:rFonts w:ascii="Arial" w:eastAsia="Times New Roman" w:hAnsi="Arial" w:cs="Arial"/>
          <w:b/>
          <w:bCs/>
          <w:color w:val="333333"/>
          <w:spacing w:val="60"/>
          <w:sz w:val="135"/>
          <w:szCs w:val="135"/>
          <w:lang w:eastAsia="pt-BR"/>
        </w:rPr>
        <w:t>praticar</w:t>
      </w:r>
    </w:p>
    <w:p w14:paraId="0109B575" w14:textId="77777777" w:rsidR="005301A9" w:rsidRPr="005301A9" w:rsidRDefault="005301A9" w:rsidP="005301A9">
      <w:pPr>
        <w:shd w:val="clear" w:color="auto" w:fill="EBEBEB"/>
        <w:spacing w:after="0" w:line="240" w:lineRule="auto"/>
        <w:rPr>
          <w:rFonts w:ascii="Arial" w:eastAsia="Times New Roman" w:hAnsi="Arial" w:cs="Arial"/>
          <w:color w:val="363636"/>
          <w:sz w:val="83"/>
          <w:szCs w:val="83"/>
          <w:lang w:eastAsia="pt-BR"/>
        </w:rPr>
      </w:pPr>
      <w:r w:rsidRPr="005301A9">
        <w:rPr>
          <w:rFonts w:ascii="Arial" w:eastAsia="Times New Roman" w:hAnsi="Arial" w:cs="Arial"/>
          <w:color w:val="363636"/>
          <w:sz w:val="83"/>
          <w:szCs w:val="83"/>
          <w:lang w:eastAsia="pt-BR"/>
        </w:rPr>
        <w:t>Vamos Praticar</w:t>
      </w:r>
    </w:p>
    <w:p w14:paraId="6C82F88E" w14:textId="77777777" w:rsidR="005301A9" w:rsidRPr="005301A9" w:rsidRDefault="005301A9" w:rsidP="005301A9">
      <w:pPr>
        <w:shd w:val="clear" w:color="auto" w:fill="EBEBEB"/>
        <w:spacing w:after="300" w:line="240" w:lineRule="auto"/>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Na análise de dados, a estrutura de um </w:t>
      </w:r>
      <w:r w:rsidRPr="005301A9">
        <w:rPr>
          <w:rFonts w:ascii="Arial" w:eastAsia="Times New Roman" w:hAnsi="Arial" w:cs="Arial"/>
          <w:i/>
          <w:iCs/>
          <w:color w:val="333333"/>
          <w:sz w:val="27"/>
          <w:szCs w:val="27"/>
          <w:lang w:eastAsia="pt-BR"/>
        </w:rPr>
        <w:t xml:space="preserve">Data </w:t>
      </w:r>
      <w:proofErr w:type="spellStart"/>
      <w:r w:rsidRPr="005301A9">
        <w:rPr>
          <w:rFonts w:ascii="Arial" w:eastAsia="Times New Roman" w:hAnsi="Arial" w:cs="Arial"/>
          <w:i/>
          <w:iCs/>
          <w:color w:val="333333"/>
          <w:sz w:val="27"/>
          <w:szCs w:val="27"/>
          <w:lang w:eastAsia="pt-BR"/>
        </w:rPr>
        <w:t>Warehouse</w:t>
      </w:r>
      <w:proofErr w:type="spellEnd"/>
      <w:r w:rsidRPr="005301A9">
        <w:rPr>
          <w:rFonts w:ascii="Arial" w:eastAsia="Times New Roman" w:hAnsi="Arial" w:cs="Arial"/>
          <w:color w:val="333333"/>
          <w:sz w:val="27"/>
          <w:szCs w:val="27"/>
          <w:lang w:eastAsia="pt-BR"/>
        </w:rPr>
        <w:t> é composta por quatro distintos pilares:  repositório de dados, ambiente de análise de dados, um </w:t>
      </w:r>
      <w:r w:rsidRPr="005301A9">
        <w:rPr>
          <w:rFonts w:ascii="Arial" w:eastAsia="Times New Roman" w:hAnsi="Arial" w:cs="Arial"/>
          <w:i/>
          <w:iCs/>
          <w:color w:val="333333"/>
          <w:sz w:val="27"/>
          <w:szCs w:val="27"/>
          <w:lang w:eastAsia="pt-BR"/>
        </w:rPr>
        <w:t>data mining</w:t>
      </w:r>
      <w:r w:rsidRPr="005301A9">
        <w:rPr>
          <w:rFonts w:ascii="Arial" w:eastAsia="Times New Roman" w:hAnsi="Arial" w:cs="Arial"/>
          <w:color w:val="333333"/>
          <w:sz w:val="27"/>
          <w:szCs w:val="27"/>
          <w:lang w:eastAsia="pt-BR"/>
        </w:rPr>
        <w:t> e aplicações de controle e visualização de dados. Assinale a alternativa correta que indica uma ferramenta usada para visualização de dados.</w:t>
      </w:r>
    </w:p>
    <w:p w14:paraId="7786627C" w14:textId="77777777" w:rsidR="005301A9" w:rsidRPr="005301A9" w:rsidRDefault="005301A9" w:rsidP="005301A9">
      <w:pPr>
        <w:pBdr>
          <w:bottom w:val="single" w:sz="6" w:space="1" w:color="auto"/>
        </w:pBdr>
        <w:spacing w:after="0" w:line="240" w:lineRule="auto"/>
        <w:jc w:val="center"/>
        <w:rPr>
          <w:rFonts w:ascii="Arial" w:eastAsia="Times New Roman" w:hAnsi="Arial" w:cs="Arial"/>
          <w:vanish/>
          <w:sz w:val="16"/>
          <w:szCs w:val="16"/>
          <w:lang w:eastAsia="pt-BR"/>
        </w:rPr>
      </w:pPr>
      <w:r w:rsidRPr="005301A9">
        <w:rPr>
          <w:rFonts w:ascii="Arial" w:eastAsia="Times New Roman" w:hAnsi="Arial" w:cs="Arial"/>
          <w:vanish/>
          <w:sz w:val="16"/>
          <w:szCs w:val="16"/>
          <w:lang w:eastAsia="pt-BR"/>
        </w:rPr>
        <w:t>Parte superior do formulário</w:t>
      </w:r>
    </w:p>
    <w:p w14:paraId="797D2102" w14:textId="0F9C3341"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0D492FB4">
          <v:shape id="_x0000_i1331" type="#_x0000_t75" style="width:20.25pt;height:18pt" o:ole="">
            <v:imagedata r:id="rId8" o:title=""/>
          </v:shape>
          <w:control r:id="rId111" w:name="DefaultOcxName53" w:shapeid="_x0000_i1331"/>
        </w:object>
      </w:r>
      <w:r w:rsidRPr="005301A9">
        <w:rPr>
          <w:rFonts w:ascii="Arial" w:eastAsia="Times New Roman" w:hAnsi="Arial" w:cs="Arial"/>
          <w:b/>
          <w:bCs/>
          <w:color w:val="333333"/>
          <w:sz w:val="29"/>
          <w:szCs w:val="29"/>
          <w:lang w:eastAsia="pt-BR"/>
        </w:rPr>
        <w:t>a) </w:t>
      </w:r>
      <w:r w:rsidRPr="005301A9">
        <w:rPr>
          <w:rFonts w:ascii="Arial" w:eastAsia="Times New Roman" w:hAnsi="Arial" w:cs="Arial"/>
          <w:i/>
          <w:iCs/>
          <w:color w:val="333333"/>
          <w:sz w:val="29"/>
          <w:szCs w:val="29"/>
          <w:lang w:eastAsia="pt-BR"/>
        </w:rPr>
        <w:t>Dashboard</w:t>
      </w:r>
      <w:r w:rsidRPr="005301A9">
        <w:rPr>
          <w:rFonts w:ascii="Times New Roman" w:eastAsia="Times New Roman" w:hAnsi="Times New Roman" w:cs="Times New Roman"/>
          <w:color w:val="333333"/>
          <w:sz w:val="29"/>
          <w:szCs w:val="29"/>
          <w:lang w:eastAsia="pt-BR"/>
        </w:rPr>
        <w:t>.</w:t>
      </w:r>
    </w:p>
    <w:p w14:paraId="50685491" w14:textId="174B0942"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4BB7D0E0">
          <v:shape id="_x0000_i1334" type="#_x0000_t75" style="width:20.25pt;height:18pt" o:ole="">
            <v:imagedata r:id="rId8" o:title=""/>
          </v:shape>
          <w:control r:id="rId112" w:name="DefaultOcxName63" w:shapeid="_x0000_i1334"/>
        </w:object>
      </w:r>
      <w:r w:rsidRPr="005301A9">
        <w:rPr>
          <w:rFonts w:ascii="Arial" w:eastAsia="Times New Roman" w:hAnsi="Arial" w:cs="Arial"/>
          <w:b/>
          <w:bCs/>
          <w:color w:val="333333"/>
          <w:sz w:val="29"/>
          <w:szCs w:val="29"/>
          <w:lang w:eastAsia="pt-BR"/>
        </w:rPr>
        <w:t>b) </w:t>
      </w:r>
      <w:r w:rsidRPr="005301A9">
        <w:rPr>
          <w:rFonts w:ascii="Times New Roman" w:eastAsia="Times New Roman" w:hAnsi="Times New Roman" w:cs="Times New Roman"/>
          <w:color w:val="333333"/>
          <w:sz w:val="29"/>
          <w:szCs w:val="29"/>
          <w:lang w:eastAsia="pt-BR"/>
        </w:rPr>
        <w:t>OLAP.</w:t>
      </w:r>
    </w:p>
    <w:p w14:paraId="4D812ED8" w14:textId="767DE776"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65D4FBF6">
          <v:shape id="_x0000_i1337" type="#_x0000_t75" style="width:20.25pt;height:18pt" o:ole="">
            <v:imagedata r:id="rId8" o:title=""/>
          </v:shape>
          <w:control r:id="rId113" w:name="DefaultOcxName73" w:shapeid="_x0000_i1337"/>
        </w:object>
      </w:r>
      <w:r w:rsidRPr="005301A9">
        <w:rPr>
          <w:rFonts w:ascii="Arial" w:eastAsia="Times New Roman" w:hAnsi="Arial" w:cs="Arial"/>
          <w:b/>
          <w:bCs/>
          <w:color w:val="333333"/>
          <w:sz w:val="29"/>
          <w:szCs w:val="29"/>
          <w:lang w:eastAsia="pt-BR"/>
        </w:rPr>
        <w:t>c) </w:t>
      </w:r>
      <w:r w:rsidRPr="005301A9">
        <w:rPr>
          <w:rFonts w:ascii="Times New Roman" w:eastAsia="Times New Roman" w:hAnsi="Times New Roman" w:cs="Times New Roman"/>
          <w:color w:val="333333"/>
          <w:sz w:val="29"/>
          <w:szCs w:val="29"/>
          <w:lang w:eastAsia="pt-BR"/>
        </w:rPr>
        <w:t>Excel.</w:t>
      </w:r>
    </w:p>
    <w:p w14:paraId="6FEEEB15" w14:textId="2E071B08"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36D2FD5C">
          <v:shape id="_x0000_i1340" type="#_x0000_t75" style="width:20.25pt;height:18pt" o:ole="">
            <v:imagedata r:id="rId8" o:title=""/>
          </v:shape>
          <w:control r:id="rId114" w:name="DefaultOcxName83" w:shapeid="_x0000_i1340"/>
        </w:object>
      </w:r>
      <w:r w:rsidRPr="005301A9">
        <w:rPr>
          <w:rFonts w:ascii="Arial" w:eastAsia="Times New Roman" w:hAnsi="Arial" w:cs="Arial"/>
          <w:b/>
          <w:bCs/>
          <w:color w:val="333333"/>
          <w:sz w:val="29"/>
          <w:szCs w:val="29"/>
          <w:lang w:eastAsia="pt-BR"/>
        </w:rPr>
        <w:t>d) </w:t>
      </w:r>
      <w:r w:rsidRPr="005301A9">
        <w:rPr>
          <w:rFonts w:ascii="Times New Roman" w:eastAsia="Times New Roman" w:hAnsi="Times New Roman" w:cs="Times New Roman"/>
          <w:color w:val="333333"/>
          <w:sz w:val="29"/>
          <w:szCs w:val="29"/>
          <w:lang w:eastAsia="pt-BR"/>
        </w:rPr>
        <w:t>ETL.</w:t>
      </w:r>
    </w:p>
    <w:p w14:paraId="3BBD83EF" w14:textId="20AEC238"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574E88F7">
          <v:shape id="_x0000_i1343" type="#_x0000_t75" style="width:20.25pt;height:18pt" o:ole="">
            <v:imagedata r:id="rId8" o:title=""/>
          </v:shape>
          <w:control r:id="rId115" w:name="DefaultOcxName93" w:shapeid="_x0000_i1343"/>
        </w:object>
      </w:r>
      <w:r w:rsidRPr="005301A9">
        <w:rPr>
          <w:rFonts w:ascii="Arial" w:eastAsia="Times New Roman" w:hAnsi="Arial" w:cs="Arial"/>
          <w:b/>
          <w:bCs/>
          <w:color w:val="333333"/>
          <w:sz w:val="29"/>
          <w:szCs w:val="29"/>
          <w:lang w:eastAsia="pt-BR"/>
        </w:rPr>
        <w:t>e) </w:t>
      </w:r>
      <w:r w:rsidRPr="005301A9">
        <w:rPr>
          <w:rFonts w:ascii="Arial" w:eastAsia="Times New Roman" w:hAnsi="Arial" w:cs="Arial"/>
          <w:i/>
          <w:iCs/>
          <w:color w:val="333333"/>
          <w:sz w:val="29"/>
          <w:szCs w:val="29"/>
          <w:lang w:eastAsia="pt-BR"/>
        </w:rPr>
        <w:t>Data mining</w:t>
      </w:r>
      <w:r w:rsidRPr="005301A9">
        <w:rPr>
          <w:rFonts w:ascii="Times New Roman" w:eastAsia="Times New Roman" w:hAnsi="Times New Roman" w:cs="Times New Roman"/>
          <w:color w:val="333333"/>
          <w:sz w:val="29"/>
          <w:szCs w:val="29"/>
          <w:lang w:eastAsia="pt-BR"/>
        </w:rPr>
        <w:t>.</w:t>
      </w:r>
    </w:p>
    <w:p w14:paraId="707B32AD" w14:textId="77777777" w:rsidR="005301A9" w:rsidRPr="005301A9" w:rsidRDefault="005301A9" w:rsidP="005301A9">
      <w:pPr>
        <w:pBdr>
          <w:top w:val="single" w:sz="6" w:space="1" w:color="auto"/>
        </w:pBdr>
        <w:spacing w:line="240" w:lineRule="auto"/>
        <w:jc w:val="center"/>
        <w:rPr>
          <w:rFonts w:ascii="Arial" w:eastAsia="Times New Roman" w:hAnsi="Arial" w:cs="Arial"/>
          <w:vanish/>
          <w:sz w:val="16"/>
          <w:szCs w:val="16"/>
          <w:lang w:eastAsia="pt-BR"/>
        </w:rPr>
      </w:pPr>
      <w:r w:rsidRPr="005301A9">
        <w:rPr>
          <w:rFonts w:ascii="Arial" w:eastAsia="Times New Roman" w:hAnsi="Arial" w:cs="Arial"/>
          <w:vanish/>
          <w:sz w:val="16"/>
          <w:szCs w:val="16"/>
          <w:lang w:eastAsia="pt-BR"/>
        </w:rPr>
        <w:lastRenderedPageBreak/>
        <w:t>Parte inferior do formulário</w:t>
      </w:r>
    </w:p>
    <w:p w14:paraId="4154024C" w14:textId="77777777" w:rsidR="005301A9" w:rsidRPr="005301A9" w:rsidRDefault="005301A9" w:rsidP="005301A9">
      <w:pPr>
        <w:spacing w:line="264" w:lineRule="atLeast"/>
        <w:rPr>
          <w:rFonts w:ascii="Arial" w:eastAsia="Times New Roman" w:hAnsi="Arial" w:cs="Arial"/>
          <w:b/>
          <w:bCs/>
          <w:color w:val="FFFFFF"/>
          <w:sz w:val="90"/>
          <w:szCs w:val="90"/>
          <w:lang w:eastAsia="pt-BR"/>
        </w:rPr>
      </w:pPr>
      <w:r w:rsidRPr="005301A9">
        <w:rPr>
          <w:rFonts w:ascii="Arial" w:eastAsia="Times New Roman" w:hAnsi="Arial" w:cs="Arial"/>
          <w:b/>
          <w:bCs/>
          <w:i/>
          <w:iCs/>
          <w:color w:val="FFFFFF"/>
          <w:sz w:val="90"/>
          <w:szCs w:val="90"/>
          <w:lang w:eastAsia="pt-BR"/>
        </w:rPr>
        <w:t>Data Science</w:t>
      </w:r>
    </w:p>
    <w:p w14:paraId="4EE8E35E" w14:textId="150B88D6" w:rsidR="005301A9" w:rsidRPr="005301A9" w:rsidRDefault="005301A9" w:rsidP="005301A9">
      <w:pPr>
        <w:spacing w:after="0" w:line="240" w:lineRule="auto"/>
        <w:rPr>
          <w:rFonts w:ascii="Arial" w:eastAsia="Times New Roman" w:hAnsi="Arial" w:cs="Arial"/>
          <w:color w:val="333333"/>
          <w:sz w:val="29"/>
          <w:szCs w:val="29"/>
          <w:lang w:eastAsia="pt-BR"/>
        </w:rPr>
      </w:pPr>
      <w:r w:rsidRPr="005301A9">
        <w:rPr>
          <w:rFonts w:ascii="Arial" w:eastAsia="Times New Roman" w:hAnsi="Arial" w:cs="Arial"/>
          <w:noProof/>
          <w:color w:val="333333"/>
          <w:sz w:val="29"/>
          <w:szCs w:val="29"/>
          <w:lang w:eastAsia="pt-BR"/>
        </w:rPr>
        <mc:AlternateContent>
          <mc:Choice Requires="wps">
            <w:drawing>
              <wp:inline distT="0" distB="0" distL="0" distR="0" wp14:anchorId="7AE93DB3" wp14:editId="06AC24C7">
                <wp:extent cx="180975" cy="180975"/>
                <wp:effectExtent l="0" t="0" r="0" b="0"/>
                <wp:docPr id="181" name="Retângulo 1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604508" id="Retângulo 181"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60F0F14A" wp14:editId="086E9AAB">
                <wp:extent cx="238125" cy="238125"/>
                <wp:effectExtent l="0" t="0" r="0" b="0"/>
                <wp:docPr id="180" name="Retângulo 1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9C478" id="Retângulo 180"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16658811" wp14:editId="24B0DC36">
                <wp:extent cx="180975" cy="180975"/>
                <wp:effectExtent l="0" t="0" r="0" b="0"/>
                <wp:docPr id="179" name="Retângulo 1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4CC2E8" id="Retângulo 179"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5021A208" wp14:editId="28044BCC">
                <wp:extent cx="238125" cy="238125"/>
                <wp:effectExtent l="0" t="0" r="0" b="0"/>
                <wp:docPr id="178" name="Retângulo 1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796289" id="Retângulo 178"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3551ED0A" wp14:editId="75A88DE9">
                <wp:extent cx="1895475" cy="1895475"/>
                <wp:effectExtent l="0" t="0" r="0" b="0"/>
                <wp:docPr id="177" name="Retângulo 1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5475" cy="189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1D9202" id="Retângulo 177" o:spid="_x0000_s1026" style="width:149.25pt;height:1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22FF7433" wp14:editId="481DA958">
                <wp:extent cx="952500" cy="952500"/>
                <wp:effectExtent l="0" t="0" r="0" b="0"/>
                <wp:docPr id="176" name="Retângulo 1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FAD2B6" id="Retângulo 176"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" filled="f" stroked="f">
                <o:lock v:ext="edit" aspectratio="t"/>
                <w10:anchorlock/>
              </v:rect>
            </w:pict>
          </mc:Fallback>
        </mc:AlternateContent>
      </w:r>
    </w:p>
    <w:p w14:paraId="57676B1B"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Em um cenário no qual a internet tem sido a fonte principal da origem dos dados, e esses dados, na sua maioria, são compostos por estruturas de dados classificadas como não estruturadas, os profissionais que trabalham com </w:t>
      </w:r>
      <w:r w:rsidRPr="005301A9">
        <w:rPr>
          <w:rFonts w:ascii="Arial" w:eastAsia="Times New Roman" w:hAnsi="Arial" w:cs="Arial"/>
          <w:i/>
          <w:iCs/>
          <w:color w:val="333333"/>
          <w:sz w:val="27"/>
          <w:szCs w:val="27"/>
          <w:lang w:eastAsia="pt-BR"/>
        </w:rPr>
        <w:t>Big Data</w:t>
      </w:r>
      <w:r w:rsidRPr="005301A9">
        <w:rPr>
          <w:rFonts w:ascii="Arial" w:eastAsia="Times New Roman" w:hAnsi="Arial" w:cs="Arial"/>
          <w:color w:val="333333"/>
          <w:sz w:val="27"/>
          <w:szCs w:val="27"/>
          <w:lang w:eastAsia="pt-BR"/>
        </w:rPr>
        <w:t xml:space="preserve"> (desenvolvedores) centralizam o seu trabalho principalmente na dimensão de volume de dados, com estruturas como </w:t>
      </w:r>
      <w:proofErr w:type="spellStart"/>
      <w:r w:rsidRPr="005301A9">
        <w:rPr>
          <w:rFonts w:ascii="Arial" w:eastAsia="Times New Roman" w:hAnsi="Arial" w:cs="Arial"/>
          <w:color w:val="333333"/>
          <w:sz w:val="27"/>
          <w:szCs w:val="27"/>
          <w:lang w:eastAsia="pt-BR"/>
        </w:rPr>
        <w:t>Hadoop</w:t>
      </w:r>
      <w:proofErr w:type="spellEnd"/>
      <w:r w:rsidRPr="005301A9">
        <w:rPr>
          <w:rFonts w:ascii="Arial" w:eastAsia="Times New Roman" w:hAnsi="Arial" w:cs="Arial"/>
          <w:color w:val="333333"/>
          <w:sz w:val="27"/>
          <w:szCs w:val="27"/>
          <w:lang w:eastAsia="pt-BR"/>
        </w:rPr>
        <w:t xml:space="preserve"> e </w:t>
      </w:r>
      <w:proofErr w:type="spellStart"/>
      <w:r w:rsidRPr="005301A9">
        <w:rPr>
          <w:rFonts w:ascii="Arial" w:eastAsia="Times New Roman" w:hAnsi="Arial" w:cs="Arial"/>
          <w:color w:val="333333"/>
          <w:sz w:val="27"/>
          <w:szCs w:val="27"/>
          <w:lang w:eastAsia="pt-BR"/>
        </w:rPr>
        <w:t>Spark</w:t>
      </w:r>
      <w:proofErr w:type="spellEnd"/>
      <w:r w:rsidRPr="005301A9">
        <w:rPr>
          <w:rFonts w:ascii="Arial" w:eastAsia="Times New Roman" w:hAnsi="Arial" w:cs="Arial"/>
          <w:color w:val="333333"/>
          <w:sz w:val="27"/>
          <w:szCs w:val="27"/>
          <w:lang w:eastAsia="pt-BR"/>
        </w:rPr>
        <w:t>, capazes de processar conjuntos de dados muito grandes em paralelo.</w:t>
      </w:r>
    </w:p>
    <w:p w14:paraId="3584E278"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i/>
          <w:iCs/>
          <w:color w:val="333333"/>
          <w:sz w:val="27"/>
          <w:szCs w:val="27"/>
          <w:lang w:eastAsia="pt-BR"/>
        </w:rPr>
        <w:t>Data Science</w:t>
      </w:r>
      <w:r w:rsidRPr="005301A9">
        <w:rPr>
          <w:rFonts w:ascii="Arial" w:eastAsia="Times New Roman" w:hAnsi="Arial" w:cs="Arial"/>
          <w:color w:val="333333"/>
          <w:sz w:val="27"/>
          <w:szCs w:val="27"/>
          <w:lang w:eastAsia="pt-BR"/>
        </w:rPr>
        <w:t xml:space="preserve"> (ciência dos dados) é uma área multidisciplinar que pode, por exemplo, concentrar-se em dimensões menos pesquisadas, a exemplo </w:t>
      </w:r>
      <w:proofErr w:type="gramStart"/>
      <w:r w:rsidRPr="005301A9">
        <w:rPr>
          <w:rFonts w:ascii="Arial" w:eastAsia="Times New Roman" w:hAnsi="Arial" w:cs="Arial"/>
          <w:color w:val="333333"/>
          <w:sz w:val="27"/>
          <w:szCs w:val="27"/>
          <w:lang w:eastAsia="pt-BR"/>
        </w:rPr>
        <w:t>de  velocidade</w:t>
      </w:r>
      <w:proofErr w:type="gramEnd"/>
      <w:r w:rsidRPr="005301A9">
        <w:rPr>
          <w:rFonts w:ascii="Arial" w:eastAsia="Times New Roman" w:hAnsi="Arial" w:cs="Arial"/>
          <w:color w:val="333333"/>
          <w:sz w:val="27"/>
          <w:szCs w:val="27"/>
          <w:lang w:eastAsia="pt-BR"/>
        </w:rPr>
        <w:t xml:space="preserve"> e variedade, que são características de aplicações de dados rápidas. Assim a ciência de dados ou ciência orientada por dados combina diferentes áreas de trabalho em estatística e computação para interpretar dados para fins de tomada de decisão (CURTY; CERVANTES, 2016).</w:t>
      </w:r>
    </w:p>
    <w:p w14:paraId="45F0F281"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Áreas relacionadas com aprendizado de máquina e mineração de dados deram origem a muitos elementos usados na ciência dos dados.  Essas disciplinas se interconectam com foco na melhoria da tomada de decisões através da análise de dados.</w:t>
      </w:r>
    </w:p>
    <w:p w14:paraId="479421B2"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Em </w:t>
      </w:r>
      <w:r w:rsidRPr="005301A9">
        <w:rPr>
          <w:rFonts w:ascii="Arial" w:eastAsia="Times New Roman" w:hAnsi="Arial" w:cs="Arial"/>
          <w:i/>
          <w:iCs/>
          <w:color w:val="333333"/>
          <w:sz w:val="27"/>
          <w:szCs w:val="27"/>
          <w:lang w:eastAsia="pt-BR"/>
        </w:rPr>
        <w:t>Data Science</w:t>
      </w:r>
      <w:r w:rsidRPr="005301A9">
        <w:rPr>
          <w:rFonts w:ascii="Arial" w:eastAsia="Times New Roman" w:hAnsi="Arial" w:cs="Arial"/>
          <w:color w:val="333333"/>
          <w:sz w:val="27"/>
          <w:szCs w:val="27"/>
          <w:lang w:eastAsia="pt-BR"/>
        </w:rPr>
        <w:t xml:space="preserve">, pode-se extrair diferentes tipos de padrões. Por exemplo, </w:t>
      </w:r>
      <w:proofErr w:type="gramStart"/>
      <w:r w:rsidRPr="005301A9">
        <w:rPr>
          <w:rFonts w:ascii="Arial" w:eastAsia="Times New Roman" w:hAnsi="Arial" w:cs="Arial"/>
          <w:color w:val="333333"/>
          <w:sz w:val="27"/>
          <w:szCs w:val="27"/>
          <w:lang w:eastAsia="pt-BR"/>
        </w:rPr>
        <w:t>extrair  padrões</w:t>
      </w:r>
      <w:proofErr w:type="gramEnd"/>
      <w:r w:rsidRPr="005301A9">
        <w:rPr>
          <w:rFonts w:ascii="Arial" w:eastAsia="Times New Roman" w:hAnsi="Arial" w:cs="Arial"/>
          <w:color w:val="333333"/>
          <w:sz w:val="27"/>
          <w:szCs w:val="27"/>
          <w:lang w:eastAsia="pt-BR"/>
        </w:rPr>
        <w:t xml:space="preserve"> que auxiliem na identificação de grupos de clientes exibindo comportamentos e gostos semelhantes. Esse tipo de operação é chamado de </w:t>
      </w:r>
      <w:proofErr w:type="spellStart"/>
      <w:r w:rsidRPr="005301A9">
        <w:rPr>
          <w:rFonts w:ascii="Arial" w:eastAsia="Times New Roman" w:hAnsi="Arial" w:cs="Arial"/>
          <w:i/>
          <w:iCs/>
          <w:color w:val="333333"/>
          <w:sz w:val="27"/>
          <w:szCs w:val="27"/>
          <w:lang w:eastAsia="pt-BR"/>
        </w:rPr>
        <w:t>clustering</w:t>
      </w:r>
      <w:proofErr w:type="spellEnd"/>
      <w:r w:rsidRPr="005301A9">
        <w:rPr>
          <w:rFonts w:ascii="Arial" w:eastAsia="Times New Roman" w:hAnsi="Arial" w:cs="Arial"/>
          <w:i/>
          <w:iCs/>
          <w:color w:val="333333"/>
          <w:sz w:val="27"/>
          <w:szCs w:val="27"/>
          <w:lang w:eastAsia="pt-BR"/>
        </w:rPr>
        <w:t> </w:t>
      </w:r>
      <w:r w:rsidRPr="005301A9">
        <w:rPr>
          <w:rFonts w:ascii="Arial" w:eastAsia="Times New Roman" w:hAnsi="Arial" w:cs="Arial"/>
          <w:color w:val="333333"/>
          <w:sz w:val="27"/>
          <w:szCs w:val="27"/>
          <w:lang w:eastAsia="pt-BR"/>
        </w:rPr>
        <w:t xml:space="preserve">(agrupamento de </w:t>
      </w:r>
      <w:proofErr w:type="gramStart"/>
      <w:r w:rsidRPr="005301A9">
        <w:rPr>
          <w:rFonts w:ascii="Arial" w:eastAsia="Times New Roman" w:hAnsi="Arial" w:cs="Arial"/>
          <w:color w:val="333333"/>
          <w:sz w:val="27"/>
          <w:szCs w:val="27"/>
          <w:lang w:eastAsia="pt-BR"/>
        </w:rPr>
        <w:t>dados)  na</w:t>
      </w:r>
      <w:proofErr w:type="gramEnd"/>
      <w:r w:rsidRPr="005301A9">
        <w:rPr>
          <w:rFonts w:ascii="Arial" w:eastAsia="Times New Roman" w:hAnsi="Arial" w:cs="Arial"/>
          <w:color w:val="333333"/>
          <w:sz w:val="27"/>
          <w:szCs w:val="27"/>
          <w:lang w:eastAsia="pt-BR"/>
        </w:rPr>
        <w:t xml:space="preserve"> ciência de dados. Mas também pode-se querer extrair produtos com um padrão que identifique outros que são comumente comprados em conjunto. Essa técnica é chamada de </w:t>
      </w:r>
      <w:proofErr w:type="spellStart"/>
      <w:r w:rsidRPr="005301A9">
        <w:rPr>
          <w:rFonts w:ascii="Arial" w:eastAsia="Times New Roman" w:hAnsi="Arial" w:cs="Arial"/>
          <w:i/>
          <w:iCs/>
          <w:color w:val="333333"/>
          <w:sz w:val="27"/>
          <w:szCs w:val="27"/>
          <w:lang w:eastAsia="pt-BR"/>
        </w:rPr>
        <w:t>association-rule</w:t>
      </w:r>
      <w:proofErr w:type="spellEnd"/>
      <w:r w:rsidRPr="005301A9">
        <w:rPr>
          <w:rFonts w:ascii="Arial" w:eastAsia="Times New Roman" w:hAnsi="Arial" w:cs="Arial"/>
          <w:i/>
          <w:iCs/>
          <w:color w:val="333333"/>
          <w:sz w:val="27"/>
          <w:szCs w:val="27"/>
          <w:lang w:eastAsia="pt-BR"/>
        </w:rPr>
        <w:t xml:space="preserve"> mining</w:t>
      </w:r>
      <w:r w:rsidRPr="005301A9">
        <w:rPr>
          <w:rFonts w:ascii="Arial" w:eastAsia="Times New Roman" w:hAnsi="Arial" w:cs="Arial"/>
          <w:color w:val="333333"/>
          <w:sz w:val="27"/>
          <w:szCs w:val="27"/>
          <w:lang w:eastAsia="pt-BR"/>
        </w:rPr>
        <w:t>.</w:t>
      </w:r>
    </w:p>
    <w:p w14:paraId="18DD738C"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color w:val="254274"/>
          <w:sz w:val="58"/>
          <w:szCs w:val="58"/>
          <w:lang w:eastAsia="pt-BR"/>
        </w:rPr>
        <w:lastRenderedPageBreak/>
        <w:t>Uma Breve História</w:t>
      </w:r>
    </w:p>
    <w:p w14:paraId="02A67916"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A Ciência de Dados originalmente foi usada em substituição para "Ciência da Computação " em 1960. Uma década e meia após, o termo foi utilizado para definir o levantamento dos métodos de processamento de dados utilizados em diferentes aplicações. Na década de </w:t>
      </w:r>
      <w:proofErr w:type="gramStart"/>
      <w:r w:rsidRPr="005301A9">
        <w:rPr>
          <w:rFonts w:ascii="Arial" w:eastAsia="Times New Roman" w:hAnsi="Arial" w:cs="Arial"/>
          <w:color w:val="333333"/>
          <w:sz w:val="27"/>
          <w:szCs w:val="27"/>
          <w:lang w:eastAsia="pt-BR"/>
        </w:rPr>
        <w:t>2000,  a</w:t>
      </w:r>
      <w:proofErr w:type="gramEnd"/>
      <w:r w:rsidRPr="005301A9">
        <w:rPr>
          <w:rFonts w:ascii="Arial" w:eastAsia="Times New Roman" w:hAnsi="Arial" w:cs="Arial"/>
          <w:color w:val="333333"/>
          <w:sz w:val="27"/>
          <w:szCs w:val="27"/>
          <w:lang w:eastAsia="pt-BR"/>
        </w:rPr>
        <w:t xml:space="preserve"> Ciência de Dados foi introduzida como uma disciplina independente. A Harvard Business Review publicou um artigo em 2012 descrevendo o papel do cientista de dados como o "trabalho mais sexy do século 21" (DAVENPORT; PATIL, 2012, </w:t>
      </w:r>
      <w:r w:rsidRPr="005301A9">
        <w:rPr>
          <w:rFonts w:ascii="Arial" w:eastAsia="Times New Roman" w:hAnsi="Arial" w:cs="Arial"/>
          <w:i/>
          <w:iCs/>
          <w:color w:val="333333"/>
          <w:sz w:val="27"/>
          <w:szCs w:val="27"/>
          <w:lang w:eastAsia="pt-BR"/>
        </w:rPr>
        <w:t>on-line</w:t>
      </w:r>
      <w:r w:rsidRPr="005301A9">
        <w:rPr>
          <w:rFonts w:ascii="Arial" w:eastAsia="Times New Roman" w:hAnsi="Arial" w:cs="Arial"/>
          <w:color w:val="333333"/>
          <w:sz w:val="27"/>
          <w:szCs w:val="27"/>
          <w:lang w:eastAsia="pt-BR"/>
        </w:rPr>
        <w:t>).</w:t>
      </w:r>
    </w:p>
    <w:p w14:paraId="477FEF73"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Então, torna-se complexo o domínio de todas as áreas que envolvem Data Science, e, de fato, a maioria dos cientistas de dados geralmente tem conhecimento aprofundado e real experiência em apenas um subconjunto delas. No entanto, é importante entender e estar ciente da contribuição de cada área para um projeto de ciência de dados. A Figura 4.6 apresenta um cenário das disciplinas que envolvem </w:t>
      </w:r>
      <w:r w:rsidRPr="005301A9">
        <w:rPr>
          <w:rFonts w:ascii="Arial" w:eastAsia="Times New Roman" w:hAnsi="Arial" w:cs="Arial"/>
          <w:i/>
          <w:iCs/>
          <w:color w:val="333333"/>
          <w:sz w:val="27"/>
          <w:szCs w:val="27"/>
          <w:lang w:eastAsia="pt-BR"/>
        </w:rPr>
        <w:t>Data Science</w:t>
      </w:r>
      <w:r w:rsidRPr="005301A9">
        <w:rPr>
          <w:rFonts w:ascii="Arial" w:eastAsia="Times New Roman" w:hAnsi="Arial" w:cs="Arial"/>
          <w:color w:val="333333"/>
          <w:sz w:val="27"/>
          <w:szCs w:val="27"/>
          <w:lang w:eastAsia="pt-BR"/>
        </w:rPr>
        <w:t>.</w:t>
      </w:r>
    </w:p>
    <w:p w14:paraId="1211D9F0" w14:textId="77777777" w:rsidR="005301A9" w:rsidRPr="005301A9" w:rsidRDefault="005301A9" w:rsidP="005301A9">
      <w:pPr>
        <w:spacing w:after="0" w:line="240" w:lineRule="auto"/>
        <w:jc w:val="center"/>
        <w:rPr>
          <w:rFonts w:ascii="Times New Roman" w:eastAsia="Times New Roman" w:hAnsi="Times New Roman" w:cs="Times New Roman"/>
          <w:color w:val="0000FF"/>
          <w:sz w:val="29"/>
          <w:szCs w:val="29"/>
          <w:u w:val="single"/>
          <w:lang w:eastAsia="pt-BR"/>
        </w:rPr>
      </w:pPr>
      <w:r w:rsidRPr="005301A9">
        <w:rPr>
          <w:rFonts w:ascii="Arial" w:eastAsia="Times New Roman" w:hAnsi="Arial" w:cs="Arial"/>
          <w:color w:val="333333"/>
          <w:sz w:val="29"/>
          <w:szCs w:val="29"/>
          <w:lang w:eastAsia="pt-BR"/>
        </w:rPr>
        <w:fldChar w:fldCharType="begin"/>
      </w:r>
      <w:r w:rsidRPr="005301A9">
        <w:rPr>
          <w:rFonts w:ascii="Arial" w:eastAsia="Times New Roman" w:hAnsi="Arial" w:cs="Arial"/>
          <w:color w:val="333333"/>
          <w:sz w:val="29"/>
          <w:szCs w:val="29"/>
          <w:lang w:eastAsia="pt-BR"/>
        </w:rPr>
        <w:instrText xml:space="preserve"> HYPERLINK "https://unifacs.blackboard.com/bbcswebdav/institution/laureate/conteudos/CTI_PRABAD_20/unidade_4/ebook/index.html" </w:instrText>
      </w:r>
      <w:r w:rsidRPr="005301A9">
        <w:rPr>
          <w:rFonts w:ascii="Arial" w:eastAsia="Times New Roman" w:hAnsi="Arial" w:cs="Arial"/>
          <w:color w:val="333333"/>
          <w:sz w:val="29"/>
          <w:szCs w:val="29"/>
          <w:lang w:eastAsia="pt-BR"/>
        </w:rPr>
        <w:fldChar w:fldCharType="separate"/>
      </w:r>
    </w:p>
    <w:p w14:paraId="51E2776C" w14:textId="676C93C4"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Arial" w:eastAsia="Times New Roman" w:hAnsi="Arial" w:cs="Arial"/>
          <w:noProof/>
          <w:color w:val="0000FF"/>
          <w:sz w:val="29"/>
          <w:szCs w:val="29"/>
          <w:lang w:eastAsia="pt-BR"/>
        </w:rPr>
        <mc:AlternateContent>
          <mc:Choice Requires="wps">
            <w:drawing>
              <wp:inline distT="0" distB="0" distL="0" distR="0" wp14:anchorId="3D197AA8" wp14:editId="37879504">
                <wp:extent cx="438150" cy="438150"/>
                <wp:effectExtent l="0" t="0" r="0" b="0"/>
                <wp:docPr id="175" name="Retângulo 175">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81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6EE234" id="Retângulo 175" o:spid="_x0000_s1026" href="https://unifacs.blackboard.com/bbcswebdav/institution/laureate/conteudos/CTI_PRABAD_20/unidade_4/ebook/index.html" style="width:34.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" o:button="t" filled="f" stroked="f">
                <v:fill o:detectmouseclick="t"/>
                <o:lock v:ext="edit" aspectratio="t"/>
                <w10:anchorlock/>
              </v:rect>
            </w:pict>
          </mc:Fallback>
        </mc:AlternateContent>
      </w:r>
    </w:p>
    <w:p w14:paraId="780C3CA7" w14:textId="416F1CD8" w:rsidR="005301A9" w:rsidRPr="005301A9" w:rsidRDefault="005301A9" w:rsidP="005301A9">
      <w:pPr>
        <w:spacing w:after="0" w:line="240" w:lineRule="auto"/>
        <w:jc w:val="center"/>
        <w:rPr>
          <w:rFonts w:ascii="Arial" w:eastAsia="Times New Roman" w:hAnsi="Arial" w:cs="Arial"/>
          <w:color w:val="333333"/>
          <w:sz w:val="29"/>
          <w:szCs w:val="29"/>
          <w:lang w:eastAsia="pt-BR"/>
        </w:rPr>
      </w:pPr>
      <w:r w:rsidRPr="005301A9">
        <w:rPr>
          <w:rFonts w:ascii="Arial" w:eastAsia="Times New Roman" w:hAnsi="Arial" w:cs="Arial"/>
          <w:noProof/>
          <w:color w:val="0000FF"/>
          <w:sz w:val="29"/>
          <w:szCs w:val="29"/>
          <w:lang w:eastAsia="pt-BR"/>
        </w:rPr>
        <w:lastRenderedPageBreak/>
        <w:drawing>
          <wp:inline distT="0" distB="0" distL="0" distR="0" wp14:anchorId="1583465E" wp14:editId="6B01DC58">
            <wp:extent cx="5400040" cy="5211445"/>
            <wp:effectExtent l="0" t="0" r="0" b="8255"/>
            <wp:docPr id="174" name="Imagem 174">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a:hlinkClick r:id="rId99"/>
                    </pic:cNvPr>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400040" cy="5211445"/>
                    </a:xfrm>
                    <a:prstGeom prst="rect">
                      <a:avLst/>
                    </a:prstGeom>
                    <a:noFill/>
                    <a:ln>
                      <a:noFill/>
                    </a:ln>
                  </pic:spPr>
                </pic:pic>
              </a:graphicData>
            </a:graphic>
          </wp:inline>
        </w:drawing>
      </w:r>
      <w:r w:rsidRPr="005301A9">
        <w:rPr>
          <w:rFonts w:ascii="Arial" w:eastAsia="Times New Roman" w:hAnsi="Arial" w:cs="Arial"/>
          <w:color w:val="333333"/>
          <w:sz w:val="29"/>
          <w:szCs w:val="29"/>
          <w:lang w:eastAsia="pt-BR"/>
        </w:rPr>
        <w:fldChar w:fldCharType="end"/>
      </w:r>
    </w:p>
    <w:p w14:paraId="087FCB62" w14:textId="77777777" w:rsidR="005301A9" w:rsidRPr="005301A9" w:rsidRDefault="005301A9" w:rsidP="005301A9">
      <w:pPr>
        <w:spacing w:line="240" w:lineRule="auto"/>
        <w:jc w:val="center"/>
        <w:rPr>
          <w:rFonts w:ascii="Arial" w:eastAsia="Times New Roman" w:hAnsi="Arial" w:cs="Arial"/>
          <w:i/>
          <w:iCs/>
          <w:color w:val="162F49"/>
          <w:sz w:val="29"/>
          <w:szCs w:val="29"/>
          <w:lang w:eastAsia="pt-BR"/>
        </w:rPr>
      </w:pPr>
      <w:r w:rsidRPr="005301A9">
        <w:rPr>
          <w:rFonts w:ascii="Arial" w:eastAsia="Times New Roman" w:hAnsi="Arial" w:cs="Arial"/>
          <w:i/>
          <w:iCs/>
          <w:color w:val="162F49"/>
          <w:sz w:val="29"/>
          <w:szCs w:val="29"/>
          <w:lang w:eastAsia="pt-BR"/>
        </w:rPr>
        <w:t xml:space="preserve">Figura 4.6 </w:t>
      </w:r>
      <w:proofErr w:type="gramStart"/>
      <w:r w:rsidRPr="005301A9">
        <w:rPr>
          <w:rFonts w:ascii="Arial" w:eastAsia="Times New Roman" w:hAnsi="Arial" w:cs="Arial"/>
          <w:i/>
          <w:iCs/>
          <w:color w:val="162F49"/>
          <w:sz w:val="29"/>
          <w:szCs w:val="29"/>
          <w:lang w:eastAsia="pt-BR"/>
        </w:rPr>
        <w:t>-  Disciplinas</w:t>
      </w:r>
      <w:proofErr w:type="gramEnd"/>
      <w:r w:rsidRPr="005301A9">
        <w:rPr>
          <w:rFonts w:ascii="Arial" w:eastAsia="Times New Roman" w:hAnsi="Arial" w:cs="Arial"/>
          <w:i/>
          <w:iCs/>
          <w:color w:val="162F49"/>
          <w:sz w:val="29"/>
          <w:szCs w:val="29"/>
          <w:lang w:eastAsia="pt-BR"/>
        </w:rPr>
        <w:t xml:space="preserve"> que envolvem Data Science</w:t>
      </w:r>
      <w:r w:rsidRPr="005301A9">
        <w:rPr>
          <w:rFonts w:ascii="Arial" w:eastAsia="Times New Roman" w:hAnsi="Arial" w:cs="Arial"/>
          <w:i/>
          <w:iCs/>
          <w:color w:val="162F49"/>
          <w:sz w:val="29"/>
          <w:szCs w:val="29"/>
          <w:lang w:eastAsia="pt-BR"/>
        </w:rPr>
        <w:br/>
        <w:t xml:space="preserve">Fonte: </w:t>
      </w:r>
      <w:proofErr w:type="spellStart"/>
      <w:r w:rsidRPr="005301A9">
        <w:rPr>
          <w:rFonts w:ascii="Arial" w:eastAsia="Times New Roman" w:hAnsi="Arial" w:cs="Arial"/>
          <w:i/>
          <w:iCs/>
          <w:color w:val="162F49"/>
          <w:sz w:val="29"/>
          <w:szCs w:val="29"/>
          <w:lang w:eastAsia="pt-BR"/>
        </w:rPr>
        <w:t>Kelleher</w:t>
      </w:r>
      <w:proofErr w:type="spellEnd"/>
      <w:r w:rsidRPr="005301A9">
        <w:rPr>
          <w:rFonts w:ascii="Arial" w:eastAsia="Times New Roman" w:hAnsi="Arial" w:cs="Arial"/>
          <w:i/>
          <w:iCs/>
          <w:color w:val="162F49"/>
          <w:sz w:val="29"/>
          <w:szCs w:val="29"/>
          <w:lang w:eastAsia="pt-BR"/>
        </w:rPr>
        <w:t xml:space="preserve"> e Tierney (2018, p. 21).</w:t>
      </w:r>
    </w:p>
    <w:p w14:paraId="29AA13B1"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color w:val="254274"/>
          <w:sz w:val="58"/>
          <w:szCs w:val="58"/>
          <w:lang w:eastAsia="pt-BR"/>
        </w:rPr>
        <w:t>Tarefas</w:t>
      </w:r>
    </w:p>
    <w:p w14:paraId="7CC243C4"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O objetivo em Data Science é encontrar soluções de problemas do mundo real através de padrões encontrados nos dados, para tal feito, tem a necessidade de classificar os dados em quatro classes gerais de tarefa:</w:t>
      </w:r>
    </w:p>
    <w:p w14:paraId="43AEA792" w14:textId="77777777" w:rsidR="005301A9" w:rsidRPr="005301A9" w:rsidRDefault="005301A9" w:rsidP="005301A9">
      <w:pPr>
        <w:numPr>
          <w:ilvl w:val="0"/>
          <w:numId w:val="40"/>
        </w:numPr>
        <w:spacing w:before="100" w:beforeAutospacing="1" w:after="100" w:afterAutospacing="1" w:line="240" w:lineRule="auto"/>
        <w:jc w:val="both"/>
        <w:rPr>
          <w:rFonts w:ascii="Arial" w:eastAsia="Times New Roman" w:hAnsi="Arial" w:cs="Arial"/>
          <w:color w:val="333333"/>
          <w:sz w:val="29"/>
          <w:szCs w:val="29"/>
          <w:lang w:eastAsia="pt-BR"/>
        </w:rPr>
      </w:pPr>
      <w:proofErr w:type="gramStart"/>
      <w:r w:rsidRPr="005301A9">
        <w:rPr>
          <w:rFonts w:ascii="Arial" w:eastAsia="Times New Roman" w:hAnsi="Arial" w:cs="Arial"/>
          <w:color w:val="333333"/>
          <w:sz w:val="29"/>
          <w:szCs w:val="29"/>
          <w:lang w:eastAsia="pt-BR"/>
        </w:rPr>
        <w:t>agrupamento  ou</w:t>
      </w:r>
      <w:proofErr w:type="gramEnd"/>
      <w:r w:rsidRPr="005301A9">
        <w:rPr>
          <w:rFonts w:ascii="Arial" w:eastAsia="Times New Roman" w:hAnsi="Arial" w:cs="Arial"/>
          <w:color w:val="333333"/>
          <w:sz w:val="29"/>
          <w:szCs w:val="29"/>
          <w:lang w:eastAsia="pt-BR"/>
        </w:rPr>
        <w:t xml:space="preserve"> segmentação (</w:t>
      </w:r>
      <w:proofErr w:type="spellStart"/>
      <w:r w:rsidRPr="005301A9">
        <w:rPr>
          <w:rFonts w:ascii="Arial" w:eastAsia="Times New Roman" w:hAnsi="Arial" w:cs="Arial"/>
          <w:i/>
          <w:iCs/>
          <w:color w:val="333333"/>
          <w:sz w:val="29"/>
          <w:szCs w:val="29"/>
          <w:lang w:eastAsia="pt-BR"/>
        </w:rPr>
        <w:t>clustering</w:t>
      </w:r>
      <w:proofErr w:type="spellEnd"/>
      <w:r w:rsidRPr="005301A9">
        <w:rPr>
          <w:rFonts w:ascii="Arial" w:eastAsia="Times New Roman" w:hAnsi="Arial" w:cs="Arial"/>
          <w:color w:val="333333"/>
          <w:sz w:val="29"/>
          <w:szCs w:val="29"/>
          <w:lang w:eastAsia="pt-BR"/>
        </w:rPr>
        <w:t>);</w:t>
      </w:r>
    </w:p>
    <w:p w14:paraId="1E5F5F23" w14:textId="77777777" w:rsidR="005301A9" w:rsidRPr="005301A9" w:rsidRDefault="005301A9" w:rsidP="005301A9">
      <w:pPr>
        <w:numPr>
          <w:ilvl w:val="0"/>
          <w:numId w:val="40"/>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detecção de anomalia (</w:t>
      </w:r>
      <w:r w:rsidRPr="005301A9">
        <w:rPr>
          <w:rFonts w:ascii="Arial" w:eastAsia="Times New Roman" w:hAnsi="Arial" w:cs="Arial"/>
          <w:i/>
          <w:iCs/>
          <w:color w:val="333333"/>
          <w:sz w:val="29"/>
          <w:szCs w:val="29"/>
          <w:lang w:eastAsia="pt-BR"/>
        </w:rPr>
        <w:t>outlier</w:t>
      </w:r>
      <w:r w:rsidRPr="005301A9">
        <w:rPr>
          <w:rFonts w:ascii="Arial" w:eastAsia="Times New Roman" w:hAnsi="Arial" w:cs="Arial"/>
          <w:color w:val="333333"/>
          <w:sz w:val="29"/>
          <w:szCs w:val="29"/>
          <w:lang w:eastAsia="pt-BR"/>
        </w:rPr>
        <w:t>);</w:t>
      </w:r>
    </w:p>
    <w:p w14:paraId="4BD1860D" w14:textId="77777777" w:rsidR="005301A9" w:rsidRPr="005301A9" w:rsidRDefault="005301A9" w:rsidP="005301A9">
      <w:pPr>
        <w:numPr>
          <w:ilvl w:val="0"/>
          <w:numId w:val="40"/>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mineração de regras de associação (</w:t>
      </w:r>
      <w:proofErr w:type="spellStart"/>
      <w:r w:rsidRPr="005301A9">
        <w:rPr>
          <w:rFonts w:ascii="Arial" w:eastAsia="Times New Roman" w:hAnsi="Arial" w:cs="Arial"/>
          <w:i/>
          <w:iCs/>
          <w:color w:val="333333"/>
          <w:sz w:val="29"/>
          <w:szCs w:val="29"/>
          <w:lang w:eastAsia="pt-BR"/>
        </w:rPr>
        <w:t>association-rule</w:t>
      </w:r>
      <w:proofErr w:type="spellEnd"/>
      <w:r w:rsidRPr="005301A9">
        <w:rPr>
          <w:rFonts w:ascii="Arial" w:eastAsia="Times New Roman" w:hAnsi="Arial" w:cs="Arial"/>
          <w:i/>
          <w:iCs/>
          <w:color w:val="333333"/>
          <w:sz w:val="29"/>
          <w:szCs w:val="29"/>
          <w:lang w:eastAsia="pt-BR"/>
        </w:rPr>
        <w:t xml:space="preserve"> mining</w:t>
      </w:r>
      <w:r w:rsidRPr="005301A9">
        <w:rPr>
          <w:rFonts w:ascii="Arial" w:eastAsia="Times New Roman" w:hAnsi="Arial" w:cs="Arial"/>
          <w:color w:val="333333"/>
          <w:sz w:val="29"/>
          <w:szCs w:val="29"/>
          <w:lang w:eastAsia="pt-BR"/>
        </w:rPr>
        <w:t>);</w:t>
      </w:r>
    </w:p>
    <w:p w14:paraId="40106D60" w14:textId="77777777" w:rsidR="005301A9" w:rsidRPr="005301A9" w:rsidRDefault="005301A9" w:rsidP="005301A9">
      <w:pPr>
        <w:numPr>
          <w:ilvl w:val="0"/>
          <w:numId w:val="40"/>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t>previsão (</w:t>
      </w:r>
      <w:proofErr w:type="spellStart"/>
      <w:r w:rsidRPr="005301A9">
        <w:rPr>
          <w:rFonts w:ascii="Arial" w:eastAsia="Times New Roman" w:hAnsi="Arial" w:cs="Arial"/>
          <w:i/>
          <w:iCs/>
          <w:color w:val="333333"/>
          <w:sz w:val="29"/>
          <w:szCs w:val="29"/>
          <w:lang w:eastAsia="pt-BR"/>
        </w:rPr>
        <w:t>prediction</w:t>
      </w:r>
      <w:proofErr w:type="spellEnd"/>
      <w:r w:rsidRPr="005301A9">
        <w:rPr>
          <w:rFonts w:ascii="Arial" w:eastAsia="Times New Roman" w:hAnsi="Arial" w:cs="Arial"/>
          <w:color w:val="333333"/>
          <w:sz w:val="29"/>
          <w:szCs w:val="29"/>
          <w:lang w:eastAsia="pt-BR"/>
        </w:rPr>
        <w:t>).</w:t>
      </w:r>
    </w:p>
    <w:p w14:paraId="5140CEBF"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lastRenderedPageBreak/>
        <w:t>Essas tarefas determinam o modo com que os dados serão analisados de acordo com as regras relacionadas ao negócio, como verificação de perfil de compras, correção de dados inconsistentes, classificação de processos, entre outras.  Essas classes são descritas como:</w:t>
      </w:r>
    </w:p>
    <w:p w14:paraId="3E484B2E"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b/>
          <w:bCs/>
          <w:color w:val="333333"/>
          <w:sz w:val="27"/>
          <w:szCs w:val="27"/>
          <w:lang w:eastAsia="pt-BR"/>
        </w:rPr>
        <w:t>Agrupamento ou segmentação</w:t>
      </w:r>
      <w:r w:rsidRPr="005301A9">
        <w:rPr>
          <w:rFonts w:ascii="Arial" w:eastAsia="Times New Roman" w:hAnsi="Arial" w:cs="Arial"/>
          <w:color w:val="333333"/>
          <w:sz w:val="27"/>
          <w:szCs w:val="27"/>
          <w:lang w:eastAsia="pt-BR"/>
        </w:rPr>
        <w:t>: usado para classificar elementos como clientes e produtos e muito utilizado nos negócios, por exemplo, produtos mais comprados em época de promoção.</w:t>
      </w:r>
    </w:p>
    <w:p w14:paraId="7678FCB9"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b/>
          <w:bCs/>
          <w:color w:val="333333"/>
          <w:sz w:val="27"/>
          <w:szCs w:val="27"/>
          <w:lang w:eastAsia="pt-BR"/>
        </w:rPr>
        <w:t>Detecção de anomalias ou análise atípica</w:t>
      </w:r>
      <w:r w:rsidRPr="005301A9">
        <w:rPr>
          <w:rFonts w:ascii="Arial" w:eastAsia="Times New Roman" w:hAnsi="Arial" w:cs="Arial"/>
          <w:color w:val="333333"/>
          <w:sz w:val="27"/>
          <w:szCs w:val="27"/>
          <w:lang w:eastAsia="pt-BR"/>
        </w:rPr>
        <w:t>: envolve a busca e a identificação de casos que não estão em conformidade com os dados típicos em um conjunto de dados.</w:t>
      </w:r>
    </w:p>
    <w:p w14:paraId="1A843D52"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b/>
          <w:bCs/>
          <w:color w:val="333333"/>
          <w:sz w:val="27"/>
          <w:szCs w:val="27"/>
          <w:lang w:eastAsia="pt-BR"/>
        </w:rPr>
        <w:t>Mineração de regras de associação</w:t>
      </w:r>
      <w:r w:rsidRPr="005301A9">
        <w:rPr>
          <w:rFonts w:ascii="Arial" w:eastAsia="Times New Roman" w:hAnsi="Arial" w:cs="Arial"/>
          <w:color w:val="333333"/>
          <w:sz w:val="27"/>
          <w:szCs w:val="27"/>
          <w:lang w:eastAsia="pt-BR"/>
        </w:rPr>
        <w:t>: uma estratégia padrão em vendas é a venda cruzada, ou sugestão de compra aos clientes de produtos relacionados que eles também podem querer comprar ou produtos complementares.</w:t>
      </w:r>
    </w:p>
    <w:p w14:paraId="5E312CDB"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b/>
          <w:bCs/>
          <w:color w:val="333333"/>
          <w:sz w:val="27"/>
          <w:szCs w:val="27"/>
          <w:lang w:eastAsia="pt-BR"/>
        </w:rPr>
        <w:t>Previsão</w:t>
      </w:r>
      <w:r w:rsidRPr="005301A9">
        <w:rPr>
          <w:rFonts w:ascii="Arial" w:eastAsia="Times New Roman" w:hAnsi="Arial" w:cs="Arial"/>
          <w:color w:val="333333"/>
          <w:sz w:val="27"/>
          <w:szCs w:val="27"/>
          <w:lang w:eastAsia="pt-BR"/>
        </w:rPr>
        <w:t>: análise de previsão de preço em um determinado tempo, por exemplo, previsão de taxa de abandono ou cancelamento.</w:t>
      </w:r>
    </w:p>
    <w:p w14:paraId="1F92C4FF"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Embora </w:t>
      </w:r>
      <w:r w:rsidRPr="005301A9">
        <w:rPr>
          <w:rFonts w:ascii="Arial" w:eastAsia="Times New Roman" w:hAnsi="Arial" w:cs="Arial"/>
          <w:i/>
          <w:iCs/>
          <w:color w:val="333333"/>
          <w:sz w:val="27"/>
          <w:szCs w:val="27"/>
          <w:lang w:eastAsia="pt-BR"/>
        </w:rPr>
        <w:t>Data Science</w:t>
      </w:r>
      <w:r w:rsidRPr="005301A9">
        <w:rPr>
          <w:rFonts w:ascii="Arial" w:eastAsia="Times New Roman" w:hAnsi="Arial" w:cs="Arial"/>
          <w:color w:val="333333"/>
          <w:sz w:val="27"/>
          <w:szCs w:val="27"/>
          <w:lang w:eastAsia="pt-BR"/>
        </w:rPr>
        <w:t xml:space="preserve"> seja uma área abrangente que englobe áreas como mineração de dados e outras, há outras tecnologias de banco de dados, como banco de dados distribuídos, orientados a objetos e o denominado </w:t>
      </w:r>
      <w:proofErr w:type="spellStart"/>
      <w:r w:rsidRPr="005301A9">
        <w:rPr>
          <w:rFonts w:ascii="Arial" w:eastAsia="Times New Roman" w:hAnsi="Arial" w:cs="Arial"/>
          <w:color w:val="333333"/>
          <w:sz w:val="27"/>
          <w:szCs w:val="27"/>
          <w:lang w:eastAsia="pt-BR"/>
        </w:rPr>
        <w:t>NoSQL</w:t>
      </w:r>
      <w:proofErr w:type="spellEnd"/>
      <w:r w:rsidRPr="005301A9">
        <w:rPr>
          <w:rFonts w:ascii="Arial" w:eastAsia="Times New Roman" w:hAnsi="Arial" w:cs="Arial"/>
          <w:color w:val="333333"/>
          <w:sz w:val="27"/>
          <w:szCs w:val="27"/>
          <w:lang w:eastAsia="pt-BR"/>
        </w:rPr>
        <w:t>, que precisam ser compreendidas e que serão foco de estudos do próximo tópico.</w:t>
      </w:r>
    </w:p>
    <w:p w14:paraId="5C9C32A4" w14:textId="77777777" w:rsidR="005301A9" w:rsidRPr="005301A9" w:rsidRDefault="005301A9" w:rsidP="005301A9">
      <w:pPr>
        <w:shd w:val="clear" w:color="auto" w:fill="EBEBEB"/>
        <w:spacing w:after="0" w:line="240" w:lineRule="auto"/>
        <w:rPr>
          <w:rFonts w:ascii="Arial" w:eastAsia="Times New Roman" w:hAnsi="Arial" w:cs="Arial"/>
          <w:b/>
          <w:bCs/>
          <w:color w:val="333333"/>
          <w:spacing w:val="60"/>
          <w:sz w:val="135"/>
          <w:szCs w:val="135"/>
          <w:lang w:eastAsia="pt-BR"/>
        </w:rPr>
      </w:pPr>
      <w:r w:rsidRPr="005301A9">
        <w:rPr>
          <w:rFonts w:ascii="Arial" w:eastAsia="Times New Roman" w:hAnsi="Arial" w:cs="Arial"/>
          <w:b/>
          <w:bCs/>
          <w:color w:val="333333"/>
          <w:spacing w:val="60"/>
          <w:sz w:val="135"/>
          <w:szCs w:val="135"/>
          <w:lang w:eastAsia="pt-BR"/>
        </w:rPr>
        <w:t>praticar</w:t>
      </w:r>
    </w:p>
    <w:p w14:paraId="6F4FACC5" w14:textId="77777777" w:rsidR="005301A9" w:rsidRPr="005301A9" w:rsidRDefault="005301A9" w:rsidP="005301A9">
      <w:pPr>
        <w:shd w:val="clear" w:color="auto" w:fill="EBEBEB"/>
        <w:spacing w:after="0" w:line="240" w:lineRule="auto"/>
        <w:rPr>
          <w:rFonts w:ascii="Arial" w:eastAsia="Times New Roman" w:hAnsi="Arial" w:cs="Arial"/>
          <w:color w:val="363636"/>
          <w:sz w:val="83"/>
          <w:szCs w:val="83"/>
          <w:lang w:eastAsia="pt-BR"/>
        </w:rPr>
      </w:pPr>
      <w:r w:rsidRPr="005301A9">
        <w:rPr>
          <w:rFonts w:ascii="Arial" w:eastAsia="Times New Roman" w:hAnsi="Arial" w:cs="Arial"/>
          <w:color w:val="363636"/>
          <w:sz w:val="83"/>
          <w:szCs w:val="83"/>
          <w:lang w:eastAsia="pt-BR"/>
        </w:rPr>
        <w:t>Vamos Praticar</w:t>
      </w:r>
    </w:p>
    <w:p w14:paraId="5EA3F0AF" w14:textId="77777777" w:rsidR="005301A9" w:rsidRPr="005301A9" w:rsidRDefault="005301A9" w:rsidP="005301A9">
      <w:pPr>
        <w:shd w:val="clear" w:color="auto" w:fill="EBEBEB"/>
        <w:spacing w:after="300" w:line="240" w:lineRule="auto"/>
        <w:rPr>
          <w:rFonts w:ascii="Arial" w:eastAsia="Times New Roman" w:hAnsi="Arial" w:cs="Arial"/>
          <w:color w:val="333333"/>
          <w:sz w:val="27"/>
          <w:szCs w:val="27"/>
          <w:lang w:eastAsia="pt-BR"/>
        </w:rPr>
      </w:pPr>
      <w:r w:rsidRPr="005301A9">
        <w:rPr>
          <w:rFonts w:ascii="Arial" w:eastAsia="Times New Roman" w:hAnsi="Arial" w:cs="Arial"/>
          <w:i/>
          <w:iCs/>
          <w:color w:val="333333"/>
          <w:sz w:val="27"/>
          <w:szCs w:val="27"/>
          <w:lang w:eastAsia="pt-BR"/>
        </w:rPr>
        <w:t>Data Science</w:t>
      </w:r>
      <w:r w:rsidRPr="005301A9">
        <w:rPr>
          <w:rFonts w:ascii="Arial" w:eastAsia="Times New Roman" w:hAnsi="Arial" w:cs="Arial"/>
          <w:color w:val="333333"/>
          <w:sz w:val="27"/>
          <w:szCs w:val="27"/>
          <w:lang w:eastAsia="pt-BR"/>
        </w:rPr>
        <w:t> é uma área multidisciplinar que abrange diversas outras áreas como mineração de dados, </w:t>
      </w:r>
      <w:r w:rsidRPr="005301A9">
        <w:rPr>
          <w:rFonts w:ascii="Arial" w:eastAsia="Times New Roman" w:hAnsi="Arial" w:cs="Arial"/>
          <w:i/>
          <w:iCs/>
          <w:color w:val="333333"/>
          <w:sz w:val="27"/>
          <w:szCs w:val="27"/>
          <w:lang w:eastAsia="pt-BR"/>
        </w:rPr>
        <w:t>Big Data</w:t>
      </w:r>
      <w:r w:rsidRPr="005301A9">
        <w:rPr>
          <w:rFonts w:ascii="Arial" w:eastAsia="Times New Roman" w:hAnsi="Arial" w:cs="Arial"/>
          <w:color w:val="333333"/>
          <w:sz w:val="27"/>
          <w:szCs w:val="27"/>
          <w:lang w:eastAsia="pt-BR"/>
        </w:rPr>
        <w:t> etc. O foco dessas tecnologias é encontrar soluções que permitam um embasamento eficiente para a tomada de decisões num negócio.  Assinale a alternativa correta com relação à ciência dos dados.</w:t>
      </w:r>
    </w:p>
    <w:p w14:paraId="525551CC" w14:textId="77777777" w:rsidR="005301A9" w:rsidRPr="005301A9" w:rsidRDefault="005301A9" w:rsidP="005301A9">
      <w:pPr>
        <w:pBdr>
          <w:bottom w:val="single" w:sz="6" w:space="1" w:color="auto"/>
        </w:pBdr>
        <w:spacing w:after="0" w:line="240" w:lineRule="auto"/>
        <w:jc w:val="center"/>
        <w:rPr>
          <w:rFonts w:ascii="Arial" w:eastAsia="Times New Roman" w:hAnsi="Arial" w:cs="Arial"/>
          <w:vanish/>
          <w:sz w:val="16"/>
          <w:szCs w:val="16"/>
          <w:lang w:eastAsia="pt-BR"/>
        </w:rPr>
      </w:pPr>
      <w:r w:rsidRPr="005301A9">
        <w:rPr>
          <w:rFonts w:ascii="Arial" w:eastAsia="Times New Roman" w:hAnsi="Arial" w:cs="Arial"/>
          <w:vanish/>
          <w:sz w:val="16"/>
          <w:szCs w:val="16"/>
          <w:lang w:eastAsia="pt-BR"/>
        </w:rPr>
        <w:t>Parte superior do formulário</w:t>
      </w:r>
    </w:p>
    <w:p w14:paraId="2E2FF25A" w14:textId="5D2AFD5D"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682F34A0">
          <v:shape id="_x0000_i1346" type="#_x0000_t75" style="width:20.25pt;height:18pt" o:ole="">
            <v:imagedata r:id="rId8" o:title=""/>
          </v:shape>
          <w:control r:id="rId117" w:name="DefaultOcxName103" w:shapeid="_x0000_i1346"/>
        </w:object>
      </w:r>
      <w:r w:rsidRPr="005301A9">
        <w:rPr>
          <w:rFonts w:ascii="Arial" w:eastAsia="Times New Roman" w:hAnsi="Arial" w:cs="Arial"/>
          <w:b/>
          <w:bCs/>
          <w:color w:val="333333"/>
          <w:sz w:val="29"/>
          <w:szCs w:val="29"/>
          <w:lang w:eastAsia="pt-BR"/>
        </w:rPr>
        <w:t>a) </w:t>
      </w:r>
      <w:r w:rsidRPr="005301A9">
        <w:rPr>
          <w:rFonts w:ascii="Times New Roman" w:eastAsia="Times New Roman" w:hAnsi="Times New Roman" w:cs="Times New Roman"/>
          <w:color w:val="333333"/>
          <w:sz w:val="29"/>
          <w:szCs w:val="29"/>
          <w:lang w:eastAsia="pt-BR"/>
        </w:rPr>
        <w:t>Extração, transformação e carregamento.</w:t>
      </w:r>
    </w:p>
    <w:p w14:paraId="0071281D" w14:textId="363ECEF7"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7602CBF8">
          <v:shape id="_x0000_i1349" type="#_x0000_t75" style="width:20.25pt;height:18pt" o:ole="">
            <v:imagedata r:id="rId8" o:title=""/>
          </v:shape>
          <w:control r:id="rId118" w:name="DefaultOcxName114" w:shapeid="_x0000_i1349"/>
        </w:object>
      </w:r>
      <w:r w:rsidRPr="005301A9">
        <w:rPr>
          <w:rFonts w:ascii="Arial" w:eastAsia="Times New Roman" w:hAnsi="Arial" w:cs="Arial"/>
          <w:b/>
          <w:bCs/>
          <w:color w:val="333333"/>
          <w:sz w:val="29"/>
          <w:szCs w:val="29"/>
          <w:lang w:eastAsia="pt-BR"/>
        </w:rPr>
        <w:t>b) </w:t>
      </w:r>
      <w:r w:rsidRPr="005301A9">
        <w:rPr>
          <w:rFonts w:ascii="Times New Roman" w:eastAsia="Times New Roman" w:hAnsi="Times New Roman" w:cs="Times New Roman"/>
          <w:color w:val="333333"/>
          <w:sz w:val="29"/>
          <w:szCs w:val="29"/>
          <w:lang w:eastAsia="pt-BR"/>
        </w:rPr>
        <w:t>Técnica de agrupamento.</w:t>
      </w:r>
    </w:p>
    <w:p w14:paraId="101C839B" w14:textId="391520C2"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6457CDDF">
          <v:shape id="_x0000_i1352" type="#_x0000_t75" style="width:20.25pt;height:18pt" o:ole="">
            <v:imagedata r:id="rId8" o:title=""/>
          </v:shape>
          <w:control r:id="rId119" w:name="DefaultOcxName123" w:shapeid="_x0000_i1352"/>
        </w:object>
      </w:r>
      <w:r w:rsidRPr="005301A9">
        <w:rPr>
          <w:rFonts w:ascii="Arial" w:eastAsia="Times New Roman" w:hAnsi="Arial" w:cs="Arial"/>
          <w:b/>
          <w:bCs/>
          <w:color w:val="333333"/>
          <w:sz w:val="29"/>
          <w:szCs w:val="29"/>
          <w:lang w:eastAsia="pt-BR"/>
        </w:rPr>
        <w:t>c) </w:t>
      </w:r>
      <w:r w:rsidRPr="005301A9">
        <w:rPr>
          <w:rFonts w:ascii="Times New Roman" w:eastAsia="Times New Roman" w:hAnsi="Times New Roman" w:cs="Times New Roman"/>
          <w:color w:val="333333"/>
          <w:sz w:val="29"/>
          <w:szCs w:val="29"/>
          <w:lang w:eastAsia="pt-BR"/>
        </w:rPr>
        <w:t>Volume, variedade e velocidade.</w:t>
      </w:r>
    </w:p>
    <w:p w14:paraId="30F18516" w14:textId="2E9E98F5"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lastRenderedPageBreak/>
        <w:object w:dxaOrig="1440" w:dyaOrig="1440" w14:anchorId="1781C9B1">
          <v:shape id="_x0000_i1355" type="#_x0000_t75" style="width:20.25pt;height:18pt" o:ole="">
            <v:imagedata r:id="rId8" o:title=""/>
          </v:shape>
          <w:control r:id="rId120" w:name="DefaultOcxName133" w:shapeid="_x0000_i1355"/>
        </w:object>
      </w:r>
      <w:r w:rsidRPr="005301A9">
        <w:rPr>
          <w:rFonts w:ascii="Arial" w:eastAsia="Times New Roman" w:hAnsi="Arial" w:cs="Arial"/>
          <w:b/>
          <w:bCs/>
          <w:color w:val="333333"/>
          <w:sz w:val="29"/>
          <w:szCs w:val="29"/>
          <w:lang w:eastAsia="pt-BR"/>
        </w:rPr>
        <w:t>d) </w:t>
      </w:r>
      <w:r w:rsidRPr="005301A9">
        <w:rPr>
          <w:rFonts w:ascii="Times New Roman" w:eastAsia="Times New Roman" w:hAnsi="Times New Roman" w:cs="Times New Roman"/>
          <w:color w:val="333333"/>
          <w:sz w:val="29"/>
          <w:szCs w:val="29"/>
          <w:lang w:eastAsia="pt-BR"/>
        </w:rPr>
        <w:t>OLAP.</w:t>
      </w:r>
    </w:p>
    <w:p w14:paraId="3C8B6FAD" w14:textId="3D754989"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6923516E">
          <v:shape id="_x0000_i1358" type="#_x0000_t75" style="width:20.25pt;height:18pt" o:ole="">
            <v:imagedata r:id="rId8" o:title=""/>
          </v:shape>
          <w:control r:id="rId121" w:name="DefaultOcxName143" w:shapeid="_x0000_i1358"/>
        </w:object>
      </w:r>
      <w:r w:rsidRPr="005301A9">
        <w:rPr>
          <w:rFonts w:ascii="Arial" w:eastAsia="Times New Roman" w:hAnsi="Arial" w:cs="Arial"/>
          <w:b/>
          <w:bCs/>
          <w:color w:val="333333"/>
          <w:sz w:val="29"/>
          <w:szCs w:val="29"/>
          <w:lang w:eastAsia="pt-BR"/>
        </w:rPr>
        <w:t>e) </w:t>
      </w:r>
      <w:r w:rsidRPr="005301A9">
        <w:rPr>
          <w:rFonts w:ascii="Arial" w:eastAsia="Times New Roman" w:hAnsi="Arial" w:cs="Arial"/>
          <w:i/>
          <w:iCs/>
          <w:color w:val="333333"/>
          <w:sz w:val="29"/>
          <w:szCs w:val="29"/>
          <w:lang w:eastAsia="pt-BR"/>
        </w:rPr>
        <w:t>Data Mart</w:t>
      </w:r>
      <w:r w:rsidRPr="005301A9">
        <w:rPr>
          <w:rFonts w:ascii="Times New Roman" w:eastAsia="Times New Roman" w:hAnsi="Times New Roman" w:cs="Times New Roman"/>
          <w:color w:val="333333"/>
          <w:sz w:val="29"/>
          <w:szCs w:val="29"/>
          <w:lang w:eastAsia="pt-BR"/>
        </w:rPr>
        <w:t>.</w:t>
      </w:r>
    </w:p>
    <w:p w14:paraId="4C481767" w14:textId="77777777" w:rsidR="005301A9" w:rsidRPr="005301A9" w:rsidRDefault="005301A9" w:rsidP="005301A9">
      <w:pPr>
        <w:pBdr>
          <w:top w:val="single" w:sz="6" w:space="1" w:color="auto"/>
        </w:pBdr>
        <w:spacing w:line="240" w:lineRule="auto"/>
        <w:jc w:val="center"/>
        <w:rPr>
          <w:rFonts w:ascii="Arial" w:eastAsia="Times New Roman" w:hAnsi="Arial" w:cs="Arial"/>
          <w:vanish/>
          <w:sz w:val="16"/>
          <w:szCs w:val="16"/>
          <w:lang w:eastAsia="pt-BR"/>
        </w:rPr>
      </w:pPr>
      <w:r w:rsidRPr="005301A9">
        <w:rPr>
          <w:rFonts w:ascii="Arial" w:eastAsia="Times New Roman" w:hAnsi="Arial" w:cs="Arial"/>
          <w:vanish/>
          <w:sz w:val="16"/>
          <w:szCs w:val="16"/>
          <w:lang w:eastAsia="pt-BR"/>
        </w:rPr>
        <w:t>Parte inferior do formulário</w:t>
      </w:r>
    </w:p>
    <w:p w14:paraId="04B69A98" w14:textId="77777777" w:rsidR="005301A9" w:rsidRPr="005301A9" w:rsidRDefault="005301A9" w:rsidP="005301A9">
      <w:pPr>
        <w:spacing w:line="264" w:lineRule="atLeast"/>
        <w:rPr>
          <w:rFonts w:ascii="Arial" w:eastAsia="Times New Roman" w:hAnsi="Arial" w:cs="Arial"/>
          <w:b/>
          <w:bCs/>
          <w:color w:val="FFFFFF"/>
          <w:sz w:val="90"/>
          <w:szCs w:val="90"/>
          <w:lang w:eastAsia="pt-BR"/>
        </w:rPr>
      </w:pPr>
      <w:r w:rsidRPr="005301A9">
        <w:rPr>
          <w:rFonts w:ascii="Arial" w:eastAsia="Times New Roman" w:hAnsi="Arial" w:cs="Arial"/>
          <w:b/>
          <w:bCs/>
          <w:color w:val="FFFFFF"/>
          <w:sz w:val="90"/>
          <w:szCs w:val="90"/>
          <w:lang w:eastAsia="pt-BR"/>
        </w:rPr>
        <w:t>Outras Tecnologias</w:t>
      </w:r>
    </w:p>
    <w:p w14:paraId="6C557A54" w14:textId="770A02AB" w:rsidR="005301A9" w:rsidRPr="005301A9" w:rsidRDefault="005301A9" w:rsidP="005301A9">
      <w:pPr>
        <w:spacing w:after="0" w:line="240" w:lineRule="auto"/>
        <w:rPr>
          <w:rFonts w:ascii="Arial" w:eastAsia="Times New Roman" w:hAnsi="Arial" w:cs="Arial"/>
          <w:color w:val="333333"/>
          <w:sz w:val="29"/>
          <w:szCs w:val="29"/>
          <w:lang w:eastAsia="pt-BR"/>
        </w:rPr>
      </w:pPr>
      <w:r w:rsidRPr="005301A9">
        <w:rPr>
          <w:rFonts w:ascii="Arial" w:eastAsia="Times New Roman" w:hAnsi="Arial" w:cs="Arial"/>
          <w:noProof/>
          <w:color w:val="333333"/>
          <w:sz w:val="29"/>
          <w:szCs w:val="29"/>
          <w:lang w:eastAsia="pt-BR"/>
        </w:rPr>
        <mc:AlternateContent>
          <mc:Choice Requires="wps">
            <w:drawing>
              <wp:inline distT="0" distB="0" distL="0" distR="0" wp14:anchorId="0AF7E9C4" wp14:editId="0EF8BA26">
                <wp:extent cx="180975" cy="180975"/>
                <wp:effectExtent l="0" t="0" r="0" b="0"/>
                <wp:docPr id="173" name="Retângulo 1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FF680F" id="Retângulo 173"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63CFC0E5" wp14:editId="6F2A186F">
                <wp:extent cx="238125" cy="238125"/>
                <wp:effectExtent l="0" t="0" r="0" b="0"/>
                <wp:docPr id="172" name="Retângulo 1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ECED6B" id="Retângulo 172"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3427EFFA" wp14:editId="36DF28C4">
                <wp:extent cx="180975" cy="180975"/>
                <wp:effectExtent l="0" t="0" r="0" b="0"/>
                <wp:docPr id="171" name="Retângulo 1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650264" id="Retângulo 171"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7B2E1B0A" wp14:editId="112F419C">
                <wp:extent cx="238125" cy="238125"/>
                <wp:effectExtent l="0" t="0" r="0" b="0"/>
                <wp:docPr id="170" name="Retângulo 1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4102E0" id="Retângulo 170"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32D04AF1" wp14:editId="764497CA">
                <wp:extent cx="1895475" cy="1895475"/>
                <wp:effectExtent l="0" t="0" r="0" b="0"/>
                <wp:docPr id="169" name="Retângulo 1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5475" cy="189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E2CA21" id="Retângulo 169" o:spid="_x0000_s1026" style="width:149.25pt;height:1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7BD7C036" wp14:editId="169D952C">
                <wp:extent cx="952500" cy="952500"/>
                <wp:effectExtent l="0" t="0" r="0" b="0"/>
                <wp:docPr id="168" name="Retângulo 1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D5098F" id="Retângulo 168"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" filled="f" stroked="f">
                <o:lock v:ext="edit" aspectratio="t"/>
                <w10:anchorlock/>
              </v:rect>
            </w:pict>
          </mc:Fallback>
        </mc:AlternateContent>
      </w:r>
    </w:p>
    <w:p w14:paraId="2642E2CD"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Um banco de dados é um repositório que armazena de forma integrada os dados operacionais de uma organização. Existem tecnologias aplicadas a essa importante ferramenta, como os bancos de dados distribuídos, bancos de dados orientados a objetos e bancos de dados objeto-relacionais.</w:t>
      </w:r>
    </w:p>
    <w:p w14:paraId="6F0396BB"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color w:val="254274"/>
          <w:sz w:val="58"/>
          <w:szCs w:val="58"/>
          <w:lang w:eastAsia="pt-BR"/>
        </w:rPr>
        <w:t>Banco de Dados Distribuído</w:t>
      </w:r>
    </w:p>
    <w:p w14:paraId="77BA6FFA"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Os bancos de dados podem ser centralizados em um mesmo lugar ou então estar divididos em diferentes lugares. Tradicionalmente se usa muito banco de dados centralizado, ou seja, instalado em um único computador em que são executados programas e rotinas para acessá-lo. Os usuários podem estar ligados diretamente ao banco ou por meio de uma rede de computadores. O crescimento das redes de computadores impulsionou a utilização de recursos de computação distribuídos. A partir daí surgiram os sistemas gerenciadores de bancos de dados </w:t>
      </w:r>
      <w:proofErr w:type="gramStart"/>
      <w:r w:rsidRPr="005301A9">
        <w:rPr>
          <w:rFonts w:ascii="Arial" w:eastAsia="Times New Roman" w:hAnsi="Arial" w:cs="Arial"/>
          <w:color w:val="333333"/>
          <w:sz w:val="27"/>
          <w:szCs w:val="27"/>
          <w:lang w:eastAsia="pt-BR"/>
        </w:rPr>
        <w:t>distribuídos  (</w:t>
      </w:r>
      <w:proofErr w:type="gramEnd"/>
      <w:r w:rsidRPr="005301A9">
        <w:rPr>
          <w:rFonts w:ascii="Arial" w:eastAsia="Times New Roman" w:hAnsi="Arial" w:cs="Arial"/>
          <w:color w:val="333333"/>
          <w:sz w:val="27"/>
          <w:szCs w:val="27"/>
          <w:lang w:eastAsia="pt-BR"/>
        </w:rPr>
        <w:t>SGBDD).</w:t>
      </w:r>
    </w:p>
    <w:p w14:paraId="4666C753"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De acordo com </w:t>
      </w:r>
      <w:proofErr w:type="spellStart"/>
      <w:r w:rsidRPr="005301A9">
        <w:rPr>
          <w:rFonts w:ascii="Arial" w:eastAsia="Times New Roman" w:hAnsi="Arial" w:cs="Arial"/>
          <w:color w:val="333333"/>
          <w:sz w:val="27"/>
          <w:szCs w:val="27"/>
          <w:lang w:eastAsia="pt-BR"/>
        </w:rPr>
        <w:t>Elmasri</w:t>
      </w:r>
      <w:proofErr w:type="spellEnd"/>
      <w:r w:rsidRPr="005301A9">
        <w:rPr>
          <w:rFonts w:ascii="Arial" w:eastAsia="Times New Roman" w:hAnsi="Arial" w:cs="Arial"/>
          <w:color w:val="333333"/>
          <w:sz w:val="27"/>
          <w:szCs w:val="27"/>
          <w:lang w:eastAsia="pt-BR"/>
        </w:rPr>
        <w:t xml:space="preserve"> e </w:t>
      </w:r>
      <w:proofErr w:type="spellStart"/>
      <w:r w:rsidRPr="005301A9">
        <w:rPr>
          <w:rFonts w:ascii="Arial" w:eastAsia="Times New Roman" w:hAnsi="Arial" w:cs="Arial"/>
          <w:color w:val="333333"/>
          <w:sz w:val="27"/>
          <w:szCs w:val="27"/>
          <w:lang w:eastAsia="pt-BR"/>
        </w:rPr>
        <w:t>Navathe</w:t>
      </w:r>
      <w:proofErr w:type="spellEnd"/>
      <w:r w:rsidRPr="005301A9">
        <w:rPr>
          <w:rFonts w:ascii="Arial" w:eastAsia="Times New Roman" w:hAnsi="Arial" w:cs="Arial"/>
          <w:color w:val="333333"/>
          <w:sz w:val="27"/>
          <w:szCs w:val="27"/>
          <w:lang w:eastAsia="pt-BR"/>
        </w:rPr>
        <w:t xml:space="preserve"> (2011), a definição de um banco de dados distribuído está relacionada a um conjunto de diversos bancos de dados inter-relacionados e distribuídos através de uma rede de computadores, e um SGBDD (sistema de gerenciamento de banco de dados distribuídos) relacionado a um sistema de software que faz o gerenciamento de um banco de dados distribuído enquanto transforma essa distribuição transparente ao usuário.</w:t>
      </w:r>
    </w:p>
    <w:p w14:paraId="6FF99E94"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lastRenderedPageBreak/>
        <w:t>Ainda segundo os autores, existem vantagens importantes dos bancos de dados distribuídos:</w:t>
      </w:r>
    </w:p>
    <w:p w14:paraId="56459564" w14:textId="77777777" w:rsidR="005301A9" w:rsidRPr="005301A9" w:rsidRDefault="005301A9" w:rsidP="005301A9">
      <w:pPr>
        <w:spacing w:after="0" w:line="240" w:lineRule="auto"/>
        <w:rPr>
          <w:rFonts w:ascii="Arial" w:eastAsia="Times New Roman" w:hAnsi="Arial" w:cs="Arial"/>
          <w:color w:val="333333"/>
          <w:sz w:val="32"/>
          <w:szCs w:val="32"/>
          <w:lang w:eastAsia="pt-BR"/>
        </w:rPr>
      </w:pPr>
      <w:r w:rsidRPr="005301A9">
        <w:rPr>
          <w:rFonts w:ascii="Arial" w:eastAsia="Times New Roman" w:hAnsi="Arial" w:cs="Arial"/>
          <w:color w:val="333333"/>
          <w:sz w:val="32"/>
          <w:szCs w:val="32"/>
          <w:lang w:eastAsia="pt-BR"/>
        </w:rPr>
        <w:t>maior facilidade e flexibilidade de desenvolvimento da aplicação:</w:t>
      </w:r>
    </w:p>
    <w:p w14:paraId="46810075" w14:textId="77777777" w:rsidR="005301A9" w:rsidRPr="005301A9" w:rsidRDefault="005301A9" w:rsidP="005301A9">
      <w:pPr>
        <w:spacing w:after="450" w:line="240" w:lineRule="auto"/>
        <w:rPr>
          <w:rFonts w:ascii="Arial" w:eastAsia="Times New Roman" w:hAnsi="Arial" w:cs="Arial"/>
          <w:color w:val="333333"/>
          <w:sz w:val="24"/>
          <w:szCs w:val="24"/>
          <w:lang w:eastAsia="pt-BR"/>
        </w:rPr>
      </w:pPr>
      <w:r w:rsidRPr="005301A9">
        <w:rPr>
          <w:rFonts w:ascii="Arial" w:eastAsia="Times New Roman" w:hAnsi="Arial" w:cs="Arial"/>
          <w:color w:val="333333"/>
          <w:sz w:val="24"/>
          <w:szCs w:val="24"/>
          <w:lang w:eastAsia="pt-BR"/>
        </w:rPr>
        <w:t>por estarem distribuídos e não centralizados, ou seja, servidores de banco espalhados pela rede de computadores, há uma transparência no controle e na distribuição dos dados, o que permite uma eficiência na criação e na manutenção das aplicações;</w:t>
      </w:r>
    </w:p>
    <w:p w14:paraId="5DFB6E41" w14:textId="77777777" w:rsidR="005301A9" w:rsidRPr="005301A9" w:rsidRDefault="005301A9" w:rsidP="005301A9">
      <w:pPr>
        <w:spacing w:after="0" w:line="240" w:lineRule="auto"/>
        <w:rPr>
          <w:rFonts w:ascii="Arial" w:eastAsia="Times New Roman" w:hAnsi="Arial" w:cs="Arial"/>
          <w:color w:val="333333"/>
          <w:sz w:val="32"/>
          <w:szCs w:val="32"/>
          <w:lang w:eastAsia="pt-BR"/>
        </w:rPr>
      </w:pPr>
      <w:r w:rsidRPr="005301A9">
        <w:rPr>
          <w:rFonts w:ascii="Arial" w:eastAsia="Times New Roman" w:hAnsi="Arial" w:cs="Arial"/>
          <w:color w:val="333333"/>
          <w:sz w:val="32"/>
          <w:szCs w:val="32"/>
          <w:lang w:eastAsia="pt-BR"/>
        </w:rPr>
        <w:t>confiabilidade:</w:t>
      </w:r>
    </w:p>
    <w:p w14:paraId="11C1A715" w14:textId="77777777" w:rsidR="005301A9" w:rsidRPr="005301A9" w:rsidRDefault="005301A9" w:rsidP="005301A9">
      <w:pPr>
        <w:spacing w:after="450" w:line="240" w:lineRule="auto"/>
        <w:rPr>
          <w:rFonts w:ascii="Arial" w:eastAsia="Times New Roman" w:hAnsi="Arial" w:cs="Arial"/>
          <w:color w:val="333333"/>
          <w:sz w:val="24"/>
          <w:szCs w:val="24"/>
          <w:lang w:eastAsia="pt-BR"/>
        </w:rPr>
      </w:pPr>
      <w:r w:rsidRPr="005301A9">
        <w:rPr>
          <w:rFonts w:ascii="Arial" w:eastAsia="Times New Roman" w:hAnsi="Arial" w:cs="Arial"/>
          <w:color w:val="333333"/>
          <w:sz w:val="24"/>
          <w:szCs w:val="24"/>
          <w:lang w:eastAsia="pt-BR"/>
        </w:rPr>
        <w:t>quando se fala em confiabilidade, quer-se referir à probabilidade de um sistema estar funcionando em determinado momento no tempo;</w:t>
      </w:r>
    </w:p>
    <w:p w14:paraId="4D338095" w14:textId="77777777" w:rsidR="005301A9" w:rsidRPr="005301A9" w:rsidRDefault="005301A9" w:rsidP="005301A9">
      <w:pPr>
        <w:spacing w:after="0" w:line="240" w:lineRule="auto"/>
        <w:rPr>
          <w:rFonts w:ascii="Arial" w:eastAsia="Times New Roman" w:hAnsi="Arial" w:cs="Arial"/>
          <w:color w:val="333333"/>
          <w:sz w:val="32"/>
          <w:szCs w:val="32"/>
          <w:lang w:eastAsia="pt-BR"/>
        </w:rPr>
      </w:pPr>
      <w:r w:rsidRPr="005301A9">
        <w:rPr>
          <w:rFonts w:ascii="Arial" w:eastAsia="Times New Roman" w:hAnsi="Arial" w:cs="Arial"/>
          <w:color w:val="333333"/>
          <w:sz w:val="32"/>
          <w:szCs w:val="32"/>
          <w:lang w:eastAsia="pt-BR"/>
        </w:rPr>
        <w:t>disponibilidade:</w:t>
      </w:r>
    </w:p>
    <w:p w14:paraId="4BD8B78F" w14:textId="77777777" w:rsidR="005301A9" w:rsidRPr="005301A9" w:rsidRDefault="005301A9" w:rsidP="005301A9">
      <w:pPr>
        <w:spacing w:line="240" w:lineRule="auto"/>
        <w:rPr>
          <w:rFonts w:ascii="Arial" w:eastAsia="Times New Roman" w:hAnsi="Arial" w:cs="Arial"/>
          <w:color w:val="333333"/>
          <w:sz w:val="24"/>
          <w:szCs w:val="24"/>
          <w:lang w:eastAsia="pt-BR"/>
        </w:rPr>
      </w:pPr>
      <w:r w:rsidRPr="005301A9">
        <w:rPr>
          <w:rFonts w:ascii="Arial" w:eastAsia="Times New Roman" w:hAnsi="Arial" w:cs="Arial"/>
          <w:color w:val="333333"/>
          <w:sz w:val="24"/>
          <w:szCs w:val="24"/>
          <w:lang w:eastAsia="pt-BR"/>
        </w:rPr>
        <w:t xml:space="preserve">está relacionada à probabilidade do sistema se manter disponível de forma </w:t>
      </w:r>
      <w:proofErr w:type="gramStart"/>
      <w:r w:rsidRPr="005301A9">
        <w:rPr>
          <w:rFonts w:ascii="Arial" w:eastAsia="Times New Roman" w:hAnsi="Arial" w:cs="Arial"/>
          <w:color w:val="333333"/>
          <w:sz w:val="24"/>
          <w:szCs w:val="24"/>
          <w:lang w:eastAsia="pt-BR"/>
        </w:rPr>
        <w:t>contínua,  durante</w:t>
      </w:r>
      <w:proofErr w:type="gramEnd"/>
      <w:r w:rsidRPr="005301A9">
        <w:rPr>
          <w:rFonts w:ascii="Arial" w:eastAsia="Times New Roman" w:hAnsi="Arial" w:cs="Arial"/>
          <w:color w:val="333333"/>
          <w:sz w:val="24"/>
          <w:szCs w:val="24"/>
          <w:lang w:eastAsia="pt-BR"/>
        </w:rPr>
        <w:t xml:space="preserve"> um período de tempo. É obtida por meio do isolamento de falhas ocorridas em seu site de origem sem que os demais bancos de dados conectados à rede sejam afetados.</w:t>
      </w:r>
    </w:p>
    <w:p w14:paraId="5406C436"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No momento em que os dados e o SGBDD são distribuídos por vários sites, quando um apresentar falhas, os demais permanecem operando. Somente os dados e o SGBDD existentes no site que apresenta defeitos ficarão sem acesso, o que melhora a confiabilidade e a disponibilidade. Outra forma de melhorar a disponibilidade ainda mais é com a replicação dos dados e o SGBDD em mais de um site.</w:t>
      </w:r>
    </w:p>
    <w:p w14:paraId="22A22E99" w14:textId="77777777" w:rsidR="005301A9" w:rsidRPr="005301A9" w:rsidRDefault="005301A9" w:rsidP="005301A9">
      <w:pPr>
        <w:spacing w:after="0" w:line="240" w:lineRule="auto"/>
        <w:jc w:val="center"/>
        <w:rPr>
          <w:rFonts w:ascii="Times New Roman" w:eastAsia="Times New Roman" w:hAnsi="Times New Roman" w:cs="Times New Roman"/>
          <w:color w:val="0000FF"/>
          <w:sz w:val="29"/>
          <w:szCs w:val="29"/>
          <w:u w:val="single"/>
          <w:lang w:eastAsia="pt-BR"/>
        </w:rPr>
      </w:pPr>
      <w:r w:rsidRPr="005301A9">
        <w:rPr>
          <w:rFonts w:ascii="Arial" w:eastAsia="Times New Roman" w:hAnsi="Arial" w:cs="Arial"/>
          <w:color w:val="333333"/>
          <w:sz w:val="29"/>
          <w:szCs w:val="29"/>
          <w:lang w:eastAsia="pt-BR"/>
        </w:rPr>
        <w:fldChar w:fldCharType="begin"/>
      </w:r>
      <w:r w:rsidRPr="005301A9">
        <w:rPr>
          <w:rFonts w:ascii="Arial" w:eastAsia="Times New Roman" w:hAnsi="Arial" w:cs="Arial"/>
          <w:color w:val="333333"/>
          <w:sz w:val="29"/>
          <w:szCs w:val="29"/>
          <w:lang w:eastAsia="pt-BR"/>
        </w:rPr>
        <w:instrText xml:space="preserve"> HYPERLINK "https://unifacs.blackboard.com/bbcswebdav/institution/laureate/conteudos/CTI_PRABAD_20/unidade_4/ebook/index.html" </w:instrText>
      </w:r>
      <w:r w:rsidRPr="005301A9">
        <w:rPr>
          <w:rFonts w:ascii="Arial" w:eastAsia="Times New Roman" w:hAnsi="Arial" w:cs="Arial"/>
          <w:color w:val="333333"/>
          <w:sz w:val="29"/>
          <w:szCs w:val="29"/>
          <w:lang w:eastAsia="pt-BR"/>
        </w:rPr>
        <w:fldChar w:fldCharType="separate"/>
      </w:r>
    </w:p>
    <w:p w14:paraId="42E27B66" w14:textId="04DE0CB1" w:rsidR="005301A9" w:rsidRPr="005301A9" w:rsidRDefault="005301A9" w:rsidP="005301A9">
      <w:pPr>
        <w:spacing w:after="0" w:line="240" w:lineRule="auto"/>
        <w:jc w:val="center"/>
        <w:rPr>
          <w:rFonts w:ascii="Times New Roman" w:eastAsia="Times New Roman" w:hAnsi="Times New Roman" w:cs="Times New Roman"/>
          <w:sz w:val="24"/>
          <w:szCs w:val="24"/>
          <w:lang w:eastAsia="pt-BR"/>
        </w:rPr>
      </w:pPr>
      <w:r w:rsidRPr="005301A9">
        <w:rPr>
          <w:rFonts w:ascii="Arial" w:eastAsia="Times New Roman" w:hAnsi="Arial" w:cs="Arial"/>
          <w:noProof/>
          <w:color w:val="0000FF"/>
          <w:sz w:val="29"/>
          <w:szCs w:val="29"/>
          <w:lang w:eastAsia="pt-BR"/>
        </w:rPr>
        <mc:AlternateContent>
          <mc:Choice Requires="wps">
            <w:drawing>
              <wp:inline distT="0" distB="0" distL="0" distR="0" wp14:anchorId="1EF5CE75" wp14:editId="656593A5">
                <wp:extent cx="438150" cy="438150"/>
                <wp:effectExtent l="0" t="0" r="0" b="0"/>
                <wp:docPr id="167" name="Retângulo 167">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81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A8DEFE" id="Retângulo 167" o:spid="_x0000_s1026" href="https://unifacs.blackboard.com/bbcswebdav/institution/laureate/conteudos/CTI_PRABAD_20/unidade_4/ebook/index.html" style="width:34.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" o:button="t" filled="f" stroked="f">
                <v:fill o:detectmouseclick="t"/>
                <o:lock v:ext="edit" aspectratio="t"/>
                <w10:anchorlock/>
              </v:rect>
            </w:pict>
          </mc:Fallback>
        </mc:AlternateContent>
      </w:r>
    </w:p>
    <w:p w14:paraId="05A4CD67" w14:textId="24CB838F" w:rsidR="005301A9" w:rsidRPr="005301A9" w:rsidRDefault="005301A9" w:rsidP="005301A9">
      <w:pPr>
        <w:spacing w:after="0" w:line="240" w:lineRule="auto"/>
        <w:jc w:val="center"/>
        <w:rPr>
          <w:rFonts w:ascii="Arial" w:eastAsia="Times New Roman" w:hAnsi="Arial" w:cs="Arial"/>
          <w:color w:val="333333"/>
          <w:sz w:val="29"/>
          <w:szCs w:val="29"/>
          <w:lang w:eastAsia="pt-BR"/>
        </w:rPr>
      </w:pPr>
      <w:r w:rsidRPr="005301A9">
        <w:rPr>
          <w:rFonts w:ascii="Arial" w:eastAsia="Times New Roman" w:hAnsi="Arial" w:cs="Arial"/>
          <w:noProof/>
          <w:color w:val="0000FF"/>
          <w:sz w:val="29"/>
          <w:szCs w:val="29"/>
          <w:lang w:eastAsia="pt-BR"/>
        </w:rPr>
        <w:lastRenderedPageBreak/>
        <w:drawing>
          <wp:inline distT="0" distB="0" distL="0" distR="0" wp14:anchorId="56FE1547" wp14:editId="1350FB75">
            <wp:extent cx="5400040" cy="3037840"/>
            <wp:effectExtent l="0" t="0" r="0" b="0"/>
            <wp:docPr id="166" name="Imagem 166">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a:hlinkClick r:id="rId98"/>
                    </pic:cNvPr>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5301A9">
        <w:rPr>
          <w:rFonts w:ascii="Arial" w:eastAsia="Times New Roman" w:hAnsi="Arial" w:cs="Arial"/>
          <w:color w:val="333333"/>
          <w:sz w:val="29"/>
          <w:szCs w:val="29"/>
          <w:lang w:eastAsia="pt-BR"/>
        </w:rPr>
        <w:fldChar w:fldCharType="end"/>
      </w:r>
    </w:p>
    <w:p w14:paraId="1E6897A0" w14:textId="77777777" w:rsidR="005301A9" w:rsidRPr="005301A9" w:rsidRDefault="005301A9" w:rsidP="005301A9">
      <w:pPr>
        <w:spacing w:line="240" w:lineRule="auto"/>
        <w:jc w:val="center"/>
        <w:rPr>
          <w:rFonts w:ascii="Arial" w:eastAsia="Times New Roman" w:hAnsi="Arial" w:cs="Arial"/>
          <w:i/>
          <w:iCs/>
          <w:color w:val="162F49"/>
          <w:sz w:val="29"/>
          <w:szCs w:val="29"/>
          <w:lang w:eastAsia="pt-BR"/>
        </w:rPr>
      </w:pPr>
      <w:r w:rsidRPr="005301A9">
        <w:rPr>
          <w:rFonts w:ascii="Arial" w:eastAsia="Times New Roman" w:hAnsi="Arial" w:cs="Arial"/>
          <w:i/>
          <w:iCs/>
          <w:color w:val="162F49"/>
          <w:sz w:val="29"/>
          <w:szCs w:val="29"/>
          <w:lang w:eastAsia="pt-BR"/>
        </w:rPr>
        <w:t>Figura 4.7 - Uma visão de banco de dados distribuído</w:t>
      </w:r>
      <w:r w:rsidRPr="005301A9">
        <w:rPr>
          <w:rFonts w:ascii="Arial" w:eastAsia="Times New Roman" w:hAnsi="Arial" w:cs="Arial"/>
          <w:i/>
          <w:iCs/>
          <w:color w:val="162F49"/>
          <w:sz w:val="29"/>
          <w:szCs w:val="29"/>
          <w:lang w:eastAsia="pt-BR"/>
        </w:rPr>
        <w:br/>
        <w:t xml:space="preserve">Fonte: </w:t>
      </w:r>
      <w:proofErr w:type="spellStart"/>
      <w:r w:rsidRPr="005301A9">
        <w:rPr>
          <w:rFonts w:ascii="Arial" w:eastAsia="Times New Roman" w:hAnsi="Arial" w:cs="Arial"/>
          <w:i/>
          <w:iCs/>
          <w:color w:val="162F49"/>
          <w:sz w:val="29"/>
          <w:szCs w:val="29"/>
          <w:lang w:eastAsia="pt-BR"/>
        </w:rPr>
        <w:t>macrovector</w:t>
      </w:r>
      <w:proofErr w:type="spellEnd"/>
      <w:r w:rsidRPr="005301A9">
        <w:rPr>
          <w:rFonts w:ascii="Arial" w:eastAsia="Times New Roman" w:hAnsi="Arial" w:cs="Arial"/>
          <w:i/>
          <w:iCs/>
          <w:color w:val="162F49"/>
          <w:sz w:val="29"/>
          <w:szCs w:val="29"/>
          <w:lang w:eastAsia="pt-BR"/>
        </w:rPr>
        <w:t xml:space="preserve"> / 123RF.</w:t>
      </w:r>
    </w:p>
    <w:p w14:paraId="2D8D993C"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Já em um ambiente centralizado, a falha ocorrida em um único site deixará o sistema inteiro indisponível a todos os usuários. Um ponto a se ressaltar é que, em um banco de dados distribuído, pode acontecer de alguns dados no site ficarem inacessíveis, porém os usuários ainda conseguirão ter acesso a outras partes ou a outros dados do banco de dados. Agora se os dados no site que apresenta falha forem duplicados em outro site antes da falha ocorrida, não terá problema para o usuário. Assim, há:</w:t>
      </w:r>
    </w:p>
    <w:p w14:paraId="2C3C70E9" w14:textId="77777777" w:rsidR="005301A9" w:rsidRPr="005301A9" w:rsidRDefault="005301A9" w:rsidP="005301A9">
      <w:pPr>
        <w:spacing w:after="0" w:line="240" w:lineRule="auto"/>
        <w:rPr>
          <w:rFonts w:ascii="Arial" w:eastAsia="Times New Roman" w:hAnsi="Arial" w:cs="Arial"/>
          <w:color w:val="333333"/>
          <w:sz w:val="32"/>
          <w:szCs w:val="32"/>
          <w:lang w:eastAsia="pt-BR"/>
        </w:rPr>
      </w:pPr>
      <w:r w:rsidRPr="005301A9">
        <w:rPr>
          <w:rFonts w:ascii="Arial" w:eastAsia="Times New Roman" w:hAnsi="Arial" w:cs="Arial"/>
          <w:color w:val="333333"/>
          <w:sz w:val="32"/>
          <w:szCs w:val="32"/>
          <w:lang w:eastAsia="pt-BR"/>
        </w:rPr>
        <w:t>maior desempenho:</w:t>
      </w:r>
    </w:p>
    <w:p w14:paraId="25C45384" w14:textId="77777777" w:rsidR="005301A9" w:rsidRPr="005301A9" w:rsidRDefault="005301A9" w:rsidP="005301A9">
      <w:pPr>
        <w:spacing w:after="450" w:line="240" w:lineRule="auto"/>
        <w:rPr>
          <w:rFonts w:ascii="Arial" w:eastAsia="Times New Roman" w:hAnsi="Arial" w:cs="Arial"/>
          <w:color w:val="333333"/>
          <w:sz w:val="24"/>
          <w:szCs w:val="24"/>
          <w:lang w:eastAsia="pt-BR"/>
        </w:rPr>
      </w:pPr>
      <w:r w:rsidRPr="005301A9">
        <w:rPr>
          <w:rFonts w:ascii="Arial" w:eastAsia="Times New Roman" w:hAnsi="Arial" w:cs="Arial"/>
          <w:color w:val="333333"/>
          <w:sz w:val="24"/>
          <w:szCs w:val="24"/>
          <w:lang w:eastAsia="pt-BR"/>
        </w:rPr>
        <w:t>um SGBD distribuído consegue a fragmentação do banco de dados mantendo os dados mais próximos de onde eles serão mais necessários e mais utilizados. A operação de localizar os dados permite a redução da disputa pela CPU e serviços de E/S, reduzindo os atrasos nos acessos envolvidos nas redes remotas. Em uma situação em que o banco de dados grande foi distribuído por diversos sites, existem bancos de dados de tamanho reduzido em cada site. Isso resulta em consultas e transações locais acessando dados em um único site com desempenho, o que resulta em melhora em função dos bancos de dados locais menores;</w:t>
      </w:r>
    </w:p>
    <w:p w14:paraId="77C4C39E" w14:textId="77777777" w:rsidR="005301A9" w:rsidRPr="005301A9" w:rsidRDefault="005301A9" w:rsidP="005301A9">
      <w:pPr>
        <w:spacing w:after="0" w:line="240" w:lineRule="auto"/>
        <w:rPr>
          <w:rFonts w:ascii="Arial" w:eastAsia="Times New Roman" w:hAnsi="Arial" w:cs="Arial"/>
          <w:color w:val="333333"/>
          <w:sz w:val="32"/>
          <w:szCs w:val="32"/>
          <w:lang w:eastAsia="pt-BR"/>
        </w:rPr>
      </w:pPr>
      <w:r w:rsidRPr="005301A9">
        <w:rPr>
          <w:rFonts w:ascii="Arial" w:eastAsia="Times New Roman" w:hAnsi="Arial" w:cs="Arial"/>
          <w:color w:val="333333"/>
          <w:sz w:val="32"/>
          <w:szCs w:val="32"/>
          <w:lang w:eastAsia="pt-BR"/>
        </w:rPr>
        <w:t>expansão mais fácil:</w:t>
      </w:r>
    </w:p>
    <w:p w14:paraId="52918E57" w14:textId="77777777" w:rsidR="005301A9" w:rsidRPr="005301A9" w:rsidRDefault="005301A9" w:rsidP="005301A9">
      <w:pPr>
        <w:spacing w:line="240" w:lineRule="auto"/>
        <w:rPr>
          <w:rFonts w:ascii="Arial" w:eastAsia="Times New Roman" w:hAnsi="Arial" w:cs="Arial"/>
          <w:color w:val="333333"/>
          <w:sz w:val="24"/>
          <w:szCs w:val="24"/>
          <w:lang w:eastAsia="pt-BR"/>
        </w:rPr>
      </w:pPr>
      <w:r w:rsidRPr="005301A9">
        <w:rPr>
          <w:rFonts w:ascii="Arial" w:eastAsia="Times New Roman" w:hAnsi="Arial" w:cs="Arial"/>
          <w:color w:val="333333"/>
          <w:sz w:val="24"/>
          <w:szCs w:val="24"/>
          <w:lang w:eastAsia="pt-BR"/>
        </w:rPr>
        <w:t>a vantagem de expansão é mais facilitada em ambientes distribuídos e está diretamente ligada à inclusão de mais dados, ao aumento do tamanho do banco de dados ou à inclusão de mais processadores.</w:t>
      </w:r>
    </w:p>
    <w:p w14:paraId="350E88E1"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Segundo Casanova e Moura (1999), usar </w:t>
      </w:r>
      <w:proofErr w:type="spellStart"/>
      <w:r w:rsidRPr="005301A9">
        <w:rPr>
          <w:rFonts w:ascii="Arial" w:eastAsia="Times New Roman" w:hAnsi="Arial" w:cs="Arial"/>
          <w:color w:val="333333"/>
          <w:sz w:val="27"/>
          <w:szCs w:val="27"/>
          <w:lang w:eastAsia="pt-BR"/>
        </w:rPr>
        <w:t>SGBDDs</w:t>
      </w:r>
      <w:proofErr w:type="spellEnd"/>
      <w:r w:rsidRPr="005301A9">
        <w:rPr>
          <w:rFonts w:ascii="Arial" w:eastAsia="Times New Roman" w:hAnsi="Arial" w:cs="Arial"/>
          <w:color w:val="333333"/>
          <w:sz w:val="27"/>
          <w:szCs w:val="27"/>
          <w:lang w:eastAsia="pt-BR"/>
        </w:rPr>
        <w:t xml:space="preserve"> é uma contribuição significativa para que seja aumentada a produtividade em desenvolvimento de aplicações, um ponto importante desde muito </w:t>
      </w:r>
      <w:r w:rsidRPr="005301A9">
        <w:rPr>
          <w:rFonts w:ascii="Arial" w:eastAsia="Times New Roman" w:hAnsi="Arial" w:cs="Arial"/>
          <w:color w:val="333333"/>
          <w:sz w:val="27"/>
          <w:szCs w:val="27"/>
          <w:lang w:eastAsia="pt-BR"/>
        </w:rPr>
        <w:lastRenderedPageBreak/>
        <w:t>tempo. Para Lobato e Junior (2017), os bancos de dados distribuídos na era digital têm sua importância devido a características como localização (geograficamente distribuídos), a amplitude dos dados (alcance maior de usuários e informações) e principalmente a velocidade de transformação das redes de comunicação de dados a cada dia mais rápida e sofisticada. A distribuição e as transações nessa arquitetura de banco são transparentes. São exemplos de sistema de banco de dados distribuído o sistema de agências bancárias, o sistema de rede de supermercados etc.</w:t>
      </w:r>
    </w:p>
    <w:p w14:paraId="09A60173"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color w:val="254274"/>
          <w:sz w:val="58"/>
          <w:szCs w:val="58"/>
          <w:lang w:eastAsia="pt-BR"/>
        </w:rPr>
        <w:t>Banco de Dados Orientado a Objetos</w:t>
      </w:r>
    </w:p>
    <w:p w14:paraId="409246DC"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Você já deve ter escutado algo sobre orientadas a objetos ou então as linguagens de programação orientadas a objetos (LPOO). O termo orientado a objetos surgiu daí. Atualmente a orientação a objetos pode ter aplicação em outras áreas, como é o caso de banco de dados.</w:t>
      </w:r>
    </w:p>
    <w:p w14:paraId="46B53499"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Um objeto pode ser caracterizado por duas partes importantes denominadas estado e comportamento. De acordo com </w:t>
      </w:r>
      <w:proofErr w:type="spellStart"/>
      <w:r w:rsidRPr="005301A9">
        <w:rPr>
          <w:rFonts w:ascii="Arial" w:eastAsia="Times New Roman" w:hAnsi="Arial" w:cs="Arial"/>
          <w:color w:val="333333"/>
          <w:sz w:val="27"/>
          <w:szCs w:val="27"/>
          <w:lang w:eastAsia="pt-BR"/>
        </w:rPr>
        <w:t>Elmasri</w:t>
      </w:r>
      <w:proofErr w:type="spellEnd"/>
      <w:r w:rsidRPr="005301A9">
        <w:rPr>
          <w:rFonts w:ascii="Arial" w:eastAsia="Times New Roman" w:hAnsi="Arial" w:cs="Arial"/>
          <w:color w:val="333333"/>
          <w:sz w:val="27"/>
          <w:szCs w:val="27"/>
          <w:lang w:eastAsia="pt-BR"/>
        </w:rPr>
        <w:t xml:space="preserve"> e </w:t>
      </w:r>
      <w:proofErr w:type="spellStart"/>
      <w:r w:rsidRPr="005301A9">
        <w:rPr>
          <w:rFonts w:ascii="Arial" w:eastAsia="Times New Roman" w:hAnsi="Arial" w:cs="Arial"/>
          <w:color w:val="333333"/>
          <w:sz w:val="27"/>
          <w:szCs w:val="27"/>
          <w:lang w:eastAsia="pt-BR"/>
        </w:rPr>
        <w:t>Navathe</w:t>
      </w:r>
      <w:proofErr w:type="spellEnd"/>
      <w:r w:rsidRPr="005301A9">
        <w:rPr>
          <w:rFonts w:ascii="Arial" w:eastAsia="Times New Roman" w:hAnsi="Arial" w:cs="Arial"/>
          <w:color w:val="333333"/>
          <w:sz w:val="27"/>
          <w:szCs w:val="27"/>
          <w:lang w:eastAsia="pt-BR"/>
        </w:rPr>
        <w:t xml:space="preserve"> (2011, p. 237), “[...] o objeto pode ter uma estrutura de dados complexa, bem como operações específicas definidas pelo programador. Os objetos em uma LPOO existem apenas na execução do programa, assim, eles são chamados de objetos transientes”.</w:t>
      </w:r>
    </w:p>
    <w:p w14:paraId="30AFA0C8"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O banco de dados orientado a objetos faz uso de objetos de maneira que sejam armazenados de forma permanente, portanto, passam a ser objetos persistentes, ou seja, permanecem existentes além da finalização do programa, podendo ser recuperados posteriormente e compartilhados por outros programas.</w:t>
      </w:r>
    </w:p>
    <w:p w14:paraId="5CB7F245"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proofErr w:type="spellStart"/>
      <w:r w:rsidRPr="005301A9">
        <w:rPr>
          <w:rFonts w:ascii="Arial" w:eastAsia="Times New Roman" w:hAnsi="Arial" w:cs="Arial"/>
          <w:color w:val="333333"/>
          <w:sz w:val="27"/>
          <w:szCs w:val="27"/>
          <w:lang w:eastAsia="pt-BR"/>
        </w:rPr>
        <w:t>Elmasri</w:t>
      </w:r>
      <w:proofErr w:type="spellEnd"/>
      <w:r w:rsidRPr="005301A9">
        <w:rPr>
          <w:rFonts w:ascii="Arial" w:eastAsia="Times New Roman" w:hAnsi="Arial" w:cs="Arial"/>
          <w:color w:val="333333"/>
          <w:sz w:val="27"/>
          <w:szCs w:val="27"/>
          <w:lang w:eastAsia="pt-BR"/>
        </w:rPr>
        <w:t xml:space="preserve"> e </w:t>
      </w:r>
      <w:proofErr w:type="spellStart"/>
      <w:r w:rsidRPr="005301A9">
        <w:rPr>
          <w:rFonts w:ascii="Arial" w:eastAsia="Times New Roman" w:hAnsi="Arial" w:cs="Arial"/>
          <w:color w:val="333333"/>
          <w:sz w:val="27"/>
          <w:szCs w:val="27"/>
          <w:lang w:eastAsia="pt-BR"/>
        </w:rPr>
        <w:t>Navathe</w:t>
      </w:r>
      <w:proofErr w:type="spellEnd"/>
      <w:r w:rsidRPr="005301A9">
        <w:rPr>
          <w:rFonts w:ascii="Arial" w:eastAsia="Times New Roman" w:hAnsi="Arial" w:cs="Arial"/>
          <w:color w:val="333333"/>
          <w:sz w:val="27"/>
          <w:szCs w:val="27"/>
          <w:lang w:eastAsia="pt-BR"/>
        </w:rPr>
        <w:t xml:space="preserve"> (2011) destacam que os principais conceitos usados nos bancos de dados orientados a objetos e no sistema objeto-relacional são:</w:t>
      </w:r>
    </w:p>
    <w:p w14:paraId="17D62433" w14:textId="77777777" w:rsidR="005301A9" w:rsidRPr="005301A9" w:rsidRDefault="005301A9" w:rsidP="005301A9">
      <w:pPr>
        <w:numPr>
          <w:ilvl w:val="0"/>
          <w:numId w:val="41"/>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b/>
          <w:bCs/>
          <w:color w:val="333333"/>
          <w:sz w:val="29"/>
          <w:szCs w:val="29"/>
          <w:lang w:eastAsia="pt-BR"/>
        </w:rPr>
        <w:t>identidade de objeto</w:t>
      </w:r>
      <w:r w:rsidRPr="005301A9">
        <w:rPr>
          <w:rFonts w:ascii="Arial" w:eastAsia="Times New Roman" w:hAnsi="Arial" w:cs="Arial"/>
          <w:color w:val="333333"/>
          <w:sz w:val="29"/>
          <w:szCs w:val="29"/>
          <w:lang w:eastAsia="pt-BR"/>
        </w:rPr>
        <w:t>: os objetos têm identidades únicas, que possuem interdependência nos seus valores de atributos e nas geradas pelo SGBDOO;</w:t>
      </w:r>
    </w:p>
    <w:p w14:paraId="0D3777EC" w14:textId="77777777" w:rsidR="005301A9" w:rsidRPr="005301A9" w:rsidRDefault="005301A9" w:rsidP="005301A9">
      <w:pPr>
        <w:numPr>
          <w:ilvl w:val="0"/>
          <w:numId w:val="41"/>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b/>
          <w:bCs/>
          <w:color w:val="333333"/>
          <w:sz w:val="29"/>
          <w:szCs w:val="29"/>
          <w:lang w:eastAsia="pt-BR"/>
        </w:rPr>
        <w:t>construtores de tipos</w:t>
      </w:r>
      <w:r w:rsidRPr="005301A9">
        <w:rPr>
          <w:rFonts w:ascii="Arial" w:eastAsia="Times New Roman" w:hAnsi="Arial" w:cs="Arial"/>
          <w:color w:val="333333"/>
          <w:sz w:val="29"/>
          <w:szCs w:val="29"/>
          <w:lang w:eastAsia="pt-BR"/>
        </w:rPr>
        <w:t xml:space="preserve">: estruturas de objetos complexas como </w:t>
      </w:r>
      <w:proofErr w:type="spellStart"/>
      <w:r w:rsidRPr="005301A9">
        <w:rPr>
          <w:rFonts w:ascii="Arial" w:eastAsia="Times New Roman" w:hAnsi="Arial" w:cs="Arial"/>
          <w:color w:val="333333"/>
          <w:sz w:val="29"/>
          <w:szCs w:val="29"/>
          <w:lang w:eastAsia="pt-BR"/>
        </w:rPr>
        <w:t>vetors</w:t>
      </w:r>
      <w:proofErr w:type="spellEnd"/>
      <w:r w:rsidRPr="005301A9">
        <w:rPr>
          <w:rFonts w:ascii="Arial" w:eastAsia="Times New Roman" w:hAnsi="Arial" w:cs="Arial"/>
          <w:color w:val="333333"/>
          <w:sz w:val="29"/>
          <w:szCs w:val="29"/>
          <w:lang w:eastAsia="pt-BR"/>
        </w:rPr>
        <w:t xml:space="preserve"> ou listas podem ser criadas e aplicadas a conjuntos de construção básica como </w:t>
      </w:r>
      <w:proofErr w:type="spellStart"/>
      <w:r w:rsidRPr="005301A9">
        <w:rPr>
          <w:rFonts w:ascii="Arial" w:eastAsia="Times New Roman" w:hAnsi="Arial" w:cs="Arial"/>
          <w:i/>
          <w:iCs/>
          <w:color w:val="333333"/>
          <w:sz w:val="29"/>
          <w:szCs w:val="29"/>
          <w:lang w:eastAsia="pt-BR"/>
        </w:rPr>
        <w:t>array</w:t>
      </w:r>
      <w:proofErr w:type="spellEnd"/>
      <w:r w:rsidRPr="005301A9">
        <w:rPr>
          <w:rFonts w:ascii="Arial" w:eastAsia="Times New Roman" w:hAnsi="Arial" w:cs="Arial"/>
          <w:i/>
          <w:iCs/>
          <w:color w:val="333333"/>
          <w:sz w:val="29"/>
          <w:szCs w:val="29"/>
          <w:lang w:eastAsia="pt-BR"/>
        </w:rPr>
        <w:t> </w:t>
      </w:r>
      <w:r w:rsidRPr="005301A9">
        <w:rPr>
          <w:rFonts w:ascii="Arial" w:eastAsia="Times New Roman" w:hAnsi="Arial" w:cs="Arial"/>
          <w:color w:val="333333"/>
          <w:sz w:val="29"/>
          <w:szCs w:val="29"/>
          <w:lang w:eastAsia="pt-BR"/>
        </w:rPr>
        <w:t>e </w:t>
      </w:r>
      <w:proofErr w:type="spellStart"/>
      <w:r w:rsidRPr="005301A9">
        <w:rPr>
          <w:rFonts w:ascii="Arial" w:eastAsia="Times New Roman" w:hAnsi="Arial" w:cs="Arial"/>
          <w:i/>
          <w:iCs/>
          <w:color w:val="333333"/>
          <w:sz w:val="29"/>
          <w:szCs w:val="29"/>
          <w:lang w:eastAsia="pt-BR"/>
        </w:rPr>
        <w:t>list</w:t>
      </w:r>
      <w:proofErr w:type="spellEnd"/>
      <w:r w:rsidRPr="005301A9">
        <w:rPr>
          <w:rFonts w:ascii="Arial" w:eastAsia="Times New Roman" w:hAnsi="Arial" w:cs="Arial"/>
          <w:color w:val="333333"/>
          <w:sz w:val="29"/>
          <w:szCs w:val="29"/>
          <w:lang w:eastAsia="pt-BR"/>
        </w:rPr>
        <w:t>;</w:t>
      </w:r>
    </w:p>
    <w:p w14:paraId="24003F79" w14:textId="77777777" w:rsidR="005301A9" w:rsidRPr="005301A9" w:rsidRDefault="005301A9" w:rsidP="005301A9">
      <w:pPr>
        <w:numPr>
          <w:ilvl w:val="0"/>
          <w:numId w:val="41"/>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b/>
          <w:bCs/>
          <w:color w:val="333333"/>
          <w:sz w:val="29"/>
          <w:szCs w:val="29"/>
          <w:lang w:eastAsia="pt-BR"/>
        </w:rPr>
        <w:lastRenderedPageBreak/>
        <w:t>encapsulamento de operações</w:t>
      </w:r>
      <w:r w:rsidRPr="005301A9">
        <w:rPr>
          <w:rFonts w:ascii="Arial" w:eastAsia="Times New Roman" w:hAnsi="Arial" w:cs="Arial"/>
          <w:color w:val="333333"/>
          <w:sz w:val="29"/>
          <w:szCs w:val="29"/>
          <w:lang w:eastAsia="pt-BR"/>
        </w:rPr>
        <w:t>: com métodos públicos, pode-se acessar atributos e métodos internos ao objeto, garantindo uma independência de construção dos objetos.</w:t>
      </w:r>
    </w:p>
    <w:p w14:paraId="388FDB46" w14:textId="77777777" w:rsidR="005301A9" w:rsidRPr="005301A9" w:rsidRDefault="005301A9" w:rsidP="005301A9">
      <w:pPr>
        <w:numPr>
          <w:ilvl w:val="0"/>
          <w:numId w:val="41"/>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b/>
          <w:bCs/>
          <w:color w:val="333333"/>
          <w:sz w:val="29"/>
          <w:szCs w:val="29"/>
          <w:lang w:eastAsia="pt-BR"/>
        </w:rPr>
        <w:t>compatibilidade de linguagem de programação</w:t>
      </w:r>
      <w:r w:rsidRPr="005301A9">
        <w:rPr>
          <w:rFonts w:ascii="Arial" w:eastAsia="Times New Roman" w:hAnsi="Arial" w:cs="Arial"/>
          <w:color w:val="333333"/>
          <w:sz w:val="29"/>
          <w:szCs w:val="29"/>
          <w:lang w:eastAsia="pt-BR"/>
        </w:rPr>
        <w:t>: objetos persistentes e transientes são tratados de maneira transparente. Os objetos se tornam persistentes ao serem alcançáveis de uma coleção persistente (extensão) ou pela nomeação explícita;</w:t>
      </w:r>
    </w:p>
    <w:p w14:paraId="01DBEFDD" w14:textId="77777777" w:rsidR="005301A9" w:rsidRPr="005301A9" w:rsidRDefault="005301A9" w:rsidP="005301A9">
      <w:pPr>
        <w:numPr>
          <w:ilvl w:val="0"/>
          <w:numId w:val="41"/>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b/>
          <w:bCs/>
          <w:color w:val="333333"/>
          <w:sz w:val="29"/>
          <w:szCs w:val="29"/>
          <w:lang w:eastAsia="pt-BR"/>
        </w:rPr>
        <w:t>hierarquias de tipos e herança</w:t>
      </w:r>
      <w:r w:rsidRPr="005301A9">
        <w:rPr>
          <w:rFonts w:ascii="Arial" w:eastAsia="Times New Roman" w:hAnsi="Arial" w:cs="Arial"/>
          <w:color w:val="333333"/>
          <w:sz w:val="29"/>
          <w:szCs w:val="29"/>
          <w:lang w:eastAsia="pt-BR"/>
        </w:rPr>
        <w:t>: pode-se herdar características de objetos como seus atributos e métodos de outro objeto. Em alguns modelos, heranças múltiplas, ou seja, heranças de características de dois ou mais objetos, são permitidas;</w:t>
      </w:r>
    </w:p>
    <w:p w14:paraId="6D8DA62F" w14:textId="77777777" w:rsidR="005301A9" w:rsidRPr="005301A9" w:rsidRDefault="005301A9" w:rsidP="005301A9">
      <w:pPr>
        <w:numPr>
          <w:ilvl w:val="0"/>
          <w:numId w:val="41"/>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b/>
          <w:bCs/>
          <w:color w:val="333333"/>
          <w:sz w:val="29"/>
          <w:szCs w:val="29"/>
          <w:lang w:eastAsia="pt-BR"/>
        </w:rPr>
        <w:t>extensões</w:t>
      </w:r>
      <w:r w:rsidRPr="005301A9">
        <w:rPr>
          <w:rFonts w:ascii="Arial" w:eastAsia="Times New Roman" w:hAnsi="Arial" w:cs="Arial"/>
          <w:color w:val="333333"/>
          <w:sz w:val="29"/>
          <w:szCs w:val="29"/>
          <w:lang w:eastAsia="pt-BR"/>
        </w:rPr>
        <w:t>: objetos de tipos semelhantes podem ser salvos em uma só extensão. Há restrições na hierarquia de tipos na relação conjunto/subconjunto relativas às suas extensões;</w:t>
      </w:r>
    </w:p>
    <w:p w14:paraId="6E2D3C0E" w14:textId="77777777" w:rsidR="005301A9" w:rsidRPr="005301A9" w:rsidRDefault="005301A9" w:rsidP="005301A9">
      <w:pPr>
        <w:numPr>
          <w:ilvl w:val="0"/>
          <w:numId w:val="41"/>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b/>
          <w:bCs/>
          <w:color w:val="333333"/>
          <w:sz w:val="29"/>
          <w:szCs w:val="29"/>
          <w:lang w:eastAsia="pt-BR"/>
        </w:rPr>
        <w:t>polimorfismo e sobrecarga de operador</w:t>
      </w:r>
      <w:r w:rsidRPr="005301A9">
        <w:rPr>
          <w:rFonts w:ascii="Arial" w:eastAsia="Times New Roman" w:hAnsi="Arial" w:cs="Arial"/>
          <w:color w:val="333333"/>
          <w:sz w:val="29"/>
          <w:szCs w:val="29"/>
          <w:lang w:eastAsia="pt-BR"/>
        </w:rPr>
        <w:t>: as operações e os nomes de método podem ser sobrecarregados para que se apliquem a diferentes tipos de objeto em diversas implementações.</w:t>
      </w:r>
    </w:p>
    <w:p w14:paraId="5865D3E7"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Um banco de dados orientado a objetos é um sistema que consiste no armazenamento de objetos, da mesma forma como ocorre nas linguagens de programação orientadas a objetos. Uma diferença importante de ressaltar é que o objeto não deixará de existir com o encerramento do programa.</w:t>
      </w:r>
    </w:p>
    <w:p w14:paraId="557F37A2" w14:textId="77777777" w:rsidR="005301A9" w:rsidRPr="005301A9" w:rsidRDefault="005301A9" w:rsidP="005301A9">
      <w:pPr>
        <w:spacing w:before="600" w:after="150" w:line="360" w:lineRule="atLeast"/>
        <w:outlineLvl w:val="1"/>
        <w:rPr>
          <w:rFonts w:ascii="Times New Roman" w:eastAsia="Times New Roman" w:hAnsi="Times New Roman" w:cs="Times New Roman"/>
          <w:b/>
          <w:bCs/>
          <w:color w:val="254274"/>
          <w:sz w:val="58"/>
          <w:szCs w:val="58"/>
          <w:lang w:eastAsia="pt-BR"/>
        </w:rPr>
      </w:pPr>
      <w:r w:rsidRPr="005301A9">
        <w:rPr>
          <w:rFonts w:ascii="Times New Roman" w:eastAsia="Times New Roman" w:hAnsi="Times New Roman" w:cs="Times New Roman"/>
          <w:b/>
          <w:bCs/>
          <w:color w:val="254274"/>
          <w:sz w:val="58"/>
          <w:szCs w:val="58"/>
          <w:lang w:eastAsia="pt-BR"/>
        </w:rPr>
        <w:t xml:space="preserve">Banco de Dados </w:t>
      </w:r>
      <w:proofErr w:type="spellStart"/>
      <w:r w:rsidRPr="005301A9">
        <w:rPr>
          <w:rFonts w:ascii="Times New Roman" w:eastAsia="Times New Roman" w:hAnsi="Times New Roman" w:cs="Times New Roman"/>
          <w:b/>
          <w:bCs/>
          <w:color w:val="254274"/>
          <w:sz w:val="58"/>
          <w:szCs w:val="58"/>
          <w:lang w:eastAsia="pt-BR"/>
        </w:rPr>
        <w:t>NoSQL</w:t>
      </w:r>
      <w:proofErr w:type="spellEnd"/>
    </w:p>
    <w:p w14:paraId="0C861F37"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De fato, o mais volumoso repositório de informação é a internet, assim contém os mais variados tipos de arquivos como arquivos de imagens, sons, vídeo, </w:t>
      </w:r>
      <w:proofErr w:type="gramStart"/>
      <w:r w:rsidRPr="005301A9">
        <w:rPr>
          <w:rFonts w:ascii="Arial" w:eastAsia="Times New Roman" w:hAnsi="Arial" w:cs="Arial"/>
          <w:color w:val="333333"/>
          <w:sz w:val="27"/>
          <w:szCs w:val="27"/>
          <w:lang w:eastAsia="pt-BR"/>
        </w:rPr>
        <w:t>textos,  mas</w:t>
      </w:r>
      <w:proofErr w:type="gramEnd"/>
      <w:r w:rsidRPr="005301A9">
        <w:rPr>
          <w:rFonts w:ascii="Arial" w:eastAsia="Times New Roman" w:hAnsi="Arial" w:cs="Arial"/>
          <w:color w:val="333333"/>
          <w:sz w:val="27"/>
          <w:szCs w:val="27"/>
          <w:lang w:eastAsia="pt-BR"/>
        </w:rPr>
        <w:t xml:space="preserve"> também das mais variadas extensões .mp4, .mp3, .</w:t>
      </w:r>
      <w:proofErr w:type="spellStart"/>
      <w:r w:rsidRPr="005301A9">
        <w:rPr>
          <w:rFonts w:ascii="Arial" w:eastAsia="Times New Roman" w:hAnsi="Arial" w:cs="Arial"/>
          <w:color w:val="333333"/>
          <w:sz w:val="27"/>
          <w:szCs w:val="27"/>
          <w:lang w:eastAsia="pt-BR"/>
        </w:rPr>
        <w:t>jpg</w:t>
      </w:r>
      <w:proofErr w:type="spellEnd"/>
      <w:r w:rsidRPr="005301A9">
        <w:rPr>
          <w:rFonts w:ascii="Arial" w:eastAsia="Times New Roman" w:hAnsi="Arial" w:cs="Arial"/>
          <w:color w:val="333333"/>
          <w:sz w:val="27"/>
          <w:szCs w:val="27"/>
          <w:lang w:eastAsia="pt-BR"/>
        </w:rPr>
        <w:t>, .</w:t>
      </w:r>
      <w:proofErr w:type="spellStart"/>
      <w:r w:rsidRPr="005301A9">
        <w:rPr>
          <w:rFonts w:ascii="Arial" w:eastAsia="Times New Roman" w:hAnsi="Arial" w:cs="Arial"/>
          <w:color w:val="333333"/>
          <w:sz w:val="27"/>
          <w:szCs w:val="27"/>
          <w:lang w:eastAsia="pt-BR"/>
        </w:rPr>
        <w:t>txt</w:t>
      </w:r>
      <w:proofErr w:type="spellEnd"/>
      <w:r w:rsidRPr="005301A9">
        <w:rPr>
          <w:rFonts w:ascii="Arial" w:eastAsia="Times New Roman" w:hAnsi="Arial" w:cs="Arial"/>
          <w:color w:val="333333"/>
          <w:sz w:val="27"/>
          <w:szCs w:val="27"/>
          <w:lang w:eastAsia="pt-BR"/>
        </w:rPr>
        <w:t>, etc. (PIVERT, 2018). Esses arquivos ou dados fazem parte da classificação de dados não estruturados.</w:t>
      </w:r>
    </w:p>
    <w:p w14:paraId="106840E6"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Sistemas de banco de dados tradicionais relacionais ou orientados a objetos, mesmo distribuídos em rede, não conseguem trabalhar com essas novas estruturas de arquivos. Desde 1970, tem se operado uma evolução radical e rápida (revolução) dos sistemas de banco de dados durante as últimas décadas, sempre no sentido da adaptação das novas estruturas de arquivos.</w:t>
      </w:r>
    </w:p>
    <w:p w14:paraId="0A8E68B6"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lastRenderedPageBreak/>
        <w:t xml:space="preserve">De fato, ao longo das últimas décadas, várias pesquisas surgiram inspiradas no modelo de banco de dados relacional, apenas para citar como </w:t>
      </w:r>
      <w:proofErr w:type="gramStart"/>
      <w:r w:rsidRPr="005301A9">
        <w:rPr>
          <w:rFonts w:ascii="Arial" w:eastAsia="Times New Roman" w:hAnsi="Arial" w:cs="Arial"/>
          <w:color w:val="333333"/>
          <w:sz w:val="27"/>
          <w:szCs w:val="27"/>
          <w:lang w:eastAsia="pt-BR"/>
        </w:rPr>
        <w:t>exemplo,  bancos</w:t>
      </w:r>
      <w:proofErr w:type="gramEnd"/>
      <w:r w:rsidRPr="005301A9">
        <w:rPr>
          <w:rFonts w:ascii="Arial" w:eastAsia="Times New Roman" w:hAnsi="Arial" w:cs="Arial"/>
          <w:color w:val="333333"/>
          <w:sz w:val="27"/>
          <w:szCs w:val="27"/>
          <w:lang w:eastAsia="pt-BR"/>
        </w:rPr>
        <w:t xml:space="preserve"> de dados dedutivos, bancos de dados orientados a objetos e banco de dados distribuídos.  No cenário atual, tendo a internet como fonte de dados, novas ferramentas (tecnologia) emergem para sustentar os novos tipos de dados.</w:t>
      </w:r>
    </w:p>
    <w:p w14:paraId="1453C797"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Surgem, então, os novos sistemas de banco de dados, os denominados </w:t>
      </w:r>
      <w:proofErr w:type="spellStart"/>
      <w:r w:rsidRPr="005301A9">
        <w:rPr>
          <w:rFonts w:ascii="Arial" w:eastAsia="Times New Roman" w:hAnsi="Arial" w:cs="Arial"/>
          <w:color w:val="333333"/>
          <w:sz w:val="27"/>
          <w:szCs w:val="27"/>
          <w:lang w:eastAsia="pt-BR"/>
        </w:rPr>
        <w:t>NoSQL</w:t>
      </w:r>
      <w:proofErr w:type="spellEnd"/>
      <w:r w:rsidRPr="005301A9">
        <w:rPr>
          <w:rFonts w:ascii="Arial" w:eastAsia="Times New Roman" w:hAnsi="Arial" w:cs="Arial"/>
          <w:color w:val="333333"/>
          <w:sz w:val="27"/>
          <w:szCs w:val="27"/>
          <w:lang w:eastAsia="pt-BR"/>
        </w:rPr>
        <w:t xml:space="preserve"> (</w:t>
      </w:r>
      <w:proofErr w:type="spellStart"/>
      <w:r w:rsidRPr="005301A9">
        <w:rPr>
          <w:rFonts w:ascii="Arial" w:eastAsia="Times New Roman" w:hAnsi="Arial" w:cs="Arial"/>
          <w:i/>
          <w:iCs/>
          <w:color w:val="333333"/>
          <w:sz w:val="27"/>
          <w:szCs w:val="27"/>
          <w:lang w:eastAsia="pt-BR"/>
        </w:rPr>
        <w:t>Not</w:t>
      </w:r>
      <w:proofErr w:type="spellEnd"/>
      <w:r w:rsidRPr="005301A9">
        <w:rPr>
          <w:rFonts w:ascii="Arial" w:eastAsia="Times New Roman" w:hAnsi="Arial" w:cs="Arial"/>
          <w:i/>
          <w:iCs/>
          <w:color w:val="333333"/>
          <w:sz w:val="27"/>
          <w:szCs w:val="27"/>
          <w:lang w:eastAsia="pt-BR"/>
        </w:rPr>
        <w:t xml:space="preserve"> Only SQL</w:t>
      </w:r>
      <w:r w:rsidRPr="005301A9">
        <w:rPr>
          <w:rFonts w:ascii="Arial" w:eastAsia="Times New Roman" w:hAnsi="Arial" w:cs="Arial"/>
          <w:color w:val="333333"/>
          <w:sz w:val="27"/>
          <w:szCs w:val="27"/>
          <w:lang w:eastAsia="pt-BR"/>
        </w:rPr>
        <w:t xml:space="preserve">). Esses sistemas visam duas questões importantes: </w:t>
      </w:r>
      <w:proofErr w:type="gramStart"/>
      <w:r w:rsidRPr="005301A9">
        <w:rPr>
          <w:rFonts w:ascii="Arial" w:eastAsia="Times New Roman" w:hAnsi="Arial" w:cs="Arial"/>
          <w:color w:val="333333"/>
          <w:sz w:val="27"/>
          <w:szCs w:val="27"/>
          <w:lang w:eastAsia="pt-BR"/>
        </w:rPr>
        <w:t>manipular  com</w:t>
      </w:r>
      <w:proofErr w:type="gramEnd"/>
      <w:r w:rsidRPr="005301A9">
        <w:rPr>
          <w:rFonts w:ascii="Arial" w:eastAsia="Times New Roman" w:hAnsi="Arial" w:cs="Arial"/>
          <w:color w:val="333333"/>
          <w:sz w:val="27"/>
          <w:szCs w:val="27"/>
          <w:lang w:eastAsia="pt-BR"/>
        </w:rPr>
        <w:t xml:space="preserve"> dados estruturados, semiestruturados e não estruturados e gerenciar com eficiência a estrutura do </w:t>
      </w:r>
      <w:r w:rsidRPr="005301A9">
        <w:rPr>
          <w:rFonts w:ascii="Arial" w:eastAsia="Times New Roman" w:hAnsi="Arial" w:cs="Arial"/>
          <w:i/>
          <w:iCs/>
          <w:color w:val="333333"/>
          <w:sz w:val="27"/>
          <w:szCs w:val="27"/>
          <w:lang w:eastAsia="pt-BR"/>
        </w:rPr>
        <w:t>Big Data</w:t>
      </w:r>
      <w:r w:rsidRPr="005301A9">
        <w:rPr>
          <w:rFonts w:ascii="Arial" w:eastAsia="Times New Roman" w:hAnsi="Arial" w:cs="Arial"/>
          <w:color w:val="333333"/>
          <w:sz w:val="27"/>
          <w:szCs w:val="27"/>
          <w:lang w:eastAsia="pt-BR"/>
        </w:rPr>
        <w:t> em um distribuído, trabalhando com grandes tabelas de informações (PIVERT, 2018).</w:t>
      </w:r>
    </w:p>
    <w:p w14:paraId="6D1CAB8B"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Características de um sistema </w:t>
      </w:r>
      <w:proofErr w:type="spellStart"/>
      <w:r w:rsidRPr="005301A9">
        <w:rPr>
          <w:rFonts w:ascii="Arial" w:eastAsia="Times New Roman" w:hAnsi="Arial" w:cs="Arial"/>
          <w:color w:val="333333"/>
          <w:sz w:val="27"/>
          <w:szCs w:val="27"/>
          <w:lang w:eastAsia="pt-BR"/>
        </w:rPr>
        <w:t>NoSQL</w:t>
      </w:r>
      <w:proofErr w:type="spellEnd"/>
      <w:r w:rsidRPr="005301A9">
        <w:rPr>
          <w:rFonts w:ascii="Arial" w:eastAsia="Times New Roman" w:hAnsi="Arial" w:cs="Arial"/>
          <w:color w:val="333333"/>
          <w:sz w:val="27"/>
          <w:szCs w:val="27"/>
          <w:lang w:eastAsia="pt-BR"/>
        </w:rPr>
        <w:t>:</w:t>
      </w:r>
    </w:p>
    <w:p w14:paraId="7FEDDC78" w14:textId="77777777" w:rsidR="005301A9" w:rsidRPr="005301A9" w:rsidRDefault="005301A9" w:rsidP="005301A9">
      <w:pPr>
        <w:numPr>
          <w:ilvl w:val="0"/>
          <w:numId w:val="42"/>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b/>
          <w:bCs/>
          <w:color w:val="333333"/>
          <w:sz w:val="29"/>
          <w:szCs w:val="29"/>
          <w:lang w:eastAsia="pt-BR"/>
        </w:rPr>
        <w:t>Utilização do processamento paralelo para processamento das informações</w:t>
      </w:r>
      <w:r w:rsidRPr="005301A9">
        <w:rPr>
          <w:rFonts w:ascii="Arial" w:eastAsia="Times New Roman" w:hAnsi="Arial" w:cs="Arial"/>
          <w:color w:val="333333"/>
          <w:sz w:val="29"/>
          <w:szCs w:val="29"/>
          <w:lang w:eastAsia="pt-BR"/>
        </w:rPr>
        <w:t>: faz uso de </w:t>
      </w:r>
      <w:proofErr w:type="spellStart"/>
      <w:r w:rsidRPr="005301A9">
        <w:rPr>
          <w:rFonts w:ascii="Arial" w:eastAsia="Times New Roman" w:hAnsi="Arial" w:cs="Arial"/>
          <w:i/>
          <w:iCs/>
          <w:color w:val="333333"/>
          <w:sz w:val="29"/>
          <w:szCs w:val="29"/>
          <w:lang w:eastAsia="pt-BR"/>
        </w:rPr>
        <w:t>MapReduce</w:t>
      </w:r>
      <w:proofErr w:type="spellEnd"/>
      <w:r w:rsidRPr="005301A9">
        <w:rPr>
          <w:rFonts w:ascii="Arial" w:eastAsia="Times New Roman" w:hAnsi="Arial" w:cs="Arial"/>
          <w:i/>
          <w:iCs/>
          <w:color w:val="333333"/>
          <w:sz w:val="29"/>
          <w:szCs w:val="29"/>
          <w:lang w:eastAsia="pt-BR"/>
        </w:rPr>
        <w:t> </w:t>
      </w:r>
      <w:r w:rsidRPr="005301A9">
        <w:rPr>
          <w:rFonts w:ascii="Arial" w:eastAsia="Times New Roman" w:hAnsi="Arial" w:cs="Arial"/>
          <w:color w:val="333333"/>
          <w:sz w:val="29"/>
          <w:szCs w:val="29"/>
          <w:lang w:eastAsia="pt-BR"/>
        </w:rPr>
        <w:t>para alcançar um desempenho em suas operações.</w:t>
      </w:r>
    </w:p>
    <w:p w14:paraId="632FD3DD" w14:textId="77777777" w:rsidR="005301A9" w:rsidRPr="005301A9" w:rsidRDefault="005301A9" w:rsidP="005301A9">
      <w:pPr>
        <w:numPr>
          <w:ilvl w:val="0"/>
          <w:numId w:val="42"/>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b/>
          <w:bCs/>
          <w:color w:val="333333"/>
          <w:sz w:val="29"/>
          <w:szCs w:val="29"/>
          <w:lang w:eastAsia="pt-BR"/>
        </w:rPr>
        <w:t>Distribuição em escala global</w:t>
      </w:r>
      <w:r w:rsidRPr="005301A9">
        <w:rPr>
          <w:rFonts w:ascii="Arial" w:eastAsia="Times New Roman" w:hAnsi="Arial" w:cs="Arial"/>
          <w:color w:val="333333"/>
          <w:sz w:val="29"/>
          <w:szCs w:val="29"/>
          <w:lang w:eastAsia="pt-BR"/>
        </w:rPr>
        <w:t>:  diversos </w:t>
      </w:r>
      <w:r w:rsidRPr="005301A9">
        <w:rPr>
          <w:rFonts w:ascii="Arial" w:eastAsia="Times New Roman" w:hAnsi="Arial" w:cs="Arial"/>
          <w:i/>
          <w:iCs/>
          <w:color w:val="333333"/>
          <w:sz w:val="29"/>
          <w:szCs w:val="29"/>
          <w:lang w:eastAsia="pt-BR"/>
        </w:rPr>
        <w:t>datacenters </w:t>
      </w:r>
      <w:r w:rsidRPr="005301A9">
        <w:rPr>
          <w:rFonts w:ascii="Arial" w:eastAsia="Times New Roman" w:hAnsi="Arial" w:cs="Arial"/>
          <w:color w:val="333333"/>
          <w:sz w:val="29"/>
          <w:szCs w:val="29"/>
          <w:lang w:eastAsia="pt-BR"/>
        </w:rPr>
        <w:t>espalhados pelo mundo estão disponíveis aos usuários.</w:t>
      </w:r>
    </w:p>
    <w:p w14:paraId="3CDFB142" w14:textId="77777777" w:rsidR="005301A9" w:rsidRPr="005301A9" w:rsidRDefault="005301A9" w:rsidP="005301A9">
      <w:pPr>
        <w:numPr>
          <w:ilvl w:val="0"/>
          <w:numId w:val="42"/>
        </w:numPr>
        <w:spacing w:before="100" w:beforeAutospacing="1" w:after="100" w:afterAutospacing="1" w:line="240" w:lineRule="auto"/>
        <w:jc w:val="both"/>
        <w:rPr>
          <w:rFonts w:ascii="Arial" w:eastAsia="Times New Roman" w:hAnsi="Arial" w:cs="Arial"/>
          <w:color w:val="333333"/>
          <w:sz w:val="29"/>
          <w:szCs w:val="29"/>
          <w:lang w:eastAsia="pt-BR"/>
        </w:rPr>
      </w:pPr>
      <w:r w:rsidRPr="005301A9">
        <w:rPr>
          <w:rFonts w:ascii="Arial" w:eastAsia="Times New Roman" w:hAnsi="Arial" w:cs="Arial"/>
          <w:b/>
          <w:bCs/>
          <w:color w:val="333333"/>
          <w:sz w:val="29"/>
          <w:szCs w:val="29"/>
          <w:lang w:eastAsia="pt-BR"/>
        </w:rPr>
        <w:t>Banco de dados que trabalham no esquema chave/valor </w:t>
      </w:r>
      <w:r w:rsidRPr="005301A9">
        <w:rPr>
          <w:rFonts w:ascii="Arial" w:eastAsia="Times New Roman" w:hAnsi="Arial" w:cs="Arial"/>
          <w:color w:val="333333"/>
          <w:sz w:val="29"/>
          <w:szCs w:val="29"/>
          <w:lang w:eastAsia="pt-BR"/>
        </w:rPr>
        <w:t>(Key/</w:t>
      </w:r>
      <w:proofErr w:type="spellStart"/>
      <w:r w:rsidRPr="005301A9">
        <w:rPr>
          <w:rFonts w:ascii="Arial" w:eastAsia="Times New Roman" w:hAnsi="Arial" w:cs="Arial"/>
          <w:color w:val="333333"/>
          <w:sz w:val="29"/>
          <w:szCs w:val="29"/>
          <w:lang w:eastAsia="pt-BR"/>
        </w:rPr>
        <w:t>Value</w:t>
      </w:r>
      <w:proofErr w:type="spellEnd"/>
      <w:r w:rsidRPr="005301A9">
        <w:rPr>
          <w:rFonts w:ascii="Arial" w:eastAsia="Times New Roman" w:hAnsi="Arial" w:cs="Arial"/>
          <w:color w:val="333333"/>
          <w:sz w:val="29"/>
          <w:szCs w:val="29"/>
          <w:lang w:eastAsia="pt-BR"/>
        </w:rPr>
        <w:t>): fazem uso de tabela </w:t>
      </w:r>
      <w:proofErr w:type="spellStart"/>
      <w:r w:rsidRPr="005301A9">
        <w:rPr>
          <w:rFonts w:ascii="Arial" w:eastAsia="Times New Roman" w:hAnsi="Arial" w:cs="Arial"/>
          <w:i/>
          <w:iCs/>
          <w:color w:val="333333"/>
          <w:sz w:val="29"/>
          <w:szCs w:val="29"/>
          <w:lang w:eastAsia="pt-BR"/>
        </w:rPr>
        <w:t>hashing</w:t>
      </w:r>
      <w:proofErr w:type="spellEnd"/>
      <w:r w:rsidRPr="005301A9">
        <w:rPr>
          <w:rFonts w:ascii="Arial" w:eastAsia="Times New Roman" w:hAnsi="Arial" w:cs="Arial"/>
          <w:i/>
          <w:iCs/>
          <w:color w:val="333333"/>
          <w:sz w:val="29"/>
          <w:szCs w:val="29"/>
          <w:lang w:eastAsia="pt-BR"/>
        </w:rPr>
        <w:t> </w:t>
      </w:r>
      <w:r w:rsidRPr="005301A9">
        <w:rPr>
          <w:rFonts w:ascii="Arial" w:eastAsia="Times New Roman" w:hAnsi="Arial" w:cs="Arial"/>
          <w:color w:val="333333"/>
          <w:sz w:val="29"/>
          <w:szCs w:val="29"/>
          <w:lang w:eastAsia="pt-BR"/>
        </w:rPr>
        <w:t>distribuída, objetos são armazenados indexados por chaves, que são o elemento de busca desses objetos.</w:t>
      </w:r>
    </w:p>
    <w:p w14:paraId="6CA000FF" w14:textId="77777777" w:rsidR="005301A9" w:rsidRPr="005301A9" w:rsidRDefault="005301A9" w:rsidP="005301A9">
      <w:pPr>
        <w:spacing w:after="300" w:line="240" w:lineRule="auto"/>
        <w:jc w:val="both"/>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São exemplos de banco de dados </w:t>
      </w:r>
      <w:proofErr w:type="spellStart"/>
      <w:r w:rsidRPr="005301A9">
        <w:rPr>
          <w:rFonts w:ascii="Arial" w:eastAsia="Times New Roman" w:hAnsi="Arial" w:cs="Arial"/>
          <w:color w:val="333333"/>
          <w:sz w:val="27"/>
          <w:szCs w:val="27"/>
          <w:lang w:eastAsia="pt-BR"/>
        </w:rPr>
        <w:t>NoSQL</w:t>
      </w:r>
      <w:proofErr w:type="spellEnd"/>
      <w:r w:rsidRPr="005301A9">
        <w:rPr>
          <w:rFonts w:ascii="Arial" w:eastAsia="Times New Roman" w:hAnsi="Arial" w:cs="Arial"/>
          <w:color w:val="333333"/>
          <w:sz w:val="27"/>
          <w:szCs w:val="27"/>
          <w:lang w:eastAsia="pt-BR"/>
        </w:rPr>
        <w:t xml:space="preserve">: </w:t>
      </w:r>
      <w:proofErr w:type="spellStart"/>
      <w:r w:rsidRPr="005301A9">
        <w:rPr>
          <w:rFonts w:ascii="Arial" w:eastAsia="Times New Roman" w:hAnsi="Arial" w:cs="Arial"/>
          <w:color w:val="333333"/>
          <w:sz w:val="27"/>
          <w:szCs w:val="27"/>
          <w:lang w:eastAsia="pt-BR"/>
        </w:rPr>
        <w:t>MongoDB</w:t>
      </w:r>
      <w:proofErr w:type="spellEnd"/>
      <w:r w:rsidRPr="005301A9">
        <w:rPr>
          <w:rFonts w:ascii="Arial" w:eastAsia="Times New Roman" w:hAnsi="Arial" w:cs="Arial"/>
          <w:color w:val="333333"/>
          <w:sz w:val="27"/>
          <w:szCs w:val="27"/>
          <w:lang w:eastAsia="pt-BR"/>
        </w:rPr>
        <w:t xml:space="preserve">, Cassandra, Redis, </w:t>
      </w:r>
      <w:proofErr w:type="spellStart"/>
      <w:r w:rsidRPr="005301A9">
        <w:rPr>
          <w:rFonts w:ascii="Arial" w:eastAsia="Times New Roman" w:hAnsi="Arial" w:cs="Arial"/>
          <w:color w:val="333333"/>
          <w:sz w:val="27"/>
          <w:szCs w:val="27"/>
          <w:lang w:eastAsia="pt-BR"/>
        </w:rPr>
        <w:t>Hbase</w:t>
      </w:r>
      <w:proofErr w:type="spellEnd"/>
      <w:r w:rsidRPr="005301A9">
        <w:rPr>
          <w:rFonts w:ascii="Arial" w:eastAsia="Times New Roman" w:hAnsi="Arial" w:cs="Arial"/>
          <w:color w:val="333333"/>
          <w:sz w:val="27"/>
          <w:szCs w:val="27"/>
          <w:lang w:eastAsia="pt-BR"/>
        </w:rPr>
        <w:t xml:space="preserve">, </w:t>
      </w:r>
      <w:proofErr w:type="spellStart"/>
      <w:r w:rsidRPr="005301A9">
        <w:rPr>
          <w:rFonts w:ascii="Arial" w:eastAsia="Times New Roman" w:hAnsi="Arial" w:cs="Arial"/>
          <w:color w:val="333333"/>
          <w:sz w:val="27"/>
          <w:szCs w:val="27"/>
          <w:lang w:eastAsia="pt-BR"/>
        </w:rPr>
        <w:t>Amazon</w:t>
      </w:r>
      <w:proofErr w:type="spellEnd"/>
      <w:r w:rsidRPr="005301A9">
        <w:rPr>
          <w:rFonts w:ascii="Arial" w:eastAsia="Times New Roman" w:hAnsi="Arial" w:cs="Arial"/>
          <w:color w:val="333333"/>
          <w:sz w:val="27"/>
          <w:szCs w:val="27"/>
          <w:lang w:eastAsia="pt-BR"/>
        </w:rPr>
        <w:t xml:space="preserve"> </w:t>
      </w:r>
      <w:proofErr w:type="spellStart"/>
      <w:r w:rsidRPr="005301A9">
        <w:rPr>
          <w:rFonts w:ascii="Arial" w:eastAsia="Times New Roman" w:hAnsi="Arial" w:cs="Arial"/>
          <w:color w:val="333333"/>
          <w:sz w:val="27"/>
          <w:szCs w:val="27"/>
          <w:lang w:eastAsia="pt-BR"/>
        </w:rPr>
        <w:t>DynamoDB</w:t>
      </w:r>
      <w:proofErr w:type="spellEnd"/>
      <w:r w:rsidRPr="005301A9">
        <w:rPr>
          <w:rFonts w:ascii="Arial" w:eastAsia="Times New Roman" w:hAnsi="Arial" w:cs="Arial"/>
          <w:color w:val="333333"/>
          <w:sz w:val="27"/>
          <w:szCs w:val="27"/>
          <w:lang w:eastAsia="pt-BR"/>
        </w:rPr>
        <w:t xml:space="preserve"> e Neok4j.</w:t>
      </w:r>
    </w:p>
    <w:p w14:paraId="5153368A" w14:textId="77777777" w:rsidR="005301A9" w:rsidRPr="005301A9" w:rsidRDefault="005301A9" w:rsidP="005301A9">
      <w:pPr>
        <w:shd w:val="clear" w:color="auto" w:fill="EBEBEB"/>
        <w:spacing w:after="0" w:line="240" w:lineRule="auto"/>
        <w:rPr>
          <w:rFonts w:ascii="Arial" w:eastAsia="Times New Roman" w:hAnsi="Arial" w:cs="Arial"/>
          <w:b/>
          <w:bCs/>
          <w:color w:val="333333"/>
          <w:spacing w:val="60"/>
          <w:sz w:val="135"/>
          <w:szCs w:val="135"/>
          <w:lang w:eastAsia="pt-BR"/>
        </w:rPr>
      </w:pPr>
      <w:r w:rsidRPr="005301A9">
        <w:rPr>
          <w:rFonts w:ascii="Arial" w:eastAsia="Times New Roman" w:hAnsi="Arial" w:cs="Arial"/>
          <w:b/>
          <w:bCs/>
          <w:color w:val="333333"/>
          <w:spacing w:val="60"/>
          <w:sz w:val="135"/>
          <w:szCs w:val="135"/>
          <w:lang w:eastAsia="pt-BR"/>
        </w:rPr>
        <w:t>praticar</w:t>
      </w:r>
    </w:p>
    <w:p w14:paraId="00602860" w14:textId="77777777" w:rsidR="005301A9" w:rsidRPr="005301A9" w:rsidRDefault="005301A9" w:rsidP="005301A9">
      <w:pPr>
        <w:shd w:val="clear" w:color="auto" w:fill="EBEBEB"/>
        <w:spacing w:after="0" w:line="240" w:lineRule="auto"/>
        <w:rPr>
          <w:rFonts w:ascii="Arial" w:eastAsia="Times New Roman" w:hAnsi="Arial" w:cs="Arial"/>
          <w:color w:val="363636"/>
          <w:sz w:val="83"/>
          <w:szCs w:val="83"/>
          <w:lang w:eastAsia="pt-BR"/>
        </w:rPr>
      </w:pPr>
      <w:r w:rsidRPr="005301A9">
        <w:rPr>
          <w:rFonts w:ascii="Arial" w:eastAsia="Times New Roman" w:hAnsi="Arial" w:cs="Arial"/>
          <w:color w:val="363636"/>
          <w:sz w:val="83"/>
          <w:szCs w:val="83"/>
          <w:lang w:eastAsia="pt-BR"/>
        </w:rPr>
        <w:t>Vamos Praticar</w:t>
      </w:r>
    </w:p>
    <w:p w14:paraId="03F98EFF" w14:textId="77777777" w:rsidR="005301A9" w:rsidRPr="005301A9" w:rsidRDefault="005301A9" w:rsidP="005301A9">
      <w:pPr>
        <w:shd w:val="clear" w:color="auto" w:fill="EBEBEB"/>
        <w:spacing w:after="300" w:line="240" w:lineRule="auto"/>
        <w:rPr>
          <w:rFonts w:ascii="Arial" w:eastAsia="Times New Roman" w:hAnsi="Arial" w:cs="Arial"/>
          <w:color w:val="333333"/>
          <w:sz w:val="27"/>
          <w:szCs w:val="27"/>
          <w:lang w:eastAsia="pt-BR"/>
        </w:rPr>
      </w:pPr>
      <w:r w:rsidRPr="005301A9">
        <w:rPr>
          <w:rFonts w:ascii="Arial" w:eastAsia="Times New Roman" w:hAnsi="Arial" w:cs="Arial"/>
          <w:color w:val="333333"/>
          <w:sz w:val="27"/>
          <w:szCs w:val="27"/>
          <w:lang w:eastAsia="pt-BR"/>
        </w:rPr>
        <w:t xml:space="preserve">A partir da década de </w:t>
      </w:r>
      <w:proofErr w:type="gramStart"/>
      <w:r w:rsidRPr="005301A9">
        <w:rPr>
          <w:rFonts w:ascii="Arial" w:eastAsia="Times New Roman" w:hAnsi="Arial" w:cs="Arial"/>
          <w:color w:val="333333"/>
          <w:sz w:val="27"/>
          <w:szCs w:val="27"/>
          <w:lang w:eastAsia="pt-BR"/>
        </w:rPr>
        <w:t>1970,  os</w:t>
      </w:r>
      <w:proofErr w:type="gramEnd"/>
      <w:r w:rsidRPr="005301A9">
        <w:rPr>
          <w:rFonts w:ascii="Arial" w:eastAsia="Times New Roman" w:hAnsi="Arial" w:cs="Arial"/>
          <w:color w:val="333333"/>
          <w:sz w:val="27"/>
          <w:szCs w:val="27"/>
          <w:lang w:eastAsia="pt-BR"/>
        </w:rPr>
        <w:t xml:space="preserve"> primeiros conceitos de banco de dados foram escritos e baseados em dados estruturados, e mais ainda, década após década, novos tipos de sistemas gerenciadores de banco dados (SGBD) foram surgindo. Assim, na era da internet, há </w:t>
      </w:r>
      <w:r w:rsidRPr="005301A9">
        <w:rPr>
          <w:rFonts w:ascii="Arial" w:eastAsia="Times New Roman" w:hAnsi="Arial" w:cs="Arial"/>
          <w:color w:val="333333"/>
          <w:sz w:val="27"/>
          <w:szCs w:val="27"/>
          <w:lang w:eastAsia="pt-BR"/>
        </w:rPr>
        <w:lastRenderedPageBreak/>
        <w:t xml:space="preserve">uma necessidade de novos modelos para trabalhar com dados não estruturados. Com base no texto, assinale a alternativa correta que apresenta uma tecnologia de banco de dados que </w:t>
      </w:r>
      <w:proofErr w:type="gramStart"/>
      <w:r w:rsidRPr="005301A9">
        <w:rPr>
          <w:rFonts w:ascii="Arial" w:eastAsia="Times New Roman" w:hAnsi="Arial" w:cs="Arial"/>
          <w:color w:val="333333"/>
          <w:sz w:val="27"/>
          <w:szCs w:val="27"/>
          <w:lang w:eastAsia="pt-BR"/>
        </w:rPr>
        <w:t>trabalhe  numa</w:t>
      </w:r>
      <w:proofErr w:type="gramEnd"/>
      <w:r w:rsidRPr="005301A9">
        <w:rPr>
          <w:rFonts w:ascii="Arial" w:eastAsia="Times New Roman" w:hAnsi="Arial" w:cs="Arial"/>
          <w:color w:val="333333"/>
          <w:sz w:val="27"/>
          <w:szCs w:val="27"/>
          <w:lang w:eastAsia="pt-BR"/>
        </w:rPr>
        <w:t xml:space="preserve"> estrutura de </w:t>
      </w:r>
      <w:r w:rsidRPr="005301A9">
        <w:rPr>
          <w:rFonts w:ascii="Arial" w:eastAsia="Times New Roman" w:hAnsi="Arial" w:cs="Arial"/>
          <w:i/>
          <w:iCs/>
          <w:color w:val="333333"/>
          <w:sz w:val="27"/>
          <w:szCs w:val="27"/>
          <w:lang w:eastAsia="pt-BR"/>
        </w:rPr>
        <w:t>Big Data</w:t>
      </w:r>
      <w:r w:rsidRPr="005301A9">
        <w:rPr>
          <w:rFonts w:ascii="Arial" w:eastAsia="Times New Roman" w:hAnsi="Arial" w:cs="Arial"/>
          <w:color w:val="333333"/>
          <w:sz w:val="27"/>
          <w:szCs w:val="27"/>
          <w:lang w:eastAsia="pt-BR"/>
        </w:rPr>
        <w:t>.</w:t>
      </w:r>
    </w:p>
    <w:p w14:paraId="17EF6EE2" w14:textId="77777777" w:rsidR="005301A9" w:rsidRPr="005301A9" w:rsidRDefault="005301A9" w:rsidP="005301A9">
      <w:pPr>
        <w:pBdr>
          <w:bottom w:val="single" w:sz="6" w:space="1" w:color="auto"/>
        </w:pBdr>
        <w:spacing w:after="0" w:line="240" w:lineRule="auto"/>
        <w:jc w:val="center"/>
        <w:rPr>
          <w:rFonts w:ascii="Arial" w:eastAsia="Times New Roman" w:hAnsi="Arial" w:cs="Arial"/>
          <w:vanish/>
          <w:sz w:val="16"/>
          <w:szCs w:val="16"/>
          <w:lang w:eastAsia="pt-BR"/>
        </w:rPr>
      </w:pPr>
      <w:r w:rsidRPr="005301A9">
        <w:rPr>
          <w:rFonts w:ascii="Arial" w:eastAsia="Times New Roman" w:hAnsi="Arial" w:cs="Arial"/>
          <w:vanish/>
          <w:sz w:val="16"/>
          <w:szCs w:val="16"/>
          <w:lang w:eastAsia="pt-BR"/>
        </w:rPr>
        <w:t>Parte superior do formulário</w:t>
      </w:r>
    </w:p>
    <w:p w14:paraId="577D9653" w14:textId="3B5D8AF2"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6C83162A">
          <v:shape id="_x0000_i1361" type="#_x0000_t75" style="width:20.25pt;height:18pt" o:ole="">
            <v:imagedata r:id="rId8" o:title=""/>
          </v:shape>
          <w:control r:id="rId123" w:name="DefaultOcxName153" w:shapeid="_x0000_i1361"/>
        </w:object>
      </w:r>
      <w:r w:rsidRPr="005301A9">
        <w:rPr>
          <w:rFonts w:ascii="Arial" w:eastAsia="Times New Roman" w:hAnsi="Arial" w:cs="Arial"/>
          <w:b/>
          <w:bCs/>
          <w:color w:val="333333"/>
          <w:sz w:val="29"/>
          <w:szCs w:val="29"/>
          <w:lang w:eastAsia="pt-BR"/>
        </w:rPr>
        <w:t>a) </w:t>
      </w:r>
      <w:r w:rsidRPr="005301A9">
        <w:rPr>
          <w:rFonts w:ascii="Times New Roman" w:eastAsia="Times New Roman" w:hAnsi="Times New Roman" w:cs="Times New Roman"/>
          <w:color w:val="333333"/>
          <w:sz w:val="29"/>
          <w:szCs w:val="29"/>
          <w:lang w:eastAsia="pt-BR"/>
        </w:rPr>
        <w:t>Banco de dados relacional.</w:t>
      </w:r>
    </w:p>
    <w:p w14:paraId="07FCC6FC" w14:textId="161F69B5"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7BF62D22">
          <v:shape id="_x0000_i1364" type="#_x0000_t75" style="width:20.25pt;height:18pt" o:ole="">
            <v:imagedata r:id="rId8" o:title=""/>
          </v:shape>
          <w:control r:id="rId124" w:name="DefaultOcxName163" w:shapeid="_x0000_i1364"/>
        </w:object>
      </w:r>
      <w:r w:rsidRPr="005301A9">
        <w:rPr>
          <w:rFonts w:ascii="Arial" w:eastAsia="Times New Roman" w:hAnsi="Arial" w:cs="Arial"/>
          <w:b/>
          <w:bCs/>
          <w:color w:val="333333"/>
          <w:sz w:val="29"/>
          <w:szCs w:val="29"/>
          <w:lang w:eastAsia="pt-BR"/>
        </w:rPr>
        <w:t>b) </w:t>
      </w:r>
      <w:r w:rsidRPr="005301A9">
        <w:rPr>
          <w:rFonts w:ascii="Times New Roman" w:eastAsia="Times New Roman" w:hAnsi="Times New Roman" w:cs="Times New Roman"/>
          <w:color w:val="333333"/>
          <w:sz w:val="29"/>
          <w:szCs w:val="29"/>
          <w:lang w:eastAsia="pt-BR"/>
        </w:rPr>
        <w:t xml:space="preserve">Banco de dados </w:t>
      </w:r>
      <w:proofErr w:type="spellStart"/>
      <w:r w:rsidRPr="005301A9">
        <w:rPr>
          <w:rFonts w:ascii="Times New Roman" w:eastAsia="Times New Roman" w:hAnsi="Times New Roman" w:cs="Times New Roman"/>
          <w:color w:val="333333"/>
          <w:sz w:val="29"/>
          <w:szCs w:val="29"/>
          <w:lang w:eastAsia="pt-BR"/>
        </w:rPr>
        <w:t>NoSQL</w:t>
      </w:r>
      <w:proofErr w:type="spellEnd"/>
      <w:r w:rsidRPr="005301A9">
        <w:rPr>
          <w:rFonts w:ascii="Times New Roman" w:eastAsia="Times New Roman" w:hAnsi="Times New Roman" w:cs="Times New Roman"/>
          <w:color w:val="333333"/>
          <w:sz w:val="29"/>
          <w:szCs w:val="29"/>
          <w:lang w:eastAsia="pt-BR"/>
        </w:rPr>
        <w:t>.</w:t>
      </w:r>
    </w:p>
    <w:p w14:paraId="076A5EA8" w14:textId="525E218D"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2E2E7680">
          <v:shape id="_x0000_i1367" type="#_x0000_t75" style="width:20.25pt;height:18pt" o:ole="">
            <v:imagedata r:id="rId8" o:title=""/>
          </v:shape>
          <w:control r:id="rId125" w:name="DefaultOcxName173" w:shapeid="_x0000_i1367"/>
        </w:object>
      </w:r>
      <w:r w:rsidRPr="005301A9">
        <w:rPr>
          <w:rFonts w:ascii="Arial" w:eastAsia="Times New Roman" w:hAnsi="Arial" w:cs="Arial"/>
          <w:b/>
          <w:bCs/>
          <w:color w:val="333333"/>
          <w:sz w:val="29"/>
          <w:szCs w:val="29"/>
          <w:lang w:eastAsia="pt-BR"/>
        </w:rPr>
        <w:t>c) </w:t>
      </w:r>
      <w:r w:rsidRPr="005301A9">
        <w:rPr>
          <w:rFonts w:ascii="Times New Roman" w:eastAsia="Times New Roman" w:hAnsi="Times New Roman" w:cs="Times New Roman"/>
          <w:color w:val="333333"/>
          <w:sz w:val="29"/>
          <w:szCs w:val="29"/>
          <w:lang w:eastAsia="pt-BR"/>
        </w:rPr>
        <w:t>Banco de dados distribuído.</w:t>
      </w:r>
    </w:p>
    <w:p w14:paraId="16BE13D9" w14:textId="67C6E482"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4784DDCC">
          <v:shape id="_x0000_i1370" type="#_x0000_t75" style="width:20.25pt;height:18pt" o:ole="">
            <v:imagedata r:id="rId8" o:title=""/>
          </v:shape>
          <w:control r:id="rId126" w:name="DefaultOcxName183" w:shapeid="_x0000_i1370"/>
        </w:object>
      </w:r>
      <w:r w:rsidRPr="005301A9">
        <w:rPr>
          <w:rFonts w:ascii="Arial" w:eastAsia="Times New Roman" w:hAnsi="Arial" w:cs="Arial"/>
          <w:b/>
          <w:bCs/>
          <w:color w:val="333333"/>
          <w:sz w:val="29"/>
          <w:szCs w:val="29"/>
          <w:lang w:eastAsia="pt-BR"/>
        </w:rPr>
        <w:t>d) </w:t>
      </w:r>
      <w:r w:rsidRPr="005301A9">
        <w:rPr>
          <w:rFonts w:ascii="Times New Roman" w:eastAsia="Times New Roman" w:hAnsi="Times New Roman" w:cs="Times New Roman"/>
          <w:color w:val="333333"/>
          <w:sz w:val="29"/>
          <w:szCs w:val="29"/>
          <w:lang w:eastAsia="pt-BR"/>
        </w:rPr>
        <w:t>Banco de dados orientado a objetos.</w:t>
      </w:r>
    </w:p>
    <w:p w14:paraId="150C23E2" w14:textId="09D84214" w:rsidR="005301A9" w:rsidRPr="005301A9" w:rsidRDefault="005301A9" w:rsidP="005301A9">
      <w:pPr>
        <w:shd w:val="clear" w:color="auto" w:fill="EBEBEB"/>
        <w:spacing w:after="0" w:line="240" w:lineRule="auto"/>
        <w:ind w:left="296"/>
        <w:rPr>
          <w:rFonts w:ascii="Arial" w:eastAsia="Times New Roman" w:hAnsi="Arial" w:cs="Arial"/>
          <w:color w:val="333333"/>
          <w:sz w:val="29"/>
          <w:szCs w:val="29"/>
          <w:lang w:eastAsia="pt-BR"/>
        </w:rPr>
      </w:pPr>
      <w:r w:rsidRPr="005301A9">
        <w:rPr>
          <w:rFonts w:ascii="Arial" w:eastAsia="Times New Roman" w:hAnsi="Arial" w:cs="Arial"/>
          <w:color w:val="333333"/>
          <w:sz w:val="29"/>
          <w:szCs w:val="29"/>
        </w:rPr>
        <w:object w:dxaOrig="1440" w:dyaOrig="1440" w14:anchorId="4F3DB805">
          <v:shape id="_x0000_i1373" type="#_x0000_t75" style="width:20.25pt;height:18pt" o:ole="">
            <v:imagedata r:id="rId8" o:title=""/>
          </v:shape>
          <w:control r:id="rId127" w:name="DefaultOcxName193" w:shapeid="_x0000_i1373"/>
        </w:object>
      </w:r>
      <w:r w:rsidRPr="005301A9">
        <w:rPr>
          <w:rFonts w:ascii="Arial" w:eastAsia="Times New Roman" w:hAnsi="Arial" w:cs="Arial"/>
          <w:b/>
          <w:bCs/>
          <w:color w:val="333333"/>
          <w:sz w:val="29"/>
          <w:szCs w:val="29"/>
          <w:lang w:eastAsia="pt-BR"/>
        </w:rPr>
        <w:t>e) </w:t>
      </w:r>
      <w:r w:rsidRPr="005301A9">
        <w:rPr>
          <w:rFonts w:ascii="Times New Roman" w:eastAsia="Times New Roman" w:hAnsi="Times New Roman" w:cs="Times New Roman"/>
          <w:color w:val="333333"/>
          <w:sz w:val="29"/>
          <w:szCs w:val="29"/>
          <w:lang w:eastAsia="pt-BR"/>
        </w:rPr>
        <w:t>Banco de dados armazenamento RDF.</w:t>
      </w:r>
    </w:p>
    <w:p w14:paraId="0DC9437C" w14:textId="77777777" w:rsidR="005301A9" w:rsidRPr="005301A9" w:rsidRDefault="005301A9" w:rsidP="005301A9">
      <w:pPr>
        <w:pBdr>
          <w:top w:val="single" w:sz="6" w:space="1" w:color="auto"/>
        </w:pBdr>
        <w:spacing w:line="240" w:lineRule="auto"/>
        <w:jc w:val="center"/>
        <w:rPr>
          <w:rFonts w:ascii="Arial" w:eastAsia="Times New Roman" w:hAnsi="Arial" w:cs="Arial"/>
          <w:vanish/>
          <w:sz w:val="16"/>
          <w:szCs w:val="16"/>
          <w:lang w:eastAsia="pt-BR"/>
        </w:rPr>
      </w:pPr>
      <w:r w:rsidRPr="005301A9">
        <w:rPr>
          <w:rFonts w:ascii="Arial" w:eastAsia="Times New Roman" w:hAnsi="Arial" w:cs="Arial"/>
          <w:vanish/>
          <w:sz w:val="16"/>
          <w:szCs w:val="16"/>
          <w:lang w:eastAsia="pt-BR"/>
        </w:rPr>
        <w:t>Parte inferior do formulário</w:t>
      </w:r>
    </w:p>
    <w:p w14:paraId="7D2EB03A" w14:textId="77777777" w:rsidR="005301A9" w:rsidRPr="005301A9" w:rsidRDefault="005301A9" w:rsidP="005301A9">
      <w:pPr>
        <w:spacing w:after="0" w:line="240" w:lineRule="auto"/>
        <w:rPr>
          <w:rFonts w:ascii="Arial" w:eastAsia="Times New Roman" w:hAnsi="Arial" w:cs="Arial"/>
          <w:b/>
          <w:bCs/>
          <w:color w:val="333333"/>
          <w:spacing w:val="60"/>
          <w:sz w:val="108"/>
          <w:szCs w:val="108"/>
          <w:lang w:eastAsia="pt-BR"/>
        </w:rPr>
      </w:pPr>
      <w:r w:rsidRPr="005301A9">
        <w:rPr>
          <w:rFonts w:ascii="Arial" w:eastAsia="Times New Roman" w:hAnsi="Arial" w:cs="Arial"/>
          <w:b/>
          <w:bCs/>
          <w:color w:val="333333"/>
          <w:spacing w:val="60"/>
          <w:sz w:val="108"/>
          <w:szCs w:val="108"/>
          <w:lang w:eastAsia="pt-BR"/>
        </w:rPr>
        <w:t>indicações</w:t>
      </w:r>
    </w:p>
    <w:p w14:paraId="032BAC84" w14:textId="77777777" w:rsidR="005301A9" w:rsidRPr="005301A9" w:rsidRDefault="005301A9" w:rsidP="005301A9">
      <w:pPr>
        <w:spacing w:line="810" w:lineRule="atLeast"/>
        <w:rPr>
          <w:rFonts w:ascii="Arial" w:eastAsia="Times New Roman" w:hAnsi="Arial" w:cs="Arial"/>
          <w:b/>
          <w:bCs/>
          <w:color w:val="FFFFFF"/>
          <w:sz w:val="90"/>
          <w:szCs w:val="90"/>
          <w:lang w:eastAsia="pt-BR"/>
        </w:rPr>
      </w:pPr>
      <w:r w:rsidRPr="005301A9">
        <w:rPr>
          <w:rFonts w:ascii="Arial" w:eastAsia="Times New Roman" w:hAnsi="Arial" w:cs="Arial"/>
          <w:b/>
          <w:bCs/>
          <w:color w:val="FFFFFF"/>
          <w:sz w:val="90"/>
          <w:szCs w:val="90"/>
          <w:lang w:eastAsia="pt-BR"/>
        </w:rPr>
        <w:t>Material Complementar</w:t>
      </w:r>
    </w:p>
    <w:p w14:paraId="3D85F8C7" w14:textId="29CCF4CB" w:rsidR="005301A9" w:rsidRPr="005301A9" w:rsidRDefault="005301A9" w:rsidP="005301A9">
      <w:pPr>
        <w:spacing w:after="0" w:line="240" w:lineRule="auto"/>
        <w:rPr>
          <w:rFonts w:ascii="Arial" w:eastAsia="Times New Roman" w:hAnsi="Arial" w:cs="Arial"/>
          <w:color w:val="333333"/>
          <w:sz w:val="29"/>
          <w:szCs w:val="29"/>
          <w:lang w:eastAsia="pt-BR"/>
        </w:rPr>
      </w:pPr>
      <w:r w:rsidRPr="005301A9">
        <w:rPr>
          <w:rFonts w:ascii="Arial" w:eastAsia="Times New Roman" w:hAnsi="Arial" w:cs="Arial"/>
          <w:noProof/>
          <w:color w:val="333333"/>
          <w:sz w:val="29"/>
          <w:szCs w:val="29"/>
          <w:lang w:eastAsia="pt-BR"/>
        </w:rPr>
        <mc:AlternateContent>
          <mc:Choice Requires="wps">
            <w:drawing>
              <wp:inline distT="0" distB="0" distL="0" distR="0" wp14:anchorId="0DC97AA6" wp14:editId="4E979F74">
                <wp:extent cx="180975" cy="180975"/>
                <wp:effectExtent l="0" t="0" r="0" b="0"/>
                <wp:docPr id="165" name="Retângulo 1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2B658B" id="Retângulo 165"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0572FC30" wp14:editId="27205AE2">
                <wp:extent cx="238125" cy="238125"/>
                <wp:effectExtent l="0" t="0" r="0" b="0"/>
                <wp:docPr id="164" name="Retângulo 1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088751" id="Retângulo 164"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274174A9" wp14:editId="6ABB05AA">
                <wp:extent cx="180975" cy="180975"/>
                <wp:effectExtent l="0" t="0" r="0" b="0"/>
                <wp:docPr id="163" name="Retângulo 1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4B47AE" id="Retângulo 163" o:spid="_x0000_s1026" style="width:14.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15254C37" wp14:editId="1F649AE2">
                <wp:extent cx="238125" cy="238125"/>
                <wp:effectExtent l="0" t="0" r="0" b="0"/>
                <wp:docPr id="162" name="Retângulo 1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52BABA" id="Retângulo 162"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52E9A522" wp14:editId="06A7BC37">
                <wp:extent cx="1895475" cy="1895475"/>
                <wp:effectExtent l="0" t="0" r="0" b="0"/>
                <wp:docPr id="161" name="Retângulo 1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5475" cy="189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A1DB1C" id="Retângulo 161" o:spid="_x0000_s1026" style="width:149.25pt;height:1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" filled="f" stroked="f">
                <o:lock v:ext="edit" aspectratio="t"/>
                <w10:anchorlock/>
              </v:rect>
            </w:pict>
          </mc:Fallback>
        </mc:AlternateContent>
      </w:r>
      <w:r w:rsidRPr="005301A9">
        <w:rPr>
          <w:rFonts w:ascii="Arial" w:eastAsia="Times New Roman" w:hAnsi="Arial" w:cs="Arial"/>
          <w:noProof/>
          <w:color w:val="333333"/>
          <w:sz w:val="29"/>
          <w:szCs w:val="29"/>
          <w:lang w:eastAsia="pt-BR"/>
        </w:rPr>
        <mc:AlternateContent>
          <mc:Choice Requires="wps">
            <w:drawing>
              <wp:inline distT="0" distB="0" distL="0" distR="0" wp14:anchorId="6870EA4E" wp14:editId="5E7E62D9">
                <wp:extent cx="952500" cy="952500"/>
                <wp:effectExtent l="0" t="0" r="0" b="0"/>
                <wp:docPr id="160" name="Retângulo 1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B335B6" id="Retângulo 160"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" filled="f" stroked="f">
                <o:lock v:ext="edit" aspectratio="t"/>
                <w10:anchorlock/>
              </v:rect>
            </w:pict>
          </mc:Fallback>
        </mc:AlternateContent>
      </w:r>
    </w:p>
    <w:p w14:paraId="57A5C64E" w14:textId="53E004E4" w:rsidR="005301A9" w:rsidRPr="005301A9" w:rsidRDefault="005301A9" w:rsidP="005301A9">
      <w:pPr>
        <w:spacing w:after="0" w:line="240" w:lineRule="auto"/>
        <w:rPr>
          <w:rFonts w:ascii="Arial" w:eastAsia="Times New Roman" w:hAnsi="Arial" w:cs="Arial"/>
          <w:color w:val="333333"/>
          <w:sz w:val="29"/>
          <w:szCs w:val="29"/>
          <w:lang w:eastAsia="pt-BR"/>
        </w:rPr>
      </w:pPr>
      <w:r w:rsidRPr="005301A9">
        <w:rPr>
          <w:rFonts w:ascii="Arial" w:eastAsia="Times New Roman" w:hAnsi="Arial" w:cs="Arial"/>
          <w:noProof/>
          <w:color w:val="333333"/>
          <w:sz w:val="29"/>
          <w:szCs w:val="29"/>
          <w:lang w:eastAsia="pt-BR"/>
        </w:rPr>
        <w:lastRenderedPageBreak/>
        <w:drawing>
          <wp:inline distT="0" distB="0" distL="0" distR="0" wp14:anchorId="4ED9B430" wp14:editId="5E7BF12C">
            <wp:extent cx="3848100" cy="5362575"/>
            <wp:effectExtent l="0" t="0" r="0" b="9525"/>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8100" cy="5362575"/>
                    </a:xfrm>
                    <a:prstGeom prst="rect">
                      <a:avLst/>
                    </a:prstGeom>
                    <a:noFill/>
                    <a:ln>
                      <a:noFill/>
                    </a:ln>
                  </pic:spPr>
                </pic:pic>
              </a:graphicData>
            </a:graphic>
          </wp:inline>
        </w:drawing>
      </w:r>
    </w:p>
    <w:p w14:paraId="0DB59148" w14:textId="77777777" w:rsidR="005301A9" w:rsidRPr="005301A9" w:rsidRDefault="005301A9" w:rsidP="005301A9">
      <w:pPr>
        <w:shd w:val="clear" w:color="auto" w:fill="2AA8FF"/>
        <w:spacing w:line="240" w:lineRule="auto"/>
        <w:rPr>
          <w:rFonts w:ascii="Arial" w:eastAsia="Times New Roman" w:hAnsi="Arial" w:cs="Arial"/>
          <w:b/>
          <w:bCs/>
          <w:caps/>
          <w:color w:val="FFFFFF"/>
          <w:spacing w:val="30"/>
          <w:sz w:val="24"/>
          <w:szCs w:val="24"/>
          <w:lang w:eastAsia="pt-BR"/>
        </w:rPr>
      </w:pPr>
      <w:r w:rsidRPr="005301A9">
        <w:rPr>
          <w:rFonts w:ascii="Arial" w:eastAsia="Times New Roman" w:hAnsi="Arial" w:cs="Arial"/>
          <w:b/>
          <w:bCs/>
          <w:caps/>
          <w:color w:val="FFFFFF"/>
          <w:spacing w:val="30"/>
          <w:sz w:val="24"/>
          <w:szCs w:val="24"/>
          <w:lang w:eastAsia="pt-BR"/>
        </w:rPr>
        <w:t>FILME</w:t>
      </w:r>
    </w:p>
    <w:p w14:paraId="09931CB3" w14:textId="77777777" w:rsidR="005301A9" w:rsidRPr="005301A9" w:rsidRDefault="005301A9" w:rsidP="005301A9">
      <w:pPr>
        <w:spacing w:before="150" w:after="150" w:line="360" w:lineRule="atLeast"/>
        <w:outlineLvl w:val="3"/>
        <w:rPr>
          <w:rFonts w:ascii="Times New Roman" w:eastAsia="Times New Roman" w:hAnsi="Times New Roman" w:cs="Times New Roman"/>
          <w:b/>
          <w:bCs/>
          <w:color w:val="333333"/>
          <w:sz w:val="35"/>
          <w:szCs w:val="35"/>
          <w:lang w:eastAsia="pt-BR"/>
        </w:rPr>
      </w:pPr>
      <w:proofErr w:type="spellStart"/>
      <w:r w:rsidRPr="005301A9">
        <w:rPr>
          <w:rFonts w:ascii="Times New Roman" w:eastAsia="Times New Roman" w:hAnsi="Times New Roman" w:cs="Times New Roman"/>
          <w:b/>
          <w:bCs/>
          <w:color w:val="333333"/>
          <w:sz w:val="35"/>
          <w:szCs w:val="35"/>
          <w:lang w:eastAsia="pt-BR"/>
        </w:rPr>
        <w:t>Minority</w:t>
      </w:r>
      <w:proofErr w:type="spellEnd"/>
      <w:r w:rsidRPr="005301A9">
        <w:rPr>
          <w:rFonts w:ascii="Times New Roman" w:eastAsia="Times New Roman" w:hAnsi="Times New Roman" w:cs="Times New Roman"/>
          <w:b/>
          <w:bCs/>
          <w:color w:val="333333"/>
          <w:sz w:val="35"/>
          <w:szCs w:val="35"/>
          <w:lang w:eastAsia="pt-BR"/>
        </w:rPr>
        <w:t xml:space="preserve"> </w:t>
      </w:r>
      <w:proofErr w:type="spellStart"/>
      <w:r w:rsidRPr="005301A9">
        <w:rPr>
          <w:rFonts w:ascii="Times New Roman" w:eastAsia="Times New Roman" w:hAnsi="Times New Roman" w:cs="Times New Roman"/>
          <w:b/>
          <w:bCs/>
          <w:color w:val="333333"/>
          <w:sz w:val="35"/>
          <w:szCs w:val="35"/>
          <w:lang w:eastAsia="pt-BR"/>
        </w:rPr>
        <w:t>Report</w:t>
      </w:r>
      <w:proofErr w:type="spellEnd"/>
    </w:p>
    <w:p w14:paraId="6BC0B293" w14:textId="77777777" w:rsidR="005301A9" w:rsidRPr="005301A9" w:rsidRDefault="005301A9" w:rsidP="005301A9">
      <w:pPr>
        <w:spacing w:after="150" w:line="240" w:lineRule="auto"/>
        <w:rPr>
          <w:rFonts w:ascii="Arial" w:eastAsia="Times New Roman" w:hAnsi="Arial" w:cs="Arial"/>
          <w:color w:val="333333"/>
          <w:sz w:val="27"/>
          <w:szCs w:val="27"/>
          <w:lang w:eastAsia="pt-BR"/>
        </w:rPr>
      </w:pPr>
      <w:r w:rsidRPr="005301A9">
        <w:rPr>
          <w:rFonts w:ascii="Arial" w:eastAsia="Times New Roman" w:hAnsi="Arial" w:cs="Arial"/>
          <w:b/>
          <w:bCs/>
          <w:color w:val="333333"/>
          <w:sz w:val="27"/>
          <w:szCs w:val="27"/>
          <w:lang w:eastAsia="pt-BR"/>
        </w:rPr>
        <w:t>Ano</w:t>
      </w:r>
      <w:r w:rsidRPr="005301A9">
        <w:rPr>
          <w:rFonts w:ascii="Arial" w:eastAsia="Times New Roman" w:hAnsi="Arial" w:cs="Arial"/>
          <w:color w:val="333333"/>
          <w:sz w:val="27"/>
          <w:szCs w:val="27"/>
          <w:lang w:eastAsia="pt-BR"/>
        </w:rPr>
        <w:t>: 2002</w:t>
      </w:r>
    </w:p>
    <w:p w14:paraId="5A8FB068" w14:textId="77777777" w:rsidR="005301A9" w:rsidRPr="005301A9" w:rsidRDefault="005301A9" w:rsidP="005301A9">
      <w:pPr>
        <w:spacing w:after="150" w:line="240" w:lineRule="auto"/>
        <w:rPr>
          <w:rFonts w:ascii="Arial" w:eastAsia="Times New Roman" w:hAnsi="Arial" w:cs="Arial"/>
          <w:color w:val="333333"/>
          <w:sz w:val="27"/>
          <w:szCs w:val="27"/>
          <w:lang w:eastAsia="pt-BR"/>
        </w:rPr>
      </w:pPr>
      <w:r w:rsidRPr="005301A9">
        <w:rPr>
          <w:rFonts w:ascii="Arial" w:eastAsia="Times New Roman" w:hAnsi="Arial" w:cs="Arial"/>
          <w:b/>
          <w:bCs/>
          <w:color w:val="333333"/>
          <w:sz w:val="27"/>
          <w:szCs w:val="27"/>
          <w:lang w:eastAsia="pt-BR"/>
        </w:rPr>
        <w:t>Comentário</w:t>
      </w:r>
      <w:r w:rsidRPr="005301A9">
        <w:rPr>
          <w:rFonts w:ascii="Arial" w:eastAsia="Times New Roman" w:hAnsi="Arial" w:cs="Arial"/>
          <w:color w:val="333333"/>
          <w:sz w:val="27"/>
          <w:szCs w:val="27"/>
          <w:lang w:eastAsia="pt-BR"/>
        </w:rPr>
        <w:t xml:space="preserve">:  O filme traz uma reflexão sobre informações que podem ser usadas tanto para o bem quanto para o mal. A história se passa no ano de 2054, quando um sistema possibilita que crimes sejam previstos com alto grau de precisão, fazendo com que o percentual de homicídios seja reduzido a zero. Tom Cruise vive o detetive John </w:t>
      </w:r>
      <w:proofErr w:type="spellStart"/>
      <w:r w:rsidRPr="005301A9">
        <w:rPr>
          <w:rFonts w:ascii="Arial" w:eastAsia="Times New Roman" w:hAnsi="Arial" w:cs="Arial"/>
          <w:color w:val="333333"/>
          <w:sz w:val="27"/>
          <w:szCs w:val="27"/>
          <w:lang w:eastAsia="pt-BR"/>
        </w:rPr>
        <w:t>Anderton</w:t>
      </w:r>
      <w:proofErr w:type="spellEnd"/>
      <w:r w:rsidRPr="005301A9">
        <w:rPr>
          <w:rFonts w:ascii="Arial" w:eastAsia="Times New Roman" w:hAnsi="Arial" w:cs="Arial"/>
          <w:color w:val="333333"/>
          <w:sz w:val="27"/>
          <w:szCs w:val="27"/>
          <w:lang w:eastAsia="pt-BR"/>
        </w:rPr>
        <w:t>, responsável pelo combate ao crime, que descobre uma previsão de que ele irá cometer um assassinato, colocando em dúvida seu comportamento e sua ética ou a confiabilidade do sistema (banco de dados).</w:t>
      </w:r>
    </w:p>
    <w:p w14:paraId="556F5B20" w14:textId="77777777" w:rsidR="005301A9" w:rsidRPr="005301A9" w:rsidRDefault="005301A9" w:rsidP="005301A9">
      <w:pPr>
        <w:spacing w:before="150" w:after="0" w:line="360" w:lineRule="atLeast"/>
        <w:rPr>
          <w:rFonts w:ascii="Times New Roman" w:eastAsia="Times New Roman" w:hAnsi="Times New Roman" w:cs="Times New Roman"/>
          <w:caps/>
          <w:color w:val="FFFFFF"/>
          <w:spacing w:val="30"/>
          <w:sz w:val="23"/>
          <w:szCs w:val="23"/>
          <w:bdr w:val="none" w:sz="0" w:space="0" w:color="auto" w:frame="1"/>
          <w:shd w:val="clear" w:color="auto" w:fill="162F49"/>
          <w:lang w:eastAsia="pt-BR"/>
        </w:rPr>
      </w:pPr>
      <w:r w:rsidRPr="005301A9">
        <w:rPr>
          <w:rFonts w:ascii="Arial" w:eastAsia="Times New Roman" w:hAnsi="Arial" w:cs="Arial"/>
          <w:color w:val="333333"/>
          <w:sz w:val="29"/>
          <w:szCs w:val="29"/>
          <w:lang w:eastAsia="pt-BR"/>
        </w:rPr>
        <w:fldChar w:fldCharType="begin"/>
      </w:r>
      <w:r w:rsidRPr="005301A9">
        <w:rPr>
          <w:rFonts w:ascii="Arial" w:eastAsia="Times New Roman" w:hAnsi="Arial" w:cs="Arial"/>
          <w:color w:val="333333"/>
          <w:sz w:val="29"/>
          <w:szCs w:val="29"/>
          <w:lang w:eastAsia="pt-BR"/>
        </w:rPr>
        <w:instrText xml:space="preserve"> HYPERLINK "https://unifacs.blackboard.com/bbcswebdav/institution/laureate/conteudos/CTI_PRABAD_20/unidade_4/ebook/index.html" </w:instrText>
      </w:r>
      <w:r w:rsidRPr="005301A9">
        <w:rPr>
          <w:rFonts w:ascii="Arial" w:eastAsia="Times New Roman" w:hAnsi="Arial" w:cs="Arial"/>
          <w:color w:val="333333"/>
          <w:sz w:val="29"/>
          <w:szCs w:val="29"/>
          <w:lang w:eastAsia="pt-BR"/>
        </w:rPr>
        <w:fldChar w:fldCharType="separate"/>
      </w:r>
    </w:p>
    <w:p w14:paraId="2C07B032" w14:textId="77777777" w:rsidR="005301A9" w:rsidRPr="005301A9" w:rsidRDefault="005301A9" w:rsidP="005301A9">
      <w:pPr>
        <w:spacing w:before="150" w:after="0" w:line="360" w:lineRule="atLeast"/>
        <w:rPr>
          <w:rFonts w:ascii="Times New Roman" w:eastAsia="Times New Roman" w:hAnsi="Times New Roman" w:cs="Times New Roman"/>
          <w:sz w:val="24"/>
          <w:szCs w:val="24"/>
          <w:lang w:eastAsia="pt-BR"/>
        </w:rPr>
      </w:pPr>
      <w:r w:rsidRPr="005301A9">
        <w:rPr>
          <w:rFonts w:ascii="Arial" w:eastAsia="Times New Roman" w:hAnsi="Arial" w:cs="Arial"/>
          <w:caps/>
          <w:color w:val="FFFFFF"/>
          <w:spacing w:val="30"/>
          <w:sz w:val="23"/>
          <w:szCs w:val="23"/>
          <w:bdr w:val="none" w:sz="0" w:space="0" w:color="auto" w:frame="1"/>
          <w:shd w:val="clear" w:color="auto" w:fill="162F49"/>
          <w:lang w:eastAsia="pt-BR"/>
        </w:rPr>
        <w:t>TRAILER</w:t>
      </w:r>
    </w:p>
    <w:p w14:paraId="3DFF3246" w14:textId="77777777" w:rsidR="005301A9" w:rsidRPr="005301A9" w:rsidRDefault="005301A9" w:rsidP="005301A9">
      <w:pPr>
        <w:spacing w:after="0" w:line="240" w:lineRule="auto"/>
        <w:rPr>
          <w:rFonts w:ascii="Arial" w:eastAsia="Times New Roman" w:hAnsi="Arial" w:cs="Arial"/>
          <w:color w:val="333333"/>
          <w:sz w:val="29"/>
          <w:szCs w:val="29"/>
          <w:lang w:eastAsia="pt-BR"/>
        </w:rPr>
      </w:pPr>
      <w:r w:rsidRPr="005301A9">
        <w:rPr>
          <w:rFonts w:ascii="Arial" w:eastAsia="Times New Roman" w:hAnsi="Arial" w:cs="Arial"/>
          <w:color w:val="333333"/>
          <w:sz w:val="29"/>
          <w:szCs w:val="29"/>
          <w:lang w:eastAsia="pt-BR"/>
        </w:rPr>
        <w:lastRenderedPageBreak/>
        <w:fldChar w:fldCharType="end"/>
      </w:r>
    </w:p>
    <w:p w14:paraId="0238858B" w14:textId="0DF01B58" w:rsidR="005301A9" w:rsidRPr="005301A9" w:rsidRDefault="005301A9" w:rsidP="005301A9">
      <w:pPr>
        <w:spacing w:after="0" w:line="240" w:lineRule="auto"/>
        <w:rPr>
          <w:rFonts w:ascii="Arial" w:eastAsia="Times New Roman" w:hAnsi="Arial" w:cs="Arial"/>
          <w:color w:val="333333"/>
          <w:sz w:val="29"/>
          <w:szCs w:val="29"/>
          <w:lang w:eastAsia="pt-BR"/>
        </w:rPr>
      </w:pPr>
      <w:r w:rsidRPr="005301A9">
        <w:rPr>
          <w:rFonts w:ascii="Arial" w:eastAsia="Times New Roman" w:hAnsi="Arial" w:cs="Arial"/>
          <w:noProof/>
          <w:color w:val="333333"/>
          <w:sz w:val="29"/>
          <w:szCs w:val="29"/>
          <w:lang w:eastAsia="pt-BR"/>
        </w:rPr>
        <w:drawing>
          <wp:inline distT="0" distB="0" distL="0" distR="0" wp14:anchorId="10E266F6" wp14:editId="58DF69F1">
            <wp:extent cx="3848100" cy="5362575"/>
            <wp:effectExtent l="0" t="0" r="0" b="9525"/>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48100" cy="5362575"/>
                    </a:xfrm>
                    <a:prstGeom prst="rect">
                      <a:avLst/>
                    </a:prstGeom>
                    <a:noFill/>
                    <a:ln>
                      <a:noFill/>
                    </a:ln>
                  </pic:spPr>
                </pic:pic>
              </a:graphicData>
            </a:graphic>
          </wp:inline>
        </w:drawing>
      </w:r>
    </w:p>
    <w:p w14:paraId="4D67DE5E" w14:textId="77777777" w:rsidR="005301A9" w:rsidRPr="005301A9" w:rsidRDefault="005301A9" w:rsidP="005301A9">
      <w:pPr>
        <w:shd w:val="clear" w:color="auto" w:fill="538E3F"/>
        <w:spacing w:line="240" w:lineRule="auto"/>
        <w:rPr>
          <w:rFonts w:ascii="Arial" w:eastAsia="Times New Roman" w:hAnsi="Arial" w:cs="Arial"/>
          <w:b/>
          <w:bCs/>
          <w:caps/>
          <w:color w:val="FFFFFF"/>
          <w:spacing w:val="30"/>
          <w:sz w:val="24"/>
          <w:szCs w:val="24"/>
          <w:lang w:eastAsia="pt-BR"/>
        </w:rPr>
      </w:pPr>
      <w:r w:rsidRPr="005301A9">
        <w:rPr>
          <w:rFonts w:ascii="Arial" w:eastAsia="Times New Roman" w:hAnsi="Arial" w:cs="Arial"/>
          <w:b/>
          <w:bCs/>
          <w:caps/>
          <w:color w:val="FFFFFF"/>
          <w:spacing w:val="30"/>
          <w:sz w:val="24"/>
          <w:szCs w:val="24"/>
          <w:lang w:eastAsia="pt-BR"/>
        </w:rPr>
        <w:t>LIVRO</w:t>
      </w:r>
    </w:p>
    <w:p w14:paraId="24CA90D2" w14:textId="77777777" w:rsidR="005301A9" w:rsidRPr="005301A9" w:rsidRDefault="005301A9" w:rsidP="005301A9">
      <w:pPr>
        <w:spacing w:before="150" w:after="150" w:line="360" w:lineRule="atLeast"/>
        <w:outlineLvl w:val="3"/>
        <w:rPr>
          <w:rFonts w:ascii="Times New Roman" w:eastAsia="Times New Roman" w:hAnsi="Times New Roman" w:cs="Times New Roman"/>
          <w:b/>
          <w:bCs/>
          <w:color w:val="333333"/>
          <w:sz w:val="35"/>
          <w:szCs w:val="35"/>
          <w:lang w:eastAsia="pt-BR"/>
        </w:rPr>
      </w:pPr>
      <w:r w:rsidRPr="005301A9">
        <w:rPr>
          <w:rFonts w:ascii="Times New Roman" w:eastAsia="Times New Roman" w:hAnsi="Times New Roman" w:cs="Times New Roman"/>
          <w:b/>
          <w:bCs/>
          <w:color w:val="333333"/>
          <w:sz w:val="35"/>
          <w:szCs w:val="35"/>
          <w:lang w:eastAsia="pt-BR"/>
        </w:rPr>
        <w:t xml:space="preserve">Business </w:t>
      </w:r>
      <w:proofErr w:type="spellStart"/>
      <w:r w:rsidRPr="005301A9">
        <w:rPr>
          <w:rFonts w:ascii="Times New Roman" w:eastAsia="Times New Roman" w:hAnsi="Times New Roman" w:cs="Times New Roman"/>
          <w:b/>
          <w:bCs/>
          <w:color w:val="333333"/>
          <w:sz w:val="35"/>
          <w:szCs w:val="35"/>
          <w:lang w:eastAsia="pt-BR"/>
        </w:rPr>
        <w:t>Intelligence</w:t>
      </w:r>
      <w:proofErr w:type="spellEnd"/>
      <w:r w:rsidRPr="005301A9">
        <w:rPr>
          <w:rFonts w:ascii="Times New Roman" w:eastAsia="Times New Roman" w:hAnsi="Times New Roman" w:cs="Times New Roman"/>
          <w:b/>
          <w:bCs/>
          <w:color w:val="333333"/>
          <w:sz w:val="35"/>
          <w:szCs w:val="35"/>
          <w:lang w:eastAsia="pt-BR"/>
        </w:rPr>
        <w:t xml:space="preserve"> da Informação ao Conhecimento</w:t>
      </w:r>
    </w:p>
    <w:p w14:paraId="0A229C83" w14:textId="77777777" w:rsidR="005301A9" w:rsidRPr="005301A9" w:rsidRDefault="005301A9" w:rsidP="005301A9">
      <w:pPr>
        <w:spacing w:after="150" w:line="240" w:lineRule="auto"/>
        <w:rPr>
          <w:rFonts w:ascii="Arial" w:eastAsia="Times New Roman" w:hAnsi="Arial" w:cs="Arial"/>
          <w:color w:val="333333"/>
          <w:sz w:val="27"/>
          <w:szCs w:val="27"/>
          <w:lang w:eastAsia="pt-BR"/>
        </w:rPr>
      </w:pPr>
      <w:r w:rsidRPr="005301A9">
        <w:rPr>
          <w:rFonts w:ascii="Arial" w:eastAsia="Times New Roman" w:hAnsi="Arial" w:cs="Arial"/>
          <w:b/>
          <w:bCs/>
          <w:color w:val="333333"/>
          <w:sz w:val="27"/>
          <w:szCs w:val="27"/>
          <w:lang w:eastAsia="pt-BR"/>
        </w:rPr>
        <w:t>Editora</w:t>
      </w:r>
      <w:r w:rsidRPr="005301A9">
        <w:rPr>
          <w:rFonts w:ascii="Arial" w:eastAsia="Times New Roman" w:hAnsi="Arial" w:cs="Arial"/>
          <w:color w:val="333333"/>
          <w:sz w:val="27"/>
          <w:szCs w:val="27"/>
          <w:lang w:eastAsia="pt-BR"/>
        </w:rPr>
        <w:t>: FCA</w:t>
      </w:r>
    </w:p>
    <w:p w14:paraId="6CDB075B" w14:textId="77777777" w:rsidR="005301A9" w:rsidRPr="005301A9" w:rsidRDefault="005301A9" w:rsidP="005301A9">
      <w:pPr>
        <w:spacing w:after="150" w:line="240" w:lineRule="auto"/>
        <w:rPr>
          <w:rFonts w:ascii="Arial" w:eastAsia="Times New Roman" w:hAnsi="Arial" w:cs="Arial"/>
          <w:color w:val="333333"/>
          <w:sz w:val="27"/>
          <w:szCs w:val="27"/>
          <w:lang w:eastAsia="pt-BR"/>
        </w:rPr>
      </w:pPr>
      <w:r w:rsidRPr="005301A9">
        <w:rPr>
          <w:rFonts w:ascii="Arial" w:eastAsia="Times New Roman" w:hAnsi="Arial" w:cs="Arial"/>
          <w:b/>
          <w:bCs/>
          <w:color w:val="333333"/>
          <w:sz w:val="27"/>
          <w:szCs w:val="27"/>
          <w:lang w:eastAsia="pt-BR"/>
        </w:rPr>
        <w:t>Autores</w:t>
      </w:r>
      <w:r w:rsidRPr="005301A9">
        <w:rPr>
          <w:rFonts w:ascii="Arial" w:eastAsia="Times New Roman" w:hAnsi="Arial" w:cs="Arial"/>
          <w:color w:val="333333"/>
          <w:sz w:val="27"/>
          <w:szCs w:val="27"/>
          <w:lang w:eastAsia="pt-BR"/>
        </w:rPr>
        <w:t xml:space="preserve">: </w:t>
      </w:r>
      <w:proofErr w:type="spellStart"/>
      <w:r w:rsidRPr="005301A9">
        <w:rPr>
          <w:rFonts w:ascii="Arial" w:eastAsia="Times New Roman" w:hAnsi="Arial" w:cs="Arial"/>
          <w:color w:val="333333"/>
          <w:sz w:val="27"/>
          <w:szCs w:val="27"/>
          <w:lang w:eastAsia="pt-BR"/>
        </w:rPr>
        <w:t>Maribel</w:t>
      </w:r>
      <w:proofErr w:type="spellEnd"/>
      <w:r w:rsidRPr="005301A9">
        <w:rPr>
          <w:rFonts w:ascii="Arial" w:eastAsia="Times New Roman" w:hAnsi="Arial" w:cs="Arial"/>
          <w:color w:val="333333"/>
          <w:sz w:val="27"/>
          <w:szCs w:val="27"/>
          <w:lang w:eastAsia="pt-BR"/>
        </w:rPr>
        <w:t xml:space="preserve"> Yasmina Santos e Isabel Ramos</w:t>
      </w:r>
    </w:p>
    <w:p w14:paraId="29B62FFC" w14:textId="77777777" w:rsidR="005301A9" w:rsidRPr="005301A9" w:rsidRDefault="005301A9" w:rsidP="005301A9">
      <w:pPr>
        <w:spacing w:after="150" w:line="240" w:lineRule="auto"/>
        <w:rPr>
          <w:rFonts w:ascii="Arial" w:eastAsia="Times New Roman" w:hAnsi="Arial" w:cs="Arial"/>
          <w:color w:val="333333"/>
          <w:sz w:val="27"/>
          <w:szCs w:val="27"/>
          <w:lang w:eastAsia="pt-BR"/>
        </w:rPr>
      </w:pPr>
      <w:r w:rsidRPr="005301A9">
        <w:rPr>
          <w:rFonts w:ascii="Arial" w:eastAsia="Times New Roman" w:hAnsi="Arial" w:cs="Arial"/>
          <w:b/>
          <w:bCs/>
          <w:color w:val="333333"/>
          <w:sz w:val="27"/>
          <w:szCs w:val="27"/>
          <w:lang w:eastAsia="pt-BR"/>
        </w:rPr>
        <w:t>ISBN</w:t>
      </w:r>
      <w:r w:rsidRPr="005301A9">
        <w:rPr>
          <w:rFonts w:ascii="Arial" w:eastAsia="Times New Roman" w:hAnsi="Arial" w:cs="Arial"/>
          <w:color w:val="333333"/>
          <w:sz w:val="27"/>
          <w:szCs w:val="27"/>
          <w:lang w:eastAsia="pt-BR"/>
        </w:rPr>
        <w:t>: 978-972-722-880-5</w:t>
      </w:r>
    </w:p>
    <w:p w14:paraId="4D5BAF30" w14:textId="77777777" w:rsidR="005301A9" w:rsidRPr="005301A9" w:rsidRDefault="005301A9" w:rsidP="005301A9">
      <w:pPr>
        <w:spacing w:after="150" w:line="240" w:lineRule="auto"/>
        <w:rPr>
          <w:rFonts w:ascii="Arial" w:eastAsia="Times New Roman" w:hAnsi="Arial" w:cs="Arial"/>
          <w:color w:val="333333"/>
          <w:sz w:val="27"/>
          <w:szCs w:val="27"/>
          <w:lang w:eastAsia="pt-BR"/>
        </w:rPr>
      </w:pPr>
      <w:r w:rsidRPr="005301A9">
        <w:rPr>
          <w:rFonts w:ascii="Arial" w:eastAsia="Times New Roman" w:hAnsi="Arial" w:cs="Arial"/>
          <w:b/>
          <w:bCs/>
          <w:color w:val="333333"/>
          <w:sz w:val="27"/>
          <w:szCs w:val="27"/>
          <w:lang w:eastAsia="pt-BR"/>
        </w:rPr>
        <w:t>Comentário</w:t>
      </w:r>
      <w:r w:rsidRPr="005301A9">
        <w:rPr>
          <w:rFonts w:ascii="Arial" w:eastAsia="Times New Roman" w:hAnsi="Arial" w:cs="Arial"/>
          <w:color w:val="333333"/>
          <w:sz w:val="27"/>
          <w:szCs w:val="27"/>
          <w:lang w:eastAsia="pt-BR"/>
        </w:rPr>
        <w:t>: Este livro aborda como sistemas de </w:t>
      </w:r>
      <w:r w:rsidRPr="005301A9">
        <w:rPr>
          <w:rFonts w:ascii="Arial" w:eastAsia="Times New Roman" w:hAnsi="Arial" w:cs="Arial"/>
          <w:i/>
          <w:iCs/>
          <w:color w:val="333333"/>
          <w:sz w:val="27"/>
          <w:szCs w:val="27"/>
          <w:lang w:eastAsia="pt-BR"/>
        </w:rPr>
        <w:t xml:space="preserve">Business </w:t>
      </w:r>
      <w:proofErr w:type="spellStart"/>
      <w:r w:rsidRPr="005301A9">
        <w:rPr>
          <w:rFonts w:ascii="Arial" w:eastAsia="Times New Roman" w:hAnsi="Arial" w:cs="Arial"/>
          <w:i/>
          <w:iCs/>
          <w:color w:val="333333"/>
          <w:sz w:val="27"/>
          <w:szCs w:val="27"/>
          <w:lang w:eastAsia="pt-BR"/>
        </w:rPr>
        <w:t>Intelligence</w:t>
      </w:r>
      <w:proofErr w:type="spellEnd"/>
      <w:r w:rsidRPr="005301A9">
        <w:rPr>
          <w:rFonts w:ascii="Arial" w:eastAsia="Times New Roman" w:hAnsi="Arial" w:cs="Arial"/>
          <w:color w:val="333333"/>
          <w:sz w:val="27"/>
          <w:szCs w:val="27"/>
          <w:lang w:eastAsia="pt-BR"/>
        </w:rPr>
        <w:t> (BI) fazem uso dos dados existentes nas organizações para gerar informação relevante para o processo de tomada de decisão.</w:t>
      </w:r>
    </w:p>
    <w:p w14:paraId="515C99B5" w14:textId="77777777" w:rsidR="005301A9" w:rsidRPr="005301A9" w:rsidRDefault="005301A9" w:rsidP="005301A9">
      <w:pPr>
        <w:shd w:val="clear" w:color="auto" w:fill="162F49"/>
        <w:spacing w:after="0" w:line="240" w:lineRule="auto"/>
        <w:rPr>
          <w:rFonts w:ascii="Arial" w:eastAsia="Times New Roman" w:hAnsi="Arial" w:cs="Arial"/>
          <w:b/>
          <w:bCs/>
          <w:color w:val="FFFFFF"/>
          <w:spacing w:val="60"/>
          <w:sz w:val="108"/>
          <w:szCs w:val="108"/>
          <w:lang w:eastAsia="pt-BR"/>
        </w:rPr>
      </w:pPr>
      <w:r w:rsidRPr="005301A9">
        <w:rPr>
          <w:rFonts w:ascii="Arial" w:eastAsia="Times New Roman" w:hAnsi="Arial" w:cs="Arial"/>
          <w:b/>
          <w:bCs/>
          <w:color w:val="FFFFFF"/>
          <w:spacing w:val="60"/>
          <w:sz w:val="108"/>
          <w:szCs w:val="108"/>
          <w:lang w:eastAsia="pt-BR"/>
        </w:rPr>
        <w:t>conclusão</w:t>
      </w:r>
    </w:p>
    <w:p w14:paraId="6881835A" w14:textId="77777777" w:rsidR="005301A9" w:rsidRPr="005301A9" w:rsidRDefault="005301A9" w:rsidP="005301A9">
      <w:pPr>
        <w:shd w:val="clear" w:color="auto" w:fill="162F49"/>
        <w:spacing w:line="810" w:lineRule="atLeast"/>
        <w:rPr>
          <w:rFonts w:ascii="Arial" w:eastAsia="Times New Roman" w:hAnsi="Arial" w:cs="Arial"/>
          <w:b/>
          <w:bCs/>
          <w:color w:val="FFFFFF"/>
          <w:sz w:val="90"/>
          <w:szCs w:val="90"/>
          <w:lang w:eastAsia="pt-BR"/>
        </w:rPr>
      </w:pPr>
      <w:r w:rsidRPr="005301A9">
        <w:rPr>
          <w:rFonts w:ascii="Arial" w:eastAsia="Times New Roman" w:hAnsi="Arial" w:cs="Arial"/>
          <w:b/>
          <w:bCs/>
          <w:color w:val="FFFFFF"/>
          <w:sz w:val="90"/>
          <w:szCs w:val="90"/>
          <w:lang w:eastAsia="pt-BR"/>
        </w:rPr>
        <w:lastRenderedPageBreak/>
        <w:t>Conclusão</w:t>
      </w:r>
    </w:p>
    <w:p w14:paraId="4B99024A"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 xml:space="preserve">Neste módulo você compreendeu o conceito de Business </w:t>
      </w:r>
      <w:proofErr w:type="spellStart"/>
      <w:r w:rsidRPr="005301A9">
        <w:rPr>
          <w:rFonts w:ascii="Arial" w:eastAsia="Times New Roman" w:hAnsi="Arial" w:cs="Arial"/>
          <w:color w:val="FFFFFF"/>
          <w:sz w:val="27"/>
          <w:szCs w:val="27"/>
          <w:lang w:eastAsia="pt-BR"/>
        </w:rPr>
        <w:t>Intelligence</w:t>
      </w:r>
      <w:proofErr w:type="spellEnd"/>
      <w:r w:rsidRPr="005301A9">
        <w:rPr>
          <w:rFonts w:ascii="Arial" w:eastAsia="Times New Roman" w:hAnsi="Arial" w:cs="Arial"/>
          <w:color w:val="FFFFFF"/>
          <w:sz w:val="27"/>
          <w:szCs w:val="27"/>
          <w:lang w:eastAsia="pt-BR"/>
        </w:rPr>
        <w:t xml:space="preserve"> como uma solução capaz de organizar, analisar, gerenciar e monitorar dados e informações que darão o suporte ao processo de tomada de decisão. Ao longo deste material, você teve a oportunidade de: reconhecer as diferentes tecnologias na área de banco de dados; identificar os princípios básicos de Business </w:t>
      </w:r>
      <w:proofErr w:type="spellStart"/>
      <w:r w:rsidRPr="005301A9">
        <w:rPr>
          <w:rFonts w:ascii="Arial" w:eastAsia="Times New Roman" w:hAnsi="Arial" w:cs="Arial"/>
          <w:color w:val="FFFFFF"/>
          <w:sz w:val="27"/>
          <w:szCs w:val="27"/>
          <w:lang w:eastAsia="pt-BR"/>
        </w:rPr>
        <w:t>Intelligence</w:t>
      </w:r>
      <w:proofErr w:type="spellEnd"/>
      <w:r w:rsidRPr="005301A9">
        <w:rPr>
          <w:rFonts w:ascii="Arial" w:eastAsia="Times New Roman" w:hAnsi="Arial" w:cs="Arial"/>
          <w:color w:val="FFFFFF"/>
          <w:sz w:val="27"/>
          <w:szCs w:val="27"/>
          <w:lang w:eastAsia="pt-BR"/>
        </w:rPr>
        <w:t xml:space="preserve">; comparar ferramentas como OLAP, ETL, Dashboard; classificar os tipos de banco de dados; compreender o conceito de Data Science; conhecer as características do Data </w:t>
      </w:r>
      <w:proofErr w:type="spellStart"/>
      <w:r w:rsidRPr="005301A9">
        <w:rPr>
          <w:rFonts w:ascii="Arial" w:eastAsia="Times New Roman" w:hAnsi="Arial" w:cs="Arial"/>
          <w:color w:val="FFFFFF"/>
          <w:sz w:val="27"/>
          <w:szCs w:val="27"/>
          <w:lang w:eastAsia="pt-BR"/>
        </w:rPr>
        <w:t>Warehouse</w:t>
      </w:r>
      <w:proofErr w:type="spellEnd"/>
      <w:r w:rsidRPr="005301A9">
        <w:rPr>
          <w:rFonts w:ascii="Arial" w:eastAsia="Times New Roman" w:hAnsi="Arial" w:cs="Arial"/>
          <w:color w:val="FFFFFF"/>
          <w:sz w:val="27"/>
          <w:szCs w:val="27"/>
          <w:lang w:eastAsia="pt-BR"/>
        </w:rPr>
        <w:t xml:space="preserve">, banco de dados distribuídos, banco de dados orientado a objetos, banco de dados objeto-relacional e </w:t>
      </w:r>
      <w:proofErr w:type="spellStart"/>
      <w:r w:rsidRPr="005301A9">
        <w:rPr>
          <w:rFonts w:ascii="Arial" w:eastAsia="Times New Roman" w:hAnsi="Arial" w:cs="Arial"/>
          <w:color w:val="FFFFFF"/>
          <w:sz w:val="27"/>
          <w:szCs w:val="27"/>
          <w:lang w:eastAsia="pt-BR"/>
        </w:rPr>
        <w:t>NoSQL</w:t>
      </w:r>
      <w:proofErr w:type="spellEnd"/>
      <w:r w:rsidRPr="005301A9">
        <w:rPr>
          <w:rFonts w:ascii="Arial" w:eastAsia="Times New Roman" w:hAnsi="Arial" w:cs="Arial"/>
          <w:color w:val="FFFFFF"/>
          <w:sz w:val="27"/>
          <w:szCs w:val="27"/>
          <w:lang w:eastAsia="pt-BR"/>
        </w:rPr>
        <w:t>.</w:t>
      </w:r>
    </w:p>
    <w:p w14:paraId="47F9AE9E" w14:textId="77777777" w:rsidR="005301A9" w:rsidRPr="005301A9" w:rsidRDefault="005301A9" w:rsidP="005301A9">
      <w:pPr>
        <w:shd w:val="clear" w:color="auto" w:fill="162F49"/>
        <w:spacing w:after="0" w:line="240" w:lineRule="auto"/>
        <w:rPr>
          <w:rFonts w:ascii="Arial" w:eastAsia="Times New Roman" w:hAnsi="Arial" w:cs="Arial"/>
          <w:b/>
          <w:bCs/>
          <w:color w:val="FFFFFF"/>
          <w:spacing w:val="60"/>
          <w:sz w:val="108"/>
          <w:szCs w:val="108"/>
          <w:lang w:eastAsia="pt-BR"/>
        </w:rPr>
      </w:pPr>
      <w:r w:rsidRPr="005301A9">
        <w:rPr>
          <w:rFonts w:ascii="Arial" w:eastAsia="Times New Roman" w:hAnsi="Arial" w:cs="Arial"/>
          <w:b/>
          <w:bCs/>
          <w:color w:val="FFFFFF"/>
          <w:spacing w:val="60"/>
          <w:sz w:val="108"/>
          <w:szCs w:val="108"/>
          <w:lang w:eastAsia="pt-BR"/>
        </w:rPr>
        <w:t>referências</w:t>
      </w:r>
    </w:p>
    <w:p w14:paraId="50ACC627" w14:textId="77777777" w:rsidR="005301A9" w:rsidRPr="005301A9" w:rsidRDefault="005301A9" w:rsidP="005301A9">
      <w:pPr>
        <w:shd w:val="clear" w:color="auto" w:fill="162F49"/>
        <w:spacing w:line="810" w:lineRule="atLeast"/>
        <w:rPr>
          <w:rFonts w:ascii="Arial" w:eastAsia="Times New Roman" w:hAnsi="Arial" w:cs="Arial"/>
          <w:b/>
          <w:bCs/>
          <w:color w:val="FFFFFF"/>
          <w:sz w:val="90"/>
          <w:szCs w:val="90"/>
          <w:lang w:eastAsia="pt-BR"/>
        </w:rPr>
      </w:pPr>
      <w:r w:rsidRPr="005301A9">
        <w:rPr>
          <w:rFonts w:ascii="Arial" w:eastAsia="Times New Roman" w:hAnsi="Arial" w:cs="Arial"/>
          <w:b/>
          <w:bCs/>
          <w:color w:val="FFFFFF"/>
          <w:sz w:val="90"/>
          <w:szCs w:val="90"/>
          <w:lang w:eastAsia="pt-BR"/>
        </w:rPr>
        <w:t>Referências Bibliográficas</w:t>
      </w:r>
    </w:p>
    <w:p w14:paraId="0F3AAF72"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ALEXANDER, M.; WALKENBACK, J. </w:t>
      </w:r>
      <w:r w:rsidRPr="005301A9">
        <w:rPr>
          <w:rFonts w:ascii="Arial" w:eastAsia="Times New Roman" w:hAnsi="Arial" w:cs="Arial"/>
          <w:b/>
          <w:bCs/>
          <w:color w:val="FFFFFF"/>
          <w:sz w:val="27"/>
          <w:szCs w:val="27"/>
          <w:lang w:eastAsia="pt-BR"/>
        </w:rPr>
        <w:t xml:space="preserve">Excel dashboards </w:t>
      </w:r>
      <w:proofErr w:type="spellStart"/>
      <w:r w:rsidRPr="005301A9">
        <w:rPr>
          <w:rFonts w:ascii="Arial" w:eastAsia="Times New Roman" w:hAnsi="Arial" w:cs="Arial"/>
          <w:b/>
          <w:bCs/>
          <w:color w:val="FFFFFF"/>
          <w:sz w:val="27"/>
          <w:szCs w:val="27"/>
          <w:lang w:eastAsia="pt-BR"/>
        </w:rPr>
        <w:t>and</w:t>
      </w:r>
      <w:proofErr w:type="spellEnd"/>
      <w:r w:rsidRPr="005301A9">
        <w:rPr>
          <w:rFonts w:ascii="Arial" w:eastAsia="Times New Roman" w:hAnsi="Arial" w:cs="Arial"/>
          <w:b/>
          <w:bCs/>
          <w:color w:val="FFFFFF"/>
          <w:sz w:val="27"/>
          <w:szCs w:val="27"/>
          <w:lang w:eastAsia="pt-BR"/>
        </w:rPr>
        <w:t xml:space="preserve"> </w:t>
      </w:r>
      <w:proofErr w:type="spellStart"/>
      <w:r w:rsidRPr="005301A9">
        <w:rPr>
          <w:rFonts w:ascii="Arial" w:eastAsia="Times New Roman" w:hAnsi="Arial" w:cs="Arial"/>
          <w:b/>
          <w:bCs/>
          <w:color w:val="FFFFFF"/>
          <w:sz w:val="27"/>
          <w:szCs w:val="27"/>
          <w:lang w:eastAsia="pt-BR"/>
        </w:rPr>
        <w:t>reports</w:t>
      </w:r>
      <w:proofErr w:type="spellEnd"/>
      <w:r w:rsidRPr="005301A9">
        <w:rPr>
          <w:rFonts w:ascii="Arial" w:eastAsia="Times New Roman" w:hAnsi="Arial" w:cs="Arial"/>
          <w:color w:val="FFFFFF"/>
          <w:sz w:val="27"/>
          <w:szCs w:val="27"/>
          <w:lang w:eastAsia="pt-BR"/>
        </w:rPr>
        <w:t xml:space="preserve">. Indianapolis: </w:t>
      </w:r>
      <w:proofErr w:type="spellStart"/>
      <w:r w:rsidRPr="005301A9">
        <w:rPr>
          <w:rFonts w:ascii="Arial" w:eastAsia="Times New Roman" w:hAnsi="Arial" w:cs="Arial"/>
          <w:color w:val="FFFFFF"/>
          <w:sz w:val="27"/>
          <w:szCs w:val="27"/>
          <w:lang w:eastAsia="pt-BR"/>
        </w:rPr>
        <w:t>Wiley</w:t>
      </w:r>
      <w:proofErr w:type="spellEnd"/>
      <w:r w:rsidRPr="005301A9">
        <w:rPr>
          <w:rFonts w:ascii="Arial" w:eastAsia="Times New Roman" w:hAnsi="Arial" w:cs="Arial"/>
          <w:color w:val="FFFFFF"/>
          <w:sz w:val="27"/>
          <w:szCs w:val="27"/>
          <w:lang w:eastAsia="pt-BR"/>
        </w:rPr>
        <w:t xml:space="preserve"> </w:t>
      </w:r>
      <w:proofErr w:type="spellStart"/>
      <w:r w:rsidRPr="005301A9">
        <w:rPr>
          <w:rFonts w:ascii="Arial" w:eastAsia="Times New Roman" w:hAnsi="Arial" w:cs="Arial"/>
          <w:color w:val="FFFFFF"/>
          <w:sz w:val="27"/>
          <w:szCs w:val="27"/>
          <w:lang w:eastAsia="pt-BR"/>
        </w:rPr>
        <w:t>Publishing</w:t>
      </w:r>
      <w:proofErr w:type="spellEnd"/>
      <w:r w:rsidRPr="005301A9">
        <w:rPr>
          <w:rFonts w:ascii="Arial" w:eastAsia="Times New Roman" w:hAnsi="Arial" w:cs="Arial"/>
          <w:color w:val="FFFFFF"/>
          <w:sz w:val="27"/>
          <w:szCs w:val="27"/>
          <w:lang w:eastAsia="pt-BR"/>
        </w:rPr>
        <w:t xml:space="preserve"> Inc., 2010.</w:t>
      </w:r>
    </w:p>
    <w:p w14:paraId="596963C2"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BARBIERI, C. </w:t>
      </w:r>
      <w:r w:rsidRPr="005301A9">
        <w:rPr>
          <w:rFonts w:ascii="Arial" w:eastAsia="Times New Roman" w:hAnsi="Arial" w:cs="Arial"/>
          <w:b/>
          <w:bCs/>
          <w:color w:val="FFFFFF"/>
          <w:sz w:val="27"/>
          <w:szCs w:val="27"/>
          <w:lang w:eastAsia="pt-BR"/>
        </w:rPr>
        <w:t xml:space="preserve">Bi2 business </w:t>
      </w:r>
      <w:proofErr w:type="spellStart"/>
      <w:r w:rsidRPr="005301A9">
        <w:rPr>
          <w:rFonts w:ascii="Arial" w:eastAsia="Times New Roman" w:hAnsi="Arial" w:cs="Arial"/>
          <w:b/>
          <w:bCs/>
          <w:color w:val="FFFFFF"/>
          <w:sz w:val="27"/>
          <w:szCs w:val="27"/>
          <w:lang w:eastAsia="pt-BR"/>
        </w:rPr>
        <w:t>intelligence</w:t>
      </w:r>
      <w:proofErr w:type="spellEnd"/>
      <w:r w:rsidRPr="005301A9">
        <w:rPr>
          <w:rFonts w:ascii="Arial" w:eastAsia="Times New Roman" w:hAnsi="Arial" w:cs="Arial"/>
          <w:color w:val="FFFFFF"/>
          <w:sz w:val="27"/>
          <w:szCs w:val="27"/>
          <w:lang w:eastAsia="pt-BR"/>
        </w:rPr>
        <w:t>: modelagem e qualidade. Rio de Janeiro: Elsevier, 2011.</w:t>
      </w:r>
    </w:p>
    <w:p w14:paraId="3B24DDEC"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CASANOVA, M. A.; MOURA, A. V. </w:t>
      </w:r>
      <w:r w:rsidRPr="005301A9">
        <w:rPr>
          <w:rFonts w:ascii="Arial" w:eastAsia="Times New Roman" w:hAnsi="Arial" w:cs="Arial"/>
          <w:b/>
          <w:bCs/>
          <w:color w:val="FFFFFF"/>
          <w:sz w:val="27"/>
          <w:szCs w:val="27"/>
          <w:lang w:eastAsia="pt-BR"/>
        </w:rPr>
        <w:t>Princípios de sistemas de gerência de bancos de dados distribuídos</w:t>
      </w:r>
      <w:r w:rsidRPr="005301A9">
        <w:rPr>
          <w:rFonts w:ascii="Arial" w:eastAsia="Times New Roman" w:hAnsi="Arial" w:cs="Arial"/>
          <w:color w:val="FFFFFF"/>
          <w:sz w:val="27"/>
          <w:szCs w:val="27"/>
          <w:lang w:eastAsia="pt-BR"/>
        </w:rPr>
        <w:t>. Rio de Janeiro: PUC-Rio, 1999.</w:t>
      </w:r>
    </w:p>
    <w:p w14:paraId="1062756A"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 xml:space="preserve">CURTY, R. G.; CERVANTES, B. M. N. Data </w:t>
      </w:r>
      <w:proofErr w:type="spellStart"/>
      <w:r w:rsidRPr="005301A9">
        <w:rPr>
          <w:rFonts w:ascii="Arial" w:eastAsia="Times New Roman" w:hAnsi="Arial" w:cs="Arial"/>
          <w:color w:val="FFFFFF"/>
          <w:sz w:val="27"/>
          <w:szCs w:val="27"/>
          <w:lang w:eastAsia="pt-BR"/>
        </w:rPr>
        <w:t>science</w:t>
      </w:r>
      <w:proofErr w:type="spellEnd"/>
      <w:r w:rsidRPr="005301A9">
        <w:rPr>
          <w:rFonts w:ascii="Arial" w:eastAsia="Times New Roman" w:hAnsi="Arial" w:cs="Arial"/>
          <w:color w:val="FFFFFF"/>
          <w:sz w:val="27"/>
          <w:szCs w:val="27"/>
          <w:lang w:eastAsia="pt-BR"/>
        </w:rPr>
        <w:t>: ciência orientada a dados. </w:t>
      </w:r>
      <w:r w:rsidRPr="005301A9">
        <w:rPr>
          <w:rFonts w:ascii="Arial" w:eastAsia="Times New Roman" w:hAnsi="Arial" w:cs="Arial"/>
          <w:b/>
          <w:bCs/>
          <w:color w:val="FFFFFF"/>
          <w:sz w:val="27"/>
          <w:szCs w:val="27"/>
          <w:lang w:eastAsia="pt-BR"/>
        </w:rPr>
        <w:t>Inf. Inf</w:t>
      </w:r>
      <w:r w:rsidRPr="005301A9">
        <w:rPr>
          <w:rFonts w:ascii="Arial" w:eastAsia="Times New Roman" w:hAnsi="Arial" w:cs="Arial"/>
          <w:color w:val="FFFFFF"/>
          <w:sz w:val="27"/>
          <w:szCs w:val="27"/>
          <w:lang w:eastAsia="pt-BR"/>
        </w:rPr>
        <w:t>., Londrina, v. 21, n. 2, p. 1-3, maio/ago. 2016.</w:t>
      </w:r>
    </w:p>
    <w:p w14:paraId="2C3F0C58"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DAVENPORT, T. H.</w:t>
      </w:r>
      <w:proofErr w:type="gramStart"/>
      <w:r w:rsidRPr="005301A9">
        <w:rPr>
          <w:rFonts w:ascii="Arial" w:eastAsia="Times New Roman" w:hAnsi="Arial" w:cs="Arial"/>
          <w:color w:val="FFFFFF"/>
          <w:sz w:val="27"/>
          <w:szCs w:val="27"/>
          <w:lang w:eastAsia="pt-BR"/>
        </w:rPr>
        <w:t>;  PATIL</w:t>
      </w:r>
      <w:proofErr w:type="gramEnd"/>
      <w:r w:rsidRPr="005301A9">
        <w:rPr>
          <w:rFonts w:ascii="Arial" w:eastAsia="Times New Roman" w:hAnsi="Arial" w:cs="Arial"/>
          <w:color w:val="FFFFFF"/>
          <w:sz w:val="27"/>
          <w:szCs w:val="27"/>
          <w:lang w:eastAsia="pt-BR"/>
        </w:rPr>
        <w:t xml:space="preserve">, D. J. Data </w:t>
      </w:r>
      <w:proofErr w:type="spellStart"/>
      <w:r w:rsidRPr="005301A9">
        <w:rPr>
          <w:rFonts w:ascii="Arial" w:eastAsia="Times New Roman" w:hAnsi="Arial" w:cs="Arial"/>
          <w:color w:val="FFFFFF"/>
          <w:sz w:val="27"/>
          <w:szCs w:val="27"/>
          <w:lang w:eastAsia="pt-BR"/>
        </w:rPr>
        <w:t>scientist</w:t>
      </w:r>
      <w:proofErr w:type="spellEnd"/>
      <w:r w:rsidRPr="005301A9">
        <w:rPr>
          <w:rFonts w:ascii="Arial" w:eastAsia="Times New Roman" w:hAnsi="Arial" w:cs="Arial"/>
          <w:color w:val="FFFFFF"/>
          <w:sz w:val="27"/>
          <w:szCs w:val="27"/>
          <w:lang w:eastAsia="pt-BR"/>
        </w:rPr>
        <w:t xml:space="preserve">: </w:t>
      </w:r>
      <w:proofErr w:type="spellStart"/>
      <w:r w:rsidRPr="005301A9">
        <w:rPr>
          <w:rFonts w:ascii="Arial" w:eastAsia="Times New Roman" w:hAnsi="Arial" w:cs="Arial"/>
          <w:color w:val="FFFFFF"/>
          <w:sz w:val="27"/>
          <w:szCs w:val="27"/>
          <w:lang w:eastAsia="pt-BR"/>
        </w:rPr>
        <w:t>the</w:t>
      </w:r>
      <w:proofErr w:type="spellEnd"/>
      <w:r w:rsidRPr="005301A9">
        <w:rPr>
          <w:rFonts w:ascii="Arial" w:eastAsia="Times New Roman" w:hAnsi="Arial" w:cs="Arial"/>
          <w:color w:val="FFFFFF"/>
          <w:sz w:val="27"/>
          <w:szCs w:val="27"/>
          <w:lang w:eastAsia="pt-BR"/>
        </w:rPr>
        <w:t xml:space="preserve"> </w:t>
      </w:r>
      <w:proofErr w:type="spellStart"/>
      <w:r w:rsidRPr="005301A9">
        <w:rPr>
          <w:rFonts w:ascii="Arial" w:eastAsia="Times New Roman" w:hAnsi="Arial" w:cs="Arial"/>
          <w:color w:val="FFFFFF"/>
          <w:sz w:val="27"/>
          <w:szCs w:val="27"/>
          <w:lang w:eastAsia="pt-BR"/>
        </w:rPr>
        <w:t>sexiest</w:t>
      </w:r>
      <w:proofErr w:type="spellEnd"/>
      <w:r w:rsidRPr="005301A9">
        <w:rPr>
          <w:rFonts w:ascii="Arial" w:eastAsia="Times New Roman" w:hAnsi="Arial" w:cs="Arial"/>
          <w:color w:val="FFFFFF"/>
          <w:sz w:val="27"/>
          <w:szCs w:val="27"/>
          <w:lang w:eastAsia="pt-BR"/>
        </w:rPr>
        <w:t xml:space="preserve"> </w:t>
      </w:r>
      <w:proofErr w:type="spellStart"/>
      <w:r w:rsidRPr="005301A9">
        <w:rPr>
          <w:rFonts w:ascii="Arial" w:eastAsia="Times New Roman" w:hAnsi="Arial" w:cs="Arial"/>
          <w:color w:val="FFFFFF"/>
          <w:sz w:val="27"/>
          <w:szCs w:val="27"/>
          <w:lang w:eastAsia="pt-BR"/>
        </w:rPr>
        <w:t>job</w:t>
      </w:r>
      <w:proofErr w:type="spellEnd"/>
      <w:r w:rsidRPr="005301A9">
        <w:rPr>
          <w:rFonts w:ascii="Arial" w:eastAsia="Times New Roman" w:hAnsi="Arial" w:cs="Arial"/>
          <w:color w:val="FFFFFF"/>
          <w:sz w:val="27"/>
          <w:szCs w:val="27"/>
          <w:lang w:eastAsia="pt-BR"/>
        </w:rPr>
        <w:t xml:space="preserve"> </w:t>
      </w:r>
      <w:proofErr w:type="spellStart"/>
      <w:r w:rsidRPr="005301A9">
        <w:rPr>
          <w:rFonts w:ascii="Arial" w:eastAsia="Times New Roman" w:hAnsi="Arial" w:cs="Arial"/>
          <w:color w:val="FFFFFF"/>
          <w:sz w:val="27"/>
          <w:szCs w:val="27"/>
          <w:lang w:eastAsia="pt-BR"/>
        </w:rPr>
        <w:t>of</w:t>
      </w:r>
      <w:proofErr w:type="spellEnd"/>
      <w:r w:rsidRPr="005301A9">
        <w:rPr>
          <w:rFonts w:ascii="Arial" w:eastAsia="Times New Roman" w:hAnsi="Arial" w:cs="Arial"/>
          <w:color w:val="FFFFFF"/>
          <w:sz w:val="27"/>
          <w:szCs w:val="27"/>
          <w:lang w:eastAsia="pt-BR"/>
        </w:rPr>
        <w:t xml:space="preserve"> </w:t>
      </w:r>
      <w:proofErr w:type="spellStart"/>
      <w:r w:rsidRPr="005301A9">
        <w:rPr>
          <w:rFonts w:ascii="Arial" w:eastAsia="Times New Roman" w:hAnsi="Arial" w:cs="Arial"/>
          <w:color w:val="FFFFFF"/>
          <w:sz w:val="27"/>
          <w:szCs w:val="27"/>
          <w:lang w:eastAsia="pt-BR"/>
        </w:rPr>
        <w:t>the</w:t>
      </w:r>
      <w:proofErr w:type="spellEnd"/>
      <w:r w:rsidRPr="005301A9">
        <w:rPr>
          <w:rFonts w:ascii="Arial" w:eastAsia="Times New Roman" w:hAnsi="Arial" w:cs="Arial"/>
          <w:color w:val="FFFFFF"/>
          <w:sz w:val="27"/>
          <w:szCs w:val="27"/>
          <w:lang w:eastAsia="pt-BR"/>
        </w:rPr>
        <w:t xml:space="preserve"> 21st </w:t>
      </w:r>
      <w:proofErr w:type="spellStart"/>
      <w:r w:rsidRPr="005301A9">
        <w:rPr>
          <w:rFonts w:ascii="Arial" w:eastAsia="Times New Roman" w:hAnsi="Arial" w:cs="Arial"/>
          <w:color w:val="FFFFFF"/>
          <w:sz w:val="27"/>
          <w:szCs w:val="27"/>
          <w:lang w:eastAsia="pt-BR"/>
        </w:rPr>
        <w:t>century</w:t>
      </w:r>
      <w:proofErr w:type="spellEnd"/>
      <w:r w:rsidRPr="005301A9">
        <w:rPr>
          <w:rFonts w:ascii="Arial" w:eastAsia="Times New Roman" w:hAnsi="Arial" w:cs="Arial"/>
          <w:color w:val="FFFFFF"/>
          <w:sz w:val="27"/>
          <w:szCs w:val="27"/>
          <w:lang w:eastAsia="pt-BR"/>
        </w:rPr>
        <w:t>. </w:t>
      </w:r>
      <w:r w:rsidRPr="005301A9">
        <w:rPr>
          <w:rFonts w:ascii="Arial" w:eastAsia="Times New Roman" w:hAnsi="Arial" w:cs="Arial"/>
          <w:b/>
          <w:bCs/>
          <w:color w:val="FFFFFF"/>
          <w:sz w:val="27"/>
          <w:szCs w:val="27"/>
          <w:lang w:eastAsia="pt-BR"/>
        </w:rPr>
        <w:t>Harvard Business Review</w:t>
      </w:r>
      <w:r w:rsidRPr="005301A9">
        <w:rPr>
          <w:rFonts w:ascii="Arial" w:eastAsia="Times New Roman" w:hAnsi="Arial" w:cs="Arial"/>
          <w:color w:val="FFFFFF"/>
          <w:sz w:val="27"/>
          <w:szCs w:val="27"/>
          <w:lang w:eastAsia="pt-BR"/>
        </w:rPr>
        <w:t xml:space="preserve">. [S.I.], </w:t>
      </w:r>
      <w:proofErr w:type="spellStart"/>
      <w:r w:rsidRPr="005301A9">
        <w:rPr>
          <w:rFonts w:ascii="Arial" w:eastAsia="Times New Roman" w:hAnsi="Arial" w:cs="Arial"/>
          <w:color w:val="FFFFFF"/>
          <w:sz w:val="27"/>
          <w:szCs w:val="27"/>
          <w:lang w:eastAsia="pt-BR"/>
        </w:rPr>
        <w:t>oct</w:t>
      </w:r>
      <w:proofErr w:type="spellEnd"/>
      <w:r w:rsidRPr="005301A9">
        <w:rPr>
          <w:rFonts w:ascii="Arial" w:eastAsia="Times New Roman" w:hAnsi="Arial" w:cs="Arial"/>
          <w:color w:val="FFFFFF"/>
          <w:sz w:val="27"/>
          <w:szCs w:val="27"/>
          <w:lang w:eastAsia="pt-BR"/>
        </w:rPr>
        <w:t>. 2012. Disponível em: </w:t>
      </w:r>
      <w:hyperlink r:id="rId128" w:tgtFrame="_blank" w:history="1">
        <w:r w:rsidRPr="005301A9">
          <w:rPr>
            <w:rFonts w:ascii="Arial" w:eastAsia="Times New Roman" w:hAnsi="Arial" w:cs="Arial"/>
            <w:color w:val="5EB8F7"/>
            <w:sz w:val="27"/>
            <w:szCs w:val="27"/>
            <w:u w:val="single"/>
            <w:lang w:eastAsia="pt-BR"/>
          </w:rPr>
          <w:t>https://hbr.org/2012/10/data-scientist-the-sexiest-job-of-the-21st-century</w:t>
        </w:r>
      </w:hyperlink>
      <w:r w:rsidRPr="005301A9">
        <w:rPr>
          <w:rFonts w:ascii="Arial" w:eastAsia="Times New Roman" w:hAnsi="Arial" w:cs="Arial"/>
          <w:color w:val="FFFFFF"/>
          <w:sz w:val="27"/>
          <w:szCs w:val="27"/>
          <w:lang w:eastAsia="pt-BR"/>
        </w:rPr>
        <w:t>. Acesso em:  15 jan. 2020.</w:t>
      </w:r>
    </w:p>
    <w:p w14:paraId="09C96596"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lastRenderedPageBreak/>
        <w:t xml:space="preserve">DA SILVA, R. A.; SILVA, F. C. A.; GOMES, C. F. S. O uso do business </w:t>
      </w:r>
      <w:proofErr w:type="spellStart"/>
      <w:r w:rsidRPr="005301A9">
        <w:rPr>
          <w:rFonts w:ascii="Arial" w:eastAsia="Times New Roman" w:hAnsi="Arial" w:cs="Arial"/>
          <w:color w:val="FFFFFF"/>
          <w:sz w:val="27"/>
          <w:szCs w:val="27"/>
          <w:lang w:eastAsia="pt-BR"/>
        </w:rPr>
        <w:t>intelligence</w:t>
      </w:r>
      <w:proofErr w:type="spellEnd"/>
      <w:r w:rsidRPr="005301A9">
        <w:rPr>
          <w:rFonts w:ascii="Arial" w:eastAsia="Times New Roman" w:hAnsi="Arial" w:cs="Arial"/>
          <w:color w:val="FFFFFF"/>
          <w:sz w:val="27"/>
          <w:szCs w:val="27"/>
          <w:lang w:eastAsia="pt-BR"/>
        </w:rPr>
        <w:t xml:space="preserve"> (BI) em sistema de apoio à tomada de decisão estratégica. </w:t>
      </w:r>
      <w:r w:rsidRPr="005301A9">
        <w:rPr>
          <w:rFonts w:ascii="Arial" w:eastAsia="Times New Roman" w:hAnsi="Arial" w:cs="Arial"/>
          <w:b/>
          <w:bCs/>
          <w:color w:val="FFFFFF"/>
          <w:sz w:val="27"/>
          <w:szCs w:val="27"/>
          <w:lang w:eastAsia="pt-BR"/>
        </w:rPr>
        <w:t>Revista GEINTEC</w:t>
      </w:r>
      <w:r w:rsidRPr="005301A9">
        <w:rPr>
          <w:rFonts w:ascii="Arial" w:eastAsia="Times New Roman" w:hAnsi="Arial" w:cs="Arial"/>
          <w:color w:val="FFFFFF"/>
          <w:sz w:val="27"/>
          <w:szCs w:val="27"/>
          <w:lang w:eastAsia="pt-BR"/>
        </w:rPr>
        <w:t>, Aracaju, v. 6, n. 1, p. 2780-2798, 2016.</w:t>
      </w:r>
    </w:p>
    <w:p w14:paraId="0E4AE843"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ELMASRI, R.; NAVATHE, S. B. </w:t>
      </w:r>
      <w:r w:rsidRPr="005301A9">
        <w:rPr>
          <w:rFonts w:ascii="Arial" w:eastAsia="Times New Roman" w:hAnsi="Arial" w:cs="Arial"/>
          <w:b/>
          <w:bCs/>
          <w:color w:val="FFFFFF"/>
          <w:sz w:val="27"/>
          <w:szCs w:val="27"/>
          <w:lang w:eastAsia="pt-BR"/>
        </w:rPr>
        <w:t>Sistema de banco de dados</w:t>
      </w:r>
      <w:r w:rsidRPr="005301A9">
        <w:rPr>
          <w:rFonts w:ascii="Arial" w:eastAsia="Times New Roman" w:hAnsi="Arial" w:cs="Arial"/>
          <w:color w:val="FFFFFF"/>
          <w:sz w:val="27"/>
          <w:szCs w:val="27"/>
          <w:lang w:eastAsia="pt-BR"/>
        </w:rPr>
        <w:t xml:space="preserve">. 6. ed. São Paulo: Pearson </w:t>
      </w:r>
      <w:proofErr w:type="spellStart"/>
      <w:r w:rsidRPr="005301A9">
        <w:rPr>
          <w:rFonts w:ascii="Arial" w:eastAsia="Times New Roman" w:hAnsi="Arial" w:cs="Arial"/>
          <w:color w:val="FFFFFF"/>
          <w:sz w:val="27"/>
          <w:szCs w:val="27"/>
          <w:lang w:eastAsia="pt-BR"/>
        </w:rPr>
        <w:t>Addison</w:t>
      </w:r>
      <w:proofErr w:type="spellEnd"/>
      <w:r w:rsidRPr="005301A9">
        <w:rPr>
          <w:rFonts w:ascii="Arial" w:eastAsia="Times New Roman" w:hAnsi="Arial" w:cs="Arial"/>
          <w:color w:val="FFFFFF"/>
          <w:sz w:val="27"/>
          <w:szCs w:val="27"/>
          <w:lang w:eastAsia="pt-BR"/>
        </w:rPr>
        <w:t xml:space="preserve"> Wesley, 2011.</w:t>
      </w:r>
    </w:p>
    <w:p w14:paraId="6ABD11BA"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GOUVEIA, H. C. et al. Aplicação da ferramenta OLAP em diferentes módulos de um sistema ERP melhorando a tomada de decisão. </w:t>
      </w:r>
      <w:r w:rsidRPr="005301A9">
        <w:rPr>
          <w:rFonts w:ascii="Arial" w:eastAsia="Times New Roman" w:hAnsi="Arial" w:cs="Arial"/>
          <w:b/>
          <w:bCs/>
          <w:color w:val="FFFFFF"/>
          <w:sz w:val="27"/>
          <w:szCs w:val="27"/>
          <w:lang w:eastAsia="pt-BR"/>
        </w:rPr>
        <w:t>Revista Eletrônica de Sistemas de Informação e Gestão Tecnológica</w:t>
      </w:r>
      <w:r w:rsidRPr="005301A9">
        <w:rPr>
          <w:rFonts w:ascii="Arial" w:eastAsia="Times New Roman" w:hAnsi="Arial" w:cs="Arial"/>
          <w:color w:val="FFFFFF"/>
          <w:sz w:val="27"/>
          <w:szCs w:val="27"/>
          <w:lang w:eastAsia="pt-BR"/>
        </w:rPr>
        <w:t>, Franca, v. 1, n. 1, 2011.</w:t>
      </w:r>
    </w:p>
    <w:p w14:paraId="725E0008"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KAUSHIK, A. </w:t>
      </w:r>
      <w:r w:rsidRPr="005301A9">
        <w:rPr>
          <w:rFonts w:ascii="Arial" w:eastAsia="Times New Roman" w:hAnsi="Arial" w:cs="Arial"/>
          <w:b/>
          <w:bCs/>
          <w:color w:val="FFFFFF"/>
          <w:sz w:val="27"/>
          <w:szCs w:val="27"/>
          <w:lang w:eastAsia="pt-BR"/>
        </w:rPr>
        <w:t xml:space="preserve">Web </w:t>
      </w:r>
      <w:proofErr w:type="spellStart"/>
      <w:r w:rsidRPr="005301A9">
        <w:rPr>
          <w:rFonts w:ascii="Arial" w:eastAsia="Times New Roman" w:hAnsi="Arial" w:cs="Arial"/>
          <w:b/>
          <w:bCs/>
          <w:color w:val="FFFFFF"/>
          <w:sz w:val="27"/>
          <w:szCs w:val="27"/>
          <w:lang w:eastAsia="pt-BR"/>
        </w:rPr>
        <w:t>Analytics</w:t>
      </w:r>
      <w:proofErr w:type="spellEnd"/>
      <w:r w:rsidRPr="005301A9">
        <w:rPr>
          <w:rFonts w:ascii="Arial" w:eastAsia="Times New Roman" w:hAnsi="Arial" w:cs="Arial"/>
          <w:b/>
          <w:bCs/>
          <w:color w:val="FFFFFF"/>
          <w:sz w:val="27"/>
          <w:szCs w:val="27"/>
          <w:lang w:eastAsia="pt-BR"/>
        </w:rPr>
        <w:t xml:space="preserve"> 2.0</w:t>
      </w:r>
      <w:r w:rsidRPr="005301A9">
        <w:rPr>
          <w:rFonts w:ascii="Arial" w:eastAsia="Times New Roman" w:hAnsi="Arial" w:cs="Arial"/>
          <w:color w:val="FFFFFF"/>
          <w:sz w:val="27"/>
          <w:szCs w:val="27"/>
          <w:lang w:eastAsia="pt-BR"/>
        </w:rPr>
        <w:t xml:space="preserve">. Indianapolis: </w:t>
      </w:r>
      <w:proofErr w:type="spellStart"/>
      <w:r w:rsidRPr="005301A9">
        <w:rPr>
          <w:rFonts w:ascii="Arial" w:eastAsia="Times New Roman" w:hAnsi="Arial" w:cs="Arial"/>
          <w:color w:val="FFFFFF"/>
          <w:sz w:val="27"/>
          <w:szCs w:val="27"/>
          <w:lang w:eastAsia="pt-BR"/>
        </w:rPr>
        <w:t>Wiley</w:t>
      </w:r>
      <w:proofErr w:type="spellEnd"/>
      <w:r w:rsidRPr="005301A9">
        <w:rPr>
          <w:rFonts w:ascii="Arial" w:eastAsia="Times New Roman" w:hAnsi="Arial" w:cs="Arial"/>
          <w:color w:val="FFFFFF"/>
          <w:sz w:val="27"/>
          <w:szCs w:val="27"/>
          <w:lang w:eastAsia="pt-BR"/>
        </w:rPr>
        <w:t xml:space="preserve"> </w:t>
      </w:r>
      <w:proofErr w:type="spellStart"/>
      <w:r w:rsidRPr="005301A9">
        <w:rPr>
          <w:rFonts w:ascii="Arial" w:eastAsia="Times New Roman" w:hAnsi="Arial" w:cs="Arial"/>
          <w:color w:val="FFFFFF"/>
          <w:sz w:val="27"/>
          <w:szCs w:val="27"/>
          <w:lang w:eastAsia="pt-BR"/>
        </w:rPr>
        <w:t>Publishing</w:t>
      </w:r>
      <w:proofErr w:type="spellEnd"/>
      <w:r w:rsidRPr="005301A9">
        <w:rPr>
          <w:rFonts w:ascii="Arial" w:eastAsia="Times New Roman" w:hAnsi="Arial" w:cs="Arial"/>
          <w:color w:val="FFFFFF"/>
          <w:sz w:val="27"/>
          <w:szCs w:val="27"/>
          <w:lang w:eastAsia="pt-BR"/>
        </w:rPr>
        <w:t xml:space="preserve"> Inc., 2010.</w:t>
      </w:r>
    </w:p>
    <w:p w14:paraId="1B342F97"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KELLEHER, J. D.; TIERNEY, B. </w:t>
      </w:r>
      <w:r w:rsidRPr="005301A9">
        <w:rPr>
          <w:rFonts w:ascii="Arial" w:eastAsia="Times New Roman" w:hAnsi="Arial" w:cs="Arial"/>
          <w:b/>
          <w:bCs/>
          <w:color w:val="FFFFFF"/>
          <w:sz w:val="27"/>
          <w:szCs w:val="27"/>
          <w:lang w:eastAsia="pt-BR"/>
        </w:rPr>
        <w:t xml:space="preserve">Data </w:t>
      </w:r>
      <w:proofErr w:type="spellStart"/>
      <w:r w:rsidRPr="005301A9">
        <w:rPr>
          <w:rFonts w:ascii="Arial" w:eastAsia="Times New Roman" w:hAnsi="Arial" w:cs="Arial"/>
          <w:b/>
          <w:bCs/>
          <w:color w:val="FFFFFF"/>
          <w:sz w:val="27"/>
          <w:szCs w:val="27"/>
          <w:lang w:eastAsia="pt-BR"/>
        </w:rPr>
        <w:t>science</w:t>
      </w:r>
      <w:proofErr w:type="spellEnd"/>
      <w:r w:rsidRPr="005301A9">
        <w:rPr>
          <w:rFonts w:ascii="Arial" w:eastAsia="Times New Roman" w:hAnsi="Arial" w:cs="Arial"/>
          <w:color w:val="FFFFFF"/>
          <w:sz w:val="27"/>
          <w:szCs w:val="27"/>
          <w:lang w:eastAsia="pt-BR"/>
        </w:rPr>
        <w:t>.  Cambridge: The MIT Press, 2018.</w:t>
      </w:r>
    </w:p>
    <w:p w14:paraId="3C1270EC"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LAUDON, K. C.; LAUDON, J. P. </w:t>
      </w:r>
      <w:r w:rsidRPr="005301A9">
        <w:rPr>
          <w:rFonts w:ascii="Arial" w:eastAsia="Times New Roman" w:hAnsi="Arial" w:cs="Arial"/>
          <w:b/>
          <w:bCs/>
          <w:color w:val="FFFFFF"/>
          <w:sz w:val="27"/>
          <w:szCs w:val="27"/>
          <w:lang w:eastAsia="pt-BR"/>
        </w:rPr>
        <w:t>Sistemas de informações gerenciais</w:t>
      </w:r>
      <w:r w:rsidRPr="005301A9">
        <w:rPr>
          <w:rFonts w:ascii="Arial" w:eastAsia="Times New Roman" w:hAnsi="Arial" w:cs="Arial"/>
          <w:color w:val="FFFFFF"/>
          <w:sz w:val="27"/>
          <w:szCs w:val="27"/>
          <w:lang w:eastAsia="pt-BR"/>
        </w:rPr>
        <w:t>. São Paulo: Pearson, 2009.</w:t>
      </w:r>
    </w:p>
    <w:p w14:paraId="2A82E900"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LOBATO, D. C.; JÚNIOR, S. N. D. Aplicações de bancos de dados distribuídos utilizando a filosofia cliente/servidor. </w:t>
      </w:r>
      <w:r w:rsidRPr="005301A9">
        <w:rPr>
          <w:rFonts w:ascii="Arial" w:eastAsia="Times New Roman" w:hAnsi="Arial" w:cs="Arial"/>
          <w:b/>
          <w:bCs/>
          <w:color w:val="FFFFFF"/>
          <w:sz w:val="27"/>
          <w:szCs w:val="27"/>
          <w:lang w:eastAsia="pt-BR"/>
        </w:rPr>
        <w:t>Revista Traços</w:t>
      </w:r>
      <w:r w:rsidRPr="005301A9">
        <w:rPr>
          <w:rFonts w:ascii="Arial" w:eastAsia="Times New Roman" w:hAnsi="Arial" w:cs="Arial"/>
          <w:color w:val="FFFFFF"/>
          <w:sz w:val="27"/>
          <w:szCs w:val="27"/>
          <w:lang w:eastAsia="pt-BR"/>
        </w:rPr>
        <w:t>, Belém, v. 1, n. 1, 2017.</w:t>
      </w:r>
    </w:p>
    <w:p w14:paraId="7B31619D"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MEDEIROS, L. F. </w:t>
      </w:r>
      <w:r w:rsidRPr="005301A9">
        <w:rPr>
          <w:rFonts w:ascii="Arial" w:eastAsia="Times New Roman" w:hAnsi="Arial" w:cs="Arial"/>
          <w:b/>
          <w:bCs/>
          <w:color w:val="FFFFFF"/>
          <w:sz w:val="27"/>
          <w:szCs w:val="27"/>
          <w:lang w:eastAsia="pt-BR"/>
        </w:rPr>
        <w:t>Banco de dados</w:t>
      </w:r>
      <w:r w:rsidRPr="005301A9">
        <w:rPr>
          <w:rFonts w:ascii="Arial" w:eastAsia="Times New Roman" w:hAnsi="Arial" w:cs="Arial"/>
          <w:color w:val="FFFFFF"/>
          <w:sz w:val="27"/>
          <w:szCs w:val="27"/>
          <w:lang w:eastAsia="pt-BR"/>
        </w:rPr>
        <w:t xml:space="preserve">: princípios e prática. Curitiba: </w:t>
      </w:r>
      <w:proofErr w:type="spellStart"/>
      <w:r w:rsidRPr="005301A9">
        <w:rPr>
          <w:rFonts w:ascii="Arial" w:eastAsia="Times New Roman" w:hAnsi="Arial" w:cs="Arial"/>
          <w:color w:val="FFFFFF"/>
          <w:sz w:val="27"/>
          <w:szCs w:val="27"/>
          <w:lang w:eastAsia="pt-BR"/>
        </w:rPr>
        <w:t>InterSaberes</w:t>
      </w:r>
      <w:proofErr w:type="spellEnd"/>
      <w:r w:rsidRPr="005301A9">
        <w:rPr>
          <w:rFonts w:ascii="Arial" w:eastAsia="Times New Roman" w:hAnsi="Arial" w:cs="Arial"/>
          <w:color w:val="FFFFFF"/>
          <w:sz w:val="27"/>
          <w:szCs w:val="27"/>
          <w:lang w:eastAsia="pt-BR"/>
        </w:rPr>
        <w:t>, 2013.</w:t>
      </w:r>
    </w:p>
    <w:p w14:paraId="307AC237"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NAPOLI, M. </w:t>
      </w:r>
      <w:r w:rsidRPr="005301A9">
        <w:rPr>
          <w:rFonts w:ascii="Arial" w:eastAsia="Times New Roman" w:hAnsi="Arial" w:cs="Arial"/>
          <w:b/>
          <w:bCs/>
          <w:color w:val="FFFFFF"/>
          <w:sz w:val="27"/>
          <w:szCs w:val="27"/>
          <w:lang w:eastAsia="pt-BR"/>
        </w:rPr>
        <w:t>Aplicação de ontologias para apoiar operações analíticas sobre fontes estruturadas e não estruturadas</w:t>
      </w:r>
      <w:r w:rsidRPr="005301A9">
        <w:rPr>
          <w:rFonts w:ascii="Arial" w:eastAsia="Times New Roman" w:hAnsi="Arial" w:cs="Arial"/>
          <w:color w:val="FFFFFF"/>
          <w:sz w:val="27"/>
          <w:szCs w:val="27"/>
          <w:lang w:eastAsia="pt-BR"/>
        </w:rPr>
        <w:t>. 2011. 133 f. Dissertação (Mestrado em Engenharia e Gestão do Conhecimento) - Programa de Pós-Graduação em Engenharia e Gestão do Conhecimento, Universidade Federal de Santa Catarina, Florianópolis, 2011.</w:t>
      </w:r>
    </w:p>
    <w:p w14:paraId="70798D52"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PIVERT, O. </w:t>
      </w:r>
      <w:proofErr w:type="spellStart"/>
      <w:r w:rsidRPr="005301A9">
        <w:rPr>
          <w:rFonts w:ascii="Arial" w:eastAsia="Times New Roman" w:hAnsi="Arial" w:cs="Arial"/>
          <w:b/>
          <w:bCs/>
          <w:color w:val="FFFFFF"/>
          <w:sz w:val="27"/>
          <w:szCs w:val="27"/>
          <w:lang w:eastAsia="pt-BR"/>
        </w:rPr>
        <w:t>NoSQL</w:t>
      </w:r>
      <w:proofErr w:type="spellEnd"/>
      <w:r w:rsidRPr="005301A9">
        <w:rPr>
          <w:rFonts w:ascii="Arial" w:eastAsia="Times New Roman" w:hAnsi="Arial" w:cs="Arial"/>
          <w:b/>
          <w:bCs/>
          <w:color w:val="FFFFFF"/>
          <w:sz w:val="27"/>
          <w:szCs w:val="27"/>
          <w:lang w:eastAsia="pt-BR"/>
        </w:rPr>
        <w:t xml:space="preserve"> data models</w:t>
      </w:r>
      <w:r w:rsidRPr="005301A9">
        <w:rPr>
          <w:rFonts w:ascii="Arial" w:eastAsia="Times New Roman" w:hAnsi="Arial" w:cs="Arial"/>
          <w:color w:val="FFFFFF"/>
          <w:sz w:val="27"/>
          <w:szCs w:val="27"/>
          <w:lang w:eastAsia="pt-BR"/>
        </w:rPr>
        <w:t xml:space="preserve">: </w:t>
      </w:r>
      <w:proofErr w:type="spellStart"/>
      <w:r w:rsidRPr="005301A9">
        <w:rPr>
          <w:rFonts w:ascii="Arial" w:eastAsia="Times New Roman" w:hAnsi="Arial" w:cs="Arial"/>
          <w:color w:val="FFFFFF"/>
          <w:sz w:val="27"/>
          <w:szCs w:val="27"/>
          <w:lang w:eastAsia="pt-BR"/>
        </w:rPr>
        <w:t>trends</w:t>
      </w:r>
      <w:proofErr w:type="spellEnd"/>
      <w:r w:rsidRPr="005301A9">
        <w:rPr>
          <w:rFonts w:ascii="Arial" w:eastAsia="Times New Roman" w:hAnsi="Arial" w:cs="Arial"/>
          <w:color w:val="FFFFFF"/>
          <w:sz w:val="27"/>
          <w:szCs w:val="27"/>
          <w:lang w:eastAsia="pt-BR"/>
        </w:rPr>
        <w:t xml:space="preserve"> </w:t>
      </w:r>
      <w:proofErr w:type="spellStart"/>
      <w:r w:rsidRPr="005301A9">
        <w:rPr>
          <w:rFonts w:ascii="Arial" w:eastAsia="Times New Roman" w:hAnsi="Arial" w:cs="Arial"/>
          <w:color w:val="FFFFFF"/>
          <w:sz w:val="27"/>
          <w:szCs w:val="27"/>
          <w:lang w:eastAsia="pt-BR"/>
        </w:rPr>
        <w:t>and</w:t>
      </w:r>
      <w:proofErr w:type="spellEnd"/>
      <w:r w:rsidRPr="005301A9">
        <w:rPr>
          <w:rFonts w:ascii="Arial" w:eastAsia="Times New Roman" w:hAnsi="Arial" w:cs="Arial"/>
          <w:color w:val="FFFFFF"/>
          <w:sz w:val="27"/>
          <w:szCs w:val="27"/>
          <w:lang w:eastAsia="pt-BR"/>
        </w:rPr>
        <w:t xml:space="preserve"> </w:t>
      </w:r>
      <w:proofErr w:type="spellStart"/>
      <w:r w:rsidRPr="005301A9">
        <w:rPr>
          <w:rFonts w:ascii="Arial" w:eastAsia="Times New Roman" w:hAnsi="Arial" w:cs="Arial"/>
          <w:color w:val="FFFFFF"/>
          <w:sz w:val="27"/>
          <w:szCs w:val="27"/>
          <w:lang w:eastAsia="pt-BR"/>
        </w:rPr>
        <w:t>challenges</w:t>
      </w:r>
      <w:proofErr w:type="spellEnd"/>
      <w:r w:rsidRPr="005301A9">
        <w:rPr>
          <w:rFonts w:ascii="Arial" w:eastAsia="Times New Roman" w:hAnsi="Arial" w:cs="Arial"/>
          <w:color w:val="FFFFFF"/>
          <w:sz w:val="27"/>
          <w:szCs w:val="27"/>
          <w:lang w:eastAsia="pt-BR"/>
        </w:rPr>
        <w:t>. London: ISTE, 2018. v.1.</w:t>
      </w:r>
    </w:p>
    <w:p w14:paraId="022F7EB9"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SANTOS, M. Y.; RAMOS, I. </w:t>
      </w:r>
      <w:r w:rsidRPr="005301A9">
        <w:rPr>
          <w:rFonts w:ascii="Arial" w:eastAsia="Times New Roman" w:hAnsi="Arial" w:cs="Arial"/>
          <w:b/>
          <w:bCs/>
          <w:color w:val="FFFFFF"/>
          <w:sz w:val="27"/>
          <w:szCs w:val="27"/>
          <w:lang w:eastAsia="pt-BR"/>
        </w:rPr>
        <w:t xml:space="preserve">Business </w:t>
      </w:r>
      <w:proofErr w:type="spellStart"/>
      <w:r w:rsidRPr="005301A9">
        <w:rPr>
          <w:rFonts w:ascii="Arial" w:eastAsia="Times New Roman" w:hAnsi="Arial" w:cs="Arial"/>
          <w:b/>
          <w:bCs/>
          <w:color w:val="FFFFFF"/>
          <w:sz w:val="27"/>
          <w:szCs w:val="27"/>
          <w:lang w:eastAsia="pt-BR"/>
        </w:rPr>
        <w:t>intelligence</w:t>
      </w:r>
      <w:proofErr w:type="spellEnd"/>
      <w:r w:rsidRPr="005301A9">
        <w:rPr>
          <w:rFonts w:ascii="Arial" w:eastAsia="Times New Roman" w:hAnsi="Arial" w:cs="Arial"/>
          <w:b/>
          <w:bCs/>
          <w:color w:val="FFFFFF"/>
          <w:sz w:val="27"/>
          <w:szCs w:val="27"/>
          <w:lang w:eastAsia="pt-BR"/>
        </w:rPr>
        <w:t xml:space="preserve"> da informação ao conhecimento</w:t>
      </w:r>
      <w:r w:rsidRPr="005301A9">
        <w:rPr>
          <w:rFonts w:ascii="Arial" w:eastAsia="Times New Roman" w:hAnsi="Arial" w:cs="Arial"/>
          <w:color w:val="FFFFFF"/>
          <w:sz w:val="27"/>
          <w:szCs w:val="27"/>
          <w:lang w:eastAsia="pt-BR"/>
        </w:rPr>
        <w:t>. Lisboa: FCA, 2017.</w:t>
      </w:r>
    </w:p>
    <w:p w14:paraId="731D4377"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SHARDA, R.; DELEN, D.; TURBAN, E. </w:t>
      </w:r>
      <w:r w:rsidRPr="005301A9">
        <w:rPr>
          <w:rFonts w:ascii="Arial" w:eastAsia="Times New Roman" w:hAnsi="Arial" w:cs="Arial"/>
          <w:b/>
          <w:bCs/>
          <w:color w:val="FFFFFF"/>
          <w:sz w:val="27"/>
          <w:szCs w:val="27"/>
          <w:lang w:eastAsia="pt-BR"/>
        </w:rPr>
        <w:t xml:space="preserve">Business </w:t>
      </w:r>
      <w:proofErr w:type="spellStart"/>
      <w:r w:rsidRPr="005301A9">
        <w:rPr>
          <w:rFonts w:ascii="Arial" w:eastAsia="Times New Roman" w:hAnsi="Arial" w:cs="Arial"/>
          <w:b/>
          <w:bCs/>
          <w:color w:val="FFFFFF"/>
          <w:sz w:val="27"/>
          <w:szCs w:val="27"/>
          <w:lang w:eastAsia="pt-BR"/>
        </w:rPr>
        <w:t>Intelligence</w:t>
      </w:r>
      <w:proofErr w:type="spellEnd"/>
      <w:r w:rsidRPr="005301A9">
        <w:rPr>
          <w:rFonts w:ascii="Arial" w:eastAsia="Times New Roman" w:hAnsi="Arial" w:cs="Arial"/>
          <w:b/>
          <w:bCs/>
          <w:color w:val="FFFFFF"/>
          <w:sz w:val="27"/>
          <w:szCs w:val="27"/>
          <w:lang w:eastAsia="pt-BR"/>
        </w:rPr>
        <w:t xml:space="preserve"> e análise de dados para gestão do negócio</w:t>
      </w:r>
      <w:r w:rsidRPr="005301A9">
        <w:rPr>
          <w:rFonts w:ascii="Arial" w:eastAsia="Times New Roman" w:hAnsi="Arial" w:cs="Arial"/>
          <w:color w:val="FFFFFF"/>
          <w:sz w:val="27"/>
          <w:szCs w:val="27"/>
          <w:lang w:eastAsia="pt-BR"/>
        </w:rPr>
        <w:t>.  4. ed.  Porto Alegre: Bookman, 2019. p. 17.</w:t>
      </w:r>
    </w:p>
    <w:p w14:paraId="44B21848"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lastRenderedPageBreak/>
        <w:t>SILBERSCHATZ, A.; KORTH, H. F.; SUDARSHAN, S. </w:t>
      </w:r>
      <w:r w:rsidRPr="005301A9">
        <w:rPr>
          <w:rFonts w:ascii="Arial" w:eastAsia="Times New Roman" w:hAnsi="Arial" w:cs="Arial"/>
          <w:b/>
          <w:bCs/>
          <w:color w:val="FFFFFF"/>
          <w:sz w:val="27"/>
          <w:szCs w:val="27"/>
          <w:lang w:eastAsia="pt-BR"/>
        </w:rPr>
        <w:t>Sistema de banco de dados</w:t>
      </w:r>
      <w:r w:rsidRPr="005301A9">
        <w:rPr>
          <w:rFonts w:ascii="Arial" w:eastAsia="Times New Roman" w:hAnsi="Arial" w:cs="Arial"/>
          <w:color w:val="FFFFFF"/>
          <w:sz w:val="27"/>
          <w:szCs w:val="27"/>
          <w:lang w:eastAsia="pt-BR"/>
        </w:rPr>
        <w:t>. Rio de Janeiro: Elsevier, 2006.</w:t>
      </w:r>
    </w:p>
    <w:p w14:paraId="7F5A49DC"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SILBERSCHATZ, A.; KORTH, H. F.; SUDARSHAN, S. </w:t>
      </w:r>
      <w:r w:rsidRPr="005301A9">
        <w:rPr>
          <w:rFonts w:ascii="Arial" w:eastAsia="Times New Roman" w:hAnsi="Arial" w:cs="Arial"/>
          <w:b/>
          <w:bCs/>
          <w:color w:val="FFFFFF"/>
          <w:sz w:val="27"/>
          <w:szCs w:val="27"/>
          <w:lang w:eastAsia="pt-BR"/>
        </w:rPr>
        <w:t>Sistema de banco de dados</w:t>
      </w:r>
      <w:r w:rsidRPr="005301A9">
        <w:rPr>
          <w:rFonts w:ascii="Arial" w:eastAsia="Times New Roman" w:hAnsi="Arial" w:cs="Arial"/>
          <w:color w:val="FFFFFF"/>
          <w:sz w:val="27"/>
          <w:szCs w:val="27"/>
          <w:lang w:eastAsia="pt-BR"/>
        </w:rPr>
        <w:t>. Rio de Janeiro: Elsevier, 2012.</w:t>
      </w:r>
    </w:p>
    <w:p w14:paraId="45D0769B"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TURBAN, E. et al. </w:t>
      </w:r>
      <w:r w:rsidRPr="005301A9">
        <w:rPr>
          <w:rFonts w:ascii="Arial" w:eastAsia="Times New Roman" w:hAnsi="Arial" w:cs="Arial"/>
          <w:b/>
          <w:bCs/>
          <w:color w:val="FFFFFF"/>
          <w:sz w:val="27"/>
          <w:szCs w:val="27"/>
          <w:lang w:eastAsia="pt-BR"/>
        </w:rPr>
        <w:t xml:space="preserve">Business </w:t>
      </w:r>
      <w:proofErr w:type="spellStart"/>
      <w:r w:rsidRPr="005301A9">
        <w:rPr>
          <w:rFonts w:ascii="Arial" w:eastAsia="Times New Roman" w:hAnsi="Arial" w:cs="Arial"/>
          <w:b/>
          <w:bCs/>
          <w:color w:val="FFFFFF"/>
          <w:sz w:val="27"/>
          <w:szCs w:val="27"/>
          <w:lang w:eastAsia="pt-BR"/>
        </w:rPr>
        <w:t>intelligence</w:t>
      </w:r>
      <w:proofErr w:type="spellEnd"/>
      <w:r w:rsidRPr="005301A9">
        <w:rPr>
          <w:rFonts w:ascii="Arial" w:eastAsia="Times New Roman" w:hAnsi="Arial" w:cs="Arial"/>
          <w:color w:val="FFFFFF"/>
          <w:sz w:val="27"/>
          <w:szCs w:val="27"/>
          <w:lang w:eastAsia="pt-BR"/>
        </w:rPr>
        <w:t>: um enfoque gerencial para a inteligência do negócio. São Paulo: 2009.</w:t>
      </w:r>
    </w:p>
    <w:p w14:paraId="6962F18C" w14:textId="77777777" w:rsidR="005301A9" w:rsidRPr="005301A9" w:rsidRDefault="005301A9" w:rsidP="005301A9">
      <w:pPr>
        <w:shd w:val="clear" w:color="auto" w:fill="162F49"/>
        <w:spacing w:after="300" w:line="240" w:lineRule="auto"/>
        <w:jc w:val="both"/>
        <w:rPr>
          <w:rFonts w:ascii="Arial" w:eastAsia="Times New Roman" w:hAnsi="Arial" w:cs="Arial"/>
          <w:color w:val="FFFFFF"/>
          <w:sz w:val="27"/>
          <w:szCs w:val="27"/>
          <w:lang w:eastAsia="pt-BR"/>
        </w:rPr>
      </w:pPr>
      <w:r w:rsidRPr="005301A9">
        <w:rPr>
          <w:rFonts w:ascii="Arial" w:eastAsia="Times New Roman" w:hAnsi="Arial" w:cs="Arial"/>
          <w:color w:val="FFFFFF"/>
          <w:sz w:val="27"/>
          <w:szCs w:val="27"/>
          <w:lang w:eastAsia="pt-BR"/>
        </w:rPr>
        <w:t>VICCI, C. </w:t>
      </w:r>
      <w:r w:rsidRPr="005301A9">
        <w:rPr>
          <w:rFonts w:ascii="Arial" w:eastAsia="Times New Roman" w:hAnsi="Arial" w:cs="Arial"/>
          <w:b/>
          <w:bCs/>
          <w:color w:val="FFFFFF"/>
          <w:sz w:val="27"/>
          <w:szCs w:val="27"/>
          <w:lang w:eastAsia="pt-BR"/>
        </w:rPr>
        <w:t>Banco de dados</w:t>
      </w:r>
      <w:r w:rsidRPr="005301A9">
        <w:rPr>
          <w:rFonts w:ascii="Arial" w:eastAsia="Times New Roman" w:hAnsi="Arial" w:cs="Arial"/>
          <w:color w:val="FFFFFF"/>
          <w:sz w:val="27"/>
          <w:szCs w:val="27"/>
          <w:lang w:eastAsia="pt-BR"/>
        </w:rPr>
        <w:t>. São Paulo: Pearson, 2014.</w:t>
      </w:r>
    </w:p>
    <w:p w14:paraId="13D96E84" w14:textId="77777777" w:rsidR="005301A9" w:rsidRPr="005301A9" w:rsidRDefault="005301A9" w:rsidP="005301A9">
      <w:pPr>
        <w:shd w:val="clear" w:color="auto" w:fill="121416"/>
        <w:spacing w:after="0" w:line="480" w:lineRule="atLeast"/>
        <w:jc w:val="center"/>
        <w:rPr>
          <w:rFonts w:ascii="Arial" w:eastAsia="Times New Roman" w:hAnsi="Arial" w:cs="Arial"/>
          <w:color w:val="FFFFFF"/>
          <w:sz w:val="23"/>
          <w:szCs w:val="23"/>
          <w:lang w:eastAsia="pt-BR"/>
        </w:rPr>
      </w:pPr>
      <w:r w:rsidRPr="005301A9">
        <w:rPr>
          <w:rFonts w:ascii="Arial" w:eastAsia="Times New Roman" w:hAnsi="Arial" w:cs="Arial"/>
          <w:color w:val="FFFFFF"/>
          <w:sz w:val="23"/>
          <w:szCs w:val="23"/>
          <w:lang w:eastAsia="pt-BR"/>
        </w:rPr>
        <w:t xml:space="preserve">© 2020 - LAUREATE - </w:t>
      </w:r>
      <w:proofErr w:type="gramStart"/>
      <w:r w:rsidRPr="005301A9">
        <w:rPr>
          <w:rFonts w:ascii="Arial" w:eastAsia="Times New Roman" w:hAnsi="Arial" w:cs="Arial"/>
          <w:color w:val="FFFFFF"/>
          <w:sz w:val="23"/>
          <w:szCs w:val="23"/>
          <w:lang w:eastAsia="pt-BR"/>
        </w:rPr>
        <w:t>Todos direitos</w:t>
      </w:r>
      <w:proofErr w:type="gramEnd"/>
      <w:r w:rsidRPr="005301A9">
        <w:rPr>
          <w:rFonts w:ascii="Arial" w:eastAsia="Times New Roman" w:hAnsi="Arial" w:cs="Arial"/>
          <w:color w:val="FFFFFF"/>
          <w:sz w:val="23"/>
          <w:szCs w:val="23"/>
          <w:lang w:eastAsia="pt-BR"/>
        </w:rPr>
        <w:t xml:space="preserve"> reservados</w:t>
      </w:r>
    </w:p>
    <w:p w14:paraId="28733141" w14:textId="7052753A" w:rsidR="005301A9" w:rsidRDefault="005301A9"/>
    <w:sectPr w:rsidR="005301A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77A80"/>
    <w:multiLevelType w:val="multilevel"/>
    <w:tmpl w:val="8C5AC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369C2"/>
    <w:multiLevelType w:val="multilevel"/>
    <w:tmpl w:val="F53E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323F0D"/>
    <w:multiLevelType w:val="multilevel"/>
    <w:tmpl w:val="09A4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665262"/>
    <w:multiLevelType w:val="multilevel"/>
    <w:tmpl w:val="997A4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26F5A"/>
    <w:multiLevelType w:val="multilevel"/>
    <w:tmpl w:val="3480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674B8"/>
    <w:multiLevelType w:val="multilevel"/>
    <w:tmpl w:val="30CAF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AF1D2F"/>
    <w:multiLevelType w:val="multilevel"/>
    <w:tmpl w:val="99EEB11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 w15:restartNumberingAfterBreak="0">
    <w:nsid w:val="1B455259"/>
    <w:multiLevelType w:val="multilevel"/>
    <w:tmpl w:val="CB3A1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6130B8"/>
    <w:multiLevelType w:val="multilevel"/>
    <w:tmpl w:val="79B48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5A4BB8"/>
    <w:multiLevelType w:val="multilevel"/>
    <w:tmpl w:val="3102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740C5D"/>
    <w:multiLevelType w:val="multilevel"/>
    <w:tmpl w:val="0292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F95F0E"/>
    <w:multiLevelType w:val="multilevel"/>
    <w:tmpl w:val="C99E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6A16C6"/>
    <w:multiLevelType w:val="multilevel"/>
    <w:tmpl w:val="C5BA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744B44"/>
    <w:multiLevelType w:val="multilevel"/>
    <w:tmpl w:val="77184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2146E5"/>
    <w:multiLevelType w:val="multilevel"/>
    <w:tmpl w:val="E7EC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8B280B"/>
    <w:multiLevelType w:val="multilevel"/>
    <w:tmpl w:val="D0E0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BA5BD2"/>
    <w:multiLevelType w:val="multilevel"/>
    <w:tmpl w:val="B8481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EF4213"/>
    <w:multiLevelType w:val="multilevel"/>
    <w:tmpl w:val="320AF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635787"/>
    <w:multiLevelType w:val="multilevel"/>
    <w:tmpl w:val="1CB6B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404F2D"/>
    <w:multiLevelType w:val="multilevel"/>
    <w:tmpl w:val="48BC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B53803"/>
    <w:multiLevelType w:val="multilevel"/>
    <w:tmpl w:val="F2DEC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661859"/>
    <w:multiLevelType w:val="multilevel"/>
    <w:tmpl w:val="6568B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003966"/>
    <w:multiLevelType w:val="multilevel"/>
    <w:tmpl w:val="84A64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09170F"/>
    <w:multiLevelType w:val="multilevel"/>
    <w:tmpl w:val="BD54C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6BB31C3"/>
    <w:multiLevelType w:val="multilevel"/>
    <w:tmpl w:val="86AA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337FB2"/>
    <w:multiLevelType w:val="multilevel"/>
    <w:tmpl w:val="57744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AC159F"/>
    <w:multiLevelType w:val="multilevel"/>
    <w:tmpl w:val="686C9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AB36F1E"/>
    <w:multiLevelType w:val="multilevel"/>
    <w:tmpl w:val="4448C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27327C"/>
    <w:multiLevelType w:val="multilevel"/>
    <w:tmpl w:val="02F61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3E3540"/>
    <w:multiLevelType w:val="multilevel"/>
    <w:tmpl w:val="1074703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0" w15:restartNumberingAfterBreak="0">
    <w:nsid w:val="4F4255CC"/>
    <w:multiLevelType w:val="multilevel"/>
    <w:tmpl w:val="6A22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31C2A42"/>
    <w:multiLevelType w:val="multilevel"/>
    <w:tmpl w:val="B45A6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F8059C"/>
    <w:multiLevelType w:val="multilevel"/>
    <w:tmpl w:val="AD6A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2E5370"/>
    <w:multiLevelType w:val="multilevel"/>
    <w:tmpl w:val="7858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6679BD"/>
    <w:multiLevelType w:val="multilevel"/>
    <w:tmpl w:val="4434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7962B7"/>
    <w:multiLevelType w:val="multilevel"/>
    <w:tmpl w:val="855A6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E72C31"/>
    <w:multiLevelType w:val="multilevel"/>
    <w:tmpl w:val="1BD06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917B26"/>
    <w:multiLevelType w:val="multilevel"/>
    <w:tmpl w:val="8DB61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8261EC"/>
    <w:multiLevelType w:val="multilevel"/>
    <w:tmpl w:val="AE9A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4B7B3B"/>
    <w:multiLevelType w:val="multilevel"/>
    <w:tmpl w:val="9F481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0C3C9F"/>
    <w:multiLevelType w:val="multilevel"/>
    <w:tmpl w:val="D3A2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DE5E2A"/>
    <w:multiLevelType w:val="multilevel"/>
    <w:tmpl w:val="8E200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6"/>
  </w:num>
  <w:num w:numId="3">
    <w:abstractNumId w:val="33"/>
  </w:num>
  <w:num w:numId="4">
    <w:abstractNumId w:val="4"/>
  </w:num>
  <w:num w:numId="5">
    <w:abstractNumId w:val="5"/>
  </w:num>
  <w:num w:numId="6">
    <w:abstractNumId w:val="19"/>
  </w:num>
  <w:num w:numId="7">
    <w:abstractNumId w:val="35"/>
  </w:num>
  <w:num w:numId="8">
    <w:abstractNumId w:val="14"/>
  </w:num>
  <w:num w:numId="9">
    <w:abstractNumId w:val="34"/>
  </w:num>
  <w:num w:numId="10">
    <w:abstractNumId w:val="38"/>
  </w:num>
  <w:num w:numId="11">
    <w:abstractNumId w:val="8"/>
  </w:num>
  <w:num w:numId="12">
    <w:abstractNumId w:val="31"/>
  </w:num>
  <w:num w:numId="13">
    <w:abstractNumId w:val="25"/>
  </w:num>
  <w:num w:numId="14">
    <w:abstractNumId w:val="17"/>
  </w:num>
  <w:num w:numId="15">
    <w:abstractNumId w:val="40"/>
  </w:num>
  <w:num w:numId="16">
    <w:abstractNumId w:val="11"/>
  </w:num>
  <w:num w:numId="17">
    <w:abstractNumId w:val="27"/>
  </w:num>
  <w:num w:numId="18">
    <w:abstractNumId w:val="10"/>
  </w:num>
  <w:num w:numId="19">
    <w:abstractNumId w:val="29"/>
  </w:num>
  <w:num w:numId="20">
    <w:abstractNumId w:val="13"/>
  </w:num>
  <w:num w:numId="21">
    <w:abstractNumId w:val="30"/>
  </w:num>
  <w:num w:numId="22">
    <w:abstractNumId w:val="26"/>
  </w:num>
  <w:num w:numId="23">
    <w:abstractNumId w:val="23"/>
  </w:num>
  <w:num w:numId="24">
    <w:abstractNumId w:val="9"/>
  </w:num>
  <w:num w:numId="25">
    <w:abstractNumId w:val="37"/>
  </w:num>
  <w:num w:numId="26">
    <w:abstractNumId w:val="3"/>
  </w:num>
  <w:num w:numId="27">
    <w:abstractNumId w:val="28"/>
  </w:num>
  <w:num w:numId="28">
    <w:abstractNumId w:val="18"/>
  </w:num>
  <w:num w:numId="29">
    <w:abstractNumId w:val="20"/>
  </w:num>
  <w:num w:numId="30">
    <w:abstractNumId w:val="2"/>
  </w:num>
  <w:num w:numId="31">
    <w:abstractNumId w:val="32"/>
  </w:num>
  <w:num w:numId="32">
    <w:abstractNumId w:val="36"/>
  </w:num>
  <w:num w:numId="33">
    <w:abstractNumId w:val="7"/>
  </w:num>
  <w:num w:numId="34">
    <w:abstractNumId w:val="21"/>
  </w:num>
  <w:num w:numId="35">
    <w:abstractNumId w:val="41"/>
  </w:num>
  <w:num w:numId="36">
    <w:abstractNumId w:val="12"/>
  </w:num>
  <w:num w:numId="37">
    <w:abstractNumId w:val="16"/>
  </w:num>
  <w:num w:numId="38">
    <w:abstractNumId w:val="0"/>
  </w:num>
  <w:num w:numId="39">
    <w:abstractNumId w:val="24"/>
  </w:num>
  <w:num w:numId="40">
    <w:abstractNumId w:val="39"/>
  </w:num>
  <w:num w:numId="41">
    <w:abstractNumId w:val="1"/>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1A9"/>
    <w:rsid w:val="002176D3"/>
    <w:rsid w:val="005301A9"/>
    <w:rsid w:val="005E19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106"/>
    <o:shapelayout v:ext="edit">
      <o:idmap v:ext="edit" data="1"/>
    </o:shapelayout>
  </w:shapeDefaults>
  <w:decimalSymbol w:val=","/>
  <w:listSeparator w:val=";"/>
  <w14:docId w14:val="254AF6A1"/>
  <w15:chartTrackingRefBased/>
  <w15:docId w15:val="{621464A4-3BB4-4CB2-A87A-F1C1D7479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5301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5301A9"/>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4">
    <w:name w:val="heading 4"/>
    <w:basedOn w:val="Normal"/>
    <w:link w:val="Ttulo4Char"/>
    <w:uiPriority w:val="9"/>
    <w:qFormat/>
    <w:rsid w:val="005301A9"/>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5301A9"/>
    <w:rPr>
      <w:rFonts w:ascii="Times New Roman" w:eastAsia="Times New Roman" w:hAnsi="Times New Roman" w:cs="Times New Roman"/>
      <w:b/>
      <w:bCs/>
      <w:sz w:val="36"/>
      <w:szCs w:val="36"/>
      <w:lang w:eastAsia="pt-BR"/>
    </w:rPr>
  </w:style>
  <w:style w:type="character" w:customStyle="1" w:styleId="Ttulo4Char">
    <w:name w:val="Título 4 Char"/>
    <w:basedOn w:val="Fontepargpadro"/>
    <w:link w:val="Ttulo4"/>
    <w:uiPriority w:val="9"/>
    <w:rsid w:val="005301A9"/>
    <w:rPr>
      <w:rFonts w:ascii="Times New Roman" w:eastAsia="Times New Roman" w:hAnsi="Times New Roman" w:cs="Times New Roman"/>
      <w:b/>
      <w:bCs/>
      <w:sz w:val="24"/>
      <w:szCs w:val="24"/>
      <w:lang w:eastAsia="pt-BR"/>
    </w:rPr>
  </w:style>
  <w:style w:type="paragraph" w:customStyle="1" w:styleId="msonormal0">
    <w:name w:val="msonormal"/>
    <w:basedOn w:val="Normal"/>
    <w:rsid w:val="005301A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5301A9"/>
    <w:rPr>
      <w:color w:val="0000FF"/>
      <w:u w:val="single"/>
    </w:rPr>
  </w:style>
  <w:style w:type="character" w:styleId="HiperlinkVisitado">
    <w:name w:val="FollowedHyperlink"/>
    <w:basedOn w:val="Fontepargpadro"/>
    <w:uiPriority w:val="99"/>
    <w:semiHidden/>
    <w:unhideWhenUsed/>
    <w:rsid w:val="005301A9"/>
    <w:rPr>
      <w:color w:val="800080"/>
      <w:u w:val="single"/>
    </w:rPr>
  </w:style>
  <w:style w:type="character" w:customStyle="1" w:styleId="draggable">
    <w:name w:val="draggable"/>
    <w:basedOn w:val="Fontepargpadro"/>
    <w:rsid w:val="005301A9"/>
  </w:style>
  <w:style w:type="paragraph" w:customStyle="1" w:styleId="capa-titulo-texto">
    <w:name w:val="capa-titulo-texto"/>
    <w:basedOn w:val="Normal"/>
    <w:rsid w:val="005301A9"/>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ormalWeb">
    <w:name w:val="Normal (Web)"/>
    <w:basedOn w:val="Normal"/>
    <w:uiPriority w:val="99"/>
    <w:semiHidden/>
    <w:unhideWhenUsed/>
    <w:rsid w:val="005301A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5301A9"/>
    <w:rPr>
      <w:i/>
      <w:iCs/>
    </w:rPr>
  </w:style>
  <w:style w:type="character" w:styleId="Forte">
    <w:name w:val="Strong"/>
    <w:basedOn w:val="Fontepargpadro"/>
    <w:uiPriority w:val="22"/>
    <w:qFormat/>
    <w:rsid w:val="005301A9"/>
    <w:rPr>
      <w:b/>
      <w:bCs/>
    </w:rPr>
  </w:style>
  <w:style w:type="paragraph" w:styleId="Partesuperior-zdoformulrio">
    <w:name w:val="HTML Top of Form"/>
    <w:basedOn w:val="Normal"/>
    <w:next w:val="Normal"/>
    <w:link w:val="Partesuperior-zdoformulrioChar"/>
    <w:hidden/>
    <w:uiPriority w:val="99"/>
    <w:semiHidden/>
    <w:unhideWhenUsed/>
    <w:rsid w:val="005301A9"/>
    <w:pPr>
      <w:pBdr>
        <w:bottom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5301A9"/>
    <w:rPr>
      <w:rFonts w:ascii="Arial" w:eastAsia="Times New Roman" w:hAnsi="Arial" w:cs="Arial"/>
      <w:vanish/>
      <w:sz w:val="16"/>
      <w:szCs w:val="16"/>
      <w:lang w:eastAsia="pt-BR"/>
    </w:rPr>
  </w:style>
  <w:style w:type="character" w:customStyle="1" w:styleId="radio-button-label">
    <w:name w:val="radio-button-label"/>
    <w:basedOn w:val="Fontepargpadro"/>
    <w:rsid w:val="005301A9"/>
  </w:style>
  <w:style w:type="paragraph" w:styleId="Parteinferiordoformulrio">
    <w:name w:val="HTML Bottom of Form"/>
    <w:basedOn w:val="Normal"/>
    <w:next w:val="Normal"/>
    <w:link w:val="ParteinferiordoformulrioChar"/>
    <w:hidden/>
    <w:uiPriority w:val="99"/>
    <w:semiHidden/>
    <w:unhideWhenUsed/>
    <w:rsid w:val="005301A9"/>
    <w:pPr>
      <w:pBdr>
        <w:top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5301A9"/>
    <w:rPr>
      <w:rFonts w:ascii="Arial" w:eastAsia="Times New Roman" w:hAnsi="Arial" w:cs="Arial"/>
      <w:vanish/>
      <w:sz w:val="16"/>
      <w:szCs w:val="16"/>
      <w:lang w:eastAsia="pt-BR"/>
    </w:rPr>
  </w:style>
  <w:style w:type="character" w:customStyle="1" w:styleId="mathjax">
    <w:name w:val="mathjax"/>
    <w:basedOn w:val="Fontepargpadro"/>
    <w:rsid w:val="005301A9"/>
  </w:style>
  <w:style w:type="character" w:customStyle="1" w:styleId="math">
    <w:name w:val="math"/>
    <w:basedOn w:val="Fontepargpadro"/>
    <w:rsid w:val="005301A9"/>
  </w:style>
  <w:style w:type="character" w:customStyle="1" w:styleId="mrow">
    <w:name w:val="mrow"/>
    <w:basedOn w:val="Fontepargpadro"/>
    <w:rsid w:val="005301A9"/>
  </w:style>
  <w:style w:type="character" w:customStyle="1" w:styleId="texatom">
    <w:name w:val="texatom"/>
    <w:basedOn w:val="Fontepargpadro"/>
    <w:rsid w:val="005301A9"/>
  </w:style>
  <w:style w:type="character" w:customStyle="1" w:styleId="msubsup">
    <w:name w:val="msubsup"/>
    <w:basedOn w:val="Fontepargpadro"/>
    <w:rsid w:val="005301A9"/>
  </w:style>
  <w:style w:type="character" w:customStyle="1" w:styleId="mi">
    <w:name w:val="mi"/>
    <w:basedOn w:val="Fontepargpadro"/>
    <w:rsid w:val="005301A9"/>
  </w:style>
  <w:style w:type="character" w:customStyle="1" w:styleId="mn">
    <w:name w:val="mn"/>
    <w:basedOn w:val="Fontepargpadro"/>
    <w:rsid w:val="005301A9"/>
  </w:style>
  <w:style w:type="character" w:customStyle="1" w:styleId="mjxassistivemathml">
    <w:name w:val="mjx_assistive_mathml"/>
    <w:basedOn w:val="Fontepargpadro"/>
    <w:rsid w:val="005301A9"/>
  </w:style>
  <w:style w:type="character" w:customStyle="1" w:styleId="mo">
    <w:name w:val="mo"/>
    <w:basedOn w:val="Fontepargpadro"/>
    <w:rsid w:val="005301A9"/>
  </w:style>
  <w:style w:type="character" w:customStyle="1" w:styleId="Ttulo1Char">
    <w:name w:val="Título 1 Char"/>
    <w:basedOn w:val="Fontepargpadro"/>
    <w:link w:val="Ttulo1"/>
    <w:uiPriority w:val="9"/>
    <w:rsid w:val="005301A9"/>
    <w:rPr>
      <w:rFonts w:asciiTheme="majorHAnsi" w:eastAsiaTheme="majorEastAsia" w:hAnsiTheme="majorHAnsi" w:cstheme="majorBidi"/>
      <w:color w:val="2F5496" w:themeColor="accent1" w:themeShade="BF"/>
      <w:sz w:val="32"/>
      <w:szCs w:val="32"/>
    </w:rPr>
  </w:style>
  <w:style w:type="paragraph" w:customStyle="1" w:styleId="acordeon-conteudo-texto">
    <w:name w:val="acordeon-conteudo-texto"/>
    <w:basedOn w:val="Normal"/>
    <w:rsid w:val="005301A9"/>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921868">
      <w:bodyDiv w:val="1"/>
      <w:marLeft w:val="0"/>
      <w:marRight w:val="0"/>
      <w:marTop w:val="0"/>
      <w:marBottom w:val="0"/>
      <w:divBdr>
        <w:top w:val="none" w:sz="0" w:space="0" w:color="auto"/>
        <w:left w:val="none" w:sz="0" w:space="0" w:color="auto"/>
        <w:bottom w:val="none" w:sz="0" w:space="0" w:color="auto"/>
        <w:right w:val="none" w:sz="0" w:space="0" w:color="auto"/>
      </w:divBdr>
      <w:divsChild>
        <w:div w:id="1845899821">
          <w:marLeft w:val="0"/>
          <w:marRight w:val="0"/>
          <w:marTop w:val="0"/>
          <w:marBottom w:val="0"/>
          <w:divBdr>
            <w:top w:val="none" w:sz="0" w:space="0" w:color="auto"/>
            <w:left w:val="none" w:sz="0" w:space="0" w:color="auto"/>
            <w:bottom w:val="none" w:sz="0" w:space="0" w:color="auto"/>
            <w:right w:val="none" w:sz="0" w:space="0" w:color="auto"/>
          </w:divBdr>
          <w:divsChild>
            <w:div w:id="1801268653">
              <w:marLeft w:val="0"/>
              <w:marRight w:val="0"/>
              <w:marTop w:val="0"/>
              <w:marBottom w:val="0"/>
              <w:divBdr>
                <w:top w:val="none" w:sz="0" w:space="0" w:color="auto"/>
                <w:left w:val="none" w:sz="0" w:space="0" w:color="auto"/>
                <w:bottom w:val="none" w:sz="0" w:space="0" w:color="auto"/>
                <w:right w:val="none" w:sz="0" w:space="0" w:color="auto"/>
              </w:divBdr>
              <w:divsChild>
                <w:div w:id="1806894346">
                  <w:marLeft w:val="300"/>
                  <w:marRight w:val="0"/>
                  <w:marTop w:val="75"/>
                  <w:marBottom w:val="75"/>
                  <w:divBdr>
                    <w:top w:val="none" w:sz="0" w:space="0" w:color="auto"/>
                    <w:left w:val="single" w:sz="12" w:space="0" w:color="FFFFFF"/>
                    <w:bottom w:val="none" w:sz="0" w:space="0" w:color="auto"/>
                    <w:right w:val="none" w:sz="0" w:space="0" w:color="auto"/>
                  </w:divBdr>
                  <w:divsChild>
                    <w:div w:id="801072851">
                      <w:marLeft w:val="0"/>
                      <w:marRight w:val="315"/>
                      <w:marTop w:val="0"/>
                      <w:marBottom w:val="0"/>
                      <w:divBdr>
                        <w:top w:val="none" w:sz="0" w:space="0" w:color="auto"/>
                        <w:left w:val="none" w:sz="0" w:space="0" w:color="auto"/>
                        <w:bottom w:val="none" w:sz="0" w:space="0" w:color="auto"/>
                        <w:right w:val="none" w:sz="0" w:space="0" w:color="auto"/>
                      </w:divBdr>
                    </w:div>
                    <w:div w:id="108896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650685">
          <w:marLeft w:val="0"/>
          <w:marRight w:val="0"/>
          <w:marTop w:val="0"/>
          <w:marBottom w:val="0"/>
          <w:divBdr>
            <w:top w:val="none" w:sz="0" w:space="0" w:color="auto"/>
            <w:left w:val="none" w:sz="0" w:space="0" w:color="auto"/>
            <w:bottom w:val="single" w:sz="48" w:space="0" w:color="162F49"/>
            <w:right w:val="none" w:sz="0" w:space="0" w:color="auto"/>
          </w:divBdr>
          <w:divsChild>
            <w:div w:id="1847551447">
              <w:marLeft w:val="0"/>
              <w:marRight w:val="0"/>
              <w:marTop w:val="0"/>
              <w:marBottom w:val="0"/>
              <w:divBdr>
                <w:top w:val="none" w:sz="0" w:space="0" w:color="auto"/>
                <w:left w:val="none" w:sz="0" w:space="0" w:color="auto"/>
                <w:bottom w:val="none" w:sz="0" w:space="0" w:color="auto"/>
                <w:right w:val="none" w:sz="0" w:space="0" w:color="auto"/>
              </w:divBdr>
              <w:divsChild>
                <w:div w:id="1957715340">
                  <w:marLeft w:val="225"/>
                  <w:marRight w:val="150"/>
                  <w:marTop w:val="150"/>
                  <w:marBottom w:val="150"/>
                  <w:divBdr>
                    <w:top w:val="none" w:sz="0" w:space="0" w:color="auto"/>
                    <w:left w:val="none" w:sz="0" w:space="0" w:color="auto"/>
                    <w:bottom w:val="none" w:sz="0" w:space="0" w:color="auto"/>
                    <w:right w:val="none" w:sz="0" w:space="0" w:color="auto"/>
                  </w:divBdr>
                </w:div>
              </w:divsChild>
            </w:div>
            <w:div w:id="358548292">
              <w:marLeft w:val="0"/>
              <w:marRight w:val="0"/>
              <w:marTop w:val="0"/>
              <w:marBottom w:val="0"/>
              <w:divBdr>
                <w:top w:val="none" w:sz="0" w:space="0" w:color="auto"/>
                <w:left w:val="none" w:sz="0" w:space="0" w:color="auto"/>
                <w:bottom w:val="none" w:sz="0" w:space="0" w:color="auto"/>
                <w:right w:val="none" w:sz="0" w:space="0" w:color="auto"/>
              </w:divBdr>
            </w:div>
          </w:divsChild>
        </w:div>
        <w:div w:id="736125971">
          <w:marLeft w:val="0"/>
          <w:marRight w:val="0"/>
          <w:marTop w:val="0"/>
          <w:marBottom w:val="0"/>
          <w:divBdr>
            <w:top w:val="none" w:sz="0" w:space="0" w:color="auto"/>
            <w:left w:val="none" w:sz="0" w:space="0" w:color="auto"/>
            <w:bottom w:val="none" w:sz="0" w:space="0" w:color="auto"/>
            <w:right w:val="none" w:sz="0" w:space="0" w:color="auto"/>
          </w:divBdr>
          <w:divsChild>
            <w:div w:id="103036863">
              <w:marLeft w:val="0"/>
              <w:marRight w:val="0"/>
              <w:marTop w:val="0"/>
              <w:marBottom w:val="0"/>
              <w:divBdr>
                <w:top w:val="none" w:sz="0" w:space="0" w:color="auto"/>
                <w:left w:val="none" w:sz="0" w:space="0" w:color="auto"/>
                <w:bottom w:val="none" w:sz="0" w:space="0" w:color="auto"/>
                <w:right w:val="none" w:sz="0" w:space="0" w:color="auto"/>
              </w:divBdr>
              <w:divsChild>
                <w:div w:id="664668354">
                  <w:marLeft w:val="0"/>
                  <w:marRight w:val="0"/>
                  <w:marTop w:val="0"/>
                  <w:marBottom w:val="1050"/>
                  <w:divBdr>
                    <w:top w:val="none" w:sz="0" w:space="0" w:color="auto"/>
                    <w:left w:val="none" w:sz="0" w:space="0" w:color="auto"/>
                    <w:bottom w:val="none" w:sz="0" w:space="0" w:color="auto"/>
                    <w:right w:val="none" w:sz="0" w:space="0" w:color="auto"/>
                  </w:divBdr>
                  <w:divsChild>
                    <w:div w:id="1591547610">
                      <w:marLeft w:val="0"/>
                      <w:marRight w:val="0"/>
                      <w:marTop w:val="0"/>
                      <w:marBottom w:val="0"/>
                      <w:divBdr>
                        <w:top w:val="none" w:sz="0" w:space="0" w:color="auto"/>
                        <w:left w:val="none" w:sz="0" w:space="0" w:color="auto"/>
                        <w:bottom w:val="none" w:sz="0" w:space="0" w:color="auto"/>
                        <w:right w:val="none" w:sz="0" w:space="0" w:color="auto"/>
                      </w:divBdr>
                      <w:divsChild>
                        <w:div w:id="443232599">
                          <w:marLeft w:val="3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158009">
          <w:marLeft w:val="0"/>
          <w:marRight w:val="0"/>
          <w:marTop w:val="0"/>
          <w:marBottom w:val="0"/>
          <w:divBdr>
            <w:top w:val="none" w:sz="0" w:space="0" w:color="auto"/>
            <w:left w:val="none" w:sz="0" w:space="0" w:color="auto"/>
            <w:bottom w:val="none" w:sz="0" w:space="0" w:color="auto"/>
            <w:right w:val="none" w:sz="0" w:space="0" w:color="auto"/>
          </w:divBdr>
          <w:divsChild>
            <w:div w:id="365713089">
              <w:marLeft w:val="0"/>
              <w:marRight w:val="0"/>
              <w:marTop w:val="0"/>
              <w:marBottom w:val="0"/>
              <w:divBdr>
                <w:top w:val="none" w:sz="0" w:space="0" w:color="auto"/>
                <w:left w:val="none" w:sz="0" w:space="0" w:color="auto"/>
                <w:bottom w:val="single" w:sz="48" w:space="0" w:color="162F49"/>
                <w:right w:val="none" w:sz="0" w:space="0" w:color="auto"/>
              </w:divBdr>
              <w:divsChild>
                <w:div w:id="654457000">
                  <w:marLeft w:val="0"/>
                  <w:marRight w:val="0"/>
                  <w:marTop w:val="900"/>
                  <w:marBottom w:val="900"/>
                  <w:divBdr>
                    <w:top w:val="none" w:sz="0" w:space="0" w:color="auto"/>
                    <w:left w:val="none" w:sz="0" w:space="0" w:color="auto"/>
                    <w:bottom w:val="none" w:sz="0" w:space="0" w:color="auto"/>
                    <w:right w:val="none" w:sz="0" w:space="0" w:color="auto"/>
                  </w:divBdr>
                  <w:divsChild>
                    <w:div w:id="33164657">
                      <w:marLeft w:val="0"/>
                      <w:marRight w:val="0"/>
                      <w:marTop w:val="0"/>
                      <w:marBottom w:val="0"/>
                      <w:divBdr>
                        <w:top w:val="none" w:sz="0" w:space="0" w:color="auto"/>
                        <w:left w:val="none" w:sz="0" w:space="0" w:color="auto"/>
                        <w:bottom w:val="none" w:sz="0" w:space="0" w:color="auto"/>
                        <w:right w:val="none" w:sz="0" w:space="0" w:color="auto"/>
                      </w:divBdr>
                      <w:divsChild>
                        <w:div w:id="1169557514">
                          <w:marLeft w:val="0"/>
                          <w:marRight w:val="0"/>
                          <w:marTop w:val="300"/>
                          <w:marBottom w:val="0"/>
                          <w:divBdr>
                            <w:top w:val="none" w:sz="0" w:space="0" w:color="auto"/>
                            <w:left w:val="none" w:sz="0" w:space="0" w:color="auto"/>
                            <w:bottom w:val="none" w:sz="0" w:space="0" w:color="auto"/>
                            <w:right w:val="none" w:sz="0" w:space="0" w:color="auto"/>
                          </w:divBdr>
                          <w:divsChild>
                            <w:div w:id="1083794461">
                              <w:marLeft w:val="0"/>
                              <w:marRight w:val="0"/>
                              <w:marTop w:val="0"/>
                              <w:marBottom w:val="0"/>
                              <w:divBdr>
                                <w:top w:val="none" w:sz="0" w:space="0" w:color="auto"/>
                                <w:left w:val="none" w:sz="0" w:space="0" w:color="auto"/>
                                <w:bottom w:val="none" w:sz="0" w:space="0" w:color="auto"/>
                                <w:right w:val="none" w:sz="0" w:space="0" w:color="auto"/>
                              </w:divBdr>
                              <w:divsChild>
                                <w:div w:id="144233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993504">
              <w:marLeft w:val="0"/>
              <w:marRight w:val="0"/>
              <w:marTop w:val="0"/>
              <w:marBottom w:val="0"/>
              <w:divBdr>
                <w:top w:val="none" w:sz="0" w:space="0" w:color="auto"/>
                <w:left w:val="none" w:sz="0" w:space="0" w:color="auto"/>
                <w:bottom w:val="none" w:sz="0" w:space="0" w:color="auto"/>
                <w:right w:val="none" w:sz="0" w:space="0" w:color="auto"/>
              </w:divBdr>
              <w:divsChild>
                <w:div w:id="666708800">
                  <w:marLeft w:val="0"/>
                  <w:marRight w:val="0"/>
                  <w:marTop w:val="0"/>
                  <w:marBottom w:val="0"/>
                  <w:divBdr>
                    <w:top w:val="none" w:sz="0" w:space="0" w:color="auto"/>
                    <w:left w:val="none" w:sz="0" w:space="0" w:color="auto"/>
                    <w:bottom w:val="none" w:sz="0" w:space="0" w:color="auto"/>
                    <w:right w:val="none" w:sz="0" w:space="0" w:color="auto"/>
                  </w:divBdr>
                  <w:divsChild>
                    <w:div w:id="1492060823">
                      <w:marLeft w:val="0"/>
                      <w:marRight w:val="0"/>
                      <w:marTop w:val="0"/>
                      <w:marBottom w:val="450"/>
                      <w:divBdr>
                        <w:top w:val="none" w:sz="0" w:space="0" w:color="auto"/>
                        <w:left w:val="none" w:sz="0" w:space="0" w:color="auto"/>
                        <w:bottom w:val="none" w:sz="0" w:space="0" w:color="auto"/>
                        <w:right w:val="none" w:sz="0" w:space="0" w:color="auto"/>
                      </w:divBdr>
                      <w:divsChild>
                        <w:div w:id="35930930">
                          <w:marLeft w:val="0"/>
                          <w:marRight w:val="0"/>
                          <w:marTop w:val="450"/>
                          <w:marBottom w:val="75"/>
                          <w:divBdr>
                            <w:top w:val="none" w:sz="0" w:space="0" w:color="auto"/>
                            <w:left w:val="none" w:sz="0" w:space="0" w:color="auto"/>
                            <w:bottom w:val="none" w:sz="0" w:space="0" w:color="auto"/>
                            <w:right w:val="none" w:sz="0" w:space="0" w:color="auto"/>
                          </w:divBdr>
                        </w:div>
                        <w:div w:id="1877541520">
                          <w:marLeft w:val="0"/>
                          <w:marRight w:val="0"/>
                          <w:marTop w:val="0"/>
                          <w:marBottom w:val="0"/>
                          <w:divBdr>
                            <w:top w:val="none" w:sz="0" w:space="0" w:color="auto"/>
                            <w:left w:val="none" w:sz="0" w:space="0" w:color="auto"/>
                            <w:bottom w:val="none" w:sz="0" w:space="0" w:color="auto"/>
                            <w:right w:val="none" w:sz="0" w:space="0" w:color="auto"/>
                          </w:divBdr>
                        </w:div>
                      </w:divsChild>
                    </w:div>
                    <w:div w:id="422650273">
                      <w:marLeft w:val="0"/>
                      <w:marRight w:val="0"/>
                      <w:marTop w:val="0"/>
                      <w:marBottom w:val="450"/>
                      <w:divBdr>
                        <w:top w:val="none" w:sz="0" w:space="0" w:color="auto"/>
                        <w:left w:val="none" w:sz="0" w:space="0" w:color="auto"/>
                        <w:bottom w:val="none" w:sz="0" w:space="0" w:color="auto"/>
                        <w:right w:val="none" w:sz="0" w:space="0" w:color="auto"/>
                      </w:divBdr>
                      <w:divsChild>
                        <w:div w:id="1646080686">
                          <w:marLeft w:val="0"/>
                          <w:marRight w:val="0"/>
                          <w:marTop w:val="450"/>
                          <w:marBottom w:val="75"/>
                          <w:divBdr>
                            <w:top w:val="none" w:sz="0" w:space="0" w:color="auto"/>
                            <w:left w:val="none" w:sz="0" w:space="0" w:color="auto"/>
                            <w:bottom w:val="none" w:sz="0" w:space="0" w:color="auto"/>
                            <w:right w:val="none" w:sz="0" w:space="0" w:color="auto"/>
                          </w:divBdr>
                        </w:div>
                        <w:div w:id="1345787402">
                          <w:marLeft w:val="0"/>
                          <w:marRight w:val="0"/>
                          <w:marTop w:val="0"/>
                          <w:marBottom w:val="0"/>
                          <w:divBdr>
                            <w:top w:val="none" w:sz="0" w:space="0" w:color="auto"/>
                            <w:left w:val="none" w:sz="0" w:space="0" w:color="auto"/>
                            <w:bottom w:val="none" w:sz="0" w:space="0" w:color="auto"/>
                            <w:right w:val="none" w:sz="0" w:space="0" w:color="auto"/>
                          </w:divBdr>
                        </w:div>
                      </w:divsChild>
                    </w:div>
                    <w:div w:id="595670004">
                      <w:marLeft w:val="0"/>
                      <w:marRight w:val="0"/>
                      <w:marTop w:val="600"/>
                      <w:marBottom w:val="600"/>
                      <w:divBdr>
                        <w:top w:val="none" w:sz="0" w:space="0" w:color="auto"/>
                        <w:left w:val="none" w:sz="0" w:space="0" w:color="auto"/>
                        <w:bottom w:val="none" w:sz="0" w:space="0" w:color="auto"/>
                        <w:right w:val="none" w:sz="0" w:space="0" w:color="auto"/>
                      </w:divBdr>
                      <w:divsChild>
                        <w:div w:id="1830242713">
                          <w:marLeft w:val="0"/>
                          <w:marRight w:val="0"/>
                          <w:marTop w:val="0"/>
                          <w:marBottom w:val="0"/>
                          <w:divBdr>
                            <w:top w:val="none" w:sz="0" w:space="0" w:color="auto"/>
                            <w:left w:val="none" w:sz="0" w:space="0" w:color="auto"/>
                            <w:bottom w:val="none" w:sz="0" w:space="0" w:color="auto"/>
                            <w:right w:val="none" w:sz="0" w:space="0" w:color="auto"/>
                          </w:divBdr>
                          <w:divsChild>
                            <w:div w:id="754670622">
                              <w:marLeft w:val="0"/>
                              <w:marRight w:val="0"/>
                              <w:marTop w:val="0"/>
                              <w:marBottom w:val="0"/>
                              <w:divBdr>
                                <w:top w:val="none" w:sz="0" w:space="0" w:color="auto"/>
                                <w:left w:val="none" w:sz="0" w:space="0" w:color="auto"/>
                                <w:bottom w:val="none" w:sz="0" w:space="0" w:color="auto"/>
                                <w:right w:val="none" w:sz="0" w:space="0" w:color="auto"/>
                              </w:divBdr>
                            </w:div>
                            <w:div w:id="365956473">
                              <w:marLeft w:val="315"/>
                              <w:marRight w:val="0"/>
                              <w:marTop w:val="150"/>
                              <w:marBottom w:val="0"/>
                              <w:divBdr>
                                <w:top w:val="none" w:sz="0" w:space="0" w:color="auto"/>
                                <w:left w:val="none" w:sz="0" w:space="0" w:color="auto"/>
                                <w:bottom w:val="none" w:sz="0" w:space="0" w:color="auto"/>
                                <w:right w:val="none" w:sz="0" w:space="0" w:color="auto"/>
                              </w:divBdr>
                            </w:div>
                          </w:divsChild>
                        </w:div>
                        <w:div w:id="455176131">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sChild>
        </w:div>
        <w:div w:id="1972589691">
          <w:marLeft w:val="0"/>
          <w:marRight w:val="0"/>
          <w:marTop w:val="0"/>
          <w:marBottom w:val="0"/>
          <w:divBdr>
            <w:top w:val="none" w:sz="0" w:space="0" w:color="auto"/>
            <w:left w:val="none" w:sz="0" w:space="0" w:color="auto"/>
            <w:bottom w:val="none" w:sz="0" w:space="0" w:color="auto"/>
            <w:right w:val="none" w:sz="0" w:space="0" w:color="auto"/>
          </w:divBdr>
          <w:divsChild>
            <w:div w:id="1648852086">
              <w:marLeft w:val="0"/>
              <w:marRight w:val="0"/>
              <w:marTop w:val="0"/>
              <w:marBottom w:val="0"/>
              <w:divBdr>
                <w:top w:val="none" w:sz="0" w:space="0" w:color="auto"/>
                <w:left w:val="none" w:sz="0" w:space="0" w:color="auto"/>
                <w:bottom w:val="none" w:sz="0" w:space="0" w:color="auto"/>
                <w:right w:val="none" w:sz="0" w:space="0" w:color="auto"/>
              </w:divBdr>
              <w:divsChild>
                <w:div w:id="1813644090">
                  <w:marLeft w:val="0"/>
                  <w:marRight w:val="0"/>
                  <w:marTop w:val="0"/>
                  <w:marBottom w:val="0"/>
                  <w:divBdr>
                    <w:top w:val="none" w:sz="0" w:space="0" w:color="auto"/>
                    <w:left w:val="none" w:sz="0" w:space="0" w:color="auto"/>
                    <w:bottom w:val="none" w:sz="0" w:space="0" w:color="auto"/>
                    <w:right w:val="none" w:sz="0" w:space="0" w:color="auto"/>
                  </w:divBdr>
                  <w:divsChild>
                    <w:div w:id="700940091">
                      <w:marLeft w:val="0"/>
                      <w:marRight w:val="0"/>
                      <w:marTop w:val="0"/>
                      <w:marBottom w:val="0"/>
                      <w:divBdr>
                        <w:top w:val="none" w:sz="0" w:space="0" w:color="auto"/>
                        <w:left w:val="none" w:sz="0" w:space="0" w:color="auto"/>
                        <w:bottom w:val="none" w:sz="0" w:space="0" w:color="auto"/>
                        <w:right w:val="none" w:sz="0" w:space="0" w:color="auto"/>
                      </w:divBdr>
                      <w:divsChild>
                        <w:div w:id="880287742">
                          <w:marLeft w:val="0"/>
                          <w:marRight w:val="0"/>
                          <w:marTop w:val="0"/>
                          <w:marBottom w:val="0"/>
                          <w:divBdr>
                            <w:top w:val="none" w:sz="0" w:space="0" w:color="auto"/>
                            <w:left w:val="none" w:sz="0" w:space="0" w:color="auto"/>
                            <w:bottom w:val="none" w:sz="0" w:space="0" w:color="auto"/>
                            <w:right w:val="none" w:sz="0" w:space="0" w:color="auto"/>
                          </w:divBdr>
                        </w:div>
                        <w:div w:id="1754355579">
                          <w:marLeft w:val="315"/>
                          <w:marRight w:val="0"/>
                          <w:marTop w:val="150"/>
                          <w:marBottom w:val="0"/>
                          <w:divBdr>
                            <w:top w:val="none" w:sz="0" w:space="0" w:color="auto"/>
                            <w:left w:val="none" w:sz="0" w:space="0" w:color="auto"/>
                            <w:bottom w:val="none" w:sz="0" w:space="0" w:color="auto"/>
                            <w:right w:val="none" w:sz="0" w:space="0" w:color="auto"/>
                          </w:divBdr>
                        </w:div>
                      </w:divsChild>
                    </w:div>
                    <w:div w:id="1533566517">
                      <w:marLeft w:val="296"/>
                      <w:marRight w:val="0"/>
                      <w:marTop w:val="630"/>
                      <w:marBottom w:val="0"/>
                      <w:divBdr>
                        <w:top w:val="none" w:sz="0" w:space="0" w:color="auto"/>
                        <w:left w:val="none" w:sz="0" w:space="0" w:color="auto"/>
                        <w:bottom w:val="none" w:sz="0" w:space="0" w:color="auto"/>
                        <w:right w:val="none" w:sz="0" w:space="0" w:color="auto"/>
                      </w:divBdr>
                    </w:div>
                    <w:div w:id="1487429238">
                      <w:marLeft w:val="0"/>
                      <w:marRight w:val="0"/>
                      <w:marTop w:val="0"/>
                      <w:marBottom w:val="225"/>
                      <w:divBdr>
                        <w:top w:val="none" w:sz="0" w:space="0" w:color="auto"/>
                        <w:left w:val="none" w:sz="0" w:space="0" w:color="auto"/>
                        <w:bottom w:val="none" w:sz="0" w:space="0" w:color="auto"/>
                        <w:right w:val="none" w:sz="0" w:space="0" w:color="auto"/>
                      </w:divBdr>
                      <w:divsChild>
                        <w:div w:id="1230187647">
                          <w:marLeft w:val="0"/>
                          <w:marRight w:val="0"/>
                          <w:marTop w:val="0"/>
                          <w:marBottom w:val="0"/>
                          <w:divBdr>
                            <w:top w:val="none" w:sz="0" w:space="0" w:color="auto"/>
                            <w:left w:val="none" w:sz="0" w:space="0" w:color="auto"/>
                            <w:bottom w:val="none" w:sz="0" w:space="0" w:color="auto"/>
                            <w:right w:val="none" w:sz="0" w:space="0" w:color="auto"/>
                          </w:divBdr>
                        </w:div>
                        <w:div w:id="635531510">
                          <w:marLeft w:val="0"/>
                          <w:marRight w:val="0"/>
                          <w:marTop w:val="0"/>
                          <w:marBottom w:val="0"/>
                          <w:divBdr>
                            <w:top w:val="none" w:sz="0" w:space="0" w:color="auto"/>
                            <w:left w:val="none" w:sz="0" w:space="0" w:color="auto"/>
                            <w:bottom w:val="none" w:sz="0" w:space="0" w:color="auto"/>
                            <w:right w:val="none" w:sz="0" w:space="0" w:color="auto"/>
                          </w:divBdr>
                        </w:div>
                        <w:div w:id="1209337482">
                          <w:marLeft w:val="0"/>
                          <w:marRight w:val="0"/>
                          <w:marTop w:val="0"/>
                          <w:marBottom w:val="0"/>
                          <w:divBdr>
                            <w:top w:val="none" w:sz="0" w:space="0" w:color="auto"/>
                            <w:left w:val="none" w:sz="0" w:space="0" w:color="auto"/>
                            <w:bottom w:val="none" w:sz="0" w:space="0" w:color="auto"/>
                            <w:right w:val="none" w:sz="0" w:space="0" w:color="auto"/>
                          </w:divBdr>
                        </w:div>
                        <w:div w:id="1984699326">
                          <w:marLeft w:val="0"/>
                          <w:marRight w:val="0"/>
                          <w:marTop w:val="0"/>
                          <w:marBottom w:val="0"/>
                          <w:divBdr>
                            <w:top w:val="none" w:sz="0" w:space="0" w:color="auto"/>
                            <w:left w:val="none" w:sz="0" w:space="0" w:color="auto"/>
                            <w:bottom w:val="none" w:sz="0" w:space="0" w:color="auto"/>
                            <w:right w:val="none" w:sz="0" w:space="0" w:color="auto"/>
                          </w:divBdr>
                        </w:div>
                        <w:div w:id="14695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582166">
          <w:marLeft w:val="0"/>
          <w:marRight w:val="0"/>
          <w:marTop w:val="0"/>
          <w:marBottom w:val="0"/>
          <w:divBdr>
            <w:top w:val="none" w:sz="0" w:space="0" w:color="auto"/>
            <w:left w:val="none" w:sz="0" w:space="0" w:color="auto"/>
            <w:bottom w:val="none" w:sz="0" w:space="0" w:color="auto"/>
            <w:right w:val="none" w:sz="0" w:space="0" w:color="auto"/>
          </w:divBdr>
          <w:divsChild>
            <w:div w:id="836924495">
              <w:marLeft w:val="0"/>
              <w:marRight w:val="0"/>
              <w:marTop w:val="0"/>
              <w:marBottom w:val="0"/>
              <w:divBdr>
                <w:top w:val="none" w:sz="0" w:space="0" w:color="auto"/>
                <w:left w:val="none" w:sz="0" w:space="0" w:color="auto"/>
                <w:bottom w:val="single" w:sz="48" w:space="0" w:color="162F49"/>
                <w:right w:val="none" w:sz="0" w:space="0" w:color="auto"/>
              </w:divBdr>
              <w:divsChild>
                <w:div w:id="1988165887">
                  <w:marLeft w:val="0"/>
                  <w:marRight w:val="0"/>
                  <w:marTop w:val="900"/>
                  <w:marBottom w:val="900"/>
                  <w:divBdr>
                    <w:top w:val="none" w:sz="0" w:space="0" w:color="auto"/>
                    <w:left w:val="none" w:sz="0" w:space="0" w:color="auto"/>
                    <w:bottom w:val="none" w:sz="0" w:space="0" w:color="auto"/>
                    <w:right w:val="none" w:sz="0" w:space="0" w:color="auto"/>
                  </w:divBdr>
                  <w:divsChild>
                    <w:div w:id="332494799">
                      <w:marLeft w:val="0"/>
                      <w:marRight w:val="0"/>
                      <w:marTop w:val="0"/>
                      <w:marBottom w:val="0"/>
                      <w:divBdr>
                        <w:top w:val="none" w:sz="0" w:space="0" w:color="auto"/>
                        <w:left w:val="none" w:sz="0" w:space="0" w:color="auto"/>
                        <w:bottom w:val="none" w:sz="0" w:space="0" w:color="auto"/>
                        <w:right w:val="none" w:sz="0" w:space="0" w:color="auto"/>
                      </w:divBdr>
                      <w:divsChild>
                        <w:div w:id="1345744133">
                          <w:marLeft w:val="0"/>
                          <w:marRight w:val="0"/>
                          <w:marTop w:val="300"/>
                          <w:marBottom w:val="0"/>
                          <w:divBdr>
                            <w:top w:val="none" w:sz="0" w:space="0" w:color="auto"/>
                            <w:left w:val="none" w:sz="0" w:space="0" w:color="auto"/>
                            <w:bottom w:val="none" w:sz="0" w:space="0" w:color="auto"/>
                            <w:right w:val="none" w:sz="0" w:space="0" w:color="auto"/>
                          </w:divBdr>
                          <w:divsChild>
                            <w:div w:id="741174775">
                              <w:marLeft w:val="0"/>
                              <w:marRight w:val="0"/>
                              <w:marTop w:val="0"/>
                              <w:marBottom w:val="0"/>
                              <w:divBdr>
                                <w:top w:val="none" w:sz="0" w:space="0" w:color="auto"/>
                                <w:left w:val="none" w:sz="0" w:space="0" w:color="auto"/>
                                <w:bottom w:val="none" w:sz="0" w:space="0" w:color="auto"/>
                                <w:right w:val="none" w:sz="0" w:space="0" w:color="auto"/>
                              </w:divBdr>
                              <w:divsChild>
                                <w:div w:id="4337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551947">
              <w:marLeft w:val="0"/>
              <w:marRight w:val="0"/>
              <w:marTop w:val="0"/>
              <w:marBottom w:val="0"/>
              <w:divBdr>
                <w:top w:val="none" w:sz="0" w:space="0" w:color="auto"/>
                <w:left w:val="none" w:sz="0" w:space="0" w:color="auto"/>
                <w:bottom w:val="none" w:sz="0" w:space="0" w:color="auto"/>
                <w:right w:val="none" w:sz="0" w:space="0" w:color="auto"/>
              </w:divBdr>
              <w:divsChild>
                <w:div w:id="2078285520">
                  <w:marLeft w:val="0"/>
                  <w:marRight w:val="0"/>
                  <w:marTop w:val="0"/>
                  <w:marBottom w:val="0"/>
                  <w:divBdr>
                    <w:top w:val="none" w:sz="0" w:space="0" w:color="auto"/>
                    <w:left w:val="none" w:sz="0" w:space="0" w:color="auto"/>
                    <w:bottom w:val="none" w:sz="0" w:space="0" w:color="auto"/>
                    <w:right w:val="none" w:sz="0" w:space="0" w:color="auto"/>
                  </w:divBdr>
                  <w:divsChild>
                    <w:div w:id="1421634346">
                      <w:marLeft w:val="0"/>
                      <w:marRight w:val="0"/>
                      <w:marTop w:val="0"/>
                      <w:marBottom w:val="450"/>
                      <w:divBdr>
                        <w:top w:val="none" w:sz="0" w:space="0" w:color="auto"/>
                        <w:left w:val="none" w:sz="0" w:space="0" w:color="auto"/>
                        <w:bottom w:val="none" w:sz="0" w:space="0" w:color="auto"/>
                        <w:right w:val="none" w:sz="0" w:space="0" w:color="auto"/>
                      </w:divBdr>
                      <w:divsChild>
                        <w:div w:id="2062704435">
                          <w:marLeft w:val="0"/>
                          <w:marRight w:val="0"/>
                          <w:marTop w:val="450"/>
                          <w:marBottom w:val="75"/>
                          <w:divBdr>
                            <w:top w:val="none" w:sz="0" w:space="0" w:color="auto"/>
                            <w:left w:val="none" w:sz="0" w:space="0" w:color="auto"/>
                            <w:bottom w:val="none" w:sz="0" w:space="0" w:color="auto"/>
                            <w:right w:val="none" w:sz="0" w:space="0" w:color="auto"/>
                          </w:divBdr>
                        </w:div>
                        <w:div w:id="1101298822">
                          <w:marLeft w:val="0"/>
                          <w:marRight w:val="0"/>
                          <w:marTop w:val="0"/>
                          <w:marBottom w:val="0"/>
                          <w:divBdr>
                            <w:top w:val="none" w:sz="0" w:space="0" w:color="auto"/>
                            <w:left w:val="none" w:sz="0" w:space="0" w:color="auto"/>
                            <w:bottom w:val="none" w:sz="0" w:space="0" w:color="auto"/>
                            <w:right w:val="none" w:sz="0" w:space="0" w:color="auto"/>
                          </w:divBdr>
                        </w:div>
                      </w:divsChild>
                    </w:div>
                    <w:div w:id="1082918663">
                      <w:marLeft w:val="0"/>
                      <w:marRight w:val="0"/>
                      <w:marTop w:val="600"/>
                      <w:marBottom w:val="600"/>
                      <w:divBdr>
                        <w:top w:val="none" w:sz="0" w:space="0" w:color="auto"/>
                        <w:left w:val="none" w:sz="0" w:space="0" w:color="auto"/>
                        <w:bottom w:val="none" w:sz="0" w:space="0" w:color="auto"/>
                        <w:right w:val="none" w:sz="0" w:space="0" w:color="auto"/>
                      </w:divBdr>
                      <w:divsChild>
                        <w:div w:id="168372661">
                          <w:marLeft w:val="0"/>
                          <w:marRight w:val="0"/>
                          <w:marTop w:val="0"/>
                          <w:marBottom w:val="0"/>
                          <w:divBdr>
                            <w:top w:val="none" w:sz="0" w:space="0" w:color="auto"/>
                            <w:left w:val="none" w:sz="0" w:space="0" w:color="auto"/>
                            <w:bottom w:val="none" w:sz="0" w:space="0" w:color="auto"/>
                            <w:right w:val="none" w:sz="0" w:space="0" w:color="auto"/>
                          </w:divBdr>
                          <w:divsChild>
                            <w:div w:id="1700545301">
                              <w:marLeft w:val="315"/>
                              <w:marRight w:val="0"/>
                              <w:marTop w:val="150"/>
                              <w:marBottom w:val="0"/>
                              <w:divBdr>
                                <w:top w:val="none" w:sz="0" w:space="0" w:color="auto"/>
                                <w:left w:val="none" w:sz="0" w:space="0" w:color="auto"/>
                                <w:bottom w:val="none" w:sz="0" w:space="0" w:color="auto"/>
                                <w:right w:val="none" w:sz="0" w:space="0" w:color="auto"/>
                              </w:divBdr>
                            </w:div>
                          </w:divsChild>
                        </w:div>
                        <w:div w:id="705565779">
                          <w:marLeft w:val="0"/>
                          <w:marRight w:val="0"/>
                          <w:marTop w:val="450"/>
                          <w:marBottom w:val="0"/>
                          <w:divBdr>
                            <w:top w:val="none" w:sz="0" w:space="0" w:color="auto"/>
                            <w:left w:val="none" w:sz="0" w:space="0" w:color="auto"/>
                            <w:bottom w:val="none" w:sz="0" w:space="0" w:color="auto"/>
                            <w:right w:val="none" w:sz="0" w:space="0" w:color="auto"/>
                          </w:divBdr>
                        </w:div>
                      </w:divsChild>
                    </w:div>
                    <w:div w:id="695884089">
                      <w:marLeft w:val="0"/>
                      <w:marRight w:val="0"/>
                      <w:marTop w:val="0"/>
                      <w:marBottom w:val="450"/>
                      <w:divBdr>
                        <w:top w:val="none" w:sz="0" w:space="0" w:color="auto"/>
                        <w:left w:val="none" w:sz="0" w:space="0" w:color="auto"/>
                        <w:bottom w:val="none" w:sz="0" w:space="0" w:color="auto"/>
                        <w:right w:val="none" w:sz="0" w:space="0" w:color="auto"/>
                      </w:divBdr>
                      <w:divsChild>
                        <w:div w:id="617490213">
                          <w:marLeft w:val="0"/>
                          <w:marRight w:val="0"/>
                          <w:marTop w:val="450"/>
                          <w:marBottom w:val="75"/>
                          <w:divBdr>
                            <w:top w:val="none" w:sz="0" w:space="0" w:color="auto"/>
                            <w:left w:val="none" w:sz="0" w:space="0" w:color="auto"/>
                            <w:bottom w:val="none" w:sz="0" w:space="0" w:color="auto"/>
                            <w:right w:val="none" w:sz="0" w:space="0" w:color="auto"/>
                          </w:divBdr>
                        </w:div>
                        <w:div w:id="948898354">
                          <w:marLeft w:val="0"/>
                          <w:marRight w:val="0"/>
                          <w:marTop w:val="0"/>
                          <w:marBottom w:val="0"/>
                          <w:divBdr>
                            <w:top w:val="none" w:sz="0" w:space="0" w:color="auto"/>
                            <w:left w:val="none" w:sz="0" w:space="0" w:color="auto"/>
                            <w:bottom w:val="none" w:sz="0" w:space="0" w:color="auto"/>
                            <w:right w:val="none" w:sz="0" w:space="0" w:color="auto"/>
                          </w:divBdr>
                        </w:div>
                      </w:divsChild>
                    </w:div>
                    <w:div w:id="1729643899">
                      <w:marLeft w:val="0"/>
                      <w:marRight w:val="0"/>
                      <w:marTop w:val="450"/>
                      <w:marBottom w:val="630"/>
                      <w:divBdr>
                        <w:top w:val="none" w:sz="0" w:space="0" w:color="auto"/>
                        <w:left w:val="none" w:sz="0" w:space="0" w:color="auto"/>
                        <w:bottom w:val="none" w:sz="0" w:space="0" w:color="auto"/>
                        <w:right w:val="none" w:sz="0" w:space="0" w:color="auto"/>
                      </w:divBdr>
                      <w:divsChild>
                        <w:div w:id="578296574">
                          <w:marLeft w:val="0"/>
                          <w:marRight w:val="0"/>
                          <w:marTop w:val="0"/>
                          <w:marBottom w:val="0"/>
                          <w:divBdr>
                            <w:top w:val="none" w:sz="0" w:space="0" w:color="auto"/>
                            <w:left w:val="none" w:sz="0" w:space="0" w:color="auto"/>
                            <w:bottom w:val="none" w:sz="0" w:space="0" w:color="auto"/>
                            <w:right w:val="none" w:sz="0" w:space="0" w:color="auto"/>
                          </w:divBdr>
                        </w:div>
                        <w:div w:id="242030009">
                          <w:marLeft w:val="0"/>
                          <w:marRight w:val="0"/>
                          <w:marTop w:val="150"/>
                          <w:marBottom w:val="0"/>
                          <w:divBdr>
                            <w:top w:val="none" w:sz="0" w:space="0" w:color="auto"/>
                            <w:left w:val="none" w:sz="0" w:space="0" w:color="auto"/>
                            <w:bottom w:val="none" w:sz="0" w:space="0" w:color="auto"/>
                            <w:right w:val="none" w:sz="0" w:space="0" w:color="auto"/>
                          </w:divBdr>
                        </w:div>
                      </w:divsChild>
                    </w:div>
                    <w:div w:id="432822785">
                      <w:marLeft w:val="0"/>
                      <w:marRight w:val="0"/>
                      <w:marTop w:val="450"/>
                      <w:marBottom w:val="630"/>
                      <w:divBdr>
                        <w:top w:val="none" w:sz="0" w:space="0" w:color="auto"/>
                        <w:left w:val="none" w:sz="0" w:space="0" w:color="auto"/>
                        <w:bottom w:val="none" w:sz="0" w:space="0" w:color="auto"/>
                        <w:right w:val="none" w:sz="0" w:space="0" w:color="auto"/>
                      </w:divBdr>
                      <w:divsChild>
                        <w:div w:id="1465467753">
                          <w:marLeft w:val="0"/>
                          <w:marRight w:val="0"/>
                          <w:marTop w:val="0"/>
                          <w:marBottom w:val="0"/>
                          <w:divBdr>
                            <w:top w:val="none" w:sz="0" w:space="0" w:color="auto"/>
                            <w:left w:val="none" w:sz="0" w:space="0" w:color="auto"/>
                            <w:bottom w:val="none" w:sz="0" w:space="0" w:color="auto"/>
                            <w:right w:val="none" w:sz="0" w:space="0" w:color="auto"/>
                          </w:divBdr>
                        </w:div>
                        <w:div w:id="92225408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620918979">
          <w:marLeft w:val="0"/>
          <w:marRight w:val="0"/>
          <w:marTop w:val="0"/>
          <w:marBottom w:val="0"/>
          <w:divBdr>
            <w:top w:val="none" w:sz="0" w:space="0" w:color="auto"/>
            <w:left w:val="none" w:sz="0" w:space="0" w:color="auto"/>
            <w:bottom w:val="none" w:sz="0" w:space="0" w:color="auto"/>
            <w:right w:val="none" w:sz="0" w:space="0" w:color="auto"/>
          </w:divBdr>
          <w:divsChild>
            <w:div w:id="1741127348">
              <w:marLeft w:val="0"/>
              <w:marRight w:val="0"/>
              <w:marTop w:val="0"/>
              <w:marBottom w:val="0"/>
              <w:divBdr>
                <w:top w:val="none" w:sz="0" w:space="0" w:color="auto"/>
                <w:left w:val="none" w:sz="0" w:space="0" w:color="auto"/>
                <w:bottom w:val="none" w:sz="0" w:space="0" w:color="auto"/>
                <w:right w:val="none" w:sz="0" w:space="0" w:color="auto"/>
              </w:divBdr>
              <w:divsChild>
                <w:div w:id="857934795">
                  <w:marLeft w:val="0"/>
                  <w:marRight w:val="0"/>
                  <w:marTop w:val="0"/>
                  <w:marBottom w:val="0"/>
                  <w:divBdr>
                    <w:top w:val="none" w:sz="0" w:space="0" w:color="auto"/>
                    <w:left w:val="none" w:sz="0" w:space="0" w:color="auto"/>
                    <w:bottom w:val="none" w:sz="0" w:space="0" w:color="auto"/>
                    <w:right w:val="none" w:sz="0" w:space="0" w:color="auto"/>
                  </w:divBdr>
                  <w:divsChild>
                    <w:div w:id="18288081">
                      <w:marLeft w:val="0"/>
                      <w:marRight w:val="0"/>
                      <w:marTop w:val="0"/>
                      <w:marBottom w:val="0"/>
                      <w:divBdr>
                        <w:top w:val="none" w:sz="0" w:space="0" w:color="auto"/>
                        <w:left w:val="none" w:sz="0" w:space="0" w:color="auto"/>
                        <w:bottom w:val="none" w:sz="0" w:space="0" w:color="auto"/>
                        <w:right w:val="none" w:sz="0" w:space="0" w:color="auto"/>
                      </w:divBdr>
                      <w:divsChild>
                        <w:div w:id="1429885848">
                          <w:marLeft w:val="0"/>
                          <w:marRight w:val="0"/>
                          <w:marTop w:val="0"/>
                          <w:marBottom w:val="0"/>
                          <w:divBdr>
                            <w:top w:val="none" w:sz="0" w:space="0" w:color="auto"/>
                            <w:left w:val="none" w:sz="0" w:space="0" w:color="auto"/>
                            <w:bottom w:val="none" w:sz="0" w:space="0" w:color="auto"/>
                            <w:right w:val="none" w:sz="0" w:space="0" w:color="auto"/>
                          </w:divBdr>
                        </w:div>
                        <w:div w:id="566722489">
                          <w:marLeft w:val="315"/>
                          <w:marRight w:val="0"/>
                          <w:marTop w:val="150"/>
                          <w:marBottom w:val="0"/>
                          <w:divBdr>
                            <w:top w:val="none" w:sz="0" w:space="0" w:color="auto"/>
                            <w:left w:val="none" w:sz="0" w:space="0" w:color="auto"/>
                            <w:bottom w:val="none" w:sz="0" w:space="0" w:color="auto"/>
                            <w:right w:val="none" w:sz="0" w:space="0" w:color="auto"/>
                          </w:divBdr>
                        </w:div>
                      </w:divsChild>
                    </w:div>
                    <w:div w:id="598441578">
                      <w:marLeft w:val="296"/>
                      <w:marRight w:val="0"/>
                      <w:marTop w:val="630"/>
                      <w:marBottom w:val="0"/>
                      <w:divBdr>
                        <w:top w:val="none" w:sz="0" w:space="0" w:color="auto"/>
                        <w:left w:val="none" w:sz="0" w:space="0" w:color="auto"/>
                        <w:bottom w:val="none" w:sz="0" w:space="0" w:color="auto"/>
                        <w:right w:val="none" w:sz="0" w:space="0" w:color="auto"/>
                      </w:divBdr>
                    </w:div>
                    <w:div w:id="1940792991">
                      <w:marLeft w:val="0"/>
                      <w:marRight w:val="0"/>
                      <w:marTop w:val="0"/>
                      <w:marBottom w:val="225"/>
                      <w:divBdr>
                        <w:top w:val="none" w:sz="0" w:space="0" w:color="auto"/>
                        <w:left w:val="none" w:sz="0" w:space="0" w:color="auto"/>
                        <w:bottom w:val="none" w:sz="0" w:space="0" w:color="auto"/>
                        <w:right w:val="none" w:sz="0" w:space="0" w:color="auto"/>
                      </w:divBdr>
                      <w:divsChild>
                        <w:div w:id="1484275010">
                          <w:marLeft w:val="0"/>
                          <w:marRight w:val="0"/>
                          <w:marTop w:val="0"/>
                          <w:marBottom w:val="0"/>
                          <w:divBdr>
                            <w:top w:val="none" w:sz="0" w:space="0" w:color="auto"/>
                            <w:left w:val="none" w:sz="0" w:space="0" w:color="auto"/>
                            <w:bottom w:val="none" w:sz="0" w:space="0" w:color="auto"/>
                            <w:right w:val="none" w:sz="0" w:space="0" w:color="auto"/>
                          </w:divBdr>
                        </w:div>
                        <w:div w:id="961348012">
                          <w:marLeft w:val="0"/>
                          <w:marRight w:val="0"/>
                          <w:marTop w:val="0"/>
                          <w:marBottom w:val="0"/>
                          <w:divBdr>
                            <w:top w:val="none" w:sz="0" w:space="0" w:color="auto"/>
                            <w:left w:val="none" w:sz="0" w:space="0" w:color="auto"/>
                            <w:bottom w:val="none" w:sz="0" w:space="0" w:color="auto"/>
                            <w:right w:val="none" w:sz="0" w:space="0" w:color="auto"/>
                          </w:divBdr>
                        </w:div>
                        <w:div w:id="793521244">
                          <w:marLeft w:val="0"/>
                          <w:marRight w:val="0"/>
                          <w:marTop w:val="0"/>
                          <w:marBottom w:val="0"/>
                          <w:divBdr>
                            <w:top w:val="none" w:sz="0" w:space="0" w:color="auto"/>
                            <w:left w:val="none" w:sz="0" w:space="0" w:color="auto"/>
                            <w:bottom w:val="none" w:sz="0" w:space="0" w:color="auto"/>
                            <w:right w:val="none" w:sz="0" w:space="0" w:color="auto"/>
                          </w:divBdr>
                        </w:div>
                        <w:div w:id="1228734576">
                          <w:marLeft w:val="0"/>
                          <w:marRight w:val="0"/>
                          <w:marTop w:val="0"/>
                          <w:marBottom w:val="0"/>
                          <w:divBdr>
                            <w:top w:val="none" w:sz="0" w:space="0" w:color="auto"/>
                            <w:left w:val="none" w:sz="0" w:space="0" w:color="auto"/>
                            <w:bottom w:val="none" w:sz="0" w:space="0" w:color="auto"/>
                            <w:right w:val="none" w:sz="0" w:space="0" w:color="auto"/>
                          </w:divBdr>
                        </w:div>
                        <w:div w:id="127004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433326">
          <w:marLeft w:val="0"/>
          <w:marRight w:val="0"/>
          <w:marTop w:val="0"/>
          <w:marBottom w:val="0"/>
          <w:divBdr>
            <w:top w:val="none" w:sz="0" w:space="0" w:color="auto"/>
            <w:left w:val="none" w:sz="0" w:space="0" w:color="auto"/>
            <w:bottom w:val="none" w:sz="0" w:space="0" w:color="auto"/>
            <w:right w:val="none" w:sz="0" w:space="0" w:color="auto"/>
          </w:divBdr>
          <w:divsChild>
            <w:div w:id="1882745256">
              <w:marLeft w:val="0"/>
              <w:marRight w:val="0"/>
              <w:marTop w:val="0"/>
              <w:marBottom w:val="0"/>
              <w:divBdr>
                <w:top w:val="none" w:sz="0" w:space="0" w:color="auto"/>
                <w:left w:val="none" w:sz="0" w:space="0" w:color="auto"/>
                <w:bottom w:val="single" w:sz="48" w:space="0" w:color="162F49"/>
                <w:right w:val="none" w:sz="0" w:space="0" w:color="auto"/>
              </w:divBdr>
              <w:divsChild>
                <w:div w:id="797603474">
                  <w:marLeft w:val="0"/>
                  <w:marRight w:val="0"/>
                  <w:marTop w:val="900"/>
                  <w:marBottom w:val="900"/>
                  <w:divBdr>
                    <w:top w:val="none" w:sz="0" w:space="0" w:color="auto"/>
                    <w:left w:val="none" w:sz="0" w:space="0" w:color="auto"/>
                    <w:bottom w:val="none" w:sz="0" w:space="0" w:color="auto"/>
                    <w:right w:val="none" w:sz="0" w:space="0" w:color="auto"/>
                  </w:divBdr>
                  <w:divsChild>
                    <w:div w:id="782185690">
                      <w:marLeft w:val="0"/>
                      <w:marRight w:val="0"/>
                      <w:marTop w:val="0"/>
                      <w:marBottom w:val="0"/>
                      <w:divBdr>
                        <w:top w:val="none" w:sz="0" w:space="0" w:color="auto"/>
                        <w:left w:val="none" w:sz="0" w:space="0" w:color="auto"/>
                        <w:bottom w:val="none" w:sz="0" w:space="0" w:color="auto"/>
                        <w:right w:val="none" w:sz="0" w:space="0" w:color="auto"/>
                      </w:divBdr>
                      <w:divsChild>
                        <w:div w:id="429008409">
                          <w:marLeft w:val="0"/>
                          <w:marRight w:val="0"/>
                          <w:marTop w:val="300"/>
                          <w:marBottom w:val="0"/>
                          <w:divBdr>
                            <w:top w:val="none" w:sz="0" w:space="0" w:color="auto"/>
                            <w:left w:val="none" w:sz="0" w:space="0" w:color="auto"/>
                            <w:bottom w:val="none" w:sz="0" w:space="0" w:color="auto"/>
                            <w:right w:val="none" w:sz="0" w:space="0" w:color="auto"/>
                          </w:divBdr>
                          <w:divsChild>
                            <w:div w:id="262884802">
                              <w:marLeft w:val="0"/>
                              <w:marRight w:val="0"/>
                              <w:marTop w:val="0"/>
                              <w:marBottom w:val="0"/>
                              <w:divBdr>
                                <w:top w:val="none" w:sz="0" w:space="0" w:color="auto"/>
                                <w:left w:val="none" w:sz="0" w:space="0" w:color="auto"/>
                                <w:bottom w:val="none" w:sz="0" w:space="0" w:color="auto"/>
                                <w:right w:val="none" w:sz="0" w:space="0" w:color="auto"/>
                              </w:divBdr>
                              <w:divsChild>
                                <w:div w:id="1551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6412232">
              <w:marLeft w:val="0"/>
              <w:marRight w:val="0"/>
              <w:marTop w:val="0"/>
              <w:marBottom w:val="0"/>
              <w:divBdr>
                <w:top w:val="none" w:sz="0" w:space="0" w:color="auto"/>
                <w:left w:val="none" w:sz="0" w:space="0" w:color="auto"/>
                <w:bottom w:val="none" w:sz="0" w:space="0" w:color="auto"/>
                <w:right w:val="none" w:sz="0" w:space="0" w:color="auto"/>
              </w:divBdr>
              <w:divsChild>
                <w:div w:id="2105029242">
                  <w:marLeft w:val="0"/>
                  <w:marRight w:val="0"/>
                  <w:marTop w:val="0"/>
                  <w:marBottom w:val="0"/>
                  <w:divBdr>
                    <w:top w:val="none" w:sz="0" w:space="0" w:color="auto"/>
                    <w:left w:val="none" w:sz="0" w:space="0" w:color="auto"/>
                    <w:bottom w:val="none" w:sz="0" w:space="0" w:color="auto"/>
                    <w:right w:val="none" w:sz="0" w:space="0" w:color="auto"/>
                  </w:divBdr>
                  <w:divsChild>
                    <w:div w:id="1894850433">
                      <w:marLeft w:val="0"/>
                      <w:marRight w:val="0"/>
                      <w:marTop w:val="450"/>
                      <w:marBottom w:val="630"/>
                      <w:divBdr>
                        <w:top w:val="none" w:sz="0" w:space="0" w:color="auto"/>
                        <w:left w:val="none" w:sz="0" w:space="0" w:color="auto"/>
                        <w:bottom w:val="none" w:sz="0" w:space="0" w:color="auto"/>
                        <w:right w:val="none" w:sz="0" w:space="0" w:color="auto"/>
                      </w:divBdr>
                      <w:divsChild>
                        <w:div w:id="1784499768">
                          <w:marLeft w:val="0"/>
                          <w:marRight w:val="0"/>
                          <w:marTop w:val="0"/>
                          <w:marBottom w:val="0"/>
                          <w:divBdr>
                            <w:top w:val="none" w:sz="0" w:space="0" w:color="auto"/>
                            <w:left w:val="none" w:sz="0" w:space="0" w:color="auto"/>
                            <w:bottom w:val="none" w:sz="0" w:space="0" w:color="auto"/>
                            <w:right w:val="none" w:sz="0" w:space="0" w:color="auto"/>
                          </w:divBdr>
                        </w:div>
                        <w:div w:id="1584678039">
                          <w:marLeft w:val="0"/>
                          <w:marRight w:val="0"/>
                          <w:marTop w:val="150"/>
                          <w:marBottom w:val="0"/>
                          <w:divBdr>
                            <w:top w:val="none" w:sz="0" w:space="0" w:color="auto"/>
                            <w:left w:val="none" w:sz="0" w:space="0" w:color="auto"/>
                            <w:bottom w:val="none" w:sz="0" w:space="0" w:color="auto"/>
                            <w:right w:val="none" w:sz="0" w:space="0" w:color="auto"/>
                          </w:divBdr>
                        </w:div>
                      </w:divsChild>
                    </w:div>
                    <w:div w:id="320238366">
                      <w:marLeft w:val="0"/>
                      <w:marRight w:val="0"/>
                      <w:marTop w:val="450"/>
                      <w:marBottom w:val="630"/>
                      <w:divBdr>
                        <w:top w:val="none" w:sz="0" w:space="0" w:color="auto"/>
                        <w:left w:val="none" w:sz="0" w:space="0" w:color="auto"/>
                        <w:bottom w:val="none" w:sz="0" w:space="0" w:color="auto"/>
                        <w:right w:val="none" w:sz="0" w:space="0" w:color="auto"/>
                      </w:divBdr>
                      <w:divsChild>
                        <w:div w:id="964887561">
                          <w:marLeft w:val="0"/>
                          <w:marRight w:val="0"/>
                          <w:marTop w:val="0"/>
                          <w:marBottom w:val="0"/>
                          <w:divBdr>
                            <w:top w:val="none" w:sz="0" w:space="0" w:color="auto"/>
                            <w:left w:val="none" w:sz="0" w:space="0" w:color="auto"/>
                            <w:bottom w:val="none" w:sz="0" w:space="0" w:color="auto"/>
                            <w:right w:val="none" w:sz="0" w:space="0" w:color="auto"/>
                          </w:divBdr>
                        </w:div>
                        <w:div w:id="1472209659">
                          <w:marLeft w:val="0"/>
                          <w:marRight w:val="0"/>
                          <w:marTop w:val="150"/>
                          <w:marBottom w:val="0"/>
                          <w:divBdr>
                            <w:top w:val="none" w:sz="0" w:space="0" w:color="auto"/>
                            <w:left w:val="none" w:sz="0" w:space="0" w:color="auto"/>
                            <w:bottom w:val="none" w:sz="0" w:space="0" w:color="auto"/>
                            <w:right w:val="none" w:sz="0" w:space="0" w:color="auto"/>
                          </w:divBdr>
                        </w:div>
                      </w:divsChild>
                    </w:div>
                    <w:div w:id="38551353">
                      <w:marLeft w:val="0"/>
                      <w:marRight w:val="0"/>
                      <w:marTop w:val="0"/>
                      <w:marBottom w:val="450"/>
                      <w:divBdr>
                        <w:top w:val="none" w:sz="0" w:space="0" w:color="auto"/>
                        <w:left w:val="none" w:sz="0" w:space="0" w:color="auto"/>
                        <w:bottom w:val="none" w:sz="0" w:space="0" w:color="auto"/>
                        <w:right w:val="none" w:sz="0" w:space="0" w:color="auto"/>
                      </w:divBdr>
                      <w:divsChild>
                        <w:div w:id="848250265">
                          <w:marLeft w:val="0"/>
                          <w:marRight w:val="0"/>
                          <w:marTop w:val="450"/>
                          <w:marBottom w:val="75"/>
                          <w:divBdr>
                            <w:top w:val="none" w:sz="0" w:space="0" w:color="auto"/>
                            <w:left w:val="none" w:sz="0" w:space="0" w:color="auto"/>
                            <w:bottom w:val="none" w:sz="0" w:space="0" w:color="auto"/>
                            <w:right w:val="none" w:sz="0" w:space="0" w:color="auto"/>
                          </w:divBdr>
                        </w:div>
                        <w:div w:id="282422103">
                          <w:marLeft w:val="0"/>
                          <w:marRight w:val="0"/>
                          <w:marTop w:val="0"/>
                          <w:marBottom w:val="0"/>
                          <w:divBdr>
                            <w:top w:val="none" w:sz="0" w:space="0" w:color="auto"/>
                            <w:left w:val="none" w:sz="0" w:space="0" w:color="auto"/>
                            <w:bottom w:val="none" w:sz="0" w:space="0" w:color="auto"/>
                            <w:right w:val="none" w:sz="0" w:space="0" w:color="auto"/>
                          </w:divBdr>
                        </w:div>
                      </w:divsChild>
                    </w:div>
                    <w:div w:id="801002059">
                      <w:marLeft w:val="0"/>
                      <w:marRight w:val="0"/>
                      <w:marTop w:val="0"/>
                      <w:marBottom w:val="450"/>
                      <w:divBdr>
                        <w:top w:val="none" w:sz="0" w:space="0" w:color="auto"/>
                        <w:left w:val="none" w:sz="0" w:space="0" w:color="auto"/>
                        <w:bottom w:val="none" w:sz="0" w:space="0" w:color="auto"/>
                        <w:right w:val="none" w:sz="0" w:space="0" w:color="auto"/>
                      </w:divBdr>
                      <w:divsChild>
                        <w:div w:id="1059981587">
                          <w:marLeft w:val="0"/>
                          <w:marRight w:val="0"/>
                          <w:marTop w:val="450"/>
                          <w:marBottom w:val="75"/>
                          <w:divBdr>
                            <w:top w:val="none" w:sz="0" w:space="0" w:color="auto"/>
                            <w:left w:val="none" w:sz="0" w:space="0" w:color="auto"/>
                            <w:bottom w:val="none" w:sz="0" w:space="0" w:color="auto"/>
                            <w:right w:val="none" w:sz="0" w:space="0" w:color="auto"/>
                          </w:divBdr>
                        </w:div>
                        <w:div w:id="660354196">
                          <w:marLeft w:val="0"/>
                          <w:marRight w:val="0"/>
                          <w:marTop w:val="0"/>
                          <w:marBottom w:val="0"/>
                          <w:divBdr>
                            <w:top w:val="none" w:sz="0" w:space="0" w:color="auto"/>
                            <w:left w:val="none" w:sz="0" w:space="0" w:color="auto"/>
                            <w:bottom w:val="none" w:sz="0" w:space="0" w:color="auto"/>
                            <w:right w:val="none" w:sz="0" w:space="0" w:color="auto"/>
                          </w:divBdr>
                        </w:div>
                      </w:divsChild>
                    </w:div>
                    <w:div w:id="1845128882">
                      <w:marLeft w:val="0"/>
                      <w:marRight w:val="0"/>
                      <w:marTop w:val="450"/>
                      <w:marBottom w:val="630"/>
                      <w:divBdr>
                        <w:top w:val="none" w:sz="0" w:space="0" w:color="auto"/>
                        <w:left w:val="none" w:sz="0" w:space="0" w:color="auto"/>
                        <w:bottom w:val="none" w:sz="0" w:space="0" w:color="auto"/>
                        <w:right w:val="none" w:sz="0" w:space="0" w:color="auto"/>
                      </w:divBdr>
                      <w:divsChild>
                        <w:div w:id="961425813">
                          <w:marLeft w:val="0"/>
                          <w:marRight w:val="0"/>
                          <w:marTop w:val="0"/>
                          <w:marBottom w:val="0"/>
                          <w:divBdr>
                            <w:top w:val="none" w:sz="0" w:space="0" w:color="auto"/>
                            <w:left w:val="none" w:sz="0" w:space="0" w:color="auto"/>
                            <w:bottom w:val="none" w:sz="0" w:space="0" w:color="auto"/>
                            <w:right w:val="none" w:sz="0" w:space="0" w:color="auto"/>
                          </w:divBdr>
                        </w:div>
                        <w:div w:id="853803504">
                          <w:marLeft w:val="0"/>
                          <w:marRight w:val="0"/>
                          <w:marTop w:val="150"/>
                          <w:marBottom w:val="0"/>
                          <w:divBdr>
                            <w:top w:val="none" w:sz="0" w:space="0" w:color="auto"/>
                            <w:left w:val="none" w:sz="0" w:space="0" w:color="auto"/>
                            <w:bottom w:val="none" w:sz="0" w:space="0" w:color="auto"/>
                            <w:right w:val="none" w:sz="0" w:space="0" w:color="auto"/>
                          </w:divBdr>
                        </w:div>
                      </w:divsChild>
                    </w:div>
                    <w:div w:id="882256617">
                      <w:marLeft w:val="0"/>
                      <w:marRight w:val="0"/>
                      <w:marTop w:val="450"/>
                      <w:marBottom w:val="630"/>
                      <w:divBdr>
                        <w:top w:val="none" w:sz="0" w:space="0" w:color="auto"/>
                        <w:left w:val="none" w:sz="0" w:space="0" w:color="auto"/>
                        <w:bottom w:val="none" w:sz="0" w:space="0" w:color="auto"/>
                        <w:right w:val="none" w:sz="0" w:space="0" w:color="auto"/>
                      </w:divBdr>
                      <w:divsChild>
                        <w:div w:id="2012098660">
                          <w:marLeft w:val="0"/>
                          <w:marRight w:val="0"/>
                          <w:marTop w:val="0"/>
                          <w:marBottom w:val="0"/>
                          <w:divBdr>
                            <w:top w:val="none" w:sz="0" w:space="0" w:color="auto"/>
                            <w:left w:val="none" w:sz="0" w:space="0" w:color="auto"/>
                            <w:bottom w:val="none" w:sz="0" w:space="0" w:color="auto"/>
                            <w:right w:val="none" w:sz="0" w:space="0" w:color="auto"/>
                          </w:divBdr>
                        </w:div>
                        <w:div w:id="1939677638">
                          <w:marLeft w:val="0"/>
                          <w:marRight w:val="0"/>
                          <w:marTop w:val="150"/>
                          <w:marBottom w:val="0"/>
                          <w:divBdr>
                            <w:top w:val="none" w:sz="0" w:space="0" w:color="auto"/>
                            <w:left w:val="none" w:sz="0" w:space="0" w:color="auto"/>
                            <w:bottom w:val="none" w:sz="0" w:space="0" w:color="auto"/>
                            <w:right w:val="none" w:sz="0" w:space="0" w:color="auto"/>
                          </w:divBdr>
                        </w:div>
                      </w:divsChild>
                    </w:div>
                    <w:div w:id="1572037180">
                      <w:marLeft w:val="0"/>
                      <w:marRight w:val="0"/>
                      <w:marTop w:val="450"/>
                      <w:marBottom w:val="630"/>
                      <w:divBdr>
                        <w:top w:val="none" w:sz="0" w:space="0" w:color="auto"/>
                        <w:left w:val="none" w:sz="0" w:space="0" w:color="auto"/>
                        <w:bottom w:val="none" w:sz="0" w:space="0" w:color="auto"/>
                        <w:right w:val="none" w:sz="0" w:space="0" w:color="auto"/>
                      </w:divBdr>
                      <w:divsChild>
                        <w:div w:id="2096978681">
                          <w:marLeft w:val="0"/>
                          <w:marRight w:val="0"/>
                          <w:marTop w:val="0"/>
                          <w:marBottom w:val="0"/>
                          <w:divBdr>
                            <w:top w:val="none" w:sz="0" w:space="0" w:color="auto"/>
                            <w:left w:val="none" w:sz="0" w:space="0" w:color="auto"/>
                            <w:bottom w:val="none" w:sz="0" w:space="0" w:color="auto"/>
                            <w:right w:val="none" w:sz="0" w:space="0" w:color="auto"/>
                          </w:divBdr>
                        </w:div>
                        <w:div w:id="880020790">
                          <w:marLeft w:val="0"/>
                          <w:marRight w:val="0"/>
                          <w:marTop w:val="150"/>
                          <w:marBottom w:val="0"/>
                          <w:divBdr>
                            <w:top w:val="none" w:sz="0" w:space="0" w:color="auto"/>
                            <w:left w:val="none" w:sz="0" w:space="0" w:color="auto"/>
                            <w:bottom w:val="none" w:sz="0" w:space="0" w:color="auto"/>
                            <w:right w:val="none" w:sz="0" w:space="0" w:color="auto"/>
                          </w:divBdr>
                        </w:div>
                      </w:divsChild>
                    </w:div>
                    <w:div w:id="48116903">
                      <w:marLeft w:val="0"/>
                      <w:marRight w:val="0"/>
                      <w:marTop w:val="450"/>
                      <w:marBottom w:val="630"/>
                      <w:divBdr>
                        <w:top w:val="none" w:sz="0" w:space="0" w:color="auto"/>
                        <w:left w:val="none" w:sz="0" w:space="0" w:color="auto"/>
                        <w:bottom w:val="none" w:sz="0" w:space="0" w:color="auto"/>
                        <w:right w:val="none" w:sz="0" w:space="0" w:color="auto"/>
                      </w:divBdr>
                      <w:divsChild>
                        <w:div w:id="1296596389">
                          <w:marLeft w:val="0"/>
                          <w:marRight w:val="0"/>
                          <w:marTop w:val="0"/>
                          <w:marBottom w:val="0"/>
                          <w:divBdr>
                            <w:top w:val="none" w:sz="0" w:space="0" w:color="auto"/>
                            <w:left w:val="none" w:sz="0" w:space="0" w:color="auto"/>
                            <w:bottom w:val="none" w:sz="0" w:space="0" w:color="auto"/>
                            <w:right w:val="none" w:sz="0" w:space="0" w:color="auto"/>
                          </w:divBdr>
                        </w:div>
                        <w:div w:id="135627442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488280050">
          <w:marLeft w:val="0"/>
          <w:marRight w:val="0"/>
          <w:marTop w:val="0"/>
          <w:marBottom w:val="0"/>
          <w:divBdr>
            <w:top w:val="none" w:sz="0" w:space="0" w:color="auto"/>
            <w:left w:val="none" w:sz="0" w:space="0" w:color="auto"/>
            <w:bottom w:val="none" w:sz="0" w:space="0" w:color="auto"/>
            <w:right w:val="none" w:sz="0" w:space="0" w:color="auto"/>
          </w:divBdr>
          <w:divsChild>
            <w:div w:id="986864809">
              <w:marLeft w:val="0"/>
              <w:marRight w:val="0"/>
              <w:marTop w:val="0"/>
              <w:marBottom w:val="0"/>
              <w:divBdr>
                <w:top w:val="none" w:sz="0" w:space="0" w:color="auto"/>
                <w:left w:val="none" w:sz="0" w:space="0" w:color="auto"/>
                <w:bottom w:val="none" w:sz="0" w:space="0" w:color="auto"/>
                <w:right w:val="none" w:sz="0" w:space="0" w:color="auto"/>
              </w:divBdr>
              <w:divsChild>
                <w:div w:id="1219243947">
                  <w:marLeft w:val="0"/>
                  <w:marRight w:val="0"/>
                  <w:marTop w:val="0"/>
                  <w:marBottom w:val="0"/>
                  <w:divBdr>
                    <w:top w:val="none" w:sz="0" w:space="0" w:color="auto"/>
                    <w:left w:val="none" w:sz="0" w:space="0" w:color="auto"/>
                    <w:bottom w:val="none" w:sz="0" w:space="0" w:color="auto"/>
                    <w:right w:val="none" w:sz="0" w:space="0" w:color="auto"/>
                  </w:divBdr>
                  <w:divsChild>
                    <w:div w:id="1119952573">
                      <w:marLeft w:val="0"/>
                      <w:marRight w:val="0"/>
                      <w:marTop w:val="0"/>
                      <w:marBottom w:val="0"/>
                      <w:divBdr>
                        <w:top w:val="none" w:sz="0" w:space="0" w:color="auto"/>
                        <w:left w:val="none" w:sz="0" w:space="0" w:color="auto"/>
                        <w:bottom w:val="none" w:sz="0" w:space="0" w:color="auto"/>
                        <w:right w:val="none" w:sz="0" w:space="0" w:color="auto"/>
                      </w:divBdr>
                      <w:divsChild>
                        <w:div w:id="678973681">
                          <w:marLeft w:val="0"/>
                          <w:marRight w:val="0"/>
                          <w:marTop w:val="0"/>
                          <w:marBottom w:val="0"/>
                          <w:divBdr>
                            <w:top w:val="none" w:sz="0" w:space="0" w:color="auto"/>
                            <w:left w:val="none" w:sz="0" w:space="0" w:color="auto"/>
                            <w:bottom w:val="none" w:sz="0" w:space="0" w:color="auto"/>
                            <w:right w:val="none" w:sz="0" w:space="0" w:color="auto"/>
                          </w:divBdr>
                        </w:div>
                        <w:div w:id="1522161672">
                          <w:marLeft w:val="315"/>
                          <w:marRight w:val="0"/>
                          <w:marTop w:val="150"/>
                          <w:marBottom w:val="0"/>
                          <w:divBdr>
                            <w:top w:val="none" w:sz="0" w:space="0" w:color="auto"/>
                            <w:left w:val="none" w:sz="0" w:space="0" w:color="auto"/>
                            <w:bottom w:val="none" w:sz="0" w:space="0" w:color="auto"/>
                            <w:right w:val="none" w:sz="0" w:space="0" w:color="auto"/>
                          </w:divBdr>
                        </w:div>
                      </w:divsChild>
                    </w:div>
                    <w:div w:id="1548182300">
                      <w:marLeft w:val="296"/>
                      <w:marRight w:val="0"/>
                      <w:marTop w:val="630"/>
                      <w:marBottom w:val="0"/>
                      <w:divBdr>
                        <w:top w:val="none" w:sz="0" w:space="0" w:color="auto"/>
                        <w:left w:val="none" w:sz="0" w:space="0" w:color="auto"/>
                        <w:bottom w:val="none" w:sz="0" w:space="0" w:color="auto"/>
                        <w:right w:val="none" w:sz="0" w:space="0" w:color="auto"/>
                      </w:divBdr>
                    </w:div>
                    <w:div w:id="1113478655">
                      <w:marLeft w:val="0"/>
                      <w:marRight w:val="0"/>
                      <w:marTop w:val="0"/>
                      <w:marBottom w:val="225"/>
                      <w:divBdr>
                        <w:top w:val="none" w:sz="0" w:space="0" w:color="auto"/>
                        <w:left w:val="none" w:sz="0" w:space="0" w:color="auto"/>
                        <w:bottom w:val="none" w:sz="0" w:space="0" w:color="auto"/>
                        <w:right w:val="none" w:sz="0" w:space="0" w:color="auto"/>
                      </w:divBdr>
                      <w:divsChild>
                        <w:div w:id="1368916011">
                          <w:marLeft w:val="0"/>
                          <w:marRight w:val="0"/>
                          <w:marTop w:val="0"/>
                          <w:marBottom w:val="0"/>
                          <w:divBdr>
                            <w:top w:val="none" w:sz="0" w:space="0" w:color="auto"/>
                            <w:left w:val="none" w:sz="0" w:space="0" w:color="auto"/>
                            <w:bottom w:val="none" w:sz="0" w:space="0" w:color="auto"/>
                            <w:right w:val="none" w:sz="0" w:space="0" w:color="auto"/>
                          </w:divBdr>
                        </w:div>
                        <w:div w:id="2009869548">
                          <w:marLeft w:val="0"/>
                          <w:marRight w:val="0"/>
                          <w:marTop w:val="0"/>
                          <w:marBottom w:val="0"/>
                          <w:divBdr>
                            <w:top w:val="none" w:sz="0" w:space="0" w:color="auto"/>
                            <w:left w:val="none" w:sz="0" w:space="0" w:color="auto"/>
                            <w:bottom w:val="none" w:sz="0" w:space="0" w:color="auto"/>
                            <w:right w:val="none" w:sz="0" w:space="0" w:color="auto"/>
                          </w:divBdr>
                        </w:div>
                        <w:div w:id="2032105866">
                          <w:marLeft w:val="0"/>
                          <w:marRight w:val="0"/>
                          <w:marTop w:val="0"/>
                          <w:marBottom w:val="0"/>
                          <w:divBdr>
                            <w:top w:val="none" w:sz="0" w:space="0" w:color="auto"/>
                            <w:left w:val="none" w:sz="0" w:space="0" w:color="auto"/>
                            <w:bottom w:val="none" w:sz="0" w:space="0" w:color="auto"/>
                            <w:right w:val="none" w:sz="0" w:space="0" w:color="auto"/>
                          </w:divBdr>
                        </w:div>
                        <w:div w:id="1164514669">
                          <w:marLeft w:val="0"/>
                          <w:marRight w:val="0"/>
                          <w:marTop w:val="0"/>
                          <w:marBottom w:val="0"/>
                          <w:divBdr>
                            <w:top w:val="none" w:sz="0" w:space="0" w:color="auto"/>
                            <w:left w:val="none" w:sz="0" w:space="0" w:color="auto"/>
                            <w:bottom w:val="none" w:sz="0" w:space="0" w:color="auto"/>
                            <w:right w:val="none" w:sz="0" w:space="0" w:color="auto"/>
                          </w:divBdr>
                        </w:div>
                        <w:div w:id="211328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543147">
          <w:marLeft w:val="0"/>
          <w:marRight w:val="0"/>
          <w:marTop w:val="0"/>
          <w:marBottom w:val="0"/>
          <w:divBdr>
            <w:top w:val="none" w:sz="0" w:space="0" w:color="auto"/>
            <w:left w:val="none" w:sz="0" w:space="0" w:color="auto"/>
            <w:bottom w:val="none" w:sz="0" w:space="0" w:color="auto"/>
            <w:right w:val="none" w:sz="0" w:space="0" w:color="auto"/>
          </w:divBdr>
          <w:divsChild>
            <w:div w:id="880822739">
              <w:marLeft w:val="0"/>
              <w:marRight w:val="0"/>
              <w:marTop w:val="0"/>
              <w:marBottom w:val="0"/>
              <w:divBdr>
                <w:top w:val="none" w:sz="0" w:space="0" w:color="auto"/>
                <w:left w:val="none" w:sz="0" w:space="0" w:color="auto"/>
                <w:bottom w:val="single" w:sz="48" w:space="0" w:color="162F49"/>
                <w:right w:val="none" w:sz="0" w:space="0" w:color="auto"/>
              </w:divBdr>
              <w:divsChild>
                <w:div w:id="568687726">
                  <w:marLeft w:val="0"/>
                  <w:marRight w:val="0"/>
                  <w:marTop w:val="900"/>
                  <w:marBottom w:val="900"/>
                  <w:divBdr>
                    <w:top w:val="none" w:sz="0" w:space="0" w:color="auto"/>
                    <w:left w:val="none" w:sz="0" w:space="0" w:color="auto"/>
                    <w:bottom w:val="none" w:sz="0" w:space="0" w:color="auto"/>
                    <w:right w:val="none" w:sz="0" w:space="0" w:color="auto"/>
                  </w:divBdr>
                  <w:divsChild>
                    <w:div w:id="1706131105">
                      <w:marLeft w:val="0"/>
                      <w:marRight w:val="0"/>
                      <w:marTop w:val="0"/>
                      <w:marBottom w:val="0"/>
                      <w:divBdr>
                        <w:top w:val="none" w:sz="0" w:space="0" w:color="auto"/>
                        <w:left w:val="none" w:sz="0" w:space="0" w:color="auto"/>
                        <w:bottom w:val="none" w:sz="0" w:space="0" w:color="auto"/>
                        <w:right w:val="none" w:sz="0" w:space="0" w:color="auto"/>
                      </w:divBdr>
                      <w:divsChild>
                        <w:div w:id="1751193027">
                          <w:marLeft w:val="0"/>
                          <w:marRight w:val="0"/>
                          <w:marTop w:val="300"/>
                          <w:marBottom w:val="0"/>
                          <w:divBdr>
                            <w:top w:val="none" w:sz="0" w:space="0" w:color="auto"/>
                            <w:left w:val="none" w:sz="0" w:space="0" w:color="auto"/>
                            <w:bottom w:val="none" w:sz="0" w:space="0" w:color="auto"/>
                            <w:right w:val="none" w:sz="0" w:space="0" w:color="auto"/>
                          </w:divBdr>
                          <w:divsChild>
                            <w:div w:id="201749588">
                              <w:marLeft w:val="0"/>
                              <w:marRight w:val="0"/>
                              <w:marTop w:val="0"/>
                              <w:marBottom w:val="0"/>
                              <w:divBdr>
                                <w:top w:val="none" w:sz="0" w:space="0" w:color="auto"/>
                                <w:left w:val="none" w:sz="0" w:space="0" w:color="auto"/>
                                <w:bottom w:val="none" w:sz="0" w:space="0" w:color="auto"/>
                                <w:right w:val="none" w:sz="0" w:space="0" w:color="auto"/>
                              </w:divBdr>
                              <w:divsChild>
                                <w:div w:id="8201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8941188">
              <w:marLeft w:val="0"/>
              <w:marRight w:val="0"/>
              <w:marTop w:val="0"/>
              <w:marBottom w:val="0"/>
              <w:divBdr>
                <w:top w:val="none" w:sz="0" w:space="0" w:color="auto"/>
                <w:left w:val="none" w:sz="0" w:space="0" w:color="auto"/>
                <w:bottom w:val="none" w:sz="0" w:space="0" w:color="auto"/>
                <w:right w:val="none" w:sz="0" w:space="0" w:color="auto"/>
              </w:divBdr>
              <w:divsChild>
                <w:div w:id="1217087267">
                  <w:marLeft w:val="0"/>
                  <w:marRight w:val="0"/>
                  <w:marTop w:val="0"/>
                  <w:marBottom w:val="0"/>
                  <w:divBdr>
                    <w:top w:val="none" w:sz="0" w:space="0" w:color="auto"/>
                    <w:left w:val="none" w:sz="0" w:space="0" w:color="auto"/>
                    <w:bottom w:val="none" w:sz="0" w:space="0" w:color="auto"/>
                    <w:right w:val="none" w:sz="0" w:space="0" w:color="auto"/>
                  </w:divBdr>
                  <w:divsChild>
                    <w:div w:id="1576092234">
                      <w:marLeft w:val="0"/>
                      <w:marRight w:val="0"/>
                      <w:marTop w:val="600"/>
                      <w:marBottom w:val="600"/>
                      <w:divBdr>
                        <w:top w:val="none" w:sz="0" w:space="0" w:color="auto"/>
                        <w:left w:val="none" w:sz="0" w:space="0" w:color="auto"/>
                        <w:bottom w:val="none" w:sz="0" w:space="0" w:color="auto"/>
                        <w:right w:val="none" w:sz="0" w:space="0" w:color="auto"/>
                      </w:divBdr>
                      <w:divsChild>
                        <w:div w:id="1179007058">
                          <w:marLeft w:val="0"/>
                          <w:marRight w:val="0"/>
                          <w:marTop w:val="0"/>
                          <w:marBottom w:val="0"/>
                          <w:divBdr>
                            <w:top w:val="none" w:sz="0" w:space="0" w:color="auto"/>
                            <w:left w:val="none" w:sz="0" w:space="0" w:color="auto"/>
                            <w:bottom w:val="none" w:sz="0" w:space="0" w:color="auto"/>
                            <w:right w:val="none" w:sz="0" w:space="0" w:color="auto"/>
                          </w:divBdr>
                          <w:divsChild>
                            <w:div w:id="849489535">
                              <w:marLeft w:val="315"/>
                              <w:marRight w:val="0"/>
                              <w:marTop w:val="150"/>
                              <w:marBottom w:val="0"/>
                              <w:divBdr>
                                <w:top w:val="none" w:sz="0" w:space="0" w:color="auto"/>
                                <w:left w:val="none" w:sz="0" w:space="0" w:color="auto"/>
                                <w:bottom w:val="none" w:sz="0" w:space="0" w:color="auto"/>
                                <w:right w:val="none" w:sz="0" w:space="0" w:color="auto"/>
                              </w:divBdr>
                            </w:div>
                          </w:divsChild>
                        </w:div>
                        <w:div w:id="708527805">
                          <w:marLeft w:val="0"/>
                          <w:marRight w:val="0"/>
                          <w:marTop w:val="450"/>
                          <w:marBottom w:val="0"/>
                          <w:divBdr>
                            <w:top w:val="none" w:sz="0" w:space="0" w:color="auto"/>
                            <w:left w:val="none" w:sz="0" w:space="0" w:color="auto"/>
                            <w:bottom w:val="none" w:sz="0" w:space="0" w:color="auto"/>
                            <w:right w:val="none" w:sz="0" w:space="0" w:color="auto"/>
                          </w:divBdr>
                        </w:div>
                      </w:divsChild>
                    </w:div>
                    <w:div w:id="1281688126">
                      <w:marLeft w:val="0"/>
                      <w:marRight w:val="0"/>
                      <w:marTop w:val="0"/>
                      <w:marBottom w:val="450"/>
                      <w:divBdr>
                        <w:top w:val="none" w:sz="0" w:space="0" w:color="auto"/>
                        <w:left w:val="none" w:sz="0" w:space="0" w:color="auto"/>
                        <w:bottom w:val="none" w:sz="0" w:space="0" w:color="auto"/>
                        <w:right w:val="none" w:sz="0" w:space="0" w:color="auto"/>
                      </w:divBdr>
                      <w:divsChild>
                        <w:div w:id="2020227910">
                          <w:marLeft w:val="0"/>
                          <w:marRight w:val="0"/>
                          <w:marTop w:val="450"/>
                          <w:marBottom w:val="75"/>
                          <w:divBdr>
                            <w:top w:val="none" w:sz="0" w:space="0" w:color="auto"/>
                            <w:left w:val="none" w:sz="0" w:space="0" w:color="auto"/>
                            <w:bottom w:val="none" w:sz="0" w:space="0" w:color="auto"/>
                            <w:right w:val="none" w:sz="0" w:space="0" w:color="auto"/>
                          </w:divBdr>
                        </w:div>
                        <w:div w:id="138347666">
                          <w:marLeft w:val="0"/>
                          <w:marRight w:val="0"/>
                          <w:marTop w:val="0"/>
                          <w:marBottom w:val="0"/>
                          <w:divBdr>
                            <w:top w:val="none" w:sz="0" w:space="0" w:color="auto"/>
                            <w:left w:val="none" w:sz="0" w:space="0" w:color="auto"/>
                            <w:bottom w:val="none" w:sz="0" w:space="0" w:color="auto"/>
                            <w:right w:val="none" w:sz="0" w:space="0" w:color="auto"/>
                          </w:divBdr>
                        </w:div>
                      </w:divsChild>
                    </w:div>
                    <w:div w:id="677659821">
                      <w:marLeft w:val="0"/>
                      <w:marRight w:val="0"/>
                      <w:marTop w:val="0"/>
                      <w:marBottom w:val="450"/>
                      <w:divBdr>
                        <w:top w:val="none" w:sz="0" w:space="0" w:color="auto"/>
                        <w:left w:val="none" w:sz="0" w:space="0" w:color="auto"/>
                        <w:bottom w:val="none" w:sz="0" w:space="0" w:color="auto"/>
                        <w:right w:val="none" w:sz="0" w:space="0" w:color="auto"/>
                      </w:divBdr>
                      <w:divsChild>
                        <w:div w:id="1056121417">
                          <w:marLeft w:val="0"/>
                          <w:marRight w:val="0"/>
                          <w:marTop w:val="450"/>
                          <w:marBottom w:val="75"/>
                          <w:divBdr>
                            <w:top w:val="none" w:sz="0" w:space="0" w:color="auto"/>
                            <w:left w:val="none" w:sz="0" w:space="0" w:color="auto"/>
                            <w:bottom w:val="none" w:sz="0" w:space="0" w:color="auto"/>
                            <w:right w:val="none" w:sz="0" w:space="0" w:color="auto"/>
                          </w:divBdr>
                        </w:div>
                        <w:div w:id="167503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12528">
          <w:marLeft w:val="0"/>
          <w:marRight w:val="0"/>
          <w:marTop w:val="0"/>
          <w:marBottom w:val="0"/>
          <w:divBdr>
            <w:top w:val="none" w:sz="0" w:space="0" w:color="auto"/>
            <w:left w:val="none" w:sz="0" w:space="0" w:color="auto"/>
            <w:bottom w:val="none" w:sz="0" w:space="0" w:color="auto"/>
            <w:right w:val="none" w:sz="0" w:space="0" w:color="auto"/>
          </w:divBdr>
          <w:divsChild>
            <w:div w:id="2144227807">
              <w:marLeft w:val="0"/>
              <w:marRight w:val="0"/>
              <w:marTop w:val="0"/>
              <w:marBottom w:val="0"/>
              <w:divBdr>
                <w:top w:val="none" w:sz="0" w:space="0" w:color="auto"/>
                <w:left w:val="none" w:sz="0" w:space="0" w:color="auto"/>
                <w:bottom w:val="none" w:sz="0" w:space="0" w:color="auto"/>
                <w:right w:val="none" w:sz="0" w:space="0" w:color="auto"/>
              </w:divBdr>
              <w:divsChild>
                <w:div w:id="1807628372">
                  <w:marLeft w:val="0"/>
                  <w:marRight w:val="0"/>
                  <w:marTop w:val="0"/>
                  <w:marBottom w:val="0"/>
                  <w:divBdr>
                    <w:top w:val="none" w:sz="0" w:space="0" w:color="auto"/>
                    <w:left w:val="none" w:sz="0" w:space="0" w:color="auto"/>
                    <w:bottom w:val="none" w:sz="0" w:space="0" w:color="auto"/>
                    <w:right w:val="none" w:sz="0" w:space="0" w:color="auto"/>
                  </w:divBdr>
                  <w:divsChild>
                    <w:div w:id="1755932765">
                      <w:marLeft w:val="0"/>
                      <w:marRight w:val="0"/>
                      <w:marTop w:val="0"/>
                      <w:marBottom w:val="0"/>
                      <w:divBdr>
                        <w:top w:val="none" w:sz="0" w:space="0" w:color="auto"/>
                        <w:left w:val="none" w:sz="0" w:space="0" w:color="auto"/>
                        <w:bottom w:val="none" w:sz="0" w:space="0" w:color="auto"/>
                        <w:right w:val="none" w:sz="0" w:space="0" w:color="auto"/>
                      </w:divBdr>
                      <w:divsChild>
                        <w:div w:id="1175071113">
                          <w:marLeft w:val="0"/>
                          <w:marRight w:val="0"/>
                          <w:marTop w:val="0"/>
                          <w:marBottom w:val="0"/>
                          <w:divBdr>
                            <w:top w:val="none" w:sz="0" w:space="0" w:color="auto"/>
                            <w:left w:val="none" w:sz="0" w:space="0" w:color="auto"/>
                            <w:bottom w:val="none" w:sz="0" w:space="0" w:color="auto"/>
                            <w:right w:val="none" w:sz="0" w:space="0" w:color="auto"/>
                          </w:divBdr>
                        </w:div>
                        <w:div w:id="84806045">
                          <w:marLeft w:val="315"/>
                          <w:marRight w:val="0"/>
                          <w:marTop w:val="150"/>
                          <w:marBottom w:val="0"/>
                          <w:divBdr>
                            <w:top w:val="none" w:sz="0" w:space="0" w:color="auto"/>
                            <w:left w:val="none" w:sz="0" w:space="0" w:color="auto"/>
                            <w:bottom w:val="none" w:sz="0" w:space="0" w:color="auto"/>
                            <w:right w:val="none" w:sz="0" w:space="0" w:color="auto"/>
                          </w:divBdr>
                        </w:div>
                      </w:divsChild>
                    </w:div>
                    <w:div w:id="1496457557">
                      <w:marLeft w:val="296"/>
                      <w:marRight w:val="0"/>
                      <w:marTop w:val="630"/>
                      <w:marBottom w:val="0"/>
                      <w:divBdr>
                        <w:top w:val="none" w:sz="0" w:space="0" w:color="auto"/>
                        <w:left w:val="none" w:sz="0" w:space="0" w:color="auto"/>
                        <w:bottom w:val="none" w:sz="0" w:space="0" w:color="auto"/>
                        <w:right w:val="none" w:sz="0" w:space="0" w:color="auto"/>
                      </w:divBdr>
                    </w:div>
                    <w:div w:id="521940895">
                      <w:marLeft w:val="0"/>
                      <w:marRight w:val="0"/>
                      <w:marTop w:val="0"/>
                      <w:marBottom w:val="225"/>
                      <w:divBdr>
                        <w:top w:val="none" w:sz="0" w:space="0" w:color="auto"/>
                        <w:left w:val="none" w:sz="0" w:space="0" w:color="auto"/>
                        <w:bottom w:val="none" w:sz="0" w:space="0" w:color="auto"/>
                        <w:right w:val="none" w:sz="0" w:space="0" w:color="auto"/>
                      </w:divBdr>
                      <w:divsChild>
                        <w:div w:id="1114447183">
                          <w:marLeft w:val="0"/>
                          <w:marRight w:val="0"/>
                          <w:marTop w:val="0"/>
                          <w:marBottom w:val="0"/>
                          <w:divBdr>
                            <w:top w:val="none" w:sz="0" w:space="0" w:color="auto"/>
                            <w:left w:val="none" w:sz="0" w:space="0" w:color="auto"/>
                            <w:bottom w:val="none" w:sz="0" w:space="0" w:color="auto"/>
                            <w:right w:val="none" w:sz="0" w:space="0" w:color="auto"/>
                          </w:divBdr>
                        </w:div>
                        <w:div w:id="1575703569">
                          <w:marLeft w:val="0"/>
                          <w:marRight w:val="0"/>
                          <w:marTop w:val="0"/>
                          <w:marBottom w:val="0"/>
                          <w:divBdr>
                            <w:top w:val="none" w:sz="0" w:space="0" w:color="auto"/>
                            <w:left w:val="none" w:sz="0" w:space="0" w:color="auto"/>
                            <w:bottom w:val="none" w:sz="0" w:space="0" w:color="auto"/>
                            <w:right w:val="none" w:sz="0" w:space="0" w:color="auto"/>
                          </w:divBdr>
                        </w:div>
                        <w:div w:id="893009217">
                          <w:marLeft w:val="0"/>
                          <w:marRight w:val="0"/>
                          <w:marTop w:val="0"/>
                          <w:marBottom w:val="0"/>
                          <w:divBdr>
                            <w:top w:val="none" w:sz="0" w:space="0" w:color="auto"/>
                            <w:left w:val="none" w:sz="0" w:space="0" w:color="auto"/>
                            <w:bottom w:val="none" w:sz="0" w:space="0" w:color="auto"/>
                            <w:right w:val="none" w:sz="0" w:space="0" w:color="auto"/>
                          </w:divBdr>
                        </w:div>
                        <w:div w:id="204416414">
                          <w:marLeft w:val="0"/>
                          <w:marRight w:val="0"/>
                          <w:marTop w:val="0"/>
                          <w:marBottom w:val="0"/>
                          <w:divBdr>
                            <w:top w:val="none" w:sz="0" w:space="0" w:color="auto"/>
                            <w:left w:val="none" w:sz="0" w:space="0" w:color="auto"/>
                            <w:bottom w:val="none" w:sz="0" w:space="0" w:color="auto"/>
                            <w:right w:val="none" w:sz="0" w:space="0" w:color="auto"/>
                          </w:divBdr>
                        </w:div>
                        <w:div w:id="98671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251163">
          <w:marLeft w:val="0"/>
          <w:marRight w:val="0"/>
          <w:marTop w:val="0"/>
          <w:marBottom w:val="0"/>
          <w:divBdr>
            <w:top w:val="none" w:sz="0" w:space="0" w:color="auto"/>
            <w:left w:val="none" w:sz="0" w:space="0" w:color="auto"/>
            <w:bottom w:val="none" w:sz="0" w:space="0" w:color="auto"/>
            <w:right w:val="none" w:sz="0" w:space="0" w:color="auto"/>
          </w:divBdr>
          <w:divsChild>
            <w:div w:id="1310749961">
              <w:marLeft w:val="0"/>
              <w:marRight w:val="0"/>
              <w:marTop w:val="0"/>
              <w:marBottom w:val="0"/>
              <w:divBdr>
                <w:top w:val="none" w:sz="0" w:space="0" w:color="auto"/>
                <w:left w:val="none" w:sz="0" w:space="0" w:color="auto"/>
                <w:bottom w:val="none" w:sz="0" w:space="0" w:color="auto"/>
                <w:right w:val="none" w:sz="0" w:space="0" w:color="auto"/>
              </w:divBdr>
              <w:divsChild>
                <w:div w:id="623775757">
                  <w:marLeft w:val="0"/>
                  <w:marRight w:val="0"/>
                  <w:marTop w:val="900"/>
                  <w:marBottom w:val="900"/>
                  <w:divBdr>
                    <w:top w:val="none" w:sz="0" w:space="0" w:color="auto"/>
                    <w:left w:val="none" w:sz="0" w:space="0" w:color="auto"/>
                    <w:bottom w:val="none" w:sz="0" w:space="0" w:color="auto"/>
                    <w:right w:val="none" w:sz="0" w:space="0" w:color="auto"/>
                  </w:divBdr>
                  <w:divsChild>
                    <w:div w:id="1171262853">
                      <w:marLeft w:val="0"/>
                      <w:marRight w:val="0"/>
                      <w:marTop w:val="0"/>
                      <w:marBottom w:val="0"/>
                      <w:divBdr>
                        <w:top w:val="none" w:sz="0" w:space="0" w:color="auto"/>
                        <w:left w:val="none" w:sz="0" w:space="0" w:color="auto"/>
                        <w:bottom w:val="none" w:sz="0" w:space="0" w:color="auto"/>
                        <w:right w:val="none" w:sz="0" w:space="0" w:color="auto"/>
                      </w:divBdr>
                      <w:divsChild>
                        <w:div w:id="1909727883">
                          <w:marLeft w:val="0"/>
                          <w:marRight w:val="0"/>
                          <w:marTop w:val="0"/>
                          <w:marBottom w:val="0"/>
                          <w:divBdr>
                            <w:top w:val="none" w:sz="0" w:space="0" w:color="auto"/>
                            <w:left w:val="none" w:sz="0" w:space="0" w:color="auto"/>
                            <w:bottom w:val="none" w:sz="0" w:space="0" w:color="auto"/>
                            <w:right w:val="none" w:sz="0" w:space="0" w:color="auto"/>
                          </w:divBdr>
                          <w:divsChild>
                            <w:div w:id="1575124240">
                              <w:marLeft w:val="315"/>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621962157">
              <w:marLeft w:val="0"/>
              <w:marRight w:val="0"/>
              <w:marTop w:val="0"/>
              <w:marBottom w:val="0"/>
              <w:divBdr>
                <w:top w:val="none" w:sz="0" w:space="0" w:color="auto"/>
                <w:left w:val="none" w:sz="0" w:space="0" w:color="auto"/>
                <w:bottom w:val="none" w:sz="0" w:space="0" w:color="auto"/>
                <w:right w:val="none" w:sz="0" w:space="0" w:color="auto"/>
              </w:divBdr>
              <w:divsChild>
                <w:div w:id="1712533341">
                  <w:marLeft w:val="0"/>
                  <w:marRight w:val="0"/>
                  <w:marTop w:val="0"/>
                  <w:marBottom w:val="0"/>
                  <w:divBdr>
                    <w:top w:val="none" w:sz="0" w:space="0" w:color="auto"/>
                    <w:left w:val="none" w:sz="0" w:space="0" w:color="auto"/>
                    <w:bottom w:val="none" w:sz="0" w:space="0" w:color="auto"/>
                    <w:right w:val="none" w:sz="0" w:space="0" w:color="auto"/>
                  </w:divBdr>
                  <w:divsChild>
                    <w:div w:id="728261152">
                      <w:marLeft w:val="0"/>
                      <w:marRight w:val="0"/>
                      <w:marTop w:val="600"/>
                      <w:marBottom w:val="0"/>
                      <w:divBdr>
                        <w:top w:val="none" w:sz="0" w:space="0" w:color="auto"/>
                        <w:left w:val="none" w:sz="0" w:space="0" w:color="auto"/>
                        <w:bottom w:val="dotted" w:sz="12" w:space="23" w:color="909090"/>
                        <w:right w:val="none" w:sz="0" w:space="0" w:color="auto"/>
                      </w:divBdr>
                      <w:divsChild>
                        <w:div w:id="2118869123">
                          <w:marLeft w:val="-150"/>
                          <w:marRight w:val="-150"/>
                          <w:marTop w:val="0"/>
                          <w:marBottom w:val="0"/>
                          <w:divBdr>
                            <w:top w:val="none" w:sz="0" w:space="0" w:color="auto"/>
                            <w:left w:val="none" w:sz="0" w:space="0" w:color="auto"/>
                            <w:bottom w:val="none" w:sz="0" w:space="0" w:color="auto"/>
                            <w:right w:val="none" w:sz="0" w:space="0" w:color="auto"/>
                          </w:divBdr>
                          <w:divsChild>
                            <w:div w:id="409274599">
                              <w:marLeft w:val="0"/>
                              <w:marRight w:val="0"/>
                              <w:marTop w:val="0"/>
                              <w:marBottom w:val="0"/>
                              <w:divBdr>
                                <w:top w:val="none" w:sz="0" w:space="0" w:color="auto"/>
                                <w:left w:val="none" w:sz="0" w:space="0" w:color="auto"/>
                                <w:bottom w:val="none" w:sz="0" w:space="0" w:color="auto"/>
                                <w:right w:val="none" w:sz="0" w:space="0" w:color="auto"/>
                              </w:divBdr>
                            </w:div>
                            <w:div w:id="1485004920">
                              <w:marLeft w:val="0"/>
                              <w:marRight w:val="0"/>
                              <w:marTop w:val="0"/>
                              <w:marBottom w:val="0"/>
                              <w:divBdr>
                                <w:top w:val="none" w:sz="0" w:space="0" w:color="auto"/>
                                <w:left w:val="none" w:sz="0" w:space="0" w:color="auto"/>
                                <w:bottom w:val="none" w:sz="0" w:space="0" w:color="auto"/>
                                <w:right w:val="none" w:sz="0" w:space="0" w:color="auto"/>
                              </w:divBdr>
                              <w:divsChild>
                                <w:div w:id="95714249">
                                  <w:marLeft w:val="0"/>
                                  <w:marRight w:val="0"/>
                                  <w:marTop w:val="150"/>
                                  <w:marBottom w:val="225"/>
                                  <w:divBdr>
                                    <w:top w:val="none" w:sz="0" w:space="0" w:color="auto"/>
                                    <w:left w:val="none" w:sz="0" w:space="0" w:color="auto"/>
                                    <w:bottom w:val="none" w:sz="0" w:space="0" w:color="auto"/>
                                    <w:right w:val="none" w:sz="0" w:space="0" w:color="auto"/>
                                  </w:divBdr>
                                </w:div>
                                <w:div w:id="203935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06321">
                      <w:marLeft w:val="0"/>
                      <w:marRight w:val="0"/>
                      <w:marTop w:val="600"/>
                      <w:marBottom w:val="0"/>
                      <w:divBdr>
                        <w:top w:val="none" w:sz="0" w:space="0" w:color="auto"/>
                        <w:left w:val="none" w:sz="0" w:space="0" w:color="auto"/>
                        <w:bottom w:val="dotted" w:sz="12" w:space="23" w:color="909090"/>
                        <w:right w:val="none" w:sz="0" w:space="0" w:color="auto"/>
                      </w:divBdr>
                      <w:divsChild>
                        <w:div w:id="427890354">
                          <w:marLeft w:val="-150"/>
                          <w:marRight w:val="-150"/>
                          <w:marTop w:val="0"/>
                          <w:marBottom w:val="0"/>
                          <w:divBdr>
                            <w:top w:val="none" w:sz="0" w:space="0" w:color="auto"/>
                            <w:left w:val="none" w:sz="0" w:space="0" w:color="auto"/>
                            <w:bottom w:val="none" w:sz="0" w:space="0" w:color="auto"/>
                            <w:right w:val="none" w:sz="0" w:space="0" w:color="auto"/>
                          </w:divBdr>
                          <w:divsChild>
                            <w:div w:id="350837900">
                              <w:marLeft w:val="0"/>
                              <w:marRight w:val="0"/>
                              <w:marTop w:val="0"/>
                              <w:marBottom w:val="0"/>
                              <w:divBdr>
                                <w:top w:val="none" w:sz="0" w:space="0" w:color="auto"/>
                                <w:left w:val="none" w:sz="0" w:space="0" w:color="auto"/>
                                <w:bottom w:val="none" w:sz="0" w:space="0" w:color="auto"/>
                                <w:right w:val="none" w:sz="0" w:space="0" w:color="auto"/>
                              </w:divBdr>
                            </w:div>
                            <w:div w:id="680544682">
                              <w:marLeft w:val="0"/>
                              <w:marRight w:val="0"/>
                              <w:marTop w:val="0"/>
                              <w:marBottom w:val="0"/>
                              <w:divBdr>
                                <w:top w:val="none" w:sz="0" w:space="0" w:color="auto"/>
                                <w:left w:val="none" w:sz="0" w:space="0" w:color="auto"/>
                                <w:bottom w:val="none" w:sz="0" w:space="0" w:color="auto"/>
                                <w:right w:val="none" w:sz="0" w:space="0" w:color="auto"/>
                              </w:divBdr>
                              <w:divsChild>
                                <w:div w:id="2088725431">
                                  <w:marLeft w:val="0"/>
                                  <w:marRight w:val="0"/>
                                  <w:marTop w:val="150"/>
                                  <w:marBottom w:val="225"/>
                                  <w:divBdr>
                                    <w:top w:val="none" w:sz="0" w:space="0" w:color="auto"/>
                                    <w:left w:val="none" w:sz="0" w:space="0" w:color="auto"/>
                                    <w:bottom w:val="none" w:sz="0" w:space="0" w:color="auto"/>
                                    <w:right w:val="none" w:sz="0" w:space="0" w:color="auto"/>
                                  </w:divBdr>
                                </w:div>
                                <w:div w:id="2118596991">
                                  <w:marLeft w:val="0"/>
                                  <w:marRight w:val="0"/>
                                  <w:marTop w:val="0"/>
                                  <w:marBottom w:val="0"/>
                                  <w:divBdr>
                                    <w:top w:val="none" w:sz="0" w:space="0" w:color="auto"/>
                                    <w:left w:val="none" w:sz="0" w:space="0" w:color="auto"/>
                                    <w:bottom w:val="none" w:sz="0" w:space="0" w:color="auto"/>
                                    <w:right w:val="none" w:sz="0" w:space="0" w:color="auto"/>
                                  </w:divBdr>
                                </w:div>
                                <w:div w:id="107616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154364">
          <w:marLeft w:val="0"/>
          <w:marRight w:val="0"/>
          <w:marTop w:val="0"/>
          <w:marBottom w:val="0"/>
          <w:divBdr>
            <w:top w:val="none" w:sz="0" w:space="0" w:color="auto"/>
            <w:left w:val="none" w:sz="0" w:space="0" w:color="auto"/>
            <w:bottom w:val="single" w:sz="48" w:space="31" w:color="082748"/>
            <w:right w:val="none" w:sz="0" w:space="0" w:color="auto"/>
          </w:divBdr>
          <w:divsChild>
            <w:div w:id="1197888655">
              <w:marLeft w:val="0"/>
              <w:marRight w:val="0"/>
              <w:marTop w:val="0"/>
              <w:marBottom w:val="0"/>
              <w:divBdr>
                <w:top w:val="none" w:sz="0" w:space="0" w:color="auto"/>
                <w:left w:val="none" w:sz="0" w:space="0" w:color="auto"/>
                <w:bottom w:val="none" w:sz="0" w:space="0" w:color="auto"/>
                <w:right w:val="none" w:sz="0" w:space="0" w:color="auto"/>
              </w:divBdr>
              <w:divsChild>
                <w:div w:id="1101293747">
                  <w:marLeft w:val="0"/>
                  <w:marRight w:val="0"/>
                  <w:marTop w:val="0"/>
                  <w:marBottom w:val="1050"/>
                  <w:divBdr>
                    <w:top w:val="none" w:sz="0" w:space="0" w:color="auto"/>
                    <w:left w:val="none" w:sz="0" w:space="0" w:color="auto"/>
                    <w:bottom w:val="none" w:sz="0" w:space="0" w:color="auto"/>
                    <w:right w:val="none" w:sz="0" w:space="0" w:color="auto"/>
                  </w:divBdr>
                  <w:divsChild>
                    <w:div w:id="1013415166">
                      <w:marLeft w:val="0"/>
                      <w:marRight w:val="0"/>
                      <w:marTop w:val="0"/>
                      <w:marBottom w:val="0"/>
                      <w:divBdr>
                        <w:top w:val="none" w:sz="0" w:space="0" w:color="auto"/>
                        <w:left w:val="none" w:sz="0" w:space="0" w:color="auto"/>
                        <w:bottom w:val="none" w:sz="0" w:space="0" w:color="auto"/>
                        <w:right w:val="none" w:sz="0" w:space="0" w:color="auto"/>
                      </w:divBdr>
                      <w:divsChild>
                        <w:div w:id="754739419">
                          <w:marLeft w:val="315"/>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866480421">
          <w:marLeft w:val="0"/>
          <w:marRight w:val="0"/>
          <w:marTop w:val="0"/>
          <w:marBottom w:val="0"/>
          <w:divBdr>
            <w:top w:val="none" w:sz="0" w:space="0" w:color="auto"/>
            <w:left w:val="none" w:sz="0" w:space="0" w:color="auto"/>
            <w:bottom w:val="none" w:sz="0" w:space="0" w:color="auto"/>
            <w:right w:val="none" w:sz="0" w:space="0" w:color="auto"/>
          </w:divBdr>
          <w:divsChild>
            <w:div w:id="108554874">
              <w:marLeft w:val="0"/>
              <w:marRight w:val="0"/>
              <w:marTop w:val="0"/>
              <w:marBottom w:val="0"/>
              <w:divBdr>
                <w:top w:val="none" w:sz="0" w:space="0" w:color="auto"/>
                <w:left w:val="none" w:sz="0" w:space="0" w:color="auto"/>
                <w:bottom w:val="none" w:sz="0" w:space="0" w:color="auto"/>
                <w:right w:val="none" w:sz="0" w:space="0" w:color="auto"/>
              </w:divBdr>
              <w:divsChild>
                <w:div w:id="1950576581">
                  <w:marLeft w:val="0"/>
                  <w:marRight w:val="0"/>
                  <w:marTop w:val="0"/>
                  <w:marBottom w:val="1050"/>
                  <w:divBdr>
                    <w:top w:val="none" w:sz="0" w:space="0" w:color="auto"/>
                    <w:left w:val="none" w:sz="0" w:space="0" w:color="auto"/>
                    <w:bottom w:val="none" w:sz="0" w:space="0" w:color="auto"/>
                    <w:right w:val="none" w:sz="0" w:space="0" w:color="auto"/>
                  </w:divBdr>
                  <w:divsChild>
                    <w:div w:id="1945771567">
                      <w:marLeft w:val="0"/>
                      <w:marRight w:val="0"/>
                      <w:marTop w:val="0"/>
                      <w:marBottom w:val="0"/>
                      <w:divBdr>
                        <w:top w:val="none" w:sz="0" w:space="0" w:color="auto"/>
                        <w:left w:val="none" w:sz="0" w:space="0" w:color="auto"/>
                        <w:bottom w:val="none" w:sz="0" w:space="0" w:color="auto"/>
                        <w:right w:val="none" w:sz="0" w:space="0" w:color="auto"/>
                      </w:divBdr>
                      <w:divsChild>
                        <w:div w:id="2037536390">
                          <w:marLeft w:val="315"/>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596401885">
          <w:marLeft w:val="0"/>
          <w:marRight w:val="0"/>
          <w:marTop w:val="0"/>
          <w:marBottom w:val="0"/>
          <w:divBdr>
            <w:top w:val="none" w:sz="0" w:space="0" w:color="auto"/>
            <w:left w:val="none" w:sz="0" w:space="0" w:color="auto"/>
            <w:bottom w:val="none" w:sz="0" w:space="0" w:color="auto"/>
            <w:right w:val="none" w:sz="0" w:space="0" w:color="auto"/>
          </w:divBdr>
          <w:divsChild>
            <w:div w:id="53642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65733">
      <w:bodyDiv w:val="1"/>
      <w:marLeft w:val="0"/>
      <w:marRight w:val="0"/>
      <w:marTop w:val="0"/>
      <w:marBottom w:val="0"/>
      <w:divBdr>
        <w:top w:val="none" w:sz="0" w:space="0" w:color="auto"/>
        <w:left w:val="none" w:sz="0" w:space="0" w:color="auto"/>
        <w:bottom w:val="none" w:sz="0" w:space="0" w:color="auto"/>
        <w:right w:val="none" w:sz="0" w:space="0" w:color="auto"/>
      </w:divBdr>
      <w:divsChild>
        <w:div w:id="1587692043">
          <w:marLeft w:val="0"/>
          <w:marRight w:val="0"/>
          <w:marTop w:val="0"/>
          <w:marBottom w:val="0"/>
          <w:divBdr>
            <w:top w:val="none" w:sz="0" w:space="0" w:color="auto"/>
            <w:left w:val="none" w:sz="0" w:space="0" w:color="auto"/>
            <w:bottom w:val="none" w:sz="0" w:space="0" w:color="auto"/>
            <w:right w:val="none" w:sz="0" w:space="0" w:color="auto"/>
          </w:divBdr>
          <w:divsChild>
            <w:div w:id="2064715846">
              <w:marLeft w:val="0"/>
              <w:marRight w:val="0"/>
              <w:marTop w:val="0"/>
              <w:marBottom w:val="0"/>
              <w:divBdr>
                <w:top w:val="none" w:sz="0" w:space="0" w:color="auto"/>
                <w:left w:val="none" w:sz="0" w:space="0" w:color="auto"/>
                <w:bottom w:val="none" w:sz="0" w:space="0" w:color="auto"/>
                <w:right w:val="none" w:sz="0" w:space="0" w:color="auto"/>
              </w:divBdr>
              <w:divsChild>
                <w:div w:id="1462578569">
                  <w:marLeft w:val="300"/>
                  <w:marRight w:val="0"/>
                  <w:marTop w:val="75"/>
                  <w:marBottom w:val="75"/>
                  <w:divBdr>
                    <w:top w:val="none" w:sz="0" w:space="0" w:color="auto"/>
                    <w:left w:val="single" w:sz="12" w:space="0" w:color="FFFFFF"/>
                    <w:bottom w:val="none" w:sz="0" w:space="0" w:color="auto"/>
                    <w:right w:val="none" w:sz="0" w:space="0" w:color="auto"/>
                  </w:divBdr>
                  <w:divsChild>
                    <w:div w:id="1503814938">
                      <w:marLeft w:val="0"/>
                      <w:marRight w:val="315"/>
                      <w:marTop w:val="0"/>
                      <w:marBottom w:val="0"/>
                      <w:divBdr>
                        <w:top w:val="none" w:sz="0" w:space="0" w:color="auto"/>
                        <w:left w:val="none" w:sz="0" w:space="0" w:color="auto"/>
                        <w:bottom w:val="none" w:sz="0" w:space="0" w:color="auto"/>
                        <w:right w:val="none" w:sz="0" w:space="0" w:color="auto"/>
                      </w:divBdr>
                    </w:div>
                    <w:div w:id="91674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152674">
          <w:marLeft w:val="0"/>
          <w:marRight w:val="0"/>
          <w:marTop w:val="0"/>
          <w:marBottom w:val="0"/>
          <w:divBdr>
            <w:top w:val="none" w:sz="0" w:space="0" w:color="auto"/>
            <w:left w:val="none" w:sz="0" w:space="0" w:color="auto"/>
            <w:bottom w:val="single" w:sz="48" w:space="0" w:color="162F49"/>
            <w:right w:val="none" w:sz="0" w:space="0" w:color="auto"/>
          </w:divBdr>
          <w:divsChild>
            <w:div w:id="1604193065">
              <w:marLeft w:val="0"/>
              <w:marRight w:val="0"/>
              <w:marTop w:val="0"/>
              <w:marBottom w:val="0"/>
              <w:divBdr>
                <w:top w:val="none" w:sz="0" w:space="0" w:color="auto"/>
                <w:left w:val="none" w:sz="0" w:space="0" w:color="auto"/>
                <w:bottom w:val="none" w:sz="0" w:space="0" w:color="auto"/>
                <w:right w:val="none" w:sz="0" w:space="0" w:color="auto"/>
              </w:divBdr>
              <w:divsChild>
                <w:div w:id="1300303128">
                  <w:marLeft w:val="225"/>
                  <w:marRight w:val="150"/>
                  <w:marTop w:val="150"/>
                  <w:marBottom w:val="150"/>
                  <w:divBdr>
                    <w:top w:val="none" w:sz="0" w:space="0" w:color="auto"/>
                    <w:left w:val="none" w:sz="0" w:space="0" w:color="auto"/>
                    <w:bottom w:val="none" w:sz="0" w:space="0" w:color="auto"/>
                    <w:right w:val="none" w:sz="0" w:space="0" w:color="auto"/>
                  </w:divBdr>
                </w:div>
              </w:divsChild>
            </w:div>
            <w:div w:id="1006251140">
              <w:marLeft w:val="0"/>
              <w:marRight w:val="0"/>
              <w:marTop w:val="0"/>
              <w:marBottom w:val="0"/>
              <w:divBdr>
                <w:top w:val="none" w:sz="0" w:space="0" w:color="auto"/>
                <w:left w:val="none" w:sz="0" w:space="0" w:color="auto"/>
                <w:bottom w:val="none" w:sz="0" w:space="0" w:color="auto"/>
                <w:right w:val="none" w:sz="0" w:space="0" w:color="auto"/>
              </w:divBdr>
            </w:div>
          </w:divsChild>
        </w:div>
        <w:div w:id="592394432">
          <w:marLeft w:val="0"/>
          <w:marRight w:val="0"/>
          <w:marTop w:val="0"/>
          <w:marBottom w:val="0"/>
          <w:divBdr>
            <w:top w:val="none" w:sz="0" w:space="0" w:color="auto"/>
            <w:left w:val="none" w:sz="0" w:space="0" w:color="auto"/>
            <w:bottom w:val="none" w:sz="0" w:space="0" w:color="auto"/>
            <w:right w:val="none" w:sz="0" w:space="0" w:color="auto"/>
          </w:divBdr>
          <w:divsChild>
            <w:div w:id="1088427177">
              <w:marLeft w:val="0"/>
              <w:marRight w:val="0"/>
              <w:marTop w:val="0"/>
              <w:marBottom w:val="0"/>
              <w:divBdr>
                <w:top w:val="none" w:sz="0" w:space="0" w:color="auto"/>
                <w:left w:val="none" w:sz="0" w:space="0" w:color="auto"/>
                <w:bottom w:val="none" w:sz="0" w:space="0" w:color="auto"/>
                <w:right w:val="none" w:sz="0" w:space="0" w:color="auto"/>
              </w:divBdr>
              <w:divsChild>
                <w:div w:id="1009522941">
                  <w:marLeft w:val="0"/>
                  <w:marRight w:val="0"/>
                  <w:marTop w:val="0"/>
                  <w:marBottom w:val="1050"/>
                  <w:divBdr>
                    <w:top w:val="none" w:sz="0" w:space="0" w:color="auto"/>
                    <w:left w:val="none" w:sz="0" w:space="0" w:color="auto"/>
                    <w:bottom w:val="none" w:sz="0" w:space="0" w:color="auto"/>
                    <w:right w:val="none" w:sz="0" w:space="0" w:color="auto"/>
                  </w:divBdr>
                  <w:divsChild>
                    <w:div w:id="1500579018">
                      <w:marLeft w:val="0"/>
                      <w:marRight w:val="0"/>
                      <w:marTop w:val="0"/>
                      <w:marBottom w:val="0"/>
                      <w:divBdr>
                        <w:top w:val="none" w:sz="0" w:space="0" w:color="auto"/>
                        <w:left w:val="none" w:sz="0" w:space="0" w:color="auto"/>
                        <w:bottom w:val="none" w:sz="0" w:space="0" w:color="auto"/>
                        <w:right w:val="none" w:sz="0" w:space="0" w:color="auto"/>
                      </w:divBdr>
                      <w:divsChild>
                        <w:div w:id="143665737">
                          <w:marLeft w:val="3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593051">
          <w:marLeft w:val="0"/>
          <w:marRight w:val="0"/>
          <w:marTop w:val="0"/>
          <w:marBottom w:val="0"/>
          <w:divBdr>
            <w:top w:val="none" w:sz="0" w:space="0" w:color="auto"/>
            <w:left w:val="none" w:sz="0" w:space="0" w:color="auto"/>
            <w:bottom w:val="none" w:sz="0" w:space="0" w:color="auto"/>
            <w:right w:val="none" w:sz="0" w:space="0" w:color="auto"/>
          </w:divBdr>
          <w:divsChild>
            <w:div w:id="1026827476">
              <w:marLeft w:val="0"/>
              <w:marRight w:val="0"/>
              <w:marTop w:val="0"/>
              <w:marBottom w:val="0"/>
              <w:divBdr>
                <w:top w:val="none" w:sz="0" w:space="0" w:color="auto"/>
                <w:left w:val="none" w:sz="0" w:space="0" w:color="auto"/>
                <w:bottom w:val="single" w:sz="48" w:space="0" w:color="162F49"/>
                <w:right w:val="none" w:sz="0" w:space="0" w:color="auto"/>
              </w:divBdr>
              <w:divsChild>
                <w:div w:id="1970162591">
                  <w:marLeft w:val="0"/>
                  <w:marRight w:val="0"/>
                  <w:marTop w:val="900"/>
                  <w:marBottom w:val="900"/>
                  <w:divBdr>
                    <w:top w:val="none" w:sz="0" w:space="0" w:color="auto"/>
                    <w:left w:val="none" w:sz="0" w:space="0" w:color="auto"/>
                    <w:bottom w:val="none" w:sz="0" w:space="0" w:color="auto"/>
                    <w:right w:val="none" w:sz="0" w:space="0" w:color="auto"/>
                  </w:divBdr>
                  <w:divsChild>
                    <w:div w:id="1806268337">
                      <w:marLeft w:val="0"/>
                      <w:marRight w:val="0"/>
                      <w:marTop w:val="0"/>
                      <w:marBottom w:val="0"/>
                      <w:divBdr>
                        <w:top w:val="none" w:sz="0" w:space="0" w:color="auto"/>
                        <w:left w:val="none" w:sz="0" w:space="0" w:color="auto"/>
                        <w:bottom w:val="none" w:sz="0" w:space="0" w:color="auto"/>
                        <w:right w:val="none" w:sz="0" w:space="0" w:color="auto"/>
                      </w:divBdr>
                      <w:divsChild>
                        <w:div w:id="314997681">
                          <w:marLeft w:val="0"/>
                          <w:marRight w:val="0"/>
                          <w:marTop w:val="300"/>
                          <w:marBottom w:val="0"/>
                          <w:divBdr>
                            <w:top w:val="none" w:sz="0" w:space="0" w:color="auto"/>
                            <w:left w:val="none" w:sz="0" w:space="0" w:color="auto"/>
                            <w:bottom w:val="none" w:sz="0" w:space="0" w:color="auto"/>
                            <w:right w:val="none" w:sz="0" w:space="0" w:color="auto"/>
                          </w:divBdr>
                          <w:divsChild>
                            <w:div w:id="1151756362">
                              <w:marLeft w:val="0"/>
                              <w:marRight w:val="0"/>
                              <w:marTop w:val="0"/>
                              <w:marBottom w:val="0"/>
                              <w:divBdr>
                                <w:top w:val="none" w:sz="0" w:space="0" w:color="auto"/>
                                <w:left w:val="none" w:sz="0" w:space="0" w:color="auto"/>
                                <w:bottom w:val="none" w:sz="0" w:space="0" w:color="auto"/>
                                <w:right w:val="none" w:sz="0" w:space="0" w:color="auto"/>
                              </w:divBdr>
                              <w:divsChild>
                                <w:div w:id="103326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585536">
              <w:marLeft w:val="0"/>
              <w:marRight w:val="0"/>
              <w:marTop w:val="0"/>
              <w:marBottom w:val="0"/>
              <w:divBdr>
                <w:top w:val="none" w:sz="0" w:space="0" w:color="auto"/>
                <w:left w:val="none" w:sz="0" w:space="0" w:color="auto"/>
                <w:bottom w:val="none" w:sz="0" w:space="0" w:color="auto"/>
                <w:right w:val="none" w:sz="0" w:space="0" w:color="auto"/>
              </w:divBdr>
              <w:divsChild>
                <w:div w:id="2081292369">
                  <w:marLeft w:val="0"/>
                  <w:marRight w:val="0"/>
                  <w:marTop w:val="0"/>
                  <w:marBottom w:val="0"/>
                  <w:divBdr>
                    <w:top w:val="none" w:sz="0" w:space="0" w:color="auto"/>
                    <w:left w:val="none" w:sz="0" w:space="0" w:color="auto"/>
                    <w:bottom w:val="none" w:sz="0" w:space="0" w:color="auto"/>
                    <w:right w:val="none" w:sz="0" w:space="0" w:color="auto"/>
                  </w:divBdr>
                  <w:divsChild>
                    <w:div w:id="2080202571">
                      <w:blockQuote w:val="1"/>
                      <w:marLeft w:val="634"/>
                      <w:marRight w:val="0"/>
                      <w:marTop w:val="0"/>
                      <w:marBottom w:val="480"/>
                      <w:divBdr>
                        <w:top w:val="none" w:sz="0" w:space="0" w:color="auto"/>
                        <w:left w:val="none" w:sz="0" w:space="0" w:color="auto"/>
                        <w:bottom w:val="none" w:sz="0" w:space="0" w:color="auto"/>
                        <w:right w:val="none" w:sz="0" w:space="0" w:color="auto"/>
                      </w:divBdr>
                    </w:div>
                    <w:div w:id="2132355896">
                      <w:marLeft w:val="0"/>
                      <w:marRight w:val="0"/>
                      <w:marTop w:val="450"/>
                      <w:marBottom w:val="630"/>
                      <w:divBdr>
                        <w:top w:val="none" w:sz="0" w:space="0" w:color="auto"/>
                        <w:left w:val="none" w:sz="0" w:space="0" w:color="auto"/>
                        <w:bottom w:val="none" w:sz="0" w:space="0" w:color="auto"/>
                        <w:right w:val="none" w:sz="0" w:space="0" w:color="auto"/>
                      </w:divBdr>
                      <w:divsChild>
                        <w:div w:id="2077584053">
                          <w:marLeft w:val="0"/>
                          <w:marRight w:val="0"/>
                          <w:marTop w:val="0"/>
                          <w:marBottom w:val="0"/>
                          <w:divBdr>
                            <w:top w:val="none" w:sz="0" w:space="0" w:color="auto"/>
                            <w:left w:val="none" w:sz="0" w:space="0" w:color="auto"/>
                            <w:bottom w:val="none" w:sz="0" w:space="0" w:color="auto"/>
                            <w:right w:val="none" w:sz="0" w:space="0" w:color="auto"/>
                          </w:divBdr>
                        </w:div>
                        <w:div w:id="1016999228">
                          <w:marLeft w:val="0"/>
                          <w:marRight w:val="0"/>
                          <w:marTop w:val="150"/>
                          <w:marBottom w:val="0"/>
                          <w:divBdr>
                            <w:top w:val="none" w:sz="0" w:space="0" w:color="auto"/>
                            <w:left w:val="none" w:sz="0" w:space="0" w:color="auto"/>
                            <w:bottom w:val="none" w:sz="0" w:space="0" w:color="auto"/>
                            <w:right w:val="none" w:sz="0" w:space="0" w:color="auto"/>
                          </w:divBdr>
                        </w:div>
                      </w:divsChild>
                    </w:div>
                    <w:div w:id="1241210171">
                      <w:marLeft w:val="0"/>
                      <w:marRight w:val="0"/>
                      <w:marTop w:val="600"/>
                      <w:marBottom w:val="600"/>
                      <w:divBdr>
                        <w:top w:val="none" w:sz="0" w:space="0" w:color="auto"/>
                        <w:left w:val="none" w:sz="0" w:space="0" w:color="auto"/>
                        <w:bottom w:val="none" w:sz="0" w:space="0" w:color="auto"/>
                        <w:right w:val="none" w:sz="0" w:space="0" w:color="auto"/>
                      </w:divBdr>
                      <w:divsChild>
                        <w:div w:id="1584795817">
                          <w:marLeft w:val="0"/>
                          <w:marRight w:val="0"/>
                          <w:marTop w:val="0"/>
                          <w:marBottom w:val="0"/>
                          <w:divBdr>
                            <w:top w:val="none" w:sz="0" w:space="0" w:color="auto"/>
                            <w:left w:val="none" w:sz="0" w:space="0" w:color="auto"/>
                            <w:bottom w:val="none" w:sz="0" w:space="0" w:color="auto"/>
                            <w:right w:val="none" w:sz="0" w:space="0" w:color="auto"/>
                          </w:divBdr>
                          <w:divsChild>
                            <w:div w:id="42486595">
                              <w:marLeft w:val="315"/>
                              <w:marRight w:val="0"/>
                              <w:marTop w:val="150"/>
                              <w:marBottom w:val="0"/>
                              <w:divBdr>
                                <w:top w:val="none" w:sz="0" w:space="0" w:color="auto"/>
                                <w:left w:val="none" w:sz="0" w:space="0" w:color="auto"/>
                                <w:bottom w:val="none" w:sz="0" w:space="0" w:color="auto"/>
                                <w:right w:val="none" w:sz="0" w:space="0" w:color="auto"/>
                              </w:divBdr>
                            </w:div>
                          </w:divsChild>
                        </w:div>
                        <w:div w:id="1073702054">
                          <w:marLeft w:val="0"/>
                          <w:marRight w:val="0"/>
                          <w:marTop w:val="450"/>
                          <w:marBottom w:val="0"/>
                          <w:divBdr>
                            <w:top w:val="none" w:sz="0" w:space="0" w:color="auto"/>
                            <w:left w:val="none" w:sz="0" w:space="0" w:color="auto"/>
                            <w:bottom w:val="none" w:sz="0" w:space="0" w:color="auto"/>
                            <w:right w:val="none" w:sz="0" w:space="0" w:color="auto"/>
                          </w:divBdr>
                        </w:div>
                      </w:divsChild>
                    </w:div>
                    <w:div w:id="1949383833">
                      <w:marLeft w:val="0"/>
                      <w:marRight w:val="0"/>
                      <w:marTop w:val="450"/>
                      <w:marBottom w:val="630"/>
                      <w:divBdr>
                        <w:top w:val="none" w:sz="0" w:space="0" w:color="auto"/>
                        <w:left w:val="none" w:sz="0" w:space="0" w:color="auto"/>
                        <w:bottom w:val="none" w:sz="0" w:space="0" w:color="auto"/>
                        <w:right w:val="none" w:sz="0" w:space="0" w:color="auto"/>
                      </w:divBdr>
                      <w:divsChild>
                        <w:div w:id="1679891123">
                          <w:marLeft w:val="0"/>
                          <w:marRight w:val="0"/>
                          <w:marTop w:val="0"/>
                          <w:marBottom w:val="0"/>
                          <w:divBdr>
                            <w:top w:val="none" w:sz="0" w:space="0" w:color="auto"/>
                            <w:left w:val="none" w:sz="0" w:space="0" w:color="auto"/>
                            <w:bottom w:val="none" w:sz="0" w:space="0" w:color="auto"/>
                            <w:right w:val="none" w:sz="0" w:space="0" w:color="auto"/>
                          </w:divBdr>
                        </w:div>
                        <w:div w:id="1205872822">
                          <w:marLeft w:val="0"/>
                          <w:marRight w:val="0"/>
                          <w:marTop w:val="150"/>
                          <w:marBottom w:val="0"/>
                          <w:divBdr>
                            <w:top w:val="none" w:sz="0" w:space="0" w:color="auto"/>
                            <w:left w:val="none" w:sz="0" w:space="0" w:color="auto"/>
                            <w:bottom w:val="none" w:sz="0" w:space="0" w:color="auto"/>
                            <w:right w:val="none" w:sz="0" w:space="0" w:color="auto"/>
                          </w:divBdr>
                        </w:div>
                      </w:divsChild>
                    </w:div>
                    <w:div w:id="1152328902">
                      <w:marLeft w:val="0"/>
                      <w:marRight w:val="0"/>
                      <w:marTop w:val="450"/>
                      <w:marBottom w:val="630"/>
                      <w:divBdr>
                        <w:top w:val="none" w:sz="0" w:space="0" w:color="auto"/>
                        <w:left w:val="none" w:sz="0" w:space="0" w:color="auto"/>
                        <w:bottom w:val="none" w:sz="0" w:space="0" w:color="auto"/>
                        <w:right w:val="none" w:sz="0" w:space="0" w:color="auto"/>
                      </w:divBdr>
                      <w:divsChild>
                        <w:div w:id="914438997">
                          <w:marLeft w:val="0"/>
                          <w:marRight w:val="0"/>
                          <w:marTop w:val="0"/>
                          <w:marBottom w:val="0"/>
                          <w:divBdr>
                            <w:top w:val="none" w:sz="0" w:space="0" w:color="auto"/>
                            <w:left w:val="none" w:sz="0" w:space="0" w:color="auto"/>
                            <w:bottom w:val="none" w:sz="0" w:space="0" w:color="auto"/>
                            <w:right w:val="none" w:sz="0" w:space="0" w:color="auto"/>
                          </w:divBdr>
                        </w:div>
                        <w:div w:id="1433239352">
                          <w:marLeft w:val="0"/>
                          <w:marRight w:val="0"/>
                          <w:marTop w:val="150"/>
                          <w:marBottom w:val="0"/>
                          <w:divBdr>
                            <w:top w:val="none" w:sz="0" w:space="0" w:color="auto"/>
                            <w:left w:val="none" w:sz="0" w:space="0" w:color="auto"/>
                            <w:bottom w:val="none" w:sz="0" w:space="0" w:color="auto"/>
                            <w:right w:val="none" w:sz="0" w:space="0" w:color="auto"/>
                          </w:divBdr>
                        </w:div>
                      </w:divsChild>
                    </w:div>
                    <w:div w:id="418332997">
                      <w:marLeft w:val="0"/>
                      <w:marRight w:val="0"/>
                      <w:marTop w:val="450"/>
                      <w:marBottom w:val="630"/>
                      <w:divBdr>
                        <w:top w:val="none" w:sz="0" w:space="0" w:color="auto"/>
                        <w:left w:val="none" w:sz="0" w:space="0" w:color="auto"/>
                        <w:bottom w:val="none" w:sz="0" w:space="0" w:color="auto"/>
                        <w:right w:val="none" w:sz="0" w:space="0" w:color="auto"/>
                      </w:divBdr>
                      <w:divsChild>
                        <w:div w:id="1457943471">
                          <w:marLeft w:val="0"/>
                          <w:marRight w:val="0"/>
                          <w:marTop w:val="0"/>
                          <w:marBottom w:val="0"/>
                          <w:divBdr>
                            <w:top w:val="none" w:sz="0" w:space="0" w:color="auto"/>
                            <w:left w:val="none" w:sz="0" w:space="0" w:color="auto"/>
                            <w:bottom w:val="none" w:sz="0" w:space="0" w:color="auto"/>
                            <w:right w:val="none" w:sz="0" w:space="0" w:color="auto"/>
                          </w:divBdr>
                        </w:div>
                        <w:div w:id="795292159">
                          <w:marLeft w:val="0"/>
                          <w:marRight w:val="0"/>
                          <w:marTop w:val="150"/>
                          <w:marBottom w:val="0"/>
                          <w:divBdr>
                            <w:top w:val="none" w:sz="0" w:space="0" w:color="auto"/>
                            <w:left w:val="none" w:sz="0" w:space="0" w:color="auto"/>
                            <w:bottom w:val="none" w:sz="0" w:space="0" w:color="auto"/>
                            <w:right w:val="none" w:sz="0" w:space="0" w:color="auto"/>
                          </w:divBdr>
                        </w:div>
                      </w:divsChild>
                    </w:div>
                    <w:div w:id="99449601">
                      <w:marLeft w:val="0"/>
                      <w:marRight w:val="0"/>
                      <w:marTop w:val="450"/>
                      <w:marBottom w:val="630"/>
                      <w:divBdr>
                        <w:top w:val="none" w:sz="0" w:space="0" w:color="auto"/>
                        <w:left w:val="none" w:sz="0" w:space="0" w:color="auto"/>
                        <w:bottom w:val="none" w:sz="0" w:space="0" w:color="auto"/>
                        <w:right w:val="none" w:sz="0" w:space="0" w:color="auto"/>
                      </w:divBdr>
                      <w:divsChild>
                        <w:div w:id="292105012">
                          <w:marLeft w:val="0"/>
                          <w:marRight w:val="0"/>
                          <w:marTop w:val="0"/>
                          <w:marBottom w:val="0"/>
                          <w:divBdr>
                            <w:top w:val="none" w:sz="0" w:space="0" w:color="auto"/>
                            <w:left w:val="none" w:sz="0" w:space="0" w:color="auto"/>
                            <w:bottom w:val="none" w:sz="0" w:space="0" w:color="auto"/>
                            <w:right w:val="none" w:sz="0" w:space="0" w:color="auto"/>
                          </w:divBdr>
                        </w:div>
                        <w:div w:id="200077016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303050052">
          <w:marLeft w:val="0"/>
          <w:marRight w:val="0"/>
          <w:marTop w:val="0"/>
          <w:marBottom w:val="0"/>
          <w:divBdr>
            <w:top w:val="none" w:sz="0" w:space="0" w:color="auto"/>
            <w:left w:val="none" w:sz="0" w:space="0" w:color="auto"/>
            <w:bottom w:val="none" w:sz="0" w:space="0" w:color="auto"/>
            <w:right w:val="none" w:sz="0" w:space="0" w:color="auto"/>
          </w:divBdr>
          <w:divsChild>
            <w:div w:id="410009725">
              <w:marLeft w:val="0"/>
              <w:marRight w:val="0"/>
              <w:marTop w:val="0"/>
              <w:marBottom w:val="0"/>
              <w:divBdr>
                <w:top w:val="none" w:sz="0" w:space="0" w:color="auto"/>
                <w:left w:val="none" w:sz="0" w:space="0" w:color="auto"/>
                <w:bottom w:val="none" w:sz="0" w:space="0" w:color="auto"/>
                <w:right w:val="none" w:sz="0" w:space="0" w:color="auto"/>
              </w:divBdr>
              <w:divsChild>
                <w:div w:id="1373380617">
                  <w:marLeft w:val="0"/>
                  <w:marRight w:val="0"/>
                  <w:marTop w:val="0"/>
                  <w:marBottom w:val="0"/>
                  <w:divBdr>
                    <w:top w:val="none" w:sz="0" w:space="0" w:color="auto"/>
                    <w:left w:val="none" w:sz="0" w:space="0" w:color="auto"/>
                    <w:bottom w:val="none" w:sz="0" w:space="0" w:color="auto"/>
                    <w:right w:val="none" w:sz="0" w:space="0" w:color="auto"/>
                  </w:divBdr>
                  <w:divsChild>
                    <w:div w:id="538662833">
                      <w:marLeft w:val="0"/>
                      <w:marRight w:val="0"/>
                      <w:marTop w:val="0"/>
                      <w:marBottom w:val="0"/>
                      <w:divBdr>
                        <w:top w:val="none" w:sz="0" w:space="0" w:color="auto"/>
                        <w:left w:val="none" w:sz="0" w:space="0" w:color="auto"/>
                        <w:bottom w:val="none" w:sz="0" w:space="0" w:color="auto"/>
                        <w:right w:val="none" w:sz="0" w:space="0" w:color="auto"/>
                      </w:divBdr>
                      <w:divsChild>
                        <w:div w:id="2114786938">
                          <w:marLeft w:val="0"/>
                          <w:marRight w:val="0"/>
                          <w:marTop w:val="0"/>
                          <w:marBottom w:val="0"/>
                          <w:divBdr>
                            <w:top w:val="none" w:sz="0" w:space="0" w:color="auto"/>
                            <w:left w:val="none" w:sz="0" w:space="0" w:color="auto"/>
                            <w:bottom w:val="none" w:sz="0" w:space="0" w:color="auto"/>
                            <w:right w:val="none" w:sz="0" w:space="0" w:color="auto"/>
                          </w:divBdr>
                        </w:div>
                        <w:div w:id="1626808753">
                          <w:marLeft w:val="315"/>
                          <w:marRight w:val="0"/>
                          <w:marTop w:val="150"/>
                          <w:marBottom w:val="0"/>
                          <w:divBdr>
                            <w:top w:val="none" w:sz="0" w:space="0" w:color="auto"/>
                            <w:left w:val="none" w:sz="0" w:space="0" w:color="auto"/>
                            <w:bottom w:val="none" w:sz="0" w:space="0" w:color="auto"/>
                            <w:right w:val="none" w:sz="0" w:space="0" w:color="auto"/>
                          </w:divBdr>
                        </w:div>
                      </w:divsChild>
                    </w:div>
                    <w:div w:id="1098523792">
                      <w:marLeft w:val="296"/>
                      <w:marRight w:val="0"/>
                      <w:marTop w:val="630"/>
                      <w:marBottom w:val="0"/>
                      <w:divBdr>
                        <w:top w:val="none" w:sz="0" w:space="0" w:color="auto"/>
                        <w:left w:val="none" w:sz="0" w:space="0" w:color="auto"/>
                        <w:bottom w:val="none" w:sz="0" w:space="0" w:color="auto"/>
                        <w:right w:val="none" w:sz="0" w:space="0" w:color="auto"/>
                      </w:divBdr>
                    </w:div>
                    <w:div w:id="1055468035">
                      <w:marLeft w:val="0"/>
                      <w:marRight w:val="0"/>
                      <w:marTop w:val="0"/>
                      <w:marBottom w:val="225"/>
                      <w:divBdr>
                        <w:top w:val="none" w:sz="0" w:space="0" w:color="auto"/>
                        <w:left w:val="none" w:sz="0" w:space="0" w:color="auto"/>
                        <w:bottom w:val="none" w:sz="0" w:space="0" w:color="auto"/>
                        <w:right w:val="none" w:sz="0" w:space="0" w:color="auto"/>
                      </w:divBdr>
                      <w:divsChild>
                        <w:div w:id="794714761">
                          <w:marLeft w:val="0"/>
                          <w:marRight w:val="0"/>
                          <w:marTop w:val="0"/>
                          <w:marBottom w:val="0"/>
                          <w:divBdr>
                            <w:top w:val="none" w:sz="0" w:space="0" w:color="auto"/>
                            <w:left w:val="none" w:sz="0" w:space="0" w:color="auto"/>
                            <w:bottom w:val="none" w:sz="0" w:space="0" w:color="auto"/>
                            <w:right w:val="none" w:sz="0" w:space="0" w:color="auto"/>
                          </w:divBdr>
                        </w:div>
                        <w:div w:id="1257209526">
                          <w:marLeft w:val="0"/>
                          <w:marRight w:val="0"/>
                          <w:marTop w:val="0"/>
                          <w:marBottom w:val="0"/>
                          <w:divBdr>
                            <w:top w:val="none" w:sz="0" w:space="0" w:color="auto"/>
                            <w:left w:val="none" w:sz="0" w:space="0" w:color="auto"/>
                            <w:bottom w:val="none" w:sz="0" w:space="0" w:color="auto"/>
                            <w:right w:val="none" w:sz="0" w:space="0" w:color="auto"/>
                          </w:divBdr>
                        </w:div>
                        <w:div w:id="1232809330">
                          <w:marLeft w:val="0"/>
                          <w:marRight w:val="0"/>
                          <w:marTop w:val="0"/>
                          <w:marBottom w:val="0"/>
                          <w:divBdr>
                            <w:top w:val="none" w:sz="0" w:space="0" w:color="auto"/>
                            <w:left w:val="none" w:sz="0" w:space="0" w:color="auto"/>
                            <w:bottom w:val="none" w:sz="0" w:space="0" w:color="auto"/>
                            <w:right w:val="none" w:sz="0" w:space="0" w:color="auto"/>
                          </w:divBdr>
                        </w:div>
                        <w:div w:id="376666962">
                          <w:marLeft w:val="0"/>
                          <w:marRight w:val="0"/>
                          <w:marTop w:val="0"/>
                          <w:marBottom w:val="0"/>
                          <w:divBdr>
                            <w:top w:val="none" w:sz="0" w:space="0" w:color="auto"/>
                            <w:left w:val="none" w:sz="0" w:space="0" w:color="auto"/>
                            <w:bottom w:val="none" w:sz="0" w:space="0" w:color="auto"/>
                            <w:right w:val="none" w:sz="0" w:space="0" w:color="auto"/>
                          </w:divBdr>
                        </w:div>
                        <w:div w:id="36348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672193">
          <w:marLeft w:val="0"/>
          <w:marRight w:val="0"/>
          <w:marTop w:val="0"/>
          <w:marBottom w:val="0"/>
          <w:divBdr>
            <w:top w:val="none" w:sz="0" w:space="0" w:color="auto"/>
            <w:left w:val="none" w:sz="0" w:space="0" w:color="auto"/>
            <w:bottom w:val="none" w:sz="0" w:space="0" w:color="auto"/>
            <w:right w:val="none" w:sz="0" w:space="0" w:color="auto"/>
          </w:divBdr>
          <w:divsChild>
            <w:div w:id="1494760391">
              <w:marLeft w:val="0"/>
              <w:marRight w:val="0"/>
              <w:marTop w:val="0"/>
              <w:marBottom w:val="0"/>
              <w:divBdr>
                <w:top w:val="none" w:sz="0" w:space="0" w:color="auto"/>
                <w:left w:val="none" w:sz="0" w:space="0" w:color="auto"/>
                <w:bottom w:val="single" w:sz="48" w:space="0" w:color="162F49"/>
                <w:right w:val="none" w:sz="0" w:space="0" w:color="auto"/>
              </w:divBdr>
              <w:divsChild>
                <w:div w:id="2002730287">
                  <w:marLeft w:val="0"/>
                  <w:marRight w:val="0"/>
                  <w:marTop w:val="900"/>
                  <w:marBottom w:val="900"/>
                  <w:divBdr>
                    <w:top w:val="none" w:sz="0" w:space="0" w:color="auto"/>
                    <w:left w:val="none" w:sz="0" w:space="0" w:color="auto"/>
                    <w:bottom w:val="none" w:sz="0" w:space="0" w:color="auto"/>
                    <w:right w:val="none" w:sz="0" w:space="0" w:color="auto"/>
                  </w:divBdr>
                  <w:divsChild>
                    <w:div w:id="620919843">
                      <w:marLeft w:val="0"/>
                      <w:marRight w:val="0"/>
                      <w:marTop w:val="0"/>
                      <w:marBottom w:val="0"/>
                      <w:divBdr>
                        <w:top w:val="none" w:sz="0" w:space="0" w:color="auto"/>
                        <w:left w:val="none" w:sz="0" w:space="0" w:color="auto"/>
                        <w:bottom w:val="none" w:sz="0" w:space="0" w:color="auto"/>
                        <w:right w:val="none" w:sz="0" w:space="0" w:color="auto"/>
                      </w:divBdr>
                      <w:divsChild>
                        <w:div w:id="1639719332">
                          <w:marLeft w:val="0"/>
                          <w:marRight w:val="0"/>
                          <w:marTop w:val="300"/>
                          <w:marBottom w:val="0"/>
                          <w:divBdr>
                            <w:top w:val="none" w:sz="0" w:space="0" w:color="auto"/>
                            <w:left w:val="none" w:sz="0" w:space="0" w:color="auto"/>
                            <w:bottom w:val="none" w:sz="0" w:space="0" w:color="auto"/>
                            <w:right w:val="none" w:sz="0" w:space="0" w:color="auto"/>
                          </w:divBdr>
                          <w:divsChild>
                            <w:div w:id="1196967316">
                              <w:marLeft w:val="0"/>
                              <w:marRight w:val="0"/>
                              <w:marTop w:val="0"/>
                              <w:marBottom w:val="0"/>
                              <w:divBdr>
                                <w:top w:val="none" w:sz="0" w:space="0" w:color="auto"/>
                                <w:left w:val="none" w:sz="0" w:space="0" w:color="auto"/>
                                <w:bottom w:val="none" w:sz="0" w:space="0" w:color="auto"/>
                                <w:right w:val="none" w:sz="0" w:space="0" w:color="auto"/>
                              </w:divBdr>
                              <w:divsChild>
                                <w:div w:id="2374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8558077">
              <w:marLeft w:val="0"/>
              <w:marRight w:val="0"/>
              <w:marTop w:val="0"/>
              <w:marBottom w:val="0"/>
              <w:divBdr>
                <w:top w:val="none" w:sz="0" w:space="0" w:color="auto"/>
                <w:left w:val="none" w:sz="0" w:space="0" w:color="auto"/>
                <w:bottom w:val="none" w:sz="0" w:space="0" w:color="auto"/>
                <w:right w:val="none" w:sz="0" w:space="0" w:color="auto"/>
              </w:divBdr>
              <w:divsChild>
                <w:div w:id="683168945">
                  <w:marLeft w:val="0"/>
                  <w:marRight w:val="0"/>
                  <w:marTop w:val="0"/>
                  <w:marBottom w:val="0"/>
                  <w:divBdr>
                    <w:top w:val="none" w:sz="0" w:space="0" w:color="auto"/>
                    <w:left w:val="none" w:sz="0" w:space="0" w:color="auto"/>
                    <w:bottom w:val="none" w:sz="0" w:space="0" w:color="auto"/>
                    <w:right w:val="none" w:sz="0" w:space="0" w:color="auto"/>
                  </w:divBdr>
                  <w:divsChild>
                    <w:div w:id="906065873">
                      <w:marLeft w:val="0"/>
                      <w:marRight w:val="0"/>
                      <w:marTop w:val="450"/>
                      <w:marBottom w:val="630"/>
                      <w:divBdr>
                        <w:top w:val="none" w:sz="0" w:space="0" w:color="auto"/>
                        <w:left w:val="none" w:sz="0" w:space="0" w:color="auto"/>
                        <w:bottom w:val="none" w:sz="0" w:space="0" w:color="auto"/>
                        <w:right w:val="none" w:sz="0" w:space="0" w:color="auto"/>
                      </w:divBdr>
                      <w:divsChild>
                        <w:div w:id="929050583">
                          <w:marLeft w:val="0"/>
                          <w:marRight w:val="0"/>
                          <w:marTop w:val="0"/>
                          <w:marBottom w:val="0"/>
                          <w:divBdr>
                            <w:top w:val="none" w:sz="0" w:space="0" w:color="auto"/>
                            <w:left w:val="none" w:sz="0" w:space="0" w:color="auto"/>
                            <w:bottom w:val="none" w:sz="0" w:space="0" w:color="auto"/>
                            <w:right w:val="none" w:sz="0" w:space="0" w:color="auto"/>
                          </w:divBdr>
                        </w:div>
                        <w:div w:id="1413354699">
                          <w:marLeft w:val="0"/>
                          <w:marRight w:val="0"/>
                          <w:marTop w:val="150"/>
                          <w:marBottom w:val="0"/>
                          <w:divBdr>
                            <w:top w:val="none" w:sz="0" w:space="0" w:color="auto"/>
                            <w:left w:val="none" w:sz="0" w:space="0" w:color="auto"/>
                            <w:bottom w:val="none" w:sz="0" w:space="0" w:color="auto"/>
                            <w:right w:val="none" w:sz="0" w:space="0" w:color="auto"/>
                          </w:divBdr>
                        </w:div>
                      </w:divsChild>
                    </w:div>
                    <w:div w:id="602808828">
                      <w:marLeft w:val="0"/>
                      <w:marRight w:val="0"/>
                      <w:marTop w:val="600"/>
                      <w:marBottom w:val="600"/>
                      <w:divBdr>
                        <w:top w:val="none" w:sz="0" w:space="0" w:color="auto"/>
                        <w:left w:val="none" w:sz="0" w:space="0" w:color="auto"/>
                        <w:bottom w:val="none" w:sz="0" w:space="0" w:color="auto"/>
                        <w:right w:val="none" w:sz="0" w:space="0" w:color="auto"/>
                      </w:divBdr>
                      <w:divsChild>
                        <w:div w:id="587273978">
                          <w:marLeft w:val="0"/>
                          <w:marRight w:val="0"/>
                          <w:marTop w:val="0"/>
                          <w:marBottom w:val="0"/>
                          <w:divBdr>
                            <w:top w:val="none" w:sz="0" w:space="0" w:color="auto"/>
                            <w:left w:val="none" w:sz="0" w:space="0" w:color="auto"/>
                            <w:bottom w:val="none" w:sz="0" w:space="0" w:color="auto"/>
                            <w:right w:val="none" w:sz="0" w:space="0" w:color="auto"/>
                          </w:divBdr>
                          <w:divsChild>
                            <w:div w:id="743449216">
                              <w:marLeft w:val="315"/>
                              <w:marRight w:val="0"/>
                              <w:marTop w:val="150"/>
                              <w:marBottom w:val="0"/>
                              <w:divBdr>
                                <w:top w:val="none" w:sz="0" w:space="0" w:color="auto"/>
                                <w:left w:val="none" w:sz="0" w:space="0" w:color="auto"/>
                                <w:bottom w:val="none" w:sz="0" w:space="0" w:color="auto"/>
                                <w:right w:val="none" w:sz="0" w:space="0" w:color="auto"/>
                              </w:divBdr>
                            </w:div>
                          </w:divsChild>
                        </w:div>
                        <w:div w:id="2093382315">
                          <w:marLeft w:val="0"/>
                          <w:marRight w:val="0"/>
                          <w:marTop w:val="450"/>
                          <w:marBottom w:val="0"/>
                          <w:divBdr>
                            <w:top w:val="none" w:sz="0" w:space="0" w:color="auto"/>
                            <w:left w:val="none" w:sz="0" w:space="0" w:color="auto"/>
                            <w:bottom w:val="none" w:sz="0" w:space="0" w:color="auto"/>
                            <w:right w:val="none" w:sz="0" w:space="0" w:color="auto"/>
                          </w:divBdr>
                        </w:div>
                      </w:divsChild>
                    </w:div>
                    <w:div w:id="1827241057">
                      <w:marLeft w:val="0"/>
                      <w:marRight w:val="0"/>
                      <w:marTop w:val="600"/>
                      <w:marBottom w:val="600"/>
                      <w:divBdr>
                        <w:top w:val="none" w:sz="0" w:space="0" w:color="auto"/>
                        <w:left w:val="none" w:sz="0" w:space="0" w:color="auto"/>
                        <w:bottom w:val="none" w:sz="0" w:space="0" w:color="auto"/>
                        <w:right w:val="none" w:sz="0" w:space="0" w:color="auto"/>
                      </w:divBdr>
                      <w:divsChild>
                        <w:div w:id="1084648624">
                          <w:marLeft w:val="0"/>
                          <w:marRight w:val="0"/>
                          <w:marTop w:val="0"/>
                          <w:marBottom w:val="0"/>
                          <w:divBdr>
                            <w:top w:val="none" w:sz="0" w:space="0" w:color="auto"/>
                            <w:left w:val="none" w:sz="0" w:space="0" w:color="auto"/>
                            <w:bottom w:val="none" w:sz="0" w:space="0" w:color="auto"/>
                            <w:right w:val="none" w:sz="0" w:space="0" w:color="auto"/>
                          </w:divBdr>
                          <w:divsChild>
                            <w:div w:id="1072463290">
                              <w:marLeft w:val="0"/>
                              <w:marRight w:val="0"/>
                              <w:marTop w:val="0"/>
                              <w:marBottom w:val="0"/>
                              <w:divBdr>
                                <w:top w:val="none" w:sz="0" w:space="0" w:color="auto"/>
                                <w:left w:val="none" w:sz="0" w:space="0" w:color="auto"/>
                                <w:bottom w:val="none" w:sz="0" w:space="0" w:color="auto"/>
                                <w:right w:val="none" w:sz="0" w:space="0" w:color="auto"/>
                              </w:divBdr>
                            </w:div>
                            <w:div w:id="95097402">
                              <w:marLeft w:val="315"/>
                              <w:marRight w:val="0"/>
                              <w:marTop w:val="150"/>
                              <w:marBottom w:val="0"/>
                              <w:divBdr>
                                <w:top w:val="none" w:sz="0" w:space="0" w:color="auto"/>
                                <w:left w:val="none" w:sz="0" w:space="0" w:color="auto"/>
                                <w:bottom w:val="none" w:sz="0" w:space="0" w:color="auto"/>
                                <w:right w:val="none" w:sz="0" w:space="0" w:color="auto"/>
                              </w:divBdr>
                            </w:div>
                          </w:divsChild>
                        </w:div>
                        <w:div w:id="1446732990">
                          <w:marLeft w:val="0"/>
                          <w:marRight w:val="0"/>
                          <w:marTop w:val="450"/>
                          <w:marBottom w:val="0"/>
                          <w:divBdr>
                            <w:top w:val="none" w:sz="0" w:space="0" w:color="auto"/>
                            <w:left w:val="none" w:sz="0" w:space="0" w:color="auto"/>
                            <w:bottom w:val="none" w:sz="0" w:space="0" w:color="auto"/>
                            <w:right w:val="none" w:sz="0" w:space="0" w:color="auto"/>
                          </w:divBdr>
                        </w:div>
                      </w:divsChild>
                    </w:div>
                    <w:div w:id="68962487">
                      <w:marLeft w:val="0"/>
                      <w:marRight w:val="0"/>
                      <w:marTop w:val="0"/>
                      <w:marBottom w:val="450"/>
                      <w:divBdr>
                        <w:top w:val="none" w:sz="0" w:space="0" w:color="auto"/>
                        <w:left w:val="none" w:sz="0" w:space="0" w:color="auto"/>
                        <w:bottom w:val="none" w:sz="0" w:space="0" w:color="auto"/>
                        <w:right w:val="none" w:sz="0" w:space="0" w:color="auto"/>
                      </w:divBdr>
                      <w:divsChild>
                        <w:div w:id="1013338596">
                          <w:marLeft w:val="0"/>
                          <w:marRight w:val="0"/>
                          <w:marTop w:val="450"/>
                          <w:marBottom w:val="75"/>
                          <w:divBdr>
                            <w:top w:val="none" w:sz="0" w:space="0" w:color="auto"/>
                            <w:left w:val="none" w:sz="0" w:space="0" w:color="auto"/>
                            <w:bottom w:val="none" w:sz="0" w:space="0" w:color="auto"/>
                            <w:right w:val="none" w:sz="0" w:space="0" w:color="auto"/>
                          </w:divBdr>
                        </w:div>
                        <w:div w:id="74811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119858">
          <w:marLeft w:val="0"/>
          <w:marRight w:val="0"/>
          <w:marTop w:val="0"/>
          <w:marBottom w:val="0"/>
          <w:divBdr>
            <w:top w:val="none" w:sz="0" w:space="0" w:color="auto"/>
            <w:left w:val="none" w:sz="0" w:space="0" w:color="auto"/>
            <w:bottom w:val="none" w:sz="0" w:space="0" w:color="auto"/>
            <w:right w:val="none" w:sz="0" w:space="0" w:color="auto"/>
          </w:divBdr>
          <w:divsChild>
            <w:div w:id="1153184332">
              <w:marLeft w:val="0"/>
              <w:marRight w:val="0"/>
              <w:marTop w:val="0"/>
              <w:marBottom w:val="0"/>
              <w:divBdr>
                <w:top w:val="none" w:sz="0" w:space="0" w:color="auto"/>
                <w:left w:val="none" w:sz="0" w:space="0" w:color="auto"/>
                <w:bottom w:val="none" w:sz="0" w:space="0" w:color="auto"/>
                <w:right w:val="none" w:sz="0" w:space="0" w:color="auto"/>
              </w:divBdr>
              <w:divsChild>
                <w:div w:id="1622763759">
                  <w:marLeft w:val="0"/>
                  <w:marRight w:val="0"/>
                  <w:marTop w:val="0"/>
                  <w:marBottom w:val="0"/>
                  <w:divBdr>
                    <w:top w:val="none" w:sz="0" w:space="0" w:color="auto"/>
                    <w:left w:val="none" w:sz="0" w:space="0" w:color="auto"/>
                    <w:bottom w:val="none" w:sz="0" w:space="0" w:color="auto"/>
                    <w:right w:val="none" w:sz="0" w:space="0" w:color="auto"/>
                  </w:divBdr>
                  <w:divsChild>
                    <w:div w:id="965742378">
                      <w:marLeft w:val="0"/>
                      <w:marRight w:val="0"/>
                      <w:marTop w:val="0"/>
                      <w:marBottom w:val="0"/>
                      <w:divBdr>
                        <w:top w:val="none" w:sz="0" w:space="0" w:color="auto"/>
                        <w:left w:val="none" w:sz="0" w:space="0" w:color="auto"/>
                        <w:bottom w:val="none" w:sz="0" w:space="0" w:color="auto"/>
                        <w:right w:val="none" w:sz="0" w:space="0" w:color="auto"/>
                      </w:divBdr>
                      <w:divsChild>
                        <w:div w:id="1745493610">
                          <w:marLeft w:val="0"/>
                          <w:marRight w:val="0"/>
                          <w:marTop w:val="0"/>
                          <w:marBottom w:val="0"/>
                          <w:divBdr>
                            <w:top w:val="none" w:sz="0" w:space="0" w:color="auto"/>
                            <w:left w:val="none" w:sz="0" w:space="0" w:color="auto"/>
                            <w:bottom w:val="none" w:sz="0" w:space="0" w:color="auto"/>
                            <w:right w:val="none" w:sz="0" w:space="0" w:color="auto"/>
                          </w:divBdr>
                        </w:div>
                        <w:div w:id="1190603934">
                          <w:marLeft w:val="315"/>
                          <w:marRight w:val="0"/>
                          <w:marTop w:val="150"/>
                          <w:marBottom w:val="0"/>
                          <w:divBdr>
                            <w:top w:val="none" w:sz="0" w:space="0" w:color="auto"/>
                            <w:left w:val="none" w:sz="0" w:space="0" w:color="auto"/>
                            <w:bottom w:val="none" w:sz="0" w:space="0" w:color="auto"/>
                            <w:right w:val="none" w:sz="0" w:space="0" w:color="auto"/>
                          </w:divBdr>
                        </w:div>
                      </w:divsChild>
                    </w:div>
                    <w:div w:id="1521552071">
                      <w:marLeft w:val="296"/>
                      <w:marRight w:val="0"/>
                      <w:marTop w:val="630"/>
                      <w:marBottom w:val="0"/>
                      <w:divBdr>
                        <w:top w:val="none" w:sz="0" w:space="0" w:color="auto"/>
                        <w:left w:val="none" w:sz="0" w:space="0" w:color="auto"/>
                        <w:bottom w:val="none" w:sz="0" w:space="0" w:color="auto"/>
                        <w:right w:val="none" w:sz="0" w:space="0" w:color="auto"/>
                      </w:divBdr>
                    </w:div>
                    <w:div w:id="2061854466">
                      <w:marLeft w:val="0"/>
                      <w:marRight w:val="0"/>
                      <w:marTop w:val="0"/>
                      <w:marBottom w:val="225"/>
                      <w:divBdr>
                        <w:top w:val="none" w:sz="0" w:space="0" w:color="auto"/>
                        <w:left w:val="none" w:sz="0" w:space="0" w:color="auto"/>
                        <w:bottom w:val="none" w:sz="0" w:space="0" w:color="auto"/>
                        <w:right w:val="none" w:sz="0" w:space="0" w:color="auto"/>
                      </w:divBdr>
                      <w:divsChild>
                        <w:div w:id="171729894">
                          <w:marLeft w:val="0"/>
                          <w:marRight w:val="0"/>
                          <w:marTop w:val="0"/>
                          <w:marBottom w:val="0"/>
                          <w:divBdr>
                            <w:top w:val="none" w:sz="0" w:space="0" w:color="auto"/>
                            <w:left w:val="none" w:sz="0" w:space="0" w:color="auto"/>
                            <w:bottom w:val="none" w:sz="0" w:space="0" w:color="auto"/>
                            <w:right w:val="none" w:sz="0" w:space="0" w:color="auto"/>
                          </w:divBdr>
                        </w:div>
                        <w:div w:id="76097864">
                          <w:marLeft w:val="0"/>
                          <w:marRight w:val="0"/>
                          <w:marTop w:val="0"/>
                          <w:marBottom w:val="0"/>
                          <w:divBdr>
                            <w:top w:val="none" w:sz="0" w:space="0" w:color="auto"/>
                            <w:left w:val="none" w:sz="0" w:space="0" w:color="auto"/>
                            <w:bottom w:val="none" w:sz="0" w:space="0" w:color="auto"/>
                            <w:right w:val="none" w:sz="0" w:space="0" w:color="auto"/>
                          </w:divBdr>
                        </w:div>
                        <w:div w:id="842277800">
                          <w:marLeft w:val="0"/>
                          <w:marRight w:val="0"/>
                          <w:marTop w:val="0"/>
                          <w:marBottom w:val="0"/>
                          <w:divBdr>
                            <w:top w:val="none" w:sz="0" w:space="0" w:color="auto"/>
                            <w:left w:val="none" w:sz="0" w:space="0" w:color="auto"/>
                            <w:bottom w:val="none" w:sz="0" w:space="0" w:color="auto"/>
                            <w:right w:val="none" w:sz="0" w:space="0" w:color="auto"/>
                          </w:divBdr>
                        </w:div>
                        <w:div w:id="2110850015">
                          <w:marLeft w:val="0"/>
                          <w:marRight w:val="0"/>
                          <w:marTop w:val="0"/>
                          <w:marBottom w:val="0"/>
                          <w:divBdr>
                            <w:top w:val="none" w:sz="0" w:space="0" w:color="auto"/>
                            <w:left w:val="none" w:sz="0" w:space="0" w:color="auto"/>
                            <w:bottom w:val="none" w:sz="0" w:space="0" w:color="auto"/>
                            <w:right w:val="none" w:sz="0" w:space="0" w:color="auto"/>
                          </w:divBdr>
                        </w:div>
                        <w:div w:id="17904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231413">
          <w:marLeft w:val="0"/>
          <w:marRight w:val="0"/>
          <w:marTop w:val="0"/>
          <w:marBottom w:val="0"/>
          <w:divBdr>
            <w:top w:val="none" w:sz="0" w:space="0" w:color="auto"/>
            <w:left w:val="none" w:sz="0" w:space="0" w:color="auto"/>
            <w:bottom w:val="none" w:sz="0" w:space="0" w:color="auto"/>
            <w:right w:val="none" w:sz="0" w:space="0" w:color="auto"/>
          </w:divBdr>
          <w:divsChild>
            <w:div w:id="2143111390">
              <w:marLeft w:val="0"/>
              <w:marRight w:val="0"/>
              <w:marTop w:val="0"/>
              <w:marBottom w:val="0"/>
              <w:divBdr>
                <w:top w:val="none" w:sz="0" w:space="0" w:color="auto"/>
                <w:left w:val="none" w:sz="0" w:space="0" w:color="auto"/>
                <w:bottom w:val="single" w:sz="48" w:space="0" w:color="162F49"/>
                <w:right w:val="none" w:sz="0" w:space="0" w:color="auto"/>
              </w:divBdr>
              <w:divsChild>
                <w:div w:id="2050839311">
                  <w:marLeft w:val="0"/>
                  <w:marRight w:val="0"/>
                  <w:marTop w:val="900"/>
                  <w:marBottom w:val="900"/>
                  <w:divBdr>
                    <w:top w:val="none" w:sz="0" w:space="0" w:color="auto"/>
                    <w:left w:val="none" w:sz="0" w:space="0" w:color="auto"/>
                    <w:bottom w:val="none" w:sz="0" w:space="0" w:color="auto"/>
                    <w:right w:val="none" w:sz="0" w:space="0" w:color="auto"/>
                  </w:divBdr>
                  <w:divsChild>
                    <w:div w:id="765728623">
                      <w:marLeft w:val="0"/>
                      <w:marRight w:val="0"/>
                      <w:marTop w:val="0"/>
                      <w:marBottom w:val="0"/>
                      <w:divBdr>
                        <w:top w:val="none" w:sz="0" w:space="0" w:color="auto"/>
                        <w:left w:val="none" w:sz="0" w:space="0" w:color="auto"/>
                        <w:bottom w:val="none" w:sz="0" w:space="0" w:color="auto"/>
                        <w:right w:val="none" w:sz="0" w:space="0" w:color="auto"/>
                      </w:divBdr>
                      <w:divsChild>
                        <w:div w:id="1706830839">
                          <w:marLeft w:val="0"/>
                          <w:marRight w:val="0"/>
                          <w:marTop w:val="300"/>
                          <w:marBottom w:val="0"/>
                          <w:divBdr>
                            <w:top w:val="none" w:sz="0" w:space="0" w:color="auto"/>
                            <w:left w:val="none" w:sz="0" w:space="0" w:color="auto"/>
                            <w:bottom w:val="none" w:sz="0" w:space="0" w:color="auto"/>
                            <w:right w:val="none" w:sz="0" w:space="0" w:color="auto"/>
                          </w:divBdr>
                          <w:divsChild>
                            <w:div w:id="424692207">
                              <w:marLeft w:val="0"/>
                              <w:marRight w:val="0"/>
                              <w:marTop w:val="0"/>
                              <w:marBottom w:val="0"/>
                              <w:divBdr>
                                <w:top w:val="none" w:sz="0" w:space="0" w:color="auto"/>
                                <w:left w:val="none" w:sz="0" w:space="0" w:color="auto"/>
                                <w:bottom w:val="none" w:sz="0" w:space="0" w:color="auto"/>
                                <w:right w:val="none" w:sz="0" w:space="0" w:color="auto"/>
                              </w:divBdr>
                              <w:divsChild>
                                <w:div w:id="44631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330240">
              <w:marLeft w:val="0"/>
              <w:marRight w:val="0"/>
              <w:marTop w:val="0"/>
              <w:marBottom w:val="0"/>
              <w:divBdr>
                <w:top w:val="none" w:sz="0" w:space="0" w:color="auto"/>
                <w:left w:val="none" w:sz="0" w:space="0" w:color="auto"/>
                <w:bottom w:val="none" w:sz="0" w:space="0" w:color="auto"/>
                <w:right w:val="none" w:sz="0" w:space="0" w:color="auto"/>
              </w:divBdr>
              <w:divsChild>
                <w:div w:id="1621447613">
                  <w:marLeft w:val="0"/>
                  <w:marRight w:val="0"/>
                  <w:marTop w:val="0"/>
                  <w:marBottom w:val="0"/>
                  <w:divBdr>
                    <w:top w:val="none" w:sz="0" w:space="0" w:color="auto"/>
                    <w:left w:val="none" w:sz="0" w:space="0" w:color="auto"/>
                    <w:bottom w:val="none" w:sz="0" w:space="0" w:color="auto"/>
                    <w:right w:val="none" w:sz="0" w:space="0" w:color="auto"/>
                  </w:divBdr>
                  <w:divsChild>
                    <w:div w:id="1237206389">
                      <w:marLeft w:val="0"/>
                      <w:marRight w:val="0"/>
                      <w:marTop w:val="450"/>
                      <w:marBottom w:val="630"/>
                      <w:divBdr>
                        <w:top w:val="none" w:sz="0" w:space="0" w:color="auto"/>
                        <w:left w:val="none" w:sz="0" w:space="0" w:color="auto"/>
                        <w:bottom w:val="none" w:sz="0" w:space="0" w:color="auto"/>
                        <w:right w:val="none" w:sz="0" w:space="0" w:color="auto"/>
                      </w:divBdr>
                      <w:divsChild>
                        <w:div w:id="313877731">
                          <w:marLeft w:val="0"/>
                          <w:marRight w:val="0"/>
                          <w:marTop w:val="0"/>
                          <w:marBottom w:val="0"/>
                          <w:divBdr>
                            <w:top w:val="none" w:sz="0" w:space="0" w:color="auto"/>
                            <w:left w:val="none" w:sz="0" w:space="0" w:color="auto"/>
                            <w:bottom w:val="none" w:sz="0" w:space="0" w:color="auto"/>
                            <w:right w:val="none" w:sz="0" w:space="0" w:color="auto"/>
                          </w:divBdr>
                        </w:div>
                        <w:div w:id="48039044">
                          <w:marLeft w:val="0"/>
                          <w:marRight w:val="0"/>
                          <w:marTop w:val="150"/>
                          <w:marBottom w:val="0"/>
                          <w:divBdr>
                            <w:top w:val="none" w:sz="0" w:space="0" w:color="auto"/>
                            <w:left w:val="none" w:sz="0" w:space="0" w:color="auto"/>
                            <w:bottom w:val="none" w:sz="0" w:space="0" w:color="auto"/>
                            <w:right w:val="none" w:sz="0" w:space="0" w:color="auto"/>
                          </w:divBdr>
                        </w:div>
                      </w:divsChild>
                    </w:div>
                    <w:div w:id="1776095175">
                      <w:marLeft w:val="0"/>
                      <w:marRight w:val="0"/>
                      <w:marTop w:val="450"/>
                      <w:marBottom w:val="630"/>
                      <w:divBdr>
                        <w:top w:val="none" w:sz="0" w:space="0" w:color="auto"/>
                        <w:left w:val="none" w:sz="0" w:space="0" w:color="auto"/>
                        <w:bottom w:val="none" w:sz="0" w:space="0" w:color="auto"/>
                        <w:right w:val="none" w:sz="0" w:space="0" w:color="auto"/>
                      </w:divBdr>
                      <w:divsChild>
                        <w:div w:id="919949911">
                          <w:marLeft w:val="0"/>
                          <w:marRight w:val="0"/>
                          <w:marTop w:val="0"/>
                          <w:marBottom w:val="0"/>
                          <w:divBdr>
                            <w:top w:val="none" w:sz="0" w:space="0" w:color="auto"/>
                            <w:left w:val="none" w:sz="0" w:space="0" w:color="auto"/>
                            <w:bottom w:val="none" w:sz="0" w:space="0" w:color="auto"/>
                            <w:right w:val="none" w:sz="0" w:space="0" w:color="auto"/>
                          </w:divBdr>
                        </w:div>
                        <w:div w:id="180685091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2008439754">
          <w:marLeft w:val="0"/>
          <w:marRight w:val="0"/>
          <w:marTop w:val="0"/>
          <w:marBottom w:val="0"/>
          <w:divBdr>
            <w:top w:val="none" w:sz="0" w:space="0" w:color="auto"/>
            <w:left w:val="none" w:sz="0" w:space="0" w:color="auto"/>
            <w:bottom w:val="none" w:sz="0" w:space="0" w:color="auto"/>
            <w:right w:val="none" w:sz="0" w:space="0" w:color="auto"/>
          </w:divBdr>
          <w:divsChild>
            <w:div w:id="531646979">
              <w:marLeft w:val="0"/>
              <w:marRight w:val="0"/>
              <w:marTop w:val="0"/>
              <w:marBottom w:val="0"/>
              <w:divBdr>
                <w:top w:val="none" w:sz="0" w:space="0" w:color="auto"/>
                <w:left w:val="none" w:sz="0" w:space="0" w:color="auto"/>
                <w:bottom w:val="none" w:sz="0" w:space="0" w:color="auto"/>
                <w:right w:val="none" w:sz="0" w:space="0" w:color="auto"/>
              </w:divBdr>
              <w:divsChild>
                <w:div w:id="1702244379">
                  <w:marLeft w:val="0"/>
                  <w:marRight w:val="0"/>
                  <w:marTop w:val="0"/>
                  <w:marBottom w:val="0"/>
                  <w:divBdr>
                    <w:top w:val="none" w:sz="0" w:space="0" w:color="auto"/>
                    <w:left w:val="none" w:sz="0" w:space="0" w:color="auto"/>
                    <w:bottom w:val="none" w:sz="0" w:space="0" w:color="auto"/>
                    <w:right w:val="none" w:sz="0" w:space="0" w:color="auto"/>
                  </w:divBdr>
                  <w:divsChild>
                    <w:div w:id="356347045">
                      <w:marLeft w:val="0"/>
                      <w:marRight w:val="0"/>
                      <w:marTop w:val="0"/>
                      <w:marBottom w:val="0"/>
                      <w:divBdr>
                        <w:top w:val="none" w:sz="0" w:space="0" w:color="auto"/>
                        <w:left w:val="none" w:sz="0" w:space="0" w:color="auto"/>
                        <w:bottom w:val="none" w:sz="0" w:space="0" w:color="auto"/>
                        <w:right w:val="none" w:sz="0" w:space="0" w:color="auto"/>
                      </w:divBdr>
                      <w:divsChild>
                        <w:div w:id="464592291">
                          <w:marLeft w:val="0"/>
                          <w:marRight w:val="0"/>
                          <w:marTop w:val="0"/>
                          <w:marBottom w:val="0"/>
                          <w:divBdr>
                            <w:top w:val="none" w:sz="0" w:space="0" w:color="auto"/>
                            <w:left w:val="none" w:sz="0" w:space="0" w:color="auto"/>
                            <w:bottom w:val="none" w:sz="0" w:space="0" w:color="auto"/>
                            <w:right w:val="none" w:sz="0" w:space="0" w:color="auto"/>
                          </w:divBdr>
                        </w:div>
                        <w:div w:id="2124113828">
                          <w:marLeft w:val="315"/>
                          <w:marRight w:val="0"/>
                          <w:marTop w:val="150"/>
                          <w:marBottom w:val="0"/>
                          <w:divBdr>
                            <w:top w:val="none" w:sz="0" w:space="0" w:color="auto"/>
                            <w:left w:val="none" w:sz="0" w:space="0" w:color="auto"/>
                            <w:bottom w:val="none" w:sz="0" w:space="0" w:color="auto"/>
                            <w:right w:val="none" w:sz="0" w:space="0" w:color="auto"/>
                          </w:divBdr>
                        </w:div>
                      </w:divsChild>
                    </w:div>
                    <w:div w:id="492381223">
                      <w:marLeft w:val="296"/>
                      <w:marRight w:val="0"/>
                      <w:marTop w:val="630"/>
                      <w:marBottom w:val="0"/>
                      <w:divBdr>
                        <w:top w:val="none" w:sz="0" w:space="0" w:color="auto"/>
                        <w:left w:val="none" w:sz="0" w:space="0" w:color="auto"/>
                        <w:bottom w:val="none" w:sz="0" w:space="0" w:color="auto"/>
                        <w:right w:val="none" w:sz="0" w:space="0" w:color="auto"/>
                      </w:divBdr>
                    </w:div>
                    <w:div w:id="824668364">
                      <w:marLeft w:val="0"/>
                      <w:marRight w:val="0"/>
                      <w:marTop w:val="0"/>
                      <w:marBottom w:val="225"/>
                      <w:divBdr>
                        <w:top w:val="none" w:sz="0" w:space="0" w:color="auto"/>
                        <w:left w:val="none" w:sz="0" w:space="0" w:color="auto"/>
                        <w:bottom w:val="none" w:sz="0" w:space="0" w:color="auto"/>
                        <w:right w:val="none" w:sz="0" w:space="0" w:color="auto"/>
                      </w:divBdr>
                      <w:divsChild>
                        <w:div w:id="1889368786">
                          <w:marLeft w:val="0"/>
                          <w:marRight w:val="0"/>
                          <w:marTop w:val="0"/>
                          <w:marBottom w:val="0"/>
                          <w:divBdr>
                            <w:top w:val="none" w:sz="0" w:space="0" w:color="auto"/>
                            <w:left w:val="none" w:sz="0" w:space="0" w:color="auto"/>
                            <w:bottom w:val="none" w:sz="0" w:space="0" w:color="auto"/>
                            <w:right w:val="none" w:sz="0" w:space="0" w:color="auto"/>
                          </w:divBdr>
                        </w:div>
                        <w:div w:id="1854613872">
                          <w:marLeft w:val="0"/>
                          <w:marRight w:val="0"/>
                          <w:marTop w:val="0"/>
                          <w:marBottom w:val="0"/>
                          <w:divBdr>
                            <w:top w:val="none" w:sz="0" w:space="0" w:color="auto"/>
                            <w:left w:val="none" w:sz="0" w:space="0" w:color="auto"/>
                            <w:bottom w:val="none" w:sz="0" w:space="0" w:color="auto"/>
                            <w:right w:val="none" w:sz="0" w:space="0" w:color="auto"/>
                          </w:divBdr>
                        </w:div>
                        <w:div w:id="1132601123">
                          <w:marLeft w:val="0"/>
                          <w:marRight w:val="0"/>
                          <w:marTop w:val="0"/>
                          <w:marBottom w:val="0"/>
                          <w:divBdr>
                            <w:top w:val="none" w:sz="0" w:space="0" w:color="auto"/>
                            <w:left w:val="none" w:sz="0" w:space="0" w:color="auto"/>
                            <w:bottom w:val="none" w:sz="0" w:space="0" w:color="auto"/>
                            <w:right w:val="none" w:sz="0" w:space="0" w:color="auto"/>
                          </w:divBdr>
                        </w:div>
                        <w:div w:id="628901664">
                          <w:marLeft w:val="0"/>
                          <w:marRight w:val="0"/>
                          <w:marTop w:val="0"/>
                          <w:marBottom w:val="0"/>
                          <w:divBdr>
                            <w:top w:val="none" w:sz="0" w:space="0" w:color="auto"/>
                            <w:left w:val="none" w:sz="0" w:space="0" w:color="auto"/>
                            <w:bottom w:val="none" w:sz="0" w:space="0" w:color="auto"/>
                            <w:right w:val="none" w:sz="0" w:space="0" w:color="auto"/>
                          </w:divBdr>
                        </w:div>
                        <w:div w:id="82077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4546">
          <w:marLeft w:val="0"/>
          <w:marRight w:val="0"/>
          <w:marTop w:val="0"/>
          <w:marBottom w:val="0"/>
          <w:divBdr>
            <w:top w:val="none" w:sz="0" w:space="0" w:color="auto"/>
            <w:left w:val="none" w:sz="0" w:space="0" w:color="auto"/>
            <w:bottom w:val="none" w:sz="0" w:space="0" w:color="auto"/>
            <w:right w:val="none" w:sz="0" w:space="0" w:color="auto"/>
          </w:divBdr>
          <w:divsChild>
            <w:div w:id="1934587073">
              <w:marLeft w:val="0"/>
              <w:marRight w:val="0"/>
              <w:marTop w:val="0"/>
              <w:marBottom w:val="0"/>
              <w:divBdr>
                <w:top w:val="none" w:sz="0" w:space="0" w:color="auto"/>
                <w:left w:val="none" w:sz="0" w:space="0" w:color="auto"/>
                <w:bottom w:val="single" w:sz="48" w:space="0" w:color="162F49"/>
                <w:right w:val="none" w:sz="0" w:space="0" w:color="auto"/>
              </w:divBdr>
              <w:divsChild>
                <w:div w:id="365911633">
                  <w:marLeft w:val="0"/>
                  <w:marRight w:val="0"/>
                  <w:marTop w:val="900"/>
                  <w:marBottom w:val="900"/>
                  <w:divBdr>
                    <w:top w:val="none" w:sz="0" w:space="0" w:color="auto"/>
                    <w:left w:val="none" w:sz="0" w:space="0" w:color="auto"/>
                    <w:bottom w:val="none" w:sz="0" w:space="0" w:color="auto"/>
                    <w:right w:val="none" w:sz="0" w:space="0" w:color="auto"/>
                  </w:divBdr>
                  <w:divsChild>
                    <w:div w:id="301888287">
                      <w:marLeft w:val="0"/>
                      <w:marRight w:val="0"/>
                      <w:marTop w:val="0"/>
                      <w:marBottom w:val="0"/>
                      <w:divBdr>
                        <w:top w:val="none" w:sz="0" w:space="0" w:color="auto"/>
                        <w:left w:val="none" w:sz="0" w:space="0" w:color="auto"/>
                        <w:bottom w:val="none" w:sz="0" w:space="0" w:color="auto"/>
                        <w:right w:val="none" w:sz="0" w:space="0" w:color="auto"/>
                      </w:divBdr>
                      <w:divsChild>
                        <w:div w:id="2047026499">
                          <w:marLeft w:val="0"/>
                          <w:marRight w:val="0"/>
                          <w:marTop w:val="300"/>
                          <w:marBottom w:val="0"/>
                          <w:divBdr>
                            <w:top w:val="none" w:sz="0" w:space="0" w:color="auto"/>
                            <w:left w:val="none" w:sz="0" w:space="0" w:color="auto"/>
                            <w:bottom w:val="none" w:sz="0" w:space="0" w:color="auto"/>
                            <w:right w:val="none" w:sz="0" w:space="0" w:color="auto"/>
                          </w:divBdr>
                          <w:divsChild>
                            <w:div w:id="363678298">
                              <w:marLeft w:val="0"/>
                              <w:marRight w:val="0"/>
                              <w:marTop w:val="0"/>
                              <w:marBottom w:val="0"/>
                              <w:divBdr>
                                <w:top w:val="none" w:sz="0" w:space="0" w:color="auto"/>
                                <w:left w:val="none" w:sz="0" w:space="0" w:color="auto"/>
                                <w:bottom w:val="none" w:sz="0" w:space="0" w:color="auto"/>
                                <w:right w:val="none" w:sz="0" w:space="0" w:color="auto"/>
                              </w:divBdr>
                              <w:divsChild>
                                <w:div w:id="212468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62786">
              <w:marLeft w:val="0"/>
              <w:marRight w:val="0"/>
              <w:marTop w:val="0"/>
              <w:marBottom w:val="0"/>
              <w:divBdr>
                <w:top w:val="none" w:sz="0" w:space="0" w:color="auto"/>
                <w:left w:val="none" w:sz="0" w:space="0" w:color="auto"/>
                <w:bottom w:val="none" w:sz="0" w:space="0" w:color="auto"/>
                <w:right w:val="none" w:sz="0" w:space="0" w:color="auto"/>
              </w:divBdr>
              <w:divsChild>
                <w:div w:id="7027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26798">
          <w:marLeft w:val="0"/>
          <w:marRight w:val="0"/>
          <w:marTop w:val="0"/>
          <w:marBottom w:val="0"/>
          <w:divBdr>
            <w:top w:val="none" w:sz="0" w:space="0" w:color="auto"/>
            <w:left w:val="none" w:sz="0" w:space="0" w:color="auto"/>
            <w:bottom w:val="none" w:sz="0" w:space="0" w:color="auto"/>
            <w:right w:val="none" w:sz="0" w:space="0" w:color="auto"/>
          </w:divBdr>
          <w:divsChild>
            <w:div w:id="2024741245">
              <w:marLeft w:val="0"/>
              <w:marRight w:val="0"/>
              <w:marTop w:val="0"/>
              <w:marBottom w:val="0"/>
              <w:divBdr>
                <w:top w:val="none" w:sz="0" w:space="0" w:color="auto"/>
                <w:left w:val="none" w:sz="0" w:space="0" w:color="auto"/>
                <w:bottom w:val="none" w:sz="0" w:space="0" w:color="auto"/>
                <w:right w:val="none" w:sz="0" w:space="0" w:color="auto"/>
              </w:divBdr>
              <w:divsChild>
                <w:div w:id="1141078835">
                  <w:marLeft w:val="0"/>
                  <w:marRight w:val="0"/>
                  <w:marTop w:val="0"/>
                  <w:marBottom w:val="0"/>
                  <w:divBdr>
                    <w:top w:val="none" w:sz="0" w:space="0" w:color="auto"/>
                    <w:left w:val="none" w:sz="0" w:space="0" w:color="auto"/>
                    <w:bottom w:val="none" w:sz="0" w:space="0" w:color="auto"/>
                    <w:right w:val="none" w:sz="0" w:space="0" w:color="auto"/>
                  </w:divBdr>
                  <w:divsChild>
                    <w:div w:id="782918791">
                      <w:marLeft w:val="0"/>
                      <w:marRight w:val="0"/>
                      <w:marTop w:val="0"/>
                      <w:marBottom w:val="0"/>
                      <w:divBdr>
                        <w:top w:val="none" w:sz="0" w:space="0" w:color="auto"/>
                        <w:left w:val="none" w:sz="0" w:space="0" w:color="auto"/>
                        <w:bottom w:val="none" w:sz="0" w:space="0" w:color="auto"/>
                        <w:right w:val="none" w:sz="0" w:space="0" w:color="auto"/>
                      </w:divBdr>
                      <w:divsChild>
                        <w:div w:id="1632832105">
                          <w:marLeft w:val="0"/>
                          <w:marRight w:val="0"/>
                          <w:marTop w:val="0"/>
                          <w:marBottom w:val="0"/>
                          <w:divBdr>
                            <w:top w:val="none" w:sz="0" w:space="0" w:color="auto"/>
                            <w:left w:val="none" w:sz="0" w:space="0" w:color="auto"/>
                            <w:bottom w:val="none" w:sz="0" w:space="0" w:color="auto"/>
                            <w:right w:val="none" w:sz="0" w:space="0" w:color="auto"/>
                          </w:divBdr>
                        </w:div>
                        <w:div w:id="1931038923">
                          <w:marLeft w:val="315"/>
                          <w:marRight w:val="0"/>
                          <w:marTop w:val="150"/>
                          <w:marBottom w:val="0"/>
                          <w:divBdr>
                            <w:top w:val="none" w:sz="0" w:space="0" w:color="auto"/>
                            <w:left w:val="none" w:sz="0" w:space="0" w:color="auto"/>
                            <w:bottom w:val="none" w:sz="0" w:space="0" w:color="auto"/>
                            <w:right w:val="none" w:sz="0" w:space="0" w:color="auto"/>
                          </w:divBdr>
                        </w:div>
                      </w:divsChild>
                    </w:div>
                    <w:div w:id="786236725">
                      <w:marLeft w:val="296"/>
                      <w:marRight w:val="0"/>
                      <w:marTop w:val="630"/>
                      <w:marBottom w:val="0"/>
                      <w:divBdr>
                        <w:top w:val="none" w:sz="0" w:space="0" w:color="auto"/>
                        <w:left w:val="none" w:sz="0" w:space="0" w:color="auto"/>
                        <w:bottom w:val="none" w:sz="0" w:space="0" w:color="auto"/>
                        <w:right w:val="none" w:sz="0" w:space="0" w:color="auto"/>
                      </w:divBdr>
                    </w:div>
                    <w:div w:id="2145852510">
                      <w:marLeft w:val="0"/>
                      <w:marRight w:val="0"/>
                      <w:marTop w:val="0"/>
                      <w:marBottom w:val="225"/>
                      <w:divBdr>
                        <w:top w:val="none" w:sz="0" w:space="0" w:color="auto"/>
                        <w:left w:val="none" w:sz="0" w:space="0" w:color="auto"/>
                        <w:bottom w:val="none" w:sz="0" w:space="0" w:color="auto"/>
                        <w:right w:val="none" w:sz="0" w:space="0" w:color="auto"/>
                      </w:divBdr>
                      <w:divsChild>
                        <w:div w:id="1204093690">
                          <w:marLeft w:val="0"/>
                          <w:marRight w:val="0"/>
                          <w:marTop w:val="0"/>
                          <w:marBottom w:val="0"/>
                          <w:divBdr>
                            <w:top w:val="none" w:sz="0" w:space="0" w:color="auto"/>
                            <w:left w:val="none" w:sz="0" w:space="0" w:color="auto"/>
                            <w:bottom w:val="none" w:sz="0" w:space="0" w:color="auto"/>
                            <w:right w:val="none" w:sz="0" w:space="0" w:color="auto"/>
                          </w:divBdr>
                        </w:div>
                        <w:div w:id="1256205898">
                          <w:marLeft w:val="0"/>
                          <w:marRight w:val="0"/>
                          <w:marTop w:val="0"/>
                          <w:marBottom w:val="0"/>
                          <w:divBdr>
                            <w:top w:val="none" w:sz="0" w:space="0" w:color="auto"/>
                            <w:left w:val="none" w:sz="0" w:space="0" w:color="auto"/>
                            <w:bottom w:val="none" w:sz="0" w:space="0" w:color="auto"/>
                            <w:right w:val="none" w:sz="0" w:space="0" w:color="auto"/>
                          </w:divBdr>
                        </w:div>
                        <w:div w:id="1781098905">
                          <w:marLeft w:val="0"/>
                          <w:marRight w:val="0"/>
                          <w:marTop w:val="0"/>
                          <w:marBottom w:val="0"/>
                          <w:divBdr>
                            <w:top w:val="none" w:sz="0" w:space="0" w:color="auto"/>
                            <w:left w:val="none" w:sz="0" w:space="0" w:color="auto"/>
                            <w:bottom w:val="none" w:sz="0" w:space="0" w:color="auto"/>
                            <w:right w:val="none" w:sz="0" w:space="0" w:color="auto"/>
                          </w:divBdr>
                        </w:div>
                        <w:div w:id="853422575">
                          <w:marLeft w:val="0"/>
                          <w:marRight w:val="0"/>
                          <w:marTop w:val="0"/>
                          <w:marBottom w:val="0"/>
                          <w:divBdr>
                            <w:top w:val="none" w:sz="0" w:space="0" w:color="auto"/>
                            <w:left w:val="none" w:sz="0" w:space="0" w:color="auto"/>
                            <w:bottom w:val="none" w:sz="0" w:space="0" w:color="auto"/>
                            <w:right w:val="none" w:sz="0" w:space="0" w:color="auto"/>
                          </w:divBdr>
                        </w:div>
                        <w:div w:id="85376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683108">
          <w:marLeft w:val="0"/>
          <w:marRight w:val="0"/>
          <w:marTop w:val="0"/>
          <w:marBottom w:val="0"/>
          <w:divBdr>
            <w:top w:val="none" w:sz="0" w:space="0" w:color="auto"/>
            <w:left w:val="none" w:sz="0" w:space="0" w:color="auto"/>
            <w:bottom w:val="none" w:sz="0" w:space="0" w:color="auto"/>
            <w:right w:val="none" w:sz="0" w:space="0" w:color="auto"/>
          </w:divBdr>
          <w:divsChild>
            <w:div w:id="1866671013">
              <w:marLeft w:val="0"/>
              <w:marRight w:val="0"/>
              <w:marTop w:val="0"/>
              <w:marBottom w:val="0"/>
              <w:divBdr>
                <w:top w:val="none" w:sz="0" w:space="0" w:color="auto"/>
                <w:left w:val="none" w:sz="0" w:space="0" w:color="auto"/>
                <w:bottom w:val="none" w:sz="0" w:space="0" w:color="auto"/>
                <w:right w:val="none" w:sz="0" w:space="0" w:color="auto"/>
              </w:divBdr>
              <w:divsChild>
                <w:div w:id="1823497782">
                  <w:marLeft w:val="0"/>
                  <w:marRight w:val="0"/>
                  <w:marTop w:val="900"/>
                  <w:marBottom w:val="900"/>
                  <w:divBdr>
                    <w:top w:val="none" w:sz="0" w:space="0" w:color="auto"/>
                    <w:left w:val="none" w:sz="0" w:space="0" w:color="auto"/>
                    <w:bottom w:val="none" w:sz="0" w:space="0" w:color="auto"/>
                    <w:right w:val="none" w:sz="0" w:space="0" w:color="auto"/>
                  </w:divBdr>
                  <w:divsChild>
                    <w:div w:id="1325204793">
                      <w:marLeft w:val="0"/>
                      <w:marRight w:val="0"/>
                      <w:marTop w:val="0"/>
                      <w:marBottom w:val="0"/>
                      <w:divBdr>
                        <w:top w:val="none" w:sz="0" w:space="0" w:color="auto"/>
                        <w:left w:val="none" w:sz="0" w:space="0" w:color="auto"/>
                        <w:bottom w:val="none" w:sz="0" w:space="0" w:color="auto"/>
                        <w:right w:val="none" w:sz="0" w:space="0" w:color="auto"/>
                      </w:divBdr>
                      <w:divsChild>
                        <w:div w:id="917521722">
                          <w:marLeft w:val="0"/>
                          <w:marRight w:val="0"/>
                          <w:marTop w:val="0"/>
                          <w:marBottom w:val="0"/>
                          <w:divBdr>
                            <w:top w:val="none" w:sz="0" w:space="0" w:color="auto"/>
                            <w:left w:val="none" w:sz="0" w:space="0" w:color="auto"/>
                            <w:bottom w:val="none" w:sz="0" w:space="0" w:color="auto"/>
                            <w:right w:val="none" w:sz="0" w:space="0" w:color="auto"/>
                          </w:divBdr>
                          <w:divsChild>
                            <w:div w:id="1278177246">
                              <w:marLeft w:val="315"/>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211723833">
              <w:marLeft w:val="0"/>
              <w:marRight w:val="0"/>
              <w:marTop w:val="0"/>
              <w:marBottom w:val="0"/>
              <w:divBdr>
                <w:top w:val="none" w:sz="0" w:space="0" w:color="auto"/>
                <w:left w:val="none" w:sz="0" w:space="0" w:color="auto"/>
                <w:bottom w:val="none" w:sz="0" w:space="0" w:color="auto"/>
                <w:right w:val="none" w:sz="0" w:space="0" w:color="auto"/>
              </w:divBdr>
              <w:divsChild>
                <w:div w:id="1501852148">
                  <w:marLeft w:val="0"/>
                  <w:marRight w:val="0"/>
                  <w:marTop w:val="0"/>
                  <w:marBottom w:val="0"/>
                  <w:divBdr>
                    <w:top w:val="none" w:sz="0" w:space="0" w:color="auto"/>
                    <w:left w:val="none" w:sz="0" w:space="0" w:color="auto"/>
                    <w:bottom w:val="none" w:sz="0" w:space="0" w:color="auto"/>
                    <w:right w:val="none" w:sz="0" w:space="0" w:color="auto"/>
                  </w:divBdr>
                  <w:divsChild>
                    <w:div w:id="1032196478">
                      <w:marLeft w:val="0"/>
                      <w:marRight w:val="0"/>
                      <w:marTop w:val="600"/>
                      <w:marBottom w:val="0"/>
                      <w:divBdr>
                        <w:top w:val="none" w:sz="0" w:space="0" w:color="auto"/>
                        <w:left w:val="none" w:sz="0" w:space="0" w:color="auto"/>
                        <w:bottom w:val="dotted" w:sz="12" w:space="23" w:color="909090"/>
                        <w:right w:val="none" w:sz="0" w:space="0" w:color="auto"/>
                      </w:divBdr>
                      <w:divsChild>
                        <w:div w:id="1547840720">
                          <w:marLeft w:val="-150"/>
                          <w:marRight w:val="-150"/>
                          <w:marTop w:val="0"/>
                          <w:marBottom w:val="0"/>
                          <w:divBdr>
                            <w:top w:val="none" w:sz="0" w:space="0" w:color="auto"/>
                            <w:left w:val="none" w:sz="0" w:space="0" w:color="auto"/>
                            <w:bottom w:val="none" w:sz="0" w:space="0" w:color="auto"/>
                            <w:right w:val="none" w:sz="0" w:space="0" w:color="auto"/>
                          </w:divBdr>
                          <w:divsChild>
                            <w:div w:id="368455724">
                              <w:marLeft w:val="0"/>
                              <w:marRight w:val="0"/>
                              <w:marTop w:val="0"/>
                              <w:marBottom w:val="0"/>
                              <w:divBdr>
                                <w:top w:val="none" w:sz="0" w:space="0" w:color="auto"/>
                                <w:left w:val="none" w:sz="0" w:space="0" w:color="auto"/>
                                <w:bottom w:val="none" w:sz="0" w:space="0" w:color="auto"/>
                                <w:right w:val="none" w:sz="0" w:space="0" w:color="auto"/>
                              </w:divBdr>
                            </w:div>
                            <w:div w:id="1887909030">
                              <w:marLeft w:val="0"/>
                              <w:marRight w:val="0"/>
                              <w:marTop w:val="0"/>
                              <w:marBottom w:val="0"/>
                              <w:divBdr>
                                <w:top w:val="none" w:sz="0" w:space="0" w:color="auto"/>
                                <w:left w:val="none" w:sz="0" w:space="0" w:color="auto"/>
                                <w:bottom w:val="none" w:sz="0" w:space="0" w:color="auto"/>
                                <w:right w:val="none" w:sz="0" w:space="0" w:color="auto"/>
                              </w:divBdr>
                              <w:divsChild>
                                <w:div w:id="812411086">
                                  <w:marLeft w:val="0"/>
                                  <w:marRight w:val="0"/>
                                  <w:marTop w:val="150"/>
                                  <w:marBottom w:val="225"/>
                                  <w:divBdr>
                                    <w:top w:val="none" w:sz="0" w:space="0" w:color="auto"/>
                                    <w:left w:val="none" w:sz="0" w:space="0" w:color="auto"/>
                                    <w:bottom w:val="none" w:sz="0" w:space="0" w:color="auto"/>
                                    <w:right w:val="none" w:sz="0" w:space="0" w:color="auto"/>
                                  </w:divBdr>
                                </w:div>
                                <w:div w:id="160985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700056">
                      <w:marLeft w:val="0"/>
                      <w:marRight w:val="0"/>
                      <w:marTop w:val="600"/>
                      <w:marBottom w:val="0"/>
                      <w:divBdr>
                        <w:top w:val="none" w:sz="0" w:space="0" w:color="auto"/>
                        <w:left w:val="none" w:sz="0" w:space="0" w:color="auto"/>
                        <w:bottom w:val="dotted" w:sz="12" w:space="23" w:color="909090"/>
                        <w:right w:val="none" w:sz="0" w:space="0" w:color="auto"/>
                      </w:divBdr>
                      <w:divsChild>
                        <w:div w:id="463692376">
                          <w:marLeft w:val="-150"/>
                          <w:marRight w:val="-150"/>
                          <w:marTop w:val="0"/>
                          <w:marBottom w:val="0"/>
                          <w:divBdr>
                            <w:top w:val="none" w:sz="0" w:space="0" w:color="auto"/>
                            <w:left w:val="none" w:sz="0" w:space="0" w:color="auto"/>
                            <w:bottom w:val="none" w:sz="0" w:space="0" w:color="auto"/>
                            <w:right w:val="none" w:sz="0" w:space="0" w:color="auto"/>
                          </w:divBdr>
                          <w:divsChild>
                            <w:div w:id="239021335">
                              <w:marLeft w:val="0"/>
                              <w:marRight w:val="0"/>
                              <w:marTop w:val="0"/>
                              <w:marBottom w:val="0"/>
                              <w:divBdr>
                                <w:top w:val="none" w:sz="0" w:space="0" w:color="auto"/>
                                <w:left w:val="none" w:sz="0" w:space="0" w:color="auto"/>
                                <w:bottom w:val="none" w:sz="0" w:space="0" w:color="auto"/>
                                <w:right w:val="none" w:sz="0" w:space="0" w:color="auto"/>
                              </w:divBdr>
                            </w:div>
                            <w:div w:id="1904757325">
                              <w:marLeft w:val="0"/>
                              <w:marRight w:val="0"/>
                              <w:marTop w:val="0"/>
                              <w:marBottom w:val="0"/>
                              <w:divBdr>
                                <w:top w:val="none" w:sz="0" w:space="0" w:color="auto"/>
                                <w:left w:val="none" w:sz="0" w:space="0" w:color="auto"/>
                                <w:bottom w:val="none" w:sz="0" w:space="0" w:color="auto"/>
                                <w:right w:val="none" w:sz="0" w:space="0" w:color="auto"/>
                              </w:divBdr>
                              <w:divsChild>
                                <w:div w:id="1485122899">
                                  <w:marLeft w:val="0"/>
                                  <w:marRight w:val="0"/>
                                  <w:marTop w:val="150"/>
                                  <w:marBottom w:val="225"/>
                                  <w:divBdr>
                                    <w:top w:val="none" w:sz="0" w:space="0" w:color="auto"/>
                                    <w:left w:val="none" w:sz="0" w:space="0" w:color="auto"/>
                                    <w:bottom w:val="none" w:sz="0" w:space="0" w:color="auto"/>
                                    <w:right w:val="none" w:sz="0" w:space="0" w:color="auto"/>
                                  </w:divBdr>
                                </w:div>
                                <w:div w:id="1873155386">
                                  <w:marLeft w:val="0"/>
                                  <w:marRight w:val="0"/>
                                  <w:marTop w:val="0"/>
                                  <w:marBottom w:val="0"/>
                                  <w:divBdr>
                                    <w:top w:val="none" w:sz="0" w:space="0" w:color="auto"/>
                                    <w:left w:val="none" w:sz="0" w:space="0" w:color="auto"/>
                                    <w:bottom w:val="none" w:sz="0" w:space="0" w:color="auto"/>
                                    <w:right w:val="none" w:sz="0" w:space="0" w:color="auto"/>
                                  </w:divBdr>
                                </w:div>
                                <w:div w:id="19932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714507">
          <w:marLeft w:val="0"/>
          <w:marRight w:val="0"/>
          <w:marTop w:val="0"/>
          <w:marBottom w:val="0"/>
          <w:divBdr>
            <w:top w:val="none" w:sz="0" w:space="0" w:color="auto"/>
            <w:left w:val="none" w:sz="0" w:space="0" w:color="auto"/>
            <w:bottom w:val="single" w:sz="48" w:space="31" w:color="082748"/>
            <w:right w:val="none" w:sz="0" w:space="0" w:color="auto"/>
          </w:divBdr>
          <w:divsChild>
            <w:div w:id="231238593">
              <w:marLeft w:val="0"/>
              <w:marRight w:val="0"/>
              <w:marTop w:val="0"/>
              <w:marBottom w:val="0"/>
              <w:divBdr>
                <w:top w:val="none" w:sz="0" w:space="0" w:color="auto"/>
                <w:left w:val="none" w:sz="0" w:space="0" w:color="auto"/>
                <w:bottom w:val="none" w:sz="0" w:space="0" w:color="auto"/>
                <w:right w:val="none" w:sz="0" w:space="0" w:color="auto"/>
              </w:divBdr>
              <w:divsChild>
                <w:div w:id="444269769">
                  <w:marLeft w:val="0"/>
                  <w:marRight w:val="0"/>
                  <w:marTop w:val="0"/>
                  <w:marBottom w:val="1050"/>
                  <w:divBdr>
                    <w:top w:val="none" w:sz="0" w:space="0" w:color="auto"/>
                    <w:left w:val="none" w:sz="0" w:space="0" w:color="auto"/>
                    <w:bottom w:val="none" w:sz="0" w:space="0" w:color="auto"/>
                    <w:right w:val="none" w:sz="0" w:space="0" w:color="auto"/>
                  </w:divBdr>
                  <w:divsChild>
                    <w:div w:id="824123034">
                      <w:marLeft w:val="0"/>
                      <w:marRight w:val="0"/>
                      <w:marTop w:val="0"/>
                      <w:marBottom w:val="0"/>
                      <w:divBdr>
                        <w:top w:val="none" w:sz="0" w:space="0" w:color="auto"/>
                        <w:left w:val="none" w:sz="0" w:space="0" w:color="auto"/>
                        <w:bottom w:val="none" w:sz="0" w:space="0" w:color="auto"/>
                        <w:right w:val="none" w:sz="0" w:space="0" w:color="auto"/>
                      </w:divBdr>
                      <w:divsChild>
                        <w:div w:id="1821266057">
                          <w:marLeft w:val="315"/>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834295769">
          <w:marLeft w:val="0"/>
          <w:marRight w:val="0"/>
          <w:marTop w:val="0"/>
          <w:marBottom w:val="0"/>
          <w:divBdr>
            <w:top w:val="none" w:sz="0" w:space="0" w:color="auto"/>
            <w:left w:val="none" w:sz="0" w:space="0" w:color="auto"/>
            <w:bottom w:val="none" w:sz="0" w:space="0" w:color="auto"/>
            <w:right w:val="none" w:sz="0" w:space="0" w:color="auto"/>
          </w:divBdr>
          <w:divsChild>
            <w:div w:id="1941326564">
              <w:marLeft w:val="0"/>
              <w:marRight w:val="0"/>
              <w:marTop w:val="0"/>
              <w:marBottom w:val="0"/>
              <w:divBdr>
                <w:top w:val="none" w:sz="0" w:space="0" w:color="auto"/>
                <w:left w:val="none" w:sz="0" w:space="0" w:color="auto"/>
                <w:bottom w:val="none" w:sz="0" w:space="0" w:color="auto"/>
                <w:right w:val="none" w:sz="0" w:space="0" w:color="auto"/>
              </w:divBdr>
              <w:divsChild>
                <w:div w:id="1208027223">
                  <w:marLeft w:val="0"/>
                  <w:marRight w:val="0"/>
                  <w:marTop w:val="0"/>
                  <w:marBottom w:val="1050"/>
                  <w:divBdr>
                    <w:top w:val="none" w:sz="0" w:space="0" w:color="auto"/>
                    <w:left w:val="none" w:sz="0" w:space="0" w:color="auto"/>
                    <w:bottom w:val="none" w:sz="0" w:space="0" w:color="auto"/>
                    <w:right w:val="none" w:sz="0" w:space="0" w:color="auto"/>
                  </w:divBdr>
                  <w:divsChild>
                    <w:div w:id="841049080">
                      <w:marLeft w:val="0"/>
                      <w:marRight w:val="0"/>
                      <w:marTop w:val="0"/>
                      <w:marBottom w:val="0"/>
                      <w:divBdr>
                        <w:top w:val="none" w:sz="0" w:space="0" w:color="auto"/>
                        <w:left w:val="none" w:sz="0" w:space="0" w:color="auto"/>
                        <w:bottom w:val="none" w:sz="0" w:space="0" w:color="auto"/>
                        <w:right w:val="none" w:sz="0" w:space="0" w:color="auto"/>
                      </w:divBdr>
                      <w:divsChild>
                        <w:div w:id="1176193344">
                          <w:marLeft w:val="315"/>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458110805">
          <w:marLeft w:val="0"/>
          <w:marRight w:val="0"/>
          <w:marTop w:val="0"/>
          <w:marBottom w:val="0"/>
          <w:divBdr>
            <w:top w:val="none" w:sz="0" w:space="0" w:color="auto"/>
            <w:left w:val="none" w:sz="0" w:space="0" w:color="auto"/>
            <w:bottom w:val="none" w:sz="0" w:space="0" w:color="auto"/>
            <w:right w:val="none" w:sz="0" w:space="0" w:color="auto"/>
          </w:divBdr>
          <w:divsChild>
            <w:div w:id="108352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3416">
      <w:bodyDiv w:val="1"/>
      <w:marLeft w:val="0"/>
      <w:marRight w:val="0"/>
      <w:marTop w:val="0"/>
      <w:marBottom w:val="0"/>
      <w:divBdr>
        <w:top w:val="none" w:sz="0" w:space="0" w:color="auto"/>
        <w:left w:val="none" w:sz="0" w:space="0" w:color="auto"/>
        <w:bottom w:val="none" w:sz="0" w:space="0" w:color="auto"/>
        <w:right w:val="none" w:sz="0" w:space="0" w:color="auto"/>
      </w:divBdr>
      <w:divsChild>
        <w:div w:id="1906917764">
          <w:marLeft w:val="0"/>
          <w:marRight w:val="0"/>
          <w:marTop w:val="0"/>
          <w:marBottom w:val="0"/>
          <w:divBdr>
            <w:top w:val="none" w:sz="0" w:space="0" w:color="auto"/>
            <w:left w:val="none" w:sz="0" w:space="0" w:color="auto"/>
            <w:bottom w:val="none" w:sz="0" w:space="0" w:color="auto"/>
            <w:right w:val="none" w:sz="0" w:space="0" w:color="auto"/>
          </w:divBdr>
          <w:divsChild>
            <w:div w:id="752161149">
              <w:marLeft w:val="0"/>
              <w:marRight w:val="0"/>
              <w:marTop w:val="0"/>
              <w:marBottom w:val="0"/>
              <w:divBdr>
                <w:top w:val="none" w:sz="0" w:space="0" w:color="auto"/>
                <w:left w:val="none" w:sz="0" w:space="0" w:color="auto"/>
                <w:bottom w:val="none" w:sz="0" w:space="0" w:color="auto"/>
                <w:right w:val="none" w:sz="0" w:space="0" w:color="auto"/>
              </w:divBdr>
              <w:divsChild>
                <w:div w:id="1846630017">
                  <w:marLeft w:val="300"/>
                  <w:marRight w:val="0"/>
                  <w:marTop w:val="75"/>
                  <w:marBottom w:val="75"/>
                  <w:divBdr>
                    <w:top w:val="none" w:sz="0" w:space="0" w:color="auto"/>
                    <w:left w:val="single" w:sz="12" w:space="0" w:color="FFFFFF"/>
                    <w:bottom w:val="none" w:sz="0" w:space="0" w:color="auto"/>
                    <w:right w:val="none" w:sz="0" w:space="0" w:color="auto"/>
                  </w:divBdr>
                  <w:divsChild>
                    <w:div w:id="512692530">
                      <w:marLeft w:val="0"/>
                      <w:marRight w:val="315"/>
                      <w:marTop w:val="0"/>
                      <w:marBottom w:val="0"/>
                      <w:divBdr>
                        <w:top w:val="none" w:sz="0" w:space="0" w:color="auto"/>
                        <w:left w:val="none" w:sz="0" w:space="0" w:color="auto"/>
                        <w:bottom w:val="none" w:sz="0" w:space="0" w:color="auto"/>
                        <w:right w:val="none" w:sz="0" w:space="0" w:color="auto"/>
                      </w:divBdr>
                    </w:div>
                    <w:div w:id="113864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678197">
          <w:marLeft w:val="0"/>
          <w:marRight w:val="0"/>
          <w:marTop w:val="0"/>
          <w:marBottom w:val="0"/>
          <w:divBdr>
            <w:top w:val="none" w:sz="0" w:space="0" w:color="auto"/>
            <w:left w:val="none" w:sz="0" w:space="0" w:color="auto"/>
            <w:bottom w:val="single" w:sz="48" w:space="0" w:color="162F49"/>
            <w:right w:val="none" w:sz="0" w:space="0" w:color="auto"/>
          </w:divBdr>
          <w:divsChild>
            <w:div w:id="45762130">
              <w:marLeft w:val="0"/>
              <w:marRight w:val="0"/>
              <w:marTop w:val="0"/>
              <w:marBottom w:val="0"/>
              <w:divBdr>
                <w:top w:val="none" w:sz="0" w:space="0" w:color="auto"/>
                <w:left w:val="none" w:sz="0" w:space="0" w:color="auto"/>
                <w:bottom w:val="none" w:sz="0" w:space="0" w:color="auto"/>
                <w:right w:val="none" w:sz="0" w:space="0" w:color="auto"/>
              </w:divBdr>
            </w:div>
          </w:divsChild>
        </w:div>
        <w:div w:id="69277104">
          <w:marLeft w:val="0"/>
          <w:marRight w:val="0"/>
          <w:marTop w:val="0"/>
          <w:marBottom w:val="0"/>
          <w:divBdr>
            <w:top w:val="none" w:sz="0" w:space="0" w:color="auto"/>
            <w:left w:val="none" w:sz="0" w:space="0" w:color="auto"/>
            <w:bottom w:val="none" w:sz="0" w:space="0" w:color="auto"/>
            <w:right w:val="none" w:sz="0" w:space="0" w:color="auto"/>
          </w:divBdr>
          <w:divsChild>
            <w:div w:id="1247836395">
              <w:marLeft w:val="0"/>
              <w:marRight w:val="0"/>
              <w:marTop w:val="0"/>
              <w:marBottom w:val="0"/>
              <w:divBdr>
                <w:top w:val="none" w:sz="0" w:space="0" w:color="auto"/>
                <w:left w:val="none" w:sz="0" w:space="0" w:color="auto"/>
                <w:bottom w:val="none" w:sz="0" w:space="0" w:color="auto"/>
                <w:right w:val="none" w:sz="0" w:space="0" w:color="auto"/>
              </w:divBdr>
              <w:divsChild>
                <w:div w:id="1303465694">
                  <w:marLeft w:val="0"/>
                  <w:marRight w:val="0"/>
                  <w:marTop w:val="0"/>
                  <w:marBottom w:val="1050"/>
                  <w:divBdr>
                    <w:top w:val="none" w:sz="0" w:space="0" w:color="auto"/>
                    <w:left w:val="none" w:sz="0" w:space="0" w:color="auto"/>
                    <w:bottom w:val="none" w:sz="0" w:space="0" w:color="auto"/>
                    <w:right w:val="none" w:sz="0" w:space="0" w:color="auto"/>
                  </w:divBdr>
                  <w:divsChild>
                    <w:div w:id="503522105">
                      <w:marLeft w:val="0"/>
                      <w:marRight w:val="0"/>
                      <w:marTop w:val="0"/>
                      <w:marBottom w:val="0"/>
                      <w:divBdr>
                        <w:top w:val="none" w:sz="0" w:space="0" w:color="auto"/>
                        <w:left w:val="none" w:sz="0" w:space="0" w:color="auto"/>
                        <w:bottom w:val="none" w:sz="0" w:space="0" w:color="auto"/>
                        <w:right w:val="none" w:sz="0" w:space="0" w:color="auto"/>
                      </w:divBdr>
                      <w:divsChild>
                        <w:div w:id="522944318">
                          <w:marLeft w:val="3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079605">
          <w:marLeft w:val="0"/>
          <w:marRight w:val="0"/>
          <w:marTop w:val="0"/>
          <w:marBottom w:val="0"/>
          <w:divBdr>
            <w:top w:val="none" w:sz="0" w:space="0" w:color="auto"/>
            <w:left w:val="none" w:sz="0" w:space="0" w:color="auto"/>
            <w:bottom w:val="none" w:sz="0" w:space="0" w:color="auto"/>
            <w:right w:val="none" w:sz="0" w:space="0" w:color="auto"/>
          </w:divBdr>
          <w:divsChild>
            <w:div w:id="107091428">
              <w:marLeft w:val="0"/>
              <w:marRight w:val="0"/>
              <w:marTop w:val="0"/>
              <w:marBottom w:val="0"/>
              <w:divBdr>
                <w:top w:val="none" w:sz="0" w:space="0" w:color="auto"/>
                <w:left w:val="none" w:sz="0" w:space="0" w:color="auto"/>
                <w:bottom w:val="single" w:sz="48" w:space="0" w:color="162F49"/>
                <w:right w:val="none" w:sz="0" w:space="0" w:color="auto"/>
              </w:divBdr>
              <w:divsChild>
                <w:div w:id="30618834">
                  <w:marLeft w:val="0"/>
                  <w:marRight w:val="0"/>
                  <w:marTop w:val="900"/>
                  <w:marBottom w:val="900"/>
                  <w:divBdr>
                    <w:top w:val="none" w:sz="0" w:space="0" w:color="auto"/>
                    <w:left w:val="none" w:sz="0" w:space="0" w:color="auto"/>
                    <w:bottom w:val="none" w:sz="0" w:space="0" w:color="auto"/>
                    <w:right w:val="none" w:sz="0" w:space="0" w:color="auto"/>
                  </w:divBdr>
                  <w:divsChild>
                    <w:div w:id="1872526048">
                      <w:marLeft w:val="0"/>
                      <w:marRight w:val="0"/>
                      <w:marTop w:val="0"/>
                      <w:marBottom w:val="0"/>
                      <w:divBdr>
                        <w:top w:val="none" w:sz="0" w:space="0" w:color="auto"/>
                        <w:left w:val="none" w:sz="0" w:space="0" w:color="auto"/>
                        <w:bottom w:val="none" w:sz="0" w:space="0" w:color="auto"/>
                        <w:right w:val="none" w:sz="0" w:space="0" w:color="auto"/>
                      </w:divBdr>
                      <w:divsChild>
                        <w:div w:id="758260264">
                          <w:marLeft w:val="0"/>
                          <w:marRight w:val="0"/>
                          <w:marTop w:val="300"/>
                          <w:marBottom w:val="0"/>
                          <w:divBdr>
                            <w:top w:val="none" w:sz="0" w:space="0" w:color="auto"/>
                            <w:left w:val="none" w:sz="0" w:space="0" w:color="auto"/>
                            <w:bottom w:val="none" w:sz="0" w:space="0" w:color="auto"/>
                            <w:right w:val="none" w:sz="0" w:space="0" w:color="auto"/>
                          </w:divBdr>
                          <w:divsChild>
                            <w:div w:id="1010138846">
                              <w:marLeft w:val="0"/>
                              <w:marRight w:val="0"/>
                              <w:marTop w:val="0"/>
                              <w:marBottom w:val="0"/>
                              <w:divBdr>
                                <w:top w:val="none" w:sz="0" w:space="0" w:color="auto"/>
                                <w:left w:val="none" w:sz="0" w:space="0" w:color="auto"/>
                                <w:bottom w:val="none" w:sz="0" w:space="0" w:color="auto"/>
                                <w:right w:val="none" w:sz="0" w:space="0" w:color="auto"/>
                              </w:divBdr>
                              <w:divsChild>
                                <w:div w:id="16987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998852">
              <w:marLeft w:val="0"/>
              <w:marRight w:val="0"/>
              <w:marTop w:val="0"/>
              <w:marBottom w:val="0"/>
              <w:divBdr>
                <w:top w:val="none" w:sz="0" w:space="0" w:color="auto"/>
                <w:left w:val="none" w:sz="0" w:space="0" w:color="auto"/>
                <w:bottom w:val="none" w:sz="0" w:space="0" w:color="auto"/>
                <w:right w:val="none" w:sz="0" w:space="0" w:color="auto"/>
              </w:divBdr>
              <w:divsChild>
                <w:div w:id="280646225">
                  <w:marLeft w:val="0"/>
                  <w:marRight w:val="0"/>
                  <w:marTop w:val="0"/>
                  <w:marBottom w:val="0"/>
                  <w:divBdr>
                    <w:top w:val="none" w:sz="0" w:space="0" w:color="auto"/>
                    <w:left w:val="none" w:sz="0" w:space="0" w:color="auto"/>
                    <w:bottom w:val="none" w:sz="0" w:space="0" w:color="auto"/>
                    <w:right w:val="none" w:sz="0" w:space="0" w:color="auto"/>
                  </w:divBdr>
                  <w:divsChild>
                    <w:div w:id="1728723353">
                      <w:marLeft w:val="0"/>
                      <w:marRight w:val="0"/>
                      <w:marTop w:val="600"/>
                      <w:marBottom w:val="600"/>
                      <w:divBdr>
                        <w:top w:val="none" w:sz="0" w:space="0" w:color="auto"/>
                        <w:left w:val="none" w:sz="0" w:space="0" w:color="auto"/>
                        <w:bottom w:val="none" w:sz="0" w:space="0" w:color="auto"/>
                        <w:right w:val="none" w:sz="0" w:space="0" w:color="auto"/>
                      </w:divBdr>
                      <w:divsChild>
                        <w:div w:id="86580125">
                          <w:marLeft w:val="0"/>
                          <w:marRight w:val="0"/>
                          <w:marTop w:val="0"/>
                          <w:marBottom w:val="0"/>
                          <w:divBdr>
                            <w:top w:val="none" w:sz="0" w:space="0" w:color="auto"/>
                            <w:left w:val="none" w:sz="0" w:space="0" w:color="auto"/>
                            <w:bottom w:val="none" w:sz="0" w:space="0" w:color="auto"/>
                            <w:right w:val="none" w:sz="0" w:space="0" w:color="auto"/>
                          </w:divBdr>
                          <w:divsChild>
                            <w:div w:id="1374844503">
                              <w:marLeft w:val="315"/>
                              <w:marRight w:val="0"/>
                              <w:marTop w:val="150"/>
                              <w:marBottom w:val="0"/>
                              <w:divBdr>
                                <w:top w:val="none" w:sz="0" w:space="0" w:color="auto"/>
                                <w:left w:val="none" w:sz="0" w:space="0" w:color="auto"/>
                                <w:bottom w:val="none" w:sz="0" w:space="0" w:color="auto"/>
                                <w:right w:val="none" w:sz="0" w:space="0" w:color="auto"/>
                              </w:divBdr>
                            </w:div>
                          </w:divsChild>
                        </w:div>
                        <w:div w:id="1427577764">
                          <w:marLeft w:val="0"/>
                          <w:marRight w:val="0"/>
                          <w:marTop w:val="450"/>
                          <w:marBottom w:val="0"/>
                          <w:divBdr>
                            <w:top w:val="none" w:sz="0" w:space="0" w:color="auto"/>
                            <w:left w:val="none" w:sz="0" w:space="0" w:color="auto"/>
                            <w:bottom w:val="none" w:sz="0" w:space="0" w:color="auto"/>
                            <w:right w:val="none" w:sz="0" w:space="0" w:color="auto"/>
                          </w:divBdr>
                        </w:div>
                      </w:divsChild>
                    </w:div>
                    <w:div w:id="1087465011">
                      <w:blockQuote w:val="1"/>
                      <w:marLeft w:val="634"/>
                      <w:marRight w:val="0"/>
                      <w:marTop w:val="0"/>
                      <w:marBottom w:val="480"/>
                      <w:divBdr>
                        <w:top w:val="none" w:sz="0" w:space="0" w:color="auto"/>
                        <w:left w:val="none" w:sz="0" w:space="0" w:color="auto"/>
                        <w:bottom w:val="none" w:sz="0" w:space="0" w:color="auto"/>
                        <w:right w:val="none" w:sz="0" w:space="0" w:color="auto"/>
                      </w:divBdr>
                    </w:div>
                    <w:div w:id="1608612254">
                      <w:blockQuote w:val="1"/>
                      <w:marLeft w:val="634"/>
                      <w:marRight w:val="0"/>
                      <w:marTop w:val="0"/>
                      <w:marBottom w:val="480"/>
                      <w:divBdr>
                        <w:top w:val="none" w:sz="0" w:space="0" w:color="auto"/>
                        <w:left w:val="none" w:sz="0" w:space="0" w:color="auto"/>
                        <w:bottom w:val="none" w:sz="0" w:space="0" w:color="auto"/>
                        <w:right w:val="none" w:sz="0" w:space="0" w:color="auto"/>
                      </w:divBdr>
                    </w:div>
                    <w:div w:id="349188879">
                      <w:marLeft w:val="0"/>
                      <w:marRight w:val="0"/>
                      <w:marTop w:val="450"/>
                      <w:marBottom w:val="630"/>
                      <w:divBdr>
                        <w:top w:val="none" w:sz="0" w:space="0" w:color="auto"/>
                        <w:left w:val="none" w:sz="0" w:space="0" w:color="auto"/>
                        <w:bottom w:val="none" w:sz="0" w:space="0" w:color="auto"/>
                        <w:right w:val="none" w:sz="0" w:space="0" w:color="auto"/>
                      </w:divBdr>
                      <w:divsChild>
                        <w:div w:id="1332759809">
                          <w:marLeft w:val="0"/>
                          <w:marRight w:val="0"/>
                          <w:marTop w:val="0"/>
                          <w:marBottom w:val="0"/>
                          <w:divBdr>
                            <w:top w:val="none" w:sz="0" w:space="0" w:color="auto"/>
                            <w:left w:val="none" w:sz="0" w:space="0" w:color="auto"/>
                            <w:bottom w:val="none" w:sz="0" w:space="0" w:color="auto"/>
                            <w:right w:val="none" w:sz="0" w:space="0" w:color="auto"/>
                          </w:divBdr>
                        </w:div>
                        <w:div w:id="1009453284">
                          <w:marLeft w:val="0"/>
                          <w:marRight w:val="0"/>
                          <w:marTop w:val="150"/>
                          <w:marBottom w:val="0"/>
                          <w:divBdr>
                            <w:top w:val="none" w:sz="0" w:space="0" w:color="auto"/>
                            <w:left w:val="none" w:sz="0" w:space="0" w:color="auto"/>
                            <w:bottom w:val="none" w:sz="0" w:space="0" w:color="auto"/>
                            <w:right w:val="none" w:sz="0" w:space="0" w:color="auto"/>
                          </w:divBdr>
                        </w:div>
                      </w:divsChild>
                    </w:div>
                    <w:div w:id="1184707184">
                      <w:marLeft w:val="0"/>
                      <w:marRight w:val="0"/>
                      <w:marTop w:val="450"/>
                      <w:marBottom w:val="630"/>
                      <w:divBdr>
                        <w:top w:val="none" w:sz="0" w:space="0" w:color="auto"/>
                        <w:left w:val="none" w:sz="0" w:space="0" w:color="auto"/>
                        <w:bottom w:val="none" w:sz="0" w:space="0" w:color="auto"/>
                        <w:right w:val="none" w:sz="0" w:space="0" w:color="auto"/>
                      </w:divBdr>
                      <w:divsChild>
                        <w:div w:id="1410154540">
                          <w:marLeft w:val="0"/>
                          <w:marRight w:val="0"/>
                          <w:marTop w:val="0"/>
                          <w:marBottom w:val="0"/>
                          <w:divBdr>
                            <w:top w:val="none" w:sz="0" w:space="0" w:color="auto"/>
                            <w:left w:val="none" w:sz="0" w:space="0" w:color="auto"/>
                            <w:bottom w:val="none" w:sz="0" w:space="0" w:color="auto"/>
                            <w:right w:val="none" w:sz="0" w:space="0" w:color="auto"/>
                          </w:divBdr>
                        </w:div>
                        <w:div w:id="18420454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402413925">
          <w:marLeft w:val="0"/>
          <w:marRight w:val="0"/>
          <w:marTop w:val="0"/>
          <w:marBottom w:val="0"/>
          <w:divBdr>
            <w:top w:val="none" w:sz="0" w:space="0" w:color="auto"/>
            <w:left w:val="none" w:sz="0" w:space="0" w:color="auto"/>
            <w:bottom w:val="none" w:sz="0" w:space="0" w:color="auto"/>
            <w:right w:val="none" w:sz="0" w:space="0" w:color="auto"/>
          </w:divBdr>
          <w:divsChild>
            <w:div w:id="1379739501">
              <w:marLeft w:val="0"/>
              <w:marRight w:val="0"/>
              <w:marTop w:val="0"/>
              <w:marBottom w:val="0"/>
              <w:divBdr>
                <w:top w:val="none" w:sz="0" w:space="0" w:color="auto"/>
                <w:left w:val="none" w:sz="0" w:space="0" w:color="auto"/>
                <w:bottom w:val="none" w:sz="0" w:space="0" w:color="auto"/>
                <w:right w:val="none" w:sz="0" w:space="0" w:color="auto"/>
              </w:divBdr>
              <w:divsChild>
                <w:div w:id="358169933">
                  <w:marLeft w:val="0"/>
                  <w:marRight w:val="0"/>
                  <w:marTop w:val="0"/>
                  <w:marBottom w:val="0"/>
                  <w:divBdr>
                    <w:top w:val="none" w:sz="0" w:space="0" w:color="auto"/>
                    <w:left w:val="none" w:sz="0" w:space="0" w:color="auto"/>
                    <w:bottom w:val="none" w:sz="0" w:space="0" w:color="auto"/>
                    <w:right w:val="none" w:sz="0" w:space="0" w:color="auto"/>
                  </w:divBdr>
                  <w:divsChild>
                    <w:div w:id="473065993">
                      <w:marLeft w:val="0"/>
                      <w:marRight w:val="0"/>
                      <w:marTop w:val="0"/>
                      <w:marBottom w:val="0"/>
                      <w:divBdr>
                        <w:top w:val="none" w:sz="0" w:space="0" w:color="auto"/>
                        <w:left w:val="none" w:sz="0" w:space="0" w:color="auto"/>
                        <w:bottom w:val="none" w:sz="0" w:space="0" w:color="auto"/>
                        <w:right w:val="none" w:sz="0" w:space="0" w:color="auto"/>
                      </w:divBdr>
                      <w:divsChild>
                        <w:div w:id="1116485767">
                          <w:marLeft w:val="0"/>
                          <w:marRight w:val="0"/>
                          <w:marTop w:val="0"/>
                          <w:marBottom w:val="0"/>
                          <w:divBdr>
                            <w:top w:val="none" w:sz="0" w:space="0" w:color="auto"/>
                            <w:left w:val="none" w:sz="0" w:space="0" w:color="auto"/>
                            <w:bottom w:val="none" w:sz="0" w:space="0" w:color="auto"/>
                            <w:right w:val="none" w:sz="0" w:space="0" w:color="auto"/>
                          </w:divBdr>
                        </w:div>
                        <w:div w:id="572862588">
                          <w:marLeft w:val="315"/>
                          <w:marRight w:val="0"/>
                          <w:marTop w:val="150"/>
                          <w:marBottom w:val="0"/>
                          <w:divBdr>
                            <w:top w:val="none" w:sz="0" w:space="0" w:color="auto"/>
                            <w:left w:val="none" w:sz="0" w:space="0" w:color="auto"/>
                            <w:bottom w:val="none" w:sz="0" w:space="0" w:color="auto"/>
                            <w:right w:val="none" w:sz="0" w:space="0" w:color="auto"/>
                          </w:divBdr>
                        </w:div>
                      </w:divsChild>
                    </w:div>
                    <w:div w:id="224073602">
                      <w:marLeft w:val="296"/>
                      <w:marRight w:val="0"/>
                      <w:marTop w:val="630"/>
                      <w:marBottom w:val="0"/>
                      <w:divBdr>
                        <w:top w:val="none" w:sz="0" w:space="0" w:color="auto"/>
                        <w:left w:val="none" w:sz="0" w:space="0" w:color="auto"/>
                        <w:bottom w:val="none" w:sz="0" w:space="0" w:color="auto"/>
                        <w:right w:val="none" w:sz="0" w:space="0" w:color="auto"/>
                      </w:divBdr>
                    </w:div>
                    <w:div w:id="1511793864">
                      <w:marLeft w:val="0"/>
                      <w:marRight w:val="0"/>
                      <w:marTop w:val="0"/>
                      <w:marBottom w:val="225"/>
                      <w:divBdr>
                        <w:top w:val="none" w:sz="0" w:space="0" w:color="auto"/>
                        <w:left w:val="none" w:sz="0" w:space="0" w:color="auto"/>
                        <w:bottom w:val="none" w:sz="0" w:space="0" w:color="auto"/>
                        <w:right w:val="none" w:sz="0" w:space="0" w:color="auto"/>
                      </w:divBdr>
                      <w:divsChild>
                        <w:div w:id="1955671031">
                          <w:marLeft w:val="0"/>
                          <w:marRight w:val="0"/>
                          <w:marTop w:val="0"/>
                          <w:marBottom w:val="0"/>
                          <w:divBdr>
                            <w:top w:val="none" w:sz="0" w:space="0" w:color="auto"/>
                            <w:left w:val="none" w:sz="0" w:space="0" w:color="auto"/>
                            <w:bottom w:val="none" w:sz="0" w:space="0" w:color="auto"/>
                            <w:right w:val="none" w:sz="0" w:space="0" w:color="auto"/>
                          </w:divBdr>
                        </w:div>
                        <w:div w:id="997610356">
                          <w:marLeft w:val="0"/>
                          <w:marRight w:val="0"/>
                          <w:marTop w:val="0"/>
                          <w:marBottom w:val="0"/>
                          <w:divBdr>
                            <w:top w:val="none" w:sz="0" w:space="0" w:color="auto"/>
                            <w:left w:val="none" w:sz="0" w:space="0" w:color="auto"/>
                            <w:bottom w:val="none" w:sz="0" w:space="0" w:color="auto"/>
                            <w:right w:val="none" w:sz="0" w:space="0" w:color="auto"/>
                          </w:divBdr>
                        </w:div>
                        <w:div w:id="710303239">
                          <w:marLeft w:val="0"/>
                          <w:marRight w:val="0"/>
                          <w:marTop w:val="0"/>
                          <w:marBottom w:val="0"/>
                          <w:divBdr>
                            <w:top w:val="none" w:sz="0" w:space="0" w:color="auto"/>
                            <w:left w:val="none" w:sz="0" w:space="0" w:color="auto"/>
                            <w:bottom w:val="none" w:sz="0" w:space="0" w:color="auto"/>
                            <w:right w:val="none" w:sz="0" w:space="0" w:color="auto"/>
                          </w:divBdr>
                        </w:div>
                        <w:div w:id="1645697245">
                          <w:marLeft w:val="0"/>
                          <w:marRight w:val="0"/>
                          <w:marTop w:val="0"/>
                          <w:marBottom w:val="0"/>
                          <w:divBdr>
                            <w:top w:val="none" w:sz="0" w:space="0" w:color="auto"/>
                            <w:left w:val="none" w:sz="0" w:space="0" w:color="auto"/>
                            <w:bottom w:val="none" w:sz="0" w:space="0" w:color="auto"/>
                            <w:right w:val="none" w:sz="0" w:space="0" w:color="auto"/>
                          </w:divBdr>
                        </w:div>
                        <w:div w:id="88580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757762">
          <w:marLeft w:val="0"/>
          <w:marRight w:val="0"/>
          <w:marTop w:val="0"/>
          <w:marBottom w:val="0"/>
          <w:divBdr>
            <w:top w:val="none" w:sz="0" w:space="0" w:color="auto"/>
            <w:left w:val="none" w:sz="0" w:space="0" w:color="auto"/>
            <w:bottom w:val="none" w:sz="0" w:space="0" w:color="auto"/>
            <w:right w:val="none" w:sz="0" w:space="0" w:color="auto"/>
          </w:divBdr>
          <w:divsChild>
            <w:div w:id="1777826814">
              <w:marLeft w:val="0"/>
              <w:marRight w:val="0"/>
              <w:marTop w:val="0"/>
              <w:marBottom w:val="0"/>
              <w:divBdr>
                <w:top w:val="none" w:sz="0" w:space="0" w:color="auto"/>
                <w:left w:val="none" w:sz="0" w:space="0" w:color="auto"/>
                <w:bottom w:val="single" w:sz="48" w:space="0" w:color="162F49"/>
                <w:right w:val="none" w:sz="0" w:space="0" w:color="auto"/>
              </w:divBdr>
              <w:divsChild>
                <w:div w:id="2068186762">
                  <w:marLeft w:val="0"/>
                  <w:marRight w:val="0"/>
                  <w:marTop w:val="900"/>
                  <w:marBottom w:val="900"/>
                  <w:divBdr>
                    <w:top w:val="none" w:sz="0" w:space="0" w:color="auto"/>
                    <w:left w:val="none" w:sz="0" w:space="0" w:color="auto"/>
                    <w:bottom w:val="none" w:sz="0" w:space="0" w:color="auto"/>
                    <w:right w:val="none" w:sz="0" w:space="0" w:color="auto"/>
                  </w:divBdr>
                  <w:divsChild>
                    <w:div w:id="1784617472">
                      <w:marLeft w:val="0"/>
                      <w:marRight w:val="0"/>
                      <w:marTop w:val="0"/>
                      <w:marBottom w:val="0"/>
                      <w:divBdr>
                        <w:top w:val="none" w:sz="0" w:space="0" w:color="auto"/>
                        <w:left w:val="none" w:sz="0" w:space="0" w:color="auto"/>
                        <w:bottom w:val="none" w:sz="0" w:space="0" w:color="auto"/>
                        <w:right w:val="none" w:sz="0" w:space="0" w:color="auto"/>
                      </w:divBdr>
                      <w:divsChild>
                        <w:div w:id="1682077233">
                          <w:marLeft w:val="0"/>
                          <w:marRight w:val="0"/>
                          <w:marTop w:val="300"/>
                          <w:marBottom w:val="0"/>
                          <w:divBdr>
                            <w:top w:val="none" w:sz="0" w:space="0" w:color="auto"/>
                            <w:left w:val="none" w:sz="0" w:space="0" w:color="auto"/>
                            <w:bottom w:val="none" w:sz="0" w:space="0" w:color="auto"/>
                            <w:right w:val="none" w:sz="0" w:space="0" w:color="auto"/>
                          </w:divBdr>
                          <w:divsChild>
                            <w:div w:id="557597406">
                              <w:marLeft w:val="0"/>
                              <w:marRight w:val="0"/>
                              <w:marTop w:val="0"/>
                              <w:marBottom w:val="0"/>
                              <w:divBdr>
                                <w:top w:val="none" w:sz="0" w:space="0" w:color="auto"/>
                                <w:left w:val="none" w:sz="0" w:space="0" w:color="auto"/>
                                <w:bottom w:val="none" w:sz="0" w:space="0" w:color="auto"/>
                                <w:right w:val="none" w:sz="0" w:space="0" w:color="auto"/>
                              </w:divBdr>
                              <w:divsChild>
                                <w:div w:id="26033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799721">
              <w:marLeft w:val="0"/>
              <w:marRight w:val="0"/>
              <w:marTop w:val="0"/>
              <w:marBottom w:val="0"/>
              <w:divBdr>
                <w:top w:val="none" w:sz="0" w:space="0" w:color="auto"/>
                <w:left w:val="none" w:sz="0" w:space="0" w:color="auto"/>
                <w:bottom w:val="none" w:sz="0" w:space="0" w:color="auto"/>
                <w:right w:val="none" w:sz="0" w:space="0" w:color="auto"/>
              </w:divBdr>
              <w:divsChild>
                <w:div w:id="585726389">
                  <w:marLeft w:val="0"/>
                  <w:marRight w:val="0"/>
                  <w:marTop w:val="0"/>
                  <w:marBottom w:val="0"/>
                  <w:divBdr>
                    <w:top w:val="none" w:sz="0" w:space="0" w:color="auto"/>
                    <w:left w:val="none" w:sz="0" w:space="0" w:color="auto"/>
                    <w:bottom w:val="none" w:sz="0" w:space="0" w:color="auto"/>
                    <w:right w:val="none" w:sz="0" w:space="0" w:color="auto"/>
                  </w:divBdr>
                  <w:divsChild>
                    <w:div w:id="121192841">
                      <w:marLeft w:val="0"/>
                      <w:marRight w:val="0"/>
                      <w:marTop w:val="450"/>
                      <w:marBottom w:val="630"/>
                      <w:divBdr>
                        <w:top w:val="none" w:sz="0" w:space="0" w:color="auto"/>
                        <w:left w:val="none" w:sz="0" w:space="0" w:color="auto"/>
                        <w:bottom w:val="none" w:sz="0" w:space="0" w:color="auto"/>
                        <w:right w:val="none" w:sz="0" w:space="0" w:color="auto"/>
                      </w:divBdr>
                      <w:divsChild>
                        <w:div w:id="1578982363">
                          <w:marLeft w:val="0"/>
                          <w:marRight w:val="0"/>
                          <w:marTop w:val="0"/>
                          <w:marBottom w:val="0"/>
                          <w:divBdr>
                            <w:top w:val="none" w:sz="0" w:space="0" w:color="auto"/>
                            <w:left w:val="none" w:sz="0" w:space="0" w:color="auto"/>
                            <w:bottom w:val="none" w:sz="0" w:space="0" w:color="auto"/>
                            <w:right w:val="none" w:sz="0" w:space="0" w:color="auto"/>
                          </w:divBdr>
                        </w:div>
                        <w:div w:id="203180598">
                          <w:marLeft w:val="0"/>
                          <w:marRight w:val="0"/>
                          <w:marTop w:val="150"/>
                          <w:marBottom w:val="0"/>
                          <w:divBdr>
                            <w:top w:val="none" w:sz="0" w:space="0" w:color="auto"/>
                            <w:left w:val="none" w:sz="0" w:space="0" w:color="auto"/>
                            <w:bottom w:val="none" w:sz="0" w:space="0" w:color="auto"/>
                            <w:right w:val="none" w:sz="0" w:space="0" w:color="auto"/>
                          </w:divBdr>
                        </w:div>
                      </w:divsChild>
                    </w:div>
                    <w:div w:id="819005601">
                      <w:blockQuote w:val="1"/>
                      <w:marLeft w:val="634"/>
                      <w:marRight w:val="0"/>
                      <w:marTop w:val="0"/>
                      <w:marBottom w:val="480"/>
                      <w:divBdr>
                        <w:top w:val="none" w:sz="0" w:space="0" w:color="auto"/>
                        <w:left w:val="none" w:sz="0" w:space="0" w:color="auto"/>
                        <w:bottom w:val="none" w:sz="0" w:space="0" w:color="auto"/>
                        <w:right w:val="none" w:sz="0" w:space="0" w:color="auto"/>
                      </w:divBdr>
                    </w:div>
                    <w:div w:id="993215983">
                      <w:marLeft w:val="0"/>
                      <w:marRight w:val="0"/>
                      <w:marTop w:val="0"/>
                      <w:marBottom w:val="450"/>
                      <w:divBdr>
                        <w:top w:val="none" w:sz="0" w:space="0" w:color="auto"/>
                        <w:left w:val="none" w:sz="0" w:space="0" w:color="auto"/>
                        <w:bottom w:val="none" w:sz="0" w:space="0" w:color="auto"/>
                        <w:right w:val="none" w:sz="0" w:space="0" w:color="auto"/>
                      </w:divBdr>
                      <w:divsChild>
                        <w:div w:id="1448888785">
                          <w:marLeft w:val="0"/>
                          <w:marRight w:val="0"/>
                          <w:marTop w:val="450"/>
                          <w:marBottom w:val="75"/>
                          <w:divBdr>
                            <w:top w:val="none" w:sz="0" w:space="0" w:color="auto"/>
                            <w:left w:val="none" w:sz="0" w:space="0" w:color="auto"/>
                            <w:bottom w:val="none" w:sz="0" w:space="0" w:color="auto"/>
                            <w:right w:val="none" w:sz="0" w:space="0" w:color="auto"/>
                          </w:divBdr>
                        </w:div>
                        <w:div w:id="108478093">
                          <w:marLeft w:val="0"/>
                          <w:marRight w:val="0"/>
                          <w:marTop w:val="0"/>
                          <w:marBottom w:val="0"/>
                          <w:divBdr>
                            <w:top w:val="none" w:sz="0" w:space="0" w:color="auto"/>
                            <w:left w:val="none" w:sz="0" w:space="0" w:color="auto"/>
                            <w:bottom w:val="none" w:sz="0" w:space="0" w:color="auto"/>
                            <w:right w:val="none" w:sz="0" w:space="0" w:color="auto"/>
                          </w:divBdr>
                        </w:div>
                      </w:divsChild>
                    </w:div>
                    <w:div w:id="1754664528">
                      <w:marLeft w:val="0"/>
                      <w:marRight w:val="0"/>
                      <w:marTop w:val="0"/>
                      <w:marBottom w:val="0"/>
                      <w:divBdr>
                        <w:top w:val="none" w:sz="0" w:space="0" w:color="auto"/>
                        <w:left w:val="none" w:sz="0" w:space="0" w:color="auto"/>
                        <w:bottom w:val="none" w:sz="0" w:space="0" w:color="auto"/>
                        <w:right w:val="none" w:sz="0" w:space="0" w:color="auto"/>
                      </w:divBdr>
                      <w:divsChild>
                        <w:div w:id="1848790074">
                          <w:marLeft w:val="0"/>
                          <w:marRight w:val="0"/>
                          <w:marTop w:val="0"/>
                          <w:marBottom w:val="450"/>
                          <w:divBdr>
                            <w:top w:val="none" w:sz="0" w:space="0" w:color="auto"/>
                            <w:left w:val="none" w:sz="0" w:space="0" w:color="auto"/>
                            <w:bottom w:val="none" w:sz="0" w:space="0" w:color="auto"/>
                            <w:right w:val="none" w:sz="0" w:space="0" w:color="auto"/>
                          </w:divBdr>
                          <w:divsChild>
                            <w:div w:id="844906988">
                              <w:marLeft w:val="0"/>
                              <w:marRight w:val="0"/>
                              <w:marTop w:val="0"/>
                              <w:marBottom w:val="0"/>
                              <w:divBdr>
                                <w:top w:val="none" w:sz="0" w:space="0" w:color="auto"/>
                                <w:left w:val="none" w:sz="0" w:space="0" w:color="auto"/>
                                <w:bottom w:val="none" w:sz="0" w:space="0" w:color="auto"/>
                                <w:right w:val="none" w:sz="0" w:space="0" w:color="auto"/>
                              </w:divBdr>
                              <w:divsChild>
                                <w:div w:id="2029327159">
                                  <w:marLeft w:val="0"/>
                                  <w:marRight w:val="0"/>
                                  <w:marTop w:val="0"/>
                                  <w:marBottom w:val="0"/>
                                  <w:divBdr>
                                    <w:top w:val="none" w:sz="0" w:space="0" w:color="auto"/>
                                    <w:left w:val="none" w:sz="0" w:space="0" w:color="auto"/>
                                    <w:bottom w:val="none" w:sz="0" w:space="0" w:color="auto"/>
                                    <w:right w:val="none" w:sz="0" w:space="0" w:color="auto"/>
                                  </w:divBdr>
                                  <w:divsChild>
                                    <w:div w:id="1830903407">
                                      <w:marLeft w:val="0"/>
                                      <w:marRight w:val="0"/>
                                      <w:marTop w:val="0"/>
                                      <w:marBottom w:val="0"/>
                                      <w:divBdr>
                                        <w:top w:val="none" w:sz="0" w:space="0" w:color="auto"/>
                                        <w:left w:val="none" w:sz="0" w:space="0" w:color="auto"/>
                                        <w:bottom w:val="none" w:sz="0" w:space="0" w:color="auto"/>
                                        <w:right w:val="none" w:sz="0" w:space="0" w:color="auto"/>
                                      </w:divBdr>
                                    </w:div>
                                  </w:divsChild>
                                </w:div>
                                <w:div w:id="1162350761">
                                  <w:marLeft w:val="0"/>
                                  <w:marRight w:val="0"/>
                                  <w:marTop w:val="0"/>
                                  <w:marBottom w:val="0"/>
                                  <w:divBdr>
                                    <w:top w:val="none" w:sz="0" w:space="0" w:color="auto"/>
                                    <w:left w:val="none" w:sz="0" w:space="0" w:color="auto"/>
                                    <w:bottom w:val="none" w:sz="0" w:space="0" w:color="auto"/>
                                    <w:right w:val="none" w:sz="0" w:space="0" w:color="auto"/>
                                  </w:divBdr>
                                </w:div>
                              </w:divsChild>
                            </w:div>
                            <w:div w:id="2074961882">
                              <w:marLeft w:val="0"/>
                              <w:marRight w:val="0"/>
                              <w:marTop w:val="0"/>
                              <w:marBottom w:val="0"/>
                              <w:divBdr>
                                <w:top w:val="none" w:sz="0" w:space="0" w:color="auto"/>
                                <w:left w:val="none" w:sz="0" w:space="0" w:color="auto"/>
                                <w:bottom w:val="none" w:sz="0" w:space="0" w:color="auto"/>
                                <w:right w:val="none" w:sz="0" w:space="0" w:color="auto"/>
                              </w:divBdr>
                              <w:divsChild>
                                <w:div w:id="1832791610">
                                  <w:marLeft w:val="0"/>
                                  <w:marRight w:val="0"/>
                                  <w:marTop w:val="0"/>
                                  <w:marBottom w:val="0"/>
                                  <w:divBdr>
                                    <w:top w:val="none" w:sz="0" w:space="0" w:color="auto"/>
                                    <w:left w:val="none" w:sz="0" w:space="0" w:color="auto"/>
                                    <w:bottom w:val="none" w:sz="0" w:space="0" w:color="auto"/>
                                    <w:right w:val="none" w:sz="0" w:space="0" w:color="auto"/>
                                  </w:divBdr>
                                  <w:divsChild>
                                    <w:div w:id="544173480">
                                      <w:marLeft w:val="0"/>
                                      <w:marRight w:val="0"/>
                                      <w:marTop w:val="0"/>
                                      <w:marBottom w:val="0"/>
                                      <w:divBdr>
                                        <w:top w:val="none" w:sz="0" w:space="0" w:color="auto"/>
                                        <w:left w:val="none" w:sz="0" w:space="0" w:color="auto"/>
                                        <w:bottom w:val="none" w:sz="0" w:space="0" w:color="auto"/>
                                        <w:right w:val="none" w:sz="0" w:space="0" w:color="auto"/>
                                      </w:divBdr>
                                    </w:div>
                                  </w:divsChild>
                                </w:div>
                                <w:div w:id="1987276100">
                                  <w:marLeft w:val="0"/>
                                  <w:marRight w:val="0"/>
                                  <w:marTop w:val="0"/>
                                  <w:marBottom w:val="0"/>
                                  <w:divBdr>
                                    <w:top w:val="none" w:sz="0" w:space="0" w:color="auto"/>
                                    <w:left w:val="none" w:sz="0" w:space="0" w:color="auto"/>
                                    <w:bottom w:val="none" w:sz="0" w:space="0" w:color="auto"/>
                                    <w:right w:val="none" w:sz="0" w:space="0" w:color="auto"/>
                                  </w:divBdr>
                                </w:div>
                              </w:divsChild>
                            </w:div>
                            <w:div w:id="1022508403">
                              <w:marLeft w:val="0"/>
                              <w:marRight w:val="0"/>
                              <w:marTop w:val="0"/>
                              <w:marBottom w:val="0"/>
                              <w:divBdr>
                                <w:top w:val="none" w:sz="0" w:space="0" w:color="auto"/>
                                <w:left w:val="none" w:sz="0" w:space="0" w:color="auto"/>
                                <w:bottom w:val="none" w:sz="0" w:space="0" w:color="auto"/>
                                <w:right w:val="none" w:sz="0" w:space="0" w:color="auto"/>
                              </w:divBdr>
                              <w:divsChild>
                                <w:div w:id="1199855665">
                                  <w:marLeft w:val="0"/>
                                  <w:marRight w:val="0"/>
                                  <w:marTop w:val="0"/>
                                  <w:marBottom w:val="0"/>
                                  <w:divBdr>
                                    <w:top w:val="none" w:sz="0" w:space="0" w:color="auto"/>
                                    <w:left w:val="none" w:sz="0" w:space="0" w:color="auto"/>
                                    <w:bottom w:val="none" w:sz="0" w:space="0" w:color="auto"/>
                                    <w:right w:val="none" w:sz="0" w:space="0" w:color="auto"/>
                                  </w:divBdr>
                                  <w:divsChild>
                                    <w:div w:id="1000111331">
                                      <w:marLeft w:val="0"/>
                                      <w:marRight w:val="0"/>
                                      <w:marTop w:val="0"/>
                                      <w:marBottom w:val="0"/>
                                      <w:divBdr>
                                        <w:top w:val="none" w:sz="0" w:space="0" w:color="auto"/>
                                        <w:left w:val="none" w:sz="0" w:space="0" w:color="auto"/>
                                        <w:bottom w:val="none" w:sz="0" w:space="0" w:color="auto"/>
                                        <w:right w:val="none" w:sz="0" w:space="0" w:color="auto"/>
                                      </w:divBdr>
                                    </w:div>
                                  </w:divsChild>
                                </w:div>
                                <w:div w:id="2134128355">
                                  <w:marLeft w:val="0"/>
                                  <w:marRight w:val="0"/>
                                  <w:marTop w:val="0"/>
                                  <w:marBottom w:val="0"/>
                                  <w:divBdr>
                                    <w:top w:val="none" w:sz="0" w:space="0" w:color="auto"/>
                                    <w:left w:val="none" w:sz="0" w:space="0" w:color="auto"/>
                                    <w:bottom w:val="none" w:sz="0" w:space="0" w:color="auto"/>
                                    <w:right w:val="none" w:sz="0" w:space="0" w:color="auto"/>
                                  </w:divBdr>
                                </w:div>
                              </w:divsChild>
                            </w:div>
                            <w:div w:id="1957322594">
                              <w:marLeft w:val="0"/>
                              <w:marRight w:val="0"/>
                              <w:marTop w:val="0"/>
                              <w:marBottom w:val="0"/>
                              <w:divBdr>
                                <w:top w:val="none" w:sz="0" w:space="0" w:color="auto"/>
                                <w:left w:val="none" w:sz="0" w:space="0" w:color="auto"/>
                                <w:bottom w:val="none" w:sz="0" w:space="0" w:color="auto"/>
                                <w:right w:val="none" w:sz="0" w:space="0" w:color="auto"/>
                              </w:divBdr>
                              <w:divsChild>
                                <w:div w:id="441412946">
                                  <w:marLeft w:val="0"/>
                                  <w:marRight w:val="0"/>
                                  <w:marTop w:val="0"/>
                                  <w:marBottom w:val="0"/>
                                  <w:divBdr>
                                    <w:top w:val="none" w:sz="0" w:space="0" w:color="auto"/>
                                    <w:left w:val="none" w:sz="0" w:space="0" w:color="auto"/>
                                    <w:bottom w:val="none" w:sz="0" w:space="0" w:color="auto"/>
                                    <w:right w:val="none" w:sz="0" w:space="0" w:color="auto"/>
                                  </w:divBdr>
                                  <w:divsChild>
                                    <w:div w:id="175046660">
                                      <w:marLeft w:val="0"/>
                                      <w:marRight w:val="0"/>
                                      <w:marTop w:val="0"/>
                                      <w:marBottom w:val="0"/>
                                      <w:divBdr>
                                        <w:top w:val="none" w:sz="0" w:space="0" w:color="auto"/>
                                        <w:left w:val="none" w:sz="0" w:space="0" w:color="auto"/>
                                        <w:bottom w:val="none" w:sz="0" w:space="0" w:color="auto"/>
                                        <w:right w:val="none" w:sz="0" w:space="0" w:color="auto"/>
                                      </w:divBdr>
                                    </w:div>
                                  </w:divsChild>
                                </w:div>
                                <w:div w:id="418673255">
                                  <w:marLeft w:val="0"/>
                                  <w:marRight w:val="0"/>
                                  <w:marTop w:val="0"/>
                                  <w:marBottom w:val="0"/>
                                  <w:divBdr>
                                    <w:top w:val="none" w:sz="0" w:space="0" w:color="auto"/>
                                    <w:left w:val="none" w:sz="0" w:space="0" w:color="auto"/>
                                    <w:bottom w:val="none" w:sz="0" w:space="0" w:color="auto"/>
                                    <w:right w:val="none" w:sz="0" w:space="0" w:color="auto"/>
                                  </w:divBdr>
                                </w:div>
                              </w:divsChild>
                            </w:div>
                            <w:div w:id="163938077">
                              <w:marLeft w:val="0"/>
                              <w:marRight w:val="0"/>
                              <w:marTop w:val="0"/>
                              <w:marBottom w:val="0"/>
                              <w:divBdr>
                                <w:top w:val="none" w:sz="0" w:space="0" w:color="auto"/>
                                <w:left w:val="none" w:sz="0" w:space="0" w:color="auto"/>
                                <w:bottom w:val="none" w:sz="0" w:space="0" w:color="auto"/>
                                <w:right w:val="none" w:sz="0" w:space="0" w:color="auto"/>
                              </w:divBdr>
                              <w:divsChild>
                                <w:div w:id="1825315667">
                                  <w:marLeft w:val="0"/>
                                  <w:marRight w:val="0"/>
                                  <w:marTop w:val="0"/>
                                  <w:marBottom w:val="0"/>
                                  <w:divBdr>
                                    <w:top w:val="none" w:sz="0" w:space="0" w:color="auto"/>
                                    <w:left w:val="none" w:sz="0" w:space="0" w:color="auto"/>
                                    <w:bottom w:val="none" w:sz="0" w:space="0" w:color="auto"/>
                                    <w:right w:val="none" w:sz="0" w:space="0" w:color="auto"/>
                                  </w:divBdr>
                                  <w:divsChild>
                                    <w:div w:id="1755276464">
                                      <w:marLeft w:val="0"/>
                                      <w:marRight w:val="0"/>
                                      <w:marTop w:val="0"/>
                                      <w:marBottom w:val="0"/>
                                      <w:divBdr>
                                        <w:top w:val="none" w:sz="0" w:space="0" w:color="auto"/>
                                        <w:left w:val="none" w:sz="0" w:space="0" w:color="auto"/>
                                        <w:bottom w:val="none" w:sz="0" w:space="0" w:color="auto"/>
                                        <w:right w:val="none" w:sz="0" w:space="0" w:color="auto"/>
                                      </w:divBdr>
                                    </w:div>
                                  </w:divsChild>
                                </w:div>
                                <w:div w:id="1214539760">
                                  <w:marLeft w:val="0"/>
                                  <w:marRight w:val="0"/>
                                  <w:marTop w:val="0"/>
                                  <w:marBottom w:val="0"/>
                                  <w:divBdr>
                                    <w:top w:val="none" w:sz="0" w:space="0" w:color="auto"/>
                                    <w:left w:val="none" w:sz="0" w:space="0" w:color="auto"/>
                                    <w:bottom w:val="none" w:sz="0" w:space="0" w:color="auto"/>
                                    <w:right w:val="none" w:sz="0" w:space="0" w:color="auto"/>
                                  </w:divBdr>
                                </w:div>
                              </w:divsChild>
                            </w:div>
                            <w:div w:id="1056272655">
                              <w:marLeft w:val="0"/>
                              <w:marRight w:val="0"/>
                              <w:marTop w:val="0"/>
                              <w:marBottom w:val="0"/>
                              <w:divBdr>
                                <w:top w:val="none" w:sz="0" w:space="0" w:color="auto"/>
                                <w:left w:val="none" w:sz="0" w:space="0" w:color="auto"/>
                                <w:bottom w:val="none" w:sz="0" w:space="0" w:color="auto"/>
                                <w:right w:val="none" w:sz="0" w:space="0" w:color="auto"/>
                              </w:divBdr>
                              <w:divsChild>
                                <w:div w:id="1718550558">
                                  <w:marLeft w:val="0"/>
                                  <w:marRight w:val="0"/>
                                  <w:marTop w:val="0"/>
                                  <w:marBottom w:val="0"/>
                                  <w:divBdr>
                                    <w:top w:val="none" w:sz="0" w:space="0" w:color="auto"/>
                                    <w:left w:val="none" w:sz="0" w:space="0" w:color="auto"/>
                                    <w:bottom w:val="none" w:sz="0" w:space="0" w:color="auto"/>
                                    <w:right w:val="none" w:sz="0" w:space="0" w:color="auto"/>
                                  </w:divBdr>
                                  <w:divsChild>
                                    <w:div w:id="522287008">
                                      <w:marLeft w:val="0"/>
                                      <w:marRight w:val="0"/>
                                      <w:marTop w:val="0"/>
                                      <w:marBottom w:val="0"/>
                                      <w:divBdr>
                                        <w:top w:val="none" w:sz="0" w:space="0" w:color="auto"/>
                                        <w:left w:val="none" w:sz="0" w:space="0" w:color="auto"/>
                                        <w:bottom w:val="none" w:sz="0" w:space="0" w:color="auto"/>
                                        <w:right w:val="none" w:sz="0" w:space="0" w:color="auto"/>
                                      </w:divBdr>
                                    </w:div>
                                  </w:divsChild>
                                </w:div>
                                <w:div w:id="20321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866228">
                      <w:marLeft w:val="0"/>
                      <w:marRight w:val="0"/>
                      <w:marTop w:val="0"/>
                      <w:marBottom w:val="0"/>
                      <w:divBdr>
                        <w:top w:val="none" w:sz="0" w:space="0" w:color="auto"/>
                        <w:left w:val="none" w:sz="0" w:space="0" w:color="auto"/>
                        <w:bottom w:val="none" w:sz="0" w:space="0" w:color="auto"/>
                        <w:right w:val="none" w:sz="0" w:space="0" w:color="auto"/>
                      </w:divBdr>
                      <w:divsChild>
                        <w:div w:id="1498495863">
                          <w:marLeft w:val="0"/>
                          <w:marRight w:val="0"/>
                          <w:marTop w:val="0"/>
                          <w:marBottom w:val="450"/>
                          <w:divBdr>
                            <w:top w:val="none" w:sz="0" w:space="0" w:color="auto"/>
                            <w:left w:val="none" w:sz="0" w:space="0" w:color="auto"/>
                            <w:bottom w:val="none" w:sz="0" w:space="0" w:color="auto"/>
                            <w:right w:val="none" w:sz="0" w:space="0" w:color="auto"/>
                          </w:divBdr>
                          <w:divsChild>
                            <w:div w:id="639649050">
                              <w:marLeft w:val="0"/>
                              <w:marRight w:val="0"/>
                              <w:marTop w:val="0"/>
                              <w:marBottom w:val="0"/>
                              <w:divBdr>
                                <w:top w:val="none" w:sz="0" w:space="0" w:color="auto"/>
                                <w:left w:val="none" w:sz="0" w:space="0" w:color="auto"/>
                                <w:bottom w:val="none" w:sz="0" w:space="0" w:color="auto"/>
                                <w:right w:val="none" w:sz="0" w:space="0" w:color="auto"/>
                              </w:divBdr>
                              <w:divsChild>
                                <w:div w:id="1880698216">
                                  <w:marLeft w:val="0"/>
                                  <w:marRight w:val="0"/>
                                  <w:marTop w:val="0"/>
                                  <w:marBottom w:val="0"/>
                                  <w:divBdr>
                                    <w:top w:val="none" w:sz="0" w:space="0" w:color="auto"/>
                                    <w:left w:val="none" w:sz="0" w:space="0" w:color="auto"/>
                                    <w:bottom w:val="none" w:sz="0" w:space="0" w:color="auto"/>
                                    <w:right w:val="none" w:sz="0" w:space="0" w:color="auto"/>
                                  </w:divBdr>
                                  <w:divsChild>
                                    <w:div w:id="468130654">
                                      <w:marLeft w:val="0"/>
                                      <w:marRight w:val="0"/>
                                      <w:marTop w:val="0"/>
                                      <w:marBottom w:val="0"/>
                                      <w:divBdr>
                                        <w:top w:val="none" w:sz="0" w:space="0" w:color="auto"/>
                                        <w:left w:val="none" w:sz="0" w:space="0" w:color="auto"/>
                                        <w:bottom w:val="none" w:sz="0" w:space="0" w:color="auto"/>
                                        <w:right w:val="none" w:sz="0" w:space="0" w:color="auto"/>
                                      </w:divBdr>
                                    </w:div>
                                  </w:divsChild>
                                </w:div>
                                <w:div w:id="2041198827">
                                  <w:marLeft w:val="0"/>
                                  <w:marRight w:val="0"/>
                                  <w:marTop w:val="0"/>
                                  <w:marBottom w:val="0"/>
                                  <w:divBdr>
                                    <w:top w:val="none" w:sz="0" w:space="0" w:color="auto"/>
                                    <w:left w:val="none" w:sz="0" w:space="0" w:color="auto"/>
                                    <w:bottom w:val="none" w:sz="0" w:space="0" w:color="auto"/>
                                    <w:right w:val="none" w:sz="0" w:space="0" w:color="auto"/>
                                  </w:divBdr>
                                </w:div>
                              </w:divsChild>
                            </w:div>
                            <w:div w:id="1362786256">
                              <w:marLeft w:val="0"/>
                              <w:marRight w:val="0"/>
                              <w:marTop w:val="0"/>
                              <w:marBottom w:val="0"/>
                              <w:divBdr>
                                <w:top w:val="none" w:sz="0" w:space="0" w:color="auto"/>
                                <w:left w:val="none" w:sz="0" w:space="0" w:color="auto"/>
                                <w:bottom w:val="none" w:sz="0" w:space="0" w:color="auto"/>
                                <w:right w:val="none" w:sz="0" w:space="0" w:color="auto"/>
                              </w:divBdr>
                              <w:divsChild>
                                <w:div w:id="490290554">
                                  <w:marLeft w:val="0"/>
                                  <w:marRight w:val="0"/>
                                  <w:marTop w:val="0"/>
                                  <w:marBottom w:val="0"/>
                                  <w:divBdr>
                                    <w:top w:val="none" w:sz="0" w:space="0" w:color="auto"/>
                                    <w:left w:val="none" w:sz="0" w:space="0" w:color="auto"/>
                                    <w:bottom w:val="none" w:sz="0" w:space="0" w:color="auto"/>
                                    <w:right w:val="none" w:sz="0" w:space="0" w:color="auto"/>
                                  </w:divBdr>
                                  <w:divsChild>
                                    <w:div w:id="595135423">
                                      <w:marLeft w:val="0"/>
                                      <w:marRight w:val="0"/>
                                      <w:marTop w:val="0"/>
                                      <w:marBottom w:val="0"/>
                                      <w:divBdr>
                                        <w:top w:val="none" w:sz="0" w:space="0" w:color="auto"/>
                                        <w:left w:val="none" w:sz="0" w:space="0" w:color="auto"/>
                                        <w:bottom w:val="none" w:sz="0" w:space="0" w:color="auto"/>
                                        <w:right w:val="none" w:sz="0" w:space="0" w:color="auto"/>
                                      </w:divBdr>
                                    </w:div>
                                  </w:divsChild>
                                </w:div>
                                <w:div w:id="410124590">
                                  <w:marLeft w:val="0"/>
                                  <w:marRight w:val="0"/>
                                  <w:marTop w:val="0"/>
                                  <w:marBottom w:val="0"/>
                                  <w:divBdr>
                                    <w:top w:val="none" w:sz="0" w:space="0" w:color="auto"/>
                                    <w:left w:val="none" w:sz="0" w:space="0" w:color="auto"/>
                                    <w:bottom w:val="none" w:sz="0" w:space="0" w:color="auto"/>
                                    <w:right w:val="none" w:sz="0" w:space="0" w:color="auto"/>
                                  </w:divBdr>
                                </w:div>
                              </w:divsChild>
                            </w:div>
                            <w:div w:id="1834681570">
                              <w:marLeft w:val="0"/>
                              <w:marRight w:val="0"/>
                              <w:marTop w:val="0"/>
                              <w:marBottom w:val="0"/>
                              <w:divBdr>
                                <w:top w:val="none" w:sz="0" w:space="0" w:color="auto"/>
                                <w:left w:val="none" w:sz="0" w:space="0" w:color="auto"/>
                                <w:bottom w:val="none" w:sz="0" w:space="0" w:color="auto"/>
                                <w:right w:val="none" w:sz="0" w:space="0" w:color="auto"/>
                              </w:divBdr>
                              <w:divsChild>
                                <w:div w:id="883295162">
                                  <w:marLeft w:val="0"/>
                                  <w:marRight w:val="0"/>
                                  <w:marTop w:val="0"/>
                                  <w:marBottom w:val="0"/>
                                  <w:divBdr>
                                    <w:top w:val="none" w:sz="0" w:space="0" w:color="auto"/>
                                    <w:left w:val="none" w:sz="0" w:space="0" w:color="auto"/>
                                    <w:bottom w:val="none" w:sz="0" w:space="0" w:color="auto"/>
                                    <w:right w:val="none" w:sz="0" w:space="0" w:color="auto"/>
                                  </w:divBdr>
                                  <w:divsChild>
                                    <w:div w:id="449515973">
                                      <w:marLeft w:val="0"/>
                                      <w:marRight w:val="0"/>
                                      <w:marTop w:val="0"/>
                                      <w:marBottom w:val="0"/>
                                      <w:divBdr>
                                        <w:top w:val="none" w:sz="0" w:space="0" w:color="auto"/>
                                        <w:left w:val="none" w:sz="0" w:space="0" w:color="auto"/>
                                        <w:bottom w:val="none" w:sz="0" w:space="0" w:color="auto"/>
                                        <w:right w:val="none" w:sz="0" w:space="0" w:color="auto"/>
                                      </w:divBdr>
                                    </w:div>
                                  </w:divsChild>
                                </w:div>
                                <w:div w:id="7910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487200">
                      <w:blockQuote w:val="1"/>
                      <w:marLeft w:val="634"/>
                      <w:marRight w:val="0"/>
                      <w:marTop w:val="0"/>
                      <w:marBottom w:val="480"/>
                      <w:divBdr>
                        <w:top w:val="none" w:sz="0" w:space="0" w:color="auto"/>
                        <w:left w:val="none" w:sz="0" w:space="0" w:color="auto"/>
                        <w:bottom w:val="none" w:sz="0" w:space="0" w:color="auto"/>
                        <w:right w:val="none" w:sz="0" w:space="0" w:color="auto"/>
                      </w:divBdr>
                    </w:div>
                    <w:div w:id="788477285">
                      <w:marLeft w:val="0"/>
                      <w:marRight w:val="0"/>
                      <w:marTop w:val="0"/>
                      <w:marBottom w:val="0"/>
                      <w:divBdr>
                        <w:top w:val="none" w:sz="0" w:space="0" w:color="auto"/>
                        <w:left w:val="none" w:sz="0" w:space="0" w:color="auto"/>
                        <w:bottom w:val="none" w:sz="0" w:space="0" w:color="auto"/>
                        <w:right w:val="none" w:sz="0" w:space="0" w:color="auto"/>
                      </w:divBdr>
                      <w:divsChild>
                        <w:div w:id="1983148762">
                          <w:marLeft w:val="0"/>
                          <w:marRight w:val="0"/>
                          <w:marTop w:val="0"/>
                          <w:marBottom w:val="450"/>
                          <w:divBdr>
                            <w:top w:val="none" w:sz="0" w:space="0" w:color="auto"/>
                            <w:left w:val="none" w:sz="0" w:space="0" w:color="auto"/>
                            <w:bottom w:val="none" w:sz="0" w:space="0" w:color="auto"/>
                            <w:right w:val="none" w:sz="0" w:space="0" w:color="auto"/>
                          </w:divBdr>
                          <w:divsChild>
                            <w:div w:id="1416900965">
                              <w:marLeft w:val="0"/>
                              <w:marRight w:val="0"/>
                              <w:marTop w:val="0"/>
                              <w:marBottom w:val="0"/>
                              <w:divBdr>
                                <w:top w:val="none" w:sz="0" w:space="0" w:color="auto"/>
                                <w:left w:val="none" w:sz="0" w:space="0" w:color="auto"/>
                                <w:bottom w:val="none" w:sz="0" w:space="0" w:color="auto"/>
                                <w:right w:val="none" w:sz="0" w:space="0" w:color="auto"/>
                              </w:divBdr>
                              <w:divsChild>
                                <w:div w:id="854198067">
                                  <w:marLeft w:val="0"/>
                                  <w:marRight w:val="0"/>
                                  <w:marTop w:val="0"/>
                                  <w:marBottom w:val="0"/>
                                  <w:divBdr>
                                    <w:top w:val="none" w:sz="0" w:space="0" w:color="auto"/>
                                    <w:left w:val="none" w:sz="0" w:space="0" w:color="auto"/>
                                    <w:bottom w:val="none" w:sz="0" w:space="0" w:color="auto"/>
                                    <w:right w:val="none" w:sz="0" w:space="0" w:color="auto"/>
                                  </w:divBdr>
                                  <w:divsChild>
                                    <w:div w:id="794299060">
                                      <w:marLeft w:val="0"/>
                                      <w:marRight w:val="0"/>
                                      <w:marTop w:val="0"/>
                                      <w:marBottom w:val="0"/>
                                      <w:divBdr>
                                        <w:top w:val="none" w:sz="0" w:space="0" w:color="auto"/>
                                        <w:left w:val="none" w:sz="0" w:space="0" w:color="auto"/>
                                        <w:bottom w:val="none" w:sz="0" w:space="0" w:color="auto"/>
                                        <w:right w:val="none" w:sz="0" w:space="0" w:color="auto"/>
                                      </w:divBdr>
                                    </w:div>
                                  </w:divsChild>
                                </w:div>
                                <w:div w:id="954025013">
                                  <w:marLeft w:val="0"/>
                                  <w:marRight w:val="0"/>
                                  <w:marTop w:val="0"/>
                                  <w:marBottom w:val="0"/>
                                  <w:divBdr>
                                    <w:top w:val="none" w:sz="0" w:space="0" w:color="auto"/>
                                    <w:left w:val="none" w:sz="0" w:space="0" w:color="auto"/>
                                    <w:bottom w:val="none" w:sz="0" w:space="0" w:color="auto"/>
                                    <w:right w:val="none" w:sz="0" w:space="0" w:color="auto"/>
                                  </w:divBdr>
                                </w:div>
                              </w:divsChild>
                            </w:div>
                            <w:div w:id="505949703">
                              <w:marLeft w:val="0"/>
                              <w:marRight w:val="0"/>
                              <w:marTop w:val="0"/>
                              <w:marBottom w:val="0"/>
                              <w:divBdr>
                                <w:top w:val="none" w:sz="0" w:space="0" w:color="auto"/>
                                <w:left w:val="none" w:sz="0" w:space="0" w:color="auto"/>
                                <w:bottom w:val="none" w:sz="0" w:space="0" w:color="auto"/>
                                <w:right w:val="none" w:sz="0" w:space="0" w:color="auto"/>
                              </w:divBdr>
                              <w:divsChild>
                                <w:div w:id="1055666283">
                                  <w:marLeft w:val="0"/>
                                  <w:marRight w:val="0"/>
                                  <w:marTop w:val="0"/>
                                  <w:marBottom w:val="0"/>
                                  <w:divBdr>
                                    <w:top w:val="none" w:sz="0" w:space="0" w:color="auto"/>
                                    <w:left w:val="none" w:sz="0" w:space="0" w:color="auto"/>
                                    <w:bottom w:val="none" w:sz="0" w:space="0" w:color="auto"/>
                                    <w:right w:val="none" w:sz="0" w:space="0" w:color="auto"/>
                                  </w:divBdr>
                                  <w:divsChild>
                                    <w:div w:id="428163455">
                                      <w:marLeft w:val="0"/>
                                      <w:marRight w:val="0"/>
                                      <w:marTop w:val="0"/>
                                      <w:marBottom w:val="0"/>
                                      <w:divBdr>
                                        <w:top w:val="none" w:sz="0" w:space="0" w:color="auto"/>
                                        <w:left w:val="none" w:sz="0" w:space="0" w:color="auto"/>
                                        <w:bottom w:val="none" w:sz="0" w:space="0" w:color="auto"/>
                                        <w:right w:val="none" w:sz="0" w:space="0" w:color="auto"/>
                                      </w:divBdr>
                                    </w:div>
                                  </w:divsChild>
                                </w:div>
                                <w:div w:id="158740230">
                                  <w:marLeft w:val="0"/>
                                  <w:marRight w:val="0"/>
                                  <w:marTop w:val="0"/>
                                  <w:marBottom w:val="0"/>
                                  <w:divBdr>
                                    <w:top w:val="none" w:sz="0" w:space="0" w:color="auto"/>
                                    <w:left w:val="none" w:sz="0" w:space="0" w:color="auto"/>
                                    <w:bottom w:val="none" w:sz="0" w:space="0" w:color="auto"/>
                                    <w:right w:val="none" w:sz="0" w:space="0" w:color="auto"/>
                                  </w:divBdr>
                                </w:div>
                              </w:divsChild>
                            </w:div>
                            <w:div w:id="572661473">
                              <w:marLeft w:val="0"/>
                              <w:marRight w:val="0"/>
                              <w:marTop w:val="0"/>
                              <w:marBottom w:val="0"/>
                              <w:divBdr>
                                <w:top w:val="none" w:sz="0" w:space="0" w:color="auto"/>
                                <w:left w:val="none" w:sz="0" w:space="0" w:color="auto"/>
                                <w:bottom w:val="none" w:sz="0" w:space="0" w:color="auto"/>
                                <w:right w:val="none" w:sz="0" w:space="0" w:color="auto"/>
                              </w:divBdr>
                              <w:divsChild>
                                <w:div w:id="797845860">
                                  <w:marLeft w:val="0"/>
                                  <w:marRight w:val="0"/>
                                  <w:marTop w:val="0"/>
                                  <w:marBottom w:val="0"/>
                                  <w:divBdr>
                                    <w:top w:val="none" w:sz="0" w:space="0" w:color="auto"/>
                                    <w:left w:val="none" w:sz="0" w:space="0" w:color="auto"/>
                                    <w:bottom w:val="none" w:sz="0" w:space="0" w:color="auto"/>
                                    <w:right w:val="none" w:sz="0" w:space="0" w:color="auto"/>
                                  </w:divBdr>
                                  <w:divsChild>
                                    <w:div w:id="1180317834">
                                      <w:marLeft w:val="0"/>
                                      <w:marRight w:val="0"/>
                                      <w:marTop w:val="0"/>
                                      <w:marBottom w:val="0"/>
                                      <w:divBdr>
                                        <w:top w:val="none" w:sz="0" w:space="0" w:color="auto"/>
                                        <w:left w:val="none" w:sz="0" w:space="0" w:color="auto"/>
                                        <w:bottom w:val="none" w:sz="0" w:space="0" w:color="auto"/>
                                        <w:right w:val="none" w:sz="0" w:space="0" w:color="auto"/>
                                      </w:divBdr>
                                    </w:div>
                                  </w:divsChild>
                                </w:div>
                                <w:div w:id="1747336591">
                                  <w:marLeft w:val="0"/>
                                  <w:marRight w:val="0"/>
                                  <w:marTop w:val="0"/>
                                  <w:marBottom w:val="0"/>
                                  <w:divBdr>
                                    <w:top w:val="none" w:sz="0" w:space="0" w:color="auto"/>
                                    <w:left w:val="none" w:sz="0" w:space="0" w:color="auto"/>
                                    <w:bottom w:val="none" w:sz="0" w:space="0" w:color="auto"/>
                                    <w:right w:val="none" w:sz="0" w:space="0" w:color="auto"/>
                                  </w:divBdr>
                                </w:div>
                              </w:divsChild>
                            </w:div>
                            <w:div w:id="140999761">
                              <w:marLeft w:val="0"/>
                              <w:marRight w:val="0"/>
                              <w:marTop w:val="0"/>
                              <w:marBottom w:val="0"/>
                              <w:divBdr>
                                <w:top w:val="none" w:sz="0" w:space="0" w:color="auto"/>
                                <w:left w:val="none" w:sz="0" w:space="0" w:color="auto"/>
                                <w:bottom w:val="none" w:sz="0" w:space="0" w:color="auto"/>
                                <w:right w:val="none" w:sz="0" w:space="0" w:color="auto"/>
                              </w:divBdr>
                              <w:divsChild>
                                <w:div w:id="390538113">
                                  <w:marLeft w:val="0"/>
                                  <w:marRight w:val="0"/>
                                  <w:marTop w:val="0"/>
                                  <w:marBottom w:val="0"/>
                                  <w:divBdr>
                                    <w:top w:val="none" w:sz="0" w:space="0" w:color="auto"/>
                                    <w:left w:val="none" w:sz="0" w:space="0" w:color="auto"/>
                                    <w:bottom w:val="none" w:sz="0" w:space="0" w:color="auto"/>
                                    <w:right w:val="none" w:sz="0" w:space="0" w:color="auto"/>
                                  </w:divBdr>
                                  <w:divsChild>
                                    <w:div w:id="595292025">
                                      <w:marLeft w:val="0"/>
                                      <w:marRight w:val="0"/>
                                      <w:marTop w:val="0"/>
                                      <w:marBottom w:val="0"/>
                                      <w:divBdr>
                                        <w:top w:val="none" w:sz="0" w:space="0" w:color="auto"/>
                                        <w:left w:val="none" w:sz="0" w:space="0" w:color="auto"/>
                                        <w:bottom w:val="none" w:sz="0" w:space="0" w:color="auto"/>
                                        <w:right w:val="none" w:sz="0" w:space="0" w:color="auto"/>
                                      </w:divBdr>
                                    </w:div>
                                  </w:divsChild>
                                </w:div>
                                <w:div w:id="798646796">
                                  <w:marLeft w:val="0"/>
                                  <w:marRight w:val="0"/>
                                  <w:marTop w:val="0"/>
                                  <w:marBottom w:val="0"/>
                                  <w:divBdr>
                                    <w:top w:val="none" w:sz="0" w:space="0" w:color="auto"/>
                                    <w:left w:val="none" w:sz="0" w:space="0" w:color="auto"/>
                                    <w:bottom w:val="none" w:sz="0" w:space="0" w:color="auto"/>
                                    <w:right w:val="none" w:sz="0" w:space="0" w:color="auto"/>
                                  </w:divBdr>
                                </w:div>
                              </w:divsChild>
                            </w:div>
                            <w:div w:id="1555694515">
                              <w:marLeft w:val="0"/>
                              <w:marRight w:val="0"/>
                              <w:marTop w:val="0"/>
                              <w:marBottom w:val="0"/>
                              <w:divBdr>
                                <w:top w:val="none" w:sz="0" w:space="0" w:color="auto"/>
                                <w:left w:val="none" w:sz="0" w:space="0" w:color="auto"/>
                                <w:bottom w:val="none" w:sz="0" w:space="0" w:color="auto"/>
                                <w:right w:val="none" w:sz="0" w:space="0" w:color="auto"/>
                              </w:divBdr>
                              <w:divsChild>
                                <w:div w:id="764108425">
                                  <w:marLeft w:val="0"/>
                                  <w:marRight w:val="0"/>
                                  <w:marTop w:val="0"/>
                                  <w:marBottom w:val="0"/>
                                  <w:divBdr>
                                    <w:top w:val="none" w:sz="0" w:space="0" w:color="auto"/>
                                    <w:left w:val="none" w:sz="0" w:space="0" w:color="auto"/>
                                    <w:bottom w:val="none" w:sz="0" w:space="0" w:color="auto"/>
                                    <w:right w:val="none" w:sz="0" w:space="0" w:color="auto"/>
                                  </w:divBdr>
                                  <w:divsChild>
                                    <w:div w:id="1257978642">
                                      <w:marLeft w:val="0"/>
                                      <w:marRight w:val="0"/>
                                      <w:marTop w:val="0"/>
                                      <w:marBottom w:val="0"/>
                                      <w:divBdr>
                                        <w:top w:val="none" w:sz="0" w:space="0" w:color="auto"/>
                                        <w:left w:val="none" w:sz="0" w:space="0" w:color="auto"/>
                                        <w:bottom w:val="none" w:sz="0" w:space="0" w:color="auto"/>
                                        <w:right w:val="none" w:sz="0" w:space="0" w:color="auto"/>
                                      </w:divBdr>
                                    </w:div>
                                  </w:divsChild>
                                </w:div>
                                <w:div w:id="10817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879859">
                      <w:marLeft w:val="0"/>
                      <w:marRight w:val="0"/>
                      <w:marTop w:val="450"/>
                      <w:marBottom w:val="630"/>
                      <w:divBdr>
                        <w:top w:val="none" w:sz="0" w:space="0" w:color="auto"/>
                        <w:left w:val="none" w:sz="0" w:space="0" w:color="auto"/>
                        <w:bottom w:val="none" w:sz="0" w:space="0" w:color="auto"/>
                        <w:right w:val="none" w:sz="0" w:space="0" w:color="auto"/>
                      </w:divBdr>
                      <w:divsChild>
                        <w:div w:id="1939285537">
                          <w:marLeft w:val="0"/>
                          <w:marRight w:val="0"/>
                          <w:marTop w:val="0"/>
                          <w:marBottom w:val="0"/>
                          <w:divBdr>
                            <w:top w:val="none" w:sz="0" w:space="0" w:color="auto"/>
                            <w:left w:val="none" w:sz="0" w:space="0" w:color="auto"/>
                            <w:bottom w:val="none" w:sz="0" w:space="0" w:color="auto"/>
                            <w:right w:val="none" w:sz="0" w:space="0" w:color="auto"/>
                          </w:divBdr>
                        </w:div>
                        <w:div w:id="1319578700">
                          <w:marLeft w:val="0"/>
                          <w:marRight w:val="0"/>
                          <w:marTop w:val="150"/>
                          <w:marBottom w:val="0"/>
                          <w:divBdr>
                            <w:top w:val="none" w:sz="0" w:space="0" w:color="auto"/>
                            <w:left w:val="none" w:sz="0" w:space="0" w:color="auto"/>
                            <w:bottom w:val="none" w:sz="0" w:space="0" w:color="auto"/>
                            <w:right w:val="none" w:sz="0" w:space="0" w:color="auto"/>
                          </w:divBdr>
                        </w:div>
                      </w:divsChild>
                    </w:div>
                    <w:div w:id="1543664860">
                      <w:marLeft w:val="0"/>
                      <w:marRight w:val="0"/>
                      <w:marTop w:val="450"/>
                      <w:marBottom w:val="630"/>
                      <w:divBdr>
                        <w:top w:val="none" w:sz="0" w:space="0" w:color="auto"/>
                        <w:left w:val="none" w:sz="0" w:space="0" w:color="auto"/>
                        <w:bottom w:val="none" w:sz="0" w:space="0" w:color="auto"/>
                        <w:right w:val="none" w:sz="0" w:space="0" w:color="auto"/>
                      </w:divBdr>
                      <w:divsChild>
                        <w:div w:id="1640695258">
                          <w:marLeft w:val="0"/>
                          <w:marRight w:val="0"/>
                          <w:marTop w:val="0"/>
                          <w:marBottom w:val="0"/>
                          <w:divBdr>
                            <w:top w:val="none" w:sz="0" w:space="0" w:color="auto"/>
                            <w:left w:val="none" w:sz="0" w:space="0" w:color="auto"/>
                            <w:bottom w:val="none" w:sz="0" w:space="0" w:color="auto"/>
                            <w:right w:val="none" w:sz="0" w:space="0" w:color="auto"/>
                          </w:divBdr>
                        </w:div>
                        <w:div w:id="1955091457">
                          <w:marLeft w:val="0"/>
                          <w:marRight w:val="0"/>
                          <w:marTop w:val="150"/>
                          <w:marBottom w:val="0"/>
                          <w:divBdr>
                            <w:top w:val="none" w:sz="0" w:space="0" w:color="auto"/>
                            <w:left w:val="none" w:sz="0" w:space="0" w:color="auto"/>
                            <w:bottom w:val="none" w:sz="0" w:space="0" w:color="auto"/>
                            <w:right w:val="none" w:sz="0" w:space="0" w:color="auto"/>
                          </w:divBdr>
                        </w:div>
                      </w:divsChild>
                    </w:div>
                    <w:div w:id="1092824788">
                      <w:marLeft w:val="0"/>
                      <w:marRight w:val="0"/>
                      <w:marTop w:val="600"/>
                      <w:marBottom w:val="600"/>
                      <w:divBdr>
                        <w:top w:val="none" w:sz="0" w:space="0" w:color="auto"/>
                        <w:left w:val="none" w:sz="0" w:space="0" w:color="auto"/>
                        <w:bottom w:val="none" w:sz="0" w:space="0" w:color="auto"/>
                        <w:right w:val="none" w:sz="0" w:space="0" w:color="auto"/>
                      </w:divBdr>
                      <w:divsChild>
                        <w:div w:id="1391464868">
                          <w:marLeft w:val="0"/>
                          <w:marRight w:val="0"/>
                          <w:marTop w:val="0"/>
                          <w:marBottom w:val="0"/>
                          <w:divBdr>
                            <w:top w:val="none" w:sz="0" w:space="0" w:color="auto"/>
                            <w:left w:val="none" w:sz="0" w:space="0" w:color="auto"/>
                            <w:bottom w:val="none" w:sz="0" w:space="0" w:color="auto"/>
                            <w:right w:val="none" w:sz="0" w:space="0" w:color="auto"/>
                          </w:divBdr>
                          <w:divsChild>
                            <w:div w:id="444079290">
                              <w:marLeft w:val="0"/>
                              <w:marRight w:val="0"/>
                              <w:marTop w:val="0"/>
                              <w:marBottom w:val="0"/>
                              <w:divBdr>
                                <w:top w:val="none" w:sz="0" w:space="0" w:color="auto"/>
                                <w:left w:val="none" w:sz="0" w:space="0" w:color="auto"/>
                                <w:bottom w:val="none" w:sz="0" w:space="0" w:color="auto"/>
                                <w:right w:val="none" w:sz="0" w:space="0" w:color="auto"/>
                              </w:divBdr>
                            </w:div>
                            <w:div w:id="206063900">
                              <w:marLeft w:val="315"/>
                              <w:marRight w:val="0"/>
                              <w:marTop w:val="150"/>
                              <w:marBottom w:val="0"/>
                              <w:divBdr>
                                <w:top w:val="none" w:sz="0" w:space="0" w:color="auto"/>
                                <w:left w:val="none" w:sz="0" w:space="0" w:color="auto"/>
                                <w:bottom w:val="none" w:sz="0" w:space="0" w:color="auto"/>
                                <w:right w:val="none" w:sz="0" w:space="0" w:color="auto"/>
                              </w:divBdr>
                            </w:div>
                          </w:divsChild>
                        </w:div>
                        <w:div w:id="1201430750">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sChild>
        </w:div>
        <w:div w:id="753087101">
          <w:marLeft w:val="0"/>
          <w:marRight w:val="0"/>
          <w:marTop w:val="0"/>
          <w:marBottom w:val="0"/>
          <w:divBdr>
            <w:top w:val="none" w:sz="0" w:space="0" w:color="auto"/>
            <w:left w:val="none" w:sz="0" w:space="0" w:color="auto"/>
            <w:bottom w:val="none" w:sz="0" w:space="0" w:color="auto"/>
            <w:right w:val="none" w:sz="0" w:space="0" w:color="auto"/>
          </w:divBdr>
          <w:divsChild>
            <w:div w:id="1509522892">
              <w:marLeft w:val="0"/>
              <w:marRight w:val="0"/>
              <w:marTop w:val="0"/>
              <w:marBottom w:val="0"/>
              <w:divBdr>
                <w:top w:val="none" w:sz="0" w:space="0" w:color="auto"/>
                <w:left w:val="none" w:sz="0" w:space="0" w:color="auto"/>
                <w:bottom w:val="none" w:sz="0" w:space="0" w:color="auto"/>
                <w:right w:val="none" w:sz="0" w:space="0" w:color="auto"/>
              </w:divBdr>
              <w:divsChild>
                <w:div w:id="1419713213">
                  <w:marLeft w:val="0"/>
                  <w:marRight w:val="0"/>
                  <w:marTop w:val="0"/>
                  <w:marBottom w:val="0"/>
                  <w:divBdr>
                    <w:top w:val="none" w:sz="0" w:space="0" w:color="auto"/>
                    <w:left w:val="none" w:sz="0" w:space="0" w:color="auto"/>
                    <w:bottom w:val="none" w:sz="0" w:space="0" w:color="auto"/>
                    <w:right w:val="none" w:sz="0" w:space="0" w:color="auto"/>
                  </w:divBdr>
                  <w:divsChild>
                    <w:div w:id="2056004483">
                      <w:marLeft w:val="0"/>
                      <w:marRight w:val="0"/>
                      <w:marTop w:val="0"/>
                      <w:marBottom w:val="0"/>
                      <w:divBdr>
                        <w:top w:val="none" w:sz="0" w:space="0" w:color="auto"/>
                        <w:left w:val="none" w:sz="0" w:space="0" w:color="auto"/>
                        <w:bottom w:val="none" w:sz="0" w:space="0" w:color="auto"/>
                        <w:right w:val="none" w:sz="0" w:space="0" w:color="auto"/>
                      </w:divBdr>
                      <w:divsChild>
                        <w:div w:id="1847398363">
                          <w:marLeft w:val="0"/>
                          <w:marRight w:val="0"/>
                          <w:marTop w:val="0"/>
                          <w:marBottom w:val="0"/>
                          <w:divBdr>
                            <w:top w:val="none" w:sz="0" w:space="0" w:color="auto"/>
                            <w:left w:val="none" w:sz="0" w:space="0" w:color="auto"/>
                            <w:bottom w:val="none" w:sz="0" w:space="0" w:color="auto"/>
                            <w:right w:val="none" w:sz="0" w:space="0" w:color="auto"/>
                          </w:divBdr>
                        </w:div>
                        <w:div w:id="1206525073">
                          <w:marLeft w:val="315"/>
                          <w:marRight w:val="0"/>
                          <w:marTop w:val="150"/>
                          <w:marBottom w:val="0"/>
                          <w:divBdr>
                            <w:top w:val="none" w:sz="0" w:space="0" w:color="auto"/>
                            <w:left w:val="none" w:sz="0" w:space="0" w:color="auto"/>
                            <w:bottom w:val="none" w:sz="0" w:space="0" w:color="auto"/>
                            <w:right w:val="none" w:sz="0" w:space="0" w:color="auto"/>
                          </w:divBdr>
                        </w:div>
                      </w:divsChild>
                    </w:div>
                    <w:div w:id="1979145970">
                      <w:marLeft w:val="296"/>
                      <w:marRight w:val="0"/>
                      <w:marTop w:val="630"/>
                      <w:marBottom w:val="0"/>
                      <w:divBdr>
                        <w:top w:val="none" w:sz="0" w:space="0" w:color="auto"/>
                        <w:left w:val="none" w:sz="0" w:space="0" w:color="auto"/>
                        <w:bottom w:val="none" w:sz="0" w:space="0" w:color="auto"/>
                        <w:right w:val="none" w:sz="0" w:space="0" w:color="auto"/>
                      </w:divBdr>
                    </w:div>
                    <w:div w:id="950941872">
                      <w:marLeft w:val="0"/>
                      <w:marRight w:val="0"/>
                      <w:marTop w:val="0"/>
                      <w:marBottom w:val="225"/>
                      <w:divBdr>
                        <w:top w:val="none" w:sz="0" w:space="0" w:color="auto"/>
                        <w:left w:val="none" w:sz="0" w:space="0" w:color="auto"/>
                        <w:bottom w:val="none" w:sz="0" w:space="0" w:color="auto"/>
                        <w:right w:val="none" w:sz="0" w:space="0" w:color="auto"/>
                      </w:divBdr>
                      <w:divsChild>
                        <w:div w:id="278804946">
                          <w:marLeft w:val="0"/>
                          <w:marRight w:val="0"/>
                          <w:marTop w:val="0"/>
                          <w:marBottom w:val="0"/>
                          <w:divBdr>
                            <w:top w:val="none" w:sz="0" w:space="0" w:color="auto"/>
                            <w:left w:val="none" w:sz="0" w:space="0" w:color="auto"/>
                            <w:bottom w:val="none" w:sz="0" w:space="0" w:color="auto"/>
                            <w:right w:val="none" w:sz="0" w:space="0" w:color="auto"/>
                          </w:divBdr>
                        </w:div>
                        <w:div w:id="870920768">
                          <w:marLeft w:val="0"/>
                          <w:marRight w:val="0"/>
                          <w:marTop w:val="0"/>
                          <w:marBottom w:val="0"/>
                          <w:divBdr>
                            <w:top w:val="none" w:sz="0" w:space="0" w:color="auto"/>
                            <w:left w:val="none" w:sz="0" w:space="0" w:color="auto"/>
                            <w:bottom w:val="none" w:sz="0" w:space="0" w:color="auto"/>
                            <w:right w:val="none" w:sz="0" w:space="0" w:color="auto"/>
                          </w:divBdr>
                        </w:div>
                        <w:div w:id="1309627236">
                          <w:marLeft w:val="0"/>
                          <w:marRight w:val="0"/>
                          <w:marTop w:val="0"/>
                          <w:marBottom w:val="0"/>
                          <w:divBdr>
                            <w:top w:val="none" w:sz="0" w:space="0" w:color="auto"/>
                            <w:left w:val="none" w:sz="0" w:space="0" w:color="auto"/>
                            <w:bottom w:val="none" w:sz="0" w:space="0" w:color="auto"/>
                            <w:right w:val="none" w:sz="0" w:space="0" w:color="auto"/>
                          </w:divBdr>
                        </w:div>
                        <w:div w:id="1382440432">
                          <w:marLeft w:val="0"/>
                          <w:marRight w:val="0"/>
                          <w:marTop w:val="0"/>
                          <w:marBottom w:val="0"/>
                          <w:divBdr>
                            <w:top w:val="none" w:sz="0" w:space="0" w:color="auto"/>
                            <w:left w:val="none" w:sz="0" w:space="0" w:color="auto"/>
                            <w:bottom w:val="none" w:sz="0" w:space="0" w:color="auto"/>
                            <w:right w:val="none" w:sz="0" w:space="0" w:color="auto"/>
                          </w:divBdr>
                        </w:div>
                        <w:div w:id="152089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516374">
          <w:marLeft w:val="0"/>
          <w:marRight w:val="0"/>
          <w:marTop w:val="0"/>
          <w:marBottom w:val="0"/>
          <w:divBdr>
            <w:top w:val="none" w:sz="0" w:space="0" w:color="auto"/>
            <w:left w:val="none" w:sz="0" w:space="0" w:color="auto"/>
            <w:bottom w:val="none" w:sz="0" w:space="0" w:color="auto"/>
            <w:right w:val="none" w:sz="0" w:space="0" w:color="auto"/>
          </w:divBdr>
          <w:divsChild>
            <w:div w:id="2110617982">
              <w:marLeft w:val="0"/>
              <w:marRight w:val="0"/>
              <w:marTop w:val="0"/>
              <w:marBottom w:val="0"/>
              <w:divBdr>
                <w:top w:val="none" w:sz="0" w:space="0" w:color="auto"/>
                <w:left w:val="none" w:sz="0" w:space="0" w:color="auto"/>
                <w:bottom w:val="single" w:sz="48" w:space="0" w:color="162F49"/>
                <w:right w:val="none" w:sz="0" w:space="0" w:color="auto"/>
              </w:divBdr>
              <w:divsChild>
                <w:div w:id="561410880">
                  <w:marLeft w:val="0"/>
                  <w:marRight w:val="0"/>
                  <w:marTop w:val="900"/>
                  <w:marBottom w:val="900"/>
                  <w:divBdr>
                    <w:top w:val="none" w:sz="0" w:space="0" w:color="auto"/>
                    <w:left w:val="none" w:sz="0" w:space="0" w:color="auto"/>
                    <w:bottom w:val="none" w:sz="0" w:space="0" w:color="auto"/>
                    <w:right w:val="none" w:sz="0" w:space="0" w:color="auto"/>
                  </w:divBdr>
                  <w:divsChild>
                    <w:div w:id="1759205486">
                      <w:marLeft w:val="0"/>
                      <w:marRight w:val="0"/>
                      <w:marTop w:val="0"/>
                      <w:marBottom w:val="0"/>
                      <w:divBdr>
                        <w:top w:val="none" w:sz="0" w:space="0" w:color="auto"/>
                        <w:left w:val="none" w:sz="0" w:space="0" w:color="auto"/>
                        <w:bottom w:val="none" w:sz="0" w:space="0" w:color="auto"/>
                        <w:right w:val="none" w:sz="0" w:space="0" w:color="auto"/>
                      </w:divBdr>
                      <w:divsChild>
                        <w:div w:id="527791879">
                          <w:marLeft w:val="0"/>
                          <w:marRight w:val="0"/>
                          <w:marTop w:val="300"/>
                          <w:marBottom w:val="0"/>
                          <w:divBdr>
                            <w:top w:val="none" w:sz="0" w:space="0" w:color="auto"/>
                            <w:left w:val="none" w:sz="0" w:space="0" w:color="auto"/>
                            <w:bottom w:val="none" w:sz="0" w:space="0" w:color="auto"/>
                            <w:right w:val="none" w:sz="0" w:space="0" w:color="auto"/>
                          </w:divBdr>
                          <w:divsChild>
                            <w:div w:id="119998045">
                              <w:marLeft w:val="0"/>
                              <w:marRight w:val="0"/>
                              <w:marTop w:val="0"/>
                              <w:marBottom w:val="0"/>
                              <w:divBdr>
                                <w:top w:val="none" w:sz="0" w:space="0" w:color="auto"/>
                                <w:left w:val="none" w:sz="0" w:space="0" w:color="auto"/>
                                <w:bottom w:val="none" w:sz="0" w:space="0" w:color="auto"/>
                                <w:right w:val="none" w:sz="0" w:space="0" w:color="auto"/>
                              </w:divBdr>
                              <w:divsChild>
                                <w:div w:id="198712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132319">
              <w:marLeft w:val="0"/>
              <w:marRight w:val="0"/>
              <w:marTop w:val="0"/>
              <w:marBottom w:val="0"/>
              <w:divBdr>
                <w:top w:val="none" w:sz="0" w:space="0" w:color="auto"/>
                <w:left w:val="none" w:sz="0" w:space="0" w:color="auto"/>
                <w:bottom w:val="none" w:sz="0" w:space="0" w:color="auto"/>
                <w:right w:val="none" w:sz="0" w:space="0" w:color="auto"/>
              </w:divBdr>
              <w:divsChild>
                <w:div w:id="1954824646">
                  <w:marLeft w:val="0"/>
                  <w:marRight w:val="0"/>
                  <w:marTop w:val="0"/>
                  <w:marBottom w:val="0"/>
                  <w:divBdr>
                    <w:top w:val="none" w:sz="0" w:space="0" w:color="auto"/>
                    <w:left w:val="none" w:sz="0" w:space="0" w:color="auto"/>
                    <w:bottom w:val="none" w:sz="0" w:space="0" w:color="auto"/>
                    <w:right w:val="none" w:sz="0" w:space="0" w:color="auto"/>
                  </w:divBdr>
                  <w:divsChild>
                    <w:div w:id="1919822273">
                      <w:marLeft w:val="0"/>
                      <w:marRight w:val="0"/>
                      <w:marTop w:val="450"/>
                      <w:marBottom w:val="630"/>
                      <w:divBdr>
                        <w:top w:val="none" w:sz="0" w:space="0" w:color="auto"/>
                        <w:left w:val="none" w:sz="0" w:space="0" w:color="auto"/>
                        <w:bottom w:val="none" w:sz="0" w:space="0" w:color="auto"/>
                        <w:right w:val="none" w:sz="0" w:space="0" w:color="auto"/>
                      </w:divBdr>
                      <w:divsChild>
                        <w:div w:id="190843335">
                          <w:marLeft w:val="0"/>
                          <w:marRight w:val="0"/>
                          <w:marTop w:val="0"/>
                          <w:marBottom w:val="0"/>
                          <w:divBdr>
                            <w:top w:val="none" w:sz="0" w:space="0" w:color="auto"/>
                            <w:left w:val="none" w:sz="0" w:space="0" w:color="auto"/>
                            <w:bottom w:val="none" w:sz="0" w:space="0" w:color="auto"/>
                            <w:right w:val="none" w:sz="0" w:space="0" w:color="auto"/>
                          </w:divBdr>
                        </w:div>
                        <w:div w:id="69639646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451507960">
          <w:marLeft w:val="0"/>
          <w:marRight w:val="0"/>
          <w:marTop w:val="0"/>
          <w:marBottom w:val="0"/>
          <w:divBdr>
            <w:top w:val="none" w:sz="0" w:space="0" w:color="auto"/>
            <w:left w:val="none" w:sz="0" w:space="0" w:color="auto"/>
            <w:bottom w:val="none" w:sz="0" w:space="0" w:color="auto"/>
            <w:right w:val="none" w:sz="0" w:space="0" w:color="auto"/>
          </w:divBdr>
          <w:divsChild>
            <w:div w:id="1963271226">
              <w:marLeft w:val="0"/>
              <w:marRight w:val="0"/>
              <w:marTop w:val="0"/>
              <w:marBottom w:val="0"/>
              <w:divBdr>
                <w:top w:val="none" w:sz="0" w:space="0" w:color="auto"/>
                <w:left w:val="none" w:sz="0" w:space="0" w:color="auto"/>
                <w:bottom w:val="none" w:sz="0" w:space="0" w:color="auto"/>
                <w:right w:val="none" w:sz="0" w:space="0" w:color="auto"/>
              </w:divBdr>
              <w:divsChild>
                <w:div w:id="1315840125">
                  <w:marLeft w:val="0"/>
                  <w:marRight w:val="0"/>
                  <w:marTop w:val="0"/>
                  <w:marBottom w:val="0"/>
                  <w:divBdr>
                    <w:top w:val="none" w:sz="0" w:space="0" w:color="auto"/>
                    <w:left w:val="none" w:sz="0" w:space="0" w:color="auto"/>
                    <w:bottom w:val="none" w:sz="0" w:space="0" w:color="auto"/>
                    <w:right w:val="none" w:sz="0" w:space="0" w:color="auto"/>
                  </w:divBdr>
                  <w:divsChild>
                    <w:div w:id="1227379771">
                      <w:marLeft w:val="0"/>
                      <w:marRight w:val="0"/>
                      <w:marTop w:val="0"/>
                      <w:marBottom w:val="0"/>
                      <w:divBdr>
                        <w:top w:val="none" w:sz="0" w:space="0" w:color="auto"/>
                        <w:left w:val="none" w:sz="0" w:space="0" w:color="auto"/>
                        <w:bottom w:val="none" w:sz="0" w:space="0" w:color="auto"/>
                        <w:right w:val="none" w:sz="0" w:space="0" w:color="auto"/>
                      </w:divBdr>
                      <w:divsChild>
                        <w:div w:id="1539925473">
                          <w:marLeft w:val="0"/>
                          <w:marRight w:val="0"/>
                          <w:marTop w:val="0"/>
                          <w:marBottom w:val="0"/>
                          <w:divBdr>
                            <w:top w:val="none" w:sz="0" w:space="0" w:color="auto"/>
                            <w:left w:val="none" w:sz="0" w:space="0" w:color="auto"/>
                            <w:bottom w:val="none" w:sz="0" w:space="0" w:color="auto"/>
                            <w:right w:val="none" w:sz="0" w:space="0" w:color="auto"/>
                          </w:divBdr>
                        </w:div>
                        <w:div w:id="347609258">
                          <w:marLeft w:val="315"/>
                          <w:marRight w:val="0"/>
                          <w:marTop w:val="150"/>
                          <w:marBottom w:val="0"/>
                          <w:divBdr>
                            <w:top w:val="none" w:sz="0" w:space="0" w:color="auto"/>
                            <w:left w:val="none" w:sz="0" w:space="0" w:color="auto"/>
                            <w:bottom w:val="none" w:sz="0" w:space="0" w:color="auto"/>
                            <w:right w:val="none" w:sz="0" w:space="0" w:color="auto"/>
                          </w:divBdr>
                        </w:div>
                      </w:divsChild>
                    </w:div>
                    <w:div w:id="4327371">
                      <w:marLeft w:val="296"/>
                      <w:marRight w:val="0"/>
                      <w:marTop w:val="630"/>
                      <w:marBottom w:val="0"/>
                      <w:divBdr>
                        <w:top w:val="none" w:sz="0" w:space="0" w:color="auto"/>
                        <w:left w:val="none" w:sz="0" w:space="0" w:color="auto"/>
                        <w:bottom w:val="none" w:sz="0" w:space="0" w:color="auto"/>
                        <w:right w:val="none" w:sz="0" w:space="0" w:color="auto"/>
                      </w:divBdr>
                    </w:div>
                    <w:div w:id="331300306">
                      <w:marLeft w:val="0"/>
                      <w:marRight w:val="0"/>
                      <w:marTop w:val="0"/>
                      <w:marBottom w:val="225"/>
                      <w:divBdr>
                        <w:top w:val="none" w:sz="0" w:space="0" w:color="auto"/>
                        <w:left w:val="none" w:sz="0" w:space="0" w:color="auto"/>
                        <w:bottom w:val="none" w:sz="0" w:space="0" w:color="auto"/>
                        <w:right w:val="none" w:sz="0" w:space="0" w:color="auto"/>
                      </w:divBdr>
                      <w:divsChild>
                        <w:div w:id="155847071">
                          <w:marLeft w:val="0"/>
                          <w:marRight w:val="0"/>
                          <w:marTop w:val="0"/>
                          <w:marBottom w:val="0"/>
                          <w:divBdr>
                            <w:top w:val="none" w:sz="0" w:space="0" w:color="auto"/>
                            <w:left w:val="none" w:sz="0" w:space="0" w:color="auto"/>
                            <w:bottom w:val="none" w:sz="0" w:space="0" w:color="auto"/>
                            <w:right w:val="none" w:sz="0" w:space="0" w:color="auto"/>
                          </w:divBdr>
                        </w:div>
                        <w:div w:id="738018143">
                          <w:marLeft w:val="0"/>
                          <w:marRight w:val="0"/>
                          <w:marTop w:val="0"/>
                          <w:marBottom w:val="0"/>
                          <w:divBdr>
                            <w:top w:val="none" w:sz="0" w:space="0" w:color="auto"/>
                            <w:left w:val="none" w:sz="0" w:space="0" w:color="auto"/>
                            <w:bottom w:val="none" w:sz="0" w:space="0" w:color="auto"/>
                            <w:right w:val="none" w:sz="0" w:space="0" w:color="auto"/>
                          </w:divBdr>
                        </w:div>
                        <w:div w:id="1068457515">
                          <w:marLeft w:val="0"/>
                          <w:marRight w:val="0"/>
                          <w:marTop w:val="0"/>
                          <w:marBottom w:val="0"/>
                          <w:divBdr>
                            <w:top w:val="none" w:sz="0" w:space="0" w:color="auto"/>
                            <w:left w:val="none" w:sz="0" w:space="0" w:color="auto"/>
                            <w:bottom w:val="none" w:sz="0" w:space="0" w:color="auto"/>
                            <w:right w:val="none" w:sz="0" w:space="0" w:color="auto"/>
                          </w:divBdr>
                        </w:div>
                        <w:div w:id="1270964617">
                          <w:marLeft w:val="0"/>
                          <w:marRight w:val="0"/>
                          <w:marTop w:val="0"/>
                          <w:marBottom w:val="0"/>
                          <w:divBdr>
                            <w:top w:val="none" w:sz="0" w:space="0" w:color="auto"/>
                            <w:left w:val="none" w:sz="0" w:space="0" w:color="auto"/>
                            <w:bottom w:val="none" w:sz="0" w:space="0" w:color="auto"/>
                            <w:right w:val="none" w:sz="0" w:space="0" w:color="auto"/>
                          </w:divBdr>
                        </w:div>
                        <w:div w:id="193928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084922">
          <w:marLeft w:val="0"/>
          <w:marRight w:val="0"/>
          <w:marTop w:val="0"/>
          <w:marBottom w:val="0"/>
          <w:divBdr>
            <w:top w:val="none" w:sz="0" w:space="0" w:color="auto"/>
            <w:left w:val="none" w:sz="0" w:space="0" w:color="auto"/>
            <w:bottom w:val="none" w:sz="0" w:space="0" w:color="auto"/>
            <w:right w:val="none" w:sz="0" w:space="0" w:color="auto"/>
          </w:divBdr>
          <w:divsChild>
            <w:div w:id="567808402">
              <w:marLeft w:val="0"/>
              <w:marRight w:val="0"/>
              <w:marTop w:val="0"/>
              <w:marBottom w:val="0"/>
              <w:divBdr>
                <w:top w:val="none" w:sz="0" w:space="0" w:color="auto"/>
                <w:left w:val="none" w:sz="0" w:space="0" w:color="auto"/>
                <w:bottom w:val="single" w:sz="48" w:space="0" w:color="162F49"/>
                <w:right w:val="none" w:sz="0" w:space="0" w:color="auto"/>
              </w:divBdr>
              <w:divsChild>
                <w:div w:id="613681113">
                  <w:marLeft w:val="0"/>
                  <w:marRight w:val="0"/>
                  <w:marTop w:val="900"/>
                  <w:marBottom w:val="900"/>
                  <w:divBdr>
                    <w:top w:val="none" w:sz="0" w:space="0" w:color="auto"/>
                    <w:left w:val="none" w:sz="0" w:space="0" w:color="auto"/>
                    <w:bottom w:val="none" w:sz="0" w:space="0" w:color="auto"/>
                    <w:right w:val="none" w:sz="0" w:space="0" w:color="auto"/>
                  </w:divBdr>
                  <w:divsChild>
                    <w:div w:id="1618490783">
                      <w:marLeft w:val="0"/>
                      <w:marRight w:val="0"/>
                      <w:marTop w:val="0"/>
                      <w:marBottom w:val="0"/>
                      <w:divBdr>
                        <w:top w:val="none" w:sz="0" w:space="0" w:color="auto"/>
                        <w:left w:val="none" w:sz="0" w:space="0" w:color="auto"/>
                        <w:bottom w:val="none" w:sz="0" w:space="0" w:color="auto"/>
                        <w:right w:val="none" w:sz="0" w:space="0" w:color="auto"/>
                      </w:divBdr>
                      <w:divsChild>
                        <w:div w:id="1044910854">
                          <w:marLeft w:val="0"/>
                          <w:marRight w:val="0"/>
                          <w:marTop w:val="300"/>
                          <w:marBottom w:val="0"/>
                          <w:divBdr>
                            <w:top w:val="none" w:sz="0" w:space="0" w:color="auto"/>
                            <w:left w:val="none" w:sz="0" w:space="0" w:color="auto"/>
                            <w:bottom w:val="none" w:sz="0" w:space="0" w:color="auto"/>
                            <w:right w:val="none" w:sz="0" w:space="0" w:color="auto"/>
                          </w:divBdr>
                          <w:divsChild>
                            <w:div w:id="1295676346">
                              <w:marLeft w:val="0"/>
                              <w:marRight w:val="0"/>
                              <w:marTop w:val="0"/>
                              <w:marBottom w:val="0"/>
                              <w:divBdr>
                                <w:top w:val="none" w:sz="0" w:space="0" w:color="auto"/>
                                <w:left w:val="none" w:sz="0" w:space="0" w:color="auto"/>
                                <w:bottom w:val="none" w:sz="0" w:space="0" w:color="auto"/>
                                <w:right w:val="none" w:sz="0" w:space="0" w:color="auto"/>
                              </w:divBdr>
                              <w:divsChild>
                                <w:div w:id="3419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304729">
              <w:marLeft w:val="0"/>
              <w:marRight w:val="0"/>
              <w:marTop w:val="0"/>
              <w:marBottom w:val="0"/>
              <w:divBdr>
                <w:top w:val="none" w:sz="0" w:space="0" w:color="auto"/>
                <w:left w:val="none" w:sz="0" w:space="0" w:color="auto"/>
                <w:bottom w:val="none" w:sz="0" w:space="0" w:color="auto"/>
                <w:right w:val="none" w:sz="0" w:space="0" w:color="auto"/>
              </w:divBdr>
              <w:divsChild>
                <w:div w:id="182327098">
                  <w:marLeft w:val="0"/>
                  <w:marRight w:val="0"/>
                  <w:marTop w:val="0"/>
                  <w:marBottom w:val="0"/>
                  <w:divBdr>
                    <w:top w:val="none" w:sz="0" w:space="0" w:color="auto"/>
                    <w:left w:val="none" w:sz="0" w:space="0" w:color="auto"/>
                    <w:bottom w:val="none" w:sz="0" w:space="0" w:color="auto"/>
                    <w:right w:val="none" w:sz="0" w:space="0" w:color="auto"/>
                  </w:divBdr>
                  <w:divsChild>
                    <w:div w:id="2130737189">
                      <w:marLeft w:val="0"/>
                      <w:marRight w:val="0"/>
                      <w:marTop w:val="0"/>
                      <w:marBottom w:val="0"/>
                      <w:divBdr>
                        <w:top w:val="none" w:sz="0" w:space="0" w:color="auto"/>
                        <w:left w:val="none" w:sz="0" w:space="0" w:color="auto"/>
                        <w:bottom w:val="none" w:sz="0" w:space="0" w:color="auto"/>
                        <w:right w:val="none" w:sz="0" w:space="0" w:color="auto"/>
                      </w:divBdr>
                      <w:divsChild>
                        <w:div w:id="324012086">
                          <w:marLeft w:val="0"/>
                          <w:marRight w:val="0"/>
                          <w:marTop w:val="0"/>
                          <w:marBottom w:val="450"/>
                          <w:divBdr>
                            <w:top w:val="none" w:sz="0" w:space="0" w:color="auto"/>
                            <w:left w:val="none" w:sz="0" w:space="0" w:color="auto"/>
                            <w:bottom w:val="none" w:sz="0" w:space="0" w:color="auto"/>
                            <w:right w:val="none" w:sz="0" w:space="0" w:color="auto"/>
                          </w:divBdr>
                          <w:divsChild>
                            <w:div w:id="1680353894">
                              <w:marLeft w:val="0"/>
                              <w:marRight w:val="0"/>
                              <w:marTop w:val="0"/>
                              <w:marBottom w:val="0"/>
                              <w:divBdr>
                                <w:top w:val="none" w:sz="0" w:space="0" w:color="auto"/>
                                <w:left w:val="none" w:sz="0" w:space="0" w:color="auto"/>
                                <w:bottom w:val="none" w:sz="0" w:space="0" w:color="auto"/>
                                <w:right w:val="none" w:sz="0" w:space="0" w:color="auto"/>
                              </w:divBdr>
                              <w:divsChild>
                                <w:div w:id="1739013577">
                                  <w:marLeft w:val="0"/>
                                  <w:marRight w:val="0"/>
                                  <w:marTop w:val="0"/>
                                  <w:marBottom w:val="0"/>
                                  <w:divBdr>
                                    <w:top w:val="none" w:sz="0" w:space="0" w:color="auto"/>
                                    <w:left w:val="none" w:sz="0" w:space="0" w:color="auto"/>
                                    <w:bottom w:val="none" w:sz="0" w:space="0" w:color="auto"/>
                                    <w:right w:val="none" w:sz="0" w:space="0" w:color="auto"/>
                                  </w:divBdr>
                                  <w:divsChild>
                                    <w:div w:id="189995743">
                                      <w:marLeft w:val="0"/>
                                      <w:marRight w:val="0"/>
                                      <w:marTop w:val="0"/>
                                      <w:marBottom w:val="0"/>
                                      <w:divBdr>
                                        <w:top w:val="none" w:sz="0" w:space="0" w:color="auto"/>
                                        <w:left w:val="none" w:sz="0" w:space="0" w:color="auto"/>
                                        <w:bottom w:val="none" w:sz="0" w:space="0" w:color="auto"/>
                                        <w:right w:val="none" w:sz="0" w:space="0" w:color="auto"/>
                                      </w:divBdr>
                                    </w:div>
                                  </w:divsChild>
                                </w:div>
                                <w:div w:id="1460418850">
                                  <w:marLeft w:val="0"/>
                                  <w:marRight w:val="0"/>
                                  <w:marTop w:val="0"/>
                                  <w:marBottom w:val="0"/>
                                  <w:divBdr>
                                    <w:top w:val="none" w:sz="0" w:space="0" w:color="auto"/>
                                    <w:left w:val="none" w:sz="0" w:space="0" w:color="auto"/>
                                    <w:bottom w:val="none" w:sz="0" w:space="0" w:color="auto"/>
                                    <w:right w:val="none" w:sz="0" w:space="0" w:color="auto"/>
                                  </w:divBdr>
                                </w:div>
                              </w:divsChild>
                            </w:div>
                            <w:div w:id="1011642228">
                              <w:marLeft w:val="0"/>
                              <w:marRight w:val="0"/>
                              <w:marTop w:val="0"/>
                              <w:marBottom w:val="0"/>
                              <w:divBdr>
                                <w:top w:val="none" w:sz="0" w:space="0" w:color="auto"/>
                                <w:left w:val="none" w:sz="0" w:space="0" w:color="auto"/>
                                <w:bottom w:val="none" w:sz="0" w:space="0" w:color="auto"/>
                                <w:right w:val="none" w:sz="0" w:space="0" w:color="auto"/>
                              </w:divBdr>
                              <w:divsChild>
                                <w:div w:id="263730241">
                                  <w:marLeft w:val="0"/>
                                  <w:marRight w:val="0"/>
                                  <w:marTop w:val="0"/>
                                  <w:marBottom w:val="0"/>
                                  <w:divBdr>
                                    <w:top w:val="none" w:sz="0" w:space="0" w:color="auto"/>
                                    <w:left w:val="none" w:sz="0" w:space="0" w:color="auto"/>
                                    <w:bottom w:val="none" w:sz="0" w:space="0" w:color="auto"/>
                                    <w:right w:val="none" w:sz="0" w:space="0" w:color="auto"/>
                                  </w:divBdr>
                                  <w:divsChild>
                                    <w:div w:id="580484962">
                                      <w:marLeft w:val="0"/>
                                      <w:marRight w:val="0"/>
                                      <w:marTop w:val="0"/>
                                      <w:marBottom w:val="0"/>
                                      <w:divBdr>
                                        <w:top w:val="none" w:sz="0" w:space="0" w:color="auto"/>
                                        <w:left w:val="none" w:sz="0" w:space="0" w:color="auto"/>
                                        <w:bottom w:val="none" w:sz="0" w:space="0" w:color="auto"/>
                                        <w:right w:val="none" w:sz="0" w:space="0" w:color="auto"/>
                                      </w:divBdr>
                                    </w:div>
                                  </w:divsChild>
                                </w:div>
                                <w:div w:id="832256132">
                                  <w:marLeft w:val="0"/>
                                  <w:marRight w:val="0"/>
                                  <w:marTop w:val="0"/>
                                  <w:marBottom w:val="0"/>
                                  <w:divBdr>
                                    <w:top w:val="none" w:sz="0" w:space="0" w:color="auto"/>
                                    <w:left w:val="none" w:sz="0" w:space="0" w:color="auto"/>
                                    <w:bottom w:val="none" w:sz="0" w:space="0" w:color="auto"/>
                                    <w:right w:val="none" w:sz="0" w:space="0" w:color="auto"/>
                                  </w:divBdr>
                                </w:div>
                              </w:divsChild>
                            </w:div>
                            <w:div w:id="1503087852">
                              <w:marLeft w:val="0"/>
                              <w:marRight w:val="0"/>
                              <w:marTop w:val="0"/>
                              <w:marBottom w:val="0"/>
                              <w:divBdr>
                                <w:top w:val="none" w:sz="0" w:space="0" w:color="auto"/>
                                <w:left w:val="none" w:sz="0" w:space="0" w:color="auto"/>
                                <w:bottom w:val="none" w:sz="0" w:space="0" w:color="auto"/>
                                <w:right w:val="none" w:sz="0" w:space="0" w:color="auto"/>
                              </w:divBdr>
                              <w:divsChild>
                                <w:div w:id="1351561901">
                                  <w:marLeft w:val="0"/>
                                  <w:marRight w:val="0"/>
                                  <w:marTop w:val="0"/>
                                  <w:marBottom w:val="0"/>
                                  <w:divBdr>
                                    <w:top w:val="none" w:sz="0" w:space="0" w:color="auto"/>
                                    <w:left w:val="none" w:sz="0" w:space="0" w:color="auto"/>
                                    <w:bottom w:val="none" w:sz="0" w:space="0" w:color="auto"/>
                                    <w:right w:val="none" w:sz="0" w:space="0" w:color="auto"/>
                                  </w:divBdr>
                                  <w:divsChild>
                                    <w:div w:id="1685133729">
                                      <w:marLeft w:val="0"/>
                                      <w:marRight w:val="0"/>
                                      <w:marTop w:val="0"/>
                                      <w:marBottom w:val="0"/>
                                      <w:divBdr>
                                        <w:top w:val="none" w:sz="0" w:space="0" w:color="auto"/>
                                        <w:left w:val="none" w:sz="0" w:space="0" w:color="auto"/>
                                        <w:bottom w:val="none" w:sz="0" w:space="0" w:color="auto"/>
                                        <w:right w:val="none" w:sz="0" w:space="0" w:color="auto"/>
                                      </w:divBdr>
                                    </w:div>
                                  </w:divsChild>
                                </w:div>
                                <w:div w:id="80670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3744">
                      <w:marLeft w:val="0"/>
                      <w:marRight w:val="0"/>
                      <w:marTop w:val="450"/>
                      <w:marBottom w:val="630"/>
                      <w:divBdr>
                        <w:top w:val="none" w:sz="0" w:space="0" w:color="auto"/>
                        <w:left w:val="none" w:sz="0" w:space="0" w:color="auto"/>
                        <w:bottom w:val="none" w:sz="0" w:space="0" w:color="auto"/>
                        <w:right w:val="none" w:sz="0" w:space="0" w:color="auto"/>
                      </w:divBdr>
                      <w:divsChild>
                        <w:div w:id="120077994">
                          <w:marLeft w:val="0"/>
                          <w:marRight w:val="0"/>
                          <w:marTop w:val="0"/>
                          <w:marBottom w:val="0"/>
                          <w:divBdr>
                            <w:top w:val="none" w:sz="0" w:space="0" w:color="auto"/>
                            <w:left w:val="none" w:sz="0" w:space="0" w:color="auto"/>
                            <w:bottom w:val="none" w:sz="0" w:space="0" w:color="auto"/>
                            <w:right w:val="none" w:sz="0" w:space="0" w:color="auto"/>
                          </w:divBdr>
                        </w:div>
                        <w:div w:id="153230428">
                          <w:marLeft w:val="0"/>
                          <w:marRight w:val="0"/>
                          <w:marTop w:val="150"/>
                          <w:marBottom w:val="0"/>
                          <w:divBdr>
                            <w:top w:val="none" w:sz="0" w:space="0" w:color="auto"/>
                            <w:left w:val="none" w:sz="0" w:space="0" w:color="auto"/>
                            <w:bottom w:val="none" w:sz="0" w:space="0" w:color="auto"/>
                            <w:right w:val="none" w:sz="0" w:space="0" w:color="auto"/>
                          </w:divBdr>
                        </w:div>
                      </w:divsChild>
                    </w:div>
                    <w:div w:id="1416708454">
                      <w:marLeft w:val="0"/>
                      <w:marRight w:val="0"/>
                      <w:marTop w:val="0"/>
                      <w:marBottom w:val="0"/>
                      <w:divBdr>
                        <w:top w:val="none" w:sz="0" w:space="0" w:color="auto"/>
                        <w:left w:val="none" w:sz="0" w:space="0" w:color="auto"/>
                        <w:bottom w:val="none" w:sz="0" w:space="0" w:color="auto"/>
                        <w:right w:val="none" w:sz="0" w:space="0" w:color="auto"/>
                      </w:divBdr>
                      <w:divsChild>
                        <w:div w:id="366874414">
                          <w:marLeft w:val="0"/>
                          <w:marRight w:val="0"/>
                          <w:marTop w:val="0"/>
                          <w:marBottom w:val="450"/>
                          <w:divBdr>
                            <w:top w:val="none" w:sz="0" w:space="0" w:color="auto"/>
                            <w:left w:val="none" w:sz="0" w:space="0" w:color="auto"/>
                            <w:bottom w:val="none" w:sz="0" w:space="0" w:color="auto"/>
                            <w:right w:val="none" w:sz="0" w:space="0" w:color="auto"/>
                          </w:divBdr>
                          <w:divsChild>
                            <w:div w:id="1685784651">
                              <w:marLeft w:val="0"/>
                              <w:marRight w:val="0"/>
                              <w:marTop w:val="0"/>
                              <w:marBottom w:val="0"/>
                              <w:divBdr>
                                <w:top w:val="none" w:sz="0" w:space="0" w:color="auto"/>
                                <w:left w:val="none" w:sz="0" w:space="0" w:color="auto"/>
                                <w:bottom w:val="none" w:sz="0" w:space="0" w:color="auto"/>
                                <w:right w:val="none" w:sz="0" w:space="0" w:color="auto"/>
                              </w:divBdr>
                              <w:divsChild>
                                <w:div w:id="1379276205">
                                  <w:marLeft w:val="0"/>
                                  <w:marRight w:val="0"/>
                                  <w:marTop w:val="0"/>
                                  <w:marBottom w:val="0"/>
                                  <w:divBdr>
                                    <w:top w:val="none" w:sz="0" w:space="0" w:color="auto"/>
                                    <w:left w:val="none" w:sz="0" w:space="0" w:color="auto"/>
                                    <w:bottom w:val="none" w:sz="0" w:space="0" w:color="auto"/>
                                    <w:right w:val="none" w:sz="0" w:space="0" w:color="auto"/>
                                  </w:divBdr>
                                  <w:divsChild>
                                    <w:div w:id="1177380603">
                                      <w:marLeft w:val="0"/>
                                      <w:marRight w:val="0"/>
                                      <w:marTop w:val="0"/>
                                      <w:marBottom w:val="0"/>
                                      <w:divBdr>
                                        <w:top w:val="none" w:sz="0" w:space="0" w:color="auto"/>
                                        <w:left w:val="none" w:sz="0" w:space="0" w:color="auto"/>
                                        <w:bottom w:val="none" w:sz="0" w:space="0" w:color="auto"/>
                                        <w:right w:val="none" w:sz="0" w:space="0" w:color="auto"/>
                                      </w:divBdr>
                                    </w:div>
                                  </w:divsChild>
                                </w:div>
                                <w:div w:id="339356614">
                                  <w:marLeft w:val="0"/>
                                  <w:marRight w:val="0"/>
                                  <w:marTop w:val="0"/>
                                  <w:marBottom w:val="0"/>
                                  <w:divBdr>
                                    <w:top w:val="none" w:sz="0" w:space="0" w:color="auto"/>
                                    <w:left w:val="none" w:sz="0" w:space="0" w:color="auto"/>
                                    <w:bottom w:val="none" w:sz="0" w:space="0" w:color="auto"/>
                                    <w:right w:val="none" w:sz="0" w:space="0" w:color="auto"/>
                                  </w:divBdr>
                                </w:div>
                              </w:divsChild>
                            </w:div>
                            <w:div w:id="1381831512">
                              <w:marLeft w:val="0"/>
                              <w:marRight w:val="0"/>
                              <w:marTop w:val="0"/>
                              <w:marBottom w:val="0"/>
                              <w:divBdr>
                                <w:top w:val="none" w:sz="0" w:space="0" w:color="auto"/>
                                <w:left w:val="none" w:sz="0" w:space="0" w:color="auto"/>
                                <w:bottom w:val="none" w:sz="0" w:space="0" w:color="auto"/>
                                <w:right w:val="none" w:sz="0" w:space="0" w:color="auto"/>
                              </w:divBdr>
                              <w:divsChild>
                                <w:div w:id="568660973">
                                  <w:marLeft w:val="0"/>
                                  <w:marRight w:val="0"/>
                                  <w:marTop w:val="0"/>
                                  <w:marBottom w:val="0"/>
                                  <w:divBdr>
                                    <w:top w:val="none" w:sz="0" w:space="0" w:color="auto"/>
                                    <w:left w:val="none" w:sz="0" w:space="0" w:color="auto"/>
                                    <w:bottom w:val="none" w:sz="0" w:space="0" w:color="auto"/>
                                    <w:right w:val="none" w:sz="0" w:space="0" w:color="auto"/>
                                  </w:divBdr>
                                  <w:divsChild>
                                    <w:div w:id="985621792">
                                      <w:marLeft w:val="0"/>
                                      <w:marRight w:val="0"/>
                                      <w:marTop w:val="0"/>
                                      <w:marBottom w:val="0"/>
                                      <w:divBdr>
                                        <w:top w:val="none" w:sz="0" w:space="0" w:color="auto"/>
                                        <w:left w:val="none" w:sz="0" w:space="0" w:color="auto"/>
                                        <w:bottom w:val="none" w:sz="0" w:space="0" w:color="auto"/>
                                        <w:right w:val="none" w:sz="0" w:space="0" w:color="auto"/>
                                      </w:divBdr>
                                    </w:div>
                                  </w:divsChild>
                                </w:div>
                                <w:div w:id="184112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2520322">
          <w:marLeft w:val="0"/>
          <w:marRight w:val="0"/>
          <w:marTop w:val="0"/>
          <w:marBottom w:val="0"/>
          <w:divBdr>
            <w:top w:val="none" w:sz="0" w:space="0" w:color="auto"/>
            <w:left w:val="none" w:sz="0" w:space="0" w:color="auto"/>
            <w:bottom w:val="none" w:sz="0" w:space="0" w:color="auto"/>
            <w:right w:val="none" w:sz="0" w:space="0" w:color="auto"/>
          </w:divBdr>
          <w:divsChild>
            <w:div w:id="1198812236">
              <w:marLeft w:val="0"/>
              <w:marRight w:val="0"/>
              <w:marTop w:val="0"/>
              <w:marBottom w:val="0"/>
              <w:divBdr>
                <w:top w:val="none" w:sz="0" w:space="0" w:color="auto"/>
                <w:left w:val="none" w:sz="0" w:space="0" w:color="auto"/>
                <w:bottom w:val="none" w:sz="0" w:space="0" w:color="auto"/>
                <w:right w:val="none" w:sz="0" w:space="0" w:color="auto"/>
              </w:divBdr>
              <w:divsChild>
                <w:div w:id="1326204127">
                  <w:marLeft w:val="0"/>
                  <w:marRight w:val="0"/>
                  <w:marTop w:val="0"/>
                  <w:marBottom w:val="0"/>
                  <w:divBdr>
                    <w:top w:val="none" w:sz="0" w:space="0" w:color="auto"/>
                    <w:left w:val="none" w:sz="0" w:space="0" w:color="auto"/>
                    <w:bottom w:val="none" w:sz="0" w:space="0" w:color="auto"/>
                    <w:right w:val="none" w:sz="0" w:space="0" w:color="auto"/>
                  </w:divBdr>
                  <w:divsChild>
                    <w:div w:id="429475698">
                      <w:marLeft w:val="0"/>
                      <w:marRight w:val="0"/>
                      <w:marTop w:val="0"/>
                      <w:marBottom w:val="0"/>
                      <w:divBdr>
                        <w:top w:val="none" w:sz="0" w:space="0" w:color="auto"/>
                        <w:left w:val="none" w:sz="0" w:space="0" w:color="auto"/>
                        <w:bottom w:val="none" w:sz="0" w:space="0" w:color="auto"/>
                        <w:right w:val="none" w:sz="0" w:space="0" w:color="auto"/>
                      </w:divBdr>
                      <w:divsChild>
                        <w:div w:id="2089619439">
                          <w:marLeft w:val="0"/>
                          <w:marRight w:val="0"/>
                          <w:marTop w:val="0"/>
                          <w:marBottom w:val="0"/>
                          <w:divBdr>
                            <w:top w:val="none" w:sz="0" w:space="0" w:color="auto"/>
                            <w:left w:val="none" w:sz="0" w:space="0" w:color="auto"/>
                            <w:bottom w:val="none" w:sz="0" w:space="0" w:color="auto"/>
                            <w:right w:val="none" w:sz="0" w:space="0" w:color="auto"/>
                          </w:divBdr>
                        </w:div>
                        <w:div w:id="1307471393">
                          <w:marLeft w:val="315"/>
                          <w:marRight w:val="0"/>
                          <w:marTop w:val="150"/>
                          <w:marBottom w:val="0"/>
                          <w:divBdr>
                            <w:top w:val="none" w:sz="0" w:space="0" w:color="auto"/>
                            <w:left w:val="none" w:sz="0" w:space="0" w:color="auto"/>
                            <w:bottom w:val="none" w:sz="0" w:space="0" w:color="auto"/>
                            <w:right w:val="none" w:sz="0" w:space="0" w:color="auto"/>
                          </w:divBdr>
                        </w:div>
                      </w:divsChild>
                    </w:div>
                    <w:div w:id="1819761564">
                      <w:marLeft w:val="296"/>
                      <w:marRight w:val="0"/>
                      <w:marTop w:val="630"/>
                      <w:marBottom w:val="0"/>
                      <w:divBdr>
                        <w:top w:val="none" w:sz="0" w:space="0" w:color="auto"/>
                        <w:left w:val="none" w:sz="0" w:space="0" w:color="auto"/>
                        <w:bottom w:val="none" w:sz="0" w:space="0" w:color="auto"/>
                        <w:right w:val="none" w:sz="0" w:space="0" w:color="auto"/>
                      </w:divBdr>
                    </w:div>
                    <w:div w:id="1450470656">
                      <w:marLeft w:val="0"/>
                      <w:marRight w:val="0"/>
                      <w:marTop w:val="0"/>
                      <w:marBottom w:val="225"/>
                      <w:divBdr>
                        <w:top w:val="none" w:sz="0" w:space="0" w:color="auto"/>
                        <w:left w:val="none" w:sz="0" w:space="0" w:color="auto"/>
                        <w:bottom w:val="none" w:sz="0" w:space="0" w:color="auto"/>
                        <w:right w:val="none" w:sz="0" w:space="0" w:color="auto"/>
                      </w:divBdr>
                      <w:divsChild>
                        <w:div w:id="135220971">
                          <w:marLeft w:val="0"/>
                          <w:marRight w:val="0"/>
                          <w:marTop w:val="0"/>
                          <w:marBottom w:val="0"/>
                          <w:divBdr>
                            <w:top w:val="none" w:sz="0" w:space="0" w:color="auto"/>
                            <w:left w:val="none" w:sz="0" w:space="0" w:color="auto"/>
                            <w:bottom w:val="none" w:sz="0" w:space="0" w:color="auto"/>
                            <w:right w:val="none" w:sz="0" w:space="0" w:color="auto"/>
                          </w:divBdr>
                        </w:div>
                        <w:div w:id="956791640">
                          <w:marLeft w:val="0"/>
                          <w:marRight w:val="0"/>
                          <w:marTop w:val="0"/>
                          <w:marBottom w:val="0"/>
                          <w:divBdr>
                            <w:top w:val="none" w:sz="0" w:space="0" w:color="auto"/>
                            <w:left w:val="none" w:sz="0" w:space="0" w:color="auto"/>
                            <w:bottom w:val="none" w:sz="0" w:space="0" w:color="auto"/>
                            <w:right w:val="none" w:sz="0" w:space="0" w:color="auto"/>
                          </w:divBdr>
                        </w:div>
                        <w:div w:id="2062091339">
                          <w:marLeft w:val="0"/>
                          <w:marRight w:val="0"/>
                          <w:marTop w:val="0"/>
                          <w:marBottom w:val="0"/>
                          <w:divBdr>
                            <w:top w:val="none" w:sz="0" w:space="0" w:color="auto"/>
                            <w:left w:val="none" w:sz="0" w:space="0" w:color="auto"/>
                            <w:bottom w:val="none" w:sz="0" w:space="0" w:color="auto"/>
                            <w:right w:val="none" w:sz="0" w:space="0" w:color="auto"/>
                          </w:divBdr>
                        </w:div>
                        <w:div w:id="1170414906">
                          <w:marLeft w:val="0"/>
                          <w:marRight w:val="0"/>
                          <w:marTop w:val="0"/>
                          <w:marBottom w:val="0"/>
                          <w:divBdr>
                            <w:top w:val="none" w:sz="0" w:space="0" w:color="auto"/>
                            <w:left w:val="none" w:sz="0" w:space="0" w:color="auto"/>
                            <w:bottom w:val="none" w:sz="0" w:space="0" w:color="auto"/>
                            <w:right w:val="none" w:sz="0" w:space="0" w:color="auto"/>
                          </w:divBdr>
                        </w:div>
                        <w:div w:id="105384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233931">
          <w:marLeft w:val="0"/>
          <w:marRight w:val="0"/>
          <w:marTop w:val="0"/>
          <w:marBottom w:val="0"/>
          <w:divBdr>
            <w:top w:val="none" w:sz="0" w:space="0" w:color="auto"/>
            <w:left w:val="none" w:sz="0" w:space="0" w:color="auto"/>
            <w:bottom w:val="none" w:sz="0" w:space="0" w:color="auto"/>
            <w:right w:val="none" w:sz="0" w:space="0" w:color="auto"/>
          </w:divBdr>
          <w:divsChild>
            <w:div w:id="1149861094">
              <w:marLeft w:val="0"/>
              <w:marRight w:val="0"/>
              <w:marTop w:val="0"/>
              <w:marBottom w:val="0"/>
              <w:divBdr>
                <w:top w:val="none" w:sz="0" w:space="0" w:color="auto"/>
                <w:left w:val="none" w:sz="0" w:space="0" w:color="auto"/>
                <w:bottom w:val="none" w:sz="0" w:space="0" w:color="auto"/>
                <w:right w:val="none" w:sz="0" w:space="0" w:color="auto"/>
              </w:divBdr>
              <w:divsChild>
                <w:div w:id="23681562">
                  <w:marLeft w:val="0"/>
                  <w:marRight w:val="0"/>
                  <w:marTop w:val="900"/>
                  <w:marBottom w:val="900"/>
                  <w:divBdr>
                    <w:top w:val="none" w:sz="0" w:space="0" w:color="auto"/>
                    <w:left w:val="none" w:sz="0" w:space="0" w:color="auto"/>
                    <w:bottom w:val="none" w:sz="0" w:space="0" w:color="auto"/>
                    <w:right w:val="none" w:sz="0" w:space="0" w:color="auto"/>
                  </w:divBdr>
                  <w:divsChild>
                    <w:div w:id="36707734">
                      <w:marLeft w:val="0"/>
                      <w:marRight w:val="0"/>
                      <w:marTop w:val="0"/>
                      <w:marBottom w:val="0"/>
                      <w:divBdr>
                        <w:top w:val="none" w:sz="0" w:space="0" w:color="auto"/>
                        <w:left w:val="none" w:sz="0" w:space="0" w:color="auto"/>
                        <w:bottom w:val="none" w:sz="0" w:space="0" w:color="auto"/>
                        <w:right w:val="none" w:sz="0" w:space="0" w:color="auto"/>
                      </w:divBdr>
                      <w:divsChild>
                        <w:div w:id="2024932556">
                          <w:marLeft w:val="0"/>
                          <w:marRight w:val="0"/>
                          <w:marTop w:val="0"/>
                          <w:marBottom w:val="0"/>
                          <w:divBdr>
                            <w:top w:val="none" w:sz="0" w:space="0" w:color="auto"/>
                            <w:left w:val="none" w:sz="0" w:space="0" w:color="auto"/>
                            <w:bottom w:val="none" w:sz="0" w:space="0" w:color="auto"/>
                            <w:right w:val="none" w:sz="0" w:space="0" w:color="auto"/>
                          </w:divBdr>
                          <w:divsChild>
                            <w:div w:id="857186">
                              <w:marLeft w:val="315"/>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905184430">
              <w:marLeft w:val="0"/>
              <w:marRight w:val="0"/>
              <w:marTop w:val="0"/>
              <w:marBottom w:val="0"/>
              <w:divBdr>
                <w:top w:val="none" w:sz="0" w:space="0" w:color="auto"/>
                <w:left w:val="none" w:sz="0" w:space="0" w:color="auto"/>
                <w:bottom w:val="none" w:sz="0" w:space="0" w:color="auto"/>
                <w:right w:val="none" w:sz="0" w:space="0" w:color="auto"/>
              </w:divBdr>
              <w:divsChild>
                <w:div w:id="1235621641">
                  <w:marLeft w:val="0"/>
                  <w:marRight w:val="0"/>
                  <w:marTop w:val="0"/>
                  <w:marBottom w:val="0"/>
                  <w:divBdr>
                    <w:top w:val="none" w:sz="0" w:space="0" w:color="auto"/>
                    <w:left w:val="none" w:sz="0" w:space="0" w:color="auto"/>
                    <w:bottom w:val="none" w:sz="0" w:space="0" w:color="auto"/>
                    <w:right w:val="none" w:sz="0" w:space="0" w:color="auto"/>
                  </w:divBdr>
                  <w:divsChild>
                    <w:div w:id="1051881076">
                      <w:marLeft w:val="0"/>
                      <w:marRight w:val="0"/>
                      <w:marTop w:val="600"/>
                      <w:marBottom w:val="0"/>
                      <w:divBdr>
                        <w:top w:val="none" w:sz="0" w:space="0" w:color="auto"/>
                        <w:left w:val="none" w:sz="0" w:space="0" w:color="auto"/>
                        <w:bottom w:val="dotted" w:sz="12" w:space="23" w:color="909090"/>
                        <w:right w:val="none" w:sz="0" w:space="0" w:color="auto"/>
                      </w:divBdr>
                      <w:divsChild>
                        <w:div w:id="1508251721">
                          <w:marLeft w:val="-150"/>
                          <w:marRight w:val="-150"/>
                          <w:marTop w:val="0"/>
                          <w:marBottom w:val="0"/>
                          <w:divBdr>
                            <w:top w:val="none" w:sz="0" w:space="0" w:color="auto"/>
                            <w:left w:val="none" w:sz="0" w:space="0" w:color="auto"/>
                            <w:bottom w:val="none" w:sz="0" w:space="0" w:color="auto"/>
                            <w:right w:val="none" w:sz="0" w:space="0" w:color="auto"/>
                          </w:divBdr>
                          <w:divsChild>
                            <w:div w:id="624821275">
                              <w:marLeft w:val="0"/>
                              <w:marRight w:val="0"/>
                              <w:marTop w:val="0"/>
                              <w:marBottom w:val="0"/>
                              <w:divBdr>
                                <w:top w:val="none" w:sz="0" w:space="0" w:color="auto"/>
                                <w:left w:val="none" w:sz="0" w:space="0" w:color="auto"/>
                                <w:bottom w:val="none" w:sz="0" w:space="0" w:color="auto"/>
                                <w:right w:val="none" w:sz="0" w:space="0" w:color="auto"/>
                              </w:divBdr>
                            </w:div>
                            <w:div w:id="526913569">
                              <w:marLeft w:val="0"/>
                              <w:marRight w:val="0"/>
                              <w:marTop w:val="0"/>
                              <w:marBottom w:val="0"/>
                              <w:divBdr>
                                <w:top w:val="none" w:sz="0" w:space="0" w:color="auto"/>
                                <w:left w:val="none" w:sz="0" w:space="0" w:color="auto"/>
                                <w:bottom w:val="none" w:sz="0" w:space="0" w:color="auto"/>
                                <w:right w:val="none" w:sz="0" w:space="0" w:color="auto"/>
                              </w:divBdr>
                              <w:divsChild>
                                <w:div w:id="2017998204">
                                  <w:marLeft w:val="0"/>
                                  <w:marRight w:val="0"/>
                                  <w:marTop w:val="150"/>
                                  <w:marBottom w:val="225"/>
                                  <w:divBdr>
                                    <w:top w:val="none" w:sz="0" w:space="0" w:color="auto"/>
                                    <w:left w:val="none" w:sz="0" w:space="0" w:color="auto"/>
                                    <w:bottom w:val="none" w:sz="0" w:space="0" w:color="auto"/>
                                    <w:right w:val="none" w:sz="0" w:space="0" w:color="auto"/>
                                  </w:divBdr>
                                </w:div>
                                <w:div w:id="1714958689">
                                  <w:marLeft w:val="0"/>
                                  <w:marRight w:val="0"/>
                                  <w:marTop w:val="0"/>
                                  <w:marBottom w:val="0"/>
                                  <w:divBdr>
                                    <w:top w:val="none" w:sz="0" w:space="0" w:color="auto"/>
                                    <w:left w:val="none" w:sz="0" w:space="0" w:color="auto"/>
                                    <w:bottom w:val="none" w:sz="0" w:space="0" w:color="auto"/>
                                    <w:right w:val="none" w:sz="0" w:space="0" w:color="auto"/>
                                  </w:divBdr>
                                </w:div>
                                <w:div w:id="207142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719811">
                      <w:marLeft w:val="0"/>
                      <w:marRight w:val="0"/>
                      <w:marTop w:val="600"/>
                      <w:marBottom w:val="0"/>
                      <w:divBdr>
                        <w:top w:val="none" w:sz="0" w:space="0" w:color="auto"/>
                        <w:left w:val="none" w:sz="0" w:space="0" w:color="auto"/>
                        <w:bottom w:val="dotted" w:sz="12" w:space="23" w:color="909090"/>
                        <w:right w:val="none" w:sz="0" w:space="0" w:color="auto"/>
                      </w:divBdr>
                      <w:divsChild>
                        <w:div w:id="1757825290">
                          <w:marLeft w:val="-150"/>
                          <w:marRight w:val="-150"/>
                          <w:marTop w:val="0"/>
                          <w:marBottom w:val="0"/>
                          <w:divBdr>
                            <w:top w:val="none" w:sz="0" w:space="0" w:color="auto"/>
                            <w:left w:val="none" w:sz="0" w:space="0" w:color="auto"/>
                            <w:bottom w:val="none" w:sz="0" w:space="0" w:color="auto"/>
                            <w:right w:val="none" w:sz="0" w:space="0" w:color="auto"/>
                          </w:divBdr>
                          <w:divsChild>
                            <w:div w:id="224032481">
                              <w:marLeft w:val="0"/>
                              <w:marRight w:val="0"/>
                              <w:marTop w:val="0"/>
                              <w:marBottom w:val="0"/>
                              <w:divBdr>
                                <w:top w:val="none" w:sz="0" w:space="0" w:color="auto"/>
                                <w:left w:val="none" w:sz="0" w:space="0" w:color="auto"/>
                                <w:bottom w:val="none" w:sz="0" w:space="0" w:color="auto"/>
                                <w:right w:val="none" w:sz="0" w:space="0" w:color="auto"/>
                              </w:divBdr>
                            </w:div>
                            <w:div w:id="608312972">
                              <w:marLeft w:val="0"/>
                              <w:marRight w:val="0"/>
                              <w:marTop w:val="0"/>
                              <w:marBottom w:val="0"/>
                              <w:divBdr>
                                <w:top w:val="none" w:sz="0" w:space="0" w:color="auto"/>
                                <w:left w:val="none" w:sz="0" w:space="0" w:color="auto"/>
                                <w:bottom w:val="none" w:sz="0" w:space="0" w:color="auto"/>
                                <w:right w:val="none" w:sz="0" w:space="0" w:color="auto"/>
                              </w:divBdr>
                              <w:divsChild>
                                <w:div w:id="919485287">
                                  <w:marLeft w:val="0"/>
                                  <w:marRight w:val="0"/>
                                  <w:marTop w:val="150"/>
                                  <w:marBottom w:val="225"/>
                                  <w:divBdr>
                                    <w:top w:val="none" w:sz="0" w:space="0" w:color="auto"/>
                                    <w:left w:val="none" w:sz="0" w:space="0" w:color="auto"/>
                                    <w:bottom w:val="none" w:sz="0" w:space="0" w:color="auto"/>
                                    <w:right w:val="none" w:sz="0" w:space="0" w:color="auto"/>
                                  </w:divBdr>
                                </w:div>
                                <w:div w:id="120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286744">
          <w:marLeft w:val="0"/>
          <w:marRight w:val="0"/>
          <w:marTop w:val="0"/>
          <w:marBottom w:val="0"/>
          <w:divBdr>
            <w:top w:val="none" w:sz="0" w:space="0" w:color="auto"/>
            <w:left w:val="none" w:sz="0" w:space="0" w:color="auto"/>
            <w:bottom w:val="single" w:sz="48" w:space="31" w:color="082748"/>
            <w:right w:val="none" w:sz="0" w:space="0" w:color="auto"/>
          </w:divBdr>
          <w:divsChild>
            <w:div w:id="929240291">
              <w:marLeft w:val="0"/>
              <w:marRight w:val="0"/>
              <w:marTop w:val="0"/>
              <w:marBottom w:val="0"/>
              <w:divBdr>
                <w:top w:val="none" w:sz="0" w:space="0" w:color="auto"/>
                <w:left w:val="none" w:sz="0" w:space="0" w:color="auto"/>
                <w:bottom w:val="none" w:sz="0" w:space="0" w:color="auto"/>
                <w:right w:val="none" w:sz="0" w:space="0" w:color="auto"/>
              </w:divBdr>
              <w:divsChild>
                <w:div w:id="680738838">
                  <w:marLeft w:val="0"/>
                  <w:marRight w:val="0"/>
                  <w:marTop w:val="0"/>
                  <w:marBottom w:val="1050"/>
                  <w:divBdr>
                    <w:top w:val="none" w:sz="0" w:space="0" w:color="auto"/>
                    <w:left w:val="none" w:sz="0" w:space="0" w:color="auto"/>
                    <w:bottom w:val="none" w:sz="0" w:space="0" w:color="auto"/>
                    <w:right w:val="none" w:sz="0" w:space="0" w:color="auto"/>
                  </w:divBdr>
                  <w:divsChild>
                    <w:div w:id="514660515">
                      <w:marLeft w:val="0"/>
                      <w:marRight w:val="0"/>
                      <w:marTop w:val="0"/>
                      <w:marBottom w:val="0"/>
                      <w:divBdr>
                        <w:top w:val="none" w:sz="0" w:space="0" w:color="auto"/>
                        <w:left w:val="none" w:sz="0" w:space="0" w:color="auto"/>
                        <w:bottom w:val="none" w:sz="0" w:space="0" w:color="auto"/>
                        <w:right w:val="none" w:sz="0" w:space="0" w:color="auto"/>
                      </w:divBdr>
                      <w:divsChild>
                        <w:div w:id="384984949">
                          <w:marLeft w:val="315"/>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292060797">
          <w:marLeft w:val="0"/>
          <w:marRight w:val="0"/>
          <w:marTop w:val="0"/>
          <w:marBottom w:val="0"/>
          <w:divBdr>
            <w:top w:val="none" w:sz="0" w:space="0" w:color="auto"/>
            <w:left w:val="none" w:sz="0" w:space="0" w:color="auto"/>
            <w:bottom w:val="none" w:sz="0" w:space="0" w:color="auto"/>
            <w:right w:val="none" w:sz="0" w:space="0" w:color="auto"/>
          </w:divBdr>
          <w:divsChild>
            <w:div w:id="547961734">
              <w:marLeft w:val="0"/>
              <w:marRight w:val="0"/>
              <w:marTop w:val="0"/>
              <w:marBottom w:val="0"/>
              <w:divBdr>
                <w:top w:val="none" w:sz="0" w:space="0" w:color="auto"/>
                <w:left w:val="none" w:sz="0" w:space="0" w:color="auto"/>
                <w:bottom w:val="none" w:sz="0" w:space="0" w:color="auto"/>
                <w:right w:val="none" w:sz="0" w:space="0" w:color="auto"/>
              </w:divBdr>
              <w:divsChild>
                <w:div w:id="343362683">
                  <w:marLeft w:val="0"/>
                  <w:marRight w:val="0"/>
                  <w:marTop w:val="0"/>
                  <w:marBottom w:val="1050"/>
                  <w:divBdr>
                    <w:top w:val="none" w:sz="0" w:space="0" w:color="auto"/>
                    <w:left w:val="none" w:sz="0" w:space="0" w:color="auto"/>
                    <w:bottom w:val="none" w:sz="0" w:space="0" w:color="auto"/>
                    <w:right w:val="none" w:sz="0" w:space="0" w:color="auto"/>
                  </w:divBdr>
                  <w:divsChild>
                    <w:div w:id="2145267312">
                      <w:marLeft w:val="0"/>
                      <w:marRight w:val="0"/>
                      <w:marTop w:val="0"/>
                      <w:marBottom w:val="0"/>
                      <w:divBdr>
                        <w:top w:val="none" w:sz="0" w:space="0" w:color="auto"/>
                        <w:left w:val="none" w:sz="0" w:space="0" w:color="auto"/>
                        <w:bottom w:val="none" w:sz="0" w:space="0" w:color="auto"/>
                        <w:right w:val="none" w:sz="0" w:space="0" w:color="auto"/>
                      </w:divBdr>
                      <w:divsChild>
                        <w:div w:id="73550650">
                          <w:marLeft w:val="315"/>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857620778">
          <w:marLeft w:val="0"/>
          <w:marRight w:val="0"/>
          <w:marTop w:val="0"/>
          <w:marBottom w:val="0"/>
          <w:divBdr>
            <w:top w:val="none" w:sz="0" w:space="0" w:color="auto"/>
            <w:left w:val="none" w:sz="0" w:space="0" w:color="auto"/>
            <w:bottom w:val="none" w:sz="0" w:space="0" w:color="auto"/>
            <w:right w:val="none" w:sz="0" w:space="0" w:color="auto"/>
          </w:divBdr>
          <w:divsChild>
            <w:div w:id="64713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98635">
      <w:bodyDiv w:val="1"/>
      <w:marLeft w:val="0"/>
      <w:marRight w:val="0"/>
      <w:marTop w:val="0"/>
      <w:marBottom w:val="0"/>
      <w:divBdr>
        <w:top w:val="none" w:sz="0" w:space="0" w:color="auto"/>
        <w:left w:val="none" w:sz="0" w:space="0" w:color="auto"/>
        <w:bottom w:val="none" w:sz="0" w:space="0" w:color="auto"/>
        <w:right w:val="none" w:sz="0" w:space="0" w:color="auto"/>
      </w:divBdr>
      <w:divsChild>
        <w:div w:id="110445056">
          <w:marLeft w:val="0"/>
          <w:marRight w:val="0"/>
          <w:marTop w:val="0"/>
          <w:marBottom w:val="0"/>
          <w:divBdr>
            <w:top w:val="none" w:sz="0" w:space="0" w:color="auto"/>
            <w:left w:val="none" w:sz="0" w:space="0" w:color="auto"/>
            <w:bottom w:val="none" w:sz="0" w:space="0" w:color="auto"/>
            <w:right w:val="none" w:sz="0" w:space="0" w:color="auto"/>
          </w:divBdr>
          <w:divsChild>
            <w:div w:id="806895117">
              <w:marLeft w:val="0"/>
              <w:marRight w:val="0"/>
              <w:marTop w:val="0"/>
              <w:marBottom w:val="0"/>
              <w:divBdr>
                <w:top w:val="none" w:sz="0" w:space="0" w:color="auto"/>
                <w:left w:val="none" w:sz="0" w:space="0" w:color="auto"/>
                <w:bottom w:val="none" w:sz="0" w:space="0" w:color="auto"/>
                <w:right w:val="none" w:sz="0" w:space="0" w:color="auto"/>
              </w:divBdr>
              <w:divsChild>
                <w:div w:id="684358896">
                  <w:marLeft w:val="300"/>
                  <w:marRight w:val="0"/>
                  <w:marTop w:val="75"/>
                  <w:marBottom w:val="75"/>
                  <w:divBdr>
                    <w:top w:val="none" w:sz="0" w:space="0" w:color="auto"/>
                    <w:left w:val="single" w:sz="12" w:space="0" w:color="FFFFFF"/>
                    <w:bottom w:val="none" w:sz="0" w:space="0" w:color="auto"/>
                    <w:right w:val="none" w:sz="0" w:space="0" w:color="auto"/>
                  </w:divBdr>
                  <w:divsChild>
                    <w:div w:id="1888642828">
                      <w:marLeft w:val="0"/>
                      <w:marRight w:val="315"/>
                      <w:marTop w:val="0"/>
                      <w:marBottom w:val="0"/>
                      <w:divBdr>
                        <w:top w:val="none" w:sz="0" w:space="0" w:color="auto"/>
                        <w:left w:val="none" w:sz="0" w:space="0" w:color="auto"/>
                        <w:bottom w:val="none" w:sz="0" w:space="0" w:color="auto"/>
                        <w:right w:val="none" w:sz="0" w:space="0" w:color="auto"/>
                      </w:divBdr>
                    </w:div>
                    <w:div w:id="135083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238755">
          <w:marLeft w:val="0"/>
          <w:marRight w:val="0"/>
          <w:marTop w:val="0"/>
          <w:marBottom w:val="0"/>
          <w:divBdr>
            <w:top w:val="none" w:sz="0" w:space="0" w:color="auto"/>
            <w:left w:val="none" w:sz="0" w:space="0" w:color="auto"/>
            <w:bottom w:val="single" w:sz="48" w:space="0" w:color="162F49"/>
            <w:right w:val="none" w:sz="0" w:space="0" w:color="auto"/>
          </w:divBdr>
          <w:divsChild>
            <w:div w:id="2037190902">
              <w:marLeft w:val="0"/>
              <w:marRight w:val="0"/>
              <w:marTop w:val="0"/>
              <w:marBottom w:val="0"/>
              <w:divBdr>
                <w:top w:val="none" w:sz="0" w:space="0" w:color="auto"/>
                <w:left w:val="none" w:sz="0" w:space="0" w:color="auto"/>
                <w:bottom w:val="none" w:sz="0" w:space="0" w:color="auto"/>
                <w:right w:val="none" w:sz="0" w:space="0" w:color="auto"/>
              </w:divBdr>
              <w:divsChild>
                <w:div w:id="42676671">
                  <w:marLeft w:val="225"/>
                  <w:marRight w:val="150"/>
                  <w:marTop w:val="150"/>
                  <w:marBottom w:val="150"/>
                  <w:divBdr>
                    <w:top w:val="none" w:sz="0" w:space="0" w:color="auto"/>
                    <w:left w:val="none" w:sz="0" w:space="0" w:color="auto"/>
                    <w:bottom w:val="none" w:sz="0" w:space="0" w:color="auto"/>
                    <w:right w:val="none" w:sz="0" w:space="0" w:color="auto"/>
                  </w:divBdr>
                </w:div>
              </w:divsChild>
            </w:div>
            <w:div w:id="747925789">
              <w:marLeft w:val="0"/>
              <w:marRight w:val="0"/>
              <w:marTop w:val="0"/>
              <w:marBottom w:val="0"/>
              <w:divBdr>
                <w:top w:val="none" w:sz="0" w:space="0" w:color="auto"/>
                <w:left w:val="none" w:sz="0" w:space="0" w:color="auto"/>
                <w:bottom w:val="none" w:sz="0" w:space="0" w:color="auto"/>
                <w:right w:val="none" w:sz="0" w:space="0" w:color="auto"/>
              </w:divBdr>
            </w:div>
          </w:divsChild>
        </w:div>
        <w:div w:id="1455952204">
          <w:marLeft w:val="0"/>
          <w:marRight w:val="0"/>
          <w:marTop w:val="0"/>
          <w:marBottom w:val="0"/>
          <w:divBdr>
            <w:top w:val="none" w:sz="0" w:space="0" w:color="auto"/>
            <w:left w:val="none" w:sz="0" w:space="0" w:color="auto"/>
            <w:bottom w:val="none" w:sz="0" w:space="0" w:color="auto"/>
            <w:right w:val="none" w:sz="0" w:space="0" w:color="auto"/>
          </w:divBdr>
          <w:divsChild>
            <w:div w:id="1632974277">
              <w:marLeft w:val="0"/>
              <w:marRight w:val="0"/>
              <w:marTop w:val="0"/>
              <w:marBottom w:val="0"/>
              <w:divBdr>
                <w:top w:val="none" w:sz="0" w:space="0" w:color="auto"/>
                <w:left w:val="none" w:sz="0" w:space="0" w:color="auto"/>
                <w:bottom w:val="none" w:sz="0" w:space="0" w:color="auto"/>
                <w:right w:val="none" w:sz="0" w:space="0" w:color="auto"/>
              </w:divBdr>
              <w:divsChild>
                <w:div w:id="1401974707">
                  <w:marLeft w:val="0"/>
                  <w:marRight w:val="0"/>
                  <w:marTop w:val="0"/>
                  <w:marBottom w:val="1050"/>
                  <w:divBdr>
                    <w:top w:val="none" w:sz="0" w:space="0" w:color="auto"/>
                    <w:left w:val="none" w:sz="0" w:space="0" w:color="auto"/>
                    <w:bottom w:val="none" w:sz="0" w:space="0" w:color="auto"/>
                    <w:right w:val="none" w:sz="0" w:space="0" w:color="auto"/>
                  </w:divBdr>
                  <w:divsChild>
                    <w:div w:id="542443366">
                      <w:marLeft w:val="0"/>
                      <w:marRight w:val="0"/>
                      <w:marTop w:val="0"/>
                      <w:marBottom w:val="0"/>
                      <w:divBdr>
                        <w:top w:val="none" w:sz="0" w:space="0" w:color="auto"/>
                        <w:left w:val="none" w:sz="0" w:space="0" w:color="auto"/>
                        <w:bottom w:val="none" w:sz="0" w:space="0" w:color="auto"/>
                        <w:right w:val="none" w:sz="0" w:space="0" w:color="auto"/>
                      </w:divBdr>
                      <w:divsChild>
                        <w:div w:id="305209497">
                          <w:marLeft w:val="3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956661">
          <w:marLeft w:val="0"/>
          <w:marRight w:val="0"/>
          <w:marTop w:val="0"/>
          <w:marBottom w:val="0"/>
          <w:divBdr>
            <w:top w:val="none" w:sz="0" w:space="0" w:color="auto"/>
            <w:left w:val="none" w:sz="0" w:space="0" w:color="auto"/>
            <w:bottom w:val="none" w:sz="0" w:space="0" w:color="auto"/>
            <w:right w:val="none" w:sz="0" w:space="0" w:color="auto"/>
          </w:divBdr>
          <w:divsChild>
            <w:div w:id="520166502">
              <w:marLeft w:val="0"/>
              <w:marRight w:val="0"/>
              <w:marTop w:val="0"/>
              <w:marBottom w:val="0"/>
              <w:divBdr>
                <w:top w:val="none" w:sz="0" w:space="0" w:color="auto"/>
                <w:left w:val="none" w:sz="0" w:space="0" w:color="auto"/>
                <w:bottom w:val="single" w:sz="48" w:space="0" w:color="162F49"/>
                <w:right w:val="none" w:sz="0" w:space="0" w:color="auto"/>
              </w:divBdr>
              <w:divsChild>
                <w:div w:id="42753054">
                  <w:marLeft w:val="0"/>
                  <w:marRight w:val="0"/>
                  <w:marTop w:val="900"/>
                  <w:marBottom w:val="900"/>
                  <w:divBdr>
                    <w:top w:val="none" w:sz="0" w:space="0" w:color="auto"/>
                    <w:left w:val="none" w:sz="0" w:space="0" w:color="auto"/>
                    <w:bottom w:val="none" w:sz="0" w:space="0" w:color="auto"/>
                    <w:right w:val="none" w:sz="0" w:space="0" w:color="auto"/>
                  </w:divBdr>
                  <w:divsChild>
                    <w:div w:id="1873684219">
                      <w:marLeft w:val="0"/>
                      <w:marRight w:val="0"/>
                      <w:marTop w:val="0"/>
                      <w:marBottom w:val="0"/>
                      <w:divBdr>
                        <w:top w:val="none" w:sz="0" w:space="0" w:color="auto"/>
                        <w:left w:val="none" w:sz="0" w:space="0" w:color="auto"/>
                        <w:bottom w:val="none" w:sz="0" w:space="0" w:color="auto"/>
                        <w:right w:val="none" w:sz="0" w:space="0" w:color="auto"/>
                      </w:divBdr>
                      <w:divsChild>
                        <w:div w:id="1291857112">
                          <w:marLeft w:val="0"/>
                          <w:marRight w:val="0"/>
                          <w:marTop w:val="300"/>
                          <w:marBottom w:val="0"/>
                          <w:divBdr>
                            <w:top w:val="none" w:sz="0" w:space="0" w:color="auto"/>
                            <w:left w:val="none" w:sz="0" w:space="0" w:color="auto"/>
                            <w:bottom w:val="none" w:sz="0" w:space="0" w:color="auto"/>
                            <w:right w:val="none" w:sz="0" w:space="0" w:color="auto"/>
                          </w:divBdr>
                          <w:divsChild>
                            <w:div w:id="373506675">
                              <w:marLeft w:val="0"/>
                              <w:marRight w:val="0"/>
                              <w:marTop w:val="0"/>
                              <w:marBottom w:val="0"/>
                              <w:divBdr>
                                <w:top w:val="none" w:sz="0" w:space="0" w:color="auto"/>
                                <w:left w:val="none" w:sz="0" w:space="0" w:color="auto"/>
                                <w:bottom w:val="none" w:sz="0" w:space="0" w:color="auto"/>
                                <w:right w:val="none" w:sz="0" w:space="0" w:color="auto"/>
                              </w:divBdr>
                              <w:divsChild>
                                <w:div w:id="2742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0167605">
              <w:marLeft w:val="0"/>
              <w:marRight w:val="0"/>
              <w:marTop w:val="0"/>
              <w:marBottom w:val="0"/>
              <w:divBdr>
                <w:top w:val="none" w:sz="0" w:space="0" w:color="auto"/>
                <w:left w:val="none" w:sz="0" w:space="0" w:color="auto"/>
                <w:bottom w:val="none" w:sz="0" w:space="0" w:color="auto"/>
                <w:right w:val="none" w:sz="0" w:space="0" w:color="auto"/>
              </w:divBdr>
              <w:divsChild>
                <w:div w:id="826046400">
                  <w:marLeft w:val="0"/>
                  <w:marRight w:val="0"/>
                  <w:marTop w:val="0"/>
                  <w:marBottom w:val="0"/>
                  <w:divBdr>
                    <w:top w:val="none" w:sz="0" w:space="0" w:color="auto"/>
                    <w:left w:val="none" w:sz="0" w:space="0" w:color="auto"/>
                    <w:bottom w:val="none" w:sz="0" w:space="0" w:color="auto"/>
                    <w:right w:val="none" w:sz="0" w:space="0" w:color="auto"/>
                  </w:divBdr>
                  <w:divsChild>
                    <w:div w:id="237787223">
                      <w:marLeft w:val="0"/>
                      <w:marRight w:val="0"/>
                      <w:marTop w:val="600"/>
                      <w:marBottom w:val="600"/>
                      <w:divBdr>
                        <w:top w:val="none" w:sz="0" w:space="0" w:color="auto"/>
                        <w:left w:val="none" w:sz="0" w:space="0" w:color="auto"/>
                        <w:bottom w:val="none" w:sz="0" w:space="0" w:color="auto"/>
                        <w:right w:val="none" w:sz="0" w:space="0" w:color="auto"/>
                      </w:divBdr>
                      <w:divsChild>
                        <w:div w:id="174347092">
                          <w:marLeft w:val="0"/>
                          <w:marRight w:val="0"/>
                          <w:marTop w:val="0"/>
                          <w:marBottom w:val="0"/>
                          <w:divBdr>
                            <w:top w:val="none" w:sz="0" w:space="0" w:color="auto"/>
                            <w:left w:val="none" w:sz="0" w:space="0" w:color="auto"/>
                            <w:bottom w:val="none" w:sz="0" w:space="0" w:color="auto"/>
                            <w:right w:val="none" w:sz="0" w:space="0" w:color="auto"/>
                          </w:divBdr>
                          <w:divsChild>
                            <w:div w:id="327876768">
                              <w:marLeft w:val="315"/>
                              <w:marRight w:val="0"/>
                              <w:marTop w:val="150"/>
                              <w:marBottom w:val="0"/>
                              <w:divBdr>
                                <w:top w:val="none" w:sz="0" w:space="0" w:color="auto"/>
                                <w:left w:val="none" w:sz="0" w:space="0" w:color="auto"/>
                                <w:bottom w:val="none" w:sz="0" w:space="0" w:color="auto"/>
                                <w:right w:val="none" w:sz="0" w:space="0" w:color="auto"/>
                              </w:divBdr>
                            </w:div>
                          </w:divsChild>
                        </w:div>
                        <w:div w:id="1835534951">
                          <w:marLeft w:val="0"/>
                          <w:marRight w:val="0"/>
                          <w:marTop w:val="450"/>
                          <w:marBottom w:val="0"/>
                          <w:divBdr>
                            <w:top w:val="none" w:sz="0" w:space="0" w:color="auto"/>
                            <w:left w:val="none" w:sz="0" w:space="0" w:color="auto"/>
                            <w:bottom w:val="none" w:sz="0" w:space="0" w:color="auto"/>
                            <w:right w:val="none" w:sz="0" w:space="0" w:color="auto"/>
                          </w:divBdr>
                        </w:div>
                      </w:divsChild>
                    </w:div>
                    <w:div w:id="316030878">
                      <w:marLeft w:val="705"/>
                      <w:marRight w:val="705"/>
                      <w:marTop w:val="0"/>
                      <w:marBottom w:val="0"/>
                      <w:divBdr>
                        <w:top w:val="dashed" w:sz="6" w:space="15" w:color="666666"/>
                        <w:left w:val="none" w:sz="0" w:space="0" w:color="auto"/>
                        <w:bottom w:val="dashed" w:sz="6" w:space="8" w:color="666666"/>
                        <w:right w:val="none" w:sz="0" w:space="0" w:color="auto"/>
                      </w:divBdr>
                    </w:div>
                    <w:div w:id="804930061">
                      <w:marLeft w:val="705"/>
                      <w:marRight w:val="705"/>
                      <w:marTop w:val="0"/>
                      <w:marBottom w:val="0"/>
                      <w:divBdr>
                        <w:top w:val="dashed" w:sz="6" w:space="15" w:color="666666"/>
                        <w:left w:val="none" w:sz="0" w:space="0" w:color="auto"/>
                        <w:bottom w:val="dashed" w:sz="6" w:space="8" w:color="666666"/>
                        <w:right w:val="none" w:sz="0" w:space="0" w:color="auto"/>
                      </w:divBdr>
                    </w:div>
                    <w:div w:id="369458136">
                      <w:marLeft w:val="705"/>
                      <w:marRight w:val="705"/>
                      <w:marTop w:val="0"/>
                      <w:marBottom w:val="0"/>
                      <w:divBdr>
                        <w:top w:val="dashed" w:sz="6" w:space="15" w:color="666666"/>
                        <w:left w:val="none" w:sz="0" w:space="0" w:color="auto"/>
                        <w:bottom w:val="dashed" w:sz="6" w:space="8" w:color="666666"/>
                        <w:right w:val="none" w:sz="0" w:space="0" w:color="auto"/>
                      </w:divBdr>
                    </w:div>
                    <w:div w:id="1055813301">
                      <w:marLeft w:val="705"/>
                      <w:marRight w:val="705"/>
                      <w:marTop w:val="0"/>
                      <w:marBottom w:val="0"/>
                      <w:divBdr>
                        <w:top w:val="dashed" w:sz="6" w:space="15" w:color="666666"/>
                        <w:left w:val="none" w:sz="0" w:space="0" w:color="auto"/>
                        <w:bottom w:val="dashed" w:sz="6" w:space="8" w:color="666666"/>
                        <w:right w:val="none" w:sz="0" w:space="0" w:color="auto"/>
                      </w:divBdr>
                    </w:div>
                    <w:div w:id="919488566">
                      <w:marLeft w:val="0"/>
                      <w:marRight w:val="0"/>
                      <w:marTop w:val="600"/>
                      <w:marBottom w:val="600"/>
                      <w:divBdr>
                        <w:top w:val="none" w:sz="0" w:space="0" w:color="auto"/>
                        <w:left w:val="none" w:sz="0" w:space="0" w:color="auto"/>
                        <w:bottom w:val="none" w:sz="0" w:space="0" w:color="auto"/>
                        <w:right w:val="none" w:sz="0" w:space="0" w:color="auto"/>
                      </w:divBdr>
                      <w:divsChild>
                        <w:div w:id="1659649029">
                          <w:marLeft w:val="0"/>
                          <w:marRight w:val="0"/>
                          <w:marTop w:val="0"/>
                          <w:marBottom w:val="0"/>
                          <w:divBdr>
                            <w:top w:val="none" w:sz="0" w:space="0" w:color="auto"/>
                            <w:left w:val="none" w:sz="0" w:space="0" w:color="auto"/>
                            <w:bottom w:val="none" w:sz="0" w:space="0" w:color="auto"/>
                            <w:right w:val="none" w:sz="0" w:space="0" w:color="auto"/>
                          </w:divBdr>
                          <w:divsChild>
                            <w:div w:id="815297783">
                              <w:marLeft w:val="0"/>
                              <w:marRight w:val="0"/>
                              <w:marTop w:val="0"/>
                              <w:marBottom w:val="0"/>
                              <w:divBdr>
                                <w:top w:val="none" w:sz="0" w:space="0" w:color="auto"/>
                                <w:left w:val="none" w:sz="0" w:space="0" w:color="auto"/>
                                <w:bottom w:val="none" w:sz="0" w:space="0" w:color="auto"/>
                                <w:right w:val="none" w:sz="0" w:space="0" w:color="auto"/>
                              </w:divBdr>
                            </w:div>
                            <w:div w:id="1365709047">
                              <w:marLeft w:val="315"/>
                              <w:marRight w:val="0"/>
                              <w:marTop w:val="150"/>
                              <w:marBottom w:val="0"/>
                              <w:divBdr>
                                <w:top w:val="none" w:sz="0" w:space="0" w:color="auto"/>
                                <w:left w:val="none" w:sz="0" w:space="0" w:color="auto"/>
                                <w:bottom w:val="none" w:sz="0" w:space="0" w:color="auto"/>
                                <w:right w:val="none" w:sz="0" w:space="0" w:color="auto"/>
                              </w:divBdr>
                            </w:div>
                          </w:divsChild>
                        </w:div>
                        <w:div w:id="654921528">
                          <w:marLeft w:val="0"/>
                          <w:marRight w:val="0"/>
                          <w:marTop w:val="450"/>
                          <w:marBottom w:val="0"/>
                          <w:divBdr>
                            <w:top w:val="none" w:sz="0" w:space="0" w:color="auto"/>
                            <w:left w:val="none" w:sz="0" w:space="0" w:color="auto"/>
                            <w:bottom w:val="none" w:sz="0" w:space="0" w:color="auto"/>
                            <w:right w:val="none" w:sz="0" w:space="0" w:color="auto"/>
                          </w:divBdr>
                        </w:div>
                      </w:divsChild>
                    </w:div>
                    <w:div w:id="1788159309">
                      <w:marLeft w:val="705"/>
                      <w:marRight w:val="705"/>
                      <w:marTop w:val="0"/>
                      <w:marBottom w:val="0"/>
                      <w:divBdr>
                        <w:top w:val="dashed" w:sz="6" w:space="15" w:color="666666"/>
                        <w:left w:val="none" w:sz="0" w:space="0" w:color="auto"/>
                        <w:bottom w:val="dashed" w:sz="6" w:space="8" w:color="666666"/>
                        <w:right w:val="none" w:sz="0" w:space="0" w:color="auto"/>
                      </w:divBdr>
                    </w:div>
                    <w:div w:id="329598498">
                      <w:marLeft w:val="705"/>
                      <w:marRight w:val="705"/>
                      <w:marTop w:val="0"/>
                      <w:marBottom w:val="0"/>
                      <w:divBdr>
                        <w:top w:val="dashed" w:sz="6" w:space="15" w:color="666666"/>
                        <w:left w:val="none" w:sz="0" w:space="0" w:color="auto"/>
                        <w:bottom w:val="dashed" w:sz="6" w:space="8" w:color="666666"/>
                        <w:right w:val="none" w:sz="0" w:space="0" w:color="auto"/>
                      </w:divBdr>
                    </w:div>
                  </w:divsChild>
                </w:div>
              </w:divsChild>
            </w:div>
          </w:divsChild>
        </w:div>
        <w:div w:id="1264722563">
          <w:marLeft w:val="0"/>
          <w:marRight w:val="0"/>
          <w:marTop w:val="0"/>
          <w:marBottom w:val="0"/>
          <w:divBdr>
            <w:top w:val="none" w:sz="0" w:space="0" w:color="auto"/>
            <w:left w:val="none" w:sz="0" w:space="0" w:color="auto"/>
            <w:bottom w:val="none" w:sz="0" w:space="0" w:color="auto"/>
            <w:right w:val="none" w:sz="0" w:space="0" w:color="auto"/>
          </w:divBdr>
          <w:divsChild>
            <w:div w:id="1336806329">
              <w:marLeft w:val="0"/>
              <w:marRight w:val="0"/>
              <w:marTop w:val="0"/>
              <w:marBottom w:val="0"/>
              <w:divBdr>
                <w:top w:val="none" w:sz="0" w:space="0" w:color="auto"/>
                <w:left w:val="none" w:sz="0" w:space="0" w:color="auto"/>
                <w:bottom w:val="none" w:sz="0" w:space="0" w:color="auto"/>
                <w:right w:val="none" w:sz="0" w:space="0" w:color="auto"/>
              </w:divBdr>
              <w:divsChild>
                <w:div w:id="585194728">
                  <w:marLeft w:val="0"/>
                  <w:marRight w:val="0"/>
                  <w:marTop w:val="0"/>
                  <w:marBottom w:val="0"/>
                  <w:divBdr>
                    <w:top w:val="none" w:sz="0" w:space="0" w:color="auto"/>
                    <w:left w:val="none" w:sz="0" w:space="0" w:color="auto"/>
                    <w:bottom w:val="none" w:sz="0" w:space="0" w:color="auto"/>
                    <w:right w:val="none" w:sz="0" w:space="0" w:color="auto"/>
                  </w:divBdr>
                  <w:divsChild>
                    <w:div w:id="1375930731">
                      <w:marLeft w:val="0"/>
                      <w:marRight w:val="0"/>
                      <w:marTop w:val="0"/>
                      <w:marBottom w:val="0"/>
                      <w:divBdr>
                        <w:top w:val="none" w:sz="0" w:space="0" w:color="auto"/>
                        <w:left w:val="none" w:sz="0" w:space="0" w:color="auto"/>
                        <w:bottom w:val="none" w:sz="0" w:space="0" w:color="auto"/>
                        <w:right w:val="none" w:sz="0" w:space="0" w:color="auto"/>
                      </w:divBdr>
                      <w:divsChild>
                        <w:div w:id="10182275">
                          <w:marLeft w:val="0"/>
                          <w:marRight w:val="0"/>
                          <w:marTop w:val="0"/>
                          <w:marBottom w:val="0"/>
                          <w:divBdr>
                            <w:top w:val="none" w:sz="0" w:space="0" w:color="auto"/>
                            <w:left w:val="none" w:sz="0" w:space="0" w:color="auto"/>
                            <w:bottom w:val="none" w:sz="0" w:space="0" w:color="auto"/>
                            <w:right w:val="none" w:sz="0" w:space="0" w:color="auto"/>
                          </w:divBdr>
                        </w:div>
                        <w:div w:id="2000502634">
                          <w:marLeft w:val="315"/>
                          <w:marRight w:val="0"/>
                          <w:marTop w:val="150"/>
                          <w:marBottom w:val="0"/>
                          <w:divBdr>
                            <w:top w:val="none" w:sz="0" w:space="0" w:color="auto"/>
                            <w:left w:val="none" w:sz="0" w:space="0" w:color="auto"/>
                            <w:bottom w:val="none" w:sz="0" w:space="0" w:color="auto"/>
                            <w:right w:val="none" w:sz="0" w:space="0" w:color="auto"/>
                          </w:divBdr>
                        </w:div>
                      </w:divsChild>
                    </w:div>
                    <w:div w:id="1068111469">
                      <w:marLeft w:val="296"/>
                      <w:marRight w:val="0"/>
                      <w:marTop w:val="630"/>
                      <w:marBottom w:val="0"/>
                      <w:divBdr>
                        <w:top w:val="none" w:sz="0" w:space="0" w:color="auto"/>
                        <w:left w:val="none" w:sz="0" w:space="0" w:color="auto"/>
                        <w:bottom w:val="none" w:sz="0" w:space="0" w:color="auto"/>
                        <w:right w:val="none" w:sz="0" w:space="0" w:color="auto"/>
                      </w:divBdr>
                    </w:div>
                    <w:div w:id="1301495513">
                      <w:marLeft w:val="0"/>
                      <w:marRight w:val="0"/>
                      <w:marTop w:val="0"/>
                      <w:marBottom w:val="225"/>
                      <w:divBdr>
                        <w:top w:val="none" w:sz="0" w:space="0" w:color="auto"/>
                        <w:left w:val="none" w:sz="0" w:space="0" w:color="auto"/>
                        <w:bottom w:val="none" w:sz="0" w:space="0" w:color="auto"/>
                        <w:right w:val="none" w:sz="0" w:space="0" w:color="auto"/>
                      </w:divBdr>
                      <w:divsChild>
                        <w:div w:id="1894000434">
                          <w:marLeft w:val="0"/>
                          <w:marRight w:val="0"/>
                          <w:marTop w:val="0"/>
                          <w:marBottom w:val="0"/>
                          <w:divBdr>
                            <w:top w:val="none" w:sz="0" w:space="0" w:color="auto"/>
                            <w:left w:val="none" w:sz="0" w:space="0" w:color="auto"/>
                            <w:bottom w:val="none" w:sz="0" w:space="0" w:color="auto"/>
                            <w:right w:val="none" w:sz="0" w:space="0" w:color="auto"/>
                          </w:divBdr>
                        </w:div>
                        <w:div w:id="1094742781">
                          <w:marLeft w:val="0"/>
                          <w:marRight w:val="0"/>
                          <w:marTop w:val="0"/>
                          <w:marBottom w:val="0"/>
                          <w:divBdr>
                            <w:top w:val="none" w:sz="0" w:space="0" w:color="auto"/>
                            <w:left w:val="none" w:sz="0" w:space="0" w:color="auto"/>
                            <w:bottom w:val="none" w:sz="0" w:space="0" w:color="auto"/>
                            <w:right w:val="none" w:sz="0" w:space="0" w:color="auto"/>
                          </w:divBdr>
                        </w:div>
                        <w:div w:id="1885827899">
                          <w:marLeft w:val="0"/>
                          <w:marRight w:val="0"/>
                          <w:marTop w:val="0"/>
                          <w:marBottom w:val="0"/>
                          <w:divBdr>
                            <w:top w:val="none" w:sz="0" w:space="0" w:color="auto"/>
                            <w:left w:val="none" w:sz="0" w:space="0" w:color="auto"/>
                            <w:bottom w:val="none" w:sz="0" w:space="0" w:color="auto"/>
                            <w:right w:val="none" w:sz="0" w:space="0" w:color="auto"/>
                          </w:divBdr>
                        </w:div>
                        <w:div w:id="911114031">
                          <w:marLeft w:val="0"/>
                          <w:marRight w:val="0"/>
                          <w:marTop w:val="0"/>
                          <w:marBottom w:val="0"/>
                          <w:divBdr>
                            <w:top w:val="none" w:sz="0" w:space="0" w:color="auto"/>
                            <w:left w:val="none" w:sz="0" w:space="0" w:color="auto"/>
                            <w:bottom w:val="none" w:sz="0" w:space="0" w:color="auto"/>
                            <w:right w:val="none" w:sz="0" w:space="0" w:color="auto"/>
                          </w:divBdr>
                        </w:div>
                        <w:div w:id="14473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235806">
          <w:marLeft w:val="0"/>
          <w:marRight w:val="0"/>
          <w:marTop w:val="0"/>
          <w:marBottom w:val="0"/>
          <w:divBdr>
            <w:top w:val="none" w:sz="0" w:space="0" w:color="auto"/>
            <w:left w:val="none" w:sz="0" w:space="0" w:color="auto"/>
            <w:bottom w:val="none" w:sz="0" w:space="0" w:color="auto"/>
            <w:right w:val="none" w:sz="0" w:space="0" w:color="auto"/>
          </w:divBdr>
          <w:divsChild>
            <w:div w:id="1218858621">
              <w:marLeft w:val="0"/>
              <w:marRight w:val="0"/>
              <w:marTop w:val="0"/>
              <w:marBottom w:val="0"/>
              <w:divBdr>
                <w:top w:val="none" w:sz="0" w:space="0" w:color="auto"/>
                <w:left w:val="none" w:sz="0" w:space="0" w:color="auto"/>
                <w:bottom w:val="single" w:sz="48" w:space="0" w:color="162F49"/>
                <w:right w:val="none" w:sz="0" w:space="0" w:color="auto"/>
              </w:divBdr>
              <w:divsChild>
                <w:div w:id="60490063">
                  <w:marLeft w:val="0"/>
                  <w:marRight w:val="0"/>
                  <w:marTop w:val="900"/>
                  <w:marBottom w:val="900"/>
                  <w:divBdr>
                    <w:top w:val="none" w:sz="0" w:space="0" w:color="auto"/>
                    <w:left w:val="none" w:sz="0" w:space="0" w:color="auto"/>
                    <w:bottom w:val="none" w:sz="0" w:space="0" w:color="auto"/>
                    <w:right w:val="none" w:sz="0" w:space="0" w:color="auto"/>
                  </w:divBdr>
                  <w:divsChild>
                    <w:div w:id="1013650293">
                      <w:marLeft w:val="0"/>
                      <w:marRight w:val="0"/>
                      <w:marTop w:val="0"/>
                      <w:marBottom w:val="0"/>
                      <w:divBdr>
                        <w:top w:val="none" w:sz="0" w:space="0" w:color="auto"/>
                        <w:left w:val="none" w:sz="0" w:space="0" w:color="auto"/>
                        <w:bottom w:val="none" w:sz="0" w:space="0" w:color="auto"/>
                        <w:right w:val="none" w:sz="0" w:space="0" w:color="auto"/>
                      </w:divBdr>
                      <w:divsChild>
                        <w:div w:id="949699737">
                          <w:marLeft w:val="0"/>
                          <w:marRight w:val="0"/>
                          <w:marTop w:val="300"/>
                          <w:marBottom w:val="0"/>
                          <w:divBdr>
                            <w:top w:val="none" w:sz="0" w:space="0" w:color="auto"/>
                            <w:left w:val="none" w:sz="0" w:space="0" w:color="auto"/>
                            <w:bottom w:val="none" w:sz="0" w:space="0" w:color="auto"/>
                            <w:right w:val="none" w:sz="0" w:space="0" w:color="auto"/>
                          </w:divBdr>
                          <w:divsChild>
                            <w:div w:id="189531174">
                              <w:marLeft w:val="0"/>
                              <w:marRight w:val="0"/>
                              <w:marTop w:val="0"/>
                              <w:marBottom w:val="0"/>
                              <w:divBdr>
                                <w:top w:val="none" w:sz="0" w:space="0" w:color="auto"/>
                                <w:left w:val="none" w:sz="0" w:space="0" w:color="auto"/>
                                <w:bottom w:val="none" w:sz="0" w:space="0" w:color="auto"/>
                                <w:right w:val="none" w:sz="0" w:space="0" w:color="auto"/>
                              </w:divBdr>
                              <w:divsChild>
                                <w:div w:id="36440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820037">
              <w:marLeft w:val="0"/>
              <w:marRight w:val="0"/>
              <w:marTop w:val="0"/>
              <w:marBottom w:val="0"/>
              <w:divBdr>
                <w:top w:val="none" w:sz="0" w:space="0" w:color="auto"/>
                <w:left w:val="none" w:sz="0" w:space="0" w:color="auto"/>
                <w:bottom w:val="none" w:sz="0" w:space="0" w:color="auto"/>
                <w:right w:val="none" w:sz="0" w:space="0" w:color="auto"/>
              </w:divBdr>
              <w:divsChild>
                <w:div w:id="2132943531">
                  <w:marLeft w:val="0"/>
                  <w:marRight w:val="0"/>
                  <w:marTop w:val="0"/>
                  <w:marBottom w:val="0"/>
                  <w:divBdr>
                    <w:top w:val="none" w:sz="0" w:space="0" w:color="auto"/>
                    <w:left w:val="none" w:sz="0" w:space="0" w:color="auto"/>
                    <w:bottom w:val="none" w:sz="0" w:space="0" w:color="auto"/>
                    <w:right w:val="none" w:sz="0" w:space="0" w:color="auto"/>
                  </w:divBdr>
                  <w:divsChild>
                    <w:div w:id="1484736623">
                      <w:marLeft w:val="705"/>
                      <w:marRight w:val="705"/>
                      <w:marTop w:val="0"/>
                      <w:marBottom w:val="0"/>
                      <w:divBdr>
                        <w:top w:val="dashed" w:sz="6" w:space="15" w:color="666666"/>
                        <w:left w:val="none" w:sz="0" w:space="0" w:color="auto"/>
                        <w:bottom w:val="dashed" w:sz="6" w:space="8" w:color="666666"/>
                        <w:right w:val="none" w:sz="0" w:space="0" w:color="auto"/>
                      </w:divBdr>
                    </w:div>
                    <w:div w:id="1934311968">
                      <w:marLeft w:val="705"/>
                      <w:marRight w:val="705"/>
                      <w:marTop w:val="0"/>
                      <w:marBottom w:val="0"/>
                      <w:divBdr>
                        <w:top w:val="dashed" w:sz="6" w:space="15" w:color="666666"/>
                        <w:left w:val="none" w:sz="0" w:space="0" w:color="auto"/>
                        <w:bottom w:val="dashed" w:sz="6" w:space="8" w:color="666666"/>
                        <w:right w:val="none" w:sz="0" w:space="0" w:color="auto"/>
                      </w:divBdr>
                    </w:div>
                    <w:div w:id="2104917420">
                      <w:marLeft w:val="0"/>
                      <w:marRight w:val="0"/>
                      <w:marTop w:val="600"/>
                      <w:marBottom w:val="600"/>
                      <w:divBdr>
                        <w:top w:val="none" w:sz="0" w:space="0" w:color="auto"/>
                        <w:left w:val="none" w:sz="0" w:space="0" w:color="auto"/>
                        <w:bottom w:val="none" w:sz="0" w:space="0" w:color="auto"/>
                        <w:right w:val="none" w:sz="0" w:space="0" w:color="auto"/>
                      </w:divBdr>
                      <w:divsChild>
                        <w:div w:id="1847553664">
                          <w:marLeft w:val="0"/>
                          <w:marRight w:val="0"/>
                          <w:marTop w:val="0"/>
                          <w:marBottom w:val="0"/>
                          <w:divBdr>
                            <w:top w:val="none" w:sz="0" w:space="0" w:color="auto"/>
                            <w:left w:val="none" w:sz="0" w:space="0" w:color="auto"/>
                            <w:bottom w:val="none" w:sz="0" w:space="0" w:color="auto"/>
                            <w:right w:val="none" w:sz="0" w:space="0" w:color="auto"/>
                          </w:divBdr>
                          <w:divsChild>
                            <w:div w:id="1348173305">
                              <w:marLeft w:val="315"/>
                              <w:marRight w:val="0"/>
                              <w:marTop w:val="150"/>
                              <w:marBottom w:val="0"/>
                              <w:divBdr>
                                <w:top w:val="none" w:sz="0" w:space="0" w:color="auto"/>
                                <w:left w:val="none" w:sz="0" w:space="0" w:color="auto"/>
                                <w:bottom w:val="none" w:sz="0" w:space="0" w:color="auto"/>
                                <w:right w:val="none" w:sz="0" w:space="0" w:color="auto"/>
                              </w:divBdr>
                            </w:div>
                          </w:divsChild>
                        </w:div>
                        <w:div w:id="1377585544">
                          <w:marLeft w:val="0"/>
                          <w:marRight w:val="0"/>
                          <w:marTop w:val="450"/>
                          <w:marBottom w:val="0"/>
                          <w:divBdr>
                            <w:top w:val="none" w:sz="0" w:space="0" w:color="auto"/>
                            <w:left w:val="none" w:sz="0" w:space="0" w:color="auto"/>
                            <w:bottom w:val="none" w:sz="0" w:space="0" w:color="auto"/>
                            <w:right w:val="none" w:sz="0" w:space="0" w:color="auto"/>
                          </w:divBdr>
                        </w:div>
                      </w:divsChild>
                    </w:div>
                    <w:div w:id="1776778697">
                      <w:marLeft w:val="705"/>
                      <w:marRight w:val="705"/>
                      <w:marTop w:val="0"/>
                      <w:marBottom w:val="0"/>
                      <w:divBdr>
                        <w:top w:val="dashed" w:sz="6" w:space="15" w:color="666666"/>
                        <w:left w:val="none" w:sz="0" w:space="0" w:color="auto"/>
                        <w:bottom w:val="dashed" w:sz="6" w:space="8" w:color="666666"/>
                        <w:right w:val="none" w:sz="0" w:space="0" w:color="auto"/>
                      </w:divBdr>
                    </w:div>
                    <w:div w:id="1192837706">
                      <w:marLeft w:val="705"/>
                      <w:marRight w:val="705"/>
                      <w:marTop w:val="0"/>
                      <w:marBottom w:val="0"/>
                      <w:divBdr>
                        <w:top w:val="dashed" w:sz="6" w:space="15" w:color="666666"/>
                        <w:left w:val="none" w:sz="0" w:space="0" w:color="auto"/>
                        <w:bottom w:val="dashed" w:sz="6" w:space="8" w:color="666666"/>
                        <w:right w:val="none" w:sz="0" w:space="0" w:color="auto"/>
                      </w:divBdr>
                    </w:div>
                    <w:div w:id="783310203">
                      <w:marLeft w:val="705"/>
                      <w:marRight w:val="705"/>
                      <w:marTop w:val="0"/>
                      <w:marBottom w:val="0"/>
                      <w:divBdr>
                        <w:top w:val="dashed" w:sz="6" w:space="15" w:color="666666"/>
                        <w:left w:val="none" w:sz="0" w:space="0" w:color="auto"/>
                        <w:bottom w:val="dashed" w:sz="6" w:space="8" w:color="666666"/>
                        <w:right w:val="none" w:sz="0" w:space="0" w:color="auto"/>
                      </w:divBdr>
                    </w:div>
                  </w:divsChild>
                </w:div>
              </w:divsChild>
            </w:div>
            <w:div w:id="1330281797">
              <w:marLeft w:val="0"/>
              <w:marRight w:val="0"/>
              <w:marTop w:val="0"/>
              <w:marBottom w:val="0"/>
              <w:divBdr>
                <w:top w:val="none" w:sz="0" w:space="0" w:color="auto"/>
                <w:left w:val="none" w:sz="0" w:space="0" w:color="auto"/>
                <w:bottom w:val="none" w:sz="0" w:space="0" w:color="auto"/>
                <w:right w:val="none" w:sz="0" w:space="0" w:color="auto"/>
              </w:divBdr>
              <w:divsChild>
                <w:div w:id="1520394048">
                  <w:marLeft w:val="0"/>
                  <w:marRight w:val="0"/>
                  <w:marTop w:val="0"/>
                  <w:marBottom w:val="0"/>
                  <w:divBdr>
                    <w:top w:val="none" w:sz="0" w:space="0" w:color="auto"/>
                    <w:left w:val="none" w:sz="0" w:space="0" w:color="auto"/>
                    <w:bottom w:val="none" w:sz="0" w:space="0" w:color="auto"/>
                    <w:right w:val="none" w:sz="0" w:space="0" w:color="auto"/>
                  </w:divBdr>
                  <w:divsChild>
                    <w:div w:id="1068766939">
                      <w:marLeft w:val="0"/>
                      <w:marRight w:val="0"/>
                      <w:marTop w:val="0"/>
                      <w:marBottom w:val="0"/>
                      <w:divBdr>
                        <w:top w:val="none" w:sz="0" w:space="0" w:color="auto"/>
                        <w:left w:val="none" w:sz="0" w:space="0" w:color="auto"/>
                        <w:bottom w:val="none" w:sz="0" w:space="0" w:color="auto"/>
                        <w:right w:val="none" w:sz="0" w:space="0" w:color="auto"/>
                      </w:divBdr>
                      <w:divsChild>
                        <w:div w:id="1527795421">
                          <w:marLeft w:val="0"/>
                          <w:marRight w:val="0"/>
                          <w:marTop w:val="0"/>
                          <w:marBottom w:val="0"/>
                          <w:divBdr>
                            <w:top w:val="none" w:sz="0" w:space="0" w:color="auto"/>
                            <w:left w:val="none" w:sz="0" w:space="0" w:color="auto"/>
                            <w:bottom w:val="none" w:sz="0" w:space="0" w:color="auto"/>
                            <w:right w:val="none" w:sz="0" w:space="0" w:color="auto"/>
                          </w:divBdr>
                          <w:divsChild>
                            <w:div w:id="797260725">
                              <w:marLeft w:val="0"/>
                              <w:marRight w:val="0"/>
                              <w:marTop w:val="0"/>
                              <w:marBottom w:val="0"/>
                              <w:divBdr>
                                <w:top w:val="none" w:sz="0" w:space="0" w:color="auto"/>
                                <w:left w:val="none" w:sz="0" w:space="0" w:color="auto"/>
                                <w:bottom w:val="none" w:sz="0" w:space="0" w:color="auto"/>
                                <w:right w:val="none" w:sz="0" w:space="0" w:color="auto"/>
                              </w:divBdr>
                            </w:div>
                            <w:div w:id="608438542">
                              <w:marLeft w:val="315"/>
                              <w:marRight w:val="0"/>
                              <w:marTop w:val="150"/>
                              <w:marBottom w:val="0"/>
                              <w:divBdr>
                                <w:top w:val="none" w:sz="0" w:space="0" w:color="auto"/>
                                <w:left w:val="none" w:sz="0" w:space="0" w:color="auto"/>
                                <w:bottom w:val="none" w:sz="0" w:space="0" w:color="auto"/>
                                <w:right w:val="none" w:sz="0" w:space="0" w:color="auto"/>
                              </w:divBdr>
                            </w:div>
                          </w:divsChild>
                        </w:div>
                        <w:div w:id="235668693">
                          <w:marLeft w:val="296"/>
                          <w:marRight w:val="0"/>
                          <w:marTop w:val="630"/>
                          <w:marBottom w:val="0"/>
                          <w:divBdr>
                            <w:top w:val="none" w:sz="0" w:space="0" w:color="auto"/>
                            <w:left w:val="none" w:sz="0" w:space="0" w:color="auto"/>
                            <w:bottom w:val="none" w:sz="0" w:space="0" w:color="auto"/>
                            <w:right w:val="none" w:sz="0" w:space="0" w:color="auto"/>
                          </w:divBdr>
                        </w:div>
                        <w:div w:id="1473449940">
                          <w:marLeft w:val="0"/>
                          <w:marRight w:val="0"/>
                          <w:marTop w:val="0"/>
                          <w:marBottom w:val="225"/>
                          <w:divBdr>
                            <w:top w:val="none" w:sz="0" w:space="0" w:color="auto"/>
                            <w:left w:val="none" w:sz="0" w:space="0" w:color="auto"/>
                            <w:bottom w:val="none" w:sz="0" w:space="0" w:color="auto"/>
                            <w:right w:val="none" w:sz="0" w:space="0" w:color="auto"/>
                          </w:divBdr>
                          <w:divsChild>
                            <w:div w:id="1640456752">
                              <w:marLeft w:val="0"/>
                              <w:marRight w:val="0"/>
                              <w:marTop w:val="0"/>
                              <w:marBottom w:val="0"/>
                              <w:divBdr>
                                <w:top w:val="none" w:sz="0" w:space="0" w:color="auto"/>
                                <w:left w:val="none" w:sz="0" w:space="0" w:color="auto"/>
                                <w:bottom w:val="none" w:sz="0" w:space="0" w:color="auto"/>
                                <w:right w:val="none" w:sz="0" w:space="0" w:color="auto"/>
                              </w:divBdr>
                            </w:div>
                            <w:div w:id="1788160446">
                              <w:marLeft w:val="0"/>
                              <w:marRight w:val="0"/>
                              <w:marTop w:val="0"/>
                              <w:marBottom w:val="0"/>
                              <w:divBdr>
                                <w:top w:val="none" w:sz="0" w:space="0" w:color="auto"/>
                                <w:left w:val="none" w:sz="0" w:space="0" w:color="auto"/>
                                <w:bottom w:val="none" w:sz="0" w:space="0" w:color="auto"/>
                                <w:right w:val="none" w:sz="0" w:space="0" w:color="auto"/>
                              </w:divBdr>
                            </w:div>
                            <w:div w:id="28574265">
                              <w:marLeft w:val="0"/>
                              <w:marRight w:val="0"/>
                              <w:marTop w:val="0"/>
                              <w:marBottom w:val="0"/>
                              <w:divBdr>
                                <w:top w:val="none" w:sz="0" w:space="0" w:color="auto"/>
                                <w:left w:val="none" w:sz="0" w:space="0" w:color="auto"/>
                                <w:bottom w:val="none" w:sz="0" w:space="0" w:color="auto"/>
                                <w:right w:val="none" w:sz="0" w:space="0" w:color="auto"/>
                              </w:divBdr>
                            </w:div>
                            <w:div w:id="1531992432">
                              <w:marLeft w:val="0"/>
                              <w:marRight w:val="0"/>
                              <w:marTop w:val="0"/>
                              <w:marBottom w:val="0"/>
                              <w:divBdr>
                                <w:top w:val="none" w:sz="0" w:space="0" w:color="auto"/>
                                <w:left w:val="none" w:sz="0" w:space="0" w:color="auto"/>
                                <w:bottom w:val="none" w:sz="0" w:space="0" w:color="auto"/>
                                <w:right w:val="none" w:sz="0" w:space="0" w:color="auto"/>
                              </w:divBdr>
                            </w:div>
                            <w:div w:id="102991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8893213">
          <w:marLeft w:val="0"/>
          <w:marRight w:val="0"/>
          <w:marTop w:val="0"/>
          <w:marBottom w:val="0"/>
          <w:divBdr>
            <w:top w:val="none" w:sz="0" w:space="0" w:color="auto"/>
            <w:left w:val="none" w:sz="0" w:space="0" w:color="auto"/>
            <w:bottom w:val="none" w:sz="0" w:space="0" w:color="auto"/>
            <w:right w:val="none" w:sz="0" w:space="0" w:color="auto"/>
          </w:divBdr>
          <w:divsChild>
            <w:div w:id="944728161">
              <w:marLeft w:val="0"/>
              <w:marRight w:val="0"/>
              <w:marTop w:val="0"/>
              <w:marBottom w:val="0"/>
              <w:divBdr>
                <w:top w:val="none" w:sz="0" w:space="0" w:color="auto"/>
                <w:left w:val="none" w:sz="0" w:space="0" w:color="auto"/>
                <w:bottom w:val="single" w:sz="48" w:space="0" w:color="162F49"/>
                <w:right w:val="none" w:sz="0" w:space="0" w:color="auto"/>
              </w:divBdr>
              <w:divsChild>
                <w:div w:id="770201220">
                  <w:marLeft w:val="0"/>
                  <w:marRight w:val="0"/>
                  <w:marTop w:val="900"/>
                  <w:marBottom w:val="900"/>
                  <w:divBdr>
                    <w:top w:val="none" w:sz="0" w:space="0" w:color="auto"/>
                    <w:left w:val="none" w:sz="0" w:space="0" w:color="auto"/>
                    <w:bottom w:val="none" w:sz="0" w:space="0" w:color="auto"/>
                    <w:right w:val="none" w:sz="0" w:space="0" w:color="auto"/>
                  </w:divBdr>
                  <w:divsChild>
                    <w:div w:id="1712462194">
                      <w:marLeft w:val="0"/>
                      <w:marRight w:val="0"/>
                      <w:marTop w:val="0"/>
                      <w:marBottom w:val="0"/>
                      <w:divBdr>
                        <w:top w:val="none" w:sz="0" w:space="0" w:color="auto"/>
                        <w:left w:val="none" w:sz="0" w:space="0" w:color="auto"/>
                        <w:bottom w:val="none" w:sz="0" w:space="0" w:color="auto"/>
                        <w:right w:val="none" w:sz="0" w:space="0" w:color="auto"/>
                      </w:divBdr>
                      <w:divsChild>
                        <w:div w:id="1510214442">
                          <w:marLeft w:val="0"/>
                          <w:marRight w:val="0"/>
                          <w:marTop w:val="300"/>
                          <w:marBottom w:val="0"/>
                          <w:divBdr>
                            <w:top w:val="none" w:sz="0" w:space="0" w:color="auto"/>
                            <w:left w:val="none" w:sz="0" w:space="0" w:color="auto"/>
                            <w:bottom w:val="none" w:sz="0" w:space="0" w:color="auto"/>
                            <w:right w:val="none" w:sz="0" w:space="0" w:color="auto"/>
                          </w:divBdr>
                          <w:divsChild>
                            <w:div w:id="619801023">
                              <w:marLeft w:val="0"/>
                              <w:marRight w:val="0"/>
                              <w:marTop w:val="0"/>
                              <w:marBottom w:val="0"/>
                              <w:divBdr>
                                <w:top w:val="none" w:sz="0" w:space="0" w:color="auto"/>
                                <w:left w:val="none" w:sz="0" w:space="0" w:color="auto"/>
                                <w:bottom w:val="none" w:sz="0" w:space="0" w:color="auto"/>
                                <w:right w:val="none" w:sz="0" w:space="0" w:color="auto"/>
                              </w:divBdr>
                              <w:divsChild>
                                <w:div w:id="54175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7968018">
              <w:marLeft w:val="0"/>
              <w:marRight w:val="0"/>
              <w:marTop w:val="0"/>
              <w:marBottom w:val="0"/>
              <w:divBdr>
                <w:top w:val="none" w:sz="0" w:space="0" w:color="auto"/>
                <w:left w:val="none" w:sz="0" w:space="0" w:color="auto"/>
                <w:bottom w:val="none" w:sz="0" w:space="0" w:color="auto"/>
                <w:right w:val="none" w:sz="0" w:space="0" w:color="auto"/>
              </w:divBdr>
              <w:divsChild>
                <w:div w:id="1492867861">
                  <w:marLeft w:val="0"/>
                  <w:marRight w:val="0"/>
                  <w:marTop w:val="0"/>
                  <w:marBottom w:val="0"/>
                  <w:divBdr>
                    <w:top w:val="none" w:sz="0" w:space="0" w:color="auto"/>
                    <w:left w:val="none" w:sz="0" w:space="0" w:color="auto"/>
                    <w:bottom w:val="none" w:sz="0" w:space="0" w:color="auto"/>
                    <w:right w:val="none" w:sz="0" w:space="0" w:color="auto"/>
                  </w:divBdr>
                  <w:divsChild>
                    <w:div w:id="37247458">
                      <w:marLeft w:val="705"/>
                      <w:marRight w:val="705"/>
                      <w:marTop w:val="0"/>
                      <w:marBottom w:val="0"/>
                      <w:divBdr>
                        <w:top w:val="dashed" w:sz="6" w:space="15" w:color="666666"/>
                        <w:left w:val="none" w:sz="0" w:space="0" w:color="auto"/>
                        <w:bottom w:val="dashed" w:sz="6" w:space="8" w:color="666666"/>
                        <w:right w:val="none" w:sz="0" w:space="0" w:color="auto"/>
                      </w:divBdr>
                    </w:div>
                    <w:div w:id="579678212">
                      <w:marLeft w:val="705"/>
                      <w:marRight w:val="705"/>
                      <w:marTop w:val="0"/>
                      <w:marBottom w:val="0"/>
                      <w:divBdr>
                        <w:top w:val="dashed" w:sz="6" w:space="15" w:color="666666"/>
                        <w:left w:val="none" w:sz="0" w:space="0" w:color="auto"/>
                        <w:bottom w:val="dashed" w:sz="6" w:space="8" w:color="666666"/>
                        <w:right w:val="none" w:sz="0" w:space="0" w:color="auto"/>
                      </w:divBdr>
                    </w:div>
                    <w:div w:id="970474621">
                      <w:marLeft w:val="0"/>
                      <w:marRight w:val="0"/>
                      <w:marTop w:val="300"/>
                      <w:marBottom w:val="600"/>
                      <w:divBdr>
                        <w:top w:val="none" w:sz="0" w:space="0" w:color="auto"/>
                        <w:left w:val="none" w:sz="0" w:space="0" w:color="auto"/>
                        <w:bottom w:val="none" w:sz="0" w:space="0" w:color="auto"/>
                        <w:right w:val="none" w:sz="0" w:space="0" w:color="auto"/>
                      </w:divBdr>
                      <w:divsChild>
                        <w:div w:id="1882983029">
                          <w:marLeft w:val="0"/>
                          <w:marRight w:val="0"/>
                          <w:marTop w:val="0"/>
                          <w:marBottom w:val="0"/>
                          <w:divBdr>
                            <w:top w:val="none" w:sz="0" w:space="0" w:color="auto"/>
                            <w:left w:val="none" w:sz="0" w:space="0" w:color="auto"/>
                            <w:bottom w:val="none" w:sz="0" w:space="0" w:color="auto"/>
                            <w:right w:val="none" w:sz="0" w:space="0" w:color="auto"/>
                          </w:divBdr>
                          <w:divsChild>
                            <w:div w:id="480392581">
                              <w:marLeft w:val="150"/>
                              <w:marRight w:val="150"/>
                              <w:marTop w:val="150"/>
                              <w:marBottom w:val="150"/>
                              <w:divBdr>
                                <w:top w:val="none" w:sz="0" w:space="0" w:color="auto"/>
                                <w:left w:val="none" w:sz="0" w:space="0" w:color="auto"/>
                                <w:bottom w:val="none" w:sz="0" w:space="0" w:color="auto"/>
                                <w:right w:val="none" w:sz="0" w:space="0" w:color="auto"/>
                              </w:divBdr>
                            </w:div>
                            <w:div w:id="1383407756">
                              <w:marLeft w:val="150"/>
                              <w:marRight w:val="150"/>
                              <w:marTop w:val="150"/>
                              <w:marBottom w:val="150"/>
                              <w:divBdr>
                                <w:top w:val="none" w:sz="0" w:space="0" w:color="auto"/>
                                <w:left w:val="none" w:sz="0" w:space="0" w:color="auto"/>
                                <w:bottom w:val="none" w:sz="0" w:space="0" w:color="auto"/>
                                <w:right w:val="none" w:sz="0" w:space="0" w:color="auto"/>
                              </w:divBdr>
                            </w:div>
                            <w:div w:id="925268303">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414784491">
                      <w:marLeft w:val="0"/>
                      <w:marRight w:val="0"/>
                      <w:marTop w:val="600"/>
                      <w:marBottom w:val="600"/>
                      <w:divBdr>
                        <w:top w:val="none" w:sz="0" w:space="0" w:color="auto"/>
                        <w:left w:val="none" w:sz="0" w:space="0" w:color="auto"/>
                        <w:bottom w:val="none" w:sz="0" w:space="0" w:color="auto"/>
                        <w:right w:val="none" w:sz="0" w:space="0" w:color="auto"/>
                      </w:divBdr>
                      <w:divsChild>
                        <w:div w:id="1465468450">
                          <w:marLeft w:val="0"/>
                          <w:marRight w:val="0"/>
                          <w:marTop w:val="0"/>
                          <w:marBottom w:val="0"/>
                          <w:divBdr>
                            <w:top w:val="none" w:sz="0" w:space="0" w:color="auto"/>
                            <w:left w:val="none" w:sz="0" w:space="0" w:color="auto"/>
                            <w:bottom w:val="none" w:sz="0" w:space="0" w:color="auto"/>
                            <w:right w:val="none" w:sz="0" w:space="0" w:color="auto"/>
                          </w:divBdr>
                          <w:divsChild>
                            <w:div w:id="116603140">
                              <w:marLeft w:val="315"/>
                              <w:marRight w:val="0"/>
                              <w:marTop w:val="150"/>
                              <w:marBottom w:val="0"/>
                              <w:divBdr>
                                <w:top w:val="none" w:sz="0" w:space="0" w:color="auto"/>
                                <w:left w:val="none" w:sz="0" w:space="0" w:color="auto"/>
                                <w:bottom w:val="none" w:sz="0" w:space="0" w:color="auto"/>
                                <w:right w:val="none" w:sz="0" w:space="0" w:color="auto"/>
                              </w:divBdr>
                            </w:div>
                          </w:divsChild>
                        </w:div>
                        <w:div w:id="361444179">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 w:id="1182938348">
              <w:marLeft w:val="0"/>
              <w:marRight w:val="0"/>
              <w:marTop w:val="0"/>
              <w:marBottom w:val="0"/>
              <w:divBdr>
                <w:top w:val="none" w:sz="0" w:space="0" w:color="auto"/>
                <w:left w:val="none" w:sz="0" w:space="0" w:color="auto"/>
                <w:bottom w:val="none" w:sz="0" w:space="0" w:color="auto"/>
                <w:right w:val="none" w:sz="0" w:space="0" w:color="auto"/>
              </w:divBdr>
              <w:divsChild>
                <w:div w:id="30887907">
                  <w:marLeft w:val="0"/>
                  <w:marRight w:val="0"/>
                  <w:marTop w:val="0"/>
                  <w:marBottom w:val="0"/>
                  <w:divBdr>
                    <w:top w:val="none" w:sz="0" w:space="0" w:color="auto"/>
                    <w:left w:val="none" w:sz="0" w:space="0" w:color="auto"/>
                    <w:bottom w:val="none" w:sz="0" w:space="0" w:color="auto"/>
                    <w:right w:val="none" w:sz="0" w:space="0" w:color="auto"/>
                  </w:divBdr>
                  <w:divsChild>
                    <w:div w:id="1407191341">
                      <w:marLeft w:val="0"/>
                      <w:marRight w:val="0"/>
                      <w:marTop w:val="0"/>
                      <w:marBottom w:val="0"/>
                      <w:divBdr>
                        <w:top w:val="none" w:sz="0" w:space="0" w:color="auto"/>
                        <w:left w:val="none" w:sz="0" w:space="0" w:color="auto"/>
                        <w:bottom w:val="none" w:sz="0" w:space="0" w:color="auto"/>
                        <w:right w:val="none" w:sz="0" w:space="0" w:color="auto"/>
                      </w:divBdr>
                      <w:divsChild>
                        <w:div w:id="1360204276">
                          <w:marLeft w:val="0"/>
                          <w:marRight w:val="0"/>
                          <w:marTop w:val="0"/>
                          <w:marBottom w:val="0"/>
                          <w:divBdr>
                            <w:top w:val="none" w:sz="0" w:space="0" w:color="auto"/>
                            <w:left w:val="none" w:sz="0" w:space="0" w:color="auto"/>
                            <w:bottom w:val="none" w:sz="0" w:space="0" w:color="auto"/>
                            <w:right w:val="none" w:sz="0" w:space="0" w:color="auto"/>
                          </w:divBdr>
                          <w:divsChild>
                            <w:div w:id="385183712">
                              <w:marLeft w:val="0"/>
                              <w:marRight w:val="0"/>
                              <w:marTop w:val="0"/>
                              <w:marBottom w:val="0"/>
                              <w:divBdr>
                                <w:top w:val="none" w:sz="0" w:space="0" w:color="auto"/>
                                <w:left w:val="none" w:sz="0" w:space="0" w:color="auto"/>
                                <w:bottom w:val="none" w:sz="0" w:space="0" w:color="auto"/>
                                <w:right w:val="none" w:sz="0" w:space="0" w:color="auto"/>
                              </w:divBdr>
                            </w:div>
                            <w:div w:id="261425812">
                              <w:marLeft w:val="315"/>
                              <w:marRight w:val="0"/>
                              <w:marTop w:val="150"/>
                              <w:marBottom w:val="0"/>
                              <w:divBdr>
                                <w:top w:val="none" w:sz="0" w:space="0" w:color="auto"/>
                                <w:left w:val="none" w:sz="0" w:space="0" w:color="auto"/>
                                <w:bottom w:val="none" w:sz="0" w:space="0" w:color="auto"/>
                                <w:right w:val="none" w:sz="0" w:space="0" w:color="auto"/>
                              </w:divBdr>
                            </w:div>
                          </w:divsChild>
                        </w:div>
                        <w:div w:id="1547447763">
                          <w:marLeft w:val="296"/>
                          <w:marRight w:val="0"/>
                          <w:marTop w:val="630"/>
                          <w:marBottom w:val="0"/>
                          <w:divBdr>
                            <w:top w:val="none" w:sz="0" w:space="0" w:color="auto"/>
                            <w:left w:val="none" w:sz="0" w:space="0" w:color="auto"/>
                            <w:bottom w:val="none" w:sz="0" w:space="0" w:color="auto"/>
                            <w:right w:val="none" w:sz="0" w:space="0" w:color="auto"/>
                          </w:divBdr>
                        </w:div>
                        <w:div w:id="1993218819">
                          <w:marLeft w:val="0"/>
                          <w:marRight w:val="0"/>
                          <w:marTop w:val="0"/>
                          <w:marBottom w:val="225"/>
                          <w:divBdr>
                            <w:top w:val="none" w:sz="0" w:space="0" w:color="auto"/>
                            <w:left w:val="none" w:sz="0" w:space="0" w:color="auto"/>
                            <w:bottom w:val="none" w:sz="0" w:space="0" w:color="auto"/>
                            <w:right w:val="none" w:sz="0" w:space="0" w:color="auto"/>
                          </w:divBdr>
                          <w:divsChild>
                            <w:div w:id="2085756433">
                              <w:marLeft w:val="0"/>
                              <w:marRight w:val="0"/>
                              <w:marTop w:val="0"/>
                              <w:marBottom w:val="0"/>
                              <w:divBdr>
                                <w:top w:val="none" w:sz="0" w:space="0" w:color="auto"/>
                                <w:left w:val="none" w:sz="0" w:space="0" w:color="auto"/>
                                <w:bottom w:val="none" w:sz="0" w:space="0" w:color="auto"/>
                                <w:right w:val="none" w:sz="0" w:space="0" w:color="auto"/>
                              </w:divBdr>
                            </w:div>
                            <w:div w:id="1987272101">
                              <w:marLeft w:val="0"/>
                              <w:marRight w:val="0"/>
                              <w:marTop w:val="0"/>
                              <w:marBottom w:val="0"/>
                              <w:divBdr>
                                <w:top w:val="none" w:sz="0" w:space="0" w:color="auto"/>
                                <w:left w:val="none" w:sz="0" w:space="0" w:color="auto"/>
                                <w:bottom w:val="none" w:sz="0" w:space="0" w:color="auto"/>
                                <w:right w:val="none" w:sz="0" w:space="0" w:color="auto"/>
                              </w:divBdr>
                            </w:div>
                            <w:div w:id="860435298">
                              <w:marLeft w:val="0"/>
                              <w:marRight w:val="0"/>
                              <w:marTop w:val="0"/>
                              <w:marBottom w:val="0"/>
                              <w:divBdr>
                                <w:top w:val="none" w:sz="0" w:space="0" w:color="auto"/>
                                <w:left w:val="none" w:sz="0" w:space="0" w:color="auto"/>
                                <w:bottom w:val="none" w:sz="0" w:space="0" w:color="auto"/>
                                <w:right w:val="none" w:sz="0" w:space="0" w:color="auto"/>
                              </w:divBdr>
                            </w:div>
                            <w:div w:id="1200051255">
                              <w:marLeft w:val="0"/>
                              <w:marRight w:val="0"/>
                              <w:marTop w:val="0"/>
                              <w:marBottom w:val="0"/>
                              <w:divBdr>
                                <w:top w:val="none" w:sz="0" w:space="0" w:color="auto"/>
                                <w:left w:val="none" w:sz="0" w:space="0" w:color="auto"/>
                                <w:bottom w:val="none" w:sz="0" w:space="0" w:color="auto"/>
                                <w:right w:val="none" w:sz="0" w:space="0" w:color="auto"/>
                              </w:divBdr>
                            </w:div>
                            <w:div w:id="145956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682794">
          <w:marLeft w:val="0"/>
          <w:marRight w:val="0"/>
          <w:marTop w:val="0"/>
          <w:marBottom w:val="0"/>
          <w:divBdr>
            <w:top w:val="none" w:sz="0" w:space="0" w:color="auto"/>
            <w:left w:val="none" w:sz="0" w:space="0" w:color="auto"/>
            <w:bottom w:val="none" w:sz="0" w:space="0" w:color="auto"/>
            <w:right w:val="none" w:sz="0" w:space="0" w:color="auto"/>
          </w:divBdr>
          <w:divsChild>
            <w:div w:id="1760717128">
              <w:marLeft w:val="0"/>
              <w:marRight w:val="0"/>
              <w:marTop w:val="0"/>
              <w:marBottom w:val="0"/>
              <w:divBdr>
                <w:top w:val="none" w:sz="0" w:space="0" w:color="auto"/>
                <w:left w:val="none" w:sz="0" w:space="0" w:color="auto"/>
                <w:bottom w:val="single" w:sz="48" w:space="0" w:color="162F49"/>
                <w:right w:val="none" w:sz="0" w:space="0" w:color="auto"/>
              </w:divBdr>
              <w:divsChild>
                <w:div w:id="1787964258">
                  <w:marLeft w:val="0"/>
                  <w:marRight w:val="0"/>
                  <w:marTop w:val="900"/>
                  <w:marBottom w:val="900"/>
                  <w:divBdr>
                    <w:top w:val="none" w:sz="0" w:space="0" w:color="auto"/>
                    <w:left w:val="none" w:sz="0" w:space="0" w:color="auto"/>
                    <w:bottom w:val="none" w:sz="0" w:space="0" w:color="auto"/>
                    <w:right w:val="none" w:sz="0" w:space="0" w:color="auto"/>
                  </w:divBdr>
                  <w:divsChild>
                    <w:div w:id="1950116794">
                      <w:marLeft w:val="0"/>
                      <w:marRight w:val="0"/>
                      <w:marTop w:val="0"/>
                      <w:marBottom w:val="0"/>
                      <w:divBdr>
                        <w:top w:val="none" w:sz="0" w:space="0" w:color="auto"/>
                        <w:left w:val="none" w:sz="0" w:space="0" w:color="auto"/>
                        <w:bottom w:val="none" w:sz="0" w:space="0" w:color="auto"/>
                        <w:right w:val="none" w:sz="0" w:space="0" w:color="auto"/>
                      </w:divBdr>
                      <w:divsChild>
                        <w:div w:id="250314383">
                          <w:marLeft w:val="0"/>
                          <w:marRight w:val="0"/>
                          <w:marTop w:val="300"/>
                          <w:marBottom w:val="0"/>
                          <w:divBdr>
                            <w:top w:val="none" w:sz="0" w:space="0" w:color="auto"/>
                            <w:left w:val="none" w:sz="0" w:space="0" w:color="auto"/>
                            <w:bottom w:val="none" w:sz="0" w:space="0" w:color="auto"/>
                            <w:right w:val="none" w:sz="0" w:space="0" w:color="auto"/>
                          </w:divBdr>
                          <w:divsChild>
                            <w:div w:id="861698857">
                              <w:marLeft w:val="0"/>
                              <w:marRight w:val="0"/>
                              <w:marTop w:val="0"/>
                              <w:marBottom w:val="0"/>
                              <w:divBdr>
                                <w:top w:val="none" w:sz="0" w:space="0" w:color="auto"/>
                                <w:left w:val="none" w:sz="0" w:space="0" w:color="auto"/>
                                <w:bottom w:val="none" w:sz="0" w:space="0" w:color="auto"/>
                                <w:right w:val="none" w:sz="0" w:space="0" w:color="auto"/>
                              </w:divBdr>
                              <w:divsChild>
                                <w:div w:id="116504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707265">
              <w:marLeft w:val="0"/>
              <w:marRight w:val="0"/>
              <w:marTop w:val="0"/>
              <w:marBottom w:val="0"/>
              <w:divBdr>
                <w:top w:val="none" w:sz="0" w:space="0" w:color="auto"/>
                <w:left w:val="none" w:sz="0" w:space="0" w:color="auto"/>
                <w:bottom w:val="none" w:sz="0" w:space="0" w:color="auto"/>
                <w:right w:val="none" w:sz="0" w:space="0" w:color="auto"/>
              </w:divBdr>
              <w:divsChild>
                <w:div w:id="1796439844">
                  <w:marLeft w:val="0"/>
                  <w:marRight w:val="0"/>
                  <w:marTop w:val="0"/>
                  <w:marBottom w:val="0"/>
                  <w:divBdr>
                    <w:top w:val="none" w:sz="0" w:space="0" w:color="auto"/>
                    <w:left w:val="none" w:sz="0" w:space="0" w:color="auto"/>
                    <w:bottom w:val="none" w:sz="0" w:space="0" w:color="auto"/>
                    <w:right w:val="none" w:sz="0" w:space="0" w:color="auto"/>
                  </w:divBdr>
                  <w:divsChild>
                    <w:div w:id="1562903842">
                      <w:marLeft w:val="0"/>
                      <w:marRight w:val="0"/>
                      <w:marTop w:val="450"/>
                      <w:marBottom w:val="630"/>
                      <w:divBdr>
                        <w:top w:val="none" w:sz="0" w:space="0" w:color="auto"/>
                        <w:left w:val="none" w:sz="0" w:space="0" w:color="auto"/>
                        <w:bottom w:val="none" w:sz="0" w:space="0" w:color="auto"/>
                        <w:right w:val="none" w:sz="0" w:space="0" w:color="auto"/>
                      </w:divBdr>
                      <w:divsChild>
                        <w:div w:id="1531380681">
                          <w:marLeft w:val="0"/>
                          <w:marRight w:val="0"/>
                          <w:marTop w:val="0"/>
                          <w:marBottom w:val="0"/>
                          <w:divBdr>
                            <w:top w:val="none" w:sz="0" w:space="0" w:color="auto"/>
                            <w:left w:val="none" w:sz="0" w:space="0" w:color="auto"/>
                            <w:bottom w:val="none" w:sz="0" w:space="0" w:color="auto"/>
                            <w:right w:val="none" w:sz="0" w:space="0" w:color="auto"/>
                          </w:divBdr>
                        </w:div>
                        <w:div w:id="835343755">
                          <w:marLeft w:val="0"/>
                          <w:marRight w:val="0"/>
                          <w:marTop w:val="150"/>
                          <w:marBottom w:val="0"/>
                          <w:divBdr>
                            <w:top w:val="none" w:sz="0" w:space="0" w:color="auto"/>
                            <w:left w:val="none" w:sz="0" w:space="0" w:color="auto"/>
                            <w:bottom w:val="none" w:sz="0" w:space="0" w:color="auto"/>
                            <w:right w:val="none" w:sz="0" w:space="0" w:color="auto"/>
                          </w:divBdr>
                        </w:div>
                      </w:divsChild>
                    </w:div>
                    <w:div w:id="1607075872">
                      <w:marLeft w:val="705"/>
                      <w:marRight w:val="705"/>
                      <w:marTop w:val="0"/>
                      <w:marBottom w:val="0"/>
                      <w:divBdr>
                        <w:top w:val="dashed" w:sz="6" w:space="15" w:color="666666"/>
                        <w:left w:val="none" w:sz="0" w:space="0" w:color="auto"/>
                        <w:bottom w:val="dashed" w:sz="6" w:space="8" w:color="666666"/>
                        <w:right w:val="none" w:sz="0" w:space="0" w:color="auto"/>
                      </w:divBdr>
                    </w:div>
                    <w:div w:id="19165038">
                      <w:marLeft w:val="0"/>
                      <w:marRight w:val="0"/>
                      <w:marTop w:val="450"/>
                      <w:marBottom w:val="630"/>
                      <w:divBdr>
                        <w:top w:val="none" w:sz="0" w:space="0" w:color="auto"/>
                        <w:left w:val="none" w:sz="0" w:space="0" w:color="auto"/>
                        <w:bottom w:val="none" w:sz="0" w:space="0" w:color="auto"/>
                        <w:right w:val="none" w:sz="0" w:space="0" w:color="auto"/>
                      </w:divBdr>
                      <w:divsChild>
                        <w:div w:id="1386415659">
                          <w:marLeft w:val="0"/>
                          <w:marRight w:val="0"/>
                          <w:marTop w:val="0"/>
                          <w:marBottom w:val="0"/>
                          <w:divBdr>
                            <w:top w:val="none" w:sz="0" w:space="0" w:color="auto"/>
                            <w:left w:val="none" w:sz="0" w:space="0" w:color="auto"/>
                            <w:bottom w:val="none" w:sz="0" w:space="0" w:color="auto"/>
                            <w:right w:val="none" w:sz="0" w:space="0" w:color="auto"/>
                          </w:divBdr>
                        </w:div>
                        <w:div w:id="76403999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970405719">
              <w:marLeft w:val="0"/>
              <w:marRight w:val="0"/>
              <w:marTop w:val="0"/>
              <w:marBottom w:val="0"/>
              <w:divBdr>
                <w:top w:val="none" w:sz="0" w:space="0" w:color="auto"/>
                <w:left w:val="none" w:sz="0" w:space="0" w:color="auto"/>
                <w:bottom w:val="none" w:sz="0" w:space="0" w:color="auto"/>
                <w:right w:val="none" w:sz="0" w:space="0" w:color="auto"/>
              </w:divBdr>
              <w:divsChild>
                <w:div w:id="1316765061">
                  <w:marLeft w:val="0"/>
                  <w:marRight w:val="0"/>
                  <w:marTop w:val="0"/>
                  <w:marBottom w:val="0"/>
                  <w:divBdr>
                    <w:top w:val="none" w:sz="0" w:space="0" w:color="auto"/>
                    <w:left w:val="none" w:sz="0" w:space="0" w:color="auto"/>
                    <w:bottom w:val="none" w:sz="0" w:space="0" w:color="auto"/>
                    <w:right w:val="none" w:sz="0" w:space="0" w:color="auto"/>
                  </w:divBdr>
                  <w:divsChild>
                    <w:div w:id="1537621832">
                      <w:marLeft w:val="0"/>
                      <w:marRight w:val="0"/>
                      <w:marTop w:val="0"/>
                      <w:marBottom w:val="0"/>
                      <w:divBdr>
                        <w:top w:val="none" w:sz="0" w:space="0" w:color="auto"/>
                        <w:left w:val="none" w:sz="0" w:space="0" w:color="auto"/>
                        <w:bottom w:val="none" w:sz="0" w:space="0" w:color="auto"/>
                        <w:right w:val="none" w:sz="0" w:space="0" w:color="auto"/>
                      </w:divBdr>
                      <w:divsChild>
                        <w:div w:id="411466139">
                          <w:marLeft w:val="0"/>
                          <w:marRight w:val="0"/>
                          <w:marTop w:val="0"/>
                          <w:marBottom w:val="0"/>
                          <w:divBdr>
                            <w:top w:val="none" w:sz="0" w:space="0" w:color="auto"/>
                            <w:left w:val="none" w:sz="0" w:space="0" w:color="auto"/>
                            <w:bottom w:val="none" w:sz="0" w:space="0" w:color="auto"/>
                            <w:right w:val="none" w:sz="0" w:space="0" w:color="auto"/>
                          </w:divBdr>
                          <w:divsChild>
                            <w:div w:id="985742426">
                              <w:marLeft w:val="0"/>
                              <w:marRight w:val="0"/>
                              <w:marTop w:val="0"/>
                              <w:marBottom w:val="0"/>
                              <w:divBdr>
                                <w:top w:val="none" w:sz="0" w:space="0" w:color="auto"/>
                                <w:left w:val="none" w:sz="0" w:space="0" w:color="auto"/>
                                <w:bottom w:val="none" w:sz="0" w:space="0" w:color="auto"/>
                                <w:right w:val="none" w:sz="0" w:space="0" w:color="auto"/>
                              </w:divBdr>
                            </w:div>
                            <w:div w:id="1601598669">
                              <w:marLeft w:val="315"/>
                              <w:marRight w:val="0"/>
                              <w:marTop w:val="150"/>
                              <w:marBottom w:val="0"/>
                              <w:divBdr>
                                <w:top w:val="none" w:sz="0" w:space="0" w:color="auto"/>
                                <w:left w:val="none" w:sz="0" w:space="0" w:color="auto"/>
                                <w:bottom w:val="none" w:sz="0" w:space="0" w:color="auto"/>
                                <w:right w:val="none" w:sz="0" w:space="0" w:color="auto"/>
                              </w:divBdr>
                            </w:div>
                          </w:divsChild>
                        </w:div>
                        <w:div w:id="1231576124">
                          <w:marLeft w:val="296"/>
                          <w:marRight w:val="0"/>
                          <w:marTop w:val="630"/>
                          <w:marBottom w:val="0"/>
                          <w:divBdr>
                            <w:top w:val="none" w:sz="0" w:space="0" w:color="auto"/>
                            <w:left w:val="none" w:sz="0" w:space="0" w:color="auto"/>
                            <w:bottom w:val="none" w:sz="0" w:space="0" w:color="auto"/>
                            <w:right w:val="none" w:sz="0" w:space="0" w:color="auto"/>
                          </w:divBdr>
                        </w:div>
                        <w:div w:id="189227638">
                          <w:marLeft w:val="0"/>
                          <w:marRight w:val="0"/>
                          <w:marTop w:val="0"/>
                          <w:marBottom w:val="225"/>
                          <w:divBdr>
                            <w:top w:val="none" w:sz="0" w:space="0" w:color="auto"/>
                            <w:left w:val="none" w:sz="0" w:space="0" w:color="auto"/>
                            <w:bottom w:val="none" w:sz="0" w:space="0" w:color="auto"/>
                            <w:right w:val="none" w:sz="0" w:space="0" w:color="auto"/>
                          </w:divBdr>
                          <w:divsChild>
                            <w:div w:id="180163350">
                              <w:marLeft w:val="0"/>
                              <w:marRight w:val="0"/>
                              <w:marTop w:val="0"/>
                              <w:marBottom w:val="0"/>
                              <w:divBdr>
                                <w:top w:val="none" w:sz="0" w:space="0" w:color="auto"/>
                                <w:left w:val="none" w:sz="0" w:space="0" w:color="auto"/>
                                <w:bottom w:val="none" w:sz="0" w:space="0" w:color="auto"/>
                                <w:right w:val="none" w:sz="0" w:space="0" w:color="auto"/>
                              </w:divBdr>
                            </w:div>
                            <w:div w:id="849225146">
                              <w:marLeft w:val="0"/>
                              <w:marRight w:val="0"/>
                              <w:marTop w:val="0"/>
                              <w:marBottom w:val="0"/>
                              <w:divBdr>
                                <w:top w:val="none" w:sz="0" w:space="0" w:color="auto"/>
                                <w:left w:val="none" w:sz="0" w:space="0" w:color="auto"/>
                                <w:bottom w:val="none" w:sz="0" w:space="0" w:color="auto"/>
                                <w:right w:val="none" w:sz="0" w:space="0" w:color="auto"/>
                              </w:divBdr>
                            </w:div>
                            <w:div w:id="1737315224">
                              <w:marLeft w:val="0"/>
                              <w:marRight w:val="0"/>
                              <w:marTop w:val="0"/>
                              <w:marBottom w:val="0"/>
                              <w:divBdr>
                                <w:top w:val="none" w:sz="0" w:space="0" w:color="auto"/>
                                <w:left w:val="none" w:sz="0" w:space="0" w:color="auto"/>
                                <w:bottom w:val="none" w:sz="0" w:space="0" w:color="auto"/>
                                <w:right w:val="none" w:sz="0" w:space="0" w:color="auto"/>
                              </w:divBdr>
                            </w:div>
                            <w:div w:id="304161631">
                              <w:marLeft w:val="0"/>
                              <w:marRight w:val="0"/>
                              <w:marTop w:val="0"/>
                              <w:marBottom w:val="0"/>
                              <w:divBdr>
                                <w:top w:val="none" w:sz="0" w:space="0" w:color="auto"/>
                                <w:left w:val="none" w:sz="0" w:space="0" w:color="auto"/>
                                <w:bottom w:val="none" w:sz="0" w:space="0" w:color="auto"/>
                                <w:right w:val="none" w:sz="0" w:space="0" w:color="auto"/>
                              </w:divBdr>
                            </w:div>
                            <w:div w:id="19899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170564">
          <w:marLeft w:val="0"/>
          <w:marRight w:val="0"/>
          <w:marTop w:val="0"/>
          <w:marBottom w:val="0"/>
          <w:divBdr>
            <w:top w:val="none" w:sz="0" w:space="0" w:color="auto"/>
            <w:left w:val="none" w:sz="0" w:space="0" w:color="auto"/>
            <w:bottom w:val="none" w:sz="0" w:space="0" w:color="auto"/>
            <w:right w:val="none" w:sz="0" w:space="0" w:color="auto"/>
          </w:divBdr>
          <w:divsChild>
            <w:div w:id="1662805680">
              <w:marLeft w:val="0"/>
              <w:marRight w:val="0"/>
              <w:marTop w:val="0"/>
              <w:marBottom w:val="0"/>
              <w:divBdr>
                <w:top w:val="none" w:sz="0" w:space="0" w:color="auto"/>
                <w:left w:val="none" w:sz="0" w:space="0" w:color="auto"/>
                <w:bottom w:val="none" w:sz="0" w:space="0" w:color="auto"/>
                <w:right w:val="none" w:sz="0" w:space="0" w:color="auto"/>
              </w:divBdr>
              <w:divsChild>
                <w:div w:id="1924602808">
                  <w:marLeft w:val="0"/>
                  <w:marRight w:val="0"/>
                  <w:marTop w:val="900"/>
                  <w:marBottom w:val="900"/>
                  <w:divBdr>
                    <w:top w:val="none" w:sz="0" w:space="0" w:color="auto"/>
                    <w:left w:val="none" w:sz="0" w:space="0" w:color="auto"/>
                    <w:bottom w:val="none" w:sz="0" w:space="0" w:color="auto"/>
                    <w:right w:val="none" w:sz="0" w:space="0" w:color="auto"/>
                  </w:divBdr>
                  <w:divsChild>
                    <w:div w:id="568923821">
                      <w:marLeft w:val="0"/>
                      <w:marRight w:val="0"/>
                      <w:marTop w:val="0"/>
                      <w:marBottom w:val="0"/>
                      <w:divBdr>
                        <w:top w:val="none" w:sz="0" w:space="0" w:color="auto"/>
                        <w:left w:val="none" w:sz="0" w:space="0" w:color="auto"/>
                        <w:bottom w:val="none" w:sz="0" w:space="0" w:color="auto"/>
                        <w:right w:val="none" w:sz="0" w:space="0" w:color="auto"/>
                      </w:divBdr>
                      <w:divsChild>
                        <w:div w:id="1676149527">
                          <w:marLeft w:val="0"/>
                          <w:marRight w:val="0"/>
                          <w:marTop w:val="0"/>
                          <w:marBottom w:val="0"/>
                          <w:divBdr>
                            <w:top w:val="none" w:sz="0" w:space="0" w:color="auto"/>
                            <w:left w:val="none" w:sz="0" w:space="0" w:color="auto"/>
                            <w:bottom w:val="none" w:sz="0" w:space="0" w:color="auto"/>
                            <w:right w:val="none" w:sz="0" w:space="0" w:color="auto"/>
                          </w:divBdr>
                          <w:divsChild>
                            <w:div w:id="467625523">
                              <w:marLeft w:val="315"/>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018046849">
              <w:marLeft w:val="0"/>
              <w:marRight w:val="0"/>
              <w:marTop w:val="0"/>
              <w:marBottom w:val="0"/>
              <w:divBdr>
                <w:top w:val="none" w:sz="0" w:space="0" w:color="auto"/>
                <w:left w:val="none" w:sz="0" w:space="0" w:color="auto"/>
                <w:bottom w:val="none" w:sz="0" w:space="0" w:color="auto"/>
                <w:right w:val="none" w:sz="0" w:space="0" w:color="auto"/>
              </w:divBdr>
              <w:divsChild>
                <w:div w:id="742215053">
                  <w:marLeft w:val="0"/>
                  <w:marRight w:val="0"/>
                  <w:marTop w:val="0"/>
                  <w:marBottom w:val="0"/>
                  <w:divBdr>
                    <w:top w:val="none" w:sz="0" w:space="0" w:color="auto"/>
                    <w:left w:val="none" w:sz="0" w:space="0" w:color="auto"/>
                    <w:bottom w:val="none" w:sz="0" w:space="0" w:color="auto"/>
                    <w:right w:val="none" w:sz="0" w:space="0" w:color="auto"/>
                  </w:divBdr>
                  <w:divsChild>
                    <w:div w:id="1848397719">
                      <w:marLeft w:val="0"/>
                      <w:marRight w:val="0"/>
                      <w:marTop w:val="600"/>
                      <w:marBottom w:val="0"/>
                      <w:divBdr>
                        <w:top w:val="none" w:sz="0" w:space="0" w:color="auto"/>
                        <w:left w:val="none" w:sz="0" w:space="0" w:color="auto"/>
                        <w:bottom w:val="dotted" w:sz="12" w:space="23" w:color="909090"/>
                        <w:right w:val="none" w:sz="0" w:space="0" w:color="auto"/>
                      </w:divBdr>
                      <w:divsChild>
                        <w:div w:id="700280933">
                          <w:marLeft w:val="-150"/>
                          <w:marRight w:val="-150"/>
                          <w:marTop w:val="0"/>
                          <w:marBottom w:val="0"/>
                          <w:divBdr>
                            <w:top w:val="none" w:sz="0" w:space="0" w:color="auto"/>
                            <w:left w:val="none" w:sz="0" w:space="0" w:color="auto"/>
                            <w:bottom w:val="none" w:sz="0" w:space="0" w:color="auto"/>
                            <w:right w:val="none" w:sz="0" w:space="0" w:color="auto"/>
                          </w:divBdr>
                          <w:divsChild>
                            <w:div w:id="380718086">
                              <w:marLeft w:val="0"/>
                              <w:marRight w:val="0"/>
                              <w:marTop w:val="0"/>
                              <w:marBottom w:val="0"/>
                              <w:divBdr>
                                <w:top w:val="none" w:sz="0" w:space="0" w:color="auto"/>
                                <w:left w:val="none" w:sz="0" w:space="0" w:color="auto"/>
                                <w:bottom w:val="none" w:sz="0" w:space="0" w:color="auto"/>
                                <w:right w:val="none" w:sz="0" w:space="0" w:color="auto"/>
                              </w:divBdr>
                            </w:div>
                            <w:div w:id="802769272">
                              <w:marLeft w:val="0"/>
                              <w:marRight w:val="0"/>
                              <w:marTop w:val="0"/>
                              <w:marBottom w:val="0"/>
                              <w:divBdr>
                                <w:top w:val="none" w:sz="0" w:space="0" w:color="auto"/>
                                <w:left w:val="none" w:sz="0" w:space="0" w:color="auto"/>
                                <w:bottom w:val="none" w:sz="0" w:space="0" w:color="auto"/>
                                <w:right w:val="none" w:sz="0" w:space="0" w:color="auto"/>
                              </w:divBdr>
                              <w:divsChild>
                                <w:div w:id="851720406">
                                  <w:marLeft w:val="0"/>
                                  <w:marRight w:val="0"/>
                                  <w:marTop w:val="150"/>
                                  <w:marBottom w:val="225"/>
                                  <w:divBdr>
                                    <w:top w:val="none" w:sz="0" w:space="0" w:color="auto"/>
                                    <w:left w:val="none" w:sz="0" w:space="0" w:color="auto"/>
                                    <w:bottom w:val="none" w:sz="0" w:space="0" w:color="auto"/>
                                    <w:right w:val="none" w:sz="0" w:space="0" w:color="auto"/>
                                  </w:divBdr>
                                </w:div>
                                <w:div w:id="20828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86301">
                      <w:marLeft w:val="0"/>
                      <w:marRight w:val="0"/>
                      <w:marTop w:val="600"/>
                      <w:marBottom w:val="0"/>
                      <w:divBdr>
                        <w:top w:val="none" w:sz="0" w:space="0" w:color="auto"/>
                        <w:left w:val="none" w:sz="0" w:space="0" w:color="auto"/>
                        <w:bottom w:val="dotted" w:sz="12" w:space="23" w:color="909090"/>
                        <w:right w:val="none" w:sz="0" w:space="0" w:color="auto"/>
                      </w:divBdr>
                      <w:divsChild>
                        <w:div w:id="967007895">
                          <w:marLeft w:val="-150"/>
                          <w:marRight w:val="-150"/>
                          <w:marTop w:val="0"/>
                          <w:marBottom w:val="0"/>
                          <w:divBdr>
                            <w:top w:val="none" w:sz="0" w:space="0" w:color="auto"/>
                            <w:left w:val="none" w:sz="0" w:space="0" w:color="auto"/>
                            <w:bottom w:val="none" w:sz="0" w:space="0" w:color="auto"/>
                            <w:right w:val="none" w:sz="0" w:space="0" w:color="auto"/>
                          </w:divBdr>
                          <w:divsChild>
                            <w:div w:id="1792282873">
                              <w:marLeft w:val="0"/>
                              <w:marRight w:val="0"/>
                              <w:marTop w:val="0"/>
                              <w:marBottom w:val="0"/>
                              <w:divBdr>
                                <w:top w:val="none" w:sz="0" w:space="0" w:color="auto"/>
                                <w:left w:val="none" w:sz="0" w:space="0" w:color="auto"/>
                                <w:bottom w:val="none" w:sz="0" w:space="0" w:color="auto"/>
                                <w:right w:val="none" w:sz="0" w:space="0" w:color="auto"/>
                              </w:divBdr>
                            </w:div>
                            <w:div w:id="52316800">
                              <w:marLeft w:val="0"/>
                              <w:marRight w:val="0"/>
                              <w:marTop w:val="0"/>
                              <w:marBottom w:val="0"/>
                              <w:divBdr>
                                <w:top w:val="none" w:sz="0" w:space="0" w:color="auto"/>
                                <w:left w:val="none" w:sz="0" w:space="0" w:color="auto"/>
                                <w:bottom w:val="none" w:sz="0" w:space="0" w:color="auto"/>
                                <w:right w:val="none" w:sz="0" w:space="0" w:color="auto"/>
                              </w:divBdr>
                              <w:divsChild>
                                <w:div w:id="960768633">
                                  <w:marLeft w:val="0"/>
                                  <w:marRight w:val="0"/>
                                  <w:marTop w:val="150"/>
                                  <w:marBottom w:val="225"/>
                                  <w:divBdr>
                                    <w:top w:val="none" w:sz="0" w:space="0" w:color="auto"/>
                                    <w:left w:val="none" w:sz="0" w:space="0" w:color="auto"/>
                                    <w:bottom w:val="none" w:sz="0" w:space="0" w:color="auto"/>
                                    <w:right w:val="none" w:sz="0" w:space="0" w:color="auto"/>
                                  </w:divBdr>
                                </w:div>
                                <w:div w:id="1781490529">
                                  <w:marLeft w:val="0"/>
                                  <w:marRight w:val="0"/>
                                  <w:marTop w:val="0"/>
                                  <w:marBottom w:val="0"/>
                                  <w:divBdr>
                                    <w:top w:val="none" w:sz="0" w:space="0" w:color="auto"/>
                                    <w:left w:val="none" w:sz="0" w:space="0" w:color="auto"/>
                                    <w:bottom w:val="none" w:sz="0" w:space="0" w:color="auto"/>
                                    <w:right w:val="none" w:sz="0" w:space="0" w:color="auto"/>
                                  </w:divBdr>
                                </w:div>
                                <w:div w:id="67681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909173">
          <w:marLeft w:val="0"/>
          <w:marRight w:val="0"/>
          <w:marTop w:val="0"/>
          <w:marBottom w:val="0"/>
          <w:divBdr>
            <w:top w:val="none" w:sz="0" w:space="0" w:color="auto"/>
            <w:left w:val="none" w:sz="0" w:space="0" w:color="auto"/>
            <w:bottom w:val="single" w:sz="48" w:space="31" w:color="082748"/>
            <w:right w:val="none" w:sz="0" w:space="0" w:color="auto"/>
          </w:divBdr>
          <w:divsChild>
            <w:div w:id="1758286413">
              <w:marLeft w:val="0"/>
              <w:marRight w:val="0"/>
              <w:marTop w:val="0"/>
              <w:marBottom w:val="0"/>
              <w:divBdr>
                <w:top w:val="none" w:sz="0" w:space="0" w:color="auto"/>
                <w:left w:val="none" w:sz="0" w:space="0" w:color="auto"/>
                <w:bottom w:val="none" w:sz="0" w:space="0" w:color="auto"/>
                <w:right w:val="none" w:sz="0" w:space="0" w:color="auto"/>
              </w:divBdr>
              <w:divsChild>
                <w:div w:id="661928977">
                  <w:marLeft w:val="0"/>
                  <w:marRight w:val="0"/>
                  <w:marTop w:val="0"/>
                  <w:marBottom w:val="1050"/>
                  <w:divBdr>
                    <w:top w:val="none" w:sz="0" w:space="0" w:color="auto"/>
                    <w:left w:val="none" w:sz="0" w:space="0" w:color="auto"/>
                    <w:bottom w:val="none" w:sz="0" w:space="0" w:color="auto"/>
                    <w:right w:val="none" w:sz="0" w:space="0" w:color="auto"/>
                  </w:divBdr>
                  <w:divsChild>
                    <w:div w:id="436291240">
                      <w:marLeft w:val="0"/>
                      <w:marRight w:val="0"/>
                      <w:marTop w:val="0"/>
                      <w:marBottom w:val="0"/>
                      <w:divBdr>
                        <w:top w:val="none" w:sz="0" w:space="0" w:color="auto"/>
                        <w:left w:val="none" w:sz="0" w:space="0" w:color="auto"/>
                        <w:bottom w:val="none" w:sz="0" w:space="0" w:color="auto"/>
                        <w:right w:val="none" w:sz="0" w:space="0" w:color="auto"/>
                      </w:divBdr>
                      <w:divsChild>
                        <w:div w:id="474689443">
                          <w:marLeft w:val="315"/>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730035802">
          <w:marLeft w:val="0"/>
          <w:marRight w:val="0"/>
          <w:marTop w:val="0"/>
          <w:marBottom w:val="0"/>
          <w:divBdr>
            <w:top w:val="none" w:sz="0" w:space="0" w:color="auto"/>
            <w:left w:val="none" w:sz="0" w:space="0" w:color="auto"/>
            <w:bottom w:val="none" w:sz="0" w:space="0" w:color="auto"/>
            <w:right w:val="none" w:sz="0" w:space="0" w:color="auto"/>
          </w:divBdr>
          <w:divsChild>
            <w:div w:id="2100367107">
              <w:marLeft w:val="0"/>
              <w:marRight w:val="0"/>
              <w:marTop w:val="0"/>
              <w:marBottom w:val="0"/>
              <w:divBdr>
                <w:top w:val="none" w:sz="0" w:space="0" w:color="auto"/>
                <w:left w:val="none" w:sz="0" w:space="0" w:color="auto"/>
                <w:bottom w:val="none" w:sz="0" w:space="0" w:color="auto"/>
                <w:right w:val="none" w:sz="0" w:space="0" w:color="auto"/>
              </w:divBdr>
              <w:divsChild>
                <w:div w:id="718360822">
                  <w:marLeft w:val="0"/>
                  <w:marRight w:val="0"/>
                  <w:marTop w:val="0"/>
                  <w:marBottom w:val="1050"/>
                  <w:divBdr>
                    <w:top w:val="none" w:sz="0" w:space="0" w:color="auto"/>
                    <w:left w:val="none" w:sz="0" w:space="0" w:color="auto"/>
                    <w:bottom w:val="none" w:sz="0" w:space="0" w:color="auto"/>
                    <w:right w:val="none" w:sz="0" w:space="0" w:color="auto"/>
                  </w:divBdr>
                  <w:divsChild>
                    <w:div w:id="627320292">
                      <w:marLeft w:val="0"/>
                      <w:marRight w:val="0"/>
                      <w:marTop w:val="0"/>
                      <w:marBottom w:val="0"/>
                      <w:divBdr>
                        <w:top w:val="none" w:sz="0" w:space="0" w:color="auto"/>
                        <w:left w:val="none" w:sz="0" w:space="0" w:color="auto"/>
                        <w:bottom w:val="none" w:sz="0" w:space="0" w:color="auto"/>
                        <w:right w:val="none" w:sz="0" w:space="0" w:color="auto"/>
                      </w:divBdr>
                      <w:divsChild>
                        <w:div w:id="2058700542">
                          <w:marLeft w:val="315"/>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469591048">
          <w:marLeft w:val="0"/>
          <w:marRight w:val="0"/>
          <w:marTop w:val="0"/>
          <w:marBottom w:val="0"/>
          <w:divBdr>
            <w:top w:val="none" w:sz="0" w:space="0" w:color="auto"/>
            <w:left w:val="none" w:sz="0" w:space="0" w:color="auto"/>
            <w:bottom w:val="none" w:sz="0" w:space="0" w:color="auto"/>
            <w:right w:val="none" w:sz="0" w:space="0" w:color="auto"/>
          </w:divBdr>
          <w:divsChild>
            <w:div w:id="116393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71.xml"/><Relationship Id="rId21" Type="http://schemas.openxmlformats.org/officeDocument/2006/relationships/image" Target="media/image4.png"/><Relationship Id="rId42" Type="http://schemas.openxmlformats.org/officeDocument/2006/relationships/hyperlink" Target="https://unifacs.blackboard.com/bbcswebdav/institution/laureate/conteudos/CTI_PRABAD_20/unidade_2/ebook/index.html" TargetMode="External"/><Relationship Id="rId47" Type="http://schemas.openxmlformats.org/officeDocument/2006/relationships/control" Target="activeX/activeX24.xml"/><Relationship Id="rId63" Type="http://schemas.openxmlformats.org/officeDocument/2006/relationships/control" Target="activeX/activeX38.xml"/><Relationship Id="rId68" Type="http://schemas.openxmlformats.org/officeDocument/2006/relationships/hyperlink" Target="https://unifacs.blackboard.com/bbcswebdav/institution/laureate/conteudos/CTI_PRABAD_20/unidade_3/ebook/index.html" TargetMode="External"/><Relationship Id="rId84" Type="http://schemas.openxmlformats.org/officeDocument/2006/relationships/control" Target="activeX/activeX49.xml"/><Relationship Id="rId89" Type="http://schemas.openxmlformats.org/officeDocument/2006/relationships/control" Target="activeX/activeX52.xml"/><Relationship Id="rId112" Type="http://schemas.openxmlformats.org/officeDocument/2006/relationships/control" Target="activeX/activeX67.xml"/><Relationship Id="rId16" Type="http://schemas.openxmlformats.org/officeDocument/2006/relationships/control" Target="activeX/activeX6.xml"/><Relationship Id="rId107" Type="http://schemas.openxmlformats.org/officeDocument/2006/relationships/image" Target="media/image24.png"/><Relationship Id="rId11" Type="http://schemas.openxmlformats.org/officeDocument/2006/relationships/control" Target="activeX/activeX3.xml"/><Relationship Id="rId32" Type="http://schemas.openxmlformats.org/officeDocument/2006/relationships/control" Target="activeX/activeX16.xml"/><Relationship Id="rId37" Type="http://schemas.openxmlformats.org/officeDocument/2006/relationships/image" Target="media/image10.jpeg"/><Relationship Id="rId53" Type="http://schemas.openxmlformats.org/officeDocument/2006/relationships/control" Target="activeX/activeX30.xml"/><Relationship Id="rId58" Type="http://schemas.openxmlformats.org/officeDocument/2006/relationships/control" Target="activeX/activeX35.xml"/><Relationship Id="rId74" Type="http://schemas.openxmlformats.org/officeDocument/2006/relationships/image" Target="media/image18.jpeg"/><Relationship Id="rId79" Type="http://schemas.openxmlformats.org/officeDocument/2006/relationships/control" Target="activeX/activeX45.xml"/><Relationship Id="rId102" Type="http://schemas.openxmlformats.org/officeDocument/2006/relationships/control" Target="activeX/activeX61.xml"/><Relationship Id="rId123" Type="http://schemas.openxmlformats.org/officeDocument/2006/relationships/control" Target="activeX/activeX76.xml"/><Relationship Id="rId128" Type="http://schemas.openxmlformats.org/officeDocument/2006/relationships/hyperlink" Target="https://hbr.org/2012/10/data-scientist-the-sexiest-job-of-the-21st-century" TargetMode="External"/><Relationship Id="rId5" Type="http://schemas.openxmlformats.org/officeDocument/2006/relationships/hyperlink" Target="https://unifacs.blackboard.com/bbcswebdav/institution/laureate/conteudos/CTI_PRABAD_20/unidade_1/ebook/index.html" TargetMode="External"/><Relationship Id="rId90" Type="http://schemas.openxmlformats.org/officeDocument/2006/relationships/control" Target="activeX/activeX53.xml"/><Relationship Id="rId95" Type="http://schemas.openxmlformats.org/officeDocument/2006/relationships/control" Target="activeX/activeX58.xml"/><Relationship Id="rId22" Type="http://schemas.openxmlformats.org/officeDocument/2006/relationships/image" Target="media/image5.png"/><Relationship Id="rId27" Type="http://schemas.openxmlformats.org/officeDocument/2006/relationships/control" Target="activeX/activeX11.xml"/><Relationship Id="rId43" Type="http://schemas.openxmlformats.org/officeDocument/2006/relationships/hyperlink" Target="https://books.google.com.br/books?id=c9ye91xVM5EC&amp;pg=PA1&amp;dq=aprenda+sql++24+horas&amp;hl=pt-BR&amp;sa=X&amp;ved=0ahUKEwje8M-fuZfnAhWBHbkGHRTNDP0Q6AEIOTAC" TargetMode="External"/><Relationship Id="rId48" Type="http://schemas.openxmlformats.org/officeDocument/2006/relationships/control" Target="activeX/activeX25.xml"/><Relationship Id="rId64" Type="http://schemas.openxmlformats.org/officeDocument/2006/relationships/control" Target="activeX/activeX39.xml"/><Relationship Id="rId69" Type="http://schemas.openxmlformats.org/officeDocument/2006/relationships/hyperlink" Target="https://unifacs.blackboard.com/bbcswebdav/institution/laureate/conteudos/CTI_PRABAD_20/unidade_3/ebook/index.html" TargetMode="External"/><Relationship Id="rId113" Type="http://schemas.openxmlformats.org/officeDocument/2006/relationships/control" Target="activeX/activeX68.xml"/><Relationship Id="rId118" Type="http://schemas.openxmlformats.org/officeDocument/2006/relationships/control" Target="activeX/activeX72.xml"/><Relationship Id="rId80" Type="http://schemas.openxmlformats.org/officeDocument/2006/relationships/image" Target="media/image19.png"/><Relationship Id="rId85" Type="http://schemas.openxmlformats.org/officeDocument/2006/relationships/control" Target="activeX/activeX50.xml"/><Relationship Id="rId12" Type="http://schemas.openxmlformats.org/officeDocument/2006/relationships/control" Target="activeX/activeX4.xml"/><Relationship Id="rId17" Type="http://schemas.openxmlformats.org/officeDocument/2006/relationships/control" Target="activeX/activeX7.xml"/><Relationship Id="rId33" Type="http://schemas.openxmlformats.org/officeDocument/2006/relationships/control" Target="activeX/activeX17.xml"/><Relationship Id="rId38" Type="http://schemas.openxmlformats.org/officeDocument/2006/relationships/image" Target="media/image11.jpeg"/><Relationship Id="rId59" Type="http://schemas.openxmlformats.org/officeDocument/2006/relationships/image" Target="media/image12.png"/><Relationship Id="rId103" Type="http://schemas.openxmlformats.org/officeDocument/2006/relationships/control" Target="activeX/activeX62.xml"/><Relationship Id="rId108" Type="http://schemas.openxmlformats.org/officeDocument/2006/relationships/image" Target="media/image25.png"/><Relationship Id="rId124" Type="http://schemas.openxmlformats.org/officeDocument/2006/relationships/control" Target="activeX/activeX77.xml"/><Relationship Id="rId129" Type="http://schemas.openxmlformats.org/officeDocument/2006/relationships/fontTable" Target="fontTable.xml"/><Relationship Id="rId54" Type="http://schemas.openxmlformats.org/officeDocument/2006/relationships/control" Target="activeX/activeX31.xml"/><Relationship Id="rId70" Type="http://schemas.openxmlformats.org/officeDocument/2006/relationships/image" Target="media/image14.png"/><Relationship Id="rId75" Type="http://schemas.openxmlformats.org/officeDocument/2006/relationships/control" Target="activeX/activeX41.xml"/><Relationship Id="rId91" Type="http://schemas.openxmlformats.org/officeDocument/2006/relationships/control" Target="activeX/activeX54.xml"/><Relationship Id="rId96" Type="http://schemas.openxmlformats.org/officeDocument/2006/relationships/control" Target="activeX/activeX59.xml"/><Relationship Id="rId1" Type="http://schemas.openxmlformats.org/officeDocument/2006/relationships/numbering" Target="numbering.xml"/><Relationship Id="rId6" Type="http://schemas.openxmlformats.org/officeDocument/2006/relationships/hyperlink" Target="https://unifacs.blackboard.com/bbcswebdav/institution/laureate/conteudos/CTI_PRABAD_20/unidade_1/ebook/index.html" TargetMode="External"/><Relationship Id="rId23" Type="http://schemas.openxmlformats.org/officeDocument/2006/relationships/image" Target="media/image6.png"/><Relationship Id="rId28" Type="http://schemas.openxmlformats.org/officeDocument/2006/relationships/control" Target="activeX/activeX12.xml"/><Relationship Id="rId49" Type="http://schemas.openxmlformats.org/officeDocument/2006/relationships/control" Target="activeX/activeX26.xml"/><Relationship Id="rId114" Type="http://schemas.openxmlformats.org/officeDocument/2006/relationships/control" Target="activeX/activeX69.xml"/><Relationship Id="rId119" Type="http://schemas.openxmlformats.org/officeDocument/2006/relationships/control" Target="activeX/activeX73.xml"/><Relationship Id="rId44" Type="http://schemas.openxmlformats.org/officeDocument/2006/relationships/control" Target="activeX/activeX21.xml"/><Relationship Id="rId60" Type="http://schemas.openxmlformats.org/officeDocument/2006/relationships/image" Target="media/image13.png"/><Relationship Id="rId65" Type="http://schemas.openxmlformats.org/officeDocument/2006/relationships/control" Target="activeX/activeX40.xml"/><Relationship Id="rId81" Type="http://schemas.openxmlformats.org/officeDocument/2006/relationships/control" Target="activeX/activeX46.xml"/><Relationship Id="rId86" Type="http://schemas.openxmlformats.org/officeDocument/2006/relationships/image" Target="media/image20.png"/><Relationship Id="rId130" Type="http://schemas.openxmlformats.org/officeDocument/2006/relationships/theme" Target="theme/theme1.xml"/><Relationship Id="rId13" Type="http://schemas.openxmlformats.org/officeDocument/2006/relationships/control" Target="activeX/activeX5.xml"/><Relationship Id="rId18" Type="http://schemas.openxmlformats.org/officeDocument/2006/relationships/control" Target="activeX/activeX8.xml"/><Relationship Id="rId39" Type="http://schemas.openxmlformats.org/officeDocument/2006/relationships/hyperlink" Target="https://dev.mysql.com/doc/refman/8.0/en/" TargetMode="External"/><Relationship Id="rId109" Type="http://schemas.openxmlformats.org/officeDocument/2006/relationships/image" Target="media/image26.png"/><Relationship Id="rId34" Type="http://schemas.openxmlformats.org/officeDocument/2006/relationships/control" Target="activeX/activeX18.xml"/><Relationship Id="rId50" Type="http://schemas.openxmlformats.org/officeDocument/2006/relationships/control" Target="activeX/activeX27.xml"/><Relationship Id="rId55" Type="http://schemas.openxmlformats.org/officeDocument/2006/relationships/control" Target="activeX/activeX32.xml"/><Relationship Id="rId76" Type="http://schemas.openxmlformats.org/officeDocument/2006/relationships/control" Target="activeX/activeX42.xml"/><Relationship Id="rId97" Type="http://schemas.openxmlformats.org/officeDocument/2006/relationships/control" Target="activeX/activeX60.xml"/><Relationship Id="rId104" Type="http://schemas.openxmlformats.org/officeDocument/2006/relationships/control" Target="activeX/activeX63.xml"/><Relationship Id="rId120" Type="http://schemas.openxmlformats.org/officeDocument/2006/relationships/control" Target="activeX/activeX74.xml"/><Relationship Id="rId125" Type="http://schemas.openxmlformats.org/officeDocument/2006/relationships/control" Target="activeX/activeX78.xml"/><Relationship Id="rId7" Type="http://schemas.openxmlformats.org/officeDocument/2006/relationships/hyperlink" Target="https://oracle-base.com/articles/mysql/mysql-users-and-permisisons" TargetMode="External"/><Relationship Id="rId71" Type="http://schemas.openxmlformats.org/officeDocument/2006/relationships/image" Target="media/image15.png"/><Relationship Id="rId92" Type="http://schemas.openxmlformats.org/officeDocument/2006/relationships/control" Target="activeX/activeX55.xml"/><Relationship Id="rId2" Type="http://schemas.openxmlformats.org/officeDocument/2006/relationships/styles" Target="styles.xml"/><Relationship Id="rId29" Type="http://schemas.openxmlformats.org/officeDocument/2006/relationships/control" Target="activeX/activeX13.xml"/><Relationship Id="rId24" Type="http://schemas.openxmlformats.org/officeDocument/2006/relationships/image" Target="media/image7.png"/><Relationship Id="rId40" Type="http://schemas.openxmlformats.org/officeDocument/2006/relationships/hyperlink" Target="https://www.ime.usp.br/~andrers/aulas/bd2005-1/aula3.html" TargetMode="External"/><Relationship Id="rId45" Type="http://schemas.openxmlformats.org/officeDocument/2006/relationships/control" Target="activeX/activeX22.xml"/><Relationship Id="rId66" Type="http://schemas.openxmlformats.org/officeDocument/2006/relationships/hyperlink" Target="https://stackoverflow.com/questions/13970258/how-to-alter-a-stored-procedure-in-mysql" TargetMode="External"/><Relationship Id="rId87" Type="http://schemas.openxmlformats.org/officeDocument/2006/relationships/image" Target="media/image21.png"/><Relationship Id="rId110" Type="http://schemas.openxmlformats.org/officeDocument/2006/relationships/hyperlink" Target="https://db-engines.com/en/ranking" TargetMode="External"/><Relationship Id="rId115" Type="http://schemas.openxmlformats.org/officeDocument/2006/relationships/control" Target="activeX/activeX70.xml"/><Relationship Id="rId61" Type="http://schemas.openxmlformats.org/officeDocument/2006/relationships/control" Target="activeX/activeX36.xml"/><Relationship Id="rId82" Type="http://schemas.openxmlformats.org/officeDocument/2006/relationships/control" Target="activeX/activeX47.xml"/><Relationship Id="rId19" Type="http://schemas.openxmlformats.org/officeDocument/2006/relationships/control" Target="activeX/activeX9.xml"/><Relationship Id="rId14" Type="http://schemas.openxmlformats.org/officeDocument/2006/relationships/image" Target="media/image2.png"/><Relationship Id="rId30" Type="http://schemas.openxmlformats.org/officeDocument/2006/relationships/control" Target="activeX/activeX14.xml"/><Relationship Id="rId35" Type="http://schemas.openxmlformats.org/officeDocument/2006/relationships/control" Target="activeX/activeX19.xml"/><Relationship Id="rId56" Type="http://schemas.openxmlformats.org/officeDocument/2006/relationships/control" Target="activeX/activeX33.xml"/><Relationship Id="rId77" Type="http://schemas.openxmlformats.org/officeDocument/2006/relationships/control" Target="activeX/activeX43.xml"/><Relationship Id="rId100" Type="http://schemas.openxmlformats.org/officeDocument/2006/relationships/image" Target="media/image22.png"/><Relationship Id="rId105" Type="http://schemas.openxmlformats.org/officeDocument/2006/relationships/control" Target="activeX/activeX64.xml"/><Relationship Id="rId126" Type="http://schemas.openxmlformats.org/officeDocument/2006/relationships/control" Target="activeX/activeX79.xml"/><Relationship Id="rId8" Type="http://schemas.openxmlformats.org/officeDocument/2006/relationships/image" Target="media/image1.wmf"/><Relationship Id="rId51" Type="http://schemas.openxmlformats.org/officeDocument/2006/relationships/control" Target="activeX/activeX28.xml"/><Relationship Id="rId72" Type="http://schemas.openxmlformats.org/officeDocument/2006/relationships/image" Target="media/image16.png"/><Relationship Id="rId93" Type="http://schemas.openxmlformats.org/officeDocument/2006/relationships/control" Target="activeX/activeX56.xml"/><Relationship Id="rId98" Type="http://schemas.openxmlformats.org/officeDocument/2006/relationships/hyperlink" Target="https://unifacs.blackboard.com/bbcswebdav/institution/laureate/conteudos/CTI_PRABAD_20/unidade_4/ebook/index.html" TargetMode="External"/><Relationship Id="rId121" Type="http://schemas.openxmlformats.org/officeDocument/2006/relationships/control" Target="activeX/activeX75.xml"/><Relationship Id="rId3" Type="http://schemas.openxmlformats.org/officeDocument/2006/relationships/settings" Target="settings.xml"/><Relationship Id="rId25" Type="http://schemas.openxmlformats.org/officeDocument/2006/relationships/image" Target="media/image8.png"/><Relationship Id="rId46" Type="http://schemas.openxmlformats.org/officeDocument/2006/relationships/control" Target="activeX/activeX23.xml"/><Relationship Id="rId67" Type="http://schemas.openxmlformats.org/officeDocument/2006/relationships/hyperlink" Target="https://www.w3schools.com/xml/default.asp" TargetMode="External"/><Relationship Id="rId116" Type="http://schemas.openxmlformats.org/officeDocument/2006/relationships/image" Target="media/image27.png"/><Relationship Id="rId20" Type="http://schemas.openxmlformats.org/officeDocument/2006/relationships/control" Target="activeX/activeX10.xml"/><Relationship Id="rId41" Type="http://schemas.openxmlformats.org/officeDocument/2006/relationships/hyperlink" Target="https://unifacs.blackboard.com/bbcswebdav/institution/laureate/conteudos/CTI_PRABAD_20/unidade_2/ebook/index.html" TargetMode="External"/><Relationship Id="rId62" Type="http://schemas.openxmlformats.org/officeDocument/2006/relationships/control" Target="activeX/activeX37.xml"/><Relationship Id="rId83" Type="http://schemas.openxmlformats.org/officeDocument/2006/relationships/control" Target="activeX/activeX48.xml"/><Relationship Id="rId88" Type="http://schemas.openxmlformats.org/officeDocument/2006/relationships/control" Target="activeX/activeX51.xml"/><Relationship Id="rId111" Type="http://schemas.openxmlformats.org/officeDocument/2006/relationships/control" Target="activeX/activeX66.xml"/><Relationship Id="rId15" Type="http://schemas.openxmlformats.org/officeDocument/2006/relationships/image" Target="media/image3.png"/><Relationship Id="rId36" Type="http://schemas.openxmlformats.org/officeDocument/2006/relationships/control" Target="activeX/activeX20.xml"/><Relationship Id="rId57" Type="http://schemas.openxmlformats.org/officeDocument/2006/relationships/control" Target="activeX/activeX34.xml"/><Relationship Id="rId106" Type="http://schemas.openxmlformats.org/officeDocument/2006/relationships/control" Target="activeX/activeX65.xml"/><Relationship Id="rId127" Type="http://schemas.openxmlformats.org/officeDocument/2006/relationships/control" Target="activeX/activeX80.xml"/><Relationship Id="rId10" Type="http://schemas.openxmlformats.org/officeDocument/2006/relationships/control" Target="activeX/activeX2.xml"/><Relationship Id="rId31" Type="http://schemas.openxmlformats.org/officeDocument/2006/relationships/control" Target="activeX/activeX15.xml"/><Relationship Id="rId52" Type="http://schemas.openxmlformats.org/officeDocument/2006/relationships/control" Target="activeX/activeX29.xml"/><Relationship Id="rId73" Type="http://schemas.openxmlformats.org/officeDocument/2006/relationships/image" Target="media/image17.png"/><Relationship Id="rId78" Type="http://schemas.openxmlformats.org/officeDocument/2006/relationships/control" Target="activeX/activeX44.xml"/><Relationship Id="rId94" Type="http://schemas.openxmlformats.org/officeDocument/2006/relationships/control" Target="activeX/activeX57.xml"/><Relationship Id="rId99" Type="http://schemas.openxmlformats.org/officeDocument/2006/relationships/hyperlink" Target="https://unifacs.blackboard.com/bbcswebdav/institution/laureate/conteudos/CTI_PRABAD_20/unidade_4/ebook/index.html" TargetMode="External"/><Relationship Id="rId101" Type="http://schemas.openxmlformats.org/officeDocument/2006/relationships/image" Target="media/image23.png"/><Relationship Id="rId122" Type="http://schemas.openxmlformats.org/officeDocument/2006/relationships/image" Target="media/image28.jpeg"/><Relationship Id="rId4" Type="http://schemas.openxmlformats.org/officeDocument/2006/relationships/webSettings" Target="webSettings.xml"/><Relationship Id="rId9" Type="http://schemas.openxmlformats.org/officeDocument/2006/relationships/control" Target="activeX/activeX1.xml"/><Relationship Id="rId26" Type="http://schemas.openxmlformats.org/officeDocument/2006/relationships/image" Target="media/image9.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135</Pages>
  <Words>27952</Words>
  <Characters>150942</Characters>
  <Application>Microsoft Office Word</Application>
  <DocSecurity>0</DocSecurity>
  <Lines>1257</Lines>
  <Paragraphs>357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MARIA PEREIRA DELGADO</dc:creator>
  <cp:keywords/>
  <dc:description/>
  <cp:lastModifiedBy>Adriana Delgado</cp:lastModifiedBy>
  <cp:revision>2</cp:revision>
  <dcterms:created xsi:type="dcterms:W3CDTF">2021-03-31T23:23:00Z</dcterms:created>
  <dcterms:modified xsi:type="dcterms:W3CDTF">2021-10-24T10:17:00Z</dcterms:modified>
</cp:coreProperties>
</file>