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 Tags and Requirement Tracing</w:t>
      </w:r>
    </w:p>
    <w:p/>
    <w:p>
      <w:r>
        <w:t>[PUMP:HRS:100]</w:t>
      </w:r>
    </w:p>
    <w:p>
      <w:r>
        <w:t xml:space="preserve">The pump shall include a rechargeable Lithium Polymer Battery. </w:t>
      </w:r>
    </w:p>
    <w:p>
      <w:pPr>
        <w:pStyle w:val="ListBullet"/>
      </w:pPr>
      <w:r>
        <w:t>PUMP:HRD:100</w:t>
      </w:r>
    </w:p>
    <w:p>
      <w:pPr>
        <w:ind w:left="360"/>
      </w:pPr>
      <w:r>
        <w:t xml:space="preserve">Details regarding the rechargeable Lithium Polymer Battery. </w:t>
      </w:r>
    </w:p>
    <w:p>
      <w:pPr>
        <w:pStyle w:val="ListBullet"/>
      </w:pPr>
      <w:r>
        <w:t>PUMP:HTP:100</w:t>
      </w:r>
    </w:p>
    <w:p>
      <w:pPr>
        <w:ind w:left="360"/>
      </w:pPr>
      <w:r>
        <w:t xml:space="preserve">Test 100 </w:t>
      </w:r>
    </w:p>
    <w:p>
      <w:r>
        <w:br/>
      </w:r>
    </w:p>
    <w:p>
      <w:r>
        <w:t>[PUMP:HRS:103]</w:t>
      </w:r>
    </w:p>
    <w:p>
      <w:r>
        <w:t>Requirement text not found</w:t>
      </w:r>
    </w:p>
    <w:p>
      <w:pPr>
        <w:pStyle w:val="ListBullet"/>
      </w:pPr>
      <w:r>
        <w:t>PUMP:HRD:105</w:t>
      </w:r>
    </w:p>
    <w:p>
      <w:pPr>
        <w:ind w:left="360"/>
      </w:pPr>
      <w:r>
        <w:t xml:space="preserve">Details regarding the fuel gauge hardware for the lithium polymer battery. The battery charge shall be displayed to the user. </w:t>
      </w:r>
    </w:p>
    <w:p>
      <w:r>
        <w:br/>
      </w:r>
    </w:p>
    <w:p>
      <w:r>
        <w:t>[PUMP:HRS:1000]</w:t>
      </w:r>
    </w:p>
    <w:p>
      <w:r>
        <w:t xml:space="preserve">The pump shall include pressure sensors for use in conjunction with the ideal gas law. The gas law shall be used to estimate remaining insulin volume. </w:t>
      </w:r>
    </w:p>
    <w:p>
      <w:pPr>
        <w:pStyle w:val="ListBullet"/>
      </w:pPr>
      <w:r>
        <w:t>PUMP:HRD:1000</w:t>
      </w:r>
    </w:p>
    <w:p>
      <w:pPr>
        <w:ind w:left="360"/>
      </w:pPr>
      <w:r>
        <w:t xml:space="preserve">Details regarding the pressure sensors for use in conjunction with the ideal gas law. </w:t>
      </w:r>
    </w:p>
    <w:p>
      <w:pPr>
        <w:pStyle w:val="ListBullet"/>
      </w:pPr>
      <w:r>
        <w:t>PUMP:HTP:300</w:t>
      </w:r>
    </w:p>
    <w:p>
      <w:pPr>
        <w:ind w:left="360"/>
      </w:pPr>
      <w:r>
        <w:t xml:space="preserve">Test 300 </w:t>
      </w:r>
    </w:p>
    <w:p>
      <w:r>
        <w:br/>
      </w:r>
    </w:p>
    <w:p>
      <w:r>
        <w:t>[PUMP:HRS:3330]</w:t>
      </w:r>
    </w:p>
    <w:p>
      <w:r>
        <w:t xml:space="preserve">The pump shall weight no more than 8 ounces dry. </w:t>
      </w:r>
    </w:p>
    <w:p>
      <w:pPr>
        <w:pStyle w:val="ListBullet"/>
      </w:pPr>
      <w:r>
        <w:t>PUMP:HRD:3330</w:t>
      </w:r>
    </w:p>
    <w:p>
      <w:pPr>
        <w:ind w:left="360"/>
      </w:pPr>
      <w:r>
        <w:t xml:space="preserve">Details regarding the size and weight of the pump. </w:t>
      </w:r>
    </w:p>
    <w:p>
      <w:pPr>
        <w:pStyle w:val="ListBullet"/>
      </w:pPr>
      <w:r>
        <w:t>PUMP:HTP:400</w:t>
      </w:r>
    </w:p>
    <w:p>
      <w:pPr>
        <w:ind w:left="360"/>
      </w:pPr>
      <w:r>
        <w:t xml:space="preserve">Test 400 </w:t>
      </w:r>
    </w:p>
    <w:p>
      <w:r>
        <w:br/>
      </w:r>
    </w:p>
    <w:p>
      <w:r>
        <w:t>[PUMP:HRS:3350]</w:t>
      </w:r>
    </w:p>
    <w:p>
      <w:r>
        <w:t xml:space="preserve">The pump shall include a full color touchscreen. </w:t>
      </w:r>
    </w:p>
    <w:p>
      <w:pPr>
        <w:pStyle w:val="ListBullet"/>
      </w:pPr>
      <w:r>
        <w:t>PUMP:HRD:3350</w:t>
      </w:r>
    </w:p>
    <w:p>
      <w:pPr>
        <w:ind w:left="360"/>
      </w:pPr>
      <w:r>
        <w:t xml:space="preserve">Details regarding the full color touchscreen. </w:t>
      </w:r>
    </w:p>
    <w:p>
      <w:pPr>
        <w:pStyle w:val="ListBullet"/>
      </w:pPr>
      <w:r>
        <w:t>PUMP:HTP:500</w:t>
      </w:r>
    </w:p>
    <w:p>
      <w:pPr>
        <w:ind w:left="360"/>
      </w:pPr>
      <w:r>
        <w:t xml:space="preserve">Test 500 </w:t>
      </w:r>
    </w:p>
    <w:p>
      <w:r>
        <w:br/>
      </w:r>
    </w:p>
    <w:p>
      <w:r>
        <w:t>[PUMP:PRS:100]</w:t>
      </w:r>
    </w:p>
    <w:p>
      <w:r>
        <w:t xml:space="preserve">The pump shall include a rechargeable Lithium Polymer Battery. </w:t>
      </w:r>
    </w:p>
    <w:p>
      <w:pPr>
        <w:pStyle w:val="ListBullet"/>
      </w:pPr>
      <w:r>
        <w:t>PUMP:HRS:100</w:t>
      </w:r>
    </w:p>
    <w:p>
      <w:pPr>
        <w:ind w:left="360"/>
      </w:pPr>
      <w:r>
        <w:t xml:space="preserve">The pump shall include a rechargeable Lithium Polymer Battery. </w:t>
      </w:r>
    </w:p>
    <w:p>
      <w:r>
        <w:br/>
      </w:r>
    </w:p>
    <w:p>
      <w:r>
        <w:t>[PUMP:PRS:103]</w:t>
      </w:r>
    </w:p>
    <w:p>
      <w:r>
        <w:t>Requirement text not found</w:t>
      </w:r>
    </w:p>
    <w:p>
      <w:pPr>
        <w:pStyle w:val="ListBullet"/>
      </w:pPr>
      <w:r>
        <w:t>PUMP:HRS:105</w:t>
      </w:r>
    </w:p>
    <w:p>
      <w:pPr>
        <w:ind w:left="360"/>
      </w:pPr>
      <w:r>
        <w:t xml:space="preserve">The pump shall include fuel gauge hardware for the lithium polymer battery. The battery charge shall be displayed to the user. </w:t>
      </w:r>
    </w:p>
    <w:p>
      <w:r>
        <w:br/>
      </w:r>
    </w:p>
    <w:p>
      <w:r>
        <w:t>[PUMP:PRS:1000]</w:t>
      </w:r>
    </w:p>
    <w:p>
      <w:r>
        <w:t xml:space="preserve">The pump shall include pressure sensors for use in conjunction with the ideal gas law. The gas law shall be used to estimate remaining insulin volume.  </w:t>
      </w:r>
    </w:p>
    <w:p>
      <w:pPr>
        <w:pStyle w:val="ListBullet"/>
      </w:pPr>
      <w:r>
        <w:t>PUMP:HRS:1000</w:t>
      </w:r>
    </w:p>
    <w:p>
      <w:pPr>
        <w:ind w:left="360"/>
      </w:pPr>
      <w:r>
        <w:t xml:space="preserve">The pump shall include pressure sensors for use in conjunction with the ideal gas law. The gas law shall be used to estimate remaining insulin volume. </w:t>
      </w:r>
    </w:p>
    <w:p>
      <w:r>
        <w:br/>
      </w:r>
    </w:p>
    <w:p>
      <w:r>
        <w:t>[PUMP:PRS:3330]</w:t>
      </w:r>
    </w:p>
    <w:p>
      <w:r>
        <w:t xml:space="preserve">The pump shall weight no more than 8 ounces dry. </w:t>
      </w:r>
    </w:p>
    <w:p>
      <w:pPr>
        <w:pStyle w:val="ListBullet"/>
      </w:pPr>
      <w:r>
        <w:t>PUMP:HRS:3330</w:t>
      </w:r>
    </w:p>
    <w:p>
      <w:pPr>
        <w:ind w:left="360"/>
      </w:pPr>
      <w:r>
        <w:t xml:space="preserve">The pump shall weight no more than 8 ounces dry. </w:t>
      </w:r>
    </w:p>
    <w:p>
      <w:pPr>
        <w:pStyle w:val="ListBullet"/>
      </w:pPr>
      <w:r>
        <w:t>PUMP:HRS:3340</w:t>
      </w:r>
    </w:p>
    <w:p>
      <w:pPr>
        <w:ind w:left="360"/>
      </w:pPr>
      <w:r>
        <w:t xml:space="preserve">The pump shall fit within a volume of 3” by 2” by 0.75”. </w:t>
      </w:r>
    </w:p>
    <w:p>
      <w:r>
        <w:br/>
      </w:r>
    </w:p>
    <w:p>
      <w:r>
        <w:t>[PUMP:PRS:3350]</w:t>
      </w:r>
    </w:p>
    <w:p>
      <w:r>
        <w:t xml:space="preserve">The pump shall include a full color touchscreen. </w:t>
      </w:r>
    </w:p>
    <w:p>
      <w:pPr>
        <w:pStyle w:val="ListBullet"/>
      </w:pPr>
      <w:r>
        <w:t>PUMP:HRS:3350</w:t>
      </w:r>
    </w:p>
    <w:p>
      <w:pPr>
        <w:ind w:left="360"/>
      </w:pPr>
      <w:r>
        <w:t xml:space="preserve">The pump shall include a full color touchscreen. </w:t>
      </w:r>
    </w:p>
    <w:p>
      <w:r>
        <w:br/>
      </w:r>
    </w:p>
    <w:p>
      <w:r>
        <w:t>[PUMP:HRS:105]</w:t>
      </w:r>
    </w:p>
    <w:p>
      <w:r>
        <w:t xml:space="preserve">The pump shall include fuel gauge hardware for the lithium polymer battery. The battery charge shall be displayed to the user. </w:t>
      </w:r>
    </w:p>
    <w:p>
      <w:pPr>
        <w:pStyle w:val="ListBullet"/>
      </w:pPr>
      <w:r>
        <w:t>PUMP:HTP:200</w:t>
      </w:r>
    </w:p>
    <w:p>
      <w:pPr>
        <w:ind w:left="360"/>
      </w:pPr>
      <w:r>
        <w:t xml:space="preserve">Test 200 </w:t>
      </w:r>
    </w:p>
    <w:p>
      <w:r>
        <w:br/>
      </w:r>
    </w:p>
    <w:p>
      <w:r>
        <w:t>[PUMP:HRD:100]</w:t>
      </w:r>
    </w:p>
    <w:p>
      <w:r>
        <w:t xml:space="preserve">Details regarding the rechargeable Lithium Polymer Battery. </w:t>
      </w:r>
    </w:p>
    <w:p>
      <w:pPr>
        <w:pStyle w:val="ListBullet"/>
      </w:pPr>
      <w:r>
        <w:t>PUMP:HTP:1100</w:t>
      </w:r>
    </w:p>
    <w:p>
      <w:pPr>
        <w:ind w:left="360"/>
      </w:pPr>
      <w:r>
        <w:t xml:space="preserve">Test 1100 </w:t>
      </w:r>
    </w:p>
    <w:p>
      <w:r>
        <w:br/>
      </w:r>
    </w:p>
    <w:p>
      <w:r>
        <w:t>[PUMP:HRD:105]</w:t>
      </w:r>
    </w:p>
    <w:p>
      <w:r>
        <w:t xml:space="preserve">Details regarding the fuel gauge hardware for the lithium polymer battery. The battery charge shall be displayed to the user. </w:t>
      </w:r>
    </w:p>
    <w:p>
      <w:pPr>
        <w:pStyle w:val="ListBullet"/>
      </w:pPr>
      <w:r>
        <w:t>PUMP:HTP:1200</w:t>
      </w:r>
    </w:p>
    <w:p>
      <w:pPr>
        <w:ind w:left="360"/>
      </w:pPr>
      <w:r>
        <w:t xml:space="preserve">Test 1200 </w:t>
      </w:r>
    </w:p>
    <w:p>
      <w:r>
        <w:br/>
      </w:r>
    </w:p>
    <w:p>
      <w:r>
        <w:t>[PUMP:HRD:1000]</w:t>
      </w:r>
    </w:p>
    <w:p>
      <w:r>
        <w:t xml:space="preserve">Details regarding the pressure sensors for use in conjunction with the ideal gas law. </w:t>
      </w:r>
    </w:p>
    <w:p>
      <w:pPr>
        <w:pStyle w:val="ListBullet"/>
      </w:pPr>
      <w:r>
        <w:t>PUMP:HTP:1300</w:t>
      </w:r>
    </w:p>
    <w:p>
      <w:pPr>
        <w:ind w:left="360"/>
      </w:pPr>
      <w:r>
        <w:t xml:space="preserve">Test 1300 </w:t>
      </w:r>
    </w:p>
    <w:p>
      <w:r>
        <w:br/>
      </w:r>
    </w:p>
    <w:p>
      <w:r>
        <w:t>[PUMP:HRD:3330]</w:t>
      </w:r>
    </w:p>
    <w:p>
      <w:r>
        <w:t xml:space="preserve">Details regarding the size and weight of the pump. </w:t>
      </w:r>
    </w:p>
    <w:p>
      <w:pPr>
        <w:pStyle w:val="ListBullet"/>
      </w:pPr>
      <w:r>
        <w:t>PUMP:HTP:1400</w:t>
      </w:r>
    </w:p>
    <w:p>
      <w:pPr>
        <w:ind w:left="360"/>
      </w:pPr>
      <w:r>
        <w:t xml:space="preserve">Test 1400 </w:t>
      </w:r>
    </w:p>
    <w:p>
      <w:r>
        <w:br/>
      </w:r>
    </w:p>
    <w:p>
      <w:r>
        <w:t>[PUMP:HRD:3350]</w:t>
      </w:r>
    </w:p>
    <w:p>
      <w:r>
        <w:t xml:space="preserve">Details regarding the full color touchscreen. </w:t>
      </w:r>
    </w:p>
    <w:p>
      <w:pPr>
        <w:pStyle w:val="ListBullet"/>
      </w:pPr>
      <w:r>
        <w:t>PUMP:HTP:1500</w:t>
      </w:r>
    </w:p>
    <w:p>
      <w:pPr>
        <w:ind w:left="360"/>
      </w:pPr>
      <w:r>
        <w:t xml:space="preserve">Test 1500 </w:t>
      </w:r>
    </w:p>
    <w:p>
      <w:r>
        <w:br/>
      </w:r>
    </w:p>
    <w:p>
      <w:r>
        <w:t>[PUMP:HTP:100]</w:t>
      </w:r>
    </w:p>
    <w:p>
      <w:r>
        <w:t xml:space="preserve">Test 100 </w:t>
      </w:r>
    </w:p>
    <w:p>
      <w:pPr>
        <w:pStyle w:val="ListBullet"/>
      </w:pPr>
      <w:r>
        <w:t>PUMP:HTR:100</w:t>
      </w:r>
    </w:p>
    <w:p>
      <w:pPr>
        <w:ind w:left="360"/>
      </w:pPr>
      <w:r>
        <w:t xml:space="preserve">Test 100 </w:t>
      </w:r>
    </w:p>
    <w:p>
      <w:r>
        <w:br/>
      </w:r>
    </w:p>
    <w:p>
      <w:r>
        <w:t>[PUMP:HTP:200]</w:t>
      </w:r>
    </w:p>
    <w:p>
      <w:r>
        <w:t xml:space="preserve">Test 200 </w:t>
      </w:r>
    </w:p>
    <w:p>
      <w:pPr>
        <w:pStyle w:val="ListBullet"/>
      </w:pPr>
      <w:r>
        <w:t>PUMP:HTR:200</w:t>
      </w:r>
    </w:p>
    <w:p>
      <w:pPr>
        <w:ind w:left="360"/>
      </w:pPr>
      <w:r>
        <w:t xml:space="preserve">Test 200 </w:t>
      </w:r>
    </w:p>
    <w:p>
      <w:r>
        <w:br/>
      </w:r>
    </w:p>
    <w:p>
      <w:r>
        <w:t>[PUMP:HTP:300]</w:t>
      </w:r>
    </w:p>
    <w:p>
      <w:r>
        <w:t xml:space="preserve">Test 300 </w:t>
      </w:r>
    </w:p>
    <w:p>
      <w:pPr>
        <w:pStyle w:val="ListBullet"/>
      </w:pPr>
      <w:r>
        <w:t>PUMP:HTR:300</w:t>
      </w:r>
    </w:p>
    <w:p>
      <w:pPr>
        <w:ind w:left="360"/>
      </w:pPr>
      <w:r>
        <w:t xml:space="preserve">Test 300 </w:t>
      </w:r>
    </w:p>
    <w:p>
      <w:r>
        <w:br/>
      </w:r>
    </w:p>
    <w:p>
      <w:r>
        <w:t>[PUMP:HTP:400]</w:t>
      </w:r>
    </w:p>
    <w:p>
      <w:r>
        <w:t xml:space="preserve">Test 400 </w:t>
      </w:r>
    </w:p>
    <w:p>
      <w:pPr>
        <w:pStyle w:val="ListBullet"/>
      </w:pPr>
      <w:r>
        <w:t>PUMP:HTR:400</w:t>
      </w:r>
    </w:p>
    <w:p>
      <w:pPr>
        <w:ind w:left="360"/>
      </w:pPr>
      <w:r>
        <w:t xml:space="preserve">Test 400 </w:t>
      </w:r>
    </w:p>
    <w:p>
      <w:r>
        <w:br/>
      </w:r>
    </w:p>
    <w:p>
      <w:r>
        <w:t>[PUMP:HTP:500]</w:t>
      </w:r>
    </w:p>
    <w:p>
      <w:r>
        <w:t xml:space="preserve">Test 500 </w:t>
      </w:r>
    </w:p>
    <w:p>
      <w:pPr>
        <w:pStyle w:val="ListBullet"/>
      </w:pPr>
      <w:r>
        <w:t>PUMP:HTR:500</w:t>
      </w:r>
    </w:p>
    <w:p>
      <w:pPr>
        <w:ind w:left="360"/>
      </w:pPr>
      <w:r>
        <w:t xml:space="preserve">Test 500 </w:t>
      </w:r>
    </w:p>
    <w:p>
      <w:r>
        <w:br/>
      </w:r>
    </w:p>
    <w:p>
      <w:r>
        <w:t>[PUMP:HTP:1100]</w:t>
      </w:r>
    </w:p>
    <w:p>
      <w:r>
        <w:t xml:space="preserve">Test 1100 </w:t>
      </w:r>
    </w:p>
    <w:p>
      <w:pPr>
        <w:pStyle w:val="ListBullet"/>
      </w:pPr>
      <w:r>
        <w:t>PUMP:HTR:1100</w:t>
      </w:r>
    </w:p>
    <w:p>
      <w:pPr>
        <w:ind w:left="360"/>
      </w:pPr>
      <w:r>
        <w:t xml:space="preserve">Test 1100 </w:t>
      </w:r>
    </w:p>
    <w:p>
      <w:r>
        <w:br/>
      </w:r>
    </w:p>
    <w:p>
      <w:r>
        <w:t>[PUMP:HTP:1200]</w:t>
      </w:r>
    </w:p>
    <w:p>
      <w:r>
        <w:t xml:space="preserve">Test 1200 </w:t>
      </w:r>
    </w:p>
    <w:p>
      <w:pPr>
        <w:pStyle w:val="ListBullet"/>
      </w:pPr>
      <w:r>
        <w:t>PUMP:HTR:1200</w:t>
      </w:r>
    </w:p>
    <w:p>
      <w:pPr>
        <w:ind w:left="360"/>
      </w:pPr>
      <w:r>
        <w:t xml:space="preserve">Test 1200 </w:t>
      </w:r>
    </w:p>
    <w:p>
      <w:r>
        <w:br/>
      </w:r>
    </w:p>
    <w:p>
      <w:r>
        <w:t>[PUMP:HTP:1300]</w:t>
      </w:r>
    </w:p>
    <w:p>
      <w:r>
        <w:t xml:space="preserve">Test 1300 </w:t>
      </w:r>
    </w:p>
    <w:p>
      <w:pPr>
        <w:pStyle w:val="ListBullet"/>
      </w:pPr>
      <w:r>
        <w:t>PUMP:HTR:1300</w:t>
      </w:r>
    </w:p>
    <w:p>
      <w:pPr>
        <w:ind w:left="360"/>
      </w:pPr>
      <w:r>
        <w:t xml:space="preserve">Test 1300 </w:t>
      </w:r>
    </w:p>
    <w:p>
      <w:r>
        <w:br/>
      </w:r>
    </w:p>
    <w:p>
      <w:r>
        <w:t>[PUMP:HTP:1400]</w:t>
      </w:r>
    </w:p>
    <w:p>
      <w:r>
        <w:t xml:space="preserve">Test 1400 </w:t>
      </w:r>
    </w:p>
    <w:p>
      <w:pPr>
        <w:pStyle w:val="ListBullet"/>
      </w:pPr>
      <w:r>
        <w:t>PUMP:HTR:1400</w:t>
      </w:r>
    </w:p>
    <w:p>
      <w:pPr>
        <w:ind w:left="360"/>
      </w:pPr>
      <w:r>
        <w:t xml:space="preserve">Test 1400 </w:t>
      </w:r>
    </w:p>
    <w:p>
      <w:r>
        <w:br/>
      </w:r>
    </w:p>
    <w:p>
      <w:r>
        <w:t>[PUMP:HTP:1500]</w:t>
      </w:r>
    </w:p>
    <w:p>
      <w:r>
        <w:t xml:space="preserve">Test 1500 </w:t>
      </w:r>
    </w:p>
    <w:p>
      <w:pPr>
        <w:pStyle w:val="ListBullet"/>
      </w:pPr>
      <w:r>
        <w:t>PUMP:HTR:1500</w:t>
      </w:r>
    </w:p>
    <w:p>
      <w:pPr>
        <w:ind w:left="360"/>
      </w:pPr>
      <w:r>
        <w:t xml:space="preserve">Test 1500 </w:t>
      </w:r>
    </w:p>
    <w:p>
      <w:r>
        <w:br/>
      </w:r>
    </w:p>
    <w:p>
      <w:r>
        <w:t>[PUMP:URS:1]</w:t>
      </w:r>
    </w:p>
    <w:p>
      <w:r>
        <w:t>The pump shall provide both a bolus and basal feature.</w:t>
      </w:r>
    </w:p>
    <w:p>
      <w:pPr>
        <w:pStyle w:val="ListBullet"/>
      </w:pPr>
      <w:r>
        <w:t>PUMP:PRS:1</w:t>
      </w:r>
    </w:p>
    <w:p>
      <w:pPr>
        <w:ind w:left="360"/>
      </w:pPr>
      <w:r>
        <w:t xml:space="preserve">The pump shall provide both a bolus and basal feature. </w:t>
      </w:r>
    </w:p>
    <w:p>
      <w:r>
        <w:br/>
      </w:r>
    </w:p>
    <w:p>
      <w:r>
        <w:t>[PUMP:RISK:10]</w:t>
      </w:r>
    </w:p>
    <w:p>
      <w:r>
        <w:t>The pump shall deliver no bolus larger than 25 units.</w:t>
      </w:r>
    </w:p>
    <w:p>
      <w:pPr>
        <w:pStyle w:val="ListBullet"/>
      </w:pPr>
      <w:r>
        <w:t>PUMP:PRS:2</w:t>
      </w:r>
    </w:p>
    <w:p>
      <w:pPr>
        <w:ind w:left="360"/>
      </w:pPr>
      <w:r>
        <w:t xml:space="preserve">The pump shall limit boluses to not exceed 25 units. </w:t>
      </w:r>
    </w:p>
    <w:p>
      <w:r>
        <w:br/>
      </w:r>
    </w:p>
    <w:p>
      <w:r>
        <w:t>[PUMP:RISK:20]</w:t>
      </w:r>
    </w:p>
    <w:p>
      <w:r>
        <w:t>The pump shall deliver no basal rate larger than 15 units/hr.</w:t>
      </w:r>
    </w:p>
    <w:p>
      <w:pPr>
        <w:pStyle w:val="ListBullet"/>
      </w:pPr>
      <w:r>
        <w:t>PUMP:PRS:3</w:t>
      </w:r>
    </w:p>
    <w:p>
      <w:pPr>
        <w:ind w:left="360"/>
      </w:pPr>
      <w:r>
        <w:t xml:space="preserve">The pump shall limit boluses to not exceed 15 units/hour. </w:t>
      </w:r>
    </w:p>
    <w:p>
      <w:r>
        <w:br/>
      </w:r>
    </w:p>
    <w:p>
      <w:r>
        <w:t>[PUMP:URS:3]</w:t>
      </w:r>
    </w:p>
    <w:p>
      <w:r>
        <w:t>The software shall provide a bolus calculator which is supported by programmable correction factors and carb ratios.</w:t>
      </w:r>
    </w:p>
    <w:p>
      <w:pPr>
        <w:pStyle w:val="ListBullet"/>
      </w:pPr>
      <w:r>
        <w:t>PUMP:PRS:4</w:t>
      </w:r>
    </w:p>
    <w:p>
      <w:pPr>
        <w:ind w:left="360"/>
      </w:pPr>
      <w:r>
        <w:t xml:space="preserve">The software shall provide a programmable correction factor feature. </w:t>
      </w:r>
    </w:p>
    <w:p>
      <w:pPr>
        <w:pStyle w:val="ListBullet"/>
      </w:pPr>
      <w:r>
        <w:t>PUMP:PRS:5</w:t>
      </w:r>
    </w:p>
    <w:p>
      <w:pPr>
        <w:ind w:left="360"/>
      </w:pPr>
      <w:r>
        <w:t xml:space="preserve">The software shall provide a programmable carb ratio feature. </w:t>
      </w:r>
    </w:p>
    <w:p>
      <w:r>
        <w:br/>
      </w:r>
    </w:p>
    <w:p>
      <w:r>
        <w:t>[PUMP:URS:8]</w:t>
      </w:r>
    </w:p>
    <w:p>
      <w:r>
        <w:t xml:space="preserve">The software shall provide a reverse correction feature for the bolus calculator. </w:t>
      </w:r>
    </w:p>
    <w:p>
      <w:pPr>
        <w:pStyle w:val="ListBullet"/>
      </w:pPr>
      <w:r>
        <w:t>PUMP:PRS:8</w:t>
      </w:r>
    </w:p>
    <w:p>
      <w:pPr>
        <w:ind w:left="360"/>
      </w:pPr>
      <w:r>
        <w:t xml:space="preserve">The software shall provide a reverse correction feature for the bolus calculator.  </w:t>
      </w:r>
    </w:p>
    <w:p>
      <w:r>
        <w:br/>
      </w:r>
    </w:p>
    <w:p>
      <w:r>
        <w:t>[PUMP:RISK:30]</w:t>
      </w:r>
    </w:p>
    <w:p>
      <w:r>
        <w:t xml:space="preserve">The bolus calculator shall provide reverse correction. </w:t>
      </w:r>
    </w:p>
    <w:p>
      <w:pPr>
        <w:pStyle w:val="ListBullet"/>
      </w:pPr>
      <w:r>
        <w:t>PUMP:PRS:8</w:t>
      </w:r>
    </w:p>
    <w:p>
      <w:pPr>
        <w:ind w:left="360"/>
      </w:pPr>
      <w:r>
        <w:t xml:space="preserve">The software shall provide a reverse correction feature for the bolus calculator.  </w:t>
      </w:r>
    </w:p>
    <w:p>
      <w:r>
        <w:br/>
      </w:r>
    </w:p>
    <w:p>
      <w:r>
        <w:t>[PUMP:URS:10]</w:t>
      </w:r>
    </w:p>
    <w:p>
      <w:r>
        <w:t>The software shall provide a means for the user to select between at least five different European human languages.</w:t>
      </w:r>
    </w:p>
    <w:p>
      <w:pPr>
        <w:pStyle w:val="ListBullet"/>
      </w:pPr>
      <w:r>
        <w:t>PUMP:PRS:10</w:t>
      </w:r>
    </w:p>
    <w:p>
      <w:pPr>
        <w:ind w:left="360"/>
      </w:pPr>
      <w:r>
        <w:t xml:space="preserve">The software shall provide a means for the user to select between at least five different European human languages. </w:t>
      </w:r>
    </w:p>
    <w:p>
      <w:r>
        <w:br/>
      </w:r>
    </w:p>
    <w:p>
      <w:r>
        <w:t>[PUMP:URS:100]</w:t>
      </w:r>
    </w:p>
    <w:p>
      <w:r>
        <w:t xml:space="preserve">The pump shall include a rechargeable Battery. </w:t>
      </w:r>
    </w:p>
    <w:p>
      <w:pPr>
        <w:pStyle w:val="ListBullet"/>
      </w:pPr>
      <w:r>
        <w:t>PUMP:PRS:100</w:t>
      </w:r>
    </w:p>
    <w:p>
      <w:pPr>
        <w:ind w:left="360"/>
      </w:pPr>
      <w:r>
        <w:t xml:space="preserve">The pump shall include a rechargeable Lithium Polymer Battery. </w:t>
      </w:r>
    </w:p>
    <w:p>
      <w:r>
        <w:br/>
      </w:r>
    </w:p>
    <w:p>
      <w:r>
        <w:t>[PUMP:URS:103]</w:t>
      </w:r>
    </w:p>
    <w:p>
      <w:r>
        <w:t>The pump shall display remaining battery charge.</w:t>
      </w:r>
    </w:p>
    <w:p>
      <w:pPr>
        <w:pStyle w:val="ListBullet"/>
      </w:pPr>
      <w:r>
        <w:t>PUMP:PRS:105</w:t>
      </w:r>
    </w:p>
    <w:p>
      <w:pPr>
        <w:ind w:left="360"/>
      </w:pPr>
      <w:r>
        <w:t xml:space="preserve">The pump shall include fuel gauge hardware for the lithium polymer battery. The battery charge shall be displayed to the user.  </w:t>
      </w:r>
    </w:p>
    <w:p>
      <w:r>
        <w:br/>
      </w:r>
    </w:p>
    <w:p>
      <w:r>
        <w:t>[PUMP:RISK:40]</w:t>
      </w:r>
    </w:p>
    <w:p>
      <w:r>
        <w:t>The pump shall display remaining battery charge.</w:t>
      </w:r>
    </w:p>
    <w:p>
      <w:pPr>
        <w:pStyle w:val="ListBullet"/>
      </w:pPr>
      <w:r>
        <w:t>PUMP:PRS:105</w:t>
      </w:r>
    </w:p>
    <w:p>
      <w:pPr>
        <w:ind w:left="360"/>
      </w:pPr>
      <w:r>
        <w:t xml:space="preserve">The pump shall include fuel gauge hardware for the lithium polymer battery. The battery charge shall be displayed to the user.  </w:t>
      </w:r>
    </w:p>
    <w:p>
      <w:r>
        <w:br/>
      </w:r>
    </w:p>
    <w:p>
      <w:r>
        <w:t>[PUMP:URS:1000]</w:t>
      </w:r>
    </w:p>
    <w:p>
      <w:r>
        <w:t>The pump shall display remaining insulin volume.</w:t>
      </w:r>
    </w:p>
    <w:p>
      <w:pPr>
        <w:pStyle w:val="ListBullet"/>
      </w:pPr>
      <w:r>
        <w:t>PUMP:PRS:1000</w:t>
      </w:r>
    </w:p>
    <w:p>
      <w:pPr>
        <w:ind w:left="360"/>
      </w:pPr>
      <w:r>
        <w:t xml:space="preserve">The pump shall include pressure sensors for use in conjunction with the ideal gas law. The gas law shall be used to estimate remaining insulin volume.  </w:t>
      </w:r>
    </w:p>
    <w:p>
      <w:r>
        <w:br/>
      </w:r>
    </w:p>
    <w:p>
      <w:r>
        <w:t>[PUMP:RISK:50]</w:t>
      </w:r>
    </w:p>
    <w:p>
      <w:r>
        <w:t>The pump shall display remaining insulin volume.</w:t>
      </w:r>
    </w:p>
    <w:p>
      <w:pPr>
        <w:pStyle w:val="ListBullet"/>
      </w:pPr>
      <w:r>
        <w:t>PUMP:PRS:1000</w:t>
      </w:r>
    </w:p>
    <w:p>
      <w:pPr>
        <w:ind w:left="360"/>
      </w:pPr>
      <w:r>
        <w:t xml:space="preserve">The pump shall include pressure sensors for use in conjunction with the ideal gas law. The gas law shall be used to estimate remaining insulin volume.  </w:t>
      </w:r>
    </w:p>
    <w:p>
      <w:r>
        <w:br/>
      </w:r>
    </w:p>
    <w:p>
      <w:r>
        <w:t>[PUMP:URS:3330]</w:t>
      </w:r>
    </w:p>
    <w:p>
      <w:r>
        <w:t>The pump shall be small and lightweight.</w:t>
      </w:r>
    </w:p>
    <w:p>
      <w:pPr>
        <w:pStyle w:val="ListBullet"/>
      </w:pPr>
      <w:r>
        <w:t>PUMP:PRS:3330</w:t>
      </w:r>
    </w:p>
    <w:p>
      <w:pPr>
        <w:ind w:left="360"/>
      </w:pPr>
      <w:r>
        <w:t xml:space="preserve">The pump shall weight no more than 8 ounces dry. </w:t>
      </w:r>
    </w:p>
    <w:p>
      <w:pPr>
        <w:pStyle w:val="ListBullet"/>
      </w:pPr>
      <w:r>
        <w:t>PUMP:PRS:3340</w:t>
      </w:r>
    </w:p>
    <w:p>
      <w:pPr>
        <w:ind w:left="360"/>
      </w:pPr>
      <w:r>
        <w:t xml:space="preserve">The pump shall fit within a volume of 3” by 2” by 0.75”. </w:t>
      </w:r>
    </w:p>
    <w:p>
      <w:r>
        <w:br/>
      </w:r>
    </w:p>
    <w:p>
      <w:r>
        <w:t>[PUMP:URS:3350]</w:t>
      </w:r>
    </w:p>
    <w:p>
      <w:r>
        <w:t>The pump shall be easy to use.</w:t>
      </w:r>
    </w:p>
    <w:p>
      <w:pPr>
        <w:pStyle w:val="ListBullet"/>
      </w:pPr>
      <w:r>
        <w:t>PUMP:PRS:3350</w:t>
      </w:r>
    </w:p>
    <w:p>
      <w:pPr>
        <w:ind w:left="360"/>
      </w:pPr>
      <w:r>
        <w:t xml:space="preserve">The pump shall include a full color touchscreen. </w:t>
      </w:r>
    </w:p>
    <w:p>
      <w:r>
        <w:br/>
      </w:r>
    </w:p>
    <w:p>
      <w:r>
        <w:t>[PUMP:URS:4000]</w:t>
      </w:r>
    </w:p>
    <w:p>
      <w:r>
        <w:t>The pump shall include an automated dosing algorithm.</w:t>
      </w:r>
    </w:p>
    <w:p>
      <w:pPr>
        <w:pStyle w:val="ListBullet"/>
      </w:pPr>
      <w:r>
        <w:t>PUMP:PRS:4000</w:t>
      </w:r>
    </w:p>
    <w:p>
      <w:pPr>
        <w:ind w:left="360"/>
      </w:pPr>
      <w:r>
        <w:t xml:space="preserve">The pump shall include an automated dosing algorithm. </w:t>
      </w:r>
    </w:p>
    <w:p>
      <w:r>
        <w:br/>
      </w:r>
    </w:p>
    <w:p>
      <w:r>
        <w:t>[BOLUS:SRS:1]</w:t>
      </w:r>
    </w:p>
    <w:p>
      <w:r>
        <w:t xml:space="preserve">The software shall provide a bolus calculator feature.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[BOLUS:SRS:2]</w:t>
      </w:r>
    </w:p>
    <w:p>
      <w:r>
        <w:t xml:space="preserve">The bolus size shall be estimated as the sum of the insulin needed to cover the current meal  and correct down to 110 mg/dL. If the sum is negative, the bolus is aborted.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[BOLUS:SRS:5]</w:t>
      </w:r>
    </w:p>
    <w:p>
      <w:r>
        <w:t xml:space="preserve">The amount of insulin needed to cover the meal shall be estimated only when the user indicates a meal was consumed. The volume of insulin shall be estimated as the number of carbs divided by the CarbRatio.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[BOLUS:SRS:6]</w:t>
      </w:r>
    </w:p>
    <w:p>
      <w:r>
        <w:t xml:space="preserve">The amount of insulin needed to correct glucose levels shall be estimated by the following formula if and only if the glucose is greater than 110: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[BOLUS:SRS:8]</w:t>
      </w:r>
    </w:p>
    <w:p>
      <w:r>
        <w:t xml:space="preserve">The value of CorrectionBolus shall be set to zero when the glucose is between 80 and 110 mg/dL, inclusive.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[BOLUS:SRS:12]</w:t>
      </w:r>
    </w:p>
    <w:p>
      <w:r>
        <w:t xml:space="preserve">The amount of insulin needed to correct glucose levels shall be estimated by the following formula if and only if the glucose is less than 80. Please note that in this case, the dose amount is a negative number.  </w:t>
      </w:r>
    </w:p>
    <w:p>
      <w:pPr>
        <w:pStyle w:val="ListBullet"/>
      </w:pPr>
      <w:r>
        <w:t>PUMP:SDS:10</w:t>
      </w:r>
    </w:p>
    <w:p>
      <w:pPr>
        <w:ind w:left="360"/>
      </w:pPr>
      <w:r>
        <w:t xml:space="preserve">Here are details of how the bolus calculator works ….         </w:t>
      </w:r>
    </w:p>
    <w:p>
      <w:pPr>
        <w:pStyle w:val="ListBullet"/>
      </w:pPr>
      <w:r>
        <w:t>PUMP:SVAL:400</w:t>
      </w:r>
    </w:p>
    <w:p>
      <w:pPr>
        <w:ind w:left="360"/>
      </w:pPr>
      <w:r>
        <w:t xml:space="preserve">This test validates remaining volume estimation… blah, blah, blah  </w:t>
      </w:r>
    </w:p>
    <w:p>
      <w:r>
        <w:br/>
      </w:r>
    </w:p>
    <w:p>
      <w:r>
        <w:t>[ACE:SRS:1]</w:t>
      </w:r>
    </w:p>
    <w:p>
      <w:r>
        <w:t xml:space="preserve">The software shall provide a bolus feature which generates boluses in the range of 0.01 to 25 units, which an increment of 0.01 units.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[ACE:SRS:5]</w:t>
      </w:r>
    </w:p>
    <w:p>
      <w:r>
        <w:t xml:space="preserve">The software shall provide a programmable correction factor feature. The software shall support correction factors in the range of 1:10 to 1:600 u/mg/dL.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[ACE:SRS:6]</w:t>
      </w:r>
    </w:p>
    <w:p>
      <w:r>
        <w:t xml:space="preserve">The software shall provide a programmable carb ratio feature. The software shall support carb ratios in the range of 1:10 to 1:600 u/g.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[ACE:SRS:2]</w:t>
      </w:r>
    </w:p>
    <w:p>
      <w:r>
        <w:t xml:space="preserve">The software shall provide a programmable basal rate feature, with basal rates in the range of 0.001 to 15 units/hour in increments of 0.001 u/hr. </w:t>
      </w:r>
    </w:p>
    <w:p>
      <w:pPr>
        <w:pStyle w:val="ListBullet"/>
      </w:pPr>
      <w:r>
        <w:t>PUMP:SDS:20</w:t>
      </w:r>
    </w:p>
    <w:p>
      <w:pPr>
        <w:ind w:left="360"/>
      </w:pPr>
      <w:r>
        <w:t xml:space="preserve">Here are details of how the basal rate works …. </w:t>
      </w:r>
    </w:p>
    <w:p>
      <w:pPr>
        <w:pStyle w:val="ListBullet"/>
      </w:pPr>
      <w:r>
        <w:t>PUMP:SVAL:200</w:t>
      </w:r>
    </w:p>
    <w:p>
      <w:pPr>
        <w:ind w:left="360"/>
      </w:pPr>
      <w:r>
        <w:t xml:space="preserve">This test validates basal features… blah, blah, blah </w:t>
      </w:r>
    </w:p>
    <w:p>
      <w:r>
        <w:br/>
      </w:r>
    </w:p>
    <w:p>
      <w:r>
        <w:t>[AID:SRS:1]</w:t>
      </w:r>
    </w:p>
    <w:p>
      <w:r>
        <w:t xml:space="preserve">The dosing algorithm shall include a proportional gain term. The algorithm shall allow proportional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[AID:SRS:2]</w:t>
      </w:r>
    </w:p>
    <w:p>
      <w:r>
        <w:t xml:space="preserve">The dosing algorithm shall include a derivative gain term. The algorithm shall allow derivative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[AID:SRS:10]</w:t>
      </w:r>
    </w:p>
    <w:p>
      <w:r>
        <w:t xml:space="preserve">The dosing algorithm shall include an integral gain term. The algorithm shall allow integral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[AID:SRS:12]</w:t>
      </w:r>
    </w:p>
    <w:p>
      <w:r>
        <w:t xml:space="preserve">The dosing algorithm shall include an integrator window to minimize limit-cycling. The window shall be settable at compile time to a range of 0.002 to 0.01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[AID:SRS:20]</w:t>
      </w:r>
    </w:p>
    <w:p>
      <w:r>
        <w:t xml:space="preserve">The dosing algorithm shall include anti-windup reset protection.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[ACE:SRS:110]</w:t>
      </w:r>
    </w:p>
    <w:p>
      <w:r>
        <w:t>Requirement text not found</w:t>
      </w:r>
    </w:p>
    <w:p>
      <w:pPr>
        <w:pStyle w:val="ListBullet"/>
      </w:pPr>
      <w:r>
        <w:t>PUMP:SDS:40</w:t>
      </w:r>
    </w:p>
    <w:p>
      <w:pPr>
        <w:ind w:left="360"/>
      </w:pPr>
      <w:r>
        <w:t xml:space="preserve">Here are details of how the GUI works….  </w:t>
      </w:r>
    </w:p>
    <w:p>
      <w:pPr>
        <w:pStyle w:val="ListBullet"/>
      </w:pPr>
      <w:r>
        <w:t>PUMP:SDS:50</w:t>
      </w:r>
    </w:p>
    <w:p>
      <w:pPr>
        <w:ind w:left="360"/>
      </w:pPr>
      <w:r>
        <w:t xml:space="preserve">Here are details of how the remaining insulin estimation works… include lots of math …. </w:t>
      </w:r>
    </w:p>
    <w:p>
      <w:r>
        <w:br/>
      </w:r>
    </w:p>
    <w:p>
      <w:r>
        <w:t>[ACE:SRS:120]</w:t>
      </w:r>
    </w:p>
    <w:p>
      <w:r>
        <w:t>Requirement text not found</w:t>
      </w:r>
    </w:p>
    <w:p>
      <w:pPr>
        <w:pStyle w:val="ListBullet"/>
      </w:pPr>
      <w:r>
        <w:t>PUMP:SDS:40</w:t>
      </w:r>
    </w:p>
    <w:p>
      <w:pPr>
        <w:ind w:left="360"/>
      </w:pPr>
      <w:r>
        <w:t xml:space="preserve">Here are details of how the GUI works….  </w:t>
      </w:r>
    </w:p>
    <w:p>
      <w:pPr>
        <w:pStyle w:val="ListBullet"/>
      </w:pPr>
      <w:r>
        <w:t>PUMP:SVAL:300</w:t>
      </w:r>
    </w:p>
    <w:p>
      <w:pPr>
        <w:ind w:left="360"/>
      </w:pPr>
      <w:r>
        <w:t xml:space="preserve">This test validates the GUI, including human languages… blah, blah, blah    </w:t>
      </w:r>
    </w:p>
    <w:p>
      <w:r>
        <w:br/>
      </w:r>
    </w:p>
    <w:p>
      <w:r>
        <w:t>[ACE:SRS:10]</w:t>
      </w:r>
    </w:p>
    <w:p>
      <w:r>
        <w:t xml:space="preserve">The software shall provide a means for the user to select between English, German, French, Spanish, and Czech. </w:t>
      </w:r>
    </w:p>
    <w:p>
      <w:pPr>
        <w:pStyle w:val="ListBullet"/>
      </w:pPr>
      <w:r>
        <w:t>PUMP:SDS:60</w:t>
      </w:r>
    </w:p>
    <w:p>
      <w:pPr>
        <w:ind w:left="360"/>
      </w:pPr>
      <w:r>
        <w:t xml:space="preserve">Here are details of how the human languages are swapped around </w:t>
      </w:r>
    </w:p>
    <w:p>
      <w:pPr>
        <w:pStyle w:val="ListBullet"/>
      </w:pPr>
      <w:r>
        <w:t>PUMP:SVAL:300</w:t>
      </w:r>
    </w:p>
    <w:p>
      <w:pPr>
        <w:ind w:left="360"/>
      </w:pPr>
      <w:r>
        <w:t xml:space="preserve">This test validates the GUI, including human languages… blah, blah, blah    </w:t>
      </w:r>
    </w:p>
    <w:p>
      <w:r>
        <w:br/>
      </w:r>
    </w:p>
    <w:p>
      <w:r>
        <w:t>[ACE:SRS:100]</w:t>
      </w:r>
    </w:p>
    <w:p>
      <w:r>
        <w:t>The GUI shall indicate percent battery charge. The charge shall be displayed in increments of 1%.</w:t>
      </w:r>
    </w:p>
    <w:p>
      <w:pPr>
        <w:pStyle w:val="ListBullet"/>
      </w:pPr>
      <w:r>
        <w:t>PUMP:SDS:70</w:t>
      </w:r>
    </w:p>
    <w:p>
      <w:pPr>
        <w:ind w:left="360"/>
      </w:pPr>
      <w:r>
        <w:t xml:space="preserve">Here are details of how the battery estimation works </w:t>
      </w:r>
    </w:p>
    <w:p>
      <w:pPr>
        <w:pStyle w:val="ListBullet"/>
      </w:pPr>
      <w:r>
        <w:t>PUMP:SVAL:300</w:t>
      </w:r>
    </w:p>
    <w:p>
      <w:pPr>
        <w:ind w:left="360"/>
      </w:pPr>
      <w:r>
        <w:t xml:space="preserve">This test validates the GUI, including human languages… blah, blah, blah    </w:t>
      </w:r>
    </w:p>
    <w:p>
      <w:r>
        <w:br/>
      </w:r>
    </w:p>
    <w:p>
      <w:r>
        <w:t>[PUMP:PRS:1]</w:t>
      </w:r>
    </w:p>
    <w:p>
      <w:r>
        <w:t xml:space="preserve">The pump shall provide both a bolus and basal feature. </w:t>
      </w:r>
    </w:p>
    <w:p>
      <w:pPr>
        <w:pStyle w:val="ListBullet"/>
      </w:pPr>
      <w:r>
        <w:t>ACE:SRS:1</w:t>
      </w:r>
    </w:p>
    <w:p>
      <w:pPr>
        <w:ind w:left="360"/>
      </w:pPr>
      <w:r>
        <w:t xml:space="preserve">The software shall provide a bolus feature which generates boluses in the range of 0.01 to 25 units, which an increment of 0.01 units.  </w:t>
      </w:r>
    </w:p>
    <w:p>
      <w:pPr>
        <w:pStyle w:val="ListBullet"/>
      </w:pPr>
      <w:r>
        <w:t>ACE:SRS:2</w:t>
      </w:r>
    </w:p>
    <w:p>
      <w:pPr>
        <w:ind w:left="360"/>
      </w:pPr>
      <w:r>
        <w:t xml:space="preserve">The software shall provide a programmable basal rate feature, with basal rates in the range of 0.001 to 15 units/hour in increments of 0.001 u/hr. </w:t>
      </w:r>
    </w:p>
    <w:p>
      <w:pPr>
        <w:pStyle w:val="ListBullet"/>
      </w:pPr>
      <w:r>
        <w:t>BOLUS:SRS:1</w:t>
      </w:r>
    </w:p>
    <w:p>
      <w:pPr>
        <w:ind w:left="360"/>
      </w:pPr>
      <w:r>
        <w:t xml:space="preserve">The software shall provide a bolus calculator feature. </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pStyle w:val="ListBullet"/>
      </w:pPr>
      <w:r>
        <w:t>BOLUS:SRS:5</w:t>
      </w:r>
    </w:p>
    <w:p>
      <w:pPr>
        <w:ind w:left="360"/>
      </w:pPr>
      <w:r>
        <w:t xml:space="preserve">The amount of insulin needed to cover the meal shall be estimated only when the user indicates a meal was consumed. The volume of insulin shall be estimated as the number of carbs divided by the CarbRatio.  </w:t>
      </w:r>
    </w:p>
    <w:p>
      <w:pPr>
        <w:pStyle w:val="ListBullet"/>
      </w:pPr>
      <w:r>
        <w:t>BOLUS:SRS:6</w:t>
      </w:r>
    </w:p>
    <w:p>
      <w:pPr>
        <w:ind w:left="360"/>
      </w:pPr>
      <w:r>
        <w:t xml:space="preserve">The amount of insulin needed to correct glucose levels shall be estimated by the following formula if and only if the glucose is greater than 110:  </w:t>
      </w:r>
    </w:p>
    <w:p>
      <w:pPr>
        <w:pStyle w:val="ListBullet"/>
      </w:pPr>
      <w:r>
        <w:t>BOLUS:SRS:8</w:t>
      </w:r>
    </w:p>
    <w:p>
      <w:pPr>
        <w:ind w:left="360"/>
      </w:pPr>
      <w:r>
        <w:t xml:space="preserve">The value of CorrectionBolus shall be set to zero when the glucose is between 80 and 110 mg/dL, inclusive. </w:t>
      </w:r>
    </w:p>
    <w:p>
      <w:pPr>
        <w:pStyle w:val="ListBullet"/>
      </w:pPr>
      <w:r>
        <w:t>BOLUS:SRS:12</w:t>
      </w:r>
    </w:p>
    <w:p>
      <w:pPr>
        <w:ind w:left="360"/>
      </w:pPr>
      <w:r>
        <w:t xml:space="preserve">The amount of insulin needed to correct glucose levels shall be estimated by the following formula if and only if the glucose is less than 80. Please note that in this case, the dose amount is a negative number.  </w:t>
      </w:r>
    </w:p>
    <w:p>
      <w:r>
        <w:br/>
      </w:r>
    </w:p>
    <w:p>
      <w:r>
        <w:t>[PUMP:TBV:1]</w:t>
      </w:r>
    </w:p>
    <w:p>
      <w:r>
        <w:t>Requirement text not found</w:t>
      </w:r>
    </w:p>
    <w:p>
      <w:pPr>
        <w:pStyle w:val="ListBullet"/>
      </w:pPr>
      <w:r>
        <w:t>ACE:SRS:1</w:t>
      </w:r>
    </w:p>
    <w:p>
      <w:pPr>
        <w:ind w:left="360"/>
      </w:pPr>
      <w:r>
        <w:t xml:space="preserve">The software shall provide a bolus feature which generates boluses in the range of 0.01 to 25 units, which an increment of 0.01 units.  </w:t>
      </w:r>
    </w:p>
    <w:p>
      <w:r>
        <w:br/>
      </w:r>
    </w:p>
    <w:p>
      <w:r>
        <w:t>[PUMP:PRS:5]</w:t>
      </w:r>
    </w:p>
    <w:p>
      <w:r>
        <w:t xml:space="preserve">The software shall provide a programmable carb ratio feature. </w:t>
      </w:r>
    </w:p>
    <w:p>
      <w:pPr>
        <w:pStyle w:val="ListBullet"/>
      </w:pPr>
      <w:r>
        <w:t>ACE:SRS:5</w:t>
      </w:r>
    </w:p>
    <w:p>
      <w:pPr>
        <w:ind w:left="360"/>
      </w:pPr>
      <w:r>
        <w:t xml:space="preserve">The software shall provide a programmable correction factor feature. The software shall support correction factors in the range of 1:10 to 1:600 u/mg/dL. </w:t>
      </w:r>
    </w:p>
    <w:p>
      <w:pPr>
        <w:pStyle w:val="ListBullet"/>
      </w:pPr>
      <w:r>
        <w:t>BOLUS:SRS:5</w:t>
      </w:r>
    </w:p>
    <w:p>
      <w:pPr>
        <w:ind w:left="360"/>
      </w:pPr>
      <w:r>
        <w:t xml:space="preserve">The amount of insulin needed to cover the meal shall be estimated only when the user indicates a meal was consumed. The volume of insulin shall be estimated as the number of carbs divided by the CarbRatio.  </w:t>
      </w:r>
    </w:p>
    <w:p>
      <w:r>
        <w:br/>
      </w:r>
    </w:p>
    <w:p>
      <w:r>
        <w:t>[PUMP:PRS:6]</w:t>
      </w:r>
    </w:p>
    <w:p>
      <w:r>
        <w:t>Requirement text not found</w:t>
      </w:r>
    </w:p>
    <w:p>
      <w:pPr>
        <w:pStyle w:val="ListBullet"/>
      </w:pPr>
      <w:r>
        <w:t>ACE:SRS:6</w:t>
      </w:r>
    </w:p>
    <w:p>
      <w:pPr>
        <w:ind w:left="360"/>
      </w:pPr>
      <w:r>
        <w:t xml:space="preserve">The software shall provide a programmable carb ratio feature. The software shall support carb ratios in the range of 1:10 to 1:600 u/g. </w:t>
      </w:r>
    </w:p>
    <w:p>
      <w:r>
        <w:br/>
      </w:r>
    </w:p>
    <w:p>
      <w:r>
        <w:t>[PUMP:PRS:10]</w:t>
      </w:r>
    </w:p>
    <w:p>
      <w:r>
        <w:t xml:space="preserve">The software shall provide a means for the user to select between at least five different European human languages. </w:t>
      </w:r>
    </w:p>
    <w:p>
      <w:pPr>
        <w:pStyle w:val="ListBullet"/>
      </w:pPr>
      <w:r>
        <w:t>ACE:SRS:10</w:t>
      </w:r>
    </w:p>
    <w:p>
      <w:pPr>
        <w:ind w:left="360"/>
      </w:pPr>
      <w:r>
        <w:t xml:space="preserve">The software shall provide a means for the user to select between English, German, French, Spanish, and Czech. </w:t>
      </w:r>
    </w:p>
    <w:p>
      <w:r>
        <w:br/>
      </w:r>
    </w:p>
    <w:p>
      <w:r>
        <w:t>[PUMP:PRS:105]</w:t>
      </w:r>
    </w:p>
    <w:p>
      <w:r>
        <w:t xml:space="preserve">The pump shall include fuel gauge hardware for the lithium polymer battery. The battery charge shall be displayed to the user.  </w:t>
      </w:r>
    </w:p>
    <w:p>
      <w:pPr>
        <w:pStyle w:val="ListBullet"/>
      </w:pPr>
      <w:r>
        <w:t>ACE:SRS:100</w:t>
      </w:r>
    </w:p>
    <w:p>
      <w:pPr>
        <w:ind w:left="360"/>
      </w:pPr>
      <w:r>
        <w:t>The GUI shall indicate percent battery charge. The charge shall be displayed in increments of 1%.</w:t>
      </w:r>
    </w:p>
    <w:p>
      <w:r>
        <w:br/>
      </w:r>
    </w:p>
    <w:p>
      <w:r>
        <w:t>[PUMP:TBD:1]</w:t>
      </w:r>
    </w:p>
    <w:p>
      <w:r>
        <w:t>Requirement text not found</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ind w:left="360"/>
      </w:pPr>
      <w:r>
        <w:t xml:space="preserve">The bolus size shall be estimated as the sum of the insulin needed to cover the current meal  and correct down to 110 mg/dL. If the sum is negative, the bolus is aborted. </w:t>
      </w:r>
    </w:p>
    <w:p>
      <w:r>
        <w:br/>
      </w:r>
    </w:p>
    <w:p>
      <w:r>
        <w:t>[PUMP:PRS:3]</w:t>
      </w:r>
    </w:p>
    <w:p>
      <w:r>
        <w:t xml:space="preserve">The pump shall limit boluses to not exceed 15 units/hour. </w:t>
      </w:r>
    </w:p>
    <w:p>
      <w:pPr>
        <w:pStyle w:val="ListBullet"/>
      </w:pPr>
      <w:r>
        <w:t>BOLUS:SRS:6</w:t>
      </w:r>
    </w:p>
    <w:p>
      <w:pPr>
        <w:ind w:left="360"/>
      </w:pPr>
      <w:r>
        <w:t xml:space="preserve">The amount of insulin needed to correct glucose levels shall be estimated by the following formula if and only if the glucose is greater than 110:  </w:t>
      </w:r>
    </w:p>
    <w:p>
      <w:r>
        <w:br/>
      </w:r>
    </w:p>
    <w:p>
      <w:r>
        <w:t>[PUMP:PRS:8]</w:t>
      </w:r>
    </w:p>
    <w:p>
      <w:r>
        <w:t xml:space="preserve">The software shall provide a reverse correction feature for the bolus calculator.  </w:t>
      </w:r>
    </w:p>
    <w:p>
      <w:pPr>
        <w:pStyle w:val="ListBullet"/>
      </w:pPr>
      <w:r>
        <w:t>BOLUS:SRS:12</w:t>
      </w:r>
    </w:p>
    <w:p>
      <w:pPr>
        <w:ind w:left="360"/>
      </w:pPr>
      <w:r>
        <w:t xml:space="preserve">The amount of insulin needed to correct glucose levels shall be estimated by the following formula if and only if the glucose is less than 80. Please note that in this case, the dose amount is a negative number.  </w:t>
      </w:r>
    </w:p>
    <w:p>
      <w:r>
        <w:br/>
      </w:r>
    </w:p>
    <w:p>
      <w:r>
        <w:t>[PUMP:PRS:4000]</w:t>
      </w:r>
    </w:p>
    <w:p>
      <w:r>
        <w:t xml:space="preserve">The pump shall include an automated dosing algorithm. </w:t>
      </w:r>
    </w:p>
    <w:p>
      <w:pPr>
        <w:pStyle w:val="ListBullet"/>
      </w:pPr>
      <w:r>
        <w:t>AID:SRS:1</w:t>
      </w:r>
    </w:p>
    <w:p>
      <w:pPr>
        <w:ind w:left="360"/>
      </w:pPr>
      <w:r>
        <w:t xml:space="preserve">The dosing algorithm shall include a proportional gain term. The algorithm shall allow proportional gains in the range of 0 to 2.0 in increments of 0.001  </w:t>
      </w:r>
    </w:p>
    <w:p>
      <w:pPr>
        <w:pStyle w:val="ListBullet"/>
      </w:pPr>
      <w:r>
        <w:t>AID:SRS:2</w:t>
      </w:r>
    </w:p>
    <w:p>
      <w:pPr>
        <w:ind w:left="360"/>
      </w:pPr>
      <w:r>
        <w:t xml:space="preserve">The dosing algorithm shall include a derivative gain term. The algorithm shall allow derivative gains in the range of 0 to 2.0 in increments of 0.001 </w:t>
      </w:r>
    </w:p>
    <w:p>
      <w:pPr>
        <w:pStyle w:val="ListBullet"/>
      </w:pPr>
      <w:r>
        <w:t>AID:SRS:10</w:t>
      </w:r>
    </w:p>
    <w:p>
      <w:pPr>
        <w:ind w:left="360"/>
      </w:pPr>
      <w:r>
        <w:t xml:space="preserve">The dosing algorithm shall include an integral gain term. The algorithm shall allow integral gains in the range of 0 to 2.0 in increments of 0.001 </w:t>
      </w:r>
    </w:p>
    <w:p>
      <w:pPr>
        <w:pStyle w:val="ListBullet"/>
      </w:pPr>
      <w:r>
        <w:t>AID:SRS:12</w:t>
      </w:r>
    </w:p>
    <w:p>
      <w:pPr>
        <w:ind w:left="360"/>
      </w:pPr>
      <w:r>
        <w:t xml:space="preserve">The dosing algorithm shall include an integrator window to minimize limit-cycling. The window shall be settable at compile time to a range of 0.002 to 0.01 in increments of 0.001  </w:t>
      </w:r>
    </w:p>
    <w:p>
      <w:pPr>
        <w:pStyle w:val="ListBullet"/>
      </w:pPr>
      <w:r>
        <w:t>AID:SRS:20</w:t>
      </w:r>
    </w:p>
    <w:p>
      <w:pPr>
        <w:ind w:left="360"/>
      </w:pPr>
      <w:r>
        <w:t xml:space="preserve">The dosing algorithm shall include anti-windup reset protection.  </w:t>
      </w:r>
    </w:p>
    <w:p>
      <w:r>
        <w:br/>
      </w:r>
    </w:p>
    <w:p>
      <w:r>
        <w:t>[PUMP:DER:2]</w:t>
      </w:r>
    </w:p>
    <w:p>
      <w:r>
        <w:t>Requirement text not found</w:t>
      </w:r>
    </w:p>
    <w:p>
      <w:pPr>
        <w:pStyle w:val="ListBullet"/>
      </w:pPr>
      <w:r>
        <w:t>AID:SRS:1</w:t>
      </w:r>
    </w:p>
    <w:p>
      <w:pPr>
        <w:ind w:left="360"/>
      </w:pPr>
      <w:r>
        <w:t xml:space="preserve">The dosing algorithm shall include a proportional gain term. The algorithm shall allow proportional gains in the range of 0 to 2.0 in increments of 0.001  </w:t>
      </w:r>
    </w:p>
    <w:p>
      <w:pPr>
        <w:pStyle w:val="ListBullet"/>
      </w:pPr>
      <w:r>
        <w:t>AID:SRS:2</w:t>
      </w:r>
    </w:p>
    <w:p>
      <w:pPr>
        <w:ind w:left="360"/>
      </w:pPr>
      <w:r>
        <w:t xml:space="preserve">The dosing algorithm shall include a derivative gain term. The algorithm shall allow derivative gains in the range of 0 to 2.0 in increments of 0.001 </w:t>
      </w:r>
    </w:p>
    <w:p>
      <w:pPr>
        <w:pStyle w:val="ListBullet"/>
      </w:pPr>
      <w:r>
        <w:t>AID:SRS:10</w:t>
      </w:r>
    </w:p>
    <w:p>
      <w:pPr>
        <w:ind w:left="360"/>
      </w:pPr>
      <w:r>
        <w:t xml:space="preserve">The dosing algorithm shall include an integral gain term. The algorithm shall allow integral gains in the range of 0 to 2.0 in increments of 0.001 </w:t>
      </w:r>
    </w:p>
    <w:p>
      <w:pPr>
        <w:pStyle w:val="ListBullet"/>
      </w:pPr>
      <w:r>
        <w:t>AID:SRS:12</w:t>
      </w:r>
    </w:p>
    <w:p>
      <w:pPr>
        <w:ind w:left="360"/>
      </w:pPr>
      <w:r>
        <w:t xml:space="preserve">The dosing algorithm shall include an integrator window to minimize limit-cycling. The window shall be settable at compile time to a range of 0.002 to 0.01 in increments of 0.001  </w:t>
      </w:r>
    </w:p>
    <w:p>
      <w:pPr>
        <w:pStyle w:val="ListBullet"/>
      </w:pPr>
      <w:r>
        <w:t>AID:SRS:20</w:t>
      </w:r>
    </w:p>
    <w:p>
      <w:pPr>
        <w:ind w:left="360"/>
      </w:pPr>
      <w:r>
        <w:t xml:space="preserve">The dosing algorithm shall include anti-windup reset protection.  </w:t>
      </w:r>
    </w:p>
    <w:p>
      <w:r>
        <w:br/>
      </w:r>
    </w:p>
    <w:p>
      <w:r>
        <w:t>[ACE:SRS:1000]</w:t>
      </w:r>
    </w:p>
    <w:p>
      <w:r>
        <w:t>Requirement text not found</w:t>
      </w:r>
    </w:p>
    <w:p>
      <w:pPr>
        <w:pStyle w:val="ListBullet"/>
      </w:pPr>
      <w:r>
        <w:t>PUMP:SVAL:300</w:t>
      </w:r>
    </w:p>
    <w:p>
      <w:pPr>
        <w:ind w:left="360"/>
      </w:pPr>
      <w:r>
        <w:t xml:space="preserve">This test validates the GUI, including human languages… blah, blah, blah    </w:t>
      </w:r>
    </w:p>
    <w:p>
      <w:r>
        <w:br/>
      </w:r>
    </w:p>
    <w:p>
      <w:r>
        <w:t>[PUMP:SVAL:100]</w:t>
      </w:r>
    </w:p>
    <w:p>
      <w:r>
        <w:t xml:space="preserve">This test validates bolus features… blah, blah, blah        </w:t>
      </w:r>
    </w:p>
    <w:p>
      <w:pPr>
        <w:pStyle w:val="ListBullet"/>
      </w:pPr>
      <w:r>
        <w:t>PUMP:SVATR:100</w:t>
      </w:r>
    </w:p>
    <w:p>
      <w:pPr>
        <w:ind w:left="360"/>
      </w:pPr>
      <w:r>
        <w:t xml:space="preserve">Test 100 </w:t>
      </w:r>
    </w:p>
    <w:p>
      <w:r>
        <w:br/>
      </w:r>
    </w:p>
    <w:p>
      <w:r>
        <w:t>[PUMP:SVAL:200]</w:t>
      </w:r>
    </w:p>
    <w:p>
      <w:r>
        <w:t xml:space="preserve">This test validates basal features… blah, blah, blah </w:t>
      </w:r>
    </w:p>
    <w:p>
      <w:pPr>
        <w:pStyle w:val="ListBullet"/>
      </w:pPr>
      <w:r>
        <w:t>PUMP:SVATR:200</w:t>
      </w:r>
    </w:p>
    <w:p>
      <w:pPr>
        <w:ind w:left="360"/>
      </w:pPr>
      <w:r>
        <w:t xml:space="preserve">Test 200 </w:t>
      </w:r>
    </w:p>
    <w:p>
      <w:r>
        <w:br/>
      </w:r>
    </w:p>
    <w:p>
      <w:r>
        <w:t>[PUMP:SVAL:300]</w:t>
      </w:r>
    </w:p>
    <w:p>
      <w:r>
        <w:t xml:space="preserve">This test validates the GUI, including human languages… blah, blah, blah    </w:t>
      </w:r>
    </w:p>
    <w:p>
      <w:pPr>
        <w:pStyle w:val="ListBullet"/>
      </w:pPr>
      <w:r>
        <w:t>PUMP:SVATR:300</w:t>
      </w:r>
    </w:p>
    <w:p>
      <w:pPr>
        <w:ind w:left="360"/>
      </w:pPr>
      <w:r>
        <w:t xml:space="preserve">Test 300 </w:t>
      </w:r>
    </w:p>
    <w:p>
      <w:r>
        <w:br/>
      </w:r>
    </w:p>
    <w:p>
      <w:r>
        <w:t>[PUMP:SVAL:400]</w:t>
      </w:r>
    </w:p>
    <w:p>
      <w:r>
        <w:t xml:space="preserve">This test validates remaining volume estimation… blah, blah, blah  </w:t>
      </w:r>
    </w:p>
    <w:p>
      <w:pPr>
        <w:pStyle w:val="ListBullet"/>
      </w:pPr>
      <w:r>
        <w:t>PUMP:SVATR:400</w:t>
      </w:r>
    </w:p>
    <w:p>
      <w:pPr>
        <w:ind w:left="360"/>
      </w:pPr>
      <w:r>
        <w:t xml:space="preserve">Test 400 </w:t>
      </w:r>
    </w:p>
    <w:p>
      <w:r>
        <w:br/>
      </w:r>
    </w:p>
    <w:p>
      <w:r>
        <w:t>[PUMP:SVAL:500]</w:t>
      </w:r>
    </w:p>
    <w:p>
      <w:r>
        <w:t xml:space="preserve">This test validates remaining volume estimation… blah, blah, blah      </w:t>
      </w:r>
    </w:p>
    <w:p>
      <w:pPr>
        <w:pStyle w:val="ListBullet"/>
      </w:pPr>
      <w:r>
        <w:t>PUMP:SVATR:500</w:t>
      </w:r>
    </w:p>
    <w:p>
      <w:pPr>
        <w:ind w:left="360"/>
      </w:pPr>
      <w:r>
        <w:t xml:space="preserve">Test 500 </w:t>
      </w:r>
    </w:p>
    <w:p>
      <w:r>
        <w:br/>
      </w:r>
    </w:p>
    <w:p>
      <w:r>
        <w:t>[PUMP:UNIT:100]</w:t>
      </w:r>
    </w:p>
    <w:p>
      <w:r>
        <w:t>Requirement text not found</w:t>
      </w:r>
    </w:p>
    <w:p>
      <w:pPr>
        <w:pStyle w:val="ListBullet"/>
      </w:pPr>
      <w:r>
        <w:t>PUMP:UT:100</w:t>
      </w:r>
    </w:p>
    <w:p>
      <w:pPr>
        <w:ind w:left="360"/>
      </w:pPr>
      <w:r>
        <w:t xml:space="preserve">Unit Test for pump_aaa.c,h </w:t>
      </w:r>
    </w:p>
    <w:p>
      <w:pPr>
        <w:pStyle w:val="ListBullet"/>
      </w:pPr>
      <w:r>
        <w:t>PUMP:INS:100</w:t>
      </w:r>
    </w:p>
    <w:p>
      <w:pPr>
        <w:ind w:left="360"/>
      </w:pPr>
      <w:r>
        <w:t xml:space="preserve">Code Inspection Test for pump_aaa.c,h </w:t>
      </w:r>
    </w:p>
    <w:p>
      <w:r>
        <w:br/>
      </w:r>
    </w:p>
    <w:p>
      <w:r>
        <w:t>[PUMP:UNIT:110]</w:t>
      </w:r>
    </w:p>
    <w:p>
      <w:r>
        <w:t>Requirement text not found</w:t>
      </w:r>
    </w:p>
    <w:p>
      <w:pPr>
        <w:pStyle w:val="ListBullet"/>
      </w:pPr>
      <w:r>
        <w:t>PUMP:UT:110</w:t>
      </w:r>
    </w:p>
    <w:p>
      <w:pPr>
        <w:ind w:left="360"/>
      </w:pPr>
      <w:r>
        <w:t xml:space="preserve">Unit Test for pump_bbb.c,h </w:t>
      </w:r>
    </w:p>
    <w:p>
      <w:pPr>
        <w:pStyle w:val="ListBullet"/>
      </w:pPr>
      <w:r>
        <w:t>PUMP:INS:110</w:t>
      </w:r>
    </w:p>
    <w:p>
      <w:pPr>
        <w:ind w:left="360"/>
      </w:pPr>
      <w:r>
        <w:t xml:space="preserve">Code Inspection Test for pump_bbb.c,h </w:t>
      </w:r>
    </w:p>
    <w:p>
      <w:r>
        <w:br/>
      </w:r>
    </w:p>
    <w:p>
      <w:r>
        <w:t>[PUMP:UNIT:120]</w:t>
      </w:r>
    </w:p>
    <w:p>
      <w:r>
        <w:t>Requirement text not found</w:t>
      </w:r>
    </w:p>
    <w:p>
      <w:pPr>
        <w:pStyle w:val="ListBullet"/>
      </w:pPr>
      <w:r>
        <w:t>PUMP:UT:120</w:t>
      </w:r>
    </w:p>
    <w:p>
      <w:pPr>
        <w:ind w:left="360"/>
      </w:pPr>
      <w:r>
        <w:t xml:space="preserve">Unit Test for pump_ccc.c,h </w:t>
      </w:r>
    </w:p>
    <w:p>
      <w:pPr>
        <w:pStyle w:val="ListBullet"/>
      </w:pPr>
      <w:r>
        <w:t>PUMP:INS:120</w:t>
      </w:r>
    </w:p>
    <w:p>
      <w:pPr>
        <w:ind w:left="360"/>
      </w:pPr>
      <w:r>
        <w:t xml:space="preserve">Code Inspection Test for pump_ccc.c,h </w:t>
      </w:r>
    </w:p>
    <w:p>
      <w:r>
        <w:br/>
      </w:r>
    </w:p>
    <w:p>
      <w:r>
        <w:t>[PUMP:UNIT:130]</w:t>
      </w:r>
    </w:p>
    <w:p>
      <w:r>
        <w:t>Requirement text not found</w:t>
      </w:r>
    </w:p>
    <w:p>
      <w:pPr>
        <w:pStyle w:val="ListBullet"/>
      </w:pPr>
      <w:r>
        <w:t>PUMP:UT:130</w:t>
      </w:r>
    </w:p>
    <w:p>
      <w:pPr>
        <w:ind w:left="360"/>
      </w:pPr>
      <w:r>
        <w:t xml:space="preserve">Unit Test for pump_ddd.c,h </w:t>
      </w:r>
    </w:p>
    <w:p>
      <w:pPr>
        <w:pStyle w:val="ListBullet"/>
      </w:pPr>
      <w:r>
        <w:t>PUMP:INS:130</w:t>
      </w:r>
    </w:p>
    <w:p>
      <w:pPr>
        <w:ind w:left="360"/>
      </w:pPr>
      <w:r>
        <w:t xml:space="preserve">Code Inspection Test for pump_ddd.c,h </w:t>
      </w:r>
    </w:p>
    <w:p>
      <w:r>
        <w:br/>
      </w:r>
    </w:p>
    <w:p>
      <w:r>
        <w:t>[PUMP:UNIT:140]</w:t>
      </w:r>
    </w:p>
    <w:p>
      <w:r>
        <w:t>Requirement text not found</w:t>
      </w:r>
    </w:p>
    <w:p>
      <w:pPr>
        <w:pStyle w:val="ListBullet"/>
      </w:pPr>
      <w:r>
        <w:t>PUMP:UT:140</w:t>
      </w:r>
    </w:p>
    <w:p>
      <w:pPr>
        <w:ind w:left="360"/>
      </w:pPr>
      <w:r>
        <w:t xml:space="preserve">Unit Test for pump_eee.c,h </w:t>
      </w:r>
    </w:p>
    <w:p>
      <w:pPr>
        <w:pStyle w:val="ListBullet"/>
      </w:pPr>
      <w:r>
        <w:t>PUMP:INS:140</w:t>
      </w:r>
    </w:p>
    <w:p>
      <w:pPr>
        <w:ind w:left="360"/>
      </w:pPr>
      <w:r>
        <w:t xml:space="preserve">Code Inspection Test for pump_eee.c,h </w:t>
      </w:r>
    </w:p>
    <w:p>
      <w:r>
        <w:br/>
      </w:r>
    </w:p>
    <w:p>
      <w:r>
        <w:t>[PUMP:UNIT:150]</w:t>
      </w:r>
    </w:p>
    <w:p>
      <w:r>
        <w:t>Requirement text not found</w:t>
      </w:r>
    </w:p>
    <w:p>
      <w:pPr>
        <w:pStyle w:val="ListBullet"/>
      </w:pPr>
      <w:r>
        <w:t>PUMP:UT:150</w:t>
      </w:r>
    </w:p>
    <w:p>
      <w:pPr>
        <w:ind w:left="360"/>
      </w:pPr>
      <w:r>
        <w:t xml:space="preserve">Unit Test for pump_fff.c,h </w:t>
      </w:r>
    </w:p>
    <w:p>
      <w:pPr>
        <w:pStyle w:val="ListBullet"/>
      </w:pPr>
      <w:r>
        <w:t>PUMP:INS:150</w:t>
      </w:r>
    </w:p>
    <w:p>
      <w:pPr>
        <w:ind w:left="360"/>
      </w:pPr>
      <w:r>
        <w:t xml:space="preserve">Code Inspection Test for pump_fff.c,h </w:t>
      </w:r>
    </w:p>
    <w:p>
      <w:r>
        <w:br/>
      </w:r>
    </w:p>
    <w:p>
      <w:r>
        <w:t>[PUMP:UNIT:160]</w:t>
      </w:r>
    </w:p>
    <w:p>
      <w:r>
        <w:t>Requirement text not found</w:t>
      </w:r>
    </w:p>
    <w:p>
      <w:pPr>
        <w:pStyle w:val="ListBullet"/>
      </w:pPr>
      <w:r>
        <w:t>PUMP:UT:160</w:t>
      </w:r>
    </w:p>
    <w:p>
      <w:pPr>
        <w:ind w:left="360"/>
      </w:pPr>
      <w:r>
        <w:t xml:space="preserve">Unit Test for pump_ggg.c,h </w:t>
      </w:r>
    </w:p>
    <w:p>
      <w:pPr>
        <w:pStyle w:val="ListBullet"/>
      </w:pPr>
      <w:r>
        <w:t>PUMP:INS:160</w:t>
      </w:r>
    </w:p>
    <w:p>
      <w:pPr>
        <w:ind w:left="360"/>
      </w:pPr>
      <w:r>
        <w:t xml:space="preserve">Code Inspection Test for pump_ggg.c,h </w:t>
      </w:r>
    </w:p>
    <w:p>
      <w:r>
        <w:br/>
      </w:r>
    </w:p>
    <w:p>
      <w:r>
        <w:t>[PUMP:UNIT:170]</w:t>
      </w:r>
    </w:p>
    <w:p>
      <w:r>
        <w:t>Requirement text not found</w:t>
      </w:r>
    </w:p>
    <w:p>
      <w:pPr>
        <w:pStyle w:val="ListBullet"/>
      </w:pPr>
      <w:r>
        <w:t>PUMP:UT:170</w:t>
      </w:r>
    </w:p>
    <w:p>
      <w:pPr>
        <w:ind w:left="360"/>
      </w:pPr>
      <w:r>
        <w:t xml:space="preserve">Unit Test for pump_hhh.c,h </w:t>
      </w:r>
    </w:p>
    <w:p>
      <w:pPr>
        <w:pStyle w:val="ListBullet"/>
      </w:pPr>
      <w:r>
        <w:t>PUMP:INS:170</w:t>
      </w:r>
    </w:p>
    <w:p>
      <w:pPr>
        <w:ind w:left="360"/>
      </w:pPr>
      <w:r>
        <w:t xml:space="preserve">Code Inspection Test for pump_hhh.c,h </w:t>
      </w:r>
    </w:p>
    <w:p>
      <w:r>
        <w:br/>
      </w:r>
    </w:p>
    <w:p>
      <w:r>
        <w:t>[PUMP:UNIT:180]</w:t>
      </w:r>
    </w:p>
    <w:p>
      <w:r>
        <w:t>Requirement text not found</w:t>
      </w:r>
    </w:p>
    <w:p>
      <w:pPr>
        <w:pStyle w:val="ListBullet"/>
      </w:pPr>
      <w:r>
        <w:t>PUMP:UT:180</w:t>
      </w:r>
    </w:p>
    <w:p>
      <w:pPr>
        <w:ind w:left="360"/>
      </w:pPr>
      <w:r>
        <w:t xml:space="preserve">Unit Test for pump_iii.c,h </w:t>
      </w:r>
    </w:p>
    <w:p>
      <w:pPr>
        <w:pStyle w:val="ListBullet"/>
      </w:pPr>
      <w:r>
        <w:t>PUMP:INS:180</w:t>
      </w:r>
    </w:p>
    <w:p>
      <w:pPr>
        <w:ind w:left="360"/>
      </w:pPr>
      <w:r>
        <w:t xml:space="preserve">Code Inspection Test for pump_iii.c,h </w:t>
      </w:r>
    </w:p>
    <w:p>
      <w:r>
        <w:br/>
      </w:r>
    </w:p>
    <w:p>
      <w:r>
        <w:t>[PUMP:UNIT:190]</w:t>
      </w:r>
    </w:p>
    <w:p>
      <w:r>
        <w:t>Requirement text not found</w:t>
      </w:r>
    </w:p>
    <w:p>
      <w:pPr>
        <w:pStyle w:val="ListBullet"/>
      </w:pPr>
      <w:r>
        <w:t>PUMP:UT:190</w:t>
      </w:r>
    </w:p>
    <w:p>
      <w:pPr>
        <w:ind w:left="360"/>
      </w:pPr>
      <w:r>
        <w:t xml:space="preserve">Unit Test for pump_jjj.c,h </w:t>
      </w:r>
    </w:p>
    <w:p>
      <w:pPr>
        <w:pStyle w:val="ListBullet"/>
      </w:pPr>
      <w:r>
        <w:t>PUMP:INS:190</w:t>
      </w:r>
    </w:p>
    <w:p>
      <w:pPr>
        <w:ind w:left="360"/>
      </w:pPr>
      <w:r>
        <w:t xml:space="preserve">Code Inspection Test for pump_jjj.c,h </w:t>
      </w:r>
    </w:p>
    <w:p>
      <w:r>
        <w:br/>
      </w:r>
    </w:p>
    <w:p>
      <w:r>
        <w:t>[PUMP:UNIT:200]</w:t>
      </w:r>
    </w:p>
    <w:p>
      <w:r>
        <w:t>Requirement text not found</w:t>
      </w:r>
    </w:p>
    <w:p>
      <w:pPr>
        <w:pStyle w:val="ListBullet"/>
      </w:pPr>
      <w:r>
        <w:t>PUMP:UT:200</w:t>
      </w:r>
    </w:p>
    <w:p>
      <w:pPr>
        <w:ind w:left="360"/>
      </w:pPr>
      <w:r>
        <w:t xml:space="preserve">Unit Test for pump_kkk.c,h </w:t>
      </w:r>
    </w:p>
    <w:p>
      <w:pPr>
        <w:pStyle w:val="ListBullet"/>
      </w:pPr>
      <w:r>
        <w:t>PUMP:INS:200</w:t>
      </w:r>
    </w:p>
    <w:p>
      <w:pPr>
        <w:ind w:left="360"/>
      </w:pPr>
      <w:r>
        <w:t xml:space="preserve">Code Inspection Test for pump_kkk.c,h </w:t>
      </w:r>
    </w:p>
    <w:p>
      <w:r>
        <w:br/>
      </w:r>
    </w:p>
    <w:p>
      <w:r>
        <w:t>[PUMP:UNIT:210]</w:t>
      </w:r>
    </w:p>
    <w:p>
      <w:r>
        <w:t>Requirement text not found</w:t>
      </w:r>
    </w:p>
    <w:p>
      <w:pPr>
        <w:pStyle w:val="ListBullet"/>
      </w:pPr>
      <w:r>
        <w:t>PUMP:UT:210</w:t>
      </w:r>
    </w:p>
    <w:p>
      <w:pPr>
        <w:ind w:left="360"/>
      </w:pPr>
      <w:r>
        <w:t xml:space="preserve">Unit Test for pump_lll.c,h </w:t>
      </w:r>
    </w:p>
    <w:p>
      <w:pPr>
        <w:pStyle w:val="ListBullet"/>
      </w:pPr>
      <w:r>
        <w:t>PUMP:INS:210</w:t>
      </w:r>
    </w:p>
    <w:p>
      <w:pPr>
        <w:ind w:left="360"/>
      </w:pPr>
      <w:r>
        <w:t xml:space="preserve">Code Inspection Test for pump_lll.c,h </w:t>
      </w:r>
    </w:p>
    <w:p>
      <w:r>
        <w:br/>
      </w:r>
    </w:p>
    <w:p>
      <w:r>
        <w:t>[PUMP:UNIT:220]</w:t>
      </w:r>
    </w:p>
    <w:p>
      <w:r>
        <w:t>Requirement text not found</w:t>
      </w:r>
    </w:p>
    <w:p>
      <w:pPr>
        <w:pStyle w:val="ListBullet"/>
      </w:pPr>
      <w:r>
        <w:t>PUMP:UT:220</w:t>
      </w:r>
    </w:p>
    <w:p>
      <w:pPr>
        <w:ind w:left="360"/>
      </w:pPr>
      <w:r>
        <w:t xml:space="preserve">Unit Test for pump_mmm.c,h </w:t>
      </w:r>
    </w:p>
    <w:p>
      <w:pPr>
        <w:pStyle w:val="ListBullet"/>
      </w:pPr>
      <w:r>
        <w:t>PUMP:INS:220</w:t>
      </w:r>
    </w:p>
    <w:p>
      <w:pPr>
        <w:ind w:left="360"/>
      </w:pPr>
      <w:r>
        <w:t xml:space="preserve">Code Inspection Test for pump_mmm.c,h </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