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CE" w:rsidRDefault="00970AF8" w:rsidP="00970AF8">
      <w:pPr>
        <w:pStyle w:val="Ttulo1"/>
        <w:rPr>
          <w:lang w:val="es-AR"/>
        </w:rPr>
      </w:pPr>
      <w:r>
        <w:rPr>
          <w:lang w:val="es-AR"/>
        </w:rPr>
        <w:t xml:space="preserve">ANEXO – </w:t>
      </w:r>
      <w:r w:rsidR="007D3106" w:rsidRPr="003B6330">
        <w:rPr>
          <w:rFonts w:ascii="Verdana" w:hAnsi="Verdana" w:cs="Verdana"/>
          <w:b w:val="0"/>
          <w:lang w:val="es-AR"/>
        </w:rPr>
        <w:t>Pantallas del sistema</w:t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bookmarkStart w:id="0" w:name="_Toc395525175"/>
      <w:bookmarkStart w:id="1" w:name="_Toc395525719"/>
      <w:bookmarkStart w:id="2" w:name="_Toc403667048"/>
      <w:bookmarkStart w:id="3" w:name="_Toc404012051"/>
      <w:r w:rsidRPr="003B6330">
        <w:rPr>
          <w:rFonts w:ascii="Verdana" w:hAnsi="Verdana" w:cs="Verdana"/>
          <w:b w:val="0"/>
          <w:lang w:val="es-AR"/>
        </w:rPr>
        <w:t>Menú Principal</w:t>
      </w:r>
      <w:bookmarkEnd w:id="0"/>
      <w:bookmarkEnd w:id="1"/>
      <w:bookmarkEnd w:id="2"/>
      <w:bookmarkEnd w:id="3"/>
      <w:r w:rsidRPr="003B6330">
        <w:rPr>
          <w:rFonts w:ascii="Verdana" w:hAnsi="Verdana" w:cs="Verdana"/>
          <w:b w:val="0"/>
          <w:lang w:val="es-AR"/>
        </w:rPr>
        <w:t xml:space="preserve"> </w:t>
      </w:r>
    </w:p>
    <w:p w:rsidR="007D3106" w:rsidRPr="003B6330" w:rsidRDefault="007D3106" w:rsidP="007D3106">
      <w:pPr>
        <w:pStyle w:val="Textoindependiente"/>
      </w:pPr>
      <w:r w:rsidRPr="003B6330">
        <w:rPr>
          <w:rFonts w:ascii="Verdana" w:hAnsi="Verdana" w:cs="Verdana"/>
          <w:spacing w:val="20"/>
          <w:sz w:val="20"/>
          <w:szCs w:val="20"/>
        </w:rPr>
        <w:t>Es la pantalla principal del sistema, desde aquí se podrá acceder a todas las opciones del sistema, siempre y cuando el “nivel de acceso” del usuario lo permita.</w:t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115050" cy="3091543"/>
            <wp:effectExtent l="1905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1543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Default="007D3106">
      <w:pPr>
        <w:spacing w:after="0" w:line="240" w:lineRule="auto"/>
        <w:rPr>
          <w:rFonts w:ascii="Verdana" w:eastAsia="Times New Roman" w:hAnsi="Verdana" w:cs="Verdana"/>
          <w:bCs/>
          <w:color w:val="AA0042"/>
          <w:sz w:val="26"/>
          <w:szCs w:val="26"/>
          <w:lang w:val="es-AR"/>
        </w:rPr>
      </w:pPr>
      <w:bookmarkStart w:id="4" w:name="__RefHeading__254_2121180832"/>
      <w:bookmarkStart w:id="5" w:name="_Toc395525176"/>
      <w:bookmarkStart w:id="6" w:name="_Toc395525720"/>
      <w:bookmarkStart w:id="7" w:name="_Toc403667049"/>
      <w:bookmarkStart w:id="8" w:name="_Toc404012052"/>
      <w:bookmarkEnd w:id="4"/>
      <w:r>
        <w:rPr>
          <w:rFonts w:ascii="Verdana" w:hAnsi="Verdana" w:cs="Verdana"/>
          <w:b/>
          <w:lang w:val="es-AR"/>
        </w:rPr>
        <w:br w:type="page"/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r w:rsidRPr="003B6330">
        <w:rPr>
          <w:rFonts w:ascii="Verdana" w:hAnsi="Verdana" w:cs="Verdana"/>
          <w:b w:val="0"/>
          <w:lang w:val="es-AR"/>
        </w:rPr>
        <w:lastRenderedPageBreak/>
        <w:t>Menú Ventas</w:t>
      </w:r>
      <w:bookmarkEnd w:id="5"/>
      <w:bookmarkEnd w:id="6"/>
      <w:bookmarkEnd w:id="7"/>
      <w:bookmarkEnd w:id="8"/>
    </w:p>
    <w:p w:rsidR="007D3106" w:rsidRPr="003B6330" w:rsidRDefault="007D3106" w:rsidP="007D3106">
      <w:pPr>
        <w:pStyle w:val="Textoindependiente"/>
      </w:pPr>
      <w:r w:rsidRPr="003B6330">
        <w:rPr>
          <w:rFonts w:ascii="Verdana" w:hAnsi="Verdana" w:cs="Verdana"/>
          <w:spacing w:val="20"/>
          <w:sz w:val="20"/>
          <w:szCs w:val="20"/>
        </w:rPr>
        <w:t>Desde esta pantalla se accede a las opciones de VENTA de productos</w:t>
      </w:r>
    </w:p>
    <w:p w:rsidR="007D3106" w:rsidRPr="003B6330" w:rsidRDefault="007D3106" w:rsidP="007D3106">
      <w:pPr>
        <w:pStyle w:val="Textoindependiente"/>
      </w:pPr>
      <w:r>
        <w:rPr>
          <w:noProof/>
          <w:lang w:eastAsia="es-AR" w:bidi="ar-SA"/>
        </w:rPr>
        <w:drawing>
          <wp:inline distT="0" distB="0" distL="0" distR="0">
            <wp:extent cx="6181725" cy="3553709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09" cy="35543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Default="007D3106">
      <w:pPr>
        <w:spacing w:after="0" w:line="240" w:lineRule="auto"/>
        <w:rPr>
          <w:rFonts w:ascii="Verdana" w:eastAsia="Times New Roman" w:hAnsi="Verdana" w:cs="Verdana"/>
          <w:bCs/>
          <w:color w:val="AA0042"/>
          <w:sz w:val="26"/>
          <w:szCs w:val="26"/>
          <w:lang w:val="es-AR"/>
        </w:rPr>
      </w:pPr>
      <w:bookmarkStart w:id="9" w:name="__RefHeading__200_238574934"/>
      <w:bookmarkStart w:id="10" w:name="__RefHeading__139_1307357959"/>
      <w:bookmarkStart w:id="11" w:name="__RefHeading__303_705687861"/>
      <w:bookmarkStart w:id="12" w:name="__RefHeading__69_1701910184"/>
      <w:bookmarkStart w:id="13" w:name="__RefHeading__114_864570552"/>
      <w:bookmarkStart w:id="14" w:name="__RefHeading__166_828509656"/>
      <w:bookmarkStart w:id="15" w:name="__RefHeading__256_2121180832"/>
      <w:bookmarkStart w:id="16" w:name="_Toc395525177"/>
      <w:bookmarkStart w:id="17" w:name="_Toc395525721"/>
      <w:bookmarkStart w:id="18" w:name="_Toc403667050"/>
      <w:bookmarkStart w:id="19" w:name="_Toc404012053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Verdana" w:hAnsi="Verdana" w:cs="Verdana"/>
          <w:b/>
          <w:lang w:val="es-AR"/>
        </w:rPr>
        <w:br w:type="page"/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r w:rsidRPr="003B6330">
        <w:rPr>
          <w:rFonts w:ascii="Verdana" w:hAnsi="Verdana" w:cs="Verdana"/>
          <w:b w:val="0"/>
          <w:lang w:val="es-AR"/>
        </w:rPr>
        <w:lastRenderedPageBreak/>
        <w:t>Menú Stock</w:t>
      </w:r>
      <w:bookmarkEnd w:id="16"/>
      <w:bookmarkEnd w:id="17"/>
      <w:bookmarkEnd w:id="18"/>
      <w:bookmarkEnd w:id="19"/>
    </w:p>
    <w:p w:rsidR="007D3106" w:rsidRPr="003B6330" w:rsidRDefault="007D3106" w:rsidP="007D3106">
      <w:pPr>
        <w:pStyle w:val="Textoindependiente"/>
        <w:rPr>
          <w:rFonts w:ascii="Verdana" w:hAnsi="Verdana" w:cs="Verdana"/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Desde esta pantalla se pueden realizar las ALTAS y MODIFICION de productos disponibles</w:t>
      </w:r>
    </w:p>
    <w:p w:rsidR="007D3106" w:rsidRPr="003B6330" w:rsidRDefault="007D3106" w:rsidP="007D3106">
      <w:pPr>
        <w:pStyle w:val="Textoindependiente"/>
        <w:rPr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Entro otras operaciones se puede modificar a cantidad de STOCK DISPONIBLE o modificar el valor del precio de cada producto</w:t>
      </w:r>
    </w:p>
    <w:p w:rsidR="007D3106" w:rsidRPr="003B6330" w:rsidRDefault="007D3106" w:rsidP="007D3106">
      <w:pPr>
        <w:pStyle w:val="Textoindependiente"/>
      </w:pPr>
      <w:r>
        <w:rPr>
          <w:noProof/>
          <w:lang w:eastAsia="es-AR" w:bidi="ar-SA"/>
        </w:rPr>
        <w:drawing>
          <wp:inline distT="0" distB="0" distL="0" distR="0">
            <wp:extent cx="5975985" cy="3719195"/>
            <wp:effectExtent l="19050" t="0" r="571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7191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bookmarkStart w:id="20" w:name="__RefHeading__202_238574934"/>
      <w:bookmarkStart w:id="21" w:name="__RefHeading__141_1307357959"/>
      <w:bookmarkStart w:id="22" w:name="__RefHeading__305_705687861"/>
      <w:bookmarkStart w:id="23" w:name="__RefHeading__71_1701910184"/>
      <w:bookmarkStart w:id="24" w:name="__RefHeading__116_864570552"/>
      <w:bookmarkStart w:id="25" w:name="__RefHeading__168_828509656"/>
      <w:bookmarkStart w:id="26" w:name="__RefHeading__258_2121180832"/>
      <w:bookmarkStart w:id="27" w:name="_Toc395525178"/>
      <w:bookmarkStart w:id="28" w:name="_Toc395525722"/>
      <w:bookmarkStart w:id="29" w:name="_Toc403667051"/>
      <w:bookmarkStart w:id="30" w:name="_Toc404012054"/>
      <w:bookmarkEnd w:id="20"/>
      <w:bookmarkEnd w:id="21"/>
      <w:bookmarkEnd w:id="22"/>
      <w:bookmarkEnd w:id="23"/>
      <w:bookmarkEnd w:id="24"/>
      <w:bookmarkEnd w:id="25"/>
      <w:bookmarkEnd w:id="26"/>
      <w:r w:rsidRPr="003B6330">
        <w:rPr>
          <w:rFonts w:ascii="Verdana" w:hAnsi="Verdana" w:cs="Verdana"/>
          <w:b w:val="0"/>
          <w:lang w:val="es-AR"/>
        </w:rPr>
        <w:t>Menú Proveedores</w:t>
      </w:r>
      <w:bookmarkEnd w:id="27"/>
      <w:bookmarkEnd w:id="28"/>
      <w:bookmarkEnd w:id="29"/>
      <w:bookmarkEnd w:id="30"/>
    </w:p>
    <w:p w:rsidR="007D3106" w:rsidRDefault="007D3106" w:rsidP="007D3106">
      <w:pPr>
        <w:pStyle w:val="Textoindependiente"/>
      </w:pPr>
      <w:r w:rsidRPr="003B6330">
        <w:rPr>
          <w:rFonts w:ascii="Verdana" w:hAnsi="Verdana" w:cs="Verdana"/>
          <w:spacing w:val="20"/>
          <w:sz w:val="20"/>
          <w:szCs w:val="20"/>
        </w:rPr>
        <w:t>Desde esta pantalla se accede al ABM de Proveedores de productos del comercio</w:t>
      </w:r>
    </w:p>
    <w:p w:rsidR="007D3106" w:rsidRPr="003B6330" w:rsidRDefault="007D3106" w:rsidP="007D3106">
      <w:pPr>
        <w:pStyle w:val="Textoindependiente"/>
      </w:pPr>
      <w:r>
        <w:rPr>
          <w:noProof/>
          <w:lang w:eastAsia="es-AR" w:bidi="ar-SA"/>
        </w:rPr>
        <w:drawing>
          <wp:inline distT="0" distB="0" distL="0" distR="0">
            <wp:extent cx="6118860" cy="180657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8065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Pr="003B6330" w:rsidRDefault="007D3106" w:rsidP="007D3106">
      <w:pPr>
        <w:pStyle w:val="Textoindependiente"/>
      </w:pPr>
    </w:p>
    <w:p w:rsidR="007D3106" w:rsidRPr="003B6330" w:rsidRDefault="007D3106" w:rsidP="007D3106">
      <w:pPr>
        <w:pStyle w:val="Ttulo2"/>
        <w:rPr>
          <w:rFonts w:ascii="Verdana" w:hAnsi="Verdana" w:cs="Verdana"/>
          <w:lang w:val="es-AR"/>
        </w:rPr>
      </w:pPr>
    </w:p>
    <w:p w:rsidR="007D3106" w:rsidRPr="003B6330" w:rsidRDefault="007D3106" w:rsidP="007D3106">
      <w:pPr>
        <w:pStyle w:val="Ttulo2"/>
        <w:keepLines w:val="0"/>
        <w:pageBreakBefore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bookmarkStart w:id="31" w:name="__RefHeading__293_2121180832"/>
      <w:bookmarkStart w:id="32" w:name="_Toc395525179"/>
      <w:bookmarkStart w:id="33" w:name="_Toc395525723"/>
      <w:bookmarkStart w:id="34" w:name="_Toc403667052"/>
      <w:bookmarkStart w:id="35" w:name="_Toc404012055"/>
      <w:bookmarkEnd w:id="31"/>
      <w:r w:rsidRPr="003B6330">
        <w:rPr>
          <w:rFonts w:ascii="Verdana" w:hAnsi="Verdana" w:cs="Verdana"/>
          <w:b w:val="0"/>
          <w:lang w:val="es-AR"/>
        </w:rPr>
        <w:lastRenderedPageBreak/>
        <w:t>Menú Usuarios</w:t>
      </w:r>
      <w:bookmarkEnd w:id="32"/>
      <w:bookmarkEnd w:id="33"/>
      <w:bookmarkEnd w:id="34"/>
      <w:bookmarkEnd w:id="35"/>
    </w:p>
    <w:p w:rsidR="007D3106" w:rsidRPr="003B6330" w:rsidRDefault="007D3106" w:rsidP="007D3106">
      <w:pPr>
        <w:pStyle w:val="Textoindependiente"/>
        <w:rPr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En esta pantalla se permite dar de ALTA usuarios o modificar sus características</w:t>
      </w:r>
    </w:p>
    <w:p w:rsidR="007D3106" w:rsidRPr="003B6330" w:rsidRDefault="007D3106" w:rsidP="007D3106">
      <w:pPr>
        <w:pStyle w:val="Textoindependiente"/>
        <w:rPr>
          <w:spacing w:val="20"/>
          <w:sz w:val="20"/>
          <w:szCs w:val="20"/>
        </w:rPr>
      </w:pPr>
      <w:r>
        <w:rPr>
          <w:noProof/>
          <w:lang w:eastAsia="es-AR" w:bidi="ar-SA"/>
        </w:rPr>
        <w:drawing>
          <wp:inline distT="0" distB="0" distL="0" distR="0">
            <wp:extent cx="6211012" cy="318135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26" cy="31854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Pr="003B6330" w:rsidRDefault="007D3106" w:rsidP="007D3106">
      <w:pPr>
        <w:pStyle w:val="Textoindependiente"/>
      </w:pPr>
    </w:p>
    <w:p w:rsidR="007D3106" w:rsidRDefault="007D3106">
      <w:pPr>
        <w:spacing w:after="0" w:line="240" w:lineRule="auto"/>
        <w:rPr>
          <w:rFonts w:ascii="Verdana" w:eastAsia="Times New Roman" w:hAnsi="Verdana" w:cs="Verdana"/>
          <w:bCs/>
          <w:color w:val="AA0042"/>
          <w:sz w:val="26"/>
          <w:szCs w:val="26"/>
          <w:lang w:val="es-AR"/>
        </w:rPr>
      </w:pPr>
      <w:bookmarkStart w:id="36" w:name="__RefHeading__295_2121180832"/>
      <w:bookmarkStart w:id="37" w:name="_Toc395525180"/>
      <w:bookmarkStart w:id="38" w:name="_Toc395525724"/>
      <w:bookmarkStart w:id="39" w:name="_Toc403667053"/>
      <w:bookmarkStart w:id="40" w:name="_Toc404012056"/>
      <w:bookmarkEnd w:id="36"/>
      <w:r>
        <w:rPr>
          <w:rFonts w:ascii="Verdana" w:hAnsi="Verdana" w:cs="Verdana"/>
          <w:b/>
          <w:lang w:val="es-AR"/>
        </w:rPr>
        <w:br w:type="page"/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 w:cs="Verdana"/>
          <w:b w:val="0"/>
          <w:spacing w:val="20"/>
          <w:sz w:val="20"/>
          <w:szCs w:val="20"/>
          <w:lang w:val="es-AR"/>
        </w:rPr>
      </w:pPr>
      <w:r w:rsidRPr="003B6330">
        <w:rPr>
          <w:rFonts w:ascii="Verdana" w:hAnsi="Verdana" w:cs="Verdana"/>
          <w:b w:val="0"/>
          <w:lang w:val="es-AR"/>
        </w:rPr>
        <w:lastRenderedPageBreak/>
        <w:t>Menú Mantenimiento</w:t>
      </w:r>
      <w:bookmarkEnd w:id="37"/>
      <w:bookmarkEnd w:id="38"/>
      <w:bookmarkEnd w:id="39"/>
      <w:bookmarkEnd w:id="40"/>
    </w:p>
    <w:p w:rsidR="007D3106" w:rsidRPr="003B6330" w:rsidRDefault="007D3106" w:rsidP="007D3106">
      <w:pPr>
        <w:pStyle w:val="Textoindependiente"/>
        <w:rPr>
          <w:rFonts w:ascii="Verdana" w:hAnsi="Verdana" w:cs="Verdana"/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Desde esta pantalla se pueden realizar distintas tareas de mantenimiento del sistema.</w:t>
      </w:r>
    </w:p>
    <w:p w:rsidR="007D3106" w:rsidRPr="003B6330" w:rsidRDefault="007D3106" w:rsidP="007D3106">
      <w:pPr>
        <w:pStyle w:val="Textoindependiente"/>
      </w:pPr>
      <w:r w:rsidRPr="003B6330">
        <w:rPr>
          <w:rFonts w:ascii="Verdana" w:hAnsi="Verdana" w:cs="Verdana"/>
          <w:spacing w:val="20"/>
          <w:sz w:val="20"/>
          <w:szCs w:val="20"/>
        </w:rPr>
        <w:t>En la actualidad las tareas disponible son BACKUP o RESTORE de la BD del sistema</w:t>
      </w:r>
    </w:p>
    <w:p w:rsidR="007D3106" w:rsidRPr="003B6330" w:rsidRDefault="007D3106" w:rsidP="007D3106">
      <w:pPr>
        <w:pStyle w:val="Textoindependiente"/>
      </w:pPr>
      <w:r>
        <w:rPr>
          <w:noProof/>
          <w:lang w:eastAsia="es-AR" w:bidi="ar-SA"/>
        </w:rPr>
        <w:drawing>
          <wp:inline distT="0" distB="0" distL="0" distR="0">
            <wp:extent cx="5972175" cy="3793594"/>
            <wp:effectExtent l="1905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49" cy="3790973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Default="007D3106">
      <w:pPr>
        <w:spacing w:after="0" w:line="240" w:lineRule="auto"/>
        <w:rPr>
          <w:rFonts w:ascii="Verdana" w:eastAsia="Times New Roman" w:hAnsi="Verdana"/>
          <w:bCs/>
          <w:color w:val="AA0042"/>
          <w:sz w:val="26"/>
          <w:szCs w:val="26"/>
          <w:lang w:val="es-AR"/>
        </w:rPr>
      </w:pPr>
      <w:bookmarkStart w:id="41" w:name="__RefHeading__327_2121180832"/>
      <w:bookmarkStart w:id="42" w:name="__RefHeading__324_2121180832"/>
      <w:bookmarkStart w:id="43" w:name="_Toc395525182"/>
      <w:bookmarkStart w:id="44" w:name="_Toc395525726"/>
      <w:bookmarkStart w:id="45" w:name="_Toc403667055"/>
      <w:bookmarkStart w:id="46" w:name="_Toc404012058"/>
      <w:bookmarkEnd w:id="41"/>
      <w:bookmarkEnd w:id="42"/>
      <w:r>
        <w:rPr>
          <w:rFonts w:ascii="Verdana" w:hAnsi="Verdana"/>
          <w:b/>
          <w:lang w:val="es-AR"/>
        </w:rPr>
        <w:br w:type="page"/>
      </w:r>
    </w:p>
    <w:p w:rsidR="007D3106" w:rsidRPr="003B6330" w:rsidRDefault="007D3106" w:rsidP="007D3106">
      <w:pPr>
        <w:pStyle w:val="Ttulo2"/>
        <w:keepLines w:val="0"/>
        <w:widowControl w:val="0"/>
        <w:numPr>
          <w:ilvl w:val="1"/>
          <w:numId w:val="18"/>
        </w:numPr>
        <w:suppressAutoHyphens/>
        <w:spacing w:before="240" w:after="120" w:line="240" w:lineRule="auto"/>
        <w:rPr>
          <w:rFonts w:ascii="Verdana" w:hAnsi="Verdana"/>
          <w:b w:val="0"/>
          <w:spacing w:val="20"/>
          <w:sz w:val="20"/>
          <w:szCs w:val="20"/>
          <w:lang w:val="es-AR"/>
        </w:rPr>
      </w:pPr>
      <w:r w:rsidRPr="003B6330">
        <w:rPr>
          <w:rFonts w:ascii="Verdana" w:hAnsi="Verdana"/>
          <w:b w:val="0"/>
          <w:lang w:val="es-AR"/>
        </w:rPr>
        <w:lastRenderedPageBreak/>
        <w:t>Reporte de Stock</w:t>
      </w:r>
      <w:bookmarkEnd w:id="43"/>
      <w:bookmarkEnd w:id="44"/>
      <w:bookmarkEnd w:id="45"/>
      <w:bookmarkEnd w:id="46"/>
    </w:p>
    <w:p w:rsidR="007D3106" w:rsidRPr="003B6330" w:rsidRDefault="007D3106" w:rsidP="007D3106">
      <w:pPr>
        <w:pStyle w:val="Textoindependiente"/>
        <w:rPr>
          <w:spacing w:val="20"/>
          <w:sz w:val="20"/>
          <w:szCs w:val="20"/>
        </w:rPr>
      </w:pPr>
    </w:p>
    <w:p w:rsidR="007D3106" w:rsidRPr="003B6330" w:rsidRDefault="007D3106" w:rsidP="007D3106">
      <w:pPr>
        <w:pStyle w:val="Textoindependiente"/>
        <w:rPr>
          <w:rFonts w:ascii="Verdana" w:hAnsi="Verdana" w:cs="Verdana"/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Reporte del stock disponible del sistema</w:t>
      </w:r>
    </w:p>
    <w:p w:rsidR="007D3106" w:rsidRPr="003B6330" w:rsidRDefault="007D3106" w:rsidP="007D3106">
      <w:pPr>
        <w:pStyle w:val="Textoindependiente"/>
        <w:rPr>
          <w:spacing w:val="20"/>
          <w:sz w:val="20"/>
          <w:szCs w:val="20"/>
        </w:rPr>
      </w:pPr>
      <w:r w:rsidRPr="003B6330">
        <w:rPr>
          <w:rFonts w:ascii="Verdana" w:hAnsi="Verdana" w:cs="Verdana"/>
          <w:spacing w:val="20"/>
          <w:sz w:val="20"/>
          <w:szCs w:val="20"/>
        </w:rPr>
        <w:t>La finalidad del mismo es que sea utilizado para hacer el control físico de la existencia</w:t>
      </w:r>
    </w:p>
    <w:p w:rsidR="007D3106" w:rsidRPr="003B6330" w:rsidRDefault="007D3106" w:rsidP="007D3106">
      <w:pPr>
        <w:pStyle w:val="Textoindependiente"/>
      </w:pPr>
      <w:r>
        <w:rPr>
          <w:noProof/>
          <w:lang w:eastAsia="es-AR" w:bidi="ar-SA"/>
        </w:rPr>
        <w:drawing>
          <wp:inline distT="0" distB="0" distL="0" distR="0">
            <wp:extent cx="6521450" cy="2887345"/>
            <wp:effectExtent l="1905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28873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6" w:rsidRPr="003B6330" w:rsidRDefault="007D3106" w:rsidP="007D3106">
      <w:pPr>
        <w:pStyle w:val="Textoindependiente"/>
      </w:pPr>
    </w:p>
    <w:p w:rsidR="007D3106" w:rsidRPr="003B6330" w:rsidRDefault="007D3106" w:rsidP="007D3106">
      <w:pPr>
        <w:pStyle w:val="Ttulo1"/>
        <w:rPr>
          <w:rFonts w:ascii="Verdana" w:hAnsi="Verdana" w:cs="Verdana"/>
          <w:lang w:val="es-AR"/>
        </w:rPr>
      </w:pPr>
    </w:p>
    <w:p w:rsidR="00B26AE4" w:rsidRPr="007D3106" w:rsidRDefault="00B26AE4" w:rsidP="00DF44A8">
      <w:pPr>
        <w:pStyle w:val="Ttulo4"/>
        <w:widowControl w:val="0"/>
        <w:suppressAutoHyphens/>
        <w:spacing w:after="120" w:line="240" w:lineRule="auto"/>
        <w:rPr>
          <w:lang w:val="es-AR"/>
        </w:rPr>
      </w:pPr>
    </w:p>
    <w:sectPr w:rsidR="00B26AE4" w:rsidRPr="007D3106" w:rsidSect="00E66792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77" w:bottom="1440" w:left="1077" w:header="56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F5" w:rsidRDefault="00E452F5" w:rsidP="00665A6E">
      <w:pPr>
        <w:spacing w:after="0" w:line="240" w:lineRule="auto"/>
      </w:pPr>
      <w:r>
        <w:separator/>
      </w:r>
    </w:p>
  </w:endnote>
  <w:endnote w:type="continuationSeparator" w:id="1">
    <w:p w:rsidR="00E452F5" w:rsidRDefault="00E452F5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9C7EE5" w:rsidRDefault="00145710" w:rsidP="009C7EE5">
    <w:pPr>
      <w:pStyle w:val="Piedepgina"/>
      <w:jc w:val="right"/>
      <w:rPr>
        <w:sz w:val="8"/>
      </w:rPr>
    </w:pPr>
    <w:r w:rsidRPr="00145710">
      <w:rPr>
        <w:noProof/>
      </w:rPr>
      <w:pict>
        <v:line id="Straight Connector 13" o:spid="_x0000_s2049" style="position:absolute;left:0;text-align:left;z-index:251656704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="008D6529"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 w:rsidR="00CA1EDD">
      <w:rPr>
        <w:b/>
        <w:i/>
        <w:noProof/>
        <w:color w:val="00349E"/>
      </w:rPr>
      <w:t>6</w:t>
    </w:r>
    <w:r w:rsidRPr="00BA52F0">
      <w:rPr>
        <w:b/>
        <w:i/>
        <w:noProof/>
        <w:color w:val="00349E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970AF8" w:rsidRDefault="00145710" w:rsidP="00970AF8">
    <w:pPr>
      <w:pStyle w:val="Piedepgina"/>
      <w:jc w:val="right"/>
      <w:rPr>
        <w:sz w:val="8"/>
      </w:rPr>
    </w:pPr>
    <w:r w:rsidRPr="00145710">
      <w:rPr>
        <w:noProof/>
      </w:rPr>
      <w:pict>
        <v:line id="_x0000_s2069" style="position:absolute;left:0;text-align:left;z-index:251671040;visibility:visible;mso-width-relative:margin" from="-55.05pt,-9.25pt" to="494.8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" strokecolor="#005bd3" strokeweight="2.25pt"/>
      </w:pict>
    </w:r>
    <w:r w:rsidRPr="00BA52F0">
      <w:rPr>
        <w:b/>
        <w:i/>
        <w:color w:val="00349E"/>
      </w:rPr>
      <w:fldChar w:fldCharType="begin"/>
    </w:r>
    <w:r w:rsidR="00970AF8" w:rsidRPr="00BA52F0">
      <w:rPr>
        <w:b/>
        <w:i/>
        <w:color w:val="00349E"/>
      </w:rPr>
      <w:instrText xml:space="preserve"> PAGE   \* MERGEFORMAT </w:instrText>
    </w:r>
    <w:r w:rsidRPr="00BA52F0">
      <w:rPr>
        <w:b/>
        <w:i/>
        <w:color w:val="00349E"/>
      </w:rPr>
      <w:fldChar w:fldCharType="separate"/>
    </w:r>
    <w:r w:rsidR="00CA1EDD">
      <w:rPr>
        <w:b/>
        <w:i/>
        <w:noProof/>
        <w:color w:val="00349E"/>
      </w:rPr>
      <w:t>1</w:t>
    </w:r>
    <w:r w:rsidRPr="00BA52F0">
      <w:rPr>
        <w:b/>
        <w:i/>
        <w:noProof/>
        <w:color w:val="00349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F5" w:rsidRDefault="00E452F5" w:rsidP="00665A6E">
      <w:pPr>
        <w:spacing w:after="0" w:line="240" w:lineRule="auto"/>
      </w:pPr>
      <w:r>
        <w:separator/>
      </w:r>
    </w:p>
  </w:footnote>
  <w:footnote w:type="continuationSeparator" w:id="1">
    <w:p w:rsidR="00E452F5" w:rsidRDefault="00E452F5" w:rsidP="0066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4A8" w:rsidRDefault="00145710">
    <w:pPr>
      <w:pStyle w:val="Encabezado"/>
    </w:pPr>
    <w:r w:rsidRPr="0014571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6" o:spid="_x0000_s2059" type="#_x0000_t136" style="position:absolute;margin-left:0;margin-top:0;width:634.65pt;height:52.8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529" w:rsidRPr="00E66792" w:rsidRDefault="00145710" w:rsidP="00E66792">
    <w:pPr>
      <w:pStyle w:val="Encabezado"/>
      <w:ind w:left="720"/>
      <w:jc w:val="right"/>
      <w:rPr>
        <w:i/>
        <w:sz w:val="24"/>
        <w:szCs w:val="24"/>
        <w:lang w:val="es-AR"/>
      </w:rPr>
    </w:pPr>
    <w:r w:rsidRPr="0014571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1763987" o:spid="_x0000_s2060" type="#_x0000_t136" style="position:absolute;left:0;text-align:left;margin-left:0;margin-top:0;width:636.3pt;height:52.85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  <w:r w:rsidRPr="00145710">
      <w:rPr>
        <w:noProof/>
        <w:sz w:val="24"/>
        <w:szCs w:val="24"/>
      </w:rPr>
      <w:pict>
        <v:line id="Straight Connector 9" o:spid="_x0000_s2051" style="position:absolute;left:0;text-align:left;z-index:251658752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Pr="00145710">
      <w:rPr>
        <w:noProof/>
        <w:sz w:val="24"/>
        <w:szCs w:val="24"/>
      </w:rPr>
      <w:pict>
        <v:line id="Straight Connector 8" o:spid="_x0000_s2050" style="position:absolute;left:0;text-align:left;z-index:251657728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="008D6529" w:rsidRPr="00E66792">
      <w:rPr>
        <w:i/>
        <w:color w:val="68007F"/>
        <w:sz w:val="24"/>
        <w:szCs w:val="24"/>
        <w:lang w:val="es-AR"/>
      </w:rPr>
      <w:t>Proyecto de Sistema, Mercería Lencería Paula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F8" w:rsidRPr="00E66792" w:rsidRDefault="00145710" w:rsidP="00970AF8">
    <w:pPr>
      <w:pStyle w:val="Encabezado"/>
      <w:ind w:left="720"/>
      <w:jc w:val="right"/>
      <w:rPr>
        <w:i/>
        <w:sz w:val="24"/>
        <w:szCs w:val="24"/>
        <w:lang w:val="es-AR"/>
      </w:rPr>
    </w:pPr>
    <w:r w:rsidRPr="0014571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left:0;text-align:left;margin-left:0;margin-top:0;width:636.3pt;height:52.85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  <w:r w:rsidRPr="00145710">
      <w:rPr>
        <w:noProof/>
        <w:sz w:val="24"/>
        <w:szCs w:val="24"/>
      </w:rPr>
      <w:pict>
        <v:line id="_x0000_s2067" style="position:absolute;left:0;text-align:left;z-index:251667968;visibility:visible;mso-width-relative:margin" from="-54.3pt,35.8pt" to="509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" strokecolor="#ff5698" strokeweight="4.5pt"/>
      </w:pict>
    </w:r>
    <w:r w:rsidRPr="00145710">
      <w:rPr>
        <w:noProof/>
        <w:sz w:val="24"/>
        <w:szCs w:val="24"/>
      </w:rPr>
      <w:pict>
        <v:line id="_x0000_s2066" style="position:absolute;left:0;text-align:left;z-index:251666944;visibility:visible;mso-width-relative:margin" from="-57.9pt,23.8pt" to="49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" strokecolor="#005bd3" strokeweight="2.25pt"/>
      </w:pict>
    </w:r>
    <w:r w:rsidR="00970AF8" w:rsidRPr="00E66792">
      <w:rPr>
        <w:i/>
        <w:color w:val="68007F"/>
        <w:sz w:val="24"/>
        <w:szCs w:val="24"/>
        <w:lang w:val="es-AR"/>
      </w:rPr>
      <w:t>Proyecto de Sistema, Mercería Lencería Paula</w:t>
    </w:r>
  </w:p>
  <w:p w:rsidR="00DF44A8" w:rsidRDefault="00145710">
    <w:pPr>
      <w:pStyle w:val="Encabezado"/>
    </w:pPr>
    <w:r w:rsidRPr="00145710">
      <w:rPr>
        <w:noProof/>
      </w:rPr>
      <w:pict>
        <v:shape id="PowerPlusWaterMarkObject1591763985" o:spid="_x0000_s2058" type="#_x0000_t136" style="position:absolute;margin-left:0;margin-top:0;width:636.3pt;height:52.8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MERCERIA LENCERIA PAUL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73F27C84"/>
    <w:lvl w:ilvl="0">
      <w:start w:val="1"/>
      <w:numFmt w:val="none"/>
      <w:pStyle w:val="Encabezado10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Verdana"/>
        <w:sz w:val="20"/>
        <w:szCs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Verdan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Verdana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Verdan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Verdana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Verdana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Verdan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Verdana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Verdana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Verdan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Verdana"/>
        <w:sz w:val="20"/>
        <w:szCs w:val="20"/>
      </w:rPr>
    </w:lvl>
  </w:abstractNum>
  <w:abstractNum w:abstractNumId="6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OpenSymbol"/>
      </w:rPr>
    </w:lvl>
  </w:abstractNum>
  <w:abstractNum w:abstractNumId="7">
    <w:nsid w:val="00000008"/>
    <w:multiLevelType w:val="singleLevel"/>
    <w:tmpl w:val="00000008"/>
    <w:name w:val="WW8Num6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Verdana"/>
        <w:sz w:val="20"/>
        <w:szCs w:val="20"/>
      </w:rPr>
    </w:lvl>
  </w:abstractNum>
  <w:abstractNum w:abstractNumId="8">
    <w:nsid w:val="00000009"/>
    <w:multiLevelType w:val="singleLevel"/>
    <w:tmpl w:val="00000009"/>
    <w:name w:val="WW8Num8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9">
    <w:nsid w:val="0000000A"/>
    <w:multiLevelType w:val="multilevel"/>
    <w:tmpl w:val="0000000A"/>
    <w:name w:val="WW8Num9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>
    <w:nsid w:val="0000000B"/>
    <w:multiLevelType w:val="multilevel"/>
    <w:tmpl w:val="0000000B"/>
    <w:name w:val="WW8Num10"/>
    <w:lvl w:ilvl="0">
      <w:start w:val="2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3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........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0A312B1"/>
    <w:multiLevelType w:val="hybridMultilevel"/>
    <w:tmpl w:val="8C484D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11120457"/>
    <w:multiLevelType w:val="multilevel"/>
    <w:tmpl w:val="84D2E200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182B5C13"/>
    <w:multiLevelType w:val="hybridMultilevel"/>
    <w:tmpl w:val="FB68616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1B0B2402"/>
    <w:multiLevelType w:val="hybridMultilevel"/>
    <w:tmpl w:val="1E2CF02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B5AE5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E0C91"/>
    <w:multiLevelType w:val="multilevel"/>
    <w:tmpl w:val="9FE6C29C"/>
    <w:lvl w:ilvl="0">
      <w:start w:val="3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......%3.%4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i w:val="0"/>
        <w:sz w:val="24"/>
        <w:szCs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2">
    <w:nsid w:val="4BE30166"/>
    <w:multiLevelType w:val="hybridMultilevel"/>
    <w:tmpl w:val="A3126B3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7"/>
  </w:num>
  <w:num w:numId="19">
    <w:abstractNumId w:val="19"/>
  </w:num>
  <w:num w:numId="20">
    <w:abstractNumId w:val="22"/>
  </w:num>
  <w:num w:numId="21">
    <w:abstractNumId w:val="16"/>
  </w:num>
  <w:num w:numId="22">
    <w:abstractNumId w:val="18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03083"/>
    <w:rsid w:val="000130AF"/>
    <w:rsid w:val="000A1A3E"/>
    <w:rsid w:val="000A63A1"/>
    <w:rsid w:val="00142E8A"/>
    <w:rsid w:val="00145710"/>
    <w:rsid w:val="001C70A7"/>
    <w:rsid w:val="001F1CC0"/>
    <w:rsid w:val="003240C9"/>
    <w:rsid w:val="00334631"/>
    <w:rsid w:val="00337F7F"/>
    <w:rsid w:val="0036787C"/>
    <w:rsid w:val="003A77CE"/>
    <w:rsid w:val="003B6330"/>
    <w:rsid w:val="0041031C"/>
    <w:rsid w:val="004736B5"/>
    <w:rsid w:val="004D64A4"/>
    <w:rsid w:val="005021D2"/>
    <w:rsid w:val="005452AF"/>
    <w:rsid w:val="005A26BC"/>
    <w:rsid w:val="005C5A15"/>
    <w:rsid w:val="00603083"/>
    <w:rsid w:val="00652372"/>
    <w:rsid w:val="00665A6E"/>
    <w:rsid w:val="006C550E"/>
    <w:rsid w:val="00716897"/>
    <w:rsid w:val="00757C23"/>
    <w:rsid w:val="007B067C"/>
    <w:rsid w:val="007D3106"/>
    <w:rsid w:val="00841FF8"/>
    <w:rsid w:val="00856895"/>
    <w:rsid w:val="0089140F"/>
    <w:rsid w:val="00894BBE"/>
    <w:rsid w:val="00897E6F"/>
    <w:rsid w:val="008D6529"/>
    <w:rsid w:val="00905C9F"/>
    <w:rsid w:val="00970AF8"/>
    <w:rsid w:val="009C7EE5"/>
    <w:rsid w:val="00A47B30"/>
    <w:rsid w:val="00A95424"/>
    <w:rsid w:val="00B26AE4"/>
    <w:rsid w:val="00B36927"/>
    <w:rsid w:val="00B451F5"/>
    <w:rsid w:val="00BA52F0"/>
    <w:rsid w:val="00C3205D"/>
    <w:rsid w:val="00C45AB3"/>
    <w:rsid w:val="00C94E96"/>
    <w:rsid w:val="00CA1EDD"/>
    <w:rsid w:val="00D07131"/>
    <w:rsid w:val="00D9549C"/>
    <w:rsid w:val="00DF44A8"/>
    <w:rsid w:val="00E151EB"/>
    <w:rsid w:val="00E162D5"/>
    <w:rsid w:val="00E452F5"/>
    <w:rsid w:val="00E66792"/>
    <w:rsid w:val="00EB340F"/>
    <w:rsid w:val="00EE490E"/>
    <w:rsid w:val="00F100B5"/>
    <w:rsid w:val="00F519E1"/>
    <w:rsid w:val="00F6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BC"/>
    <w:pPr>
      <w:spacing w:after="200" w:line="276" w:lineRule="auto"/>
    </w:pPr>
    <w:rPr>
      <w:rFonts w:ascii="Century Gothic" w:hAnsi="Century Gothic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162D5"/>
    <w:pPr>
      <w:keepNext/>
      <w:keepLines/>
      <w:spacing w:before="480" w:after="0"/>
      <w:outlineLvl w:val="0"/>
    </w:pPr>
    <w:rPr>
      <w:rFonts w:eastAsia="Times New Roman"/>
      <w:b/>
      <w:bCs/>
      <w:color w:val="E40059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E162D5"/>
    <w:pPr>
      <w:keepNext/>
      <w:keepLines/>
      <w:spacing w:before="200" w:after="0"/>
      <w:outlineLvl w:val="1"/>
    </w:pPr>
    <w:rPr>
      <w:rFonts w:eastAsia="Times New Roman"/>
      <w:b/>
      <w:bCs/>
      <w:color w:val="AA0042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A26BC"/>
    <w:pPr>
      <w:keepNext/>
      <w:keepLines/>
      <w:spacing w:before="200" w:after="0"/>
      <w:outlineLvl w:val="2"/>
    </w:pPr>
    <w:rPr>
      <w:rFonts w:eastAsia="Times New Roman"/>
      <w:b/>
      <w:bCs/>
      <w:color w:val="93A299"/>
    </w:rPr>
  </w:style>
  <w:style w:type="paragraph" w:styleId="Ttulo4">
    <w:name w:val="heading 4"/>
    <w:basedOn w:val="Normal"/>
    <w:next w:val="Normal"/>
    <w:link w:val="Ttulo4Car"/>
    <w:unhideWhenUsed/>
    <w:qFormat/>
    <w:rsid w:val="003B633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Encabezado1"/>
    <w:next w:val="Textoindependiente"/>
    <w:link w:val="Ttulo5Car"/>
    <w:qFormat/>
    <w:rsid w:val="003B6330"/>
    <w:pPr>
      <w:numPr>
        <w:ilvl w:val="4"/>
        <w:numId w:val="2"/>
      </w:numPr>
      <w:outlineLvl w:val="4"/>
    </w:pPr>
    <w:rPr>
      <w:b/>
      <w:bCs/>
      <w:sz w:val="24"/>
      <w:szCs w:val="24"/>
    </w:rPr>
  </w:style>
  <w:style w:type="paragraph" w:styleId="Ttulo6">
    <w:name w:val="heading 6"/>
    <w:basedOn w:val="Encabezado1"/>
    <w:next w:val="Textoindependiente"/>
    <w:link w:val="Ttulo6Car"/>
    <w:qFormat/>
    <w:rsid w:val="003B6330"/>
    <w:pPr>
      <w:numPr>
        <w:ilvl w:val="5"/>
        <w:numId w:val="2"/>
      </w:numPr>
      <w:outlineLvl w:val="5"/>
    </w:pPr>
    <w:rPr>
      <w:b/>
      <w:bCs/>
      <w:sz w:val="21"/>
      <w:szCs w:val="21"/>
    </w:rPr>
  </w:style>
  <w:style w:type="paragraph" w:styleId="Ttulo7">
    <w:name w:val="heading 7"/>
    <w:basedOn w:val="Encabezado1"/>
    <w:next w:val="Textoindependiente"/>
    <w:link w:val="Ttulo7Car"/>
    <w:qFormat/>
    <w:rsid w:val="003B6330"/>
    <w:pPr>
      <w:numPr>
        <w:ilvl w:val="6"/>
        <w:numId w:val="2"/>
      </w:numPr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link w:val="Ttulo8Car"/>
    <w:qFormat/>
    <w:rsid w:val="003B6330"/>
    <w:pPr>
      <w:numPr>
        <w:ilvl w:val="7"/>
        <w:numId w:val="2"/>
      </w:numPr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link w:val="Ttulo9Car"/>
    <w:qFormat/>
    <w:rsid w:val="003B6330"/>
    <w:pPr>
      <w:numPr>
        <w:ilvl w:val="8"/>
        <w:numId w:val="2"/>
      </w:numPr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4D64A4"/>
    <w:rPr>
      <w:color w:val="808080"/>
    </w:rPr>
  </w:style>
  <w:style w:type="paragraph" w:styleId="Encabezado">
    <w:name w:val="header"/>
    <w:basedOn w:val="Normal"/>
    <w:link w:val="Encabezado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A6E"/>
  </w:style>
  <w:style w:type="paragraph" w:styleId="Piedepgina">
    <w:name w:val="footer"/>
    <w:basedOn w:val="Normal"/>
    <w:link w:val="PiedepginaCar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A6E"/>
  </w:style>
  <w:style w:type="paragraph" w:styleId="Ttulo">
    <w:name w:val="Title"/>
    <w:basedOn w:val="Normal"/>
    <w:next w:val="Normal"/>
    <w:link w:val="TtuloCar"/>
    <w:qFormat/>
    <w:rsid w:val="00B26AE4"/>
    <w:pPr>
      <w:spacing w:after="300" w:line="240" w:lineRule="auto"/>
      <w:contextualSpacing/>
    </w:pPr>
    <w:rPr>
      <w:rFonts w:ascii="Calibri" w:eastAsia="Times New Roman" w:hAnsi="Calibri"/>
      <w:color w:val="848058"/>
      <w:spacing w:val="5"/>
      <w:kern w:val="28"/>
      <w:sz w:val="72"/>
      <w:szCs w:val="52"/>
    </w:rPr>
  </w:style>
  <w:style w:type="character" w:customStyle="1" w:styleId="TtuloCar">
    <w:name w:val="Título Car"/>
    <w:link w:val="Ttulo"/>
    <w:uiPriority w:val="10"/>
    <w:rsid w:val="00B26AE4"/>
    <w:rPr>
      <w:rFonts w:ascii="Calibri" w:eastAsia="Times New Roman" w:hAnsi="Calibri" w:cs="Times New Roman"/>
      <w:color w:val="848058"/>
      <w:spacing w:val="5"/>
      <w:kern w:val="28"/>
      <w:sz w:val="72"/>
      <w:szCs w:val="52"/>
    </w:rPr>
  </w:style>
  <w:style w:type="character" w:customStyle="1" w:styleId="Ttulo1Car">
    <w:name w:val="Título 1 Car"/>
    <w:link w:val="Ttulo1"/>
    <w:uiPriority w:val="9"/>
    <w:rsid w:val="00E162D5"/>
    <w:rPr>
      <w:rFonts w:ascii="Century Gothic" w:eastAsia="Times New Roman" w:hAnsi="Century Gothic"/>
      <w:b/>
      <w:bCs/>
      <w:color w:val="E40059"/>
      <w:sz w:val="28"/>
      <w:szCs w:val="28"/>
    </w:rPr>
  </w:style>
  <w:style w:type="character" w:customStyle="1" w:styleId="Ttulo2Car">
    <w:name w:val="Título 2 Car"/>
    <w:link w:val="Ttulo2"/>
    <w:uiPriority w:val="9"/>
    <w:rsid w:val="00E162D5"/>
    <w:rPr>
      <w:rFonts w:ascii="Century Gothic" w:eastAsia="Times New Roman" w:hAnsi="Century Gothic"/>
      <w:b/>
      <w:bCs/>
      <w:color w:val="AA0042"/>
      <w:sz w:val="26"/>
      <w:szCs w:val="26"/>
    </w:rPr>
  </w:style>
  <w:style w:type="character" w:customStyle="1" w:styleId="Ttulo3Car">
    <w:name w:val="Título 3 Car"/>
    <w:link w:val="Ttulo3"/>
    <w:rsid w:val="005A26BC"/>
    <w:rPr>
      <w:rFonts w:ascii="Century Gothic" w:eastAsia="Times New Roman" w:hAnsi="Century Gothic"/>
      <w:b/>
      <w:bCs/>
      <w:color w:val="93A299"/>
      <w:sz w:val="22"/>
      <w:szCs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26AE4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26A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26A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26AE4"/>
    <w:pPr>
      <w:spacing w:after="100"/>
      <w:ind w:left="440"/>
    </w:pPr>
  </w:style>
  <w:style w:type="character" w:styleId="Hipervnculo">
    <w:name w:val="Hyperlink"/>
    <w:uiPriority w:val="99"/>
    <w:unhideWhenUsed/>
    <w:rsid w:val="00B26AE4"/>
    <w:rPr>
      <w:color w:val="CCCC00"/>
      <w:u w:val="single"/>
    </w:rPr>
  </w:style>
  <w:style w:type="paragraph" w:styleId="Sinespaciado">
    <w:name w:val="No Spacing"/>
    <w:link w:val="SinespaciadoCar"/>
    <w:uiPriority w:val="1"/>
    <w:qFormat/>
    <w:rsid w:val="00E162D5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E162D5"/>
    <w:rPr>
      <w:rFonts w:ascii="Calibri" w:eastAsia="Times New Roman" w:hAnsi="Calibri" w:cs="Times New Roman"/>
      <w:sz w:val="22"/>
      <w:szCs w:val="22"/>
    </w:rPr>
  </w:style>
  <w:style w:type="table" w:styleId="Tablaconcuadrcula">
    <w:name w:val="Table Grid"/>
    <w:basedOn w:val="Tablanormal"/>
    <w:rsid w:val="009C7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qFormat/>
    <w:rsid w:val="00E66792"/>
    <w:rPr>
      <w:b/>
      <w:bCs/>
    </w:rPr>
  </w:style>
  <w:style w:type="character" w:customStyle="1" w:styleId="Ttulo4Car">
    <w:name w:val="Título 4 Car"/>
    <w:basedOn w:val="Fuentedeprrafopredeter"/>
    <w:link w:val="Ttulo4"/>
    <w:rsid w:val="003B6330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3B6330"/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customStyle="1" w:styleId="Ttulo6Car">
    <w:name w:val="Título 6 Car"/>
    <w:basedOn w:val="Fuentedeprrafopredeter"/>
    <w:link w:val="Ttulo6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7Car">
    <w:name w:val="Título 7 Car"/>
    <w:basedOn w:val="Fuentedeprrafopredeter"/>
    <w:link w:val="Ttulo7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8Car">
    <w:name w:val="Título 8 Car"/>
    <w:basedOn w:val="Fuentedeprrafopredeter"/>
    <w:link w:val="Ttulo8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Ttulo9Car">
    <w:name w:val="Título 9 Car"/>
    <w:basedOn w:val="Fuentedeprrafopredeter"/>
    <w:link w:val="Ttulo9"/>
    <w:rsid w:val="003B6330"/>
    <w:rPr>
      <w:rFonts w:ascii="Arial" w:eastAsia="Microsoft YaHei" w:hAnsi="Arial" w:cs="Mangal"/>
      <w:b/>
      <w:bCs/>
      <w:kern w:val="1"/>
      <w:sz w:val="21"/>
      <w:szCs w:val="21"/>
      <w:lang w:eastAsia="zh-CN" w:bidi="hi-IN"/>
    </w:rPr>
  </w:style>
  <w:style w:type="character" w:customStyle="1" w:styleId="WW8Num1z0">
    <w:name w:val="WW8Num1z0"/>
    <w:rsid w:val="003B6330"/>
  </w:style>
  <w:style w:type="character" w:customStyle="1" w:styleId="WW8Num1z1">
    <w:name w:val="WW8Num1z1"/>
    <w:rsid w:val="003B6330"/>
  </w:style>
  <w:style w:type="character" w:customStyle="1" w:styleId="WW8Num1z2">
    <w:name w:val="WW8Num1z2"/>
    <w:rsid w:val="003B6330"/>
  </w:style>
  <w:style w:type="character" w:customStyle="1" w:styleId="WW8Num1z3">
    <w:name w:val="WW8Num1z3"/>
    <w:rsid w:val="003B6330"/>
  </w:style>
  <w:style w:type="character" w:customStyle="1" w:styleId="WW8Num1z4">
    <w:name w:val="WW8Num1z4"/>
    <w:rsid w:val="003B6330"/>
  </w:style>
  <w:style w:type="character" w:customStyle="1" w:styleId="WW8Num1z5">
    <w:name w:val="WW8Num1z5"/>
    <w:rsid w:val="003B6330"/>
  </w:style>
  <w:style w:type="character" w:customStyle="1" w:styleId="WW8Num1z6">
    <w:name w:val="WW8Num1z6"/>
    <w:rsid w:val="003B6330"/>
  </w:style>
  <w:style w:type="character" w:customStyle="1" w:styleId="WW8Num1z7">
    <w:name w:val="WW8Num1z7"/>
    <w:rsid w:val="003B6330"/>
  </w:style>
  <w:style w:type="character" w:customStyle="1" w:styleId="WW8Num1z8">
    <w:name w:val="WW8Num1z8"/>
    <w:rsid w:val="003B6330"/>
  </w:style>
  <w:style w:type="character" w:customStyle="1" w:styleId="WW8Num2z0">
    <w:name w:val="WW8Num2z0"/>
    <w:rsid w:val="003B6330"/>
  </w:style>
  <w:style w:type="character" w:customStyle="1" w:styleId="WW8Num2z1">
    <w:name w:val="WW8Num2z1"/>
    <w:rsid w:val="003B6330"/>
  </w:style>
  <w:style w:type="character" w:customStyle="1" w:styleId="WW8Num2z2">
    <w:name w:val="WW8Num2z2"/>
    <w:rsid w:val="003B6330"/>
  </w:style>
  <w:style w:type="character" w:customStyle="1" w:styleId="WW8Num2z3">
    <w:name w:val="WW8Num2z3"/>
    <w:rsid w:val="003B6330"/>
  </w:style>
  <w:style w:type="character" w:customStyle="1" w:styleId="WW8Num2z4">
    <w:name w:val="WW8Num2z4"/>
    <w:rsid w:val="003B6330"/>
  </w:style>
  <w:style w:type="character" w:customStyle="1" w:styleId="WW8Num2z5">
    <w:name w:val="WW8Num2z5"/>
    <w:rsid w:val="003B6330"/>
  </w:style>
  <w:style w:type="character" w:customStyle="1" w:styleId="WW8Num2z6">
    <w:name w:val="WW8Num2z6"/>
    <w:rsid w:val="003B6330"/>
  </w:style>
  <w:style w:type="character" w:customStyle="1" w:styleId="WW8Num2z7">
    <w:name w:val="WW8Num2z7"/>
    <w:rsid w:val="003B6330"/>
  </w:style>
  <w:style w:type="character" w:customStyle="1" w:styleId="WW8Num2z8">
    <w:name w:val="WW8Num2z8"/>
    <w:rsid w:val="003B6330"/>
  </w:style>
  <w:style w:type="character" w:customStyle="1" w:styleId="WW8Num3z0">
    <w:name w:val="WW8Num3z0"/>
    <w:rsid w:val="003B6330"/>
    <w:rPr>
      <w:rFonts w:ascii="Wingdings" w:hAnsi="Wingdings" w:cs="OpenSymbol"/>
    </w:rPr>
  </w:style>
  <w:style w:type="character" w:customStyle="1" w:styleId="WW8Num3z1">
    <w:name w:val="WW8Num3z1"/>
    <w:rsid w:val="003B6330"/>
    <w:rPr>
      <w:rFonts w:ascii="OpenSymbol" w:hAnsi="OpenSymbol" w:cs="Verdana"/>
      <w:sz w:val="20"/>
      <w:szCs w:val="20"/>
    </w:rPr>
  </w:style>
  <w:style w:type="character" w:customStyle="1" w:styleId="WW8Num3z3">
    <w:name w:val="WW8Num3z3"/>
    <w:rsid w:val="003B6330"/>
    <w:rPr>
      <w:rFonts w:ascii="Symbol" w:hAnsi="Symbol" w:cs="OpenSymbol"/>
    </w:rPr>
  </w:style>
  <w:style w:type="character" w:customStyle="1" w:styleId="WW8Num4z0">
    <w:name w:val="WW8Num4z0"/>
    <w:rsid w:val="003B6330"/>
    <w:rPr>
      <w:rFonts w:ascii="Symbol" w:hAnsi="Symbol" w:cs="Verdana"/>
      <w:sz w:val="20"/>
      <w:szCs w:val="20"/>
    </w:rPr>
  </w:style>
  <w:style w:type="character" w:customStyle="1" w:styleId="WW8Num4z1">
    <w:name w:val="WW8Num4z1"/>
    <w:rsid w:val="003B6330"/>
    <w:rPr>
      <w:rFonts w:ascii="OpenSymbol" w:hAnsi="OpenSymbol" w:cs="Verdana"/>
      <w:sz w:val="20"/>
      <w:szCs w:val="20"/>
    </w:rPr>
  </w:style>
  <w:style w:type="character" w:customStyle="1" w:styleId="Absatz-Standardschriftart">
    <w:name w:val="Absatz-Standardschriftart"/>
    <w:rsid w:val="003B6330"/>
  </w:style>
  <w:style w:type="character" w:customStyle="1" w:styleId="WW-Absatz-Standardschriftart">
    <w:name w:val="WW-Absatz-Standardschriftart"/>
    <w:rsid w:val="003B6330"/>
  </w:style>
  <w:style w:type="character" w:customStyle="1" w:styleId="WW-Absatz-Standardschriftart1">
    <w:name w:val="WW-Absatz-Standardschriftart1"/>
    <w:rsid w:val="003B6330"/>
  </w:style>
  <w:style w:type="character" w:customStyle="1" w:styleId="WW-Absatz-Standardschriftart11">
    <w:name w:val="WW-Absatz-Standardschriftart11"/>
    <w:rsid w:val="003B6330"/>
  </w:style>
  <w:style w:type="character" w:customStyle="1" w:styleId="WW-Absatz-Standardschriftart111">
    <w:name w:val="WW-Absatz-Standardschriftart111"/>
    <w:rsid w:val="003B6330"/>
  </w:style>
  <w:style w:type="character" w:customStyle="1" w:styleId="WW-Absatz-Standardschriftart1111">
    <w:name w:val="WW-Absatz-Standardschriftart1111"/>
    <w:rsid w:val="003B6330"/>
  </w:style>
  <w:style w:type="character" w:customStyle="1" w:styleId="WW-Absatz-Standardschriftart11111">
    <w:name w:val="WW-Absatz-Standardschriftart11111"/>
    <w:rsid w:val="003B6330"/>
  </w:style>
  <w:style w:type="character" w:customStyle="1" w:styleId="WW-Absatz-Standardschriftart111111">
    <w:name w:val="WW-Absatz-Standardschriftart111111"/>
    <w:rsid w:val="003B6330"/>
  </w:style>
  <w:style w:type="character" w:customStyle="1" w:styleId="WW-Absatz-Standardschriftart1111111">
    <w:name w:val="WW-Absatz-Standardschriftart1111111"/>
    <w:rsid w:val="003B6330"/>
  </w:style>
  <w:style w:type="character" w:customStyle="1" w:styleId="WW8Num5z0">
    <w:name w:val="WW8Num5z0"/>
    <w:rsid w:val="003B6330"/>
    <w:rPr>
      <w:rFonts w:ascii="Verdana" w:hAnsi="Verdana" w:cs="Verdana"/>
      <w:sz w:val="20"/>
      <w:szCs w:val="20"/>
    </w:rPr>
  </w:style>
  <w:style w:type="character" w:customStyle="1" w:styleId="WW8Num6z0">
    <w:name w:val="WW8Num6z0"/>
    <w:rsid w:val="003B6330"/>
    <w:rPr>
      <w:rFonts w:ascii="Verdana" w:hAnsi="Verdana" w:cs="Verdana"/>
      <w:sz w:val="20"/>
      <w:szCs w:val="20"/>
    </w:rPr>
  </w:style>
  <w:style w:type="character" w:customStyle="1" w:styleId="WW8Num7z0">
    <w:name w:val="WW8Num7z0"/>
    <w:rsid w:val="003B6330"/>
    <w:rPr>
      <w:rFonts w:ascii="Wingdings" w:hAnsi="Wingdings" w:cs="OpenSymbol"/>
    </w:rPr>
  </w:style>
  <w:style w:type="character" w:customStyle="1" w:styleId="WW8Num7z1">
    <w:name w:val="WW8Num7z1"/>
    <w:rsid w:val="003B6330"/>
    <w:rPr>
      <w:rFonts w:ascii="OpenSymbol" w:hAnsi="OpenSymbol" w:cs="OpenSymbol"/>
    </w:rPr>
  </w:style>
  <w:style w:type="character" w:customStyle="1" w:styleId="WW8Num7z3">
    <w:name w:val="WW8Num7z3"/>
    <w:rsid w:val="003B6330"/>
    <w:rPr>
      <w:rFonts w:ascii="Symbol" w:hAnsi="Symbol" w:cs="OpenSymbol"/>
    </w:rPr>
  </w:style>
  <w:style w:type="character" w:customStyle="1" w:styleId="WW-Absatz-Standardschriftart11111111">
    <w:name w:val="WW-Absatz-Standardschriftart11111111"/>
    <w:rsid w:val="003B6330"/>
  </w:style>
  <w:style w:type="character" w:customStyle="1" w:styleId="WW-Absatz-Standardschriftart111111111">
    <w:name w:val="WW-Absatz-Standardschriftart111111111"/>
    <w:rsid w:val="003B6330"/>
  </w:style>
  <w:style w:type="character" w:customStyle="1" w:styleId="WW-Absatz-Standardschriftart1111111111">
    <w:name w:val="WW-Absatz-Standardschriftart1111111111"/>
    <w:rsid w:val="003B6330"/>
  </w:style>
  <w:style w:type="character" w:customStyle="1" w:styleId="Smbolosdenumeracin">
    <w:name w:val="Símbolos de numeración"/>
    <w:rsid w:val="003B6330"/>
    <w:rPr>
      <w:rFonts w:ascii="Verdana" w:hAnsi="Verdana" w:cs="Verdana"/>
      <w:sz w:val="20"/>
      <w:szCs w:val="20"/>
    </w:rPr>
  </w:style>
  <w:style w:type="character" w:customStyle="1" w:styleId="Vietas">
    <w:name w:val="Viñetas"/>
    <w:rsid w:val="003B6330"/>
    <w:rPr>
      <w:rFonts w:ascii="OpenSymbol" w:eastAsia="OpenSymbol" w:hAnsi="OpenSymbol" w:cs="OpenSymbol"/>
    </w:rPr>
  </w:style>
  <w:style w:type="character" w:customStyle="1" w:styleId="Enlacedelndice">
    <w:name w:val="Enlace del índice"/>
    <w:rsid w:val="003B6330"/>
  </w:style>
  <w:style w:type="character" w:styleId="nfasis">
    <w:name w:val="Emphasis"/>
    <w:qFormat/>
    <w:rsid w:val="003B6330"/>
    <w:rPr>
      <w:i/>
      <w:iCs/>
    </w:rPr>
  </w:style>
  <w:style w:type="character" w:customStyle="1" w:styleId="Cita1">
    <w:name w:val="Cita1"/>
    <w:rsid w:val="003B6330"/>
    <w:rPr>
      <w:i/>
      <w:iCs/>
    </w:rPr>
  </w:style>
  <w:style w:type="character" w:customStyle="1" w:styleId="WW8Num8z0">
    <w:name w:val="WW8Num8z0"/>
    <w:rsid w:val="003B6330"/>
    <w:rPr>
      <w:rFonts w:ascii="Times New Roman" w:hAnsi="Times New Roman" w:cs="Times New Roman"/>
    </w:rPr>
  </w:style>
  <w:style w:type="character" w:customStyle="1" w:styleId="WW8Num9z0">
    <w:name w:val="WW8Num9z0"/>
    <w:rsid w:val="003B6330"/>
  </w:style>
  <w:style w:type="character" w:customStyle="1" w:styleId="WW8Num9z1">
    <w:name w:val="WW8Num9z1"/>
    <w:rsid w:val="003B6330"/>
  </w:style>
  <w:style w:type="character" w:customStyle="1" w:styleId="WW8Num9z2">
    <w:name w:val="WW8Num9z2"/>
    <w:rsid w:val="003B6330"/>
  </w:style>
  <w:style w:type="character" w:customStyle="1" w:styleId="WW8Num9z3">
    <w:name w:val="WW8Num9z3"/>
    <w:rsid w:val="003B6330"/>
  </w:style>
  <w:style w:type="character" w:customStyle="1" w:styleId="WW8Num9z4">
    <w:name w:val="WW8Num9z4"/>
    <w:rsid w:val="003B6330"/>
  </w:style>
  <w:style w:type="character" w:customStyle="1" w:styleId="WW8Num9z5">
    <w:name w:val="WW8Num9z5"/>
    <w:rsid w:val="003B6330"/>
  </w:style>
  <w:style w:type="character" w:customStyle="1" w:styleId="WW8Num9z6">
    <w:name w:val="WW8Num9z6"/>
    <w:rsid w:val="003B6330"/>
  </w:style>
  <w:style w:type="character" w:customStyle="1" w:styleId="WW8Num9z7">
    <w:name w:val="WW8Num9z7"/>
    <w:rsid w:val="003B6330"/>
  </w:style>
  <w:style w:type="character" w:customStyle="1" w:styleId="WW8Num9z8">
    <w:name w:val="WW8Num9z8"/>
    <w:rsid w:val="003B6330"/>
  </w:style>
  <w:style w:type="character" w:customStyle="1" w:styleId="WW8Num10z0">
    <w:name w:val="WW8Num10z0"/>
    <w:rsid w:val="003B6330"/>
  </w:style>
  <w:style w:type="character" w:customStyle="1" w:styleId="WW8Num10z1">
    <w:name w:val="WW8Num10z1"/>
    <w:rsid w:val="003B6330"/>
  </w:style>
  <w:style w:type="character" w:customStyle="1" w:styleId="WW8Num10z2">
    <w:name w:val="WW8Num10z2"/>
    <w:rsid w:val="003B6330"/>
  </w:style>
  <w:style w:type="character" w:customStyle="1" w:styleId="WW8Num10z3">
    <w:name w:val="WW8Num10z3"/>
    <w:rsid w:val="003B6330"/>
  </w:style>
  <w:style w:type="character" w:customStyle="1" w:styleId="WW8Num10z4">
    <w:name w:val="WW8Num10z4"/>
    <w:rsid w:val="003B6330"/>
  </w:style>
  <w:style w:type="character" w:customStyle="1" w:styleId="WW8Num10z5">
    <w:name w:val="WW8Num10z5"/>
    <w:rsid w:val="003B6330"/>
  </w:style>
  <w:style w:type="character" w:customStyle="1" w:styleId="WW8Num10z6">
    <w:name w:val="WW8Num10z6"/>
    <w:rsid w:val="003B6330"/>
  </w:style>
  <w:style w:type="character" w:customStyle="1" w:styleId="WW8Num10z7">
    <w:name w:val="WW8Num10z7"/>
    <w:rsid w:val="003B6330"/>
  </w:style>
  <w:style w:type="character" w:customStyle="1" w:styleId="WW8Num10z8">
    <w:name w:val="WW8Num10z8"/>
    <w:rsid w:val="003B6330"/>
  </w:style>
  <w:style w:type="paragraph" w:customStyle="1" w:styleId="Encabezado1">
    <w:name w:val="Encabezado1"/>
    <w:basedOn w:val="Normal"/>
    <w:next w:val="Textoindependiente"/>
    <w:rsid w:val="003B6330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val="es-AR" w:eastAsia="zh-CN" w:bidi="hi-IN"/>
    </w:rPr>
  </w:style>
  <w:style w:type="paragraph" w:styleId="Textoindependiente">
    <w:name w:val="Body Text"/>
    <w:basedOn w:val="Normal"/>
    <w:link w:val="TextoindependienteCar"/>
    <w:rsid w:val="003B633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3B6330"/>
  </w:style>
  <w:style w:type="paragraph" w:styleId="Epgrafe">
    <w:name w:val="caption"/>
    <w:basedOn w:val="Normal"/>
    <w:qFormat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customStyle="1" w:styleId="ndice">
    <w:name w:val="Índice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tiqueta">
    <w:name w:val="Etiqueta"/>
    <w:basedOn w:val="Normal"/>
    <w:rsid w:val="003B633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val="es-AR" w:eastAsia="zh-CN" w:bidi="hi-IN"/>
    </w:rPr>
  </w:style>
  <w:style w:type="paragraph" w:styleId="Encabezadodelista">
    <w:name w:val="toa heading"/>
    <w:basedOn w:val="Encabezado1"/>
    <w:rsid w:val="003B6330"/>
    <w:pPr>
      <w:suppressLineNumbers/>
    </w:pPr>
    <w:rPr>
      <w:b/>
      <w:bCs/>
      <w:sz w:val="32"/>
      <w:szCs w:val="32"/>
    </w:rPr>
  </w:style>
  <w:style w:type="paragraph" w:styleId="TDC4">
    <w:name w:val="toc 4"/>
    <w:basedOn w:val="ndice"/>
    <w:uiPriority w:val="39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Encabezado10">
    <w:name w:val="Encabezado 10"/>
    <w:basedOn w:val="Encabezado1"/>
    <w:next w:val="Textoindependiente"/>
    <w:rsid w:val="003B6330"/>
    <w:pPr>
      <w:numPr>
        <w:numId w:val="3"/>
      </w:numPr>
    </w:pPr>
    <w:rPr>
      <w:b/>
      <w:bCs/>
      <w:sz w:val="21"/>
      <w:szCs w:val="21"/>
    </w:rPr>
  </w:style>
  <w:style w:type="paragraph" w:customStyle="1" w:styleId="Encabezadoizquierdo">
    <w:name w:val="Encabezado izquierdo"/>
    <w:basedOn w:val="Normal"/>
    <w:rsid w:val="003B6330"/>
    <w:pPr>
      <w:widowControl w:val="0"/>
      <w:suppressLineNumbers/>
      <w:tabs>
        <w:tab w:val="center" w:pos="4819"/>
        <w:tab w:val="right" w:pos="9638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Contenidodelatabla">
    <w:name w:val="Contenido de la tabla"/>
    <w:basedOn w:val="Normal"/>
    <w:rsid w:val="003B6330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paragraph" w:customStyle="1" w:styleId="Encabezadodelatabla">
    <w:name w:val="Encabezado de la tabla"/>
    <w:basedOn w:val="Contenidodelatabla"/>
    <w:rsid w:val="003B6330"/>
    <w:pPr>
      <w:jc w:val="center"/>
    </w:pPr>
    <w:rPr>
      <w:b/>
      <w:bCs/>
    </w:rPr>
  </w:style>
  <w:style w:type="paragraph" w:styleId="TDC5">
    <w:name w:val="toc 5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6">
    <w:name w:val="toc 6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7">
    <w:name w:val="toc 7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8">
    <w:name w:val="toc 8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styleId="TDC9">
    <w:name w:val="toc 9"/>
    <w:basedOn w:val="ndice"/>
    <w:rsid w:val="003B6330"/>
    <w:pPr>
      <w:suppressLineNumbers w:val="0"/>
    </w:pPr>
    <w:rPr>
      <w:rFonts w:ascii="Calibri" w:hAnsi="Calibri"/>
      <w:sz w:val="22"/>
      <w:szCs w:val="22"/>
    </w:rPr>
  </w:style>
  <w:style w:type="paragraph" w:customStyle="1" w:styleId="ndicel10">
    <w:name w:val="Índicel 10"/>
    <w:basedOn w:val="ndice"/>
    <w:rsid w:val="003B6330"/>
    <w:pPr>
      <w:tabs>
        <w:tab w:val="right" w:leader="dot" w:pos="7091"/>
      </w:tabs>
      <w:ind w:left="2547"/>
    </w:pPr>
  </w:style>
  <w:style w:type="paragraph" w:customStyle="1" w:styleId="Lneahorizontal">
    <w:name w:val="Línea horizontal"/>
    <w:basedOn w:val="Normal"/>
    <w:next w:val="Textoindependiente"/>
    <w:rsid w:val="003B6330"/>
    <w:pPr>
      <w:widowControl w:val="0"/>
      <w:suppressLineNumbers/>
      <w:suppressAutoHyphens/>
      <w:spacing w:after="283" w:line="240" w:lineRule="auto"/>
    </w:pPr>
    <w:rPr>
      <w:rFonts w:ascii="Times New Roman" w:eastAsia="SimSun" w:hAnsi="Times New Roman" w:cs="Mangal"/>
      <w:kern w:val="1"/>
      <w:sz w:val="12"/>
      <w:szCs w:val="12"/>
      <w:lang w:val="es-AR" w:eastAsia="zh-CN" w:bidi="hi-IN"/>
    </w:rPr>
  </w:style>
  <w:style w:type="paragraph" w:customStyle="1" w:styleId="Contenidodelmarco">
    <w:name w:val="Contenido del marco"/>
    <w:basedOn w:val="Textoindependiente"/>
    <w:rsid w:val="003B6330"/>
  </w:style>
  <w:style w:type="paragraph" w:customStyle="1" w:styleId="ndice10">
    <w:name w:val="Índice 10"/>
    <w:basedOn w:val="ndice"/>
    <w:rsid w:val="003B6330"/>
    <w:pPr>
      <w:tabs>
        <w:tab w:val="right" w:leader="dot" w:pos="7091"/>
      </w:tabs>
      <w:ind w:left="2547"/>
    </w:pPr>
  </w:style>
  <w:style w:type="paragraph" w:styleId="Subttulo">
    <w:name w:val="Subtitle"/>
    <w:basedOn w:val="Encabezado1"/>
    <w:next w:val="Textoindependiente"/>
    <w:link w:val="SubttuloCar"/>
    <w:qFormat/>
    <w:rsid w:val="003B6330"/>
    <w:pPr>
      <w:spacing w:before="60"/>
      <w:jc w:val="center"/>
    </w:pPr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3B6330"/>
    <w:rPr>
      <w:rFonts w:ascii="Arial" w:eastAsia="Microsoft YaHei" w:hAnsi="Arial" w:cs="Mangal"/>
      <w:kern w:val="1"/>
      <w:sz w:val="36"/>
      <w:szCs w:val="36"/>
      <w:lang w:eastAsia="zh-CN" w:bidi="hi-IN"/>
    </w:rPr>
  </w:style>
  <w:style w:type="paragraph" w:styleId="Cita">
    <w:name w:val="Quote"/>
    <w:basedOn w:val="Normal"/>
    <w:link w:val="CitaCar"/>
    <w:qFormat/>
    <w:rsid w:val="003B6330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val="es-AR" w:eastAsia="zh-CN" w:bidi="hi-IN"/>
    </w:rPr>
  </w:style>
  <w:style w:type="character" w:customStyle="1" w:styleId="CitaCar">
    <w:name w:val="Cita Car"/>
    <w:basedOn w:val="Fuentedeprrafopredeter"/>
    <w:link w:val="Cita"/>
    <w:rsid w:val="003B633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dice1">
    <w:name w:val="index 1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2">
    <w:name w:val="index 2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4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3">
    <w:name w:val="index 3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7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4">
    <w:name w:val="index 4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9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5">
    <w:name w:val="index 5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20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6">
    <w:name w:val="index 6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44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7">
    <w:name w:val="index 7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68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8">
    <w:name w:val="index 8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192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ndice9">
    <w:name w:val="index 9"/>
    <w:basedOn w:val="Normal"/>
    <w:next w:val="Normal"/>
    <w:autoRedefine/>
    <w:uiPriority w:val="99"/>
    <w:unhideWhenUsed/>
    <w:rsid w:val="003B6330"/>
    <w:pPr>
      <w:widowControl w:val="0"/>
      <w:suppressAutoHyphens/>
      <w:spacing w:after="0" w:line="240" w:lineRule="auto"/>
      <w:ind w:left="2160" w:hanging="240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Ttulodendice">
    <w:name w:val="index heading"/>
    <w:basedOn w:val="Normal"/>
    <w:next w:val="ndice1"/>
    <w:uiPriority w:val="99"/>
    <w:unhideWhenUsed/>
    <w:rsid w:val="003B6330"/>
    <w:pPr>
      <w:widowControl w:val="0"/>
      <w:suppressAutoHyphens/>
      <w:spacing w:after="0" w:line="240" w:lineRule="auto"/>
    </w:pPr>
    <w:rPr>
      <w:rFonts w:ascii="Calibri" w:eastAsia="SimSun" w:hAnsi="Calibri" w:cs="Mangal"/>
      <w:kern w:val="1"/>
      <w:sz w:val="20"/>
      <w:szCs w:val="20"/>
      <w:lang w:val="es-AR" w:eastAsia="zh-CN" w:bidi="hi-IN"/>
    </w:rPr>
  </w:style>
  <w:style w:type="paragraph" w:styleId="Prrafodelista">
    <w:name w:val="List Paragraph"/>
    <w:basedOn w:val="Normal"/>
    <w:uiPriority w:val="34"/>
    <w:qFormat/>
    <w:rsid w:val="003B6330"/>
    <w:pPr>
      <w:ind w:left="708"/>
    </w:pPr>
  </w:style>
  <w:style w:type="paragraph" w:customStyle="1" w:styleId="Default">
    <w:name w:val="Default"/>
    <w:rsid w:val="00EB340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Local\Temp\wz5829\Plantilla_Word_28_-_2003__2007_y_2010_-_Valor_Creativo\2003\Plantilla%2028%20-%202007%20y%202010%20-%20Valor%20Creativ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4EC99-E6FA-4D1A-803A-C6843AAE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28 - 2007 y 2010 - Valor Creativo</Template>
  <TotalTime>5</TotalTime>
  <Pages>6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1059</CharactersWithSpaces>
  <SharedDoc>false</SharedDoc>
  <HLinks>
    <vt:vector size="18" baseType="variant"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_Toc361179953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_Toc361179952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_Toc361179951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Creativo</dc:title>
  <dc:subject>ValorCreativo.blogspot.com</dc:subject>
  <dc:creator>Valor Creativo</dc:creator>
  <cp:lastModifiedBy>soporte</cp:lastModifiedBy>
  <cp:revision>4</cp:revision>
  <dcterms:created xsi:type="dcterms:W3CDTF">2014-11-17T21:39:00Z</dcterms:created>
  <dcterms:modified xsi:type="dcterms:W3CDTF">2014-11-17T21:44:00Z</dcterms:modified>
</cp:coreProperties>
</file>