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B23" w:rsidRPr="006F356B" w:rsidRDefault="007E52B2" w:rsidP="009D1FE5">
      <w:pPr>
        <w:spacing w:after="24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F356B">
        <w:rPr>
          <w:rFonts w:ascii="Times New Roman" w:hAnsi="Times New Roman" w:cs="Times New Roman"/>
          <w:b/>
          <w:sz w:val="36"/>
          <w:szCs w:val="36"/>
          <w:lang w:val="en-US"/>
        </w:rPr>
        <w:t>Depozit farmaceutic</w:t>
      </w:r>
    </w:p>
    <w:p w:rsidR="007E52B2" w:rsidRPr="006F356B" w:rsidRDefault="007E52B2" w:rsidP="009D1FE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Obiective: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Distributia angro a produselor medicamentoase</w:t>
      </w:r>
    </w:p>
    <w:p w:rsidR="007E52B2" w:rsidRPr="006F356B" w:rsidRDefault="007E52B2" w:rsidP="009D1FE5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Procurarea</w:t>
      </w:r>
    </w:p>
    <w:p w:rsidR="007E52B2" w:rsidRPr="006F356B" w:rsidRDefault="007E52B2" w:rsidP="009D1FE5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Stocarea</w:t>
      </w:r>
    </w:p>
    <w:p w:rsidR="007E52B2" w:rsidRPr="006F356B" w:rsidRDefault="007E52B2" w:rsidP="009D1FE5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Supravegherea calitatii</w:t>
      </w:r>
    </w:p>
    <w:p w:rsidR="007E52B2" w:rsidRPr="006F356B" w:rsidRDefault="007E52B2" w:rsidP="009D1FE5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Difuzarea </w:t>
      </w:r>
    </w:p>
    <w:p w:rsidR="007E52B2" w:rsidRPr="006F356B" w:rsidRDefault="007E52B2" w:rsidP="009D1FE5">
      <w:pPr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Mai pot fi distribuite: ambalaje de uz farmaceutic, dispozitive medicale, produse igienico-cosmetice, suplimente alimentare, medicamente de uz veterinar și produse parafarmaceutice.</w:t>
      </w:r>
    </w:p>
    <w:p w:rsidR="007E52B2" w:rsidRPr="006F356B" w:rsidRDefault="00F025D6" w:rsidP="009D1FE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Tipuri de depozite: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7E52B2" w:rsidRPr="006F356B">
        <w:rPr>
          <w:rFonts w:ascii="Times New Roman" w:hAnsi="Times New Roman" w:cs="Times New Roman"/>
          <w:sz w:val="28"/>
          <w:szCs w:val="28"/>
          <w:lang w:val="en-US"/>
        </w:rPr>
        <w:t>- depozit de medicamente;</w:t>
      </w:r>
      <w:r w:rsidR="007E52B2" w:rsidRPr="006F356B">
        <w:rPr>
          <w:rFonts w:ascii="Times New Roman" w:hAnsi="Times New Roman" w:cs="Times New Roman"/>
          <w:sz w:val="28"/>
          <w:szCs w:val="28"/>
          <w:lang w:val="en-US"/>
        </w:rPr>
        <w:br/>
        <w:t>- depozit de substante farmaceutice;</w:t>
      </w:r>
      <w:r w:rsidR="007E52B2" w:rsidRPr="006F356B">
        <w:rPr>
          <w:rFonts w:ascii="Times New Roman" w:hAnsi="Times New Roman" w:cs="Times New Roman"/>
          <w:sz w:val="28"/>
          <w:szCs w:val="28"/>
          <w:lang w:val="en-US"/>
        </w:rPr>
        <w:br/>
        <w:t>- depozit de produse stomatologice;</w:t>
      </w:r>
      <w:r w:rsidR="007E52B2" w:rsidRPr="006F356B">
        <w:rPr>
          <w:rFonts w:ascii="Times New Roman" w:hAnsi="Times New Roman" w:cs="Times New Roman"/>
          <w:sz w:val="28"/>
          <w:szCs w:val="28"/>
          <w:lang w:val="en-US"/>
        </w:rPr>
        <w:br/>
        <w:t>- depozit de ambalaje de uz farmaceutic.</w:t>
      </w:r>
    </w:p>
    <w:p w:rsidR="00F025D6" w:rsidRDefault="00F025D6" w:rsidP="009D1FE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(2) La depozitul de produse stomatologice seful de depozit poate fi farmacist sau medic stomatolog.</w:t>
      </w:r>
    </w:p>
    <w:p w:rsidR="006145E1" w:rsidRDefault="006145E1" w:rsidP="006145E1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Sef de depozit: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145E1">
        <w:rPr>
          <w:rFonts w:ascii="Times New Roman" w:hAnsi="Times New Roman" w:cs="Times New Roman"/>
          <w:sz w:val="28"/>
          <w:szCs w:val="28"/>
          <w:lang w:val="en-US"/>
        </w:rPr>
        <w:t>- Asigura evidenta stocurilor si asigura eficienta desfasurarii activitatilor din depozit (descarcare, receptie, stocare, livrare);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145E1">
        <w:rPr>
          <w:rFonts w:ascii="Times New Roman" w:hAnsi="Times New Roman" w:cs="Times New Roman"/>
          <w:sz w:val="28"/>
          <w:szCs w:val="28"/>
          <w:lang w:val="en-US"/>
        </w:rPr>
        <w:t>- Organizeaza si coordoneaza activitatile dе transport (aprovizionare si livrare) pentru a inlatura sau minimiza intarzierile la livrare/ aprovizionare;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145E1">
        <w:rPr>
          <w:rFonts w:ascii="Times New Roman" w:hAnsi="Times New Roman" w:cs="Times New Roman"/>
          <w:sz w:val="28"/>
          <w:szCs w:val="28"/>
          <w:lang w:val="en-US"/>
        </w:rPr>
        <w:t>- Pastreaza permanent legatura cu celelalte departamente implicate, oferind consultanta si suport cu privire la aspecte specifice activitatii logistice, management al stocurilor, transport produse, etc;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145E1">
        <w:rPr>
          <w:rFonts w:ascii="Times New Roman" w:hAnsi="Times New Roman" w:cs="Times New Roman"/>
          <w:sz w:val="28"/>
          <w:szCs w:val="28"/>
          <w:lang w:val="en-US"/>
        </w:rPr>
        <w:t>- Coordoneaza activitatea echipei din cadrul depozitului.</w:t>
      </w:r>
    </w:p>
    <w:p w:rsidR="006145E1" w:rsidRPr="006145E1" w:rsidRDefault="006145E1" w:rsidP="006145E1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Sef depozit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Gestionar marfa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Manipulant marfa</w:t>
      </w:r>
      <w:bookmarkStart w:id="0" w:name="_GoBack"/>
      <w:bookmarkEnd w:id="0"/>
    </w:p>
    <w:p w:rsidR="00F025D6" w:rsidRPr="006F356B" w:rsidRDefault="00F025D6" w:rsidP="009D1FE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Dotarea depozitului farmaceutic este urmatoarea: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rafturi metalice şi paleti;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sistem de verificare şi mentinere a temperaturii şi umiditatii;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lastRenderedPageBreak/>
        <w:t>- sistem pentru asigurarea condiţiilor optime de climatizare;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sistem de protecţie împotriva rozatoarelor şi a insectelor;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echipamente de măsurare pentru depozitele de substante farmaceutice;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mijloace de transport care să asigure transportul la beneficiar în condiţii care să nu pericliteze calitatea medicamentelor.</w:t>
      </w:r>
    </w:p>
    <w:p w:rsidR="00F025D6" w:rsidRPr="006F356B" w:rsidRDefault="00F025D6" w:rsidP="009D1FE5">
      <w:pPr>
        <w:spacing w:after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b/>
          <w:sz w:val="28"/>
          <w:szCs w:val="28"/>
          <w:lang w:val="en-US"/>
        </w:rPr>
        <w:t>Depozitele deţin evidente scrise care cuprind: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F356B">
        <w:rPr>
          <w:rFonts w:ascii="Times New Roman" w:hAnsi="Times New Roman" w:cs="Times New Roman"/>
          <w:b/>
          <w:sz w:val="28"/>
          <w:szCs w:val="28"/>
          <w:lang w:val="en-US"/>
        </w:rPr>
        <w:t>a) data operaţiunii efectuate;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F356B">
        <w:rPr>
          <w:rFonts w:ascii="Times New Roman" w:hAnsi="Times New Roman" w:cs="Times New Roman"/>
          <w:b/>
          <w:sz w:val="28"/>
          <w:szCs w:val="28"/>
          <w:lang w:val="en-US"/>
        </w:rPr>
        <w:t>b) numele produsului medicamentos, denumirea şi tara de origine a producătorului;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c) modul de prezentare, forma farmaceutica, concentraţia substantei active, marimea ambalajului;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F356B">
        <w:rPr>
          <w:rFonts w:ascii="Times New Roman" w:hAnsi="Times New Roman" w:cs="Times New Roman"/>
          <w:b/>
          <w:sz w:val="28"/>
          <w:szCs w:val="28"/>
          <w:lang w:val="en-US"/>
        </w:rPr>
        <w:t>d) seria şi data expirarii;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e) certificatul de calitate şi/sau buletinul de analiza, după caz;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F356B">
        <w:rPr>
          <w:rFonts w:ascii="Times New Roman" w:hAnsi="Times New Roman" w:cs="Times New Roman"/>
          <w:b/>
          <w:sz w:val="28"/>
          <w:szCs w:val="28"/>
          <w:lang w:val="en-US"/>
        </w:rPr>
        <w:t>f) cantitatea primita şi distribuita;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F356B">
        <w:rPr>
          <w:rFonts w:ascii="Times New Roman" w:hAnsi="Times New Roman" w:cs="Times New Roman"/>
          <w:b/>
          <w:sz w:val="28"/>
          <w:szCs w:val="28"/>
          <w:lang w:val="en-US"/>
        </w:rPr>
        <w:t>g) denumirea şi sediul furnizorului.</w:t>
      </w:r>
    </w:p>
    <w:p w:rsidR="006F356B" w:rsidRDefault="00F025D6" w:rsidP="009D1FE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b/>
          <w:sz w:val="28"/>
          <w:szCs w:val="28"/>
          <w:lang w:val="en-US"/>
        </w:rPr>
        <w:t>Depozitul farmaceutic trebuie să deţină urmatoarele documente: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facturi de intrare a produselor farmaceutice;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facturi de expeditie a produselor farmaceutice;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lista proprie cuprinzand medicamentele distribuite;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lista cuprinzand furnizorii de medicamente;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lista cuprinzand beneficiarii;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documente financiare;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documente privind calitatea produselor.</w:t>
      </w:r>
    </w:p>
    <w:p w:rsidR="00F025D6" w:rsidRPr="006F356B" w:rsidRDefault="00F025D6" w:rsidP="009D1FE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Depozitele farmaceutice au obligaţia de a întocmi proceduri scrise referitoare la: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A389A"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t>receptia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A389A"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t>pregătirea comenzilor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A389A"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t>distrugerea medicamentelor expirate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A389A"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t>curatarea spatiilor şi a echipamentelor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A389A"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t>expeditia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A389A"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t>rechemari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A389A"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t>returnari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A389A"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t>reclamatii</w:t>
      </w:r>
    </w:p>
    <w:p w:rsidR="00F025D6" w:rsidRPr="006F356B" w:rsidRDefault="00F025D6" w:rsidP="009D1FE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 xml:space="preserve">Personalul depozitului farmaceutic este compus din urmatoarele categorii: 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farmacisti primari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farmacisti specialisti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lastRenderedPageBreak/>
        <w:t>- farmacisti rezidenti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asistenti de farmacie</w:t>
      </w:r>
      <w:r w:rsidRPr="006F356B">
        <w:rPr>
          <w:rFonts w:ascii="Times New Roman" w:hAnsi="Times New Roman" w:cs="Times New Roman"/>
          <w:sz w:val="28"/>
          <w:szCs w:val="28"/>
          <w:lang w:val="en-US"/>
        </w:rPr>
        <w:br/>
        <w:t>- asistenti de farmacie principali</w:t>
      </w:r>
    </w:p>
    <w:p w:rsidR="00F025D6" w:rsidRPr="006F356B" w:rsidRDefault="00F025D6" w:rsidP="009D1FE5">
      <w:pPr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56B">
        <w:rPr>
          <w:rFonts w:ascii="Times New Roman" w:hAnsi="Times New Roman" w:cs="Times New Roman"/>
          <w:sz w:val="28"/>
          <w:szCs w:val="28"/>
          <w:lang w:val="en-US"/>
        </w:rPr>
        <w:t>sub indrumarea farmacistilor îşi pot desfăşura stagiul de practica farmacistii stagiari şi studentii aflati în practica, precum şi asistenţii de farmacie aflati în stagiul de practica.</w:t>
      </w:r>
    </w:p>
    <w:p w:rsidR="00F025D6" w:rsidRPr="006F356B" w:rsidRDefault="00F025D6" w:rsidP="009D1FE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</w:p>
    <w:p w:rsidR="006F356B" w:rsidRPr="006F356B" w:rsidRDefault="006F356B" w:rsidP="009D1FE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F356B" w:rsidRPr="006F356B" w:rsidSect="00023244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03502"/>
    <w:multiLevelType w:val="hybridMultilevel"/>
    <w:tmpl w:val="BF92BFD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F70D28"/>
    <w:multiLevelType w:val="hybridMultilevel"/>
    <w:tmpl w:val="56AA35C0"/>
    <w:lvl w:ilvl="0" w:tplc="8250C2A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2B2"/>
    <w:rsid w:val="00023244"/>
    <w:rsid w:val="003A1B23"/>
    <w:rsid w:val="004B31A5"/>
    <w:rsid w:val="005B07EB"/>
    <w:rsid w:val="006145E1"/>
    <w:rsid w:val="0065789A"/>
    <w:rsid w:val="006F356B"/>
    <w:rsid w:val="007E52B2"/>
    <w:rsid w:val="009D1FE5"/>
    <w:rsid w:val="00C61600"/>
    <w:rsid w:val="00CA389A"/>
    <w:rsid w:val="00D167A7"/>
    <w:rsid w:val="00DE6C65"/>
    <w:rsid w:val="00F0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2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451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</dc:creator>
  <cp:lastModifiedBy>Adrian</cp:lastModifiedBy>
  <cp:revision>7</cp:revision>
  <dcterms:created xsi:type="dcterms:W3CDTF">2020-05-28T13:14:00Z</dcterms:created>
  <dcterms:modified xsi:type="dcterms:W3CDTF">2020-05-29T10:35:00Z</dcterms:modified>
</cp:coreProperties>
</file>