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rPr>
          <w:rFonts w:ascii="Proxima Nova Extrabold" w:cs="Proxima Nova Extrabold" w:eastAsia="Proxima Nova Extrabold" w:hAnsi="Proxima Nova Extrabold"/>
          <w:sz w:val="58"/>
          <w:szCs w:val="5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Link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3.6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integradora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spacing w:line="273.6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3.6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3.6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273.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Afianzar todos los conceptos vistos y repasar las anotaciones más usadas. 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3.6" w:lineRule="auto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3.6" w:lineRule="auto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g8xxj0svcyza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Consigna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3.6" w:lineRule="auto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Link Tacker es un sistema para trackear/enmascarar URLs y poder obtener analítica de cuantas veces se llamó a cada uno de los links, así como también agregar reglas de negocio para el funcionamiento del redirect.</w:t>
      </w:r>
    </w:p>
    <w:p w:rsidR="00000000" w:rsidDel="00000000" w:rsidP="00000000" w:rsidRDefault="00000000" w:rsidRPr="00000000" w14:paraId="0000000D">
      <w:pPr>
        <w:pageBreakBefore w:val="0"/>
        <w:spacing w:line="273.6" w:lineRule="auto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3.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Se pide desarrollar una aplicación utilizando Spring Boot con Maven que soporte los siguientes casos de uso: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3.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line="273.6" w:lineRule="auto"/>
        <w:ind w:left="720" w:right="196.80000000000064" w:hanging="36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u w:val="single"/>
          <w:rtl w:val="0"/>
        </w:rPr>
        <w:t xml:space="preserve">Crear un link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: Endpoint POST para crear link a partir de una URL válida y tiene que devolver un JSON con el linkId para utilizar en la redirección.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73.6" w:lineRule="auto"/>
        <w:ind w:left="720" w:right="196.80000000000064" w:hanging="36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u w:val="single"/>
          <w:rtl w:val="0"/>
        </w:rPr>
        <w:t xml:space="preserve">Redirección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:  Dado un link (ej: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1.989999771118164"/>
          <w:szCs w:val="21.989999771118164"/>
          <w:rtl w:val="0"/>
        </w:rPr>
        <w:t xml:space="preserve">http://localhost:8080/link/{linkId}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 ) tiene que realizar un redirect a la URL enmascarada. Siempre y cuando el link sea válido. En el caso de que el link sea invalido devolver 404(INVESTIGAR REDIRECT).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line="273.6" w:lineRule="auto"/>
        <w:ind w:left="720" w:right="196.80000000000064" w:hanging="36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u w:val="single"/>
          <w:rtl w:val="0"/>
        </w:rPr>
        <w:t xml:space="preserve">Estadísticas por link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: Endpoint GET que dado un link (ej: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1.989999771118164"/>
          <w:szCs w:val="21.989999771118164"/>
          <w:rtl w:val="0"/>
        </w:rPr>
        <w:t xml:space="preserve">http://localhost:8080/metrics/{linkID}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) tiene que devolver la estadística de cantidad de veces que se redireccionó.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line="273.6" w:lineRule="auto"/>
        <w:ind w:left="720" w:right="196.80000000000064" w:hanging="36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u w:val="single"/>
          <w:rtl w:val="0"/>
        </w:rPr>
        <w:t xml:space="preserve">Invalidate link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: Endpoint POST para invalidar un link (ej: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1.989999771118164"/>
          <w:szCs w:val="21.989999771118164"/>
          <w:rtl w:val="0"/>
        </w:rPr>
        <w:t xml:space="preserve">http://localhost:8080/invalidate/{linkID}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 ).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73.6" w:lineRule="auto"/>
        <w:ind w:left="720" w:right="196.80000000000064" w:hanging="36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Al crear los links se tiene que poder agregar un password que va a ser un query param al llamar a la redirección.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73.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3.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Nota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 Repositorio a utilizar para guardar información, puede ser un HashMap&lt;Integer, LinkDTO&gt; o un List&lt;LinkDTO&gt;.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>
        <w:rFonts w:ascii="Proxima Nova" w:cs="Proxima Nova" w:eastAsia="Proxima Nova" w:hAnsi="Proxima Nova"/>
        <w:color w:val="ffffff"/>
        <w:sz w:val="28"/>
        <w:szCs w:val="28"/>
        <w:shd w:fill="3c4043" w:val="clear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-987261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