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Bases de Datos Relacionales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4"/>
          <w:szCs w:val="54"/>
          <w:shd w:fill="ffdb02" w:val="clear"/>
          <w:rtl w:val="0"/>
        </w:rPr>
        <w:t xml:space="preserve">Planteo Diagrama Entidad-Relación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Individual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Una mueblería necesita la implementación de una base de datos para controlar las ventas que realiza por día, el stock de sus artículos (productos) y la lista de sus clientes que realizan las compras.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 necesita plantear: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¿Cuáles serían las entidades de este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¿Qué atributos se determinarán para cada entidad? (Considerar los que se crean necesarios)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¿Cómo se conformarán las relaciones entre entidades? ¿Cuáles serían las cardinalidades?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Realizar un DER para modelar el escenario planteado.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381.3779527559075" w:top="1440.0000000000002" w:left="1275.5905511811022" w:right="99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-981067</wp:posOffset>
          </wp:positionH>
          <wp:positionV relativeFrom="paragraph">
            <wp:posOffset>-457192</wp:posOffset>
          </wp:positionV>
          <wp:extent cx="7707923" cy="1252538"/>
          <wp:effectExtent b="0" l="0" r="0" t="0"/>
          <wp:wrapSquare wrapText="bothSides" distB="0" distT="0" distL="0" distR="0"/>
          <wp:docPr id="2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aZJZ6gFdTfzdq1GnWW/YyYplhQ==">AMUW2mUUpLufjgUXujKP3S+lcijPLvv7KcVsmjDcPrSm0w/0CtVPxYqWFd3QVGIpaq8e1Fz+1sGA4/lwhfHwX+23YR5Dkcoab0UJn4oZxmSj4PqdM7YLc9w=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