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64.png" ContentType="image/png"/>
  <Override PartName="/word/media/rId89.png" ContentType="image/png"/>
  <Override PartName="/word/media/rId73.png" ContentType="image/png"/>
  <Override PartName="/word/media/rId51.png" ContentType="image/png"/>
  <Override PartName="/word/media/rId52.png" ContentType="image/png"/>
  <Override PartName="/word/media/rId136.png" ContentType="image/png"/>
  <Override PartName="/word/media/rId50.jpg" ContentType="image/jpeg"/>
  <Override PartName="/word/media/rId60.png" ContentType="image/png"/>
  <Override PartName="/word/media/rId66.png" ContentType="image/png"/>
  <Override PartName="/word/media/rId80.png" ContentType="image/png"/>
  <Override PartName="/word/media/rId87.png" ContentType="image/png"/>
  <Override PartName="/word/media/rId49.jpg" ContentType="image/jpeg"/>
  <Override PartName="/word/media/rId140.png" ContentType="image/png"/>
  <Override PartName="/word/media/rId76.png" ContentType="image/png"/>
  <Override PartName="/word/media/rId46.png" ContentType="image/png"/>
  <Override PartName="/word/media/rId56.png" ContentType="image/png"/>
  <Override PartName="/word/media/rId68.png" ContentType="image/png"/>
  <Override PartName="/word/media/rId58.png" ContentType="image/png"/>
  <Override PartName="/word/media/rId84.png" ContentType="image/png"/>
  <Override PartName="/word/media/rId47.png" ContentType="image/png"/>
  <Override PartName="/word/media/rId71.png" ContentType="image/png"/>
  <Override PartName="/word/media/rId1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qué"/>
      <w:bookmarkEnd w:id="35"/>
      <w:r>
        <w:t xml:space="preserve">¿Qué?</w:t>
      </w:r>
    </w:p>
    <w:p>
      <w:pPr>
        <w:pStyle w:val="Compact"/>
        <w:numPr>
          <w:numId w:val="1005"/>
          <w:ilvl w:val="0"/>
        </w:numPr>
      </w:pPr>
      <w:r>
        <w:t xml:space="preserve">Vamos a ver que es la</w:t>
      </w:r>
      <w:r>
        <w:t xml:space="preserve"> </w:t>
      </w:r>
      <w:r>
        <w:rPr>
          <w:b/>
        </w:rPr>
        <w:t xml:space="preserve">usabilidad de un sitio web y como mejorarla</w:t>
      </w:r>
      <w:r>
        <w:t xml:space="preserve">.</w:t>
      </w:r>
    </w:p>
    <w:p>
      <w:pPr>
        <w:pStyle w:val="Heading2"/>
      </w:pPr>
      <w:bookmarkStart w:id="36" w:name="por-qué"/>
      <w:bookmarkEnd w:id="36"/>
      <w:r>
        <w:t xml:space="preserve">¿Por qué?</w:t>
      </w:r>
    </w:p>
    <w:p>
      <w:pPr>
        <w:numPr>
          <w:numId w:val="1006"/>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6"/>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6"/>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6"/>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7" w:name="cómo"/>
      <w:bookmarkEnd w:id="37"/>
      <w:r>
        <w:t xml:space="preserve">¿Cómo?</w:t>
      </w:r>
    </w:p>
    <w:p>
      <w:pPr>
        <w:numPr>
          <w:numId w:val="1007"/>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7"/>
          <w:ilvl w:val="0"/>
        </w:numPr>
      </w:pPr>
      <w:r>
        <w:t xml:space="preserve">Luego intentaremos</w:t>
      </w:r>
      <w:r>
        <w:t xml:space="preserve"> </w:t>
      </w:r>
      <w:r>
        <w:rPr>
          <w:b/>
        </w:rPr>
        <w:t xml:space="preserve">conocer al usuario</w:t>
      </w:r>
      <w:r>
        <w:t xml:space="preserve">, saber como ve, como piensa y como actúa.</w:t>
      </w:r>
    </w:p>
    <w:p>
      <w:pPr>
        <w:numPr>
          <w:numId w:val="1007"/>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7"/>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7"/>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7"/>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38" w:name="glosario-de-términos"/>
      <w:bookmarkEnd w:id="38"/>
      <w:r>
        <w:t xml:space="preserve">Glosario de términos</w:t>
      </w:r>
    </w:p>
    <w:p>
      <w:pPr>
        <w:pStyle w:val="Heading2"/>
      </w:pPr>
      <w:bookmarkStart w:id="39" w:name="usabilidad"/>
      <w:bookmarkEnd w:id="39"/>
      <w:r>
        <w:t xml:space="preserve">Usabilidad</w:t>
      </w:r>
    </w:p>
    <w:p>
      <w:pPr>
        <w:numPr>
          <w:numId w:val="1008"/>
          <w:ilvl w:val="0"/>
        </w:numPr>
      </w:pPr>
      <w:r>
        <w:t xml:space="preserve">Podemos observar que la usabilidad se compone de dos tipos de atributos:</w:t>
      </w:r>
    </w:p>
    <w:p>
      <w:pPr>
        <w:numPr>
          <w:numId w:val="1009"/>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09"/>
          <w:ilvl w:val="1"/>
        </w:numPr>
      </w:pPr>
      <w:r>
        <w:rPr>
          <w:b/>
        </w:rPr>
        <w:t xml:space="preserve">Atributos cuantificables de forma subjetiva</w:t>
      </w:r>
      <w:r>
        <w:t xml:space="preserve">: como es la satisfacción de uso, medible a través de la interrogación al usuario.</w:t>
      </w:r>
    </w:p>
    <w:p>
      <w:pPr>
        <w:numPr>
          <w:numId w:val="1008"/>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8"/>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8"/>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8"/>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8"/>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0" w:name="accesibilidad"/>
      <w:bookmarkEnd w:id="40"/>
      <w:r>
        <w:t xml:space="preserve">Accesibilidad</w:t>
      </w:r>
    </w:p>
    <w:p>
      <w:pPr>
        <w:pStyle w:val="Compact"/>
        <w:numPr>
          <w:numId w:val="1010"/>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1" w:name="arquitectura-información"/>
      <w:bookmarkEnd w:id="41"/>
      <w:r>
        <w:t xml:space="preserve">Arquitectura Información</w:t>
      </w:r>
    </w:p>
    <w:p>
      <w:pPr>
        <w:numPr>
          <w:numId w:val="1011"/>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1"/>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1"/>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1"/>
          <w:ilvl w:val="0"/>
        </w:numPr>
      </w:pPr>
      <w:r>
        <w:t xml:space="preserve">El objetivo principal es</w:t>
      </w:r>
      <w:r>
        <w:t xml:space="preserve"> </w:t>
      </w:r>
      <w:r>
        <w:rPr>
          <w:b/>
        </w:rPr>
        <w:t xml:space="preserve">facilitar al usuario la recuperación de información</w:t>
      </w:r>
      <w:r>
        <w:t xml:space="preserve">.</w:t>
      </w:r>
    </w:p>
    <w:p>
      <w:pPr>
        <w:numPr>
          <w:numId w:val="1011"/>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1"/>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2" w:name="experiencia-usuario"/>
      <w:bookmarkEnd w:id="42"/>
      <w:r>
        <w:t xml:space="preserve">Experiencia Usuario</w:t>
      </w:r>
    </w:p>
    <w:p>
      <w:pPr>
        <w:pStyle w:val="Compact"/>
        <w:numPr>
          <w:numId w:val="1012"/>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3" w:name="diseño-centrado-usuario"/>
      <w:bookmarkEnd w:id="43"/>
      <w:r>
        <w:t xml:space="preserve">Diseño Centrado Usuario</w:t>
      </w:r>
    </w:p>
    <w:p>
      <w:pPr>
        <w:pStyle w:val="Compact"/>
        <w:numPr>
          <w:numId w:val="1013"/>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4" w:name="conocer-al-usuario"/>
      <w:bookmarkEnd w:id="44"/>
      <w:r>
        <w:t xml:space="preserve">Conocer al usuario</w:t>
      </w:r>
    </w:p>
    <w:p>
      <w:pPr>
        <w:pStyle w:val="Heading2"/>
      </w:pPr>
      <w:bookmarkStart w:id="45" w:name="cómo-ve"/>
      <w:bookmarkEnd w:id="45"/>
      <w:r>
        <w:t xml:space="preserve">¿Cómo ve?</w:t>
      </w:r>
    </w:p>
    <w:p>
      <w:pPr>
        <w:numPr>
          <w:numId w:val="1014"/>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4"/>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4"/>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FigureWithCaption"/>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6"/>
                    <a:stretch>
                      <a:fillRect/>
                    </a:stretch>
                  </pic:blipFill>
                  <pic:spPr bwMode="auto">
                    <a:xfrm>
                      <a:off x="0" y="0"/>
                      <a:ext cx="5334000" cy="1005122"/>
                    </a:xfrm>
                    <a:prstGeom prst="rect">
                      <a:avLst/>
                    </a:prstGeom>
                    <a:noFill/>
                    <a:ln w="9525">
                      <a:noFill/>
                      <a:headEnd/>
                      <a:tailEnd/>
                    </a:ln>
                  </pic:spPr>
                </pic:pic>
              </a:graphicData>
            </a:graphic>
          </wp:inline>
        </w:drawing>
      </w:r>
    </w:p>
    <w:p>
      <w:pPr>
        <w:pStyle w:val="ImageCaption"/>
      </w:pPr>
      <w:r>
        <w:t xml:space="preserve">Nos vemos involuntariamente atraídos por lo inusual. Fuente: nosolousabilidad.com</w:t>
      </w:r>
    </w:p>
    <w:p>
      <w:pPr>
        <w:numPr>
          <w:numId w:val="1015"/>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5"/>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5"/>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5"/>
          <w:ilvl w:val="0"/>
        </w:numPr>
      </w:pPr>
      <w:r>
        <w:t xml:space="preserve">Mejorar el</w:t>
      </w:r>
      <w:r>
        <w:t xml:space="preserve"> </w:t>
      </w:r>
      <w:r>
        <w:rPr>
          <w:b/>
        </w:rPr>
        <w:t xml:space="preserve">diseño visual</w:t>
      </w:r>
      <w:r>
        <w:t xml:space="preserve">:</w:t>
      </w:r>
    </w:p>
    <w:p>
      <w:pPr>
        <w:pStyle w:val="FigureWithCaption"/>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7"/>
                    <a:stretch>
                      <a:fillRect/>
                    </a:stretch>
                  </pic:blipFill>
                  <pic:spPr bwMode="auto">
                    <a:xfrm>
                      <a:off x="0" y="0"/>
                      <a:ext cx="5334000" cy="3932115"/>
                    </a:xfrm>
                    <a:prstGeom prst="rect">
                      <a:avLst/>
                    </a:prstGeom>
                    <a:noFill/>
                    <a:ln w="9525">
                      <a:noFill/>
                      <a:headEnd/>
                      <a:tailEnd/>
                    </a:ln>
                  </pic:spPr>
                </pic:pic>
              </a:graphicData>
            </a:graphic>
          </wp:inline>
        </w:drawing>
      </w:r>
    </w:p>
    <w:p>
      <w:pPr>
        <w:pStyle w:val="ImageCaption"/>
      </w:pPr>
      <w:r>
        <w:t xml:space="preserve">Mejorar el diseño visual. Fuente: nosolousabilidad.com</w:t>
      </w:r>
    </w:p>
    <w:p>
      <w:pPr>
        <w:numPr>
          <w:numId w:val="1016"/>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6"/>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6"/>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48" w:name="cómo-piensa"/>
      <w:bookmarkEnd w:id="48"/>
      <w:r>
        <w:t xml:space="preserve">¿Cómo piensa?</w:t>
      </w:r>
    </w:p>
    <w:p>
      <w:pPr>
        <w:pStyle w:val="Compact"/>
        <w:numPr>
          <w:numId w:val="1017"/>
          <w:ilvl w:val="0"/>
        </w:numPr>
      </w:pPr>
      <w:r>
        <w:t xml:space="preserve">Cada vez que aprendemos algo extraemos nuestro propio</w:t>
      </w:r>
      <w:r>
        <w:t xml:space="preserve"> </w:t>
      </w:r>
      <w:r>
        <w:rPr>
          <w:b/>
        </w:rPr>
        <w:t xml:space="preserve">mapa mental</w:t>
      </w:r>
      <w:r>
        <w:t xml:space="preserve">.</w:t>
      </w:r>
    </w:p>
    <w:p>
      <w:pPr>
        <w:pStyle w:val="FigureWithCaption"/>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49"/>
                    <a:stretch>
                      <a:fillRect/>
                    </a:stretch>
                  </pic:blipFill>
                  <pic:spPr bwMode="auto">
                    <a:xfrm>
                      <a:off x="0" y="0"/>
                      <a:ext cx="5334000" cy="2180272"/>
                    </a:xfrm>
                    <a:prstGeom prst="rect">
                      <a:avLst/>
                    </a:prstGeom>
                    <a:noFill/>
                    <a:ln w="9525">
                      <a:noFill/>
                      <a:headEnd/>
                      <a:tailEnd/>
                    </a:ln>
                  </pic:spPr>
                </pic:pic>
              </a:graphicData>
            </a:graphic>
          </wp:inline>
        </w:drawing>
      </w:r>
    </w:p>
    <w:p>
      <w:pPr>
        <w:pStyle w:val="ImageCaption"/>
      </w:pPr>
      <w:r>
        <w:t xml:space="preserve">Extracción de nuestro propio mapa mental. Fuente: nosolousabilidad.com</w:t>
      </w:r>
    </w:p>
    <w:p>
      <w:pPr>
        <w:numPr>
          <w:numId w:val="1018"/>
          <w:ilvl w:val="0"/>
        </w:numPr>
      </w:pPr>
      <w:r>
        <w:t xml:space="preserve">¿Cómo</w:t>
      </w:r>
      <w:r>
        <w:t xml:space="preserve"> </w:t>
      </w:r>
      <w:r>
        <w:rPr>
          <w:b/>
        </w:rPr>
        <w:t xml:space="preserve">clasificaríamos</w:t>
      </w:r>
      <w:r>
        <w:t xml:space="preserve"> </w:t>
      </w:r>
      <w:r>
        <w:t xml:space="preserve">los colores?</w:t>
      </w:r>
    </w:p>
    <w:p>
      <w:pPr>
        <w:pStyle w:val="Compact"/>
        <w:numPr>
          <w:numId w:val="1018"/>
          <w:ilvl w:val="0"/>
        </w:numPr>
      </w:pPr>
      <w:r>
        <w:t xml:space="preserve">¿Primarios, secundarios y terciarios?</w:t>
      </w:r>
    </w:p>
    <w:p>
      <w:pPr>
        <w:numPr>
          <w:numId w:val="1018"/>
          <w:ilvl w:val="0"/>
        </w:numPr>
      </w:pPr>
      <w:r>
        <w:t xml:space="preserve">¿O cálidos y fríos?</w:t>
      </w:r>
    </w:p>
    <w:p>
      <w:pPr>
        <w:pStyle w:val="FigureWithCaption"/>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0"/>
                    <a:stretch>
                      <a:fillRect/>
                    </a:stretch>
                  </pic:blipFill>
                  <pic:spPr bwMode="auto">
                    <a:xfrm>
                      <a:off x="0" y="0"/>
                      <a:ext cx="5334000" cy="2845521"/>
                    </a:xfrm>
                    <a:prstGeom prst="rect">
                      <a:avLst/>
                    </a:prstGeom>
                    <a:noFill/>
                    <a:ln w="9525">
                      <a:noFill/>
                      <a:headEnd/>
                      <a:tailEnd/>
                    </a:ln>
                  </pic:spPr>
                </pic:pic>
              </a:graphicData>
            </a:graphic>
          </wp:inline>
        </w:drawing>
      </w:r>
    </w:p>
    <w:p>
      <w:pPr>
        <w:pStyle w:val="ImageCaption"/>
      </w:pPr>
      <w:r>
        <w:t xml:space="preserve">Clasificación de los colores</w:t>
      </w:r>
    </w:p>
    <w:p>
      <w:pPr>
        <w:numPr>
          <w:numId w:val="1019"/>
          <w:ilvl w:val="0"/>
        </w:numPr>
      </w:pPr>
      <w:r>
        <w:t xml:space="preserve">¿Cúal de las 2 clasificaciones es mejor para mi interfaz?</w:t>
      </w:r>
    </w:p>
    <w:p>
      <w:pPr>
        <w:numPr>
          <w:numId w:val="1019"/>
          <w:ilvl w:val="0"/>
        </w:numPr>
      </w:pPr>
      <w:r>
        <w:t xml:space="preserve">Dependerá de nuestros usuarios.</w:t>
      </w:r>
    </w:p>
    <w:p>
      <w:pPr>
        <w:numPr>
          <w:numId w:val="1019"/>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19"/>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19"/>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19"/>
          <w:ilvl w:val="0"/>
        </w:numPr>
      </w:pPr>
      <w:r>
        <w:t xml:space="preserve">¿Cuales de estos formularios de búsqueda no utilizarías para tu interfaz web?</w:t>
      </w:r>
    </w:p>
    <w:p>
      <w:pPr>
        <w:pStyle w:val="FigureWithCaption"/>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1"/>
                    <a:stretch>
                      <a:fillRect/>
                    </a:stretch>
                  </pic:blipFill>
                  <pic:spPr bwMode="auto">
                    <a:xfrm>
                      <a:off x="0" y="0"/>
                      <a:ext cx="5334000" cy="2398586"/>
                    </a:xfrm>
                    <a:prstGeom prst="rect">
                      <a:avLst/>
                    </a:prstGeom>
                    <a:noFill/>
                    <a:ln w="9525">
                      <a:noFill/>
                      <a:headEnd/>
                      <a:tailEnd/>
                    </a:ln>
                  </pic:spPr>
                </pic:pic>
              </a:graphicData>
            </a:graphic>
          </wp:inline>
        </w:drawing>
      </w:r>
    </w:p>
    <w:p>
      <w:pPr>
        <w:pStyle w:val="ImageCaption"/>
      </w:pPr>
      <w:r>
        <w:t xml:space="preserve">Formularios de búsqueda. Fuente: nosolousabilidad.com</w:t>
      </w:r>
    </w:p>
    <w:p>
      <w:pPr>
        <w:pStyle w:val="Compact"/>
        <w:numPr>
          <w:numId w:val="1020"/>
          <w:ilvl w:val="0"/>
        </w:numPr>
      </w:pPr>
      <w:r>
        <w:t xml:space="preserve">¿Cuales de estos calendarios no utilizarías para tu interfaz web?</w:t>
      </w:r>
    </w:p>
    <w:p>
      <w:pPr>
        <w:pStyle w:val="FigureWithCaption"/>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2"/>
                    <a:stretch>
                      <a:fillRect/>
                    </a:stretch>
                  </pic:blipFill>
                  <pic:spPr bwMode="auto">
                    <a:xfrm>
                      <a:off x="0" y="0"/>
                      <a:ext cx="5334000" cy="2624328"/>
                    </a:xfrm>
                    <a:prstGeom prst="rect">
                      <a:avLst/>
                    </a:prstGeom>
                    <a:noFill/>
                    <a:ln w="9525">
                      <a:noFill/>
                      <a:headEnd/>
                      <a:tailEnd/>
                    </a:ln>
                  </pic:spPr>
                </pic:pic>
              </a:graphicData>
            </a:graphic>
          </wp:inline>
        </w:drawing>
      </w:r>
    </w:p>
    <w:p>
      <w:pPr>
        <w:pStyle w:val="ImageCaption"/>
      </w:pPr>
      <w:r>
        <w:t xml:space="preserve">Calendarios. Fuente: nosolousabilidad.com</w:t>
      </w:r>
    </w:p>
    <w:p>
      <w:pPr>
        <w:pStyle w:val="Heading2"/>
      </w:pPr>
      <w:bookmarkStart w:id="53" w:name="cómo-actúa"/>
      <w:bookmarkEnd w:id="53"/>
      <w:r>
        <w:t xml:space="preserve">¿Cómo actúa?</w:t>
      </w:r>
    </w:p>
    <w:p>
      <w:pPr>
        <w:pStyle w:val="Compact"/>
        <w:numPr>
          <w:numId w:val="1021"/>
          <w:ilvl w:val="0"/>
        </w:numPr>
      </w:pPr>
      <w:r>
        <w:t xml:space="preserve">Mecanismo</w:t>
      </w:r>
      <w:r>
        <w:t xml:space="preserve"> </w:t>
      </w:r>
      <w:r>
        <w:rPr>
          <w:b/>
        </w:rPr>
        <w:t xml:space="preserve">intuitivo</w:t>
      </w:r>
      <w:r>
        <w:t xml:space="preserve">:</w:t>
      </w:r>
    </w:p>
    <w:p>
      <w:pPr>
        <w:pStyle w:val="Compact"/>
        <w:numPr>
          <w:numId w:val="1022"/>
          <w:ilvl w:val="1"/>
        </w:numPr>
      </w:pPr>
      <w:r>
        <w:t xml:space="preserve">se caracteriza por ser muy rápido, susceptible a errores y fundamentalmente emocional</w:t>
      </w:r>
    </w:p>
    <w:p>
      <w:pPr>
        <w:pStyle w:val="Compact"/>
        <w:numPr>
          <w:numId w:val="1022"/>
          <w:ilvl w:val="1"/>
        </w:numPr>
      </w:pPr>
      <w:r>
        <w:t xml:space="preserve">se disparan reglas automáticas o heurísticas –adquiridas en base a nuestra experiencia– que nos ofrecen una solución rápida, y nos posibilitan un comportamiento eficiente.</w:t>
      </w:r>
    </w:p>
    <w:p>
      <w:pPr>
        <w:pStyle w:val="Compact"/>
        <w:numPr>
          <w:numId w:val="1021"/>
          <w:ilvl w:val="0"/>
        </w:numPr>
      </w:pPr>
      <w:r>
        <w:t xml:space="preserve">Mecanismo</w:t>
      </w:r>
      <w:r>
        <w:t xml:space="preserve"> </w:t>
      </w:r>
      <w:r>
        <w:rPr>
          <w:b/>
        </w:rPr>
        <w:t xml:space="preserve">racional</w:t>
      </w:r>
      <w:r>
        <w:t xml:space="preserve">:</w:t>
      </w:r>
    </w:p>
    <w:p>
      <w:pPr>
        <w:pStyle w:val="Compact"/>
        <w:numPr>
          <w:numId w:val="1023"/>
          <w:ilvl w:val="1"/>
        </w:numPr>
      </w:pPr>
      <w:r>
        <w:t xml:space="preserve">es un proceso lineal, lógico, consciente y que requiere esfuerzo y tiempo</w:t>
      </w:r>
    </w:p>
    <w:p>
      <w:pPr>
        <w:pStyle w:val="Compact"/>
        <w:numPr>
          <w:numId w:val="1023"/>
          <w:ilvl w:val="1"/>
        </w:numPr>
      </w:pPr>
      <w:r>
        <w:t xml:space="preserve">es menos propenso a errores, además de que podemos –frente a un error– modificar el proceso, corrigiendo el resultado.</w:t>
      </w:r>
    </w:p>
    <w:p>
      <w:pPr>
        <w:numPr>
          <w:numId w:val="1021"/>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1"/>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1"/>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1"/>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1"/>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1"/>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1"/>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4" w:name="evitar-errores"/>
      <w:bookmarkEnd w:id="54"/>
      <w:r>
        <w:t xml:space="preserve">Evitar errores</w:t>
      </w:r>
    </w:p>
    <w:p>
      <w:pPr>
        <w:pStyle w:val="Heading2"/>
      </w:pPr>
      <w:bookmarkStart w:id="55" w:name="limitar-posibilidades"/>
      <w:bookmarkEnd w:id="55"/>
      <w:r>
        <w:t xml:space="preserve">Limitar posibilidades</w:t>
      </w:r>
    </w:p>
    <w:p>
      <w:pPr>
        <w:pStyle w:val="Compact"/>
        <w:numPr>
          <w:numId w:val="1024"/>
          <w:ilvl w:val="0"/>
        </w:numPr>
      </w:pPr>
      <w:r>
        <w:t xml:space="preserve">Siempre hay que tener en cuenta que cuantas menos opciones, menos posibilidades de error tendrá el usuario.</w:t>
      </w:r>
    </w:p>
    <w:p>
      <w:pPr>
        <w:pStyle w:val="FigureWithCaption"/>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6"/>
                    <a:stretch>
                      <a:fillRect/>
                    </a:stretch>
                  </pic:blipFill>
                  <pic:spPr bwMode="auto">
                    <a:xfrm>
                      <a:off x="0" y="0"/>
                      <a:ext cx="4038600" cy="1866900"/>
                    </a:xfrm>
                    <a:prstGeom prst="rect">
                      <a:avLst/>
                    </a:prstGeom>
                    <a:noFill/>
                    <a:ln w="9525">
                      <a:noFill/>
                      <a:headEnd/>
                      <a:tailEnd/>
                    </a:ln>
                  </pic:spPr>
                </pic:pic>
              </a:graphicData>
            </a:graphic>
          </wp:inline>
        </w:drawing>
      </w:r>
    </w:p>
    <w:p>
      <w:pPr>
        <w:pStyle w:val="ImageCaption"/>
      </w:pPr>
      <w:r>
        <w:t xml:space="preserve">Limitar posibilidades. Fuente: nosolousabilidad.com</w:t>
      </w:r>
    </w:p>
    <w:p>
      <w:pPr>
        <w:pStyle w:val="Heading2"/>
      </w:pPr>
      <w:bookmarkStart w:id="57" w:name="orientar-al-usuario"/>
      <w:bookmarkEnd w:id="57"/>
      <w:r>
        <w:t xml:space="preserve">Orientar al usuario</w:t>
      </w:r>
    </w:p>
    <w:p>
      <w:pPr>
        <w:pStyle w:val="Compact"/>
        <w:numPr>
          <w:numId w:val="1025"/>
          <w:ilvl w:val="0"/>
        </w:numPr>
      </w:pPr>
      <w:r>
        <w:t xml:space="preserve">Ya sea mostrándole paulatinamente las distintas opciones, o mostrándoles pequeños mensajes informativos.</w:t>
      </w:r>
    </w:p>
    <w:p>
      <w:pPr>
        <w:pStyle w:val="FigureWithCaption"/>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58"/>
                    <a:stretch>
                      <a:fillRect/>
                    </a:stretch>
                  </pic:blipFill>
                  <pic:spPr bwMode="auto">
                    <a:xfrm>
                      <a:off x="0" y="0"/>
                      <a:ext cx="5207000" cy="2260600"/>
                    </a:xfrm>
                    <a:prstGeom prst="rect">
                      <a:avLst/>
                    </a:prstGeom>
                    <a:noFill/>
                    <a:ln w="9525">
                      <a:noFill/>
                      <a:headEnd/>
                      <a:tailEnd/>
                    </a:ln>
                  </pic:spPr>
                </pic:pic>
              </a:graphicData>
            </a:graphic>
          </wp:inline>
        </w:drawing>
      </w:r>
    </w:p>
    <w:p>
      <w:pPr>
        <w:pStyle w:val="ImageCaption"/>
      </w:pPr>
      <w:r>
        <w:t xml:space="preserve">Orientar al usuario. Fuente: nosolousabilidad.com</w:t>
      </w:r>
    </w:p>
    <w:p>
      <w:pPr>
        <w:pStyle w:val="Heading2"/>
      </w:pPr>
      <w:bookmarkStart w:id="59" w:name="solicitar-confirmación"/>
      <w:bookmarkEnd w:id="59"/>
      <w:r>
        <w:t xml:space="preserve">Solicitar confirmación</w:t>
      </w:r>
    </w:p>
    <w:p>
      <w:pPr>
        <w:pStyle w:val="Compact"/>
        <w:numPr>
          <w:numId w:val="1026"/>
          <w:ilvl w:val="0"/>
        </w:numPr>
      </w:pPr>
      <w:r>
        <w:t xml:space="preserve">Antes de realizar una acción que no tiene vuelta atrás, hay que informar al usuario.</w:t>
      </w:r>
    </w:p>
    <w:p>
      <w:pPr>
        <w:pStyle w:val="FigureWithCaption"/>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0"/>
                    <a:stretch>
                      <a:fillRect/>
                    </a:stretch>
                  </pic:blipFill>
                  <pic:spPr bwMode="auto">
                    <a:xfrm>
                      <a:off x="0" y="0"/>
                      <a:ext cx="5334000" cy="1206180"/>
                    </a:xfrm>
                    <a:prstGeom prst="rect">
                      <a:avLst/>
                    </a:prstGeom>
                    <a:noFill/>
                    <a:ln w="9525">
                      <a:noFill/>
                      <a:headEnd/>
                      <a:tailEnd/>
                    </a:ln>
                  </pic:spPr>
                </pic:pic>
              </a:graphicData>
            </a:graphic>
          </wp:inline>
        </w:drawing>
      </w:r>
    </w:p>
    <w:p>
      <w:pPr>
        <w:pStyle w:val="ImageCaption"/>
      </w:pPr>
      <w:r>
        <w:t xml:space="preserve">Solicitar confirmación. Fuente: gmail.com</w:t>
      </w:r>
    </w:p>
    <w:p>
      <w:pPr>
        <w:pStyle w:val="Heading2"/>
      </w:pPr>
      <w:bookmarkStart w:id="61" w:name="evitar-la-pérdida-de-información"/>
      <w:bookmarkEnd w:id="61"/>
      <w:r>
        <w:t xml:space="preserve">Evitar la pérdida de información</w:t>
      </w:r>
    </w:p>
    <w:p>
      <w:pPr>
        <w:pStyle w:val="Compact"/>
        <w:numPr>
          <w:numId w:val="1027"/>
          <w:ilvl w:val="0"/>
        </w:numPr>
      </w:pPr>
      <w:r>
        <w:t xml:space="preserve">En caso de error y vuelta atrás, el usuario no debería volver a introducir los datos.</w:t>
      </w:r>
    </w:p>
    <w:p>
      <w:pPr>
        <w:pStyle w:val="FigureWithCaption"/>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2"/>
                    <a:stretch>
                      <a:fillRect/>
                    </a:stretch>
                  </pic:blipFill>
                  <pic:spPr bwMode="auto">
                    <a:xfrm>
                      <a:off x="0" y="0"/>
                      <a:ext cx="3403600" cy="1765300"/>
                    </a:xfrm>
                    <a:prstGeom prst="rect">
                      <a:avLst/>
                    </a:prstGeom>
                    <a:noFill/>
                    <a:ln w="9525">
                      <a:noFill/>
                      <a:headEnd/>
                      <a:tailEnd/>
                    </a:ln>
                  </pic:spPr>
                </pic:pic>
              </a:graphicData>
            </a:graphic>
          </wp:inline>
        </w:drawing>
      </w:r>
    </w:p>
    <w:p>
      <w:pPr>
        <w:pStyle w:val="ImageCaption"/>
      </w:pPr>
      <w:r>
        <w:t xml:space="preserve">Evitar la pérdida de información. Fuente: nosolousabilidad.com</w:t>
      </w:r>
    </w:p>
    <w:p>
      <w:pPr>
        <w:pStyle w:val="Heading2"/>
      </w:pPr>
      <w:bookmarkStart w:id="63" w:name="permitir-deshacer"/>
      <w:bookmarkEnd w:id="63"/>
      <w:r>
        <w:t xml:space="preserve">Permitir deshacer</w:t>
      </w:r>
    </w:p>
    <w:p>
      <w:pPr>
        <w:pStyle w:val="Compact"/>
        <w:numPr>
          <w:numId w:val="1028"/>
          <w:ilvl w:val="0"/>
        </w:numPr>
      </w:pPr>
      <w:r>
        <w:t xml:space="preserve">Siempre que sea posible, hay que ofrecer al usuario la posibilidad de volver atrás.</w:t>
      </w:r>
    </w:p>
    <w:p>
      <w:pPr>
        <w:pStyle w:val="FigureWithCaption"/>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4"/>
                    <a:stretch>
                      <a:fillRect/>
                    </a:stretch>
                  </pic:blipFill>
                  <pic:spPr bwMode="auto">
                    <a:xfrm>
                      <a:off x="0" y="0"/>
                      <a:ext cx="5080000" cy="1104900"/>
                    </a:xfrm>
                    <a:prstGeom prst="rect">
                      <a:avLst/>
                    </a:prstGeom>
                    <a:noFill/>
                    <a:ln w="9525">
                      <a:noFill/>
                      <a:headEnd/>
                      <a:tailEnd/>
                    </a:ln>
                  </pic:spPr>
                </pic:pic>
              </a:graphicData>
            </a:graphic>
          </wp:inline>
        </w:drawing>
      </w:r>
    </w:p>
    <w:p>
      <w:pPr>
        <w:pStyle w:val="ImageCaption"/>
      </w:pPr>
      <w:r>
        <w:t xml:space="preserve">Permitir deshacer. Fuente: nosolousabilidad.com</w:t>
      </w:r>
    </w:p>
    <w:p>
      <w:pPr>
        <w:pStyle w:val="Heading2"/>
      </w:pPr>
      <w:bookmarkStart w:id="65" w:name="ofrecer-solución-automática-a-los-errores"/>
      <w:bookmarkEnd w:id="65"/>
      <w:r>
        <w:t xml:space="preserve">Ofrecer solución automática a los errores</w:t>
      </w:r>
    </w:p>
    <w:p>
      <w:pPr>
        <w:pStyle w:val="Compact"/>
        <w:numPr>
          <w:numId w:val="1029"/>
          <w:ilvl w:val="0"/>
        </w:numPr>
      </w:pPr>
      <w:r>
        <w:t xml:space="preserve">No siempre es posible, pero si es deseable que el propio sistema sea capaz de ofrecer soluciones automáticas.</w:t>
      </w:r>
    </w:p>
    <w:p>
      <w:pPr>
        <w:pStyle w:val="FigureWithCaption"/>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6"/>
                    <a:stretch>
                      <a:fillRect/>
                    </a:stretch>
                  </pic:blipFill>
                  <pic:spPr bwMode="auto">
                    <a:xfrm>
                      <a:off x="0" y="0"/>
                      <a:ext cx="5334000" cy="2206891"/>
                    </a:xfrm>
                    <a:prstGeom prst="rect">
                      <a:avLst/>
                    </a:prstGeom>
                    <a:noFill/>
                    <a:ln w="9525">
                      <a:noFill/>
                      <a:headEnd/>
                      <a:tailEnd/>
                    </a:ln>
                  </pic:spPr>
                </pic:pic>
              </a:graphicData>
            </a:graphic>
          </wp:inline>
        </w:drawing>
      </w:r>
    </w:p>
    <w:p>
      <w:pPr>
        <w:pStyle w:val="ImageCaption"/>
      </w:pPr>
      <w:r>
        <w:t xml:space="preserve">Ofrecer solución automática a los errores. Fuente: nosolousabilidad.com</w:t>
      </w:r>
    </w:p>
    <w:p>
      <w:pPr>
        <w:pStyle w:val="Heading2"/>
      </w:pPr>
      <w:bookmarkStart w:id="67" w:name="mensajes-de-error-para-humanos"/>
      <w:bookmarkEnd w:id="67"/>
      <w:r>
        <w:t xml:space="preserve">Mensajes de error para humanos</w:t>
      </w:r>
    </w:p>
    <w:p>
      <w:pPr>
        <w:pStyle w:val="Compact"/>
        <w:numPr>
          <w:numId w:val="1030"/>
          <w:ilvl w:val="0"/>
        </w:numPr>
      </w:pPr>
      <w:r>
        <w:t xml:space="preserve">Si aparece un mensaje de error este tiene que ser entendible por el usuario.</w:t>
      </w:r>
    </w:p>
    <w:p>
      <w:pPr>
        <w:pStyle w:val="FigureWithCaption"/>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68"/>
                    <a:stretch>
                      <a:fillRect/>
                    </a:stretch>
                  </pic:blipFill>
                  <pic:spPr bwMode="auto">
                    <a:xfrm>
                      <a:off x="0" y="0"/>
                      <a:ext cx="5334000" cy="1319036"/>
                    </a:xfrm>
                    <a:prstGeom prst="rect">
                      <a:avLst/>
                    </a:prstGeom>
                    <a:noFill/>
                    <a:ln w="9525">
                      <a:noFill/>
                      <a:headEnd/>
                      <a:tailEnd/>
                    </a:ln>
                  </pic:spPr>
                </pic:pic>
              </a:graphicData>
            </a:graphic>
          </wp:inline>
        </w:drawing>
      </w:r>
    </w:p>
    <w:p>
      <w:pPr>
        <w:pStyle w:val="ImageCaption"/>
      </w:pPr>
      <w:r>
        <w:t xml:space="preserve">Mensajes de error para humanos. Fuente: duckduckgo.com</w:t>
      </w:r>
    </w:p>
    <w:p>
      <w:pPr>
        <w:pStyle w:val="Heading1"/>
      </w:pPr>
      <w:bookmarkStart w:id="69" w:name="simplicidad"/>
      <w:bookmarkEnd w:id="69"/>
      <w:r>
        <w:t xml:space="preserve">Simplicidad</w:t>
      </w:r>
    </w:p>
    <w:p>
      <w:pPr>
        <w:pStyle w:val="Heading2"/>
      </w:pPr>
      <w:bookmarkStart w:id="70" w:name="reducción"/>
      <w:bookmarkEnd w:id="70"/>
      <w:r>
        <w:t xml:space="preserve">Reducción</w:t>
      </w:r>
    </w:p>
    <w:p>
      <w:pPr>
        <w:pStyle w:val="Compact"/>
        <w:numPr>
          <w:numId w:val="1031"/>
          <w:ilvl w:val="0"/>
        </w:numPr>
      </w:pPr>
      <w:r>
        <w:t xml:space="preserve">Si prescindimos de un elemento, y el cambio no afecta a la comprensión del usuario, entonces su presencia no era necesaria.</w:t>
      </w:r>
    </w:p>
    <w:p>
      <w:pPr>
        <w:pStyle w:val="FigureWithCaption"/>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1"/>
                    <a:stretch>
                      <a:fillRect/>
                    </a:stretch>
                  </pic:blipFill>
                  <pic:spPr bwMode="auto">
                    <a:xfrm>
                      <a:off x="0" y="0"/>
                      <a:ext cx="5334000" cy="2130191"/>
                    </a:xfrm>
                    <a:prstGeom prst="rect">
                      <a:avLst/>
                    </a:prstGeom>
                    <a:noFill/>
                    <a:ln w="9525">
                      <a:noFill/>
                      <a:headEnd/>
                      <a:tailEnd/>
                    </a:ln>
                  </pic:spPr>
                </pic:pic>
              </a:graphicData>
            </a:graphic>
          </wp:inline>
        </w:drawing>
      </w:r>
    </w:p>
    <w:p>
      <w:pPr>
        <w:pStyle w:val="ImageCaption"/>
      </w:pPr>
      <w:r>
        <w:t xml:space="preserve">Reducción. Fuente: nosolousabilidad.com</w:t>
      </w:r>
    </w:p>
    <w:p>
      <w:pPr>
        <w:pStyle w:val="Heading2"/>
      </w:pPr>
      <w:bookmarkStart w:id="72" w:name="espacios-vacíos"/>
      <w:bookmarkEnd w:id="72"/>
      <w:r>
        <w:t xml:space="preserve">Espacios vacíos</w:t>
      </w:r>
    </w:p>
    <w:p>
      <w:pPr>
        <w:pStyle w:val="Compact"/>
        <w:numPr>
          <w:numId w:val="1032"/>
          <w:ilvl w:val="0"/>
        </w:numPr>
      </w:pPr>
      <w:r>
        <w:t xml:space="preserve">Al separar elementos con espacios vacíos,</w:t>
      </w:r>
      <w:r>
        <w:t xml:space="preserve"> </w:t>
      </w:r>
      <w:r>
        <w:rPr>
          <w:b/>
        </w:rPr>
        <w:t xml:space="preserve">guiamos la atención hacia aquello que permanece y es relevante</w:t>
      </w:r>
      <w:r>
        <w:t xml:space="preserve">.</w:t>
      </w:r>
    </w:p>
    <w:p>
      <w:pPr>
        <w:pStyle w:val="FigureWithCaption"/>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3"/>
                    <a:stretch>
                      <a:fillRect/>
                    </a:stretch>
                  </pic:blipFill>
                  <pic:spPr bwMode="auto">
                    <a:xfrm>
                      <a:off x="0" y="0"/>
                      <a:ext cx="5334000" cy="2885660"/>
                    </a:xfrm>
                    <a:prstGeom prst="rect">
                      <a:avLst/>
                    </a:prstGeom>
                    <a:noFill/>
                    <a:ln w="9525">
                      <a:noFill/>
                      <a:headEnd/>
                      <a:tailEnd/>
                    </a:ln>
                  </pic:spPr>
                </pic:pic>
              </a:graphicData>
            </a:graphic>
          </wp:inline>
        </w:drawing>
      </w:r>
    </w:p>
    <w:p>
      <w:pPr>
        <w:pStyle w:val="ImageCaption"/>
      </w:pPr>
      <w:r>
        <w:t xml:space="preserve">Buscadores en abril de 1999. Fuente: //web.archive.org/</w:t>
      </w:r>
    </w:p>
    <w:p>
      <w:pPr>
        <w:pStyle w:val="Heading2"/>
      </w:pPr>
      <w:bookmarkStart w:id="74" w:name="equilibrio-de-características"/>
      <w:bookmarkEnd w:id="74"/>
      <w:r>
        <w:t xml:space="preserve">Equilibrio de características</w:t>
      </w:r>
    </w:p>
    <w:p>
      <w:pPr>
        <w:pStyle w:val="Compact"/>
        <w:numPr>
          <w:numId w:val="1033"/>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5" w:name="gráfico-de-rob-tanenn"/>
      <w:bookmarkEnd w:id="75"/>
      <w:r>
        <w:t xml:space="preserve">Gráfico de Rob Tanenn</w:t>
      </w:r>
    </w:p>
    <w:p>
      <w:pPr>
        <w:pStyle w:val="FigureWithCaption"/>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6"/>
                    <a:stretch>
                      <a:fillRect/>
                    </a:stretch>
                  </pic:blipFill>
                  <pic:spPr bwMode="auto">
                    <a:xfrm>
                      <a:off x="0" y="0"/>
                      <a:ext cx="5080000" cy="3327400"/>
                    </a:xfrm>
                    <a:prstGeom prst="rect">
                      <a:avLst/>
                    </a:prstGeom>
                    <a:noFill/>
                    <a:ln w="9525">
                      <a:noFill/>
                      <a:headEnd/>
                      <a:tailEnd/>
                    </a:ln>
                  </pic:spPr>
                </pic:pic>
              </a:graphicData>
            </a:graphic>
          </wp:inline>
        </w:drawing>
      </w:r>
    </w:p>
    <w:p>
      <w:pPr>
        <w:pStyle w:val="ImageCaption"/>
      </w:pPr>
      <w:r>
        <w:t xml:space="preserve">Gráfico de Rob Tanenn. Fuente: nosolousabilidad.com</w:t>
      </w:r>
    </w:p>
    <w:p>
      <w:pPr>
        <w:pStyle w:val="Heading2"/>
      </w:pPr>
      <w:bookmarkStart w:id="77" w:name="organizar-clasificar-y-ordenar"/>
      <w:bookmarkEnd w:id="77"/>
      <w:r>
        <w:t xml:space="preserve">Organizar, clasificar y ordenar</w:t>
      </w:r>
    </w:p>
    <w:p>
      <w:pPr>
        <w:numPr>
          <w:numId w:val="1034"/>
          <w:ilvl w:val="0"/>
        </w:numPr>
      </w:pPr>
      <w:r>
        <w:t xml:space="preserve">Organizar, clasificar y ordenar</w:t>
      </w:r>
      <w:r>
        <w:t xml:space="preserve"> </w:t>
      </w:r>
      <w:r>
        <w:rPr>
          <w:b/>
        </w:rPr>
        <w:t xml:space="preserve">son también formas de simplificar</w:t>
      </w:r>
      <w:r>
        <w:t xml:space="preserve">.</w:t>
      </w:r>
    </w:p>
    <w:p>
      <w:pPr>
        <w:numPr>
          <w:numId w:val="1034"/>
          <w:ilvl w:val="0"/>
        </w:numPr>
      </w:pPr>
      <w:r>
        <w:t xml:space="preserve">Por ejemplo, Google no simplifica los resultados de búsqueda por clasificación, sino por ordenación.</w:t>
      </w:r>
    </w:p>
    <w:p>
      <w:pPr>
        <w:pStyle w:val="Heading1"/>
      </w:pPr>
      <w:bookmarkStart w:id="78" w:name="metodología-dcu"/>
      <w:bookmarkEnd w:id="78"/>
      <w:r>
        <w:t xml:space="preserve">Metodología DCU</w:t>
      </w:r>
    </w:p>
    <w:p>
      <w:pPr>
        <w:pStyle w:val="Heading2"/>
      </w:pPr>
      <w:bookmarkStart w:id="79" w:name="fases"/>
      <w:bookmarkEnd w:id="79"/>
      <w:r>
        <w:t xml:space="preserve">Fases</w:t>
      </w:r>
    </w:p>
    <w:p>
      <w:pPr>
        <w:pStyle w:val="FigureWithCaption"/>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0"/>
                    <a:stretch>
                      <a:fillRect/>
                    </a:stretch>
                  </pic:blipFill>
                  <pic:spPr bwMode="auto">
                    <a:xfrm>
                      <a:off x="0" y="0"/>
                      <a:ext cx="5334000" cy="1770062"/>
                    </a:xfrm>
                    <a:prstGeom prst="rect">
                      <a:avLst/>
                    </a:prstGeom>
                    <a:noFill/>
                    <a:ln w="9525">
                      <a:noFill/>
                      <a:headEnd/>
                      <a:tailEnd/>
                    </a:ln>
                  </pic:spPr>
                </pic:pic>
              </a:graphicData>
            </a:graphic>
          </wp:inline>
        </w:drawing>
      </w:r>
    </w:p>
    <w:p>
      <w:pPr>
        <w:pStyle w:val="ImageCaption"/>
      </w:pPr>
      <w:r>
        <w:t xml:space="preserve">Fases del diseño centrado en el usuario. Fuente: upf.edu</w:t>
      </w:r>
    </w:p>
    <w:p>
      <w:pPr>
        <w:pStyle w:val="Heading2"/>
      </w:pPr>
      <w:bookmarkStart w:id="81" w:name="planificación"/>
      <w:bookmarkEnd w:id="81"/>
      <w:r>
        <w:t xml:space="preserve">Planificación</w:t>
      </w:r>
    </w:p>
    <w:p>
      <w:pPr>
        <w:pStyle w:val="Compact"/>
        <w:numPr>
          <w:numId w:val="1035"/>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2" w:name="diseño"/>
      <w:bookmarkEnd w:id="82"/>
      <w:r>
        <w:t xml:space="preserve">Diseño</w:t>
      </w:r>
    </w:p>
    <w:p>
      <w:pPr>
        <w:numPr>
          <w:numId w:val="1036"/>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6"/>
          <w:ilvl w:val="0"/>
        </w:numPr>
      </w:pPr>
      <w:r>
        <w:t xml:space="preserve">Dividido en varias subfases:</w:t>
      </w:r>
    </w:p>
    <w:p>
      <w:pPr>
        <w:pStyle w:val="Compact"/>
        <w:numPr>
          <w:numId w:val="1037"/>
          <w:ilvl w:val="1"/>
        </w:numPr>
      </w:pPr>
      <w:r>
        <w:t xml:space="preserve">Modelado usuario</w:t>
      </w:r>
    </w:p>
    <w:p>
      <w:pPr>
        <w:pStyle w:val="Compact"/>
        <w:numPr>
          <w:numId w:val="1037"/>
          <w:ilvl w:val="1"/>
        </w:numPr>
      </w:pPr>
      <w:r>
        <w:t xml:space="preserve">Diseño conceptual</w:t>
      </w:r>
    </w:p>
    <w:p>
      <w:pPr>
        <w:pStyle w:val="Compact"/>
        <w:numPr>
          <w:numId w:val="1037"/>
          <w:ilvl w:val="1"/>
        </w:numPr>
      </w:pPr>
      <w:r>
        <w:t xml:space="preserve">Diseño de interacción</w:t>
      </w:r>
    </w:p>
    <w:p>
      <w:pPr>
        <w:pStyle w:val="Compact"/>
        <w:numPr>
          <w:numId w:val="1037"/>
          <w:ilvl w:val="1"/>
        </w:numPr>
      </w:pPr>
      <w:r>
        <w:t xml:space="preserve">Diseño visual</w:t>
      </w:r>
    </w:p>
    <w:p>
      <w:pPr>
        <w:pStyle w:val="Compact"/>
        <w:numPr>
          <w:numId w:val="1037"/>
          <w:ilvl w:val="1"/>
        </w:numPr>
      </w:pPr>
      <w:r>
        <w:t xml:space="preserve">Definición de estilo</w:t>
      </w:r>
    </w:p>
    <w:p>
      <w:pPr>
        <w:pStyle w:val="Compact"/>
        <w:numPr>
          <w:numId w:val="1037"/>
          <w:ilvl w:val="1"/>
        </w:numPr>
      </w:pPr>
      <w:r>
        <w:t xml:space="preserve">Diseño contenidos</w:t>
      </w:r>
    </w:p>
    <w:p>
      <w:pPr>
        <w:pStyle w:val="Heading3"/>
      </w:pPr>
      <w:bookmarkStart w:id="83" w:name="modelado-usuario"/>
      <w:bookmarkEnd w:id="83"/>
      <w:r>
        <w:t xml:space="preserve">Modelado usuario</w:t>
      </w:r>
    </w:p>
    <w:p>
      <w:pPr>
        <w:numPr>
          <w:numId w:val="1038"/>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8"/>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8"/>
          <w:ilvl w:val="0"/>
        </w:numPr>
      </w:pPr>
      <w:r>
        <w:t xml:space="preserve">Además se deben definir "</w:t>
      </w:r>
      <w:r>
        <w:rPr>
          <w:b/>
        </w:rPr>
        <w:t xml:space="preserve">scenarios</w:t>
      </w:r>
      <w:r>
        <w:t xml:space="preserve">" sobre los que poder contextualizar la interacción persona-aplicación web.</w:t>
      </w:r>
    </w:p>
    <w:p>
      <w:pPr>
        <w:pStyle w:val="FigureWithCaption"/>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4"/>
                    <a:stretch>
                      <a:fillRect/>
                    </a:stretch>
                  </pic:blipFill>
                  <pic:spPr bwMode="auto">
                    <a:xfrm>
                      <a:off x="0" y="0"/>
                      <a:ext cx="4102100" cy="5092700"/>
                    </a:xfrm>
                    <a:prstGeom prst="rect">
                      <a:avLst/>
                    </a:prstGeom>
                    <a:noFill/>
                    <a:ln w="9525">
                      <a:noFill/>
                      <a:headEnd/>
                      <a:tailEnd/>
                    </a:ln>
                  </pic:spPr>
                </pic:pic>
              </a:graphicData>
            </a:graphic>
          </wp:inline>
        </w:drawing>
      </w:r>
    </w:p>
    <w:p>
      <w:pPr>
        <w:pStyle w:val="ImageCaption"/>
      </w:pPr>
      <w:r>
        <w:t xml:space="preserve">Arquetipo 'persona'. Fuente: upf.edu</w:t>
      </w:r>
    </w:p>
    <w:p>
      <w:pPr>
        <w:numPr>
          <w:numId w:val="1039"/>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39"/>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5" w:name="diseño-conceptual"/>
      <w:bookmarkEnd w:id="85"/>
      <w:r>
        <w:t xml:space="preserve">Diseño conceptual</w:t>
      </w:r>
    </w:p>
    <w:p>
      <w:pPr>
        <w:numPr>
          <w:numId w:val="1040"/>
          <w:ilvl w:val="0"/>
        </w:numPr>
      </w:pPr>
      <w:r>
        <w:t xml:space="preserve">Definición del</w:t>
      </w:r>
      <w:r>
        <w:t xml:space="preserve"> </w:t>
      </w:r>
      <w:r>
        <w:rPr>
          <w:b/>
        </w:rPr>
        <w:t xml:space="preserve">esquema de organización, funcionamiento y navegación del sitio</w:t>
      </w:r>
      <w:r>
        <w:t xml:space="preserve">.</w:t>
      </w:r>
    </w:p>
    <w:p>
      <w:pPr>
        <w:numPr>
          <w:numId w:val="1040"/>
          <w:ilvl w:val="0"/>
        </w:numPr>
      </w:pPr>
      <w:r>
        <w:t xml:space="preserve">No se especifica qué apariencia va a tener el sitio, sino que se centra en su arquitectura de información.</w:t>
      </w:r>
    </w:p>
    <w:p>
      <w:pPr>
        <w:pStyle w:val="Heading3"/>
      </w:pPr>
      <w:bookmarkStart w:id="86" w:name="diseño-de-interacción"/>
      <w:bookmarkEnd w:id="86"/>
      <w:r>
        <w:t xml:space="preserve">Diseño de interacción</w:t>
      </w:r>
    </w:p>
    <w:p>
      <w:pPr>
        <w:pStyle w:val="Compact"/>
        <w:numPr>
          <w:numId w:val="1041"/>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FigureWithCaption"/>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7"/>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Diagrama de diseño de interacción. Fuente: sopadepixels.com</w:t>
      </w:r>
    </w:p>
    <w:p>
      <w:pPr>
        <w:pStyle w:val="Heading3"/>
      </w:pPr>
      <w:bookmarkStart w:id="88" w:name="diseño-visual"/>
      <w:bookmarkEnd w:id="88"/>
      <w:r>
        <w:t xml:space="preserve">Diseño visual</w:t>
      </w:r>
    </w:p>
    <w:p>
      <w:pPr>
        <w:pStyle w:val="Compact"/>
        <w:numPr>
          <w:numId w:val="1042"/>
          <w:ilvl w:val="0"/>
        </w:numPr>
      </w:pPr>
      <w:r>
        <w:t xml:space="preserve">Se especifica:</w:t>
      </w:r>
    </w:p>
    <w:p>
      <w:pPr>
        <w:pStyle w:val="Compact"/>
        <w:numPr>
          <w:numId w:val="1043"/>
          <w:ilvl w:val="1"/>
        </w:numPr>
      </w:pPr>
      <w:r>
        <w:rPr>
          <w:b/>
        </w:rPr>
        <w:t xml:space="preserve">composición</w:t>
      </w:r>
      <w:r>
        <w:t xml:space="preserve"> </w:t>
      </w:r>
      <w:r>
        <w:t xml:space="preserve">de cada tipo de página,</w:t>
      </w:r>
    </w:p>
    <w:p>
      <w:pPr>
        <w:pStyle w:val="Compact"/>
        <w:numPr>
          <w:numId w:val="1043"/>
          <w:ilvl w:val="1"/>
        </w:numPr>
      </w:pPr>
      <w:r>
        <w:rPr>
          <w:b/>
        </w:rPr>
        <w:t xml:space="preserve">aspecto y comportamiento</w:t>
      </w:r>
      <w:r>
        <w:t xml:space="preserve"> </w:t>
      </w:r>
      <w:r>
        <w:t xml:space="preserve">de los elementos de interacción y</w:t>
      </w:r>
    </w:p>
    <w:p>
      <w:pPr>
        <w:pStyle w:val="Compact"/>
        <w:numPr>
          <w:numId w:val="1043"/>
          <w:ilvl w:val="1"/>
        </w:numPr>
      </w:pPr>
      <w:r>
        <w:rPr>
          <w:b/>
        </w:rPr>
        <w:t xml:space="preserve">presentación</w:t>
      </w:r>
      <w:r>
        <w:t xml:space="preserve"> </w:t>
      </w:r>
      <w:r>
        <w:t xml:space="preserve">de elementos multimedia.</w:t>
      </w:r>
    </w:p>
    <w:p>
      <w:pPr>
        <w:pStyle w:val="Compact"/>
        <w:numPr>
          <w:numId w:val="1042"/>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FigureWithCaption"/>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89"/>
                    <a:stretch>
                      <a:fillRect/>
                    </a:stretch>
                  </pic:blipFill>
                  <pic:spPr bwMode="auto">
                    <a:xfrm>
                      <a:off x="0" y="0"/>
                      <a:ext cx="5334000" cy="1002445"/>
                    </a:xfrm>
                    <a:prstGeom prst="rect">
                      <a:avLst/>
                    </a:prstGeom>
                    <a:noFill/>
                    <a:ln w="9525">
                      <a:noFill/>
                      <a:headEnd/>
                      <a:tailEnd/>
                    </a:ln>
                  </pic:spPr>
                </pic:pic>
              </a:graphicData>
            </a:graphic>
          </wp:inline>
        </w:drawing>
      </w:r>
    </w:p>
    <w:p>
      <w:pPr>
        <w:pStyle w:val="ImageCaption"/>
      </w:pPr>
      <w:r>
        <w:t xml:space="preserve">Botones. Fuente: nosolousabilidad.com</w:t>
      </w:r>
    </w:p>
    <w:p>
      <w:pPr>
        <w:numPr>
          <w:numId w:val="1044"/>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4"/>
          <w:ilvl w:val="0"/>
        </w:numPr>
      </w:pPr>
      <w:r>
        <w:t xml:space="preserve">La estética, al igual que la usabilidad, es relativa a sus usuarios y contextos de uso.</w:t>
      </w:r>
    </w:p>
    <w:p>
      <w:pPr>
        <w:pStyle w:val="Heading3"/>
      </w:pPr>
      <w:bookmarkStart w:id="90" w:name="definición-de-estilo"/>
      <w:bookmarkEnd w:id="90"/>
      <w:r>
        <w:t xml:space="preserve">Definición de estilo</w:t>
      </w:r>
    </w:p>
    <w:p>
      <w:pPr>
        <w:numPr>
          <w:numId w:val="1045"/>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5"/>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1" w:name="diseño-contenidos"/>
      <w:bookmarkEnd w:id="91"/>
      <w:r>
        <w:t xml:space="preserve">Diseño contenidos</w:t>
      </w:r>
    </w:p>
    <w:p>
      <w:pPr>
        <w:numPr>
          <w:numId w:val="1046"/>
          <w:ilvl w:val="0"/>
        </w:numPr>
      </w:pPr>
      <w:r>
        <w:rPr>
          <w:b/>
        </w:rPr>
        <w:t xml:space="preserve">Seguir una estructura piramidal</w:t>
      </w:r>
      <w:r>
        <w:t xml:space="preserve">: La parte más importante del mensaje debe ir al principio.</w:t>
      </w:r>
    </w:p>
    <w:p>
      <w:pPr>
        <w:numPr>
          <w:numId w:val="1046"/>
          <w:ilvl w:val="0"/>
        </w:numPr>
      </w:pPr>
      <w:r>
        <w:rPr>
          <w:b/>
        </w:rPr>
        <w:t xml:space="preserve">Evitar ser irrespetuoso</w:t>
      </w:r>
      <w:r>
        <w:t xml:space="preserve">: Intentar no dañar sensibilidades culturales, sociales, políticas, religiosas, o de cualquier otro tipo.</w:t>
      </w:r>
    </w:p>
    <w:p>
      <w:pPr>
        <w:numPr>
          <w:numId w:val="1046"/>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6"/>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6"/>
          <w:ilvl w:val="0"/>
        </w:numPr>
      </w:pPr>
      <w:r>
        <w:rPr>
          <w:b/>
        </w:rPr>
        <w:t xml:space="preserve">Ser conciso y preciso</w:t>
      </w:r>
      <w:r>
        <w:t xml:space="preserve">: Al lector no le gusta leer en pantalla. Hay que intentar eliminar los textos superfluos. Las páginas web no son novelas.</w:t>
      </w:r>
    </w:p>
    <w:p>
      <w:pPr>
        <w:numPr>
          <w:numId w:val="1046"/>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6"/>
          <w:ilvl w:val="0"/>
        </w:numPr>
      </w:pPr>
      <w:r>
        <w:rPr>
          <w:b/>
        </w:rPr>
        <w:t xml:space="preserve">Tono familiar y cercano</w:t>
      </w:r>
      <w:r>
        <w:t xml:space="preserve">: Así el lector prestará más atención. No hay que caer en la ordinariez.</w:t>
      </w:r>
    </w:p>
    <w:p>
      <w:pPr>
        <w:pStyle w:val="Heading2"/>
      </w:pPr>
      <w:bookmarkStart w:id="92" w:name="prototipado"/>
      <w:bookmarkEnd w:id="92"/>
      <w:r>
        <w:t xml:space="preserve">Prototipado</w:t>
      </w:r>
    </w:p>
    <w:p>
      <w:pPr>
        <w:pStyle w:val="Compact"/>
        <w:numPr>
          <w:numId w:val="1047"/>
          <w:ilvl w:val="0"/>
        </w:numPr>
      </w:pPr>
      <w:r>
        <w:t xml:space="preserve">Algunas herramientas:</w:t>
      </w:r>
    </w:p>
    <w:p>
      <w:pPr>
        <w:pStyle w:val="Compact"/>
        <w:numPr>
          <w:numId w:val="1048"/>
          <w:ilvl w:val="1"/>
        </w:numPr>
      </w:pPr>
      <w:hyperlink r:id="rId93">
        <w:r>
          <w:rPr>
            <w:rStyle w:val="Hyperlink"/>
          </w:rPr>
          <w:t xml:space="preserve">http://pencil.evolus.vn/</w:t>
        </w:r>
      </w:hyperlink>
    </w:p>
    <w:p>
      <w:pPr>
        <w:pStyle w:val="Compact"/>
        <w:numPr>
          <w:numId w:val="1048"/>
          <w:ilvl w:val="1"/>
        </w:numPr>
      </w:pPr>
      <w:hyperlink r:id="rId94">
        <w:r>
          <w:rPr>
            <w:rStyle w:val="Hyperlink"/>
          </w:rPr>
          <w:t xml:space="preserve">http://moqups.com</w:t>
        </w:r>
      </w:hyperlink>
    </w:p>
    <w:p>
      <w:pPr>
        <w:pStyle w:val="Compact"/>
        <w:numPr>
          <w:numId w:val="1048"/>
          <w:ilvl w:val="1"/>
        </w:numPr>
      </w:pPr>
      <w:hyperlink r:id="rId95">
        <w:r>
          <w:rPr>
            <w:rStyle w:val="Hyperlink"/>
          </w:rPr>
          <w:t xml:space="preserve">http://gomockingbird.com</w:t>
        </w:r>
      </w:hyperlink>
    </w:p>
    <w:p>
      <w:pPr>
        <w:pStyle w:val="Compact"/>
        <w:numPr>
          <w:numId w:val="1048"/>
          <w:ilvl w:val="1"/>
        </w:numPr>
      </w:pPr>
      <w:hyperlink r:id="rId96">
        <w:r>
          <w:rPr>
            <w:rStyle w:val="Hyperlink"/>
          </w:rPr>
          <w:t xml:space="preserve">http://balsamiq.com</w:t>
        </w:r>
      </w:hyperlink>
    </w:p>
    <w:p>
      <w:pPr>
        <w:pStyle w:val="Compact"/>
        <w:numPr>
          <w:numId w:val="1048"/>
          <w:ilvl w:val="1"/>
        </w:numPr>
      </w:pPr>
      <w:hyperlink r:id="rId97">
        <w:r>
          <w:rPr>
            <w:rStyle w:val="Hyperlink"/>
          </w:rPr>
          <w:t xml:space="preserve">http://www.mockflow.com</w:t>
        </w:r>
      </w:hyperlink>
    </w:p>
    <w:p>
      <w:pPr>
        <w:pStyle w:val="Compact"/>
        <w:numPr>
          <w:numId w:val="1048"/>
          <w:ilvl w:val="1"/>
        </w:numPr>
      </w:pPr>
      <w:hyperlink r:id="rId98">
        <w:r>
          <w:rPr>
            <w:rStyle w:val="Hyperlink"/>
          </w:rPr>
          <w:t xml:space="preserve">http://wireframe.cc</w:t>
        </w:r>
      </w:hyperlink>
    </w:p>
    <w:p>
      <w:pPr>
        <w:pStyle w:val="Compact"/>
        <w:numPr>
          <w:numId w:val="1048"/>
          <w:ilvl w:val="1"/>
        </w:numPr>
      </w:pPr>
      <w:hyperlink r:id="rId99">
        <w:r>
          <w:rPr>
            <w:rStyle w:val="Hyperlink"/>
          </w:rPr>
          <w:t xml:space="preserve">http://www.axure.com</w:t>
        </w:r>
      </w:hyperlink>
    </w:p>
    <w:p>
      <w:pPr>
        <w:numPr>
          <w:numId w:val="1047"/>
          <w:ilvl w:val="0"/>
        </w:numPr>
      </w:pPr>
      <w:r>
        <w:t xml:space="preserve">Descarga desde:</w:t>
      </w:r>
      <w:r>
        <w:t xml:space="preserve"> </w:t>
      </w:r>
      <w:hyperlink r:id="rId93">
        <w:r>
          <w:rPr>
            <w:rStyle w:val="Hyperlink"/>
          </w:rPr>
          <w:t xml:space="preserve">http://pencil.evolus.vn/</w:t>
        </w:r>
      </w:hyperlink>
    </w:p>
    <w:p>
      <w:pPr>
        <w:numPr>
          <w:numId w:val="1047"/>
          <w:ilvl w:val="0"/>
        </w:numPr>
      </w:pPr>
      <w:r>
        <w:t xml:space="preserve">Instalar normalmente según plafatorma (Linux, Mac o Windows)</w:t>
      </w:r>
    </w:p>
    <w:p>
      <w:pPr>
        <w:numPr>
          <w:numId w:val="1047"/>
          <w:ilvl w:val="0"/>
        </w:numPr>
      </w:pPr>
      <w:r>
        <w:t xml:space="preserve">Instalar las colecciones y las plantillas.</w:t>
      </w:r>
    </w:p>
    <w:p>
      <w:pPr>
        <w:pStyle w:val="Heading2"/>
      </w:pPr>
      <w:bookmarkStart w:id="100" w:name="pencil-colecciones-i"/>
      <w:bookmarkEnd w:id="100"/>
      <w:r>
        <w:t xml:space="preserve">Pencil (Colecciones I)</w:t>
      </w:r>
    </w:p>
    <w:p>
      <w:pPr>
        <w:pStyle w:val="Compact"/>
        <w:numPr>
          <w:numId w:val="1049"/>
          <w:ilvl w:val="0"/>
        </w:numPr>
      </w:pPr>
      <w:r>
        <w:t xml:space="preserve">Font-Awesome-Icons:</w:t>
      </w:r>
    </w:p>
    <w:p>
      <w:pPr>
        <w:numPr>
          <w:numId w:val="1049"/>
          <w:ilvl w:val="0"/>
        </w:numPr>
      </w:pPr>
      <w:hyperlink r:id="rId101">
        <w:r>
          <w:rPr>
            <w:rStyle w:val="Hyperlink"/>
          </w:rPr>
          <w:t xml:space="preserve">https://storage.googleapis.com/google-code-archive-downloads/v2/code.google.com/evoluspencil/FontAwesomeIcons_1.0.zip</w:t>
        </w:r>
      </w:hyperlink>
    </w:p>
    <w:p>
      <w:pPr>
        <w:pStyle w:val="Compact"/>
        <w:numPr>
          <w:numId w:val="1049"/>
          <w:ilvl w:val="0"/>
        </w:numPr>
      </w:pPr>
      <w:r>
        <w:t xml:space="preserve">Android-Lollipop-Pencil-Stencils:</w:t>
      </w:r>
    </w:p>
    <w:p>
      <w:pPr>
        <w:numPr>
          <w:numId w:val="1049"/>
          <w:ilvl w:val="0"/>
        </w:numPr>
      </w:pPr>
      <w:hyperlink r:id="rId102">
        <w:r>
          <w:rPr>
            <w:rStyle w:val="Hyperlink"/>
          </w:rPr>
          <w:t xml:space="preserve">https://github.com/nathanielw/Android-Lollipop-Pencil-Stencils/releases/download/v1.1.0/android-lollipop-pencil-stencils-v1.1.0.zip</w:t>
        </w:r>
      </w:hyperlink>
    </w:p>
    <w:p>
      <w:pPr>
        <w:pStyle w:val="Heading2"/>
      </w:pPr>
      <w:bookmarkStart w:id="103" w:name="pencil-colecciones-ii"/>
      <w:bookmarkEnd w:id="103"/>
      <w:r>
        <w:t xml:space="preserve">Pencil (Colecciones II)</w:t>
      </w:r>
    </w:p>
    <w:p>
      <w:pPr>
        <w:pStyle w:val="Compact"/>
        <w:numPr>
          <w:numId w:val="1050"/>
          <w:ilvl w:val="0"/>
        </w:numPr>
      </w:pPr>
      <w:r>
        <w:t xml:space="preserve">Bootstrap-Pencil-Stencils:</w:t>
      </w:r>
    </w:p>
    <w:p>
      <w:pPr>
        <w:numPr>
          <w:numId w:val="1050"/>
          <w:ilvl w:val="0"/>
        </w:numPr>
      </w:pPr>
      <w:hyperlink r:id="rId104">
        <w:r>
          <w:rPr>
            <w:rStyle w:val="Hyperlink"/>
          </w:rPr>
          <w:t xml:space="preserve">https://github.com/nathanielw/Bootstrap-Pencil-Stencils/releases/download/v1.1.0/bootstrap-pencil-stencils-v1.1.0.zip</w:t>
        </w:r>
      </w:hyperlink>
    </w:p>
    <w:p>
      <w:pPr>
        <w:pStyle w:val="Compact"/>
        <w:numPr>
          <w:numId w:val="1050"/>
          <w:ilvl w:val="0"/>
        </w:numPr>
      </w:pPr>
      <w:r>
        <w:t xml:space="preserve">Material-Icons-for-Pencil:</w:t>
      </w:r>
    </w:p>
    <w:p>
      <w:pPr>
        <w:numPr>
          <w:numId w:val="1050"/>
          <w:ilvl w:val="0"/>
        </w:numPr>
      </w:pPr>
      <w:hyperlink r:id="rId105">
        <w:r>
          <w:rPr>
            <w:rStyle w:val="Hyperlink"/>
          </w:rPr>
          <w:t xml:space="preserve">https://github.com/nathanielw/Material-Icons-for-Pencil/releases/download/v2.0.0/material-icons-for-pencil-v2.0.0.zip</w:t>
        </w:r>
      </w:hyperlink>
    </w:p>
    <w:p>
      <w:pPr>
        <w:pStyle w:val="Heading2"/>
      </w:pPr>
      <w:bookmarkStart w:id="106" w:name="pencil-plantillas-i"/>
      <w:bookmarkEnd w:id="106"/>
      <w:r>
        <w:t xml:space="preserve">Pencil (Plantillas I)</w:t>
      </w:r>
    </w:p>
    <w:p>
      <w:pPr>
        <w:pStyle w:val="Compact"/>
        <w:numPr>
          <w:numId w:val="1051"/>
          <w:ilvl w:val="0"/>
        </w:numPr>
      </w:pPr>
      <w:r>
        <w:t xml:space="preserve">Pencil-Material-Design-Template:</w:t>
      </w:r>
    </w:p>
    <w:p>
      <w:pPr>
        <w:numPr>
          <w:numId w:val="1051"/>
          <w:ilvl w:val="0"/>
        </w:numPr>
      </w:pPr>
      <w:hyperlink r:id="rId107">
        <w:r>
          <w:rPr>
            <w:rStyle w:val="Hyperlink"/>
          </w:rPr>
          <w:t xml:space="preserve">https://github.com/DaniGuardiola/pencil-material-template/raw/master/build/pencil-material-template-mobile.zip</w:t>
        </w:r>
      </w:hyperlink>
    </w:p>
    <w:p>
      <w:pPr>
        <w:pStyle w:val="Compact"/>
        <w:numPr>
          <w:numId w:val="1051"/>
          <w:ilvl w:val="0"/>
        </w:numPr>
      </w:pPr>
      <w:r>
        <w:t xml:space="preserve">TabNav:</w:t>
      </w:r>
    </w:p>
    <w:p>
      <w:pPr>
        <w:numPr>
          <w:numId w:val="1051"/>
          <w:ilvl w:val="0"/>
        </w:numPr>
      </w:pPr>
      <w:hyperlink r:id="rId108">
        <w:r>
          <w:rPr>
            <w:rStyle w:val="Hyperlink"/>
          </w:rPr>
          <w:t xml:space="preserve">https://storage.googleapis.com/google-code-archive-downloads/v2/code.google.com/evoluspencil/TabNav.zip</w:t>
        </w:r>
      </w:hyperlink>
    </w:p>
    <w:p>
      <w:pPr>
        <w:pStyle w:val="Compact"/>
        <w:numPr>
          <w:numId w:val="1051"/>
          <w:ilvl w:val="0"/>
        </w:numPr>
      </w:pPr>
      <w:r>
        <w:t xml:space="preserve">JQUERY:</w:t>
      </w:r>
    </w:p>
    <w:p>
      <w:pPr>
        <w:numPr>
          <w:numId w:val="1051"/>
          <w:ilvl w:val="0"/>
        </w:numPr>
      </w:pPr>
      <w:hyperlink r:id="rId109">
        <w:r>
          <w:rPr>
            <w:rStyle w:val="Hyperlink"/>
          </w:rPr>
          <w:t xml:space="preserve">https://storage.googleapis.com/google-code-archive-downloads/v2/code.google.com/evoluspencil/JQUERY.zip</w:t>
        </w:r>
      </w:hyperlink>
    </w:p>
    <w:p>
      <w:pPr>
        <w:pStyle w:val="Heading2"/>
      </w:pPr>
      <w:bookmarkStart w:id="110" w:name="pencil-plantillas-ii"/>
      <w:bookmarkEnd w:id="110"/>
      <w:r>
        <w:t xml:space="preserve">Pencil (Plantillas II)</w:t>
      </w:r>
    </w:p>
    <w:p>
      <w:pPr>
        <w:pStyle w:val="Compact"/>
        <w:numPr>
          <w:numId w:val="1052"/>
          <w:ilvl w:val="0"/>
        </w:numPr>
      </w:pPr>
      <w:r>
        <w:t xml:space="preserve">GUIPrototypingSmall:</w:t>
      </w:r>
    </w:p>
    <w:p>
      <w:pPr>
        <w:numPr>
          <w:numId w:val="1052"/>
          <w:ilvl w:val="0"/>
        </w:numPr>
      </w:pPr>
      <w:hyperlink r:id="rId111">
        <w:r>
          <w:rPr>
            <w:rStyle w:val="Hyperlink"/>
          </w:rPr>
          <w:t xml:space="preserve">https://storage.googleapis.com/google-code-archive-downloads/v2/code.google.com/evoluspencil/GUIPrototypingSmall.zip</w:t>
        </w:r>
      </w:hyperlink>
    </w:p>
    <w:p>
      <w:pPr>
        <w:pStyle w:val="Compact"/>
        <w:numPr>
          <w:numId w:val="1052"/>
          <w:ilvl w:val="0"/>
        </w:numPr>
      </w:pPr>
      <w:r>
        <w:t xml:space="preserve">GUIPrototypingTemplate:</w:t>
      </w:r>
    </w:p>
    <w:p>
      <w:pPr>
        <w:numPr>
          <w:numId w:val="1052"/>
          <w:ilvl w:val="0"/>
        </w:numPr>
      </w:pPr>
      <w:hyperlink r:id="rId112">
        <w:r>
          <w:rPr>
            <w:rStyle w:val="Hyperlink"/>
          </w:rPr>
          <w:t xml:space="preserve">https://storage.googleapis.com/google-code-archive-downloads/v2/code.google.com/evoluspencil/GUIPrototypingTemplate.zip</w:t>
        </w:r>
      </w:hyperlink>
    </w:p>
    <w:p>
      <w:pPr>
        <w:pStyle w:val="Heading2"/>
      </w:pPr>
      <w:bookmarkStart w:id="113" w:name="evaluación"/>
      <w:bookmarkEnd w:id="113"/>
      <w:r>
        <w:t xml:space="preserve">Evaluación</w:t>
      </w:r>
    </w:p>
    <w:p>
      <w:pPr>
        <w:pStyle w:val="Compact"/>
        <w:numPr>
          <w:numId w:val="1053"/>
          <w:ilvl w:val="0"/>
        </w:numPr>
      </w:pPr>
      <w:r>
        <w:t xml:space="preserve">La usabilidad la podemos mediante varias variables:</w:t>
      </w:r>
    </w:p>
    <w:p>
      <w:pPr>
        <w:pStyle w:val="Compact"/>
        <w:numPr>
          <w:numId w:val="1054"/>
          <w:ilvl w:val="1"/>
        </w:numPr>
      </w:pPr>
      <w:r>
        <w:t xml:space="preserve">facilidad de aprendizaje (Learnability)</w:t>
      </w:r>
    </w:p>
    <w:p>
      <w:pPr>
        <w:pStyle w:val="Compact"/>
        <w:numPr>
          <w:numId w:val="1054"/>
          <w:ilvl w:val="1"/>
        </w:numPr>
      </w:pPr>
      <w:r>
        <w:t xml:space="preserve">eficiencia</w:t>
      </w:r>
    </w:p>
    <w:p>
      <w:pPr>
        <w:pStyle w:val="Compact"/>
        <w:numPr>
          <w:numId w:val="1054"/>
          <w:ilvl w:val="1"/>
        </w:numPr>
      </w:pPr>
      <w:r>
        <w:t xml:space="preserve">facilidad de ser recordado (Memorability)</w:t>
      </w:r>
    </w:p>
    <w:p>
      <w:pPr>
        <w:pStyle w:val="Compact"/>
        <w:numPr>
          <w:numId w:val="1054"/>
          <w:ilvl w:val="1"/>
        </w:numPr>
      </w:pPr>
      <w:r>
        <w:t xml:space="preserve">eficacia</w:t>
      </w:r>
    </w:p>
    <w:p>
      <w:pPr>
        <w:pStyle w:val="Compact"/>
        <w:numPr>
          <w:numId w:val="1054"/>
          <w:ilvl w:val="1"/>
        </w:numPr>
      </w:pPr>
      <w:r>
        <w:t xml:space="preserve">satisfacción</w:t>
      </w:r>
    </w:p>
    <w:p>
      <w:pPr>
        <w:pStyle w:val="Heading3"/>
      </w:pPr>
      <w:bookmarkStart w:id="114" w:name="aprendizaje"/>
      <w:bookmarkEnd w:id="114"/>
      <w:r>
        <w:t xml:space="preserve">Aprendizaje</w:t>
      </w:r>
    </w:p>
    <w:p>
      <w:pPr>
        <w:numPr>
          <w:numId w:val="1055"/>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6"/>
          <w:ilvl w:val="1"/>
        </w:numPr>
      </w:pPr>
      <w:r>
        <w:t xml:space="preserve">% tareas completadas en el primer intento</w:t>
      </w:r>
    </w:p>
    <w:p>
      <w:pPr>
        <w:pStyle w:val="Compact"/>
        <w:numPr>
          <w:numId w:val="1056"/>
          <w:ilvl w:val="1"/>
        </w:numPr>
      </w:pPr>
      <w:r>
        <w:t xml:space="preserve">% de usuarios que completan las tareas en el primer intento</w:t>
      </w:r>
    </w:p>
    <w:p>
      <w:pPr>
        <w:pStyle w:val="Compact"/>
        <w:numPr>
          <w:numId w:val="1056"/>
          <w:ilvl w:val="1"/>
        </w:numPr>
      </w:pPr>
      <w:r>
        <w:t xml:space="preserve">% de usuarios que necesitan ayuda en el primer intento</w:t>
      </w:r>
    </w:p>
    <w:p>
      <w:pPr>
        <w:pStyle w:val="Heading3"/>
      </w:pPr>
      <w:bookmarkStart w:id="115" w:name="efectividad"/>
      <w:bookmarkEnd w:id="115"/>
      <w:r>
        <w:t xml:space="preserve">Efectividad</w:t>
      </w:r>
    </w:p>
    <w:p>
      <w:pPr>
        <w:numPr>
          <w:numId w:val="1057"/>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8"/>
          <w:ilvl w:val="1"/>
        </w:numPr>
      </w:pPr>
      <w:r>
        <w:t xml:space="preserve">% tareas completadas</w:t>
      </w:r>
    </w:p>
    <w:p>
      <w:pPr>
        <w:pStyle w:val="Compact"/>
        <w:numPr>
          <w:numId w:val="1058"/>
          <w:ilvl w:val="1"/>
        </w:numPr>
      </w:pPr>
      <w:r>
        <w:t xml:space="preserve">% de usuarios que completan las tareas</w:t>
      </w:r>
    </w:p>
    <w:p>
      <w:pPr>
        <w:pStyle w:val="Compact"/>
        <w:numPr>
          <w:numId w:val="1058"/>
          <w:ilvl w:val="1"/>
        </w:numPr>
      </w:pPr>
      <w:r>
        <w:t xml:space="preserve">% de usuarios que necesitan ayuda</w:t>
      </w:r>
    </w:p>
    <w:p>
      <w:pPr>
        <w:pStyle w:val="Heading3"/>
      </w:pPr>
      <w:bookmarkStart w:id="116" w:name="reconocimiento"/>
      <w:bookmarkEnd w:id="116"/>
      <w:r>
        <w:t xml:space="preserve">Reconocimiento</w:t>
      </w:r>
    </w:p>
    <w:p>
      <w:pPr>
        <w:numPr>
          <w:numId w:val="1059"/>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60"/>
          <w:ilvl w:val="1"/>
        </w:numPr>
      </w:pPr>
      <w:r>
        <w:t xml:space="preserve">% tareas completadas pasado un cierto tiempo sin usar la interfaz</w:t>
      </w:r>
    </w:p>
    <w:p>
      <w:pPr>
        <w:pStyle w:val="Compact"/>
        <w:numPr>
          <w:numId w:val="1060"/>
          <w:ilvl w:val="1"/>
        </w:numPr>
      </w:pPr>
      <w:r>
        <w:t xml:space="preserve">% de usuarios que completan las tareas pasado un cierto tiempo sin usar la interfaz</w:t>
      </w:r>
    </w:p>
    <w:p>
      <w:pPr>
        <w:pStyle w:val="Compact"/>
        <w:numPr>
          <w:numId w:val="1060"/>
          <w:ilvl w:val="1"/>
        </w:numPr>
      </w:pPr>
      <w:r>
        <w:t xml:space="preserve">% de usuarios que necesitan ayuda pasado un cierto tiempo sin usar la interfaz</w:t>
      </w:r>
    </w:p>
    <w:p>
      <w:pPr>
        <w:pStyle w:val="Heading3"/>
      </w:pPr>
      <w:bookmarkStart w:id="117" w:name="eficiencia"/>
      <w:bookmarkEnd w:id="117"/>
      <w:r>
        <w:t xml:space="preserve">Eficiencia</w:t>
      </w:r>
    </w:p>
    <w:p>
      <w:pPr>
        <w:numPr>
          <w:numId w:val="1061"/>
          <w:ilvl w:val="0"/>
        </w:numPr>
      </w:pPr>
      <w:r>
        <w:rPr>
          <w:b/>
        </w:rPr>
        <w:t xml:space="preserve">Esfuerzo</w:t>
      </w:r>
      <w:r>
        <w:t xml:space="preserve"> </w:t>
      </w:r>
      <w:r>
        <w:t xml:space="preserve">que un usuario tiene que hacer para conseguir un objetivo.</w:t>
      </w:r>
    </w:p>
    <w:p>
      <w:pPr>
        <w:pStyle w:val="Compact"/>
        <w:numPr>
          <w:numId w:val="1062"/>
          <w:ilvl w:val="1"/>
        </w:numPr>
      </w:pPr>
      <w:r>
        <w:t xml:space="preserve">tiempo en completar cada tarea</w:t>
      </w:r>
    </w:p>
    <w:p>
      <w:pPr>
        <w:pStyle w:val="Compact"/>
        <w:numPr>
          <w:numId w:val="1062"/>
          <w:ilvl w:val="1"/>
        </w:numPr>
      </w:pPr>
      <w:r>
        <w:t xml:space="preserve">número de errores cometidos</w:t>
      </w:r>
    </w:p>
    <w:p>
      <w:pPr>
        <w:pStyle w:val="Compact"/>
        <w:numPr>
          <w:numId w:val="1062"/>
          <w:ilvl w:val="1"/>
        </w:numPr>
      </w:pPr>
      <w:r>
        <w:t xml:space="preserve">nivel de gravedad de los errores</w:t>
      </w:r>
    </w:p>
    <w:p>
      <w:pPr>
        <w:pStyle w:val="Compact"/>
        <w:numPr>
          <w:numId w:val="1062"/>
          <w:ilvl w:val="1"/>
        </w:numPr>
      </w:pPr>
      <w:r>
        <w:t xml:space="preserve">tiempo en recuperarse de los errores</w:t>
      </w:r>
    </w:p>
    <w:p>
      <w:pPr>
        <w:pStyle w:val="Compact"/>
        <w:numPr>
          <w:numId w:val="1062"/>
          <w:ilvl w:val="1"/>
        </w:numPr>
      </w:pPr>
      <w:r>
        <w:t xml:space="preserve">clicks para completar la tarea</w:t>
      </w:r>
    </w:p>
    <w:p>
      <w:pPr>
        <w:pStyle w:val="Compact"/>
        <w:numPr>
          <w:numId w:val="1062"/>
          <w:ilvl w:val="1"/>
        </w:numPr>
      </w:pPr>
      <w:r>
        <w:t xml:space="preserve">páginas visitas para completar la tarea</w:t>
      </w:r>
    </w:p>
    <w:p>
      <w:pPr>
        <w:pStyle w:val="Compact"/>
        <w:numPr>
          <w:numId w:val="1062"/>
          <w:ilvl w:val="1"/>
        </w:numPr>
      </w:pPr>
      <w:r>
        <w:t xml:space="preserve">número de veces que solicita ayuda</w:t>
      </w:r>
    </w:p>
    <w:p>
      <w:pPr>
        <w:pStyle w:val="Heading3"/>
      </w:pPr>
      <w:bookmarkStart w:id="118" w:name="satisfacción"/>
      <w:bookmarkEnd w:id="118"/>
      <w:r>
        <w:t xml:space="preserve">Satisfacción</w:t>
      </w:r>
    </w:p>
    <w:p>
      <w:pPr>
        <w:numPr>
          <w:numId w:val="1063"/>
          <w:ilvl w:val="0"/>
        </w:numPr>
      </w:pPr>
      <w:r>
        <w:t xml:space="preserve">Variables que tienen que ver más con lo</w:t>
      </w:r>
      <w:r>
        <w:t xml:space="preserve"> </w:t>
      </w:r>
      <w:r>
        <w:rPr>
          <w:b/>
        </w:rPr>
        <w:t xml:space="preserve">emocional o subjetivo</w:t>
      </w:r>
      <w:r>
        <w:t xml:space="preserve">.</w:t>
      </w:r>
    </w:p>
    <w:p>
      <w:pPr>
        <w:pStyle w:val="Compact"/>
        <w:numPr>
          <w:numId w:val="1064"/>
          <w:ilvl w:val="1"/>
        </w:numPr>
      </w:pPr>
      <w:r>
        <w:t xml:space="preserve">% de usuarios que lo recomendaría a un amigo</w:t>
      </w:r>
    </w:p>
    <w:p>
      <w:pPr>
        <w:pStyle w:val="Compact"/>
        <w:numPr>
          <w:numId w:val="1064"/>
          <w:ilvl w:val="1"/>
        </w:numPr>
      </w:pPr>
      <w:r>
        <w:t xml:space="preserve">número de adjetivos positivos (o negativos) que cada usuario da al producto</w:t>
      </w:r>
    </w:p>
    <w:p>
      <w:pPr>
        <w:pStyle w:val="Compact"/>
        <w:numPr>
          <w:numId w:val="1064"/>
          <w:ilvl w:val="1"/>
        </w:numPr>
      </w:pPr>
      <w:r>
        <w:t xml:space="preserve">% de usuarios que lo califican más fácil de usar que el de la competencia</w:t>
      </w:r>
    </w:p>
    <w:p>
      <w:pPr>
        <w:pStyle w:val="Compact"/>
        <w:numPr>
          <w:numId w:val="1064"/>
          <w:ilvl w:val="1"/>
        </w:numPr>
      </w:pPr>
      <w:r>
        <w:t xml:space="preserve">% de usuarios que expresan satisfacción (o insatisfacción)</w:t>
      </w:r>
    </w:p>
    <w:p>
      <w:pPr>
        <w:pStyle w:val="Heading2"/>
      </w:pPr>
      <w:bookmarkStart w:id="119" w:name="implementación-y-lanzamiento"/>
      <w:bookmarkEnd w:id="119"/>
      <w:r>
        <w:t xml:space="preserve">Implementación y lanzamiento</w:t>
      </w:r>
    </w:p>
    <w:p>
      <w:pPr>
        <w:pStyle w:val="Compact"/>
        <w:numPr>
          <w:numId w:val="1065"/>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20" w:name="mantenimiento-y-seguimiento"/>
      <w:bookmarkEnd w:id="120"/>
      <w:r>
        <w:t xml:space="preserve">Mantenimiento y seguimiento</w:t>
      </w:r>
    </w:p>
    <w:p>
      <w:pPr>
        <w:numPr>
          <w:numId w:val="1066"/>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6"/>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21" w:name="principios-usabilidad"/>
      <w:bookmarkEnd w:id="121"/>
      <w:r>
        <w:t xml:space="preserve">Principios usabilidad</w:t>
      </w:r>
    </w:p>
    <w:p>
      <w:pPr>
        <w:pStyle w:val="Heading2"/>
      </w:pPr>
      <w:bookmarkStart w:id="122" w:name="jakob-nielsen"/>
      <w:bookmarkEnd w:id="122"/>
      <w:r>
        <w:t xml:space="preserve">Jakob Nielsen</w:t>
      </w:r>
    </w:p>
    <w:p>
      <w:pPr>
        <w:pStyle w:val="Compact"/>
        <w:numPr>
          <w:numId w:val="1067"/>
          <w:ilvl w:val="0"/>
        </w:numPr>
      </w:pPr>
      <w:hyperlink r:id="rId123">
        <w:r>
          <w:rPr>
            <w:rStyle w:val="Hyperlink"/>
          </w:rPr>
          <w:t xml:space="preserve">https://es.wikipedia.org/wiki/Jakob_Nielsen</w:t>
        </w:r>
      </w:hyperlink>
    </w:p>
    <w:p>
      <w:pPr>
        <w:pStyle w:val="Heading2"/>
      </w:pPr>
      <w:bookmarkStart w:id="124" w:name="visibilidad-estado"/>
      <w:bookmarkEnd w:id="124"/>
      <w:r>
        <w:t xml:space="preserve">Visibilidad estado</w:t>
      </w:r>
    </w:p>
    <w:p>
      <w:pPr>
        <w:pStyle w:val="Compact"/>
        <w:numPr>
          <w:numId w:val="1068"/>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25" w:name="adecuación-al-mundo-real"/>
      <w:bookmarkEnd w:id="125"/>
      <w:r>
        <w:t xml:space="preserve">Adecuación al mundo real</w:t>
      </w:r>
    </w:p>
    <w:p>
      <w:pPr>
        <w:pStyle w:val="Compact"/>
        <w:numPr>
          <w:numId w:val="1069"/>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26" w:name="libertad-y-control"/>
      <w:bookmarkEnd w:id="126"/>
      <w:r>
        <w:t xml:space="preserve">Libertad y control</w:t>
      </w:r>
    </w:p>
    <w:p>
      <w:pPr>
        <w:numPr>
          <w:numId w:val="1070"/>
          <w:ilvl w:val="0"/>
        </w:numPr>
      </w:pPr>
      <w:r>
        <w:t xml:space="preserve">El usuario debe tener el control del sistema, ser él el que decida.</w:t>
      </w:r>
    </w:p>
    <w:p>
      <w:pPr>
        <w:numPr>
          <w:numId w:val="1070"/>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27" w:name="consistencia-y-estándares"/>
      <w:bookmarkEnd w:id="127"/>
      <w:r>
        <w:t xml:space="preserve">Consistencia y estándares</w:t>
      </w:r>
    </w:p>
    <w:p>
      <w:pPr>
        <w:numPr>
          <w:numId w:val="1071"/>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71"/>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72"/>
          <w:ilvl w:val="1"/>
        </w:numPr>
      </w:pPr>
      <w:r>
        <w:t xml:space="preserve">usar iconos conocidos y utilizados</w:t>
      </w:r>
    </w:p>
    <w:p>
      <w:pPr>
        <w:pStyle w:val="Compact"/>
        <w:numPr>
          <w:numId w:val="1072"/>
          <w:ilvl w:val="1"/>
        </w:numPr>
      </w:pPr>
      <w:r>
        <w:t xml:space="preserve">icono de la empresa con enlace a la home arriba a la izquierda</w:t>
      </w:r>
    </w:p>
    <w:p>
      <w:pPr>
        <w:pStyle w:val="Compact"/>
        <w:numPr>
          <w:numId w:val="1072"/>
          <w:ilvl w:val="1"/>
        </w:numPr>
      </w:pPr>
      <w:r>
        <w:t xml:space="preserve">menú en la parte superior</w:t>
      </w:r>
    </w:p>
    <w:p>
      <w:pPr>
        <w:pStyle w:val="Compact"/>
        <w:numPr>
          <w:numId w:val="1072"/>
          <w:ilvl w:val="1"/>
        </w:numPr>
      </w:pPr>
      <w:r>
        <w:t xml:space="preserve">opciones a la izquierda o a la derecha</w:t>
      </w:r>
    </w:p>
    <w:p>
      <w:pPr>
        <w:pStyle w:val="Compact"/>
        <w:numPr>
          <w:numId w:val="1072"/>
          <w:ilvl w:val="1"/>
        </w:numPr>
      </w:pPr>
      <w:r>
        <w:t xml:space="preserve">pie de página con un resumen del mapa de la web</w:t>
      </w:r>
    </w:p>
    <w:p>
      <w:pPr>
        <w:pStyle w:val="Heading2"/>
      </w:pPr>
      <w:bookmarkStart w:id="128" w:name="prevención-de-errores"/>
      <w:bookmarkEnd w:id="128"/>
      <w:r>
        <w:t xml:space="preserve">Prevención de errores</w:t>
      </w:r>
    </w:p>
    <w:p>
      <w:pPr>
        <w:pStyle w:val="Compact"/>
        <w:numPr>
          <w:numId w:val="1073"/>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29" w:name="reconocimiento-antes-que-recuerdo"/>
      <w:bookmarkEnd w:id="129"/>
      <w:r>
        <w:t xml:space="preserve">Reconocimiento antes que recuerdo</w:t>
      </w:r>
    </w:p>
    <w:p>
      <w:pPr>
        <w:numPr>
          <w:numId w:val="1074"/>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4"/>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30" w:name="flexibilidad-y-eficiencia"/>
      <w:bookmarkEnd w:id="130"/>
      <w:r>
        <w:t xml:space="preserve">Flexibilidad y eficiencia</w:t>
      </w:r>
    </w:p>
    <w:p>
      <w:pPr>
        <w:numPr>
          <w:numId w:val="1075"/>
          <w:ilvl w:val="0"/>
        </w:numPr>
      </w:pPr>
      <w:r>
        <w:t xml:space="preserve">El sitio debe ser</w:t>
      </w:r>
      <w:r>
        <w:t xml:space="preserve"> </w:t>
      </w:r>
      <w:r>
        <w:rPr>
          <w:b/>
        </w:rPr>
        <w:t xml:space="preserve">fácil de usar para usuarios inexpertos</w:t>
      </w:r>
      <w:r>
        <w:t xml:space="preserve">.</w:t>
      </w:r>
    </w:p>
    <w:p>
      <w:pPr>
        <w:numPr>
          <w:numId w:val="1075"/>
          <w:ilvl w:val="0"/>
        </w:numPr>
      </w:pPr>
      <w:r>
        <w:t xml:space="preserve">Pero también proporcionar</w:t>
      </w:r>
      <w:r>
        <w:t xml:space="preserve"> </w:t>
      </w:r>
      <w:r>
        <w:rPr>
          <w:b/>
        </w:rPr>
        <w:t xml:space="preserve">atajos o aceleradores para usuarios avanzados</w:t>
      </w:r>
      <w:r>
        <w:t xml:space="preserve">.</w:t>
      </w:r>
    </w:p>
    <w:p>
      <w:pPr>
        <w:pStyle w:val="Heading2"/>
      </w:pPr>
      <w:bookmarkStart w:id="131" w:name="diseño-estético-y-minimalista"/>
      <w:bookmarkEnd w:id="131"/>
      <w:r>
        <w:t xml:space="preserve">Diseño estético y minimalista</w:t>
      </w:r>
    </w:p>
    <w:p>
      <w:pPr>
        <w:numPr>
          <w:numId w:val="1076"/>
          <w:ilvl w:val="0"/>
        </w:numPr>
      </w:pPr>
      <w:r>
        <w:t xml:space="preserve">Las páginas</w:t>
      </w:r>
      <w:r>
        <w:t xml:space="preserve"> </w:t>
      </w:r>
      <w:r>
        <w:rPr>
          <w:b/>
        </w:rPr>
        <w:t xml:space="preserve">no deben contener información irrelevante o innecesaria</w:t>
      </w:r>
      <w:r>
        <w:t xml:space="preserve">.</w:t>
      </w:r>
    </w:p>
    <w:p>
      <w:pPr>
        <w:numPr>
          <w:numId w:val="1076"/>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32" w:name="manejo-de-errores"/>
      <w:bookmarkEnd w:id="132"/>
      <w:r>
        <w:t xml:space="preserve">Manejo de errores</w:t>
      </w:r>
    </w:p>
    <w:p>
      <w:pPr>
        <w:numPr>
          <w:numId w:val="1077"/>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7"/>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7"/>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33" w:name="ayuda-y-documentación"/>
      <w:bookmarkEnd w:id="133"/>
      <w:r>
        <w:t xml:space="preserve">Ayuda y documentación</w:t>
      </w:r>
    </w:p>
    <w:p>
      <w:pPr>
        <w:pStyle w:val="Compact"/>
        <w:numPr>
          <w:numId w:val="1078"/>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34" w:name="técnicas-de-evaluación"/>
      <w:bookmarkEnd w:id="134"/>
      <w:r>
        <w:t xml:space="preserve">Técnicas de evaluación</w:t>
      </w:r>
    </w:p>
    <w:p>
      <w:pPr>
        <w:pStyle w:val="Heading2"/>
      </w:pPr>
      <w:bookmarkStart w:id="135" w:name="card-sorting"/>
      <w:bookmarkEnd w:id="135"/>
      <w:r>
        <w:t xml:space="preserve">Card-sorting</w:t>
      </w:r>
    </w:p>
    <w:p>
      <w:pPr>
        <w:pStyle w:val="Compact"/>
        <w:numPr>
          <w:numId w:val="1079"/>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FigureWithCaption"/>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36"/>
                    <a:stretch>
                      <a:fillRect/>
                    </a:stretch>
                  </pic:blipFill>
                  <pic:spPr bwMode="auto">
                    <a:xfrm>
                      <a:off x="0" y="0"/>
                      <a:ext cx="5334000" cy="3971884"/>
                    </a:xfrm>
                    <a:prstGeom prst="rect">
                      <a:avLst/>
                    </a:prstGeom>
                    <a:noFill/>
                    <a:ln w="9525">
                      <a:noFill/>
                      <a:headEnd/>
                      <a:tailEnd/>
                    </a:ln>
                  </pic:spPr>
                </pic:pic>
              </a:graphicData>
            </a:graphic>
          </wp:inline>
        </w:drawing>
      </w:r>
    </w:p>
    <w:p>
      <w:pPr>
        <w:pStyle w:val="ImageCaption"/>
      </w:pPr>
      <w:r>
        <w:t xml:space="preserve">Card-sorting. Fuente: nosolousabilidad.com</w:t>
      </w:r>
    </w:p>
    <w:p>
      <w:pPr>
        <w:pStyle w:val="Compact"/>
        <w:numPr>
          <w:numId w:val="1080"/>
          <w:ilvl w:val="0"/>
        </w:numPr>
      </w:pPr>
      <w:r>
        <w:t xml:space="preserve">En el reclutamiento de participantes debemos asegurarnos de que:</w:t>
      </w:r>
    </w:p>
    <w:p>
      <w:pPr>
        <w:pStyle w:val="Compact"/>
        <w:numPr>
          <w:numId w:val="1081"/>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81"/>
          <w:ilvl w:val="1"/>
        </w:numPr>
      </w:pPr>
      <w:r>
        <w:rPr>
          <w:b/>
        </w:rPr>
        <w:t xml:space="preserve">muestran interés</w:t>
      </w:r>
      <w:r>
        <w:t xml:space="preserve"> </w:t>
      </w:r>
      <w:r>
        <w:t xml:space="preserve">por el tipo de sitio web a evaluar y,</w:t>
      </w:r>
    </w:p>
    <w:p>
      <w:pPr>
        <w:pStyle w:val="Compact"/>
        <w:numPr>
          <w:numId w:val="1081"/>
          <w:ilvl w:val="1"/>
        </w:numPr>
      </w:pPr>
      <w:r>
        <w:t xml:space="preserve">a ser posible,</w:t>
      </w:r>
      <w:r>
        <w:t xml:space="preserve"> </w:t>
      </w:r>
      <w:r>
        <w:rPr>
          <w:b/>
        </w:rPr>
        <w:t xml:space="preserve">tienen experiencia usando sitios web de naturaleza similar</w:t>
      </w:r>
      <w:r>
        <w:t xml:space="preserve">.</w:t>
      </w:r>
    </w:p>
    <w:p>
      <w:pPr>
        <w:numPr>
          <w:numId w:val="1080"/>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80"/>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80"/>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80"/>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80"/>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80"/>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80"/>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80"/>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80"/>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37" w:name="evaluación-heurística"/>
      <w:bookmarkEnd w:id="137"/>
      <w:r>
        <w:t xml:space="preserve">Evaluación heurística</w:t>
      </w:r>
    </w:p>
    <w:p>
      <w:pPr>
        <w:numPr>
          <w:numId w:val="1082"/>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82"/>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82"/>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82"/>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82"/>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2"/>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82"/>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82"/>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82"/>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38" w:name="test-de-usuarios"/>
      <w:bookmarkEnd w:id="138"/>
      <w:r>
        <w:t xml:space="preserve">Test de usuarios</w:t>
      </w:r>
    </w:p>
    <w:p>
      <w:pPr>
        <w:numPr>
          <w:numId w:val="1083"/>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83"/>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83"/>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83"/>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83"/>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83"/>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83"/>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83"/>
          <w:ilvl w:val="0"/>
        </w:numPr>
      </w:pPr>
      <w:r>
        <w:t xml:space="preserve">Requisitos de las tareas:</w:t>
      </w:r>
    </w:p>
    <w:p>
      <w:pPr>
        <w:pStyle w:val="Compact"/>
        <w:numPr>
          <w:numId w:val="1084"/>
          <w:ilvl w:val="1"/>
        </w:numPr>
      </w:pPr>
      <w:r>
        <w:rPr>
          <w:b/>
        </w:rPr>
        <w:t xml:space="preserve">Ser razonables</w:t>
      </w:r>
      <w:r>
        <w:t xml:space="preserve">: Es decir, tareas típicas que un usuario real llevaría a cabo.</w:t>
      </w:r>
    </w:p>
    <w:p>
      <w:pPr>
        <w:pStyle w:val="Compact"/>
        <w:numPr>
          <w:numId w:val="1084"/>
          <w:ilvl w:val="1"/>
        </w:numPr>
      </w:pPr>
      <w:r>
        <w:rPr>
          <w:b/>
        </w:rPr>
        <w:t xml:space="preserve">Ser específicas</w:t>
      </w:r>
      <w:r>
        <w:t xml:space="preserve">: La tarea no puede se demasiado genérica, sino que debe describir objetivos concretos.</w:t>
      </w:r>
    </w:p>
    <w:p>
      <w:pPr>
        <w:pStyle w:val="Compact"/>
        <w:numPr>
          <w:numId w:val="1084"/>
          <w:ilvl w:val="1"/>
        </w:numPr>
      </w:pPr>
      <w:r>
        <w:rPr>
          <w:b/>
        </w:rPr>
        <w:t xml:space="preserve">Ser factibles</w:t>
      </w:r>
      <w:r>
        <w:t xml:space="preserve">: Encomendar al usuario tareas irrealizables no aporta información útil sobre los problemas reales.</w:t>
      </w:r>
    </w:p>
    <w:p>
      <w:pPr>
        <w:pStyle w:val="Compact"/>
        <w:numPr>
          <w:numId w:val="1083"/>
          <w:ilvl w:val="0"/>
        </w:numPr>
      </w:pPr>
      <w:r>
        <w:t xml:space="preserve">Requisitos de las tareas:</w:t>
      </w:r>
    </w:p>
    <w:p>
      <w:pPr>
        <w:pStyle w:val="Compact"/>
        <w:numPr>
          <w:numId w:val="1085"/>
          <w:ilvl w:val="1"/>
        </w:numPr>
      </w:pPr>
      <w:r>
        <w:rPr>
          <w:b/>
        </w:rPr>
        <w:t xml:space="preserve">Estar descritas en términos de objetivos finales</w:t>
      </w:r>
      <w:r>
        <w:t xml:space="preserve">: La tarea debe contextualizarse bajo un objetivo o motivación mayor.</w:t>
      </w:r>
    </w:p>
    <w:p>
      <w:pPr>
        <w:pStyle w:val="Compact"/>
        <w:numPr>
          <w:numId w:val="1085"/>
          <w:ilvl w:val="1"/>
        </w:numPr>
      </w:pPr>
      <w:r>
        <w:rPr>
          <w:b/>
        </w:rPr>
        <w:t xml:space="preserve">Duración razonable</w:t>
      </w:r>
      <w:r>
        <w:t xml:space="preserve">: Si la tarea requiere demasiado tiempo, sería recomendable descomponerla en sub-tareas.</w:t>
      </w:r>
    </w:p>
    <w:p>
      <w:pPr>
        <w:numPr>
          <w:numId w:val="1083"/>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83"/>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83"/>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83"/>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3"/>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83"/>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39" w:name="eye-tracking"/>
      <w:bookmarkEnd w:id="139"/>
      <w:r>
        <w:t xml:space="preserve">Eye-tracking</w:t>
      </w:r>
    </w:p>
    <w:p>
      <w:pPr>
        <w:pStyle w:val="Compact"/>
        <w:numPr>
          <w:numId w:val="1086"/>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FigureWithCaption"/>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40"/>
                    <a:stretch>
                      <a:fillRect/>
                    </a:stretch>
                  </pic:blipFill>
                  <pic:spPr bwMode="auto">
                    <a:xfrm>
                      <a:off x="0" y="0"/>
                      <a:ext cx="5334000" cy="3213790"/>
                    </a:xfrm>
                    <a:prstGeom prst="rect">
                      <a:avLst/>
                    </a:prstGeom>
                    <a:noFill/>
                    <a:ln w="9525">
                      <a:noFill/>
                      <a:headEnd/>
                      <a:tailEnd/>
                    </a:ln>
                  </pic:spPr>
                </pic:pic>
              </a:graphicData>
            </a:graphic>
          </wp:inline>
        </w:drawing>
      </w:r>
    </w:p>
    <w:p>
      <w:pPr>
        <w:pStyle w:val="ImageCaption"/>
      </w:pPr>
      <w:r>
        <w:t xml:space="preserve">Eye-tracking. Fuente: nosolousabilidad.com</w:t>
      </w:r>
    </w:p>
    <w:p>
      <w:pPr>
        <w:numPr>
          <w:numId w:val="1087"/>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7"/>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7"/>
          <w:ilvl w:val="0"/>
        </w:numPr>
      </w:pPr>
      <w:r>
        <w:t xml:space="preserve">Sigue siendo una</w:t>
      </w:r>
      <w:r>
        <w:t xml:space="preserve"> </w:t>
      </w:r>
      <w:r>
        <w:rPr>
          <w:b/>
        </w:rPr>
        <w:t xml:space="preserve">tecnología cara</w:t>
      </w:r>
      <w:r>
        <w:t xml:space="preserve">.</w:t>
      </w:r>
    </w:p>
    <w:p>
      <w:pPr>
        <w:numPr>
          <w:numId w:val="1087"/>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41" w:name="feedback"/>
      <w:bookmarkEnd w:id="141"/>
      <w:r>
        <w:t xml:space="preserve">Feedback</w:t>
      </w:r>
    </w:p>
    <w:p>
      <w:pPr>
        <w:numPr>
          <w:numId w:val="1088"/>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8"/>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8"/>
          <w:ilvl w:val="0"/>
        </w:numPr>
      </w:pPr>
      <w:r>
        <w:t xml:space="preserve">Esta información puede ser obtenida:</w:t>
      </w:r>
    </w:p>
    <w:p>
      <w:pPr>
        <w:pStyle w:val="Compact"/>
        <w:numPr>
          <w:numId w:val="1089"/>
          <w:ilvl w:val="1"/>
        </w:numPr>
      </w:pPr>
      <w:r>
        <w:rPr>
          <w:b/>
        </w:rPr>
        <w:t xml:space="preserve">de forma pasiva</w:t>
      </w:r>
      <w:r>
        <w:t xml:space="preserve">: a través de los mensajes enviados por los usuarios</w:t>
      </w:r>
    </w:p>
    <w:p>
      <w:pPr>
        <w:pStyle w:val="Compact"/>
        <w:numPr>
          <w:numId w:val="1089"/>
          <w:ilvl w:val="1"/>
        </w:numPr>
      </w:pPr>
      <w:r>
        <w:rPr>
          <w:b/>
        </w:rPr>
        <w:t xml:space="preserve">de forma activa</w:t>
      </w:r>
      <w:r>
        <w:t xml:space="preserve">: por medio de entrevistas, cuestionarios y encuestas</w:t>
      </w:r>
    </w:p>
    <w:p>
      <w:pPr>
        <w:numPr>
          <w:numId w:val="1088"/>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8"/>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8"/>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42" w:name="analítica-web"/>
      <w:bookmarkEnd w:id="142"/>
      <w:r>
        <w:t xml:space="preserve">Analítica Web</w:t>
      </w:r>
    </w:p>
    <w:p>
      <w:pPr>
        <w:numPr>
          <w:numId w:val="1090"/>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90"/>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90"/>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90"/>
          <w:ilvl w:val="0"/>
        </w:numPr>
      </w:pPr>
      <w:r>
        <w:t xml:space="preserve">Existen muy diversas formas de aprovechar los datos a fin de mejorar la usabilidad:</w:t>
      </w:r>
    </w:p>
    <w:p>
      <w:pPr>
        <w:pStyle w:val="Compact"/>
        <w:numPr>
          <w:numId w:val="1091"/>
          <w:ilvl w:val="1"/>
        </w:numPr>
      </w:pPr>
      <w:r>
        <w:rPr>
          <w:b/>
        </w:rPr>
        <w:t xml:space="preserve">identificar los usuarios</w:t>
      </w:r>
      <w:r>
        <w:t xml:space="preserve"> </w:t>
      </w:r>
      <w:r>
        <w:t xml:space="preserve">de nuestra web (edad, sexo, estudios, etc.)</w:t>
      </w:r>
    </w:p>
    <w:p>
      <w:pPr>
        <w:pStyle w:val="Compact"/>
        <w:numPr>
          <w:numId w:val="1091"/>
          <w:ilvl w:val="1"/>
        </w:numPr>
      </w:pPr>
      <w:r>
        <w:t xml:space="preserve">analizar dónde</w:t>
      </w:r>
      <w:r>
        <w:t xml:space="preserve"> </w:t>
      </w:r>
      <w:r>
        <w:rPr>
          <w:b/>
        </w:rPr>
        <w:t xml:space="preserve">hacen clic</w:t>
      </w:r>
      <w:r>
        <w:t xml:space="preserve">,</w:t>
      </w:r>
    </w:p>
    <w:p>
      <w:pPr>
        <w:pStyle w:val="Compact"/>
        <w:numPr>
          <w:numId w:val="1091"/>
          <w:ilvl w:val="1"/>
        </w:numPr>
      </w:pPr>
      <w:r>
        <w:t xml:space="preserve">comprobar</w:t>
      </w:r>
      <w:r>
        <w:t xml:space="preserve"> </w:t>
      </w:r>
      <w:r>
        <w:rPr>
          <w:b/>
        </w:rPr>
        <w:t xml:space="preserve">las horas de mayor uso</w:t>
      </w:r>
      <w:r>
        <w:t xml:space="preserve"> </w:t>
      </w:r>
      <w:r>
        <w:t xml:space="preserve">de nuestra web,</w:t>
      </w:r>
    </w:p>
    <w:p>
      <w:pPr>
        <w:pStyle w:val="Compact"/>
        <w:numPr>
          <w:numId w:val="1091"/>
          <w:ilvl w:val="1"/>
        </w:numPr>
      </w:pPr>
      <w:r>
        <w:t xml:space="preserve">analizar que páginas de nuestro site son las</w:t>
      </w:r>
      <w:r>
        <w:t xml:space="preserve"> </w:t>
      </w:r>
      <w:r>
        <w:rPr>
          <w:b/>
        </w:rPr>
        <w:t xml:space="preserve">más visitadas</w:t>
      </w:r>
      <w:r>
        <w:t xml:space="preserve">,</w:t>
      </w:r>
    </w:p>
    <w:p>
      <w:pPr>
        <w:pStyle w:val="Compact"/>
        <w:numPr>
          <w:numId w:val="1091"/>
          <w:ilvl w:val="1"/>
        </w:numPr>
      </w:pPr>
      <w:r>
        <w:t xml:space="preserve">comparar dos páginas con la misma función pero diferente diseño (</w:t>
      </w:r>
      <w:r>
        <w:rPr>
          <w:b/>
        </w:rPr>
        <w:t xml:space="preserve">Test A/B</w:t>
      </w:r>
      <w:r>
        <w:t xml:space="preserve">),</w:t>
      </w:r>
    </w:p>
    <w:p>
      <w:pPr>
        <w:pStyle w:val="Compact"/>
        <w:numPr>
          <w:numId w:val="1090"/>
          <w:ilvl w:val="0"/>
        </w:numPr>
      </w:pPr>
      <w:r>
        <w:t xml:space="preserve">Existen muy diversas formas de aprovechar los datos a fin de mejorar la usabilidad:</w:t>
      </w:r>
    </w:p>
    <w:p>
      <w:pPr>
        <w:pStyle w:val="Compact"/>
        <w:numPr>
          <w:numId w:val="1092"/>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92"/>
          <w:ilvl w:val="1"/>
        </w:numPr>
      </w:pPr>
      <w:r>
        <w:t xml:space="preserve">detectar donde se producen mayor número de</w:t>
      </w:r>
      <w:r>
        <w:t xml:space="preserve"> </w:t>
      </w:r>
      <w:r>
        <w:rPr>
          <w:b/>
        </w:rPr>
        <w:t xml:space="preserve">errores</w:t>
      </w:r>
      <w:r>
        <w:t xml:space="preserve">,</w:t>
      </w:r>
    </w:p>
    <w:p>
      <w:pPr>
        <w:pStyle w:val="Compact"/>
        <w:numPr>
          <w:numId w:val="1092"/>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92"/>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92"/>
          <w:ilvl w:val="1"/>
        </w:numPr>
      </w:pPr>
      <w:r>
        <w:t xml:space="preserve">etc.</w:t>
      </w:r>
    </w:p>
    <w:p>
      <w:pPr>
        <w:pStyle w:val="Heading2"/>
      </w:pPr>
      <w:bookmarkStart w:id="143" w:name="test-ab"/>
      <w:bookmarkEnd w:id="143"/>
      <w:r>
        <w:t xml:space="preserve">Test A/B</w:t>
      </w:r>
    </w:p>
    <w:p>
      <w:pPr>
        <w:numPr>
          <w:numId w:val="1093"/>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93"/>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93"/>
          <w:ilvl w:val="0"/>
        </w:numPr>
      </w:pPr>
      <w:r>
        <w:t xml:space="preserve">La alternativa que consiga</w:t>
      </w:r>
      <w:r>
        <w:t xml:space="preserve"> </w:t>
      </w:r>
      <w:r>
        <w:rPr>
          <w:b/>
        </w:rPr>
        <w:t xml:space="preserve">el objetivo buscado en más usuarios gana</w:t>
      </w:r>
      <w:r>
        <w:t xml:space="preserve">.</w:t>
      </w:r>
    </w:p>
    <w:p>
      <w:pPr>
        <w:pStyle w:val="FigureWithCaption"/>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44"/>
                    <a:stretch>
                      <a:fillRect/>
                    </a:stretch>
                  </pic:blipFill>
                  <pic:spPr bwMode="auto">
                    <a:xfrm>
                      <a:off x="0" y="0"/>
                      <a:ext cx="4551451" cy="2661006"/>
                    </a:xfrm>
                    <a:prstGeom prst="rect">
                      <a:avLst/>
                    </a:prstGeom>
                    <a:noFill/>
                    <a:ln w="9525">
                      <a:noFill/>
                      <a:headEnd/>
                      <a:tailEnd/>
                    </a:ln>
                  </pic:spPr>
                </pic:pic>
              </a:graphicData>
            </a:graphic>
          </wp:inline>
        </w:drawing>
      </w:r>
    </w:p>
    <w:p>
      <w:pPr>
        <w:pStyle w:val="ImageCaption"/>
      </w:pPr>
      <w:r>
        <w:t xml:space="preserve">Test A/B. Fuente: elultimoblog.com</w:t>
      </w:r>
    </w:p>
    <w:p>
      <w:pPr>
        <w:numPr>
          <w:numId w:val="1094"/>
          <w:ilvl w:val="0"/>
        </w:numPr>
      </w:pPr>
      <w:r>
        <w:rPr>
          <w:b/>
        </w:rPr>
        <w:t xml:space="preserve">Cualquier elemento</w:t>
      </w:r>
      <w:r>
        <w:t xml:space="preserve"> </w:t>
      </w:r>
      <w:r>
        <w:t xml:space="preserve">de una página web (versión A) es susceptible de ser cambiado para generar una alternativa (versión B).</w:t>
      </w:r>
    </w:p>
    <w:p>
      <w:pPr>
        <w:numPr>
          <w:numId w:val="1094"/>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4"/>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4"/>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4"/>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4"/>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4"/>
          <w:ilvl w:val="0"/>
        </w:numPr>
      </w:pPr>
      <w:r>
        <w:rPr>
          <w:b/>
        </w:rPr>
        <w:t xml:space="preserve">Crea la alternativa e inicia el experimento</w:t>
      </w:r>
      <w:r>
        <w:t xml:space="preserve">. Crea la versión B con la solución que intuyes es mejor.</w:t>
      </w:r>
    </w:p>
    <w:p>
      <w:pPr>
        <w:pStyle w:val="Compact"/>
        <w:numPr>
          <w:numId w:val="1094"/>
          <w:ilvl w:val="0"/>
        </w:numPr>
      </w:pPr>
      <w:r>
        <w:rPr>
          <w:b/>
        </w:rPr>
        <w:t xml:space="preserve">Analiza los resultados</w:t>
      </w:r>
      <w:r>
        <w:t xml:space="preserve">. Pasado un cierto tiempo, si la solución alternativa:</w:t>
      </w:r>
    </w:p>
    <w:p>
      <w:pPr>
        <w:pStyle w:val="Compact"/>
        <w:numPr>
          <w:numId w:val="1095"/>
          <w:ilvl w:val="1"/>
        </w:numPr>
      </w:pPr>
      <w:r>
        <w:t xml:space="preserve">es mejor, establece esa alternativa como la versión por defecto</w:t>
      </w:r>
    </w:p>
    <w:p>
      <w:pPr>
        <w:pStyle w:val="Compact"/>
        <w:numPr>
          <w:numId w:val="1095"/>
          <w:ilvl w:val="1"/>
        </w:numPr>
      </w:pPr>
      <w:r>
        <w:t xml:space="preserve">iguales, quédate con la que más te guste</w:t>
      </w:r>
    </w:p>
    <w:p>
      <w:pPr>
        <w:pStyle w:val="Compact"/>
        <w:numPr>
          <w:numId w:val="1095"/>
          <w:ilvl w:val="1"/>
        </w:numPr>
      </w:pPr>
      <w:r>
        <w:t xml:space="preserve">es peor, has evitado integrar en tu web un cambio que te perjudicaría</w:t>
      </w:r>
    </w:p>
    <w:p>
      <w:pPr>
        <w:pStyle w:val="Compact"/>
        <w:numPr>
          <w:numId w:val="1094"/>
          <w:ilvl w:val="0"/>
        </w:numPr>
      </w:pPr>
      <w:r>
        <w:t xml:space="preserve">Una herramienta gratuita y muy popular es</w:t>
      </w:r>
      <w:r>
        <w:t xml:space="preserve"> </w:t>
      </w:r>
      <w:r>
        <w:rPr>
          <w:b/>
        </w:rPr>
        <w:t xml:space="preserve">Google Website Optimizer</w:t>
      </w:r>
      <w:r>
        <w:t xml:space="preserve">:</w:t>
      </w:r>
    </w:p>
    <w:p>
      <w:pPr>
        <w:pStyle w:val="Compact"/>
        <w:numPr>
          <w:numId w:val="1096"/>
          <w:ilvl w:val="1"/>
        </w:numPr>
      </w:pPr>
      <w:hyperlink r:id="rId145">
        <w:r>
          <w:rPr>
            <w:rStyle w:val="Hyperlink"/>
          </w:rPr>
          <w:t xml:space="preserve">http://www.google.com/websiteoptimizer</w:t>
        </w:r>
      </w:hyperlink>
    </w:p>
    <w:p>
      <w:pPr>
        <w:pStyle w:val="Compact"/>
        <w:numPr>
          <w:numId w:val="1094"/>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7"/>
          <w:ilvl w:val="1"/>
        </w:numPr>
      </w:pPr>
      <w:hyperlink r:id="rId146">
        <w:r>
          <w:rPr>
            <w:rStyle w:val="Hyperlink"/>
          </w:rPr>
          <w:t xml:space="preserve">http://www.ricardotayar.com/2012/01/15/herramientas-software-ab-testing-multivariante/</w:t>
        </w:r>
      </w:hyperlink>
    </w:p>
    <w:p>
      <w:pPr>
        <w:pStyle w:val="Heading1"/>
      </w:pPr>
      <w:bookmarkStart w:id="147" w:name="acerca-de"/>
      <w:bookmarkEnd w:id="147"/>
      <w:r>
        <w:t xml:space="preserve">Acerca de</w:t>
      </w:r>
    </w:p>
    <w:p>
      <w:pPr>
        <w:pStyle w:val="Heading2"/>
      </w:pPr>
      <w:bookmarkStart w:id="148" w:name="licencia"/>
      <w:bookmarkEnd w:id="148"/>
      <w:r>
        <w:t xml:space="preserve">Licencia</w:t>
      </w:r>
    </w:p>
    <w:p>
      <w:pPr>
        <w:pStyle w:val="Compact"/>
        <w:numPr>
          <w:numId w:val="1098"/>
          <w:ilvl w:val="0"/>
        </w:numPr>
      </w:pPr>
      <w:r>
        <w:t xml:space="preserve">Estas</w:t>
      </w:r>
      <w:r>
        <w:t xml:space="preserve"> </w:t>
      </w:r>
      <w:r>
        <w:rPr>
          <w:b/>
        </w:rPr>
        <w:t xml:space="preserve">transparencias</w:t>
      </w:r>
      <w:r>
        <w:t xml:space="preserve"> </w:t>
      </w:r>
      <w:r>
        <w:t xml:space="preserve">están hechas con:</w:t>
      </w:r>
    </w:p>
    <w:p>
      <w:pPr>
        <w:pStyle w:val="Compact"/>
        <w:numPr>
          <w:numId w:val="1099"/>
          <w:ilvl w:val="1"/>
        </w:numPr>
      </w:pPr>
      <w:r>
        <w:t xml:space="preserve">MarkdownSlides:</w:t>
      </w:r>
      <w:r>
        <w:t xml:space="preserve"> </w:t>
      </w:r>
      <w:hyperlink r:id="rId26">
        <w:r>
          <w:rPr>
            <w:rStyle w:val="Hyperlink"/>
          </w:rPr>
          <w:t xml:space="preserve">https://github.com/asanzdiego/markdownslides</w:t>
        </w:r>
      </w:hyperlink>
    </w:p>
    <w:p>
      <w:pPr>
        <w:pStyle w:val="Compact"/>
        <w:numPr>
          <w:numId w:val="1098"/>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100"/>
          <w:ilvl w:val="1"/>
        </w:numPr>
      </w:pPr>
      <w:hyperlink r:id="rId149">
        <w:r>
          <w:rPr>
            <w:rStyle w:val="Hyperlink"/>
          </w:rPr>
          <w:t xml:space="preserve">http://creativecommons.org/licenses/by-sa/3.0/es</w:t>
        </w:r>
      </w:hyperlink>
    </w:p>
    <w:p>
      <w:pPr>
        <w:pStyle w:val="Heading2"/>
      </w:pPr>
      <w:bookmarkStart w:id="150" w:name="fuentes"/>
      <w:bookmarkEnd w:id="150"/>
      <w:r>
        <w:t xml:space="preserve">Fuentes</w:t>
      </w:r>
    </w:p>
    <w:p>
      <w:pPr>
        <w:pStyle w:val="Compact"/>
        <w:numPr>
          <w:numId w:val="1101"/>
          <w:ilvl w:val="0"/>
        </w:numPr>
      </w:pPr>
      <w:r>
        <w:t xml:space="preserve">Transparencias:</w:t>
      </w:r>
    </w:p>
    <w:p>
      <w:pPr>
        <w:pStyle w:val="Compact"/>
        <w:numPr>
          <w:numId w:val="1102"/>
          <w:ilvl w:val="1"/>
        </w:numPr>
      </w:pPr>
      <w:hyperlink r:id="rId151">
        <w:r>
          <w:rPr>
            <w:rStyle w:val="Hyperlink"/>
          </w:rPr>
          <w:t xml:space="preserve">https://github.com/asanzdiego/curso-interfaces-web-2017/tree/master/01-usabilidad/slides</w:t>
        </w:r>
      </w:hyperlink>
    </w:p>
    <w:p>
      <w:pPr>
        <w:pStyle w:val="Compact"/>
        <w:numPr>
          <w:numId w:val="1101"/>
          <w:ilvl w:val="0"/>
        </w:numPr>
      </w:pPr>
      <w:r>
        <w:t xml:space="preserve">Ejercicios:</w:t>
      </w:r>
    </w:p>
    <w:p>
      <w:pPr>
        <w:pStyle w:val="Compact"/>
        <w:numPr>
          <w:numId w:val="1103"/>
          <w:ilvl w:val="1"/>
        </w:numPr>
      </w:pPr>
      <w:hyperlink r:id="rId152">
        <w:r>
          <w:rPr>
            <w:rStyle w:val="Hyperlink"/>
          </w:rPr>
          <w:t xml:space="preserve">https://github.com/asanzdiego/curso-interfaces-web-2017/tree/master/01-usabilidad/src</w:t>
        </w:r>
      </w:hyperlink>
    </w:p>
    <w:p>
      <w:pPr>
        <w:pStyle w:val="Heading2"/>
      </w:pPr>
      <w:bookmarkStart w:id="153" w:name="bibliografía"/>
      <w:bookmarkEnd w:id="153"/>
      <w:r>
        <w:t xml:space="preserve">Bibliografía</w:t>
      </w:r>
    </w:p>
    <w:p>
      <w:pPr>
        <w:pStyle w:val="Compact"/>
        <w:numPr>
          <w:numId w:val="1104"/>
          <w:ilvl w:val="0"/>
        </w:numPr>
      </w:pPr>
      <w:r>
        <w:t xml:space="preserve">Diseño Web Centrado en el Usuario: Usabilidad y Arquitectura de la Información</w:t>
      </w:r>
    </w:p>
    <w:p>
      <w:pPr>
        <w:pStyle w:val="Compact"/>
        <w:numPr>
          <w:numId w:val="1105"/>
          <w:ilvl w:val="1"/>
        </w:numPr>
      </w:pPr>
      <w:hyperlink r:id="rId154">
        <w:r>
          <w:rPr>
            <w:rStyle w:val="Hyperlink"/>
          </w:rPr>
          <w:t xml:space="preserve">http://www.upf.edu/hipertextnet/numero-2/diseno_web.html</w:t>
        </w:r>
      </w:hyperlink>
    </w:p>
    <w:p>
      <w:pPr>
        <w:pStyle w:val="Compact"/>
        <w:numPr>
          <w:numId w:val="1104"/>
          <w:ilvl w:val="0"/>
        </w:numPr>
      </w:pPr>
      <w:r>
        <w:t xml:space="preserve">Informe APIE sobre Usabilidad</w:t>
      </w:r>
    </w:p>
    <w:p>
      <w:pPr>
        <w:pStyle w:val="Compact"/>
        <w:numPr>
          <w:numId w:val="1106"/>
          <w:ilvl w:val="1"/>
        </w:numPr>
      </w:pPr>
      <w:hyperlink r:id="rId155">
        <w:r>
          <w:rPr>
            <w:rStyle w:val="Hyperlink"/>
          </w:rPr>
          <w:t xml:space="preserve">http://www.nosolousabilidad.com/manual/index.htm</w:t>
        </w:r>
      </w:hyperlink>
    </w:p>
    <w:p>
      <w:pPr>
        <w:pStyle w:val="Compact"/>
        <w:numPr>
          <w:numId w:val="1104"/>
          <w:ilvl w:val="0"/>
        </w:numPr>
      </w:pPr>
      <w:r>
        <w:t xml:space="preserve">Unas notas sobre Usabilidad</w:t>
      </w:r>
    </w:p>
    <w:p>
      <w:pPr>
        <w:pStyle w:val="Compact"/>
        <w:numPr>
          <w:numId w:val="1107"/>
          <w:ilvl w:val="1"/>
        </w:numPr>
      </w:pPr>
      <w:hyperlink r:id="rId156">
        <w:r>
          <w:rPr>
            <w:rStyle w:val="Hyperlink"/>
          </w:rPr>
          <w:t xml:space="preserve">http://www.slideshare.net/betabeers/usabilidad-18953630</w:t>
        </w:r>
      </w:hyperlink>
    </w:p>
    <w:p>
      <w:pPr>
        <w:pStyle w:val="Compact"/>
        <w:numPr>
          <w:numId w:val="1104"/>
          <w:ilvl w:val="0"/>
        </w:numPr>
      </w:pPr>
      <w:r>
        <w:t xml:space="preserve">Pruebas de Usabilidad</w:t>
      </w:r>
    </w:p>
    <w:p>
      <w:pPr>
        <w:pStyle w:val="Compact"/>
        <w:numPr>
          <w:numId w:val="1108"/>
          <w:ilvl w:val="1"/>
        </w:numPr>
      </w:pPr>
      <w:hyperlink r:id="rId157">
        <w:r>
          <w:rPr>
            <w:rStyle w:val="Hyperlink"/>
          </w:rPr>
          <w:t xml:space="preserve">http://www.slideshare.net/pecesama/pruebas-de-usabilidad-10112899</w:t>
        </w:r>
      </w:hyperlink>
    </w:p>
    <w:p>
      <w:pPr>
        <w:pStyle w:val="Compact"/>
        <w:numPr>
          <w:numId w:val="1104"/>
          <w:ilvl w:val="0"/>
        </w:numPr>
      </w:pPr>
      <w:r>
        <w:t xml:space="preserve">Métodos de Usabilidad y Diseño Centrado en el Usuario</w:t>
      </w:r>
    </w:p>
    <w:p>
      <w:pPr>
        <w:pStyle w:val="Compact"/>
        <w:numPr>
          <w:numId w:val="1109"/>
          <w:ilvl w:val="1"/>
        </w:numPr>
      </w:pPr>
      <w:hyperlink r:id="rId158">
        <w:r>
          <w:rPr>
            <w:rStyle w:val="Hyperlink"/>
          </w:rPr>
          <w:t xml:space="preserve">http://www.slideshare.net/GUINALIU/mtodos-de-evaluacin-de-usabilidad</w:t>
        </w:r>
      </w:hyperlink>
    </w:p>
    <w:p>
      <w:pPr>
        <w:pStyle w:val="Compact"/>
        <w:numPr>
          <w:numId w:val="1104"/>
          <w:ilvl w:val="0"/>
        </w:numPr>
      </w:pPr>
      <w:r>
        <w:t xml:space="preserve">Prototipado</w:t>
      </w:r>
    </w:p>
    <w:p>
      <w:pPr>
        <w:pStyle w:val="Compact"/>
        <w:numPr>
          <w:numId w:val="1110"/>
          <w:ilvl w:val="1"/>
        </w:numPr>
      </w:pPr>
      <w:hyperlink r:id="rId159">
        <w:r>
          <w:rPr>
            <w:rStyle w:val="Hyperlink"/>
          </w:rPr>
          <w:t xml:space="preserve">http://www.slideshare.net/olgacarreras/prototipado-14077585</w:t>
        </w:r>
      </w:hyperlink>
    </w:p>
    <w:p>
      <w:pPr>
        <w:pStyle w:val="Compact"/>
        <w:numPr>
          <w:numId w:val="1104"/>
          <w:ilvl w:val="0"/>
        </w:numPr>
      </w:pPr>
      <w:r>
        <w:t xml:space="preserve">Usabilidad y diseño centrado en la experiencia del usuario</w:t>
      </w:r>
    </w:p>
    <w:p>
      <w:pPr>
        <w:pStyle w:val="Compact"/>
        <w:numPr>
          <w:numId w:val="1111"/>
          <w:ilvl w:val="1"/>
        </w:numPr>
      </w:pPr>
      <w:hyperlink r:id="rId160">
        <w:r>
          <w:rPr>
            <w:rStyle w:val="Hyperlink"/>
          </w:rPr>
          <w:t xml:space="preserve">http://www.slideshare.net/laceves/usabilidad-y-diseo-centrado-en-la-experiencia-del-usuario</w:t>
        </w:r>
      </w:hyperlink>
    </w:p>
    <w:p>
      <w:pPr>
        <w:pStyle w:val="Compact"/>
        <w:numPr>
          <w:numId w:val="1104"/>
          <w:ilvl w:val="0"/>
        </w:numPr>
      </w:pPr>
      <w:r>
        <w:t xml:space="preserve">¿A qué esperas para usar Test A/B en tu web? ¡Tu competencia ya lo hace!</w:t>
      </w:r>
    </w:p>
    <w:p>
      <w:pPr>
        <w:pStyle w:val="Compact"/>
        <w:numPr>
          <w:numId w:val="1112"/>
          <w:ilvl w:val="1"/>
        </w:numPr>
      </w:pPr>
      <w:hyperlink r:id="rId161">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bc7cd7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6aa2f8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36" Target="media/rId136.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49" Target="media/rId49.jp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44" Target="media/rId144.jpg" /><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9"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93" Target="http://pencil.evolus.vn/"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1" Target="http://www.elultimoblog.com/test-ab/" TargetMode="External" /><Relationship Type="http://schemas.openxmlformats.org/officeDocument/2006/relationships/hyperlink" Id="rId145"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5" Target="http://www.nosolousabilidad.com/manual/index.htm" TargetMode="External" /><Relationship Type="http://schemas.openxmlformats.org/officeDocument/2006/relationships/hyperlink" Id="rId146" Target="http://www.ricardotayar.com/2012/01/15/herramientas-software-ab-testing-multivariante/" TargetMode="External" /><Relationship Type="http://schemas.openxmlformats.org/officeDocument/2006/relationships/hyperlink" Id="rId158" Target="http://www.slideshare.net/GUINALIU/mtodos-de-evaluacin-de-usabilidad" TargetMode="External" /><Relationship Type="http://schemas.openxmlformats.org/officeDocument/2006/relationships/hyperlink" Id="rId156" Target="http://www.slideshare.net/betabeers/usabilidad-18953630" TargetMode="External" /><Relationship Type="http://schemas.openxmlformats.org/officeDocument/2006/relationships/hyperlink" Id="rId160" Target="http://www.slideshare.net/laceves/usabilidad-y-diseo-centrado-en-la-experiencia-del-usuario" TargetMode="External" /><Relationship Type="http://schemas.openxmlformats.org/officeDocument/2006/relationships/hyperlink" Id="rId159" Target="http://www.slideshare.net/olgacarreras/prototipado-14077585" TargetMode="External" /><Relationship Type="http://schemas.openxmlformats.org/officeDocument/2006/relationships/hyperlink" Id="rId157" Target="http://www.slideshare.net/pecesama/pruebas-de-usabilidad-10112899" TargetMode="External" /><Relationship Type="http://schemas.openxmlformats.org/officeDocument/2006/relationships/hyperlink" Id="rId154" Target="http://www.upf.edu/hipertextnet/numero-2/diseno_web.html" TargetMode="External" /><Relationship Type="http://schemas.openxmlformats.org/officeDocument/2006/relationships/hyperlink" Id="rId123"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1" Target="https://github.com/asanzdiego/curso-interfaces-web-2017/tree/master/01-usabilidad/slides" TargetMode="External" /><Relationship Type="http://schemas.openxmlformats.org/officeDocument/2006/relationships/hyperlink" Id="rId152" Target="https://github.com/asanzdiego/curso-interfaces-web-2017/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2"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101" Target="https://storage.googleapis.com/google-code-archive-downloads/v2/code.google.com/evoluspencil/FontAwesomeIcons_1.0.zip" TargetMode="External" /><Relationship Type="http://schemas.openxmlformats.org/officeDocument/2006/relationships/hyperlink" Id="rId111" Target="https://storage.googleapis.com/google-code-archive-downloads/v2/code.google.com/evoluspencil/GUIPrototypingSmall.zip" TargetMode="External" /><Relationship Type="http://schemas.openxmlformats.org/officeDocument/2006/relationships/hyperlink" Id="rId112"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9"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93" Target="http://pencil.evolus.vn/"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1" Target="http://www.elultimoblog.com/test-ab/" TargetMode="External" /><Relationship Type="http://schemas.openxmlformats.org/officeDocument/2006/relationships/hyperlink" Id="rId145"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5" Target="http://www.nosolousabilidad.com/manual/index.htm" TargetMode="External" /><Relationship Type="http://schemas.openxmlformats.org/officeDocument/2006/relationships/hyperlink" Id="rId146" Target="http://www.ricardotayar.com/2012/01/15/herramientas-software-ab-testing-multivariante/" TargetMode="External" /><Relationship Type="http://schemas.openxmlformats.org/officeDocument/2006/relationships/hyperlink" Id="rId158" Target="http://www.slideshare.net/GUINALIU/mtodos-de-evaluacin-de-usabilidad" TargetMode="External" /><Relationship Type="http://schemas.openxmlformats.org/officeDocument/2006/relationships/hyperlink" Id="rId156" Target="http://www.slideshare.net/betabeers/usabilidad-18953630" TargetMode="External" /><Relationship Type="http://schemas.openxmlformats.org/officeDocument/2006/relationships/hyperlink" Id="rId160" Target="http://www.slideshare.net/laceves/usabilidad-y-diseo-centrado-en-la-experiencia-del-usuario" TargetMode="External" /><Relationship Type="http://schemas.openxmlformats.org/officeDocument/2006/relationships/hyperlink" Id="rId159" Target="http://www.slideshare.net/olgacarreras/prototipado-14077585" TargetMode="External" /><Relationship Type="http://schemas.openxmlformats.org/officeDocument/2006/relationships/hyperlink" Id="rId157" Target="http://www.slideshare.net/pecesama/pruebas-de-usabilidad-10112899" TargetMode="External" /><Relationship Type="http://schemas.openxmlformats.org/officeDocument/2006/relationships/hyperlink" Id="rId154" Target="http://www.upf.edu/hipertextnet/numero-2/diseno_web.html" TargetMode="External" /><Relationship Type="http://schemas.openxmlformats.org/officeDocument/2006/relationships/hyperlink" Id="rId123"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1" Target="https://github.com/asanzdiego/curso-interfaces-web-2017/tree/master/01-usabilidad/slides" TargetMode="External" /><Relationship Type="http://schemas.openxmlformats.org/officeDocument/2006/relationships/hyperlink" Id="rId152" Target="https://github.com/asanzdiego/curso-interfaces-web-2017/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2"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101" Target="https://storage.googleapis.com/google-code-archive-downloads/v2/code.google.com/evoluspencil/FontAwesomeIcons_1.0.zip" TargetMode="External" /><Relationship Type="http://schemas.openxmlformats.org/officeDocument/2006/relationships/hyperlink" Id="rId111" Target="https://storage.googleapis.com/google-code-archive-downloads/v2/code.google.com/evoluspencil/GUIPrototypingSmall.zip" TargetMode="External" /><Relationship Type="http://schemas.openxmlformats.org/officeDocument/2006/relationships/hyperlink" Id="rId112"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