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688A4428" w:rsidR="00381E64" w:rsidRPr="009B1491" w:rsidRDefault="009B1491" w:rsidP="00E4633A">
      <w:pPr>
        <w:pStyle w:val="Title"/>
      </w:pPr>
      <w:r>
        <w:t>Design Mode Fault Error Analysis (DMFEA)</w:t>
      </w:r>
      <w:r w:rsidR="00C432D3">
        <w:t>-</w:t>
      </w:r>
      <w:r w:rsidR="00C432D3" w:rsidRPr="00C432D3">
        <w:rPr>
          <w:color w:val="2980B9"/>
        </w:rPr>
        <w:t>[Project Name]</w:t>
      </w:r>
      <w:bookmarkStart w:id="0" w:name="_GoBack"/>
      <w:bookmarkEnd w:id="0"/>
    </w:p>
    <w:p w14:paraId="604EBEAD" w14:textId="77777777" w:rsidR="00EC00F2" w:rsidRDefault="00EC00F2" w:rsidP="00EC00F2">
      <w:pPr>
        <w:pStyle w:val="Heading1"/>
        <w:rPr>
          <w:color w:val="2980B9"/>
        </w:rPr>
      </w:pPr>
      <w:r w:rsidRPr="008F3D9D">
        <w:rPr>
          <w:color w:val="2980B9"/>
        </w:rPr>
        <w:t xml:space="preserve">Delete all blue text before final submission.  </w:t>
      </w:r>
    </w:p>
    <w:p w14:paraId="47F5CF9C" w14:textId="39F0C662" w:rsidR="00EC00F2" w:rsidRPr="008F3D9D" w:rsidRDefault="00EC00F2" w:rsidP="00EC00F2">
      <w:pPr>
        <w:pStyle w:val="Heading1"/>
        <w:rPr>
          <w:color w:val="2980B9"/>
        </w:rPr>
      </w:pPr>
      <w:r w:rsidRPr="008F3D9D">
        <w:rPr>
          <w:color w:val="2980B9"/>
        </w:rPr>
        <w:t xml:space="preserve">File name: </w:t>
      </w:r>
      <w:r>
        <w:rPr>
          <w:color w:val="2980B9"/>
        </w:rPr>
        <w:t>DMFEA</w:t>
      </w:r>
      <w:r w:rsidRPr="008F3D9D">
        <w:rPr>
          <w:color w:val="2980B9"/>
        </w:rPr>
        <w:t>-Project</w:t>
      </w:r>
      <w:r>
        <w:rPr>
          <w:color w:val="2980B9"/>
        </w:rPr>
        <w:t xml:space="preserve"> Name, Location: Phase 3</w:t>
      </w:r>
      <w:r w:rsidRPr="008F3D9D">
        <w:rPr>
          <w:color w:val="2980B9"/>
        </w:rPr>
        <w:t xml:space="preserve"> Box Folder</w:t>
      </w:r>
    </w:p>
    <w:p w14:paraId="4ADFFB40" w14:textId="3F1D0628" w:rsidR="00381E64" w:rsidRPr="009E46B0" w:rsidRDefault="00381E64" w:rsidP="009E46B0">
      <w:pPr>
        <w:pStyle w:val="Heading1"/>
        <w:rPr>
          <w:color w:val="2980B9"/>
        </w:rPr>
      </w:pPr>
      <w:r w:rsidRPr="009E46B0">
        <w:rPr>
          <w:color w:val="2980B9"/>
        </w:rPr>
        <w:t xml:space="preserve">Description: </w:t>
      </w:r>
    </w:p>
    <w:p w14:paraId="4B41DE8B" w14:textId="50DB0E1D" w:rsidR="009B1491" w:rsidRPr="00CB20BF" w:rsidRDefault="009B1491" w:rsidP="00CB20BF">
      <w:pPr>
        <w:rPr>
          <w:rFonts w:ascii="Times-Roman" w:eastAsiaTheme="minorHAnsi" w:hAnsi="Times-Roman" w:cs="Times-Roman"/>
          <w:color w:val="2980B9"/>
          <w:sz w:val="24"/>
          <w:szCs w:val="24"/>
        </w:rPr>
      </w:pPr>
      <w:r w:rsidRPr="009E46B0">
        <w:rPr>
          <w:rFonts w:ascii="Kievit SC Offc Pro Book" w:hAnsi="Kievit SC Offc Pro Book"/>
          <w:b/>
          <w:color w:val="2980B9"/>
        </w:rPr>
        <w:t>Design for Failure Mode and Effect Analysis (DFMEA):</w:t>
      </w:r>
      <w:r w:rsidRPr="00CB20BF">
        <w:rPr>
          <w:color w:val="2980B9"/>
        </w:rPr>
        <w:t xml:space="preserve"> As part of this phase in the design process, you will need to conduct a DFMEA on your design. </w:t>
      </w:r>
      <w:proofErr w:type="gramStart"/>
      <w:r w:rsidRPr="00CB20BF">
        <w:rPr>
          <w:color w:val="2980B9"/>
        </w:rPr>
        <w:t>This is a technique to explore the possible ways your project might fail in order to address them prior to delivering the project.</w:t>
      </w:r>
      <w:proofErr w:type="gramEnd"/>
      <w:r w:rsidRPr="00CB20BF">
        <w:rPr>
          <w:color w:val="2980B9"/>
        </w:rPr>
        <w:t xml:space="preserve"> </w:t>
      </w:r>
      <w:proofErr w:type="gramStart"/>
      <w:r w:rsidRPr="00CB20BF">
        <w:rPr>
          <w:color w:val="2980B9"/>
        </w:rPr>
        <w:t xml:space="preserve">It is also a method for documenting that your team has explored the possible ways the project will fail and </w:t>
      </w:r>
      <w:r w:rsidR="00994762" w:rsidRPr="00CB20BF">
        <w:rPr>
          <w:color w:val="2980B9"/>
        </w:rPr>
        <w:t>considered them</w:t>
      </w:r>
      <w:r w:rsidRPr="00CB20BF">
        <w:rPr>
          <w:color w:val="2980B9"/>
        </w:rPr>
        <w:t>.</w:t>
      </w:r>
      <w:proofErr w:type="gramEnd"/>
      <w:r w:rsidRPr="00CB20BF">
        <w:rPr>
          <w:color w:val="2980B9"/>
        </w:rPr>
        <w:t xml:space="preserve"> This is especially important in industry, where if a project fails in a way that injures someone, documentation may mean the difference between your company losing millions of dollars in a lawsuit or not. </w:t>
      </w:r>
    </w:p>
    <w:p w14:paraId="5B6CDF14" w14:textId="1D02C87A" w:rsidR="009B1491" w:rsidRPr="00CB20BF" w:rsidRDefault="009B1491" w:rsidP="009B1491">
      <w:pPr>
        <w:rPr>
          <w:color w:val="2980B9"/>
        </w:rPr>
      </w:pPr>
      <w:r w:rsidRPr="00CB20BF">
        <w:rPr>
          <w:color w:val="2980B9"/>
        </w:rPr>
        <w:t xml:space="preserve">A DFMEA is a process by which a detailed and quantitative analysis of the different ways a design can fail </w:t>
      </w:r>
      <w:proofErr w:type="gramStart"/>
      <w:r w:rsidRPr="00CB20BF">
        <w:rPr>
          <w:color w:val="2980B9"/>
        </w:rPr>
        <w:t>can be generated</w:t>
      </w:r>
      <w:proofErr w:type="gramEnd"/>
      <w:r w:rsidRPr="00CB20BF">
        <w:rPr>
          <w:color w:val="2980B9"/>
        </w:rPr>
        <w:t xml:space="preserve">. Through the DFMEA process, each aspect of a design </w:t>
      </w:r>
      <w:proofErr w:type="gramStart"/>
      <w:r w:rsidRPr="00CB20BF">
        <w:rPr>
          <w:color w:val="2980B9"/>
        </w:rPr>
        <w:t>will be analyzed</w:t>
      </w:r>
      <w:proofErr w:type="gramEnd"/>
      <w:r w:rsidRPr="00CB20BF">
        <w:rPr>
          <w:color w:val="2980B9"/>
        </w:rPr>
        <w:t xml:space="preserve"> for possible ways it can fail, and then each of these failures will be rated based on some criteria.</w:t>
      </w:r>
    </w:p>
    <w:p w14:paraId="202025C3" w14:textId="77777777" w:rsidR="00CB20BF" w:rsidRPr="00CB20BF" w:rsidRDefault="00CB20BF" w:rsidP="00CB20BF">
      <w:pPr>
        <w:rPr>
          <w:color w:val="2980B9"/>
        </w:rPr>
      </w:pPr>
      <w:r w:rsidRPr="00CB20BF">
        <w:rPr>
          <w:color w:val="2980B9"/>
        </w:rPr>
        <w:t xml:space="preserve">Using the DFMEA can help designers to anticipate problems that will come up when building and testing designs. By determining what problems may occur before the design is complete and incorporating those elements into the design, a more sound design will be created and the time required to test and debug the design will be greatly diminished. Not only that, but there will also then be a document listing the possible ways that the design could fail, and giving the ways that these problems were addressed. This will help others to understand some of the design decisions that </w:t>
      </w:r>
      <w:proofErr w:type="gramStart"/>
      <w:r w:rsidRPr="00CB20BF">
        <w:rPr>
          <w:color w:val="2980B9"/>
        </w:rPr>
        <w:t>were made</w:t>
      </w:r>
      <w:proofErr w:type="gramEnd"/>
      <w:r w:rsidRPr="00CB20BF">
        <w:rPr>
          <w:color w:val="2980B9"/>
        </w:rPr>
        <w:t>, as well as helping to keep you, or your company, from being sued for a failure in a device.</w:t>
      </w:r>
    </w:p>
    <w:p w14:paraId="7AB6E624" w14:textId="77777777" w:rsidR="009B1491" w:rsidRPr="00CB20BF" w:rsidRDefault="009B1491" w:rsidP="009B1491">
      <w:pPr>
        <w:rPr>
          <w:color w:val="2980B9"/>
        </w:rPr>
      </w:pPr>
      <w:r w:rsidRPr="00CB20BF">
        <w:rPr>
          <w:color w:val="2980B9"/>
        </w:rPr>
        <w:t xml:space="preserve">The four criteria that </w:t>
      </w:r>
      <w:proofErr w:type="gramStart"/>
      <w:r w:rsidRPr="00CB20BF">
        <w:rPr>
          <w:color w:val="2980B9"/>
        </w:rPr>
        <w:t>will be used</w:t>
      </w:r>
      <w:proofErr w:type="gramEnd"/>
      <w:r w:rsidRPr="00CB20BF">
        <w:rPr>
          <w:color w:val="2980B9"/>
        </w:rPr>
        <w:t xml:space="preserve"> are:</w:t>
      </w:r>
    </w:p>
    <w:p w14:paraId="4F23626D" w14:textId="77777777" w:rsidR="009B1491" w:rsidRPr="00CB20BF" w:rsidRDefault="009B1491" w:rsidP="00994762">
      <w:pPr>
        <w:pStyle w:val="ListParagraph"/>
        <w:numPr>
          <w:ilvl w:val="0"/>
          <w:numId w:val="13"/>
        </w:numPr>
        <w:rPr>
          <w:color w:val="2980B9"/>
        </w:rPr>
      </w:pPr>
      <w:r w:rsidRPr="00CB20BF">
        <w:rPr>
          <w:b/>
          <w:color w:val="2980B9"/>
        </w:rPr>
        <w:t>Failure Mode:</w:t>
      </w:r>
      <w:r w:rsidRPr="00CB20BF">
        <w:rPr>
          <w:rFonts w:ascii="Times-Bold" w:hAnsi="Times-Bold" w:cs="Times-Bold"/>
          <w:b/>
          <w:bCs/>
          <w:color w:val="2980B9"/>
        </w:rPr>
        <w:t xml:space="preserve"> </w:t>
      </w:r>
      <w:r w:rsidRPr="00CB20BF">
        <w:rPr>
          <w:color w:val="2980B9"/>
        </w:rPr>
        <w:t>What went wrong with the design?</w:t>
      </w:r>
    </w:p>
    <w:p w14:paraId="4FB3E8E5" w14:textId="77777777" w:rsidR="009B1491" w:rsidRPr="00CB20BF" w:rsidRDefault="009B1491" w:rsidP="00994762">
      <w:pPr>
        <w:pStyle w:val="ListParagraph"/>
        <w:numPr>
          <w:ilvl w:val="0"/>
          <w:numId w:val="13"/>
        </w:numPr>
        <w:rPr>
          <w:color w:val="2980B9"/>
        </w:rPr>
      </w:pPr>
      <w:r w:rsidRPr="00CB20BF">
        <w:rPr>
          <w:b/>
          <w:color w:val="2980B9"/>
        </w:rPr>
        <w:t>Effect of Failure:</w:t>
      </w:r>
      <w:r w:rsidRPr="00CB20BF">
        <w:rPr>
          <w:rFonts w:ascii="Times-Bold" w:hAnsi="Times-Bold" w:cs="Times-Bold"/>
          <w:b/>
          <w:bCs/>
          <w:color w:val="2980B9"/>
        </w:rPr>
        <w:t xml:space="preserve"> </w:t>
      </w:r>
      <w:r w:rsidRPr="00CB20BF">
        <w:rPr>
          <w:color w:val="2980B9"/>
        </w:rPr>
        <w:t>What will happen if this failure occurs?</w:t>
      </w:r>
    </w:p>
    <w:p w14:paraId="07D753A2" w14:textId="77777777" w:rsidR="009B1491" w:rsidRPr="00CB20BF" w:rsidRDefault="009B1491" w:rsidP="00994762">
      <w:pPr>
        <w:pStyle w:val="ListParagraph"/>
        <w:numPr>
          <w:ilvl w:val="0"/>
          <w:numId w:val="13"/>
        </w:numPr>
        <w:rPr>
          <w:color w:val="2980B9"/>
        </w:rPr>
      </w:pPr>
      <w:r w:rsidRPr="00CB20BF">
        <w:rPr>
          <w:b/>
          <w:color w:val="2980B9"/>
        </w:rPr>
        <w:t xml:space="preserve">Cause of Failure: </w:t>
      </w:r>
      <w:r w:rsidRPr="00CB20BF">
        <w:rPr>
          <w:color w:val="2980B9"/>
        </w:rPr>
        <w:t>What caused this failure to occur?</w:t>
      </w:r>
    </w:p>
    <w:p w14:paraId="33E0DA41" w14:textId="0246A7D6" w:rsidR="009B1491" w:rsidRPr="00CB20BF" w:rsidRDefault="009B1491" w:rsidP="00994762">
      <w:pPr>
        <w:pStyle w:val="ListParagraph"/>
        <w:numPr>
          <w:ilvl w:val="0"/>
          <w:numId w:val="13"/>
        </w:numPr>
        <w:rPr>
          <w:color w:val="2980B9"/>
        </w:rPr>
      </w:pPr>
      <w:r w:rsidRPr="00CB20BF">
        <w:rPr>
          <w:b/>
          <w:color w:val="2980B9"/>
        </w:rPr>
        <w:t>Current Process Control for Effect:</w:t>
      </w:r>
      <w:r w:rsidRPr="00CB20BF">
        <w:rPr>
          <w:rFonts w:ascii="Times-Bold" w:hAnsi="Times-Bold" w:cs="Times-Bold"/>
          <w:b/>
          <w:bCs/>
          <w:color w:val="2980B9"/>
        </w:rPr>
        <w:t xml:space="preserve"> </w:t>
      </w:r>
      <w:r w:rsidRPr="00CB20BF">
        <w:rPr>
          <w:color w:val="2980B9"/>
        </w:rPr>
        <w:t>What measures are in place to prevent this failure and its effects?</w:t>
      </w:r>
    </w:p>
    <w:p w14:paraId="6BA17E27" w14:textId="41BD16B7" w:rsidR="00CB20BF" w:rsidRPr="00CB20BF" w:rsidRDefault="00CB20BF" w:rsidP="00CB20BF">
      <w:pPr>
        <w:rPr>
          <w:color w:val="2980B9"/>
        </w:rPr>
      </w:pPr>
      <w:r w:rsidRPr="00CB20BF">
        <w:rPr>
          <w:color w:val="2980B9"/>
        </w:rPr>
        <w:t xml:space="preserve">With a rating for the severity of each failure, severe flaws in the design </w:t>
      </w:r>
      <w:proofErr w:type="gramStart"/>
      <w:r w:rsidRPr="00CB20BF">
        <w:rPr>
          <w:color w:val="2980B9"/>
        </w:rPr>
        <w:t>can be identified</w:t>
      </w:r>
      <w:proofErr w:type="gramEnd"/>
      <w:r w:rsidRPr="00CB20BF">
        <w:rPr>
          <w:color w:val="2980B9"/>
        </w:rPr>
        <w:t xml:space="preserve"> and steps can be taken to protect against these types of failures.</w:t>
      </w:r>
    </w:p>
    <w:p w14:paraId="6DEEB196" w14:textId="61164156" w:rsidR="00994762" w:rsidRPr="009E46B0" w:rsidRDefault="00994762" w:rsidP="009E46B0">
      <w:pPr>
        <w:pStyle w:val="Heading1"/>
        <w:rPr>
          <w:color w:val="2980B9"/>
        </w:rPr>
      </w:pPr>
      <w:r w:rsidRPr="009E46B0">
        <w:rPr>
          <w:color w:val="2980B9"/>
        </w:rPr>
        <w:t>Instructions</w:t>
      </w:r>
    </w:p>
    <w:p w14:paraId="0BBA7784" w14:textId="0EEC5A8A" w:rsidR="00CB20BF" w:rsidRPr="009E46B0" w:rsidRDefault="00CB20BF" w:rsidP="00CB20BF">
      <w:pPr>
        <w:rPr>
          <w:rFonts w:ascii="Kievit Offc Pro Medium" w:hAnsi="Kievit Offc Pro Medium"/>
          <w:color w:val="2980B9"/>
        </w:rPr>
      </w:pPr>
      <w:r w:rsidRPr="009E46B0">
        <w:rPr>
          <w:rFonts w:ascii="Kievit Offc Pro Medium" w:hAnsi="Kievit Offc Pro Medium"/>
          <w:color w:val="2980B9"/>
        </w:rPr>
        <w:t xml:space="preserve">Use the </w:t>
      </w:r>
      <w:r w:rsidR="00304F58">
        <w:rPr>
          <w:rFonts w:ascii="Kievit Offc Pro Medium" w:hAnsi="Kievit Offc Pro Medium"/>
          <w:color w:val="2980B9"/>
        </w:rPr>
        <w:t>DMFEA</w:t>
      </w:r>
      <w:r w:rsidR="009E46B0" w:rsidRPr="009E46B0">
        <w:rPr>
          <w:rFonts w:ascii="Kievit Offc Pro Medium" w:hAnsi="Kievit Offc Pro Medium"/>
          <w:color w:val="2980B9"/>
        </w:rPr>
        <w:t xml:space="preserve"> </w:t>
      </w:r>
      <w:r w:rsidRPr="009E46B0">
        <w:rPr>
          <w:rFonts w:ascii="Kievit Offc Pro Medium" w:hAnsi="Kievit Offc Pro Medium"/>
          <w:color w:val="2980B9"/>
        </w:rPr>
        <w:t>table below</w:t>
      </w:r>
      <w:r w:rsidR="009E46B0" w:rsidRPr="009E46B0">
        <w:rPr>
          <w:rFonts w:ascii="Kievit Offc Pro Medium" w:hAnsi="Kievit Offc Pro Medium"/>
          <w:color w:val="2980B9"/>
        </w:rPr>
        <w:t xml:space="preserve"> and the blue reference tables </w:t>
      </w:r>
      <w:r w:rsidRPr="009E46B0">
        <w:rPr>
          <w:rFonts w:ascii="Kievit Offc Pro Medium" w:hAnsi="Kievit Offc Pro Medium"/>
          <w:color w:val="2980B9"/>
        </w:rPr>
        <w:t>to complete the DMFEA for your deliverable.</w:t>
      </w:r>
      <w:r w:rsidR="009E46B0" w:rsidRPr="009E46B0">
        <w:rPr>
          <w:rFonts w:ascii="Kievit Offc Pro Medium" w:hAnsi="Kievit Offc Pro Medium"/>
          <w:color w:val="2980B9"/>
        </w:rPr>
        <w:t xml:space="preserve">  </w:t>
      </w:r>
    </w:p>
    <w:p w14:paraId="1A0BB357" w14:textId="713A6458" w:rsidR="00CB20BF" w:rsidRPr="009E46B0" w:rsidRDefault="00994762" w:rsidP="00994762">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t xml:space="preserve">List </w:t>
      </w:r>
      <w:r w:rsidR="009B1491" w:rsidRPr="009E46B0">
        <w:rPr>
          <w:rFonts w:ascii="Kievit Offc Pro Medium" w:hAnsi="Kievit Offc Pro Medium"/>
          <w:color w:val="2980B9"/>
        </w:rPr>
        <w:t>all of the</w:t>
      </w:r>
      <w:r w:rsidR="00CB20BF" w:rsidRPr="009E46B0">
        <w:rPr>
          <w:rFonts w:ascii="Kievit Offc Pro Medium" w:hAnsi="Kievit Offc Pro Medium"/>
          <w:color w:val="2980B9"/>
        </w:rPr>
        <w:t xml:space="preserve"> process functions/components of the deliverable</w:t>
      </w:r>
    </w:p>
    <w:p w14:paraId="41032153" w14:textId="77777777" w:rsidR="00CB20BF" w:rsidRPr="009E46B0" w:rsidRDefault="00CB20BF" w:rsidP="00994762">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t xml:space="preserve">List all </w:t>
      </w:r>
      <w:r w:rsidR="009B1491" w:rsidRPr="009E46B0">
        <w:rPr>
          <w:rFonts w:ascii="Kievit Offc Pro Medium" w:hAnsi="Kievit Offc Pro Medium"/>
          <w:color w:val="2980B9"/>
        </w:rPr>
        <w:t>possible ways in which the design might fail (failure modes)</w:t>
      </w:r>
      <w:r w:rsidRPr="009E46B0">
        <w:rPr>
          <w:rFonts w:ascii="Kievit Offc Pro Medium" w:hAnsi="Kievit Offc Pro Medium"/>
          <w:color w:val="2980B9"/>
        </w:rPr>
        <w:t xml:space="preserve"> for each process function or component</w:t>
      </w:r>
    </w:p>
    <w:p w14:paraId="3FEB4567" w14:textId="2CB15F77" w:rsidR="00994762" w:rsidRPr="009E46B0" w:rsidRDefault="00994762" w:rsidP="00CB20BF">
      <w:pPr>
        <w:pStyle w:val="ListParagraph"/>
        <w:numPr>
          <w:ilvl w:val="1"/>
          <w:numId w:val="15"/>
        </w:numPr>
        <w:rPr>
          <w:rFonts w:ascii="Kievit Offc Pro Medium" w:hAnsi="Kievit Offc Pro Medium"/>
          <w:color w:val="2980B9"/>
        </w:rPr>
      </w:pPr>
      <w:r w:rsidRPr="009E46B0">
        <w:rPr>
          <w:rFonts w:ascii="Kievit Offc Pro Medium" w:hAnsi="Kievit Offc Pro Medium"/>
          <w:color w:val="2980B9"/>
        </w:rPr>
        <w:t xml:space="preserve"> List failure modes for each sub </w:t>
      </w:r>
      <w:r w:rsidR="00CB20BF" w:rsidRPr="009E46B0">
        <w:rPr>
          <w:rFonts w:ascii="Kievit Offc Pro Medium" w:hAnsi="Kievit Offc Pro Medium"/>
          <w:color w:val="2980B9"/>
        </w:rPr>
        <w:t>component and design as a whole</w:t>
      </w:r>
    </w:p>
    <w:p w14:paraId="499CFF06" w14:textId="77777777" w:rsidR="00CB20BF" w:rsidRPr="009E46B0" w:rsidRDefault="00CB20BF" w:rsidP="00994762">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t>List the effects of the failure</w:t>
      </w:r>
    </w:p>
    <w:p w14:paraId="364E8DA2" w14:textId="77777777" w:rsidR="00CB20BF" w:rsidRPr="009E46B0" w:rsidRDefault="00CB20BF" w:rsidP="00994762">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lastRenderedPageBreak/>
        <w:t>List the causes of the failure</w:t>
      </w:r>
    </w:p>
    <w:p w14:paraId="67B342F1" w14:textId="77777777" w:rsidR="00CB20BF" w:rsidRPr="009E46B0" w:rsidRDefault="00CB20BF" w:rsidP="00CB20BF">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t>List the control process for effect</w:t>
      </w:r>
    </w:p>
    <w:p w14:paraId="4C95BD5C" w14:textId="302EDC5B" w:rsidR="00CB20BF" w:rsidRPr="009E46B0" w:rsidRDefault="00CB20BF" w:rsidP="00CB20BF">
      <w:pPr>
        <w:pStyle w:val="ListParagraph"/>
        <w:numPr>
          <w:ilvl w:val="0"/>
          <w:numId w:val="15"/>
        </w:numPr>
        <w:rPr>
          <w:rFonts w:ascii="Kievit Offc Pro Medium" w:hAnsi="Kievit Offc Pro Medium"/>
          <w:color w:val="2980B9"/>
        </w:rPr>
      </w:pPr>
      <w:r w:rsidRPr="009E46B0">
        <w:rPr>
          <w:rFonts w:ascii="Kievit Offc Pro Medium" w:hAnsi="Kievit Offc Pro Medium"/>
          <w:color w:val="2980B9"/>
        </w:rPr>
        <w:t xml:space="preserve">Assign the </w:t>
      </w:r>
      <w:r w:rsidR="009B1491" w:rsidRPr="009E46B0">
        <w:rPr>
          <w:rFonts w:ascii="Kievit Offc Pro Medium" w:hAnsi="Kievit Offc Pro Medium"/>
          <w:color w:val="2980B9"/>
        </w:rPr>
        <w:t xml:space="preserve">numerical values </w:t>
      </w:r>
      <w:r w:rsidRPr="009E46B0">
        <w:rPr>
          <w:rFonts w:ascii="Kievit Offc Pro Medium" w:hAnsi="Kievit Offc Pro Medium"/>
          <w:color w:val="2980B9"/>
        </w:rPr>
        <w:t>for severity, occurrence, and detection</w:t>
      </w:r>
    </w:p>
    <w:p w14:paraId="10C84A2E" w14:textId="35D3627C" w:rsidR="009E46B0" w:rsidRDefault="009E46B0" w:rsidP="009E46B0">
      <w:pPr>
        <w:pStyle w:val="ListParagraph"/>
        <w:numPr>
          <w:ilvl w:val="0"/>
          <w:numId w:val="15"/>
        </w:numPr>
        <w:spacing w:line="360" w:lineRule="auto"/>
        <w:rPr>
          <w:rFonts w:ascii="Kievit Offc Pro Medium" w:hAnsi="Kievit Offc Pro Medium"/>
          <w:color w:val="2980B9"/>
        </w:rPr>
      </w:pPr>
      <w:r w:rsidRPr="001209D1">
        <w:rPr>
          <w:rFonts w:ascii="Kievit Offc Pro Medium" w:hAnsi="Kievit Offc Pro Medium"/>
          <w:color w:val="2980B9"/>
        </w:rPr>
        <w:t xml:space="preserve">Write abstract for </w:t>
      </w:r>
      <w:r>
        <w:rPr>
          <w:rFonts w:ascii="Kievit Offc Pro Medium" w:hAnsi="Kievit Offc Pro Medium"/>
          <w:color w:val="2980B9"/>
        </w:rPr>
        <w:t>DMFEA</w:t>
      </w:r>
      <w:r w:rsidRPr="001209D1">
        <w:rPr>
          <w:rFonts w:ascii="Kievit Offc Pro Medium" w:hAnsi="Kievit Offc Pro Medium"/>
          <w:color w:val="2980B9"/>
        </w:rPr>
        <w:t xml:space="preserve"> (first section) </w:t>
      </w:r>
    </w:p>
    <w:p w14:paraId="3586FD2C" w14:textId="1663FDD7" w:rsidR="009B1491" w:rsidRDefault="009B1491" w:rsidP="00CB20BF">
      <w:pPr>
        <w:ind w:left="360"/>
        <w:rPr>
          <w:color w:val="2980B9"/>
        </w:rPr>
      </w:pPr>
      <w:r w:rsidRPr="00CB20BF">
        <w:rPr>
          <w:color w:val="2980B9"/>
        </w:rPr>
        <w:t xml:space="preserve">With a rating for the severity of each failure, severe flaws in the design </w:t>
      </w:r>
      <w:proofErr w:type="gramStart"/>
      <w:r w:rsidRPr="00CB20BF">
        <w:rPr>
          <w:color w:val="2980B9"/>
        </w:rPr>
        <w:t>can be identified</w:t>
      </w:r>
      <w:proofErr w:type="gramEnd"/>
      <w:r w:rsidRPr="00CB20BF">
        <w:rPr>
          <w:color w:val="2980B9"/>
        </w:rPr>
        <w:t xml:space="preserve"> and steps can be taken to protect against these types of failures.</w:t>
      </w:r>
    </w:p>
    <w:p w14:paraId="29BCF476" w14:textId="43B63706" w:rsidR="009E46B0" w:rsidRDefault="009E46B0" w:rsidP="009E46B0">
      <w:pPr>
        <w:pStyle w:val="Heading1"/>
      </w:pPr>
      <w:r>
        <w:t>Abstract:</w:t>
      </w:r>
    </w:p>
    <w:p w14:paraId="150DED3C" w14:textId="4069CC67" w:rsidR="009E46B0" w:rsidRPr="00CB20BF" w:rsidRDefault="009E46B0" w:rsidP="009E46B0">
      <w:pPr>
        <w:pStyle w:val="Heading1"/>
      </w:pPr>
      <w:r>
        <w:t>DMFEA:</w:t>
      </w: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391"/>
        <w:gridCol w:w="1348"/>
        <w:gridCol w:w="1348"/>
        <w:gridCol w:w="724"/>
        <w:gridCol w:w="1607"/>
        <w:gridCol w:w="724"/>
        <w:gridCol w:w="1276"/>
        <w:gridCol w:w="724"/>
        <w:gridCol w:w="724"/>
      </w:tblGrid>
      <w:tr w:rsidR="009E46B0" w:rsidRPr="009E46B0" w14:paraId="072CABDB" w14:textId="77777777" w:rsidTr="00847C9B">
        <w:trPr>
          <w:trHeight w:val="1140"/>
          <w:jc w:val="center"/>
        </w:trPr>
        <w:tc>
          <w:tcPr>
            <w:tcW w:w="440" w:type="dxa"/>
            <w:shd w:val="clear" w:color="auto" w:fill="auto"/>
            <w:vAlign w:val="center"/>
            <w:hideMark/>
          </w:tcPr>
          <w:p w14:paraId="60D56493" w14:textId="77777777" w:rsidR="009E46B0" w:rsidRPr="009E46B0" w:rsidRDefault="009E46B0" w:rsidP="00847C9B">
            <w:pPr>
              <w:rPr>
                <w:b/>
                <w:sz w:val="20"/>
              </w:rPr>
            </w:pPr>
            <w:r w:rsidRPr="009E46B0">
              <w:rPr>
                <w:b/>
                <w:sz w:val="20"/>
              </w:rPr>
              <w:t>#</w:t>
            </w:r>
          </w:p>
        </w:tc>
        <w:tc>
          <w:tcPr>
            <w:tcW w:w="1405" w:type="dxa"/>
            <w:shd w:val="clear" w:color="auto" w:fill="auto"/>
            <w:vAlign w:val="center"/>
            <w:hideMark/>
          </w:tcPr>
          <w:p w14:paraId="758050F6" w14:textId="77777777" w:rsidR="009E46B0" w:rsidRPr="009E46B0" w:rsidRDefault="009E46B0" w:rsidP="00847C9B">
            <w:pPr>
              <w:jc w:val="center"/>
              <w:rPr>
                <w:b/>
                <w:sz w:val="20"/>
              </w:rPr>
            </w:pPr>
            <w:r w:rsidRPr="009E46B0">
              <w:rPr>
                <w:b/>
                <w:sz w:val="20"/>
              </w:rPr>
              <w:t>Process Function (Component)</w:t>
            </w:r>
          </w:p>
        </w:tc>
        <w:tc>
          <w:tcPr>
            <w:tcW w:w="1521" w:type="dxa"/>
            <w:shd w:val="clear" w:color="auto" w:fill="auto"/>
            <w:vAlign w:val="center"/>
            <w:hideMark/>
          </w:tcPr>
          <w:p w14:paraId="56AEED58" w14:textId="77777777" w:rsidR="009E46B0" w:rsidRPr="009E46B0" w:rsidRDefault="009E46B0" w:rsidP="00847C9B">
            <w:pPr>
              <w:jc w:val="center"/>
              <w:rPr>
                <w:b/>
                <w:sz w:val="20"/>
              </w:rPr>
            </w:pPr>
            <w:r w:rsidRPr="009E46B0">
              <w:rPr>
                <w:b/>
                <w:sz w:val="20"/>
              </w:rPr>
              <w:t>Potential Failure Modes (process defects)</w:t>
            </w:r>
          </w:p>
        </w:tc>
        <w:tc>
          <w:tcPr>
            <w:tcW w:w="1521" w:type="dxa"/>
            <w:shd w:val="clear" w:color="auto" w:fill="auto"/>
            <w:vAlign w:val="center"/>
            <w:hideMark/>
          </w:tcPr>
          <w:p w14:paraId="0FD42C1A" w14:textId="77777777" w:rsidR="009E46B0" w:rsidRPr="009E46B0" w:rsidRDefault="009E46B0" w:rsidP="00847C9B">
            <w:pPr>
              <w:jc w:val="center"/>
              <w:rPr>
                <w:b/>
                <w:sz w:val="20"/>
              </w:rPr>
            </w:pPr>
            <w:r w:rsidRPr="009E46B0">
              <w:rPr>
                <w:b/>
                <w:sz w:val="20"/>
              </w:rPr>
              <w:t>Potential Failure Effects (Y's)</w:t>
            </w:r>
          </w:p>
        </w:tc>
        <w:tc>
          <w:tcPr>
            <w:tcW w:w="498" w:type="dxa"/>
            <w:shd w:val="clear" w:color="auto" w:fill="auto"/>
            <w:textDirection w:val="tbRl"/>
            <w:vAlign w:val="center"/>
            <w:hideMark/>
          </w:tcPr>
          <w:p w14:paraId="59ACA0D5" w14:textId="77777777" w:rsidR="009E46B0" w:rsidRPr="009E46B0" w:rsidRDefault="009E46B0" w:rsidP="00847C9B">
            <w:pPr>
              <w:jc w:val="center"/>
              <w:rPr>
                <w:b/>
                <w:sz w:val="20"/>
              </w:rPr>
            </w:pPr>
            <w:r w:rsidRPr="009E46B0">
              <w:rPr>
                <w:b/>
                <w:sz w:val="20"/>
              </w:rPr>
              <w:t>SEV</w:t>
            </w:r>
          </w:p>
        </w:tc>
        <w:tc>
          <w:tcPr>
            <w:tcW w:w="1904" w:type="dxa"/>
            <w:shd w:val="clear" w:color="auto" w:fill="auto"/>
            <w:vAlign w:val="center"/>
            <w:hideMark/>
          </w:tcPr>
          <w:p w14:paraId="4EA2FED8" w14:textId="77777777" w:rsidR="009E46B0" w:rsidRPr="009E46B0" w:rsidRDefault="009E46B0" w:rsidP="00847C9B">
            <w:pPr>
              <w:jc w:val="center"/>
              <w:rPr>
                <w:b/>
                <w:sz w:val="20"/>
              </w:rPr>
            </w:pPr>
            <w:r w:rsidRPr="009E46B0">
              <w:rPr>
                <w:b/>
                <w:sz w:val="20"/>
              </w:rPr>
              <w:t>Potential Causes of Failures (X's)</w:t>
            </w:r>
          </w:p>
        </w:tc>
        <w:tc>
          <w:tcPr>
            <w:tcW w:w="498" w:type="dxa"/>
            <w:shd w:val="clear" w:color="auto" w:fill="auto"/>
            <w:textDirection w:val="tbRl"/>
            <w:vAlign w:val="center"/>
            <w:hideMark/>
          </w:tcPr>
          <w:p w14:paraId="5E177AC9" w14:textId="77777777" w:rsidR="009E46B0" w:rsidRPr="009E46B0" w:rsidRDefault="009E46B0" w:rsidP="00847C9B">
            <w:pPr>
              <w:jc w:val="center"/>
              <w:rPr>
                <w:b/>
                <w:sz w:val="20"/>
              </w:rPr>
            </w:pPr>
            <w:r w:rsidRPr="009E46B0">
              <w:rPr>
                <w:b/>
                <w:sz w:val="20"/>
              </w:rPr>
              <w:t>OCC</w:t>
            </w:r>
          </w:p>
        </w:tc>
        <w:tc>
          <w:tcPr>
            <w:tcW w:w="1429" w:type="dxa"/>
            <w:shd w:val="clear" w:color="auto" w:fill="auto"/>
            <w:vAlign w:val="center"/>
            <w:hideMark/>
          </w:tcPr>
          <w:p w14:paraId="45CE5473" w14:textId="77777777" w:rsidR="009E46B0" w:rsidRPr="009E46B0" w:rsidRDefault="009E46B0" w:rsidP="00847C9B">
            <w:pPr>
              <w:jc w:val="center"/>
              <w:rPr>
                <w:b/>
                <w:sz w:val="20"/>
              </w:rPr>
            </w:pPr>
            <w:r w:rsidRPr="009E46B0">
              <w:rPr>
                <w:b/>
                <w:sz w:val="20"/>
              </w:rPr>
              <w:t>Current Process Controls for Effect</w:t>
            </w:r>
          </w:p>
        </w:tc>
        <w:tc>
          <w:tcPr>
            <w:tcW w:w="498" w:type="dxa"/>
            <w:shd w:val="clear" w:color="auto" w:fill="auto"/>
            <w:textDirection w:val="tbRl"/>
            <w:vAlign w:val="center"/>
            <w:hideMark/>
          </w:tcPr>
          <w:p w14:paraId="178A9B0B" w14:textId="77777777" w:rsidR="009E46B0" w:rsidRPr="009E46B0" w:rsidRDefault="009E46B0" w:rsidP="00847C9B">
            <w:pPr>
              <w:jc w:val="center"/>
              <w:rPr>
                <w:b/>
                <w:sz w:val="20"/>
              </w:rPr>
            </w:pPr>
            <w:r w:rsidRPr="009E46B0">
              <w:rPr>
                <w:b/>
                <w:sz w:val="20"/>
              </w:rPr>
              <w:t>DET</w:t>
            </w:r>
          </w:p>
        </w:tc>
        <w:tc>
          <w:tcPr>
            <w:tcW w:w="551" w:type="dxa"/>
            <w:shd w:val="clear" w:color="auto" w:fill="auto"/>
            <w:textDirection w:val="tbRl"/>
            <w:vAlign w:val="center"/>
            <w:hideMark/>
          </w:tcPr>
          <w:p w14:paraId="3B6AB19D" w14:textId="77777777" w:rsidR="009E46B0" w:rsidRPr="009E46B0" w:rsidRDefault="009E46B0" w:rsidP="00847C9B">
            <w:pPr>
              <w:jc w:val="center"/>
              <w:rPr>
                <w:b/>
                <w:sz w:val="20"/>
              </w:rPr>
            </w:pPr>
            <w:r w:rsidRPr="009E46B0">
              <w:rPr>
                <w:b/>
                <w:sz w:val="20"/>
              </w:rPr>
              <w:t>RPN</w:t>
            </w:r>
          </w:p>
        </w:tc>
      </w:tr>
      <w:tr w:rsidR="009E46B0" w:rsidRPr="009E46B0" w14:paraId="3B038E90" w14:textId="77777777" w:rsidTr="009E46B0">
        <w:trPr>
          <w:trHeight w:val="570"/>
          <w:jc w:val="center"/>
        </w:trPr>
        <w:tc>
          <w:tcPr>
            <w:tcW w:w="440" w:type="dxa"/>
            <w:shd w:val="clear" w:color="auto" w:fill="auto"/>
            <w:vAlign w:val="center"/>
            <w:hideMark/>
          </w:tcPr>
          <w:p w14:paraId="57C99F8A"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1</w:t>
            </w:r>
          </w:p>
        </w:tc>
        <w:tc>
          <w:tcPr>
            <w:tcW w:w="1405" w:type="dxa"/>
            <w:shd w:val="clear" w:color="auto" w:fill="auto"/>
            <w:vAlign w:val="center"/>
          </w:tcPr>
          <w:p w14:paraId="6CFA46B3" w14:textId="50BCF827" w:rsidR="009E46B0" w:rsidRPr="009E46B0" w:rsidRDefault="009E46B0" w:rsidP="00847C9B">
            <w:pPr>
              <w:rPr>
                <w:rFonts w:eastAsia="Times New Roman" w:cs="Calibri"/>
                <w:color w:val="000000"/>
                <w:sz w:val="20"/>
              </w:rPr>
            </w:pPr>
          </w:p>
        </w:tc>
        <w:tc>
          <w:tcPr>
            <w:tcW w:w="1521" w:type="dxa"/>
            <w:shd w:val="clear" w:color="auto" w:fill="auto"/>
            <w:vAlign w:val="center"/>
          </w:tcPr>
          <w:p w14:paraId="58772B80" w14:textId="071521C3" w:rsidR="009E46B0" w:rsidRPr="009E46B0" w:rsidRDefault="009E46B0" w:rsidP="00847C9B">
            <w:pPr>
              <w:rPr>
                <w:rFonts w:eastAsia="Times New Roman" w:cs="Calibri"/>
                <w:color w:val="000000"/>
                <w:sz w:val="20"/>
              </w:rPr>
            </w:pPr>
          </w:p>
        </w:tc>
        <w:tc>
          <w:tcPr>
            <w:tcW w:w="1521" w:type="dxa"/>
            <w:shd w:val="clear" w:color="auto" w:fill="auto"/>
            <w:vAlign w:val="center"/>
          </w:tcPr>
          <w:p w14:paraId="6ECCABAF" w14:textId="78AFB08E" w:rsidR="009E46B0" w:rsidRPr="009E46B0" w:rsidRDefault="009E46B0" w:rsidP="00847C9B">
            <w:pPr>
              <w:rPr>
                <w:rFonts w:eastAsia="Times New Roman" w:cs="Calibri"/>
                <w:color w:val="000000"/>
                <w:sz w:val="20"/>
              </w:rPr>
            </w:pPr>
          </w:p>
        </w:tc>
        <w:tc>
          <w:tcPr>
            <w:tcW w:w="498" w:type="dxa"/>
            <w:shd w:val="clear" w:color="auto" w:fill="auto"/>
            <w:vAlign w:val="center"/>
          </w:tcPr>
          <w:p w14:paraId="3CE33EC7" w14:textId="269D3965" w:rsidR="009E46B0" w:rsidRPr="009E46B0" w:rsidRDefault="009E46B0" w:rsidP="00847C9B">
            <w:pPr>
              <w:rPr>
                <w:rFonts w:eastAsia="Times New Roman" w:cs="Calibri"/>
                <w:color w:val="000000"/>
                <w:sz w:val="20"/>
              </w:rPr>
            </w:pPr>
          </w:p>
        </w:tc>
        <w:tc>
          <w:tcPr>
            <w:tcW w:w="1904" w:type="dxa"/>
            <w:shd w:val="clear" w:color="auto" w:fill="auto"/>
            <w:vAlign w:val="center"/>
          </w:tcPr>
          <w:p w14:paraId="74EC28D7" w14:textId="69316283" w:rsidR="009E46B0" w:rsidRPr="009E46B0" w:rsidRDefault="009E46B0" w:rsidP="00847C9B">
            <w:pPr>
              <w:rPr>
                <w:rFonts w:eastAsia="Times New Roman" w:cs="Calibri"/>
                <w:color w:val="000000"/>
                <w:sz w:val="20"/>
              </w:rPr>
            </w:pPr>
          </w:p>
        </w:tc>
        <w:tc>
          <w:tcPr>
            <w:tcW w:w="498" w:type="dxa"/>
            <w:shd w:val="clear" w:color="auto" w:fill="auto"/>
            <w:vAlign w:val="center"/>
          </w:tcPr>
          <w:p w14:paraId="22E7A410" w14:textId="1D9E9E73" w:rsidR="009E46B0" w:rsidRPr="009E46B0" w:rsidRDefault="009E46B0" w:rsidP="00847C9B">
            <w:pPr>
              <w:rPr>
                <w:rFonts w:eastAsia="Times New Roman" w:cs="Calibri"/>
                <w:color w:val="000000"/>
                <w:sz w:val="20"/>
              </w:rPr>
            </w:pPr>
          </w:p>
        </w:tc>
        <w:tc>
          <w:tcPr>
            <w:tcW w:w="1429" w:type="dxa"/>
            <w:shd w:val="clear" w:color="auto" w:fill="auto"/>
            <w:vAlign w:val="center"/>
          </w:tcPr>
          <w:p w14:paraId="2B8DB947" w14:textId="22512253" w:rsidR="009E46B0" w:rsidRPr="009E46B0" w:rsidRDefault="009E46B0" w:rsidP="00847C9B">
            <w:pPr>
              <w:rPr>
                <w:rFonts w:eastAsia="Times New Roman" w:cs="Calibri"/>
                <w:color w:val="000000"/>
                <w:sz w:val="20"/>
              </w:rPr>
            </w:pPr>
          </w:p>
        </w:tc>
        <w:tc>
          <w:tcPr>
            <w:tcW w:w="498" w:type="dxa"/>
            <w:shd w:val="clear" w:color="auto" w:fill="auto"/>
            <w:vAlign w:val="center"/>
          </w:tcPr>
          <w:p w14:paraId="7709ACDC" w14:textId="3F2FA81C" w:rsidR="009E46B0" w:rsidRPr="009E46B0" w:rsidRDefault="009E46B0" w:rsidP="00847C9B">
            <w:pPr>
              <w:rPr>
                <w:rFonts w:eastAsia="Times New Roman" w:cs="Calibri"/>
                <w:color w:val="000000"/>
                <w:sz w:val="20"/>
              </w:rPr>
            </w:pPr>
          </w:p>
        </w:tc>
        <w:tc>
          <w:tcPr>
            <w:tcW w:w="551" w:type="dxa"/>
            <w:shd w:val="clear" w:color="auto" w:fill="auto"/>
            <w:vAlign w:val="center"/>
          </w:tcPr>
          <w:p w14:paraId="49396C7B" w14:textId="002C5118" w:rsidR="009E46B0" w:rsidRPr="009E46B0" w:rsidRDefault="009E46B0" w:rsidP="00847C9B">
            <w:pPr>
              <w:rPr>
                <w:rFonts w:eastAsia="Times New Roman" w:cs="Calibri"/>
                <w:color w:val="000000"/>
                <w:sz w:val="20"/>
              </w:rPr>
            </w:pPr>
          </w:p>
        </w:tc>
      </w:tr>
      <w:tr w:rsidR="009E46B0" w:rsidRPr="009E46B0" w14:paraId="47E4B73B" w14:textId="77777777" w:rsidTr="009E46B0">
        <w:trPr>
          <w:trHeight w:val="855"/>
          <w:jc w:val="center"/>
        </w:trPr>
        <w:tc>
          <w:tcPr>
            <w:tcW w:w="440" w:type="dxa"/>
            <w:shd w:val="clear" w:color="auto" w:fill="auto"/>
            <w:vAlign w:val="center"/>
            <w:hideMark/>
          </w:tcPr>
          <w:p w14:paraId="12810906"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2</w:t>
            </w:r>
          </w:p>
        </w:tc>
        <w:tc>
          <w:tcPr>
            <w:tcW w:w="1405" w:type="dxa"/>
            <w:shd w:val="clear" w:color="auto" w:fill="auto"/>
            <w:vAlign w:val="center"/>
          </w:tcPr>
          <w:p w14:paraId="7B43F56E" w14:textId="08343FAA" w:rsidR="009E46B0" w:rsidRPr="009E46B0" w:rsidRDefault="009E46B0" w:rsidP="00847C9B">
            <w:pPr>
              <w:rPr>
                <w:rFonts w:eastAsia="Times New Roman" w:cs="Calibri"/>
                <w:color w:val="000000"/>
                <w:sz w:val="20"/>
              </w:rPr>
            </w:pPr>
          </w:p>
        </w:tc>
        <w:tc>
          <w:tcPr>
            <w:tcW w:w="1521" w:type="dxa"/>
            <w:shd w:val="clear" w:color="auto" w:fill="auto"/>
            <w:vAlign w:val="center"/>
          </w:tcPr>
          <w:p w14:paraId="792B7D63" w14:textId="261ED73E" w:rsidR="009E46B0" w:rsidRPr="009E46B0" w:rsidRDefault="009E46B0" w:rsidP="00847C9B">
            <w:pPr>
              <w:rPr>
                <w:rFonts w:eastAsia="Times New Roman" w:cs="Calibri"/>
                <w:color w:val="000000"/>
                <w:sz w:val="20"/>
              </w:rPr>
            </w:pPr>
          </w:p>
        </w:tc>
        <w:tc>
          <w:tcPr>
            <w:tcW w:w="1521" w:type="dxa"/>
            <w:shd w:val="clear" w:color="auto" w:fill="auto"/>
            <w:vAlign w:val="center"/>
          </w:tcPr>
          <w:p w14:paraId="147625B2" w14:textId="7BAFE631" w:rsidR="009E46B0" w:rsidRPr="009E46B0" w:rsidRDefault="009E46B0" w:rsidP="00847C9B">
            <w:pPr>
              <w:rPr>
                <w:rFonts w:eastAsia="Times New Roman" w:cs="Calibri"/>
                <w:color w:val="000000"/>
                <w:sz w:val="20"/>
              </w:rPr>
            </w:pPr>
          </w:p>
        </w:tc>
        <w:tc>
          <w:tcPr>
            <w:tcW w:w="498" w:type="dxa"/>
            <w:shd w:val="clear" w:color="auto" w:fill="auto"/>
            <w:vAlign w:val="center"/>
          </w:tcPr>
          <w:p w14:paraId="1390D257" w14:textId="04458FF2" w:rsidR="009E46B0" w:rsidRPr="009E46B0" w:rsidRDefault="009E46B0" w:rsidP="00847C9B">
            <w:pPr>
              <w:rPr>
                <w:rFonts w:eastAsia="Times New Roman" w:cs="Calibri"/>
                <w:color w:val="000000"/>
                <w:sz w:val="20"/>
              </w:rPr>
            </w:pPr>
          </w:p>
        </w:tc>
        <w:tc>
          <w:tcPr>
            <w:tcW w:w="1904" w:type="dxa"/>
            <w:shd w:val="clear" w:color="auto" w:fill="auto"/>
            <w:vAlign w:val="center"/>
          </w:tcPr>
          <w:p w14:paraId="35E221AF" w14:textId="6B039A5B" w:rsidR="009E46B0" w:rsidRPr="009E46B0" w:rsidRDefault="009E46B0" w:rsidP="00847C9B">
            <w:pPr>
              <w:rPr>
                <w:rFonts w:eastAsia="Times New Roman" w:cs="Calibri"/>
                <w:color w:val="000000"/>
                <w:sz w:val="20"/>
              </w:rPr>
            </w:pPr>
          </w:p>
        </w:tc>
        <w:tc>
          <w:tcPr>
            <w:tcW w:w="498" w:type="dxa"/>
            <w:shd w:val="clear" w:color="auto" w:fill="auto"/>
            <w:vAlign w:val="center"/>
          </w:tcPr>
          <w:p w14:paraId="3F32F464" w14:textId="1777D3C3" w:rsidR="009E46B0" w:rsidRPr="009E46B0" w:rsidRDefault="009E46B0" w:rsidP="00847C9B">
            <w:pPr>
              <w:rPr>
                <w:rFonts w:eastAsia="Times New Roman" w:cs="Calibri"/>
                <w:color w:val="000000"/>
                <w:sz w:val="20"/>
              </w:rPr>
            </w:pPr>
          </w:p>
        </w:tc>
        <w:tc>
          <w:tcPr>
            <w:tcW w:w="1429" w:type="dxa"/>
            <w:shd w:val="clear" w:color="auto" w:fill="auto"/>
            <w:vAlign w:val="center"/>
          </w:tcPr>
          <w:p w14:paraId="20D6748D" w14:textId="26EE1A68" w:rsidR="009E46B0" w:rsidRPr="009E46B0" w:rsidRDefault="009E46B0" w:rsidP="00847C9B">
            <w:pPr>
              <w:rPr>
                <w:rFonts w:eastAsia="Times New Roman" w:cs="Calibri"/>
                <w:color w:val="000000"/>
                <w:sz w:val="20"/>
              </w:rPr>
            </w:pPr>
          </w:p>
        </w:tc>
        <w:tc>
          <w:tcPr>
            <w:tcW w:w="498" w:type="dxa"/>
            <w:shd w:val="clear" w:color="auto" w:fill="auto"/>
            <w:vAlign w:val="center"/>
          </w:tcPr>
          <w:p w14:paraId="5E41FEFE" w14:textId="254D70D3" w:rsidR="009E46B0" w:rsidRPr="009E46B0" w:rsidRDefault="009E46B0" w:rsidP="00847C9B">
            <w:pPr>
              <w:rPr>
                <w:rFonts w:eastAsia="Times New Roman" w:cs="Calibri"/>
                <w:color w:val="000000"/>
                <w:sz w:val="20"/>
              </w:rPr>
            </w:pPr>
          </w:p>
        </w:tc>
        <w:tc>
          <w:tcPr>
            <w:tcW w:w="551" w:type="dxa"/>
            <w:shd w:val="clear" w:color="auto" w:fill="auto"/>
            <w:vAlign w:val="center"/>
          </w:tcPr>
          <w:p w14:paraId="24E031D6" w14:textId="7C88C07D" w:rsidR="009E46B0" w:rsidRPr="009E46B0" w:rsidRDefault="009E46B0" w:rsidP="00847C9B">
            <w:pPr>
              <w:rPr>
                <w:rFonts w:eastAsia="Times New Roman" w:cs="Calibri"/>
                <w:color w:val="000000"/>
                <w:sz w:val="20"/>
              </w:rPr>
            </w:pPr>
          </w:p>
        </w:tc>
      </w:tr>
      <w:tr w:rsidR="009E46B0" w:rsidRPr="009E46B0" w14:paraId="5EF18664" w14:textId="77777777" w:rsidTr="009E46B0">
        <w:trPr>
          <w:trHeight w:val="855"/>
          <w:jc w:val="center"/>
        </w:trPr>
        <w:tc>
          <w:tcPr>
            <w:tcW w:w="440" w:type="dxa"/>
            <w:shd w:val="clear" w:color="auto" w:fill="auto"/>
            <w:vAlign w:val="center"/>
            <w:hideMark/>
          </w:tcPr>
          <w:p w14:paraId="2C564021"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3</w:t>
            </w:r>
          </w:p>
        </w:tc>
        <w:tc>
          <w:tcPr>
            <w:tcW w:w="1405" w:type="dxa"/>
            <w:shd w:val="clear" w:color="auto" w:fill="auto"/>
            <w:vAlign w:val="center"/>
          </w:tcPr>
          <w:p w14:paraId="03E708D6" w14:textId="3F0F865B" w:rsidR="009E46B0" w:rsidRPr="009E46B0" w:rsidRDefault="009E46B0" w:rsidP="00847C9B">
            <w:pPr>
              <w:rPr>
                <w:rFonts w:eastAsia="Times New Roman" w:cs="Calibri"/>
                <w:color w:val="000000"/>
                <w:sz w:val="20"/>
              </w:rPr>
            </w:pPr>
          </w:p>
        </w:tc>
        <w:tc>
          <w:tcPr>
            <w:tcW w:w="1521" w:type="dxa"/>
            <w:shd w:val="clear" w:color="auto" w:fill="auto"/>
            <w:vAlign w:val="center"/>
          </w:tcPr>
          <w:p w14:paraId="514A9ADC" w14:textId="5B71FD4E" w:rsidR="009E46B0" w:rsidRPr="009E46B0" w:rsidRDefault="009E46B0" w:rsidP="00847C9B">
            <w:pPr>
              <w:rPr>
                <w:rFonts w:eastAsia="Times New Roman" w:cs="Calibri"/>
                <w:color w:val="000000"/>
                <w:sz w:val="20"/>
              </w:rPr>
            </w:pPr>
          </w:p>
        </w:tc>
        <w:tc>
          <w:tcPr>
            <w:tcW w:w="1521" w:type="dxa"/>
            <w:shd w:val="clear" w:color="auto" w:fill="auto"/>
            <w:vAlign w:val="center"/>
          </w:tcPr>
          <w:p w14:paraId="3623CEB4" w14:textId="53CC309E" w:rsidR="009E46B0" w:rsidRPr="009E46B0" w:rsidRDefault="009E46B0" w:rsidP="00847C9B">
            <w:pPr>
              <w:rPr>
                <w:rFonts w:eastAsia="Times New Roman" w:cs="Calibri"/>
                <w:color w:val="000000"/>
                <w:sz w:val="20"/>
              </w:rPr>
            </w:pPr>
          </w:p>
        </w:tc>
        <w:tc>
          <w:tcPr>
            <w:tcW w:w="498" w:type="dxa"/>
            <w:shd w:val="clear" w:color="auto" w:fill="auto"/>
            <w:vAlign w:val="center"/>
          </w:tcPr>
          <w:p w14:paraId="16BD8EA2" w14:textId="600FA8D1" w:rsidR="009E46B0" w:rsidRPr="009E46B0" w:rsidRDefault="009E46B0" w:rsidP="00847C9B">
            <w:pPr>
              <w:rPr>
                <w:rFonts w:eastAsia="Times New Roman" w:cs="Calibri"/>
                <w:color w:val="000000"/>
                <w:sz w:val="20"/>
              </w:rPr>
            </w:pPr>
          </w:p>
        </w:tc>
        <w:tc>
          <w:tcPr>
            <w:tcW w:w="1904" w:type="dxa"/>
            <w:shd w:val="clear" w:color="auto" w:fill="auto"/>
            <w:vAlign w:val="center"/>
          </w:tcPr>
          <w:p w14:paraId="01159C05" w14:textId="2411F5CE" w:rsidR="009E46B0" w:rsidRPr="009E46B0" w:rsidRDefault="009E46B0" w:rsidP="00847C9B">
            <w:pPr>
              <w:rPr>
                <w:rFonts w:eastAsia="Times New Roman" w:cs="Calibri"/>
                <w:color w:val="000000"/>
                <w:sz w:val="20"/>
              </w:rPr>
            </w:pPr>
          </w:p>
        </w:tc>
        <w:tc>
          <w:tcPr>
            <w:tcW w:w="498" w:type="dxa"/>
            <w:shd w:val="clear" w:color="auto" w:fill="auto"/>
            <w:vAlign w:val="center"/>
          </w:tcPr>
          <w:p w14:paraId="350F2403" w14:textId="451DD219" w:rsidR="009E46B0" w:rsidRPr="009E46B0" w:rsidRDefault="009E46B0" w:rsidP="00847C9B">
            <w:pPr>
              <w:rPr>
                <w:rFonts w:eastAsia="Times New Roman" w:cs="Calibri"/>
                <w:color w:val="000000"/>
                <w:sz w:val="20"/>
              </w:rPr>
            </w:pPr>
          </w:p>
        </w:tc>
        <w:tc>
          <w:tcPr>
            <w:tcW w:w="1429" w:type="dxa"/>
            <w:shd w:val="clear" w:color="auto" w:fill="auto"/>
            <w:vAlign w:val="center"/>
          </w:tcPr>
          <w:p w14:paraId="20E569C6" w14:textId="738B613A" w:rsidR="009E46B0" w:rsidRPr="009E46B0" w:rsidRDefault="009E46B0" w:rsidP="00847C9B">
            <w:pPr>
              <w:rPr>
                <w:rFonts w:eastAsia="Times New Roman" w:cs="Calibri"/>
                <w:color w:val="000000"/>
                <w:sz w:val="20"/>
              </w:rPr>
            </w:pPr>
          </w:p>
        </w:tc>
        <w:tc>
          <w:tcPr>
            <w:tcW w:w="498" w:type="dxa"/>
            <w:shd w:val="clear" w:color="auto" w:fill="auto"/>
            <w:vAlign w:val="center"/>
          </w:tcPr>
          <w:p w14:paraId="1C179860" w14:textId="2A1E9D75" w:rsidR="009E46B0" w:rsidRPr="009E46B0" w:rsidRDefault="009E46B0" w:rsidP="00847C9B">
            <w:pPr>
              <w:rPr>
                <w:rFonts w:eastAsia="Times New Roman" w:cs="Calibri"/>
                <w:color w:val="000000"/>
                <w:sz w:val="20"/>
              </w:rPr>
            </w:pPr>
          </w:p>
        </w:tc>
        <w:tc>
          <w:tcPr>
            <w:tcW w:w="551" w:type="dxa"/>
            <w:shd w:val="clear" w:color="auto" w:fill="auto"/>
            <w:vAlign w:val="center"/>
          </w:tcPr>
          <w:p w14:paraId="503D68FD" w14:textId="577B23F0" w:rsidR="009E46B0" w:rsidRPr="009E46B0" w:rsidRDefault="009E46B0" w:rsidP="00847C9B">
            <w:pPr>
              <w:rPr>
                <w:rFonts w:eastAsia="Times New Roman" w:cs="Calibri"/>
                <w:color w:val="000000"/>
                <w:sz w:val="20"/>
              </w:rPr>
            </w:pPr>
          </w:p>
        </w:tc>
      </w:tr>
      <w:tr w:rsidR="009E46B0" w:rsidRPr="009E46B0" w14:paraId="58781635" w14:textId="77777777" w:rsidTr="009E46B0">
        <w:trPr>
          <w:trHeight w:val="855"/>
          <w:jc w:val="center"/>
        </w:trPr>
        <w:tc>
          <w:tcPr>
            <w:tcW w:w="440" w:type="dxa"/>
            <w:shd w:val="clear" w:color="auto" w:fill="auto"/>
            <w:vAlign w:val="center"/>
            <w:hideMark/>
          </w:tcPr>
          <w:p w14:paraId="72BD8FA1"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4</w:t>
            </w:r>
          </w:p>
        </w:tc>
        <w:tc>
          <w:tcPr>
            <w:tcW w:w="1405" w:type="dxa"/>
            <w:shd w:val="clear" w:color="auto" w:fill="auto"/>
            <w:vAlign w:val="center"/>
          </w:tcPr>
          <w:p w14:paraId="6D3C0381" w14:textId="61289AB9" w:rsidR="009E46B0" w:rsidRPr="009E46B0" w:rsidRDefault="009E46B0" w:rsidP="00847C9B">
            <w:pPr>
              <w:rPr>
                <w:rFonts w:eastAsia="Times New Roman" w:cs="Calibri"/>
                <w:color w:val="000000"/>
                <w:sz w:val="20"/>
              </w:rPr>
            </w:pPr>
          </w:p>
        </w:tc>
        <w:tc>
          <w:tcPr>
            <w:tcW w:w="1521" w:type="dxa"/>
            <w:shd w:val="clear" w:color="auto" w:fill="auto"/>
            <w:vAlign w:val="center"/>
          </w:tcPr>
          <w:p w14:paraId="325F5AFC" w14:textId="7DC7482B" w:rsidR="009E46B0" w:rsidRPr="009E46B0" w:rsidRDefault="009E46B0" w:rsidP="00847C9B">
            <w:pPr>
              <w:rPr>
                <w:rFonts w:eastAsia="Times New Roman" w:cs="Calibri"/>
                <w:color w:val="000000"/>
                <w:sz w:val="20"/>
              </w:rPr>
            </w:pPr>
          </w:p>
        </w:tc>
        <w:tc>
          <w:tcPr>
            <w:tcW w:w="1521" w:type="dxa"/>
            <w:shd w:val="clear" w:color="auto" w:fill="auto"/>
            <w:vAlign w:val="center"/>
          </w:tcPr>
          <w:p w14:paraId="0F32376A" w14:textId="1432D94E" w:rsidR="009E46B0" w:rsidRPr="009E46B0" w:rsidRDefault="009E46B0" w:rsidP="00847C9B">
            <w:pPr>
              <w:rPr>
                <w:rFonts w:eastAsia="Times New Roman" w:cs="Calibri"/>
                <w:color w:val="000000"/>
                <w:sz w:val="20"/>
              </w:rPr>
            </w:pPr>
          </w:p>
        </w:tc>
        <w:tc>
          <w:tcPr>
            <w:tcW w:w="498" w:type="dxa"/>
            <w:shd w:val="clear" w:color="auto" w:fill="auto"/>
            <w:vAlign w:val="center"/>
          </w:tcPr>
          <w:p w14:paraId="14848406" w14:textId="290DDF0E" w:rsidR="009E46B0" w:rsidRPr="009E46B0" w:rsidRDefault="009E46B0" w:rsidP="00847C9B">
            <w:pPr>
              <w:rPr>
                <w:rFonts w:eastAsia="Times New Roman" w:cs="Calibri"/>
                <w:color w:val="000000"/>
                <w:sz w:val="20"/>
              </w:rPr>
            </w:pPr>
          </w:p>
        </w:tc>
        <w:tc>
          <w:tcPr>
            <w:tcW w:w="1904" w:type="dxa"/>
            <w:shd w:val="clear" w:color="auto" w:fill="auto"/>
            <w:vAlign w:val="center"/>
          </w:tcPr>
          <w:p w14:paraId="3AC99B98" w14:textId="331789CA" w:rsidR="009E46B0" w:rsidRPr="009E46B0" w:rsidRDefault="009E46B0" w:rsidP="00847C9B">
            <w:pPr>
              <w:rPr>
                <w:rFonts w:eastAsia="Times New Roman" w:cs="Calibri"/>
                <w:color w:val="000000"/>
                <w:sz w:val="20"/>
              </w:rPr>
            </w:pPr>
          </w:p>
        </w:tc>
        <w:tc>
          <w:tcPr>
            <w:tcW w:w="498" w:type="dxa"/>
            <w:shd w:val="clear" w:color="auto" w:fill="auto"/>
            <w:vAlign w:val="center"/>
          </w:tcPr>
          <w:p w14:paraId="6362DFA6" w14:textId="283FCFE7" w:rsidR="009E46B0" w:rsidRPr="009E46B0" w:rsidRDefault="009E46B0" w:rsidP="00847C9B">
            <w:pPr>
              <w:rPr>
                <w:rFonts w:eastAsia="Times New Roman" w:cs="Calibri"/>
                <w:color w:val="000000"/>
                <w:sz w:val="20"/>
              </w:rPr>
            </w:pPr>
          </w:p>
        </w:tc>
        <w:tc>
          <w:tcPr>
            <w:tcW w:w="1429" w:type="dxa"/>
            <w:shd w:val="clear" w:color="auto" w:fill="auto"/>
            <w:vAlign w:val="center"/>
          </w:tcPr>
          <w:p w14:paraId="632ABD71" w14:textId="79DCD762" w:rsidR="009E46B0" w:rsidRPr="009E46B0" w:rsidRDefault="009E46B0" w:rsidP="00847C9B">
            <w:pPr>
              <w:rPr>
                <w:rFonts w:eastAsia="Times New Roman" w:cs="Calibri"/>
                <w:color w:val="000000"/>
                <w:sz w:val="20"/>
              </w:rPr>
            </w:pPr>
          </w:p>
        </w:tc>
        <w:tc>
          <w:tcPr>
            <w:tcW w:w="498" w:type="dxa"/>
            <w:shd w:val="clear" w:color="auto" w:fill="auto"/>
            <w:vAlign w:val="center"/>
          </w:tcPr>
          <w:p w14:paraId="79B28598" w14:textId="56FB1837" w:rsidR="009E46B0" w:rsidRPr="009E46B0" w:rsidRDefault="009E46B0" w:rsidP="00847C9B">
            <w:pPr>
              <w:rPr>
                <w:rFonts w:eastAsia="Times New Roman" w:cs="Calibri"/>
                <w:color w:val="000000"/>
                <w:sz w:val="20"/>
              </w:rPr>
            </w:pPr>
          </w:p>
        </w:tc>
        <w:tc>
          <w:tcPr>
            <w:tcW w:w="551" w:type="dxa"/>
            <w:shd w:val="clear" w:color="auto" w:fill="auto"/>
            <w:vAlign w:val="center"/>
          </w:tcPr>
          <w:p w14:paraId="50BC077D" w14:textId="51A235E9" w:rsidR="009E46B0" w:rsidRPr="009E46B0" w:rsidRDefault="009E46B0" w:rsidP="00847C9B">
            <w:pPr>
              <w:rPr>
                <w:rFonts w:eastAsia="Times New Roman" w:cs="Calibri"/>
                <w:color w:val="000000"/>
                <w:sz w:val="20"/>
              </w:rPr>
            </w:pPr>
          </w:p>
        </w:tc>
      </w:tr>
      <w:tr w:rsidR="009E46B0" w:rsidRPr="009E46B0" w14:paraId="01BE2C17" w14:textId="77777777" w:rsidTr="009E46B0">
        <w:trPr>
          <w:trHeight w:val="570"/>
          <w:jc w:val="center"/>
        </w:trPr>
        <w:tc>
          <w:tcPr>
            <w:tcW w:w="440" w:type="dxa"/>
            <w:shd w:val="clear" w:color="auto" w:fill="auto"/>
            <w:vAlign w:val="center"/>
            <w:hideMark/>
          </w:tcPr>
          <w:p w14:paraId="11F8DA41"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5</w:t>
            </w:r>
          </w:p>
        </w:tc>
        <w:tc>
          <w:tcPr>
            <w:tcW w:w="1405" w:type="dxa"/>
            <w:shd w:val="clear" w:color="auto" w:fill="auto"/>
            <w:vAlign w:val="center"/>
          </w:tcPr>
          <w:p w14:paraId="12D9B1C7" w14:textId="6C6BB483" w:rsidR="009E46B0" w:rsidRPr="009E46B0" w:rsidRDefault="009E46B0" w:rsidP="00847C9B">
            <w:pPr>
              <w:rPr>
                <w:rFonts w:eastAsia="Times New Roman" w:cs="Calibri"/>
                <w:color w:val="000000"/>
                <w:sz w:val="20"/>
              </w:rPr>
            </w:pPr>
          </w:p>
        </w:tc>
        <w:tc>
          <w:tcPr>
            <w:tcW w:w="1521" w:type="dxa"/>
            <w:shd w:val="clear" w:color="auto" w:fill="auto"/>
            <w:vAlign w:val="center"/>
          </w:tcPr>
          <w:p w14:paraId="4485E1AE" w14:textId="51EF826F" w:rsidR="009E46B0" w:rsidRPr="009E46B0" w:rsidRDefault="009E46B0" w:rsidP="00847C9B">
            <w:pPr>
              <w:rPr>
                <w:rFonts w:eastAsia="Times New Roman" w:cs="Calibri"/>
                <w:color w:val="000000"/>
                <w:sz w:val="20"/>
              </w:rPr>
            </w:pPr>
          </w:p>
        </w:tc>
        <w:tc>
          <w:tcPr>
            <w:tcW w:w="1521" w:type="dxa"/>
            <w:shd w:val="clear" w:color="auto" w:fill="auto"/>
            <w:vAlign w:val="center"/>
          </w:tcPr>
          <w:p w14:paraId="5F2FA780" w14:textId="1B4F72B0" w:rsidR="009E46B0" w:rsidRPr="009E46B0" w:rsidRDefault="009E46B0" w:rsidP="00847C9B">
            <w:pPr>
              <w:rPr>
                <w:rFonts w:eastAsia="Times New Roman" w:cs="Calibri"/>
                <w:color w:val="000000"/>
                <w:sz w:val="20"/>
              </w:rPr>
            </w:pPr>
          </w:p>
        </w:tc>
        <w:tc>
          <w:tcPr>
            <w:tcW w:w="498" w:type="dxa"/>
            <w:shd w:val="clear" w:color="auto" w:fill="auto"/>
            <w:vAlign w:val="center"/>
          </w:tcPr>
          <w:p w14:paraId="4239CACB" w14:textId="485C6304" w:rsidR="009E46B0" w:rsidRPr="009E46B0" w:rsidRDefault="009E46B0" w:rsidP="00847C9B">
            <w:pPr>
              <w:rPr>
                <w:rFonts w:eastAsia="Times New Roman" w:cs="Calibri"/>
                <w:color w:val="000000"/>
                <w:sz w:val="20"/>
              </w:rPr>
            </w:pPr>
          </w:p>
        </w:tc>
        <w:tc>
          <w:tcPr>
            <w:tcW w:w="1904" w:type="dxa"/>
            <w:shd w:val="clear" w:color="auto" w:fill="auto"/>
            <w:vAlign w:val="center"/>
          </w:tcPr>
          <w:p w14:paraId="3E2599CC" w14:textId="094C1F60" w:rsidR="009E46B0" w:rsidRPr="009E46B0" w:rsidRDefault="009E46B0" w:rsidP="00847C9B">
            <w:pPr>
              <w:rPr>
                <w:rFonts w:eastAsia="Times New Roman" w:cs="Calibri"/>
                <w:color w:val="000000"/>
                <w:sz w:val="20"/>
              </w:rPr>
            </w:pPr>
          </w:p>
        </w:tc>
        <w:tc>
          <w:tcPr>
            <w:tcW w:w="498" w:type="dxa"/>
            <w:shd w:val="clear" w:color="auto" w:fill="auto"/>
            <w:vAlign w:val="center"/>
          </w:tcPr>
          <w:p w14:paraId="438A0EF6" w14:textId="0719F156" w:rsidR="009E46B0" w:rsidRPr="009E46B0" w:rsidRDefault="009E46B0" w:rsidP="00847C9B">
            <w:pPr>
              <w:rPr>
                <w:rFonts w:eastAsia="Times New Roman" w:cs="Calibri"/>
                <w:color w:val="000000"/>
                <w:sz w:val="20"/>
              </w:rPr>
            </w:pPr>
          </w:p>
        </w:tc>
        <w:tc>
          <w:tcPr>
            <w:tcW w:w="1429" w:type="dxa"/>
            <w:shd w:val="clear" w:color="auto" w:fill="auto"/>
            <w:vAlign w:val="center"/>
          </w:tcPr>
          <w:p w14:paraId="226CC3C4" w14:textId="36E84132" w:rsidR="009E46B0" w:rsidRPr="009E46B0" w:rsidRDefault="009E46B0" w:rsidP="00847C9B">
            <w:pPr>
              <w:rPr>
                <w:rFonts w:eastAsia="Times New Roman" w:cs="Calibri"/>
                <w:color w:val="000000"/>
                <w:sz w:val="20"/>
              </w:rPr>
            </w:pPr>
          </w:p>
        </w:tc>
        <w:tc>
          <w:tcPr>
            <w:tcW w:w="498" w:type="dxa"/>
            <w:shd w:val="clear" w:color="auto" w:fill="auto"/>
            <w:vAlign w:val="center"/>
          </w:tcPr>
          <w:p w14:paraId="419F0C39" w14:textId="2702F11A" w:rsidR="009E46B0" w:rsidRPr="009E46B0" w:rsidRDefault="009E46B0" w:rsidP="00847C9B">
            <w:pPr>
              <w:rPr>
                <w:rFonts w:eastAsia="Times New Roman" w:cs="Calibri"/>
                <w:color w:val="000000"/>
                <w:sz w:val="20"/>
              </w:rPr>
            </w:pPr>
          </w:p>
        </w:tc>
        <w:tc>
          <w:tcPr>
            <w:tcW w:w="551" w:type="dxa"/>
            <w:shd w:val="clear" w:color="auto" w:fill="auto"/>
            <w:vAlign w:val="center"/>
          </w:tcPr>
          <w:p w14:paraId="0DA4AE44" w14:textId="6DC483D8" w:rsidR="009E46B0" w:rsidRPr="009E46B0" w:rsidRDefault="009E46B0" w:rsidP="00847C9B">
            <w:pPr>
              <w:rPr>
                <w:rFonts w:eastAsia="Times New Roman" w:cs="Calibri"/>
                <w:color w:val="000000"/>
                <w:sz w:val="20"/>
              </w:rPr>
            </w:pPr>
          </w:p>
        </w:tc>
      </w:tr>
      <w:tr w:rsidR="009E46B0" w:rsidRPr="009E46B0" w14:paraId="4FF3B739" w14:textId="77777777" w:rsidTr="009E46B0">
        <w:trPr>
          <w:trHeight w:val="570"/>
          <w:jc w:val="center"/>
        </w:trPr>
        <w:tc>
          <w:tcPr>
            <w:tcW w:w="440" w:type="dxa"/>
            <w:shd w:val="clear" w:color="auto" w:fill="auto"/>
            <w:vAlign w:val="center"/>
            <w:hideMark/>
          </w:tcPr>
          <w:p w14:paraId="77AE2979"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6</w:t>
            </w:r>
          </w:p>
        </w:tc>
        <w:tc>
          <w:tcPr>
            <w:tcW w:w="1405" w:type="dxa"/>
            <w:shd w:val="clear" w:color="auto" w:fill="auto"/>
            <w:vAlign w:val="center"/>
          </w:tcPr>
          <w:p w14:paraId="6F79ECDC" w14:textId="53A0139E" w:rsidR="009E46B0" w:rsidRPr="009E46B0" w:rsidRDefault="009E46B0" w:rsidP="00847C9B">
            <w:pPr>
              <w:rPr>
                <w:rFonts w:eastAsia="Times New Roman" w:cs="Calibri"/>
                <w:color w:val="000000"/>
                <w:sz w:val="20"/>
              </w:rPr>
            </w:pPr>
          </w:p>
        </w:tc>
        <w:tc>
          <w:tcPr>
            <w:tcW w:w="1521" w:type="dxa"/>
            <w:shd w:val="clear" w:color="auto" w:fill="auto"/>
            <w:vAlign w:val="center"/>
          </w:tcPr>
          <w:p w14:paraId="3380A60A" w14:textId="2118E89A" w:rsidR="009E46B0" w:rsidRPr="009E46B0" w:rsidRDefault="009E46B0" w:rsidP="00847C9B">
            <w:pPr>
              <w:rPr>
                <w:rFonts w:eastAsia="Times New Roman" w:cs="Calibri"/>
                <w:color w:val="000000"/>
                <w:sz w:val="20"/>
              </w:rPr>
            </w:pPr>
          </w:p>
        </w:tc>
        <w:tc>
          <w:tcPr>
            <w:tcW w:w="1521" w:type="dxa"/>
            <w:shd w:val="clear" w:color="auto" w:fill="auto"/>
            <w:vAlign w:val="center"/>
          </w:tcPr>
          <w:p w14:paraId="696E99AF" w14:textId="3AD1E3B2" w:rsidR="009E46B0" w:rsidRPr="009E46B0" w:rsidRDefault="009E46B0" w:rsidP="00847C9B">
            <w:pPr>
              <w:rPr>
                <w:rFonts w:eastAsia="Times New Roman" w:cs="Calibri"/>
                <w:color w:val="000000"/>
                <w:sz w:val="20"/>
              </w:rPr>
            </w:pPr>
          </w:p>
        </w:tc>
        <w:tc>
          <w:tcPr>
            <w:tcW w:w="498" w:type="dxa"/>
            <w:shd w:val="clear" w:color="auto" w:fill="auto"/>
            <w:vAlign w:val="center"/>
          </w:tcPr>
          <w:p w14:paraId="530AB66D" w14:textId="51B57EE4" w:rsidR="009E46B0" w:rsidRPr="009E46B0" w:rsidRDefault="009E46B0" w:rsidP="00847C9B">
            <w:pPr>
              <w:rPr>
                <w:rFonts w:eastAsia="Times New Roman" w:cs="Calibri"/>
                <w:color w:val="000000"/>
                <w:sz w:val="20"/>
              </w:rPr>
            </w:pPr>
          </w:p>
        </w:tc>
        <w:tc>
          <w:tcPr>
            <w:tcW w:w="1904" w:type="dxa"/>
            <w:shd w:val="clear" w:color="auto" w:fill="auto"/>
            <w:vAlign w:val="center"/>
          </w:tcPr>
          <w:p w14:paraId="5D0543FF" w14:textId="06E31BFD" w:rsidR="009E46B0" w:rsidRPr="009E46B0" w:rsidRDefault="009E46B0" w:rsidP="00847C9B">
            <w:pPr>
              <w:rPr>
                <w:rFonts w:eastAsia="Times New Roman" w:cs="Calibri"/>
                <w:color w:val="000000"/>
                <w:sz w:val="20"/>
              </w:rPr>
            </w:pPr>
          </w:p>
        </w:tc>
        <w:tc>
          <w:tcPr>
            <w:tcW w:w="498" w:type="dxa"/>
            <w:shd w:val="clear" w:color="auto" w:fill="auto"/>
            <w:vAlign w:val="center"/>
          </w:tcPr>
          <w:p w14:paraId="2E0E63A8" w14:textId="32FF4ABE" w:rsidR="009E46B0" w:rsidRPr="009E46B0" w:rsidRDefault="009E46B0" w:rsidP="00847C9B">
            <w:pPr>
              <w:rPr>
                <w:rFonts w:eastAsia="Times New Roman" w:cs="Calibri"/>
                <w:color w:val="000000"/>
                <w:sz w:val="20"/>
              </w:rPr>
            </w:pPr>
          </w:p>
        </w:tc>
        <w:tc>
          <w:tcPr>
            <w:tcW w:w="1429" w:type="dxa"/>
            <w:shd w:val="clear" w:color="auto" w:fill="auto"/>
            <w:vAlign w:val="center"/>
          </w:tcPr>
          <w:p w14:paraId="7911EB96" w14:textId="6EA7B608" w:rsidR="009E46B0" w:rsidRPr="009E46B0" w:rsidRDefault="009E46B0" w:rsidP="00847C9B">
            <w:pPr>
              <w:rPr>
                <w:rFonts w:eastAsia="Times New Roman" w:cs="Calibri"/>
                <w:color w:val="000000"/>
                <w:sz w:val="20"/>
              </w:rPr>
            </w:pPr>
          </w:p>
        </w:tc>
        <w:tc>
          <w:tcPr>
            <w:tcW w:w="498" w:type="dxa"/>
            <w:shd w:val="clear" w:color="auto" w:fill="auto"/>
            <w:vAlign w:val="center"/>
          </w:tcPr>
          <w:p w14:paraId="3F87C53D" w14:textId="3D2C7C42" w:rsidR="009E46B0" w:rsidRPr="009E46B0" w:rsidRDefault="009E46B0" w:rsidP="00847C9B">
            <w:pPr>
              <w:rPr>
                <w:rFonts w:eastAsia="Times New Roman" w:cs="Calibri"/>
                <w:color w:val="000000"/>
                <w:sz w:val="20"/>
              </w:rPr>
            </w:pPr>
          </w:p>
        </w:tc>
        <w:tc>
          <w:tcPr>
            <w:tcW w:w="551" w:type="dxa"/>
            <w:shd w:val="clear" w:color="auto" w:fill="auto"/>
            <w:vAlign w:val="center"/>
          </w:tcPr>
          <w:p w14:paraId="56A696CA" w14:textId="7AF8FDC6" w:rsidR="009E46B0" w:rsidRPr="009E46B0" w:rsidRDefault="009E46B0" w:rsidP="00847C9B">
            <w:pPr>
              <w:rPr>
                <w:rFonts w:eastAsia="Times New Roman" w:cs="Calibri"/>
                <w:color w:val="000000"/>
                <w:sz w:val="20"/>
              </w:rPr>
            </w:pPr>
          </w:p>
        </w:tc>
      </w:tr>
      <w:tr w:rsidR="009E46B0" w:rsidRPr="009E46B0" w14:paraId="27D0612A" w14:textId="77777777" w:rsidTr="009E46B0">
        <w:trPr>
          <w:trHeight w:val="570"/>
          <w:jc w:val="center"/>
        </w:trPr>
        <w:tc>
          <w:tcPr>
            <w:tcW w:w="440" w:type="dxa"/>
            <w:shd w:val="clear" w:color="auto" w:fill="auto"/>
            <w:vAlign w:val="center"/>
            <w:hideMark/>
          </w:tcPr>
          <w:p w14:paraId="53C8D880" w14:textId="77777777" w:rsidR="009E46B0" w:rsidRPr="009E46B0" w:rsidRDefault="009E46B0" w:rsidP="00847C9B">
            <w:pPr>
              <w:rPr>
                <w:rFonts w:eastAsia="Times New Roman" w:cs="Calibri"/>
                <w:color w:val="000000"/>
                <w:sz w:val="20"/>
              </w:rPr>
            </w:pPr>
            <w:r w:rsidRPr="009E46B0">
              <w:rPr>
                <w:rFonts w:eastAsia="Times New Roman" w:cs="Calibri"/>
                <w:color w:val="000000"/>
                <w:sz w:val="20"/>
              </w:rPr>
              <w:t>7</w:t>
            </w:r>
          </w:p>
        </w:tc>
        <w:tc>
          <w:tcPr>
            <w:tcW w:w="1405" w:type="dxa"/>
            <w:shd w:val="clear" w:color="auto" w:fill="auto"/>
            <w:vAlign w:val="center"/>
          </w:tcPr>
          <w:p w14:paraId="5B269BB0" w14:textId="3E59CEEC" w:rsidR="009E46B0" w:rsidRPr="009E46B0" w:rsidRDefault="009E46B0" w:rsidP="00847C9B">
            <w:pPr>
              <w:rPr>
                <w:rFonts w:eastAsia="Times New Roman" w:cs="Calibri"/>
                <w:color w:val="000000"/>
                <w:sz w:val="20"/>
              </w:rPr>
            </w:pPr>
          </w:p>
        </w:tc>
        <w:tc>
          <w:tcPr>
            <w:tcW w:w="1521" w:type="dxa"/>
            <w:shd w:val="clear" w:color="auto" w:fill="auto"/>
            <w:vAlign w:val="center"/>
          </w:tcPr>
          <w:p w14:paraId="732F8C12" w14:textId="0F229FD1" w:rsidR="009E46B0" w:rsidRPr="009E46B0" w:rsidRDefault="009E46B0" w:rsidP="00847C9B">
            <w:pPr>
              <w:rPr>
                <w:rFonts w:eastAsia="Times New Roman" w:cs="Calibri"/>
                <w:color w:val="000000"/>
                <w:sz w:val="20"/>
              </w:rPr>
            </w:pPr>
          </w:p>
        </w:tc>
        <w:tc>
          <w:tcPr>
            <w:tcW w:w="1521" w:type="dxa"/>
            <w:shd w:val="clear" w:color="auto" w:fill="auto"/>
            <w:vAlign w:val="center"/>
          </w:tcPr>
          <w:p w14:paraId="021D8647" w14:textId="0BB3E346" w:rsidR="009E46B0" w:rsidRPr="009E46B0" w:rsidRDefault="009E46B0" w:rsidP="00847C9B">
            <w:pPr>
              <w:rPr>
                <w:rFonts w:eastAsia="Times New Roman" w:cs="Calibri"/>
                <w:color w:val="000000"/>
                <w:sz w:val="20"/>
              </w:rPr>
            </w:pPr>
          </w:p>
        </w:tc>
        <w:tc>
          <w:tcPr>
            <w:tcW w:w="498" w:type="dxa"/>
            <w:shd w:val="clear" w:color="auto" w:fill="auto"/>
            <w:vAlign w:val="center"/>
          </w:tcPr>
          <w:p w14:paraId="41B50F76" w14:textId="62A26970" w:rsidR="009E46B0" w:rsidRPr="009E46B0" w:rsidRDefault="009E46B0" w:rsidP="00847C9B">
            <w:pPr>
              <w:rPr>
                <w:rFonts w:eastAsia="Times New Roman" w:cs="Calibri"/>
                <w:color w:val="000000"/>
                <w:sz w:val="20"/>
              </w:rPr>
            </w:pPr>
          </w:p>
        </w:tc>
        <w:tc>
          <w:tcPr>
            <w:tcW w:w="1904" w:type="dxa"/>
            <w:shd w:val="clear" w:color="auto" w:fill="auto"/>
            <w:vAlign w:val="center"/>
          </w:tcPr>
          <w:p w14:paraId="5A1EE827" w14:textId="11A42EC1" w:rsidR="009E46B0" w:rsidRPr="009E46B0" w:rsidRDefault="009E46B0" w:rsidP="00847C9B">
            <w:pPr>
              <w:rPr>
                <w:rFonts w:eastAsia="Times New Roman" w:cs="Calibri"/>
                <w:color w:val="000000"/>
                <w:sz w:val="20"/>
              </w:rPr>
            </w:pPr>
          </w:p>
        </w:tc>
        <w:tc>
          <w:tcPr>
            <w:tcW w:w="498" w:type="dxa"/>
            <w:shd w:val="clear" w:color="auto" w:fill="auto"/>
            <w:vAlign w:val="center"/>
          </w:tcPr>
          <w:p w14:paraId="6EBCF92E" w14:textId="02E4768A" w:rsidR="009E46B0" w:rsidRPr="009E46B0" w:rsidRDefault="009E46B0" w:rsidP="00847C9B">
            <w:pPr>
              <w:rPr>
                <w:rFonts w:eastAsia="Times New Roman" w:cs="Calibri"/>
                <w:color w:val="000000"/>
                <w:sz w:val="20"/>
              </w:rPr>
            </w:pPr>
          </w:p>
        </w:tc>
        <w:tc>
          <w:tcPr>
            <w:tcW w:w="1429" w:type="dxa"/>
            <w:shd w:val="clear" w:color="auto" w:fill="auto"/>
            <w:vAlign w:val="center"/>
          </w:tcPr>
          <w:p w14:paraId="62B051D2" w14:textId="030F7412" w:rsidR="009E46B0" w:rsidRPr="009E46B0" w:rsidRDefault="009E46B0" w:rsidP="00847C9B">
            <w:pPr>
              <w:rPr>
                <w:rFonts w:eastAsia="Times New Roman" w:cs="Calibri"/>
                <w:color w:val="000000"/>
                <w:sz w:val="20"/>
              </w:rPr>
            </w:pPr>
          </w:p>
        </w:tc>
        <w:tc>
          <w:tcPr>
            <w:tcW w:w="498" w:type="dxa"/>
            <w:shd w:val="clear" w:color="auto" w:fill="auto"/>
            <w:vAlign w:val="center"/>
          </w:tcPr>
          <w:p w14:paraId="213FC5B9" w14:textId="66DE8E8C" w:rsidR="009E46B0" w:rsidRPr="009E46B0" w:rsidRDefault="009E46B0" w:rsidP="00847C9B">
            <w:pPr>
              <w:rPr>
                <w:rFonts w:eastAsia="Times New Roman" w:cs="Calibri"/>
                <w:color w:val="000000"/>
                <w:sz w:val="20"/>
              </w:rPr>
            </w:pPr>
          </w:p>
        </w:tc>
        <w:tc>
          <w:tcPr>
            <w:tcW w:w="551" w:type="dxa"/>
            <w:shd w:val="clear" w:color="auto" w:fill="auto"/>
            <w:vAlign w:val="center"/>
          </w:tcPr>
          <w:p w14:paraId="26911B48" w14:textId="3F1D6CAA" w:rsidR="009E46B0" w:rsidRPr="009E46B0" w:rsidRDefault="009E46B0" w:rsidP="00847C9B">
            <w:pPr>
              <w:rPr>
                <w:rFonts w:eastAsia="Times New Roman" w:cs="Calibri"/>
                <w:color w:val="000000"/>
                <w:sz w:val="20"/>
              </w:rPr>
            </w:pPr>
          </w:p>
        </w:tc>
      </w:tr>
    </w:tbl>
    <w:p w14:paraId="7751D454" w14:textId="77777777" w:rsidR="009E46B0" w:rsidRDefault="009E46B0">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Book" w:eastAsiaTheme="minorHAnsi" w:hAnsi="Kievit SC Offc Pro Book" w:cstheme="majorBidi"/>
          <w:b/>
          <w:bCs/>
          <w:color w:val="2980B9"/>
          <w:sz w:val="26"/>
          <w:szCs w:val="26"/>
        </w:rPr>
      </w:pPr>
      <w:r>
        <w:rPr>
          <w:rFonts w:eastAsiaTheme="minorHAnsi"/>
          <w:color w:val="2980B9"/>
        </w:rPr>
        <w:br w:type="page"/>
      </w:r>
    </w:p>
    <w:p w14:paraId="3EEAEEE3" w14:textId="5A490C5C" w:rsidR="009E46B0" w:rsidRPr="009E46B0" w:rsidRDefault="009E46B0" w:rsidP="009E46B0">
      <w:pPr>
        <w:pStyle w:val="Heading1"/>
        <w:rPr>
          <w:rFonts w:eastAsiaTheme="minorHAnsi"/>
          <w:color w:val="2980B9"/>
        </w:rPr>
      </w:pPr>
      <w:r w:rsidRPr="009E46B0">
        <w:rPr>
          <w:rFonts w:eastAsiaTheme="minorHAnsi"/>
          <w:color w:val="2980B9"/>
        </w:rPr>
        <w:lastRenderedPageBreak/>
        <w:t>References:</w:t>
      </w:r>
    </w:p>
    <w:p w14:paraId="16AB573B" w14:textId="074D6366" w:rsidR="009B1491" w:rsidRPr="00CB20BF" w:rsidRDefault="00CB20BF" w:rsidP="009B1491">
      <w:pPr>
        <w:pStyle w:val="Heading2"/>
        <w:rPr>
          <w:rFonts w:eastAsiaTheme="minorHAnsi"/>
          <w:color w:val="2980B9"/>
        </w:rPr>
      </w:pPr>
      <w:r w:rsidRPr="00CB20BF">
        <w:rPr>
          <w:rFonts w:eastAsiaTheme="minorHAnsi"/>
          <w:color w:val="2980B9"/>
        </w:rPr>
        <w:t>Severity</w:t>
      </w:r>
      <w:r w:rsidR="009B1491" w:rsidRPr="00CB20BF">
        <w:rPr>
          <w:rFonts w:eastAsiaTheme="minorHAnsi"/>
          <w:color w:val="2980B9"/>
        </w:rPr>
        <w:t xml:space="preserve"> of Failure</w:t>
      </w:r>
    </w:p>
    <w:p w14:paraId="617BF83F" w14:textId="43F69595" w:rsidR="009B1491" w:rsidRPr="00CB20BF" w:rsidRDefault="009B1491" w:rsidP="009B1491">
      <w:pPr>
        <w:rPr>
          <w:color w:val="2980B9"/>
        </w:rPr>
      </w:pPr>
      <w:r w:rsidRPr="00CB20BF">
        <w:rPr>
          <w:color w:val="2980B9"/>
        </w:rPr>
        <w:t xml:space="preserve">The following </w:t>
      </w:r>
      <w:r w:rsidR="00CB20BF" w:rsidRPr="00CB20BF">
        <w:rPr>
          <w:color w:val="2980B9"/>
        </w:rPr>
        <w:t>table</w:t>
      </w:r>
      <w:r w:rsidRPr="00CB20BF">
        <w:rPr>
          <w:color w:val="2980B9"/>
        </w:rPr>
        <w:t xml:space="preserve"> shows </w:t>
      </w:r>
      <w:r w:rsidR="00CB20BF" w:rsidRPr="00CB20BF">
        <w:rPr>
          <w:color w:val="2980B9"/>
        </w:rPr>
        <w:t>the rating system for the Severity</w:t>
      </w:r>
      <w:r w:rsidRPr="00CB20BF">
        <w:rPr>
          <w:color w:val="2980B9"/>
        </w:rPr>
        <w:t xml:space="preserve"> of Failure category. A ranking of one indicates that the failure has very little to no effect on the operator or the overall functioning of the device. A ranking of ten would indicate that the failure is catastrophic to both the user and the actual device itself.</w:t>
      </w:r>
    </w:p>
    <w:p w14:paraId="490FF3CE" w14:textId="4136D32A" w:rsidR="009B1491" w:rsidRPr="00CB20BF" w:rsidRDefault="003A46F7" w:rsidP="003A46F7">
      <w:pPr>
        <w:pStyle w:val="Heading3"/>
        <w:rPr>
          <w:color w:val="2980B9"/>
        </w:rPr>
      </w:pPr>
      <w:r w:rsidRPr="00CB20BF">
        <w:rPr>
          <w:rFonts w:eastAsiaTheme="minorHAnsi"/>
          <w:color w:val="2980B9"/>
        </w:rPr>
        <w:t>Severity Rating Guidelines</w:t>
      </w:r>
    </w:p>
    <w:tbl>
      <w:tblPr>
        <w:tblStyle w:val="TableGrid"/>
        <w:tblW w:w="0" w:type="auto"/>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1182"/>
        <w:gridCol w:w="7240"/>
        <w:gridCol w:w="928"/>
      </w:tblGrid>
      <w:tr w:rsidR="00CB20BF" w:rsidRPr="00CB20BF" w14:paraId="2D5FD5F1" w14:textId="77777777" w:rsidTr="00CB20BF">
        <w:tc>
          <w:tcPr>
            <w:tcW w:w="1165" w:type="dxa"/>
          </w:tcPr>
          <w:p w14:paraId="15AE1A42" w14:textId="4DCE4C85" w:rsidR="009B1491" w:rsidRPr="00CB20BF" w:rsidRDefault="00994762" w:rsidP="001B06A3">
            <w:pPr>
              <w:jc w:val="center"/>
              <w:rPr>
                <w:b/>
                <w:color w:val="2980B9"/>
                <w:sz w:val="20"/>
              </w:rPr>
            </w:pPr>
            <w:r w:rsidRPr="00CB20BF">
              <w:rPr>
                <w:b/>
                <w:color w:val="2980B9"/>
                <w:sz w:val="20"/>
              </w:rPr>
              <w:t>Severity</w:t>
            </w:r>
          </w:p>
        </w:tc>
        <w:tc>
          <w:tcPr>
            <w:tcW w:w="7290" w:type="dxa"/>
          </w:tcPr>
          <w:p w14:paraId="5332125E" w14:textId="451122DD" w:rsidR="009B1491" w:rsidRPr="00CB20BF" w:rsidRDefault="009B1491" w:rsidP="001B06A3">
            <w:pPr>
              <w:jc w:val="center"/>
              <w:rPr>
                <w:b/>
                <w:color w:val="2980B9"/>
                <w:sz w:val="20"/>
              </w:rPr>
            </w:pPr>
            <w:r w:rsidRPr="00CB20BF">
              <w:rPr>
                <w:b/>
                <w:color w:val="2980B9"/>
                <w:sz w:val="20"/>
              </w:rPr>
              <w:t>Criteria: Severity of Effect Defined</w:t>
            </w:r>
          </w:p>
        </w:tc>
        <w:tc>
          <w:tcPr>
            <w:tcW w:w="895" w:type="dxa"/>
          </w:tcPr>
          <w:p w14:paraId="42F7896C" w14:textId="624D16A3" w:rsidR="009B1491" w:rsidRPr="00CB20BF" w:rsidRDefault="009B1491" w:rsidP="001B06A3">
            <w:pPr>
              <w:jc w:val="center"/>
              <w:rPr>
                <w:b/>
                <w:color w:val="2980B9"/>
                <w:sz w:val="20"/>
              </w:rPr>
            </w:pPr>
            <w:r w:rsidRPr="00CB20BF">
              <w:rPr>
                <w:b/>
                <w:color w:val="2980B9"/>
                <w:sz w:val="20"/>
              </w:rPr>
              <w:t>Ranking</w:t>
            </w:r>
          </w:p>
        </w:tc>
      </w:tr>
      <w:tr w:rsidR="00CB20BF" w:rsidRPr="00CB20BF" w14:paraId="034D86F5" w14:textId="77777777" w:rsidTr="00CB20BF">
        <w:tc>
          <w:tcPr>
            <w:tcW w:w="1165" w:type="dxa"/>
          </w:tcPr>
          <w:p w14:paraId="509F52FF" w14:textId="75A87561" w:rsidR="009B1491" w:rsidRPr="00CB20BF" w:rsidRDefault="009B1491" w:rsidP="001B06A3">
            <w:pPr>
              <w:jc w:val="center"/>
              <w:rPr>
                <w:b/>
                <w:color w:val="2980B9"/>
                <w:sz w:val="20"/>
              </w:rPr>
            </w:pPr>
            <w:r w:rsidRPr="00CB20BF">
              <w:rPr>
                <w:b/>
                <w:color w:val="2980B9"/>
                <w:sz w:val="20"/>
              </w:rPr>
              <w:t>Hazardous: Without Warning</w:t>
            </w:r>
          </w:p>
        </w:tc>
        <w:tc>
          <w:tcPr>
            <w:tcW w:w="7290" w:type="dxa"/>
          </w:tcPr>
          <w:p w14:paraId="0B3FCF51" w14:textId="03F22B03" w:rsidR="009B1491" w:rsidRPr="00CB20BF" w:rsidRDefault="001F0E50" w:rsidP="001B06A3">
            <w:pPr>
              <w:jc w:val="center"/>
              <w:rPr>
                <w:color w:val="2980B9"/>
                <w:sz w:val="20"/>
              </w:rPr>
            </w:pPr>
            <w:r w:rsidRPr="00CB20BF">
              <w:rPr>
                <w:color w:val="2980B9"/>
                <w:sz w:val="20"/>
              </w:rPr>
              <w:t xml:space="preserve">May endanger operator. Failure mode affects safe operation and/or involves non-compliance with government regulation. Failure will occur </w:t>
            </w:r>
            <w:r w:rsidRPr="00CB20BF">
              <w:rPr>
                <w:color w:val="2980B9"/>
                <w:sz w:val="20"/>
                <w:u w:val="single"/>
              </w:rPr>
              <w:t>WITHOUT</w:t>
            </w:r>
            <w:r w:rsidRPr="00CB20BF">
              <w:rPr>
                <w:color w:val="2980B9"/>
                <w:sz w:val="20"/>
              </w:rPr>
              <w:t xml:space="preserve"> warning.</w:t>
            </w:r>
          </w:p>
        </w:tc>
        <w:tc>
          <w:tcPr>
            <w:tcW w:w="895" w:type="dxa"/>
          </w:tcPr>
          <w:p w14:paraId="2A00FF43" w14:textId="03C2466C" w:rsidR="009B1491" w:rsidRPr="00CB20BF" w:rsidRDefault="009B1491" w:rsidP="001B06A3">
            <w:pPr>
              <w:jc w:val="center"/>
              <w:rPr>
                <w:color w:val="2980B9"/>
                <w:sz w:val="20"/>
              </w:rPr>
            </w:pPr>
            <w:r w:rsidRPr="00CB20BF">
              <w:rPr>
                <w:color w:val="2980B9"/>
                <w:sz w:val="20"/>
              </w:rPr>
              <w:t>10</w:t>
            </w:r>
          </w:p>
        </w:tc>
      </w:tr>
      <w:tr w:rsidR="00CB20BF" w:rsidRPr="00CB20BF" w14:paraId="40531F71" w14:textId="77777777" w:rsidTr="00CB20BF">
        <w:tc>
          <w:tcPr>
            <w:tcW w:w="1165" w:type="dxa"/>
          </w:tcPr>
          <w:p w14:paraId="503F21C5" w14:textId="193B3ABB" w:rsidR="001F0E50" w:rsidRPr="00CB20BF" w:rsidRDefault="001F0E50" w:rsidP="001B06A3">
            <w:pPr>
              <w:jc w:val="center"/>
              <w:rPr>
                <w:b/>
                <w:color w:val="2980B9"/>
                <w:sz w:val="20"/>
              </w:rPr>
            </w:pPr>
            <w:r w:rsidRPr="00CB20BF">
              <w:rPr>
                <w:b/>
                <w:color w:val="2980B9"/>
                <w:sz w:val="20"/>
              </w:rPr>
              <w:t>Hazardous: With Warning</w:t>
            </w:r>
          </w:p>
        </w:tc>
        <w:tc>
          <w:tcPr>
            <w:tcW w:w="7290" w:type="dxa"/>
          </w:tcPr>
          <w:p w14:paraId="20FF6853" w14:textId="0B41A680" w:rsidR="001F0E50" w:rsidRPr="00CB20BF" w:rsidRDefault="001F0E50" w:rsidP="001B06A3">
            <w:pPr>
              <w:jc w:val="center"/>
              <w:rPr>
                <w:color w:val="2980B9"/>
                <w:sz w:val="20"/>
              </w:rPr>
            </w:pPr>
            <w:r w:rsidRPr="00CB20BF">
              <w:rPr>
                <w:color w:val="2980B9"/>
                <w:sz w:val="20"/>
              </w:rPr>
              <w:t xml:space="preserve">May endanger operator. Failure mode affects safe operation and/or involves non-compliance with government regulation. Failure will occur </w:t>
            </w:r>
            <w:r w:rsidRPr="00CB20BF">
              <w:rPr>
                <w:color w:val="2980B9"/>
                <w:sz w:val="20"/>
                <w:u w:val="single"/>
              </w:rPr>
              <w:t>WITH</w:t>
            </w:r>
            <w:r w:rsidRPr="00CB20BF">
              <w:rPr>
                <w:color w:val="2980B9"/>
                <w:sz w:val="20"/>
              </w:rPr>
              <w:t xml:space="preserve"> warning.</w:t>
            </w:r>
          </w:p>
        </w:tc>
        <w:tc>
          <w:tcPr>
            <w:tcW w:w="895" w:type="dxa"/>
          </w:tcPr>
          <w:p w14:paraId="0151F5E6" w14:textId="4F145AD3" w:rsidR="001F0E50" w:rsidRPr="00CB20BF" w:rsidRDefault="001F0E50" w:rsidP="001B06A3">
            <w:pPr>
              <w:jc w:val="center"/>
              <w:rPr>
                <w:color w:val="2980B9"/>
                <w:sz w:val="20"/>
              </w:rPr>
            </w:pPr>
            <w:r w:rsidRPr="00CB20BF">
              <w:rPr>
                <w:color w:val="2980B9"/>
                <w:sz w:val="20"/>
              </w:rPr>
              <w:t>9</w:t>
            </w:r>
          </w:p>
        </w:tc>
      </w:tr>
      <w:tr w:rsidR="00CB20BF" w:rsidRPr="00CB20BF" w14:paraId="6E7A6C82" w14:textId="77777777" w:rsidTr="00CB20BF">
        <w:tc>
          <w:tcPr>
            <w:tcW w:w="1165" w:type="dxa"/>
          </w:tcPr>
          <w:p w14:paraId="4FEA164E" w14:textId="295DFC17" w:rsidR="001F0E50" w:rsidRPr="00CB20BF" w:rsidRDefault="001F0E50" w:rsidP="001B06A3">
            <w:pPr>
              <w:jc w:val="center"/>
              <w:rPr>
                <w:b/>
                <w:color w:val="2980B9"/>
                <w:sz w:val="20"/>
              </w:rPr>
            </w:pPr>
            <w:r w:rsidRPr="00CB20BF">
              <w:rPr>
                <w:b/>
                <w:color w:val="2980B9"/>
                <w:sz w:val="20"/>
              </w:rPr>
              <w:t>Very High</w:t>
            </w:r>
          </w:p>
        </w:tc>
        <w:tc>
          <w:tcPr>
            <w:tcW w:w="7290" w:type="dxa"/>
          </w:tcPr>
          <w:p w14:paraId="626694FC" w14:textId="3FDEF413" w:rsidR="001F0E50" w:rsidRPr="00CB20BF" w:rsidRDefault="001F0E50" w:rsidP="001B06A3">
            <w:pPr>
              <w:jc w:val="center"/>
              <w:rPr>
                <w:color w:val="2980B9"/>
                <w:sz w:val="20"/>
              </w:rPr>
            </w:pPr>
            <w:r w:rsidRPr="00CB20BF">
              <w:rPr>
                <w:color w:val="2980B9"/>
                <w:sz w:val="20"/>
              </w:rPr>
              <w:t>Major disruption to production line. 100% of product may have to be scrapped. Item inoperable, loss of primary function. Customers very dissatisfied.</w:t>
            </w:r>
          </w:p>
        </w:tc>
        <w:tc>
          <w:tcPr>
            <w:tcW w:w="895" w:type="dxa"/>
          </w:tcPr>
          <w:p w14:paraId="146E81E8" w14:textId="5AED3654" w:rsidR="001F0E50" w:rsidRPr="00CB20BF" w:rsidRDefault="001F0E50" w:rsidP="001B06A3">
            <w:pPr>
              <w:jc w:val="center"/>
              <w:rPr>
                <w:color w:val="2980B9"/>
                <w:sz w:val="20"/>
              </w:rPr>
            </w:pPr>
            <w:r w:rsidRPr="00CB20BF">
              <w:rPr>
                <w:color w:val="2980B9"/>
                <w:sz w:val="20"/>
              </w:rPr>
              <w:t>8</w:t>
            </w:r>
          </w:p>
        </w:tc>
      </w:tr>
      <w:tr w:rsidR="00CB20BF" w:rsidRPr="00CB20BF" w14:paraId="56FEA917" w14:textId="77777777" w:rsidTr="00CB20BF">
        <w:tc>
          <w:tcPr>
            <w:tcW w:w="1165" w:type="dxa"/>
          </w:tcPr>
          <w:p w14:paraId="69A19F26" w14:textId="74B56EB2" w:rsidR="001F0E50" w:rsidRPr="00CB20BF" w:rsidRDefault="001F0E50" w:rsidP="001B06A3">
            <w:pPr>
              <w:jc w:val="center"/>
              <w:rPr>
                <w:b/>
                <w:color w:val="2980B9"/>
                <w:sz w:val="20"/>
              </w:rPr>
            </w:pPr>
            <w:r w:rsidRPr="00CB20BF">
              <w:rPr>
                <w:b/>
                <w:color w:val="2980B9"/>
                <w:sz w:val="20"/>
              </w:rPr>
              <w:t>High</w:t>
            </w:r>
          </w:p>
        </w:tc>
        <w:tc>
          <w:tcPr>
            <w:tcW w:w="7290" w:type="dxa"/>
          </w:tcPr>
          <w:p w14:paraId="7863729B" w14:textId="678E1314" w:rsidR="001F0E50" w:rsidRPr="00CB20BF" w:rsidRDefault="001F0E50" w:rsidP="001B06A3">
            <w:pPr>
              <w:jc w:val="center"/>
              <w:rPr>
                <w:color w:val="2980B9"/>
                <w:sz w:val="20"/>
              </w:rPr>
            </w:pPr>
            <w:r w:rsidRPr="00CB20BF">
              <w:rPr>
                <w:color w:val="2980B9"/>
                <w:sz w:val="20"/>
              </w:rPr>
              <w:t>Minor disruption to production line. Product may have to be sorted and a portion (less than 100%) scrapped. Item operable, but at a reduced level of performance. Customers dissatisfied.</w:t>
            </w:r>
          </w:p>
        </w:tc>
        <w:tc>
          <w:tcPr>
            <w:tcW w:w="895" w:type="dxa"/>
          </w:tcPr>
          <w:p w14:paraId="1A30A38A" w14:textId="594A2103" w:rsidR="001F0E50" w:rsidRPr="00CB20BF" w:rsidRDefault="001F0E50" w:rsidP="001B06A3">
            <w:pPr>
              <w:jc w:val="center"/>
              <w:rPr>
                <w:color w:val="2980B9"/>
                <w:sz w:val="20"/>
              </w:rPr>
            </w:pPr>
            <w:r w:rsidRPr="00CB20BF">
              <w:rPr>
                <w:color w:val="2980B9"/>
                <w:sz w:val="20"/>
              </w:rPr>
              <w:t>7</w:t>
            </w:r>
          </w:p>
        </w:tc>
      </w:tr>
      <w:tr w:rsidR="00CB20BF" w:rsidRPr="00CB20BF" w14:paraId="494ED63D" w14:textId="77777777" w:rsidTr="00CB20BF">
        <w:tc>
          <w:tcPr>
            <w:tcW w:w="1165" w:type="dxa"/>
          </w:tcPr>
          <w:p w14:paraId="02A9CDE5" w14:textId="661C870D" w:rsidR="001F0E50" w:rsidRPr="00CB20BF" w:rsidRDefault="001F0E50" w:rsidP="001B06A3">
            <w:pPr>
              <w:jc w:val="center"/>
              <w:rPr>
                <w:b/>
                <w:color w:val="2980B9"/>
                <w:sz w:val="20"/>
              </w:rPr>
            </w:pPr>
            <w:r w:rsidRPr="00CB20BF">
              <w:rPr>
                <w:b/>
                <w:color w:val="2980B9"/>
                <w:sz w:val="20"/>
              </w:rPr>
              <w:t>Moderate</w:t>
            </w:r>
          </w:p>
        </w:tc>
        <w:tc>
          <w:tcPr>
            <w:tcW w:w="7290" w:type="dxa"/>
          </w:tcPr>
          <w:p w14:paraId="474C8B4E" w14:textId="5DE63C7B" w:rsidR="001F0E50" w:rsidRPr="00CB20BF" w:rsidRDefault="001F0E50" w:rsidP="001B06A3">
            <w:pPr>
              <w:jc w:val="center"/>
              <w:rPr>
                <w:color w:val="2980B9"/>
                <w:sz w:val="20"/>
              </w:rPr>
            </w:pPr>
            <w:r w:rsidRPr="00CB20BF">
              <w:rPr>
                <w:color w:val="2980B9"/>
                <w:sz w:val="20"/>
              </w:rPr>
              <w:t>Minor disruption to production line. A portion (less than 100%) may have to be scrapped (no sorting). Item operable, but some comfort/convenience item(s) inoperable. Customers experience discomfort.</w:t>
            </w:r>
          </w:p>
        </w:tc>
        <w:tc>
          <w:tcPr>
            <w:tcW w:w="895" w:type="dxa"/>
          </w:tcPr>
          <w:p w14:paraId="5E890342" w14:textId="0BE14A88" w:rsidR="001F0E50" w:rsidRPr="00CB20BF" w:rsidRDefault="001F0E50" w:rsidP="001B06A3">
            <w:pPr>
              <w:jc w:val="center"/>
              <w:rPr>
                <w:color w:val="2980B9"/>
                <w:sz w:val="20"/>
              </w:rPr>
            </w:pPr>
            <w:r w:rsidRPr="00CB20BF">
              <w:rPr>
                <w:color w:val="2980B9"/>
                <w:sz w:val="20"/>
              </w:rPr>
              <w:t>6</w:t>
            </w:r>
          </w:p>
        </w:tc>
      </w:tr>
      <w:tr w:rsidR="00CB20BF" w:rsidRPr="00CB20BF" w14:paraId="49E02056" w14:textId="77777777" w:rsidTr="00CB20BF">
        <w:tc>
          <w:tcPr>
            <w:tcW w:w="1165" w:type="dxa"/>
          </w:tcPr>
          <w:p w14:paraId="707DC523" w14:textId="20897D7C" w:rsidR="001F0E50" w:rsidRPr="00CB20BF" w:rsidRDefault="001F0E50" w:rsidP="001B06A3">
            <w:pPr>
              <w:jc w:val="center"/>
              <w:rPr>
                <w:b/>
                <w:color w:val="2980B9"/>
                <w:sz w:val="20"/>
              </w:rPr>
            </w:pPr>
            <w:r w:rsidRPr="00CB20BF">
              <w:rPr>
                <w:b/>
                <w:color w:val="2980B9"/>
                <w:sz w:val="20"/>
              </w:rPr>
              <w:t>Low</w:t>
            </w:r>
          </w:p>
        </w:tc>
        <w:tc>
          <w:tcPr>
            <w:tcW w:w="7290" w:type="dxa"/>
          </w:tcPr>
          <w:p w14:paraId="2400CDE5" w14:textId="2E8FBE3C" w:rsidR="001F0E50" w:rsidRPr="00CB20BF" w:rsidRDefault="001F0E50" w:rsidP="001B06A3">
            <w:pPr>
              <w:jc w:val="center"/>
              <w:rPr>
                <w:color w:val="2980B9"/>
                <w:sz w:val="20"/>
              </w:rPr>
            </w:pPr>
            <w:r w:rsidRPr="00CB20BF">
              <w:rPr>
                <w:color w:val="2980B9"/>
                <w:sz w:val="20"/>
              </w:rPr>
              <w:t>Minor disruption to production line. 100% of product may have to be re-worked. Item operable, but some comfort/convenience item(s) inoperable at a reduced level of performance. Customers experience</w:t>
            </w:r>
            <w:r w:rsidR="003A46F7" w:rsidRPr="00CB20BF">
              <w:rPr>
                <w:color w:val="2980B9"/>
                <w:sz w:val="20"/>
              </w:rPr>
              <w:t xml:space="preserve"> some dissatisfaction</w:t>
            </w:r>
            <w:r w:rsidRPr="00CB20BF">
              <w:rPr>
                <w:color w:val="2980B9"/>
                <w:sz w:val="20"/>
              </w:rPr>
              <w:t>.</w:t>
            </w:r>
          </w:p>
        </w:tc>
        <w:tc>
          <w:tcPr>
            <w:tcW w:w="895" w:type="dxa"/>
          </w:tcPr>
          <w:p w14:paraId="4DE79F89" w14:textId="5CF50019" w:rsidR="001F0E50" w:rsidRPr="00CB20BF" w:rsidRDefault="001F0E50" w:rsidP="001B06A3">
            <w:pPr>
              <w:jc w:val="center"/>
              <w:rPr>
                <w:color w:val="2980B9"/>
                <w:sz w:val="20"/>
              </w:rPr>
            </w:pPr>
            <w:r w:rsidRPr="00CB20BF">
              <w:rPr>
                <w:color w:val="2980B9"/>
                <w:sz w:val="20"/>
              </w:rPr>
              <w:t>5</w:t>
            </w:r>
          </w:p>
        </w:tc>
      </w:tr>
      <w:tr w:rsidR="00CB20BF" w:rsidRPr="00CB20BF" w14:paraId="26BD0207" w14:textId="77777777" w:rsidTr="00CB20BF">
        <w:tc>
          <w:tcPr>
            <w:tcW w:w="1165" w:type="dxa"/>
          </w:tcPr>
          <w:p w14:paraId="36456DB7" w14:textId="534FCA7A" w:rsidR="003A46F7" w:rsidRPr="00CB20BF" w:rsidRDefault="003A46F7" w:rsidP="001B06A3">
            <w:pPr>
              <w:jc w:val="center"/>
              <w:rPr>
                <w:b/>
                <w:color w:val="2980B9"/>
                <w:sz w:val="20"/>
              </w:rPr>
            </w:pPr>
            <w:r w:rsidRPr="00CB20BF">
              <w:rPr>
                <w:b/>
                <w:color w:val="2980B9"/>
                <w:sz w:val="20"/>
              </w:rPr>
              <w:t>Very Low</w:t>
            </w:r>
          </w:p>
        </w:tc>
        <w:tc>
          <w:tcPr>
            <w:tcW w:w="7290" w:type="dxa"/>
          </w:tcPr>
          <w:p w14:paraId="208EE398" w14:textId="3CA20756" w:rsidR="003A46F7" w:rsidRPr="00CB20BF" w:rsidRDefault="003A46F7" w:rsidP="001B06A3">
            <w:pPr>
              <w:jc w:val="center"/>
              <w:rPr>
                <w:color w:val="2980B9"/>
                <w:sz w:val="20"/>
              </w:rPr>
            </w:pPr>
            <w:r w:rsidRPr="00CB20BF">
              <w:rPr>
                <w:color w:val="2980B9"/>
                <w:sz w:val="20"/>
              </w:rPr>
              <w:t xml:space="preserve">Minor disruption to production line. The product may have to be </w:t>
            </w:r>
            <w:r w:rsidR="00994762" w:rsidRPr="00CB20BF">
              <w:rPr>
                <w:color w:val="2980B9"/>
                <w:sz w:val="20"/>
              </w:rPr>
              <w:t>sorted and</w:t>
            </w:r>
            <w:r w:rsidRPr="00CB20BF">
              <w:rPr>
                <w:color w:val="2980B9"/>
                <w:sz w:val="20"/>
              </w:rPr>
              <w:t xml:space="preserve"> a portion (less than 100%) be re-worked. Fit/finish/squeak/rattle items does not conform.  Defect noticed by customers.</w:t>
            </w:r>
          </w:p>
        </w:tc>
        <w:tc>
          <w:tcPr>
            <w:tcW w:w="895" w:type="dxa"/>
          </w:tcPr>
          <w:p w14:paraId="24BDF717" w14:textId="3E119DDE" w:rsidR="003A46F7" w:rsidRPr="00CB20BF" w:rsidRDefault="003A46F7" w:rsidP="001B06A3">
            <w:pPr>
              <w:jc w:val="center"/>
              <w:rPr>
                <w:color w:val="2980B9"/>
                <w:sz w:val="20"/>
              </w:rPr>
            </w:pPr>
            <w:r w:rsidRPr="00CB20BF">
              <w:rPr>
                <w:color w:val="2980B9"/>
                <w:sz w:val="20"/>
              </w:rPr>
              <w:t>4</w:t>
            </w:r>
          </w:p>
        </w:tc>
      </w:tr>
      <w:tr w:rsidR="00CB20BF" w:rsidRPr="00CB20BF" w14:paraId="7B9D21B0" w14:textId="77777777" w:rsidTr="00CB20BF">
        <w:tc>
          <w:tcPr>
            <w:tcW w:w="1165" w:type="dxa"/>
          </w:tcPr>
          <w:p w14:paraId="4A30A1B9" w14:textId="7FF457A9" w:rsidR="003A46F7" w:rsidRPr="00CB20BF" w:rsidRDefault="003A46F7" w:rsidP="001B06A3">
            <w:pPr>
              <w:jc w:val="center"/>
              <w:rPr>
                <w:b/>
                <w:color w:val="2980B9"/>
                <w:sz w:val="20"/>
              </w:rPr>
            </w:pPr>
            <w:r w:rsidRPr="00CB20BF">
              <w:rPr>
                <w:b/>
                <w:color w:val="2980B9"/>
                <w:sz w:val="20"/>
              </w:rPr>
              <w:t>Minor</w:t>
            </w:r>
          </w:p>
        </w:tc>
        <w:tc>
          <w:tcPr>
            <w:tcW w:w="7290" w:type="dxa"/>
          </w:tcPr>
          <w:p w14:paraId="46B91750" w14:textId="31803AFE" w:rsidR="003A46F7" w:rsidRPr="00CB20BF" w:rsidRDefault="003A46F7" w:rsidP="001B06A3">
            <w:pPr>
              <w:jc w:val="center"/>
              <w:rPr>
                <w:color w:val="2980B9"/>
                <w:sz w:val="20"/>
              </w:rPr>
            </w:pPr>
            <w:r w:rsidRPr="00CB20BF">
              <w:rPr>
                <w:color w:val="2980B9"/>
                <w:sz w:val="20"/>
              </w:rPr>
              <w:t>Minor disruption to production line. A portion (less than 100%) of the product may have to be re-worked on-line but out-of-station. Fit/finish/squeak/rattle items does not conform.  Defect noticed by average customers.</w:t>
            </w:r>
          </w:p>
        </w:tc>
        <w:tc>
          <w:tcPr>
            <w:tcW w:w="895" w:type="dxa"/>
          </w:tcPr>
          <w:p w14:paraId="45C0417D" w14:textId="2D20D8FE" w:rsidR="003A46F7" w:rsidRPr="00CB20BF" w:rsidRDefault="003A46F7" w:rsidP="001B06A3">
            <w:pPr>
              <w:jc w:val="center"/>
              <w:rPr>
                <w:color w:val="2980B9"/>
                <w:sz w:val="20"/>
              </w:rPr>
            </w:pPr>
            <w:r w:rsidRPr="00CB20BF">
              <w:rPr>
                <w:color w:val="2980B9"/>
                <w:sz w:val="20"/>
              </w:rPr>
              <w:t>3</w:t>
            </w:r>
          </w:p>
        </w:tc>
      </w:tr>
      <w:tr w:rsidR="00CB20BF" w:rsidRPr="00CB20BF" w14:paraId="684E924A" w14:textId="77777777" w:rsidTr="00CB20BF">
        <w:tc>
          <w:tcPr>
            <w:tcW w:w="1165" w:type="dxa"/>
          </w:tcPr>
          <w:p w14:paraId="56224F80" w14:textId="500A8EC8" w:rsidR="003A46F7" w:rsidRPr="00CB20BF" w:rsidRDefault="003A46F7" w:rsidP="001B06A3">
            <w:pPr>
              <w:jc w:val="center"/>
              <w:rPr>
                <w:b/>
                <w:color w:val="2980B9"/>
                <w:sz w:val="20"/>
              </w:rPr>
            </w:pPr>
            <w:r w:rsidRPr="00CB20BF">
              <w:rPr>
                <w:b/>
                <w:color w:val="2980B9"/>
                <w:sz w:val="20"/>
              </w:rPr>
              <w:t>Very Minor</w:t>
            </w:r>
          </w:p>
        </w:tc>
        <w:tc>
          <w:tcPr>
            <w:tcW w:w="7290" w:type="dxa"/>
          </w:tcPr>
          <w:p w14:paraId="7D50D75C" w14:textId="415E6CC1" w:rsidR="003A46F7" w:rsidRPr="00CB20BF" w:rsidRDefault="003A46F7" w:rsidP="001B06A3">
            <w:pPr>
              <w:jc w:val="center"/>
              <w:rPr>
                <w:color w:val="2980B9"/>
                <w:sz w:val="20"/>
              </w:rPr>
            </w:pPr>
            <w:r w:rsidRPr="00CB20BF">
              <w:rPr>
                <w:color w:val="2980B9"/>
                <w:sz w:val="20"/>
              </w:rPr>
              <w:t>Minor disruption to production line. A portion (less than 100%) of the product may have to be re-worked on-line but in-station. Fit/finish/squeak/rattle items does not conform.  Defect noticed by discriminating customers.</w:t>
            </w:r>
          </w:p>
        </w:tc>
        <w:tc>
          <w:tcPr>
            <w:tcW w:w="895" w:type="dxa"/>
          </w:tcPr>
          <w:p w14:paraId="2162D9E9" w14:textId="603140D8" w:rsidR="003A46F7" w:rsidRPr="00CB20BF" w:rsidRDefault="003A46F7" w:rsidP="001B06A3">
            <w:pPr>
              <w:jc w:val="center"/>
              <w:rPr>
                <w:color w:val="2980B9"/>
                <w:sz w:val="20"/>
              </w:rPr>
            </w:pPr>
            <w:r w:rsidRPr="00CB20BF">
              <w:rPr>
                <w:color w:val="2980B9"/>
                <w:sz w:val="20"/>
              </w:rPr>
              <w:t>2</w:t>
            </w:r>
          </w:p>
        </w:tc>
      </w:tr>
      <w:tr w:rsidR="00CB20BF" w:rsidRPr="00CB20BF" w14:paraId="796FBD81" w14:textId="77777777" w:rsidTr="00CB20BF">
        <w:tc>
          <w:tcPr>
            <w:tcW w:w="1165" w:type="dxa"/>
          </w:tcPr>
          <w:p w14:paraId="294F0823" w14:textId="14BCBC71" w:rsidR="003A46F7" w:rsidRPr="00CB20BF" w:rsidRDefault="003A46F7" w:rsidP="001B06A3">
            <w:pPr>
              <w:jc w:val="center"/>
              <w:rPr>
                <w:b/>
                <w:color w:val="2980B9"/>
                <w:sz w:val="20"/>
              </w:rPr>
            </w:pPr>
            <w:r w:rsidRPr="00CB20BF">
              <w:rPr>
                <w:b/>
                <w:color w:val="2980B9"/>
                <w:sz w:val="20"/>
              </w:rPr>
              <w:t>None</w:t>
            </w:r>
          </w:p>
        </w:tc>
        <w:tc>
          <w:tcPr>
            <w:tcW w:w="7290" w:type="dxa"/>
          </w:tcPr>
          <w:p w14:paraId="57F7E5BA" w14:textId="2795EE74" w:rsidR="003A46F7" w:rsidRPr="00CB20BF" w:rsidRDefault="003A46F7" w:rsidP="001B06A3">
            <w:pPr>
              <w:jc w:val="center"/>
              <w:rPr>
                <w:color w:val="2980B9"/>
                <w:sz w:val="20"/>
              </w:rPr>
            </w:pPr>
            <w:r w:rsidRPr="00CB20BF">
              <w:rPr>
                <w:color w:val="2980B9"/>
                <w:sz w:val="20"/>
              </w:rPr>
              <w:t>No effect</w:t>
            </w:r>
          </w:p>
        </w:tc>
        <w:tc>
          <w:tcPr>
            <w:tcW w:w="895" w:type="dxa"/>
          </w:tcPr>
          <w:p w14:paraId="5C35078E" w14:textId="5C917DA0" w:rsidR="003A46F7" w:rsidRPr="00CB20BF" w:rsidRDefault="003A46F7" w:rsidP="001B06A3">
            <w:pPr>
              <w:jc w:val="center"/>
              <w:rPr>
                <w:color w:val="2980B9"/>
                <w:sz w:val="20"/>
              </w:rPr>
            </w:pPr>
            <w:r w:rsidRPr="00CB20BF">
              <w:rPr>
                <w:color w:val="2980B9"/>
                <w:sz w:val="20"/>
              </w:rPr>
              <w:t>1</w:t>
            </w:r>
          </w:p>
        </w:tc>
      </w:tr>
    </w:tbl>
    <w:p w14:paraId="5D21F422" w14:textId="77777777" w:rsidR="00CB20BF" w:rsidRPr="00CB20BF" w:rsidRDefault="00CB20BF">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Book" w:eastAsiaTheme="minorHAnsi" w:hAnsi="Kievit SC Offc Pro Book" w:cstheme="majorBidi"/>
          <w:b/>
          <w:bCs/>
          <w:color w:val="2980B9"/>
          <w:sz w:val="26"/>
          <w:szCs w:val="26"/>
        </w:rPr>
      </w:pPr>
      <w:r w:rsidRPr="00CB20BF">
        <w:rPr>
          <w:rFonts w:eastAsiaTheme="minorHAnsi"/>
          <w:color w:val="2980B9"/>
        </w:rPr>
        <w:br w:type="page"/>
      </w:r>
    </w:p>
    <w:p w14:paraId="6BEF72D5" w14:textId="32E6D90F" w:rsidR="009B1491" w:rsidRPr="00CB20BF" w:rsidRDefault="009B1491" w:rsidP="009B1491">
      <w:pPr>
        <w:pStyle w:val="Heading2"/>
        <w:rPr>
          <w:rFonts w:eastAsiaTheme="minorHAnsi"/>
          <w:color w:val="2980B9"/>
        </w:rPr>
      </w:pPr>
      <w:r w:rsidRPr="00CB20BF">
        <w:rPr>
          <w:rFonts w:eastAsiaTheme="minorHAnsi"/>
          <w:color w:val="2980B9"/>
        </w:rPr>
        <w:lastRenderedPageBreak/>
        <w:t>Cause of Failure</w:t>
      </w:r>
    </w:p>
    <w:p w14:paraId="5E99164A" w14:textId="76FFF411" w:rsidR="009B1491" w:rsidRPr="00CB20BF" w:rsidRDefault="009B1491" w:rsidP="009B1491">
      <w:pPr>
        <w:rPr>
          <w:color w:val="2980B9"/>
        </w:rPr>
      </w:pPr>
      <w:r w:rsidRPr="00CB20BF">
        <w:rPr>
          <w:color w:val="2980B9"/>
        </w:rPr>
        <w:t xml:space="preserve">The following </w:t>
      </w:r>
      <w:r w:rsidR="00CB20BF" w:rsidRPr="00CB20BF">
        <w:rPr>
          <w:color w:val="2980B9"/>
        </w:rPr>
        <w:t>table</w:t>
      </w:r>
      <w:r w:rsidRPr="00CB20BF">
        <w:rPr>
          <w:color w:val="2980B9"/>
        </w:rPr>
        <w:t xml:space="preserve"> shows the rankings for the </w:t>
      </w:r>
      <w:r w:rsidR="00CB20BF" w:rsidRPr="00CB20BF">
        <w:rPr>
          <w:color w:val="2980B9"/>
        </w:rPr>
        <w:t xml:space="preserve">Occurrence </w:t>
      </w:r>
      <w:r w:rsidRPr="00CB20BF">
        <w:rPr>
          <w:color w:val="2980B9"/>
        </w:rPr>
        <w:t>of Failure category. This category is ranked based on the likelihood of failure. A ranking of one would indicate that the failure is almost improbable, while a ranking of ten would suggest that the failure would occur once (or more) every ten times the operator uses the device.</w:t>
      </w:r>
    </w:p>
    <w:p w14:paraId="3F6955B3" w14:textId="6414F9ED" w:rsidR="003A46F7" w:rsidRPr="00CB20BF" w:rsidRDefault="003A46F7" w:rsidP="003A46F7">
      <w:pPr>
        <w:pStyle w:val="Heading3"/>
        <w:rPr>
          <w:color w:val="2980B9"/>
        </w:rPr>
      </w:pPr>
      <w:r w:rsidRPr="00CB20BF">
        <w:rPr>
          <w:color w:val="2980B9"/>
        </w:rPr>
        <w:t>Occurrence Rating Guidelines</w:t>
      </w:r>
    </w:p>
    <w:tbl>
      <w:tblPr>
        <w:tblStyle w:val="TableGrid"/>
        <w:tblW w:w="0" w:type="auto"/>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1792"/>
        <w:gridCol w:w="6630"/>
        <w:gridCol w:w="928"/>
      </w:tblGrid>
      <w:tr w:rsidR="00CB20BF" w:rsidRPr="00CB20BF" w14:paraId="08F27771" w14:textId="77777777" w:rsidTr="00CB20BF">
        <w:tc>
          <w:tcPr>
            <w:tcW w:w="1795" w:type="dxa"/>
          </w:tcPr>
          <w:p w14:paraId="6F4FCA3C" w14:textId="7FD23F9A" w:rsidR="003A46F7" w:rsidRPr="00CB20BF" w:rsidRDefault="00785446" w:rsidP="001B06A3">
            <w:pPr>
              <w:jc w:val="center"/>
              <w:rPr>
                <w:b/>
                <w:color w:val="2980B9"/>
                <w:sz w:val="20"/>
              </w:rPr>
            </w:pPr>
            <w:r w:rsidRPr="00CB20BF">
              <w:rPr>
                <w:b/>
                <w:color w:val="2980B9"/>
                <w:sz w:val="20"/>
              </w:rPr>
              <w:t>Probability</w:t>
            </w:r>
          </w:p>
        </w:tc>
        <w:tc>
          <w:tcPr>
            <w:tcW w:w="6660" w:type="dxa"/>
          </w:tcPr>
          <w:p w14:paraId="630E4433" w14:textId="5632AEF2" w:rsidR="003A46F7" w:rsidRPr="00CB20BF" w:rsidRDefault="00785446" w:rsidP="00994762">
            <w:pPr>
              <w:rPr>
                <w:b/>
                <w:color w:val="2980B9"/>
                <w:sz w:val="20"/>
              </w:rPr>
            </w:pPr>
            <w:r w:rsidRPr="00CB20BF">
              <w:rPr>
                <w:b/>
                <w:color w:val="2980B9"/>
                <w:sz w:val="20"/>
              </w:rPr>
              <w:t>Potential Failure Rate</w:t>
            </w:r>
          </w:p>
        </w:tc>
        <w:tc>
          <w:tcPr>
            <w:tcW w:w="895" w:type="dxa"/>
          </w:tcPr>
          <w:p w14:paraId="355B41A7" w14:textId="77777777" w:rsidR="003A46F7" w:rsidRPr="00CB20BF" w:rsidRDefault="003A46F7" w:rsidP="00994762">
            <w:pPr>
              <w:jc w:val="center"/>
              <w:rPr>
                <w:b/>
                <w:color w:val="2980B9"/>
                <w:sz w:val="20"/>
              </w:rPr>
            </w:pPr>
            <w:r w:rsidRPr="00CB20BF">
              <w:rPr>
                <w:b/>
                <w:color w:val="2980B9"/>
                <w:sz w:val="20"/>
              </w:rPr>
              <w:t>Ranking</w:t>
            </w:r>
          </w:p>
        </w:tc>
      </w:tr>
      <w:tr w:rsidR="00CB20BF" w:rsidRPr="00CB20BF" w14:paraId="0727EEF2" w14:textId="77777777" w:rsidTr="00CB20BF">
        <w:tc>
          <w:tcPr>
            <w:tcW w:w="1795" w:type="dxa"/>
          </w:tcPr>
          <w:p w14:paraId="70CAF228" w14:textId="77777777" w:rsidR="00785446" w:rsidRPr="00CB20BF" w:rsidRDefault="00785446" w:rsidP="001B06A3">
            <w:pPr>
              <w:jc w:val="center"/>
              <w:rPr>
                <w:b/>
                <w:color w:val="2980B9"/>
                <w:sz w:val="20"/>
              </w:rPr>
            </w:pPr>
            <w:r w:rsidRPr="00CB20BF">
              <w:rPr>
                <w:b/>
                <w:color w:val="2980B9"/>
                <w:sz w:val="20"/>
              </w:rPr>
              <w:t>Exceedingly High</w:t>
            </w:r>
          </w:p>
          <w:p w14:paraId="58DCE05F" w14:textId="34B8CA77" w:rsidR="00785446" w:rsidRPr="00CB20BF" w:rsidRDefault="00785446" w:rsidP="001B06A3">
            <w:pPr>
              <w:jc w:val="center"/>
              <w:rPr>
                <w:color w:val="2980B9"/>
                <w:sz w:val="20"/>
              </w:rPr>
            </w:pPr>
            <w:r w:rsidRPr="00CB20BF">
              <w:rPr>
                <w:color w:val="2980B9"/>
                <w:sz w:val="20"/>
              </w:rPr>
              <w:t>Failure practically inevitable and very frequent</w:t>
            </w:r>
          </w:p>
        </w:tc>
        <w:tc>
          <w:tcPr>
            <w:tcW w:w="6660" w:type="dxa"/>
          </w:tcPr>
          <w:p w14:paraId="2C9890CD" w14:textId="1A6ECE02" w:rsidR="00785446" w:rsidRPr="00CB20BF" w:rsidRDefault="00785446" w:rsidP="001B06A3">
            <w:pPr>
              <w:jc w:val="center"/>
              <w:rPr>
                <w:color w:val="2980B9"/>
                <w:sz w:val="20"/>
              </w:rPr>
            </w:pPr>
            <w:r w:rsidRPr="00CB20BF">
              <w:rPr>
                <w:color w:val="2980B9"/>
                <w:sz w:val="20"/>
              </w:rPr>
              <w:t>Failures happening more than once/day or a probability of more than three occurrences in ten events</w:t>
            </w:r>
          </w:p>
        </w:tc>
        <w:tc>
          <w:tcPr>
            <w:tcW w:w="895" w:type="dxa"/>
          </w:tcPr>
          <w:p w14:paraId="73F7DEB6" w14:textId="77777777" w:rsidR="00785446" w:rsidRPr="00CB20BF" w:rsidRDefault="00785446" w:rsidP="001B06A3">
            <w:pPr>
              <w:jc w:val="center"/>
              <w:rPr>
                <w:color w:val="2980B9"/>
                <w:sz w:val="20"/>
              </w:rPr>
            </w:pPr>
            <w:r w:rsidRPr="00CB20BF">
              <w:rPr>
                <w:color w:val="2980B9"/>
                <w:sz w:val="20"/>
              </w:rPr>
              <w:t>10</w:t>
            </w:r>
          </w:p>
        </w:tc>
      </w:tr>
      <w:tr w:rsidR="00CB20BF" w:rsidRPr="00CB20BF" w14:paraId="59D74E0A" w14:textId="77777777" w:rsidTr="00CB20BF">
        <w:tc>
          <w:tcPr>
            <w:tcW w:w="1795" w:type="dxa"/>
          </w:tcPr>
          <w:p w14:paraId="303BFA4B" w14:textId="77777777" w:rsidR="00785446" w:rsidRPr="00CB20BF" w:rsidRDefault="00785446" w:rsidP="001B06A3">
            <w:pPr>
              <w:jc w:val="center"/>
              <w:rPr>
                <w:b/>
                <w:color w:val="2980B9"/>
                <w:sz w:val="20"/>
              </w:rPr>
            </w:pPr>
            <w:r w:rsidRPr="00CB20BF">
              <w:rPr>
                <w:b/>
                <w:color w:val="2980B9"/>
                <w:sz w:val="20"/>
              </w:rPr>
              <w:t>Very High</w:t>
            </w:r>
          </w:p>
          <w:p w14:paraId="22067316" w14:textId="07FDD888" w:rsidR="00785446" w:rsidRPr="00CB20BF" w:rsidRDefault="00785446" w:rsidP="001B06A3">
            <w:pPr>
              <w:jc w:val="center"/>
              <w:rPr>
                <w:color w:val="2980B9"/>
                <w:sz w:val="20"/>
              </w:rPr>
            </w:pPr>
            <w:r w:rsidRPr="00CB20BF">
              <w:rPr>
                <w:color w:val="2980B9"/>
                <w:sz w:val="20"/>
              </w:rPr>
              <w:t>Frequent</w:t>
            </w:r>
          </w:p>
        </w:tc>
        <w:tc>
          <w:tcPr>
            <w:tcW w:w="6660" w:type="dxa"/>
          </w:tcPr>
          <w:p w14:paraId="6C79DD2B" w14:textId="26D40696" w:rsidR="00785446" w:rsidRPr="00CB20BF" w:rsidRDefault="00785446" w:rsidP="001B06A3">
            <w:pPr>
              <w:jc w:val="center"/>
              <w:rPr>
                <w:color w:val="2980B9"/>
                <w:sz w:val="20"/>
              </w:rPr>
            </w:pPr>
            <w:r w:rsidRPr="00CB20BF">
              <w:rPr>
                <w:color w:val="2980B9"/>
                <w:sz w:val="20"/>
              </w:rPr>
              <w:t>Failures happening every three to four days or a probability of three occurrences in tem events</w:t>
            </w:r>
          </w:p>
        </w:tc>
        <w:tc>
          <w:tcPr>
            <w:tcW w:w="895" w:type="dxa"/>
          </w:tcPr>
          <w:p w14:paraId="1A26B415" w14:textId="77777777" w:rsidR="00785446" w:rsidRPr="00CB20BF" w:rsidRDefault="00785446" w:rsidP="001B06A3">
            <w:pPr>
              <w:jc w:val="center"/>
              <w:rPr>
                <w:color w:val="2980B9"/>
                <w:sz w:val="20"/>
              </w:rPr>
            </w:pPr>
            <w:r w:rsidRPr="00CB20BF">
              <w:rPr>
                <w:color w:val="2980B9"/>
                <w:sz w:val="20"/>
              </w:rPr>
              <w:t>9</w:t>
            </w:r>
          </w:p>
        </w:tc>
      </w:tr>
      <w:tr w:rsidR="00CB20BF" w:rsidRPr="00CB20BF" w14:paraId="25813023" w14:textId="77777777" w:rsidTr="00CB20BF">
        <w:tc>
          <w:tcPr>
            <w:tcW w:w="1795" w:type="dxa"/>
          </w:tcPr>
          <w:p w14:paraId="30687F3F" w14:textId="77777777" w:rsidR="00785446" w:rsidRPr="00CB20BF" w:rsidRDefault="00785446" w:rsidP="001B06A3">
            <w:pPr>
              <w:jc w:val="center"/>
              <w:rPr>
                <w:b/>
                <w:color w:val="2980B9"/>
                <w:sz w:val="20"/>
              </w:rPr>
            </w:pPr>
            <w:r w:rsidRPr="00CB20BF">
              <w:rPr>
                <w:b/>
                <w:color w:val="2980B9"/>
                <w:sz w:val="20"/>
              </w:rPr>
              <w:t>High</w:t>
            </w:r>
          </w:p>
          <w:p w14:paraId="33D9A941" w14:textId="33E66350" w:rsidR="00785446" w:rsidRPr="00CB20BF" w:rsidRDefault="00785446" w:rsidP="001B06A3">
            <w:pPr>
              <w:jc w:val="center"/>
              <w:rPr>
                <w:color w:val="2980B9"/>
                <w:sz w:val="20"/>
              </w:rPr>
            </w:pPr>
            <w:r w:rsidRPr="00CB20BF">
              <w:rPr>
                <w:color w:val="2980B9"/>
                <w:sz w:val="20"/>
              </w:rPr>
              <w:t>Frequent Failures</w:t>
            </w:r>
          </w:p>
        </w:tc>
        <w:tc>
          <w:tcPr>
            <w:tcW w:w="6660" w:type="dxa"/>
          </w:tcPr>
          <w:p w14:paraId="403EF15D" w14:textId="5A5A3183" w:rsidR="00785446" w:rsidRPr="00CB20BF" w:rsidRDefault="00785446" w:rsidP="001B06A3">
            <w:pPr>
              <w:jc w:val="center"/>
              <w:rPr>
                <w:color w:val="2980B9"/>
                <w:sz w:val="20"/>
              </w:rPr>
            </w:pPr>
            <w:r w:rsidRPr="00CB20BF">
              <w:rPr>
                <w:color w:val="2980B9"/>
                <w:sz w:val="20"/>
              </w:rPr>
              <w:t>Failures happening once/week or a probability of five occurrences in 100 events</w:t>
            </w:r>
          </w:p>
        </w:tc>
        <w:tc>
          <w:tcPr>
            <w:tcW w:w="895" w:type="dxa"/>
          </w:tcPr>
          <w:p w14:paraId="49BE52F4" w14:textId="77777777" w:rsidR="00785446" w:rsidRPr="00CB20BF" w:rsidRDefault="00785446" w:rsidP="001B06A3">
            <w:pPr>
              <w:jc w:val="center"/>
              <w:rPr>
                <w:color w:val="2980B9"/>
                <w:sz w:val="20"/>
              </w:rPr>
            </w:pPr>
            <w:r w:rsidRPr="00CB20BF">
              <w:rPr>
                <w:color w:val="2980B9"/>
                <w:sz w:val="20"/>
              </w:rPr>
              <w:t>8</w:t>
            </w:r>
          </w:p>
        </w:tc>
      </w:tr>
      <w:tr w:rsidR="00CB20BF" w:rsidRPr="00CB20BF" w14:paraId="0F5CD8B8" w14:textId="77777777" w:rsidTr="00CB20BF">
        <w:tc>
          <w:tcPr>
            <w:tcW w:w="1795" w:type="dxa"/>
          </w:tcPr>
          <w:p w14:paraId="68206BDB" w14:textId="544D871C" w:rsidR="00785446" w:rsidRPr="00CB20BF" w:rsidRDefault="00785446" w:rsidP="001B06A3">
            <w:pPr>
              <w:jc w:val="center"/>
              <w:rPr>
                <w:b/>
                <w:color w:val="2980B9"/>
                <w:sz w:val="20"/>
              </w:rPr>
            </w:pPr>
            <w:r w:rsidRPr="00CB20BF">
              <w:rPr>
                <w:b/>
                <w:color w:val="2980B9"/>
                <w:sz w:val="20"/>
              </w:rPr>
              <w:t>Relatively High</w:t>
            </w:r>
          </w:p>
        </w:tc>
        <w:tc>
          <w:tcPr>
            <w:tcW w:w="6660" w:type="dxa"/>
          </w:tcPr>
          <w:p w14:paraId="3ED692CA" w14:textId="0E010007" w:rsidR="00785446" w:rsidRPr="00CB20BF" w:rsidRDefault="00785446" w:rsidP="001B06A3">
            <w:pPr>
              <w:jc w:val="center"/>
              <w:rPr>
                <w:color w:val="2980B9"/>
                <w:sz w:val="20"/>
              </w:rPr>
            </w:pPr>
            <w:r w:rsidRPr="00CB20BF">
              <w:rPr>
                <w:color w:val="2980B9"/>
                <w:sz w:val="20"/>
              </w:rPr>
              <w:t>Failures occurring once/month or once in 100 events</w:t>
            </w:r>
          </w:p>
        </w:tc>
        <w:tc>
          <w:tcPr>
            <w:tcW w:w="895" w:type="dxa"/>
          </w:tcPr>
          <w:p w14:paraId="48CA2E3E" w14:textId="77777777" w:rsidR="00785446" w:rsidRPr="00CB20BF" w:rsidRDefault="00785446" w:rsidP="001B06A3">
            <w:pPr>
              <w:jc w:val="center"/>
              <w:rPr>
                <w:color w:val="2980B9"/>
                <w:sz w:val="20"/>
              </w:rPr>
            </w:pPr>
            <w:r w:rsidRPr="00CB20BF">
              <w:rPr>
                <w:color w:val="2980B9"/>
                <w:sz w:val="20"/>
              </w:rPr>
              <w:t>7</w:t>
            </w:r>
          </w:p>
        </w:tc>
      </w:tr>
      <w:tr w:rsidR="00CB20BF" w:rsidRPr="00CB20BF" w14:paraId="274E5D61" w14:textId="77777777" w:rsidTr="00CB20BF">
        <w:tc>
          <w:tcPr>
            <w:tcW w:w="1795" w:type="dxa"/>
          </w:tcPr>
          <w:p w14:paraId="77F2B64D" w14:textId="2084C943" w:rsidR="00785446" w:rsidRPr="00CB20BF" w:rsidRDefault="00785446" w:rsidP="001B06A3">
            <w:pPr>
              <w:jc w:val="center"/>
              <w:rPr>
                <w:color w:val="2980B9"/>
                <w:sz w:val="20"/>
              </w:rPr>
            </w:pPr>
            <w:r w:rsidRPr="00CB20BF">
              <w:rPr>
                <w:b/>
                <w:color w:val="2980B9"/>
                <w:sz w:val="20"/>
              </w:rPr>
              <w:t>Moderate</w:t>
            </w:r>
            <w:r w:rsidRPr="00CB20BF">
              <w:rPr>
                <w:color w:val="2980B9"/>
                <w:sz w:val="20"/>
              </w:rPr>
              <w:t xml:space="preserve"> Infrequent Failures</w:t>
            </w:r>
          </w:p>
        </w:tc>
        <w:tc>
          <w:tcPr>
            <w:tcW w:w="6660" w:type="dxa"/>
          </w:tcPr>
          <w:p w14:paraId="35488F4D" w14:textId="0CAEE86C" w:rsidR="00785446" w:rsidRPr="00CB20BF" w:rsidRDefault="00785446" w:rsidP="001B06A3">
            <w:pPr>
              <w:jc w:val="center"/>
              <w:rPr>
                <w:color w:val="2980B9"/>
                <w:sz w:val="20"/>
              </w:rPr>
            </w:pPr>
            <w:r w:rsidRPr="00CB20BF">
              <w:rPr>
                <w:color w:val="2980B9"/>
                <w:sz w:val="20"/>
              </w:rPr>
              <w:t>Failures occurring once every three months or three occurrences in 1,000 events</w:t>
            </w:r>
          </w:p>
        </w:tc>
        <w:tc>
          <w:tcPr>
            <w:tcW w:w="895" w:type="dxa"/>
          </w:tcPr>
          <w:p w14:paraId="3BAE4308" w14:textId="77777777" w:rsidR="00785446" w:rsidRPr="00CB20BF" w:rsidRDefault="00785446" w:rsidP="001B06A3">
            <w:pPr>
              <w:jc w:val="center"/>
              <w:rPr>
                <w:color w:val="2980B9"/>
                <w:sz w:val="20"/>
              </w:rPr>
            </w:pPr>
            <w:r w:rsidRPr="00CB20BF">
              <w:rPr>
                <w:color w:val="2980B9"/>
                <w:sz w:val="20"/>
              </w:rPr>
              <w:t>6</w:t>
            </w:r>
          </w:p>
        </w:tc>
      </w:tr>
      <w:tr w:rsidR="00CB20BF" w:rsidRPr="00CB20BF" w14:paraId="4D6E1444" w14:textId="77777777" w:rsidTr="00CB20BF">
        <w:tc>
          <w:tcPr>
            <w:tcW w:w="1795" w:type="dxa"/>
          </w:tcPr>
          <w:p w14:paraId="0461130E" w14:textId="5BD889F0" w:rsidR="00785446" w:rsidRPr="00CB20BF" w:rsidRDefault="00785446" w:rsidP="001B06A3">
            <w:pPr>
              <w:jc w:val="center"/>
              <w:rPr>
                <w:b/>
                <w:color w:val="2980B9"/>
                <w:sz w:val="20"/>
              </w:rPr>
            </w:pPr>
            <w:r w:rsidRPr="00CB20BF">
              <w:rPr>
                <w:b/>
                <w:color w:val="2980B9"/>
                <w:sz w:val="20"/>
              </w:rPr>
              <w:t>Relatively Low</w:t>
            </w:r>
          </w:p>
        </w:tc>
        <w:tc>
          <w:tcPr>
            <w:tcW w:w="6660" w:type="dxa"/>
          </w:tcPr>
          <w:p w14:paraId="1B24B823" w14:textId="7420F2A4" w:rsidR="00785446" w:rsidRPr="00CB20BF" w:rsidRDefault="00785446" w:rsidP="001B06A3">
            <w:pPr>
              <w:jc w:val="center"/>
              <w:rPr>
                <w:color w:val="2980B9"/>
                <w:sz w:val="20"/>
              </w:rPr>
            </w:pPr>
            <w:r w:rsidRPr="00CB20BF">
              <w:rPr>
                <w:color w:val="2980B9"/>
                <w:sz w:val="20"/>
              </w:rPr>
              <w:t>Failures occurring once every six months to one year or one occurrence in 10,000 events</w:t>
            </w:r>
          </w:p>
        </w:tc>
        <w:tc>
          <w:tcPr>
            <w:tcW w:w="895" w:type="dxa"/>
          </w:tcPr>
          <w:p w14:paraId="6AB8C518" w14:textId="77777777" w:rsidR="00785446" w:rsidRPr="00CB20BF" w:rsidRDefault="00785446" w:rsidP="001B06A3">
            <w:pPr>
              <w:jc w:val="center"/>
              <w:rPr>
                <w:color w:val="2980B9"/>
                <w:sz w:val="20"/>
              </w:rPr>
            </w:pPr>
            <w:r w:rsidRPr="00CB20BF">
              <w:rPr>
                <w:color w:val="2980B9"/>
                <w:sz w:val="20"/>
              </w:rPr>
              <w:t>5</w:t>
            </w:r>
          </w:p>
        </w:tc>
      </w:tr>
      <w:tr w:rsidR="00CB20BF" w:rsidRPr="00CB20BF" w14:paraId="020F5ABC" w14:textId="77777777" w:rsidTr="00CB20BF">
        <w:tc>
          <w:tcPr>
            <w:tcW w:w="1795" w:type="dxa"/>
          </w:tcPr>
          <w:p w14:paraId="130C59C9" w14:textId="6FC3F080" w:rsidR="00785446" w:rsidRPr="00CB20BF" w:rsidRDefault="00785446" w:rsidP="001B06A3">
            <w:pPr>
              <w:jc w:val="center"/>
              <w:rPr>
                <w:b/>
                <w:color w:val="2980B9"/>
                <w:sz w:val="20"/>
              </w:rPr>
            </w:pPr>
            <w:r w:rsidRPr="00CB20BF">
              <w:rPr>
                <w:b/>
                <w:color w:val="2980B9"/>
                <w:sz w:val="20"/>
              </w:rPr>
              <w:t>Low</w:t>
            </w:r>
          </w:p>
        </w:tc>
        <w:tc>
          <w:tcPr>
            <w:tcW w:w="6660" w:type="dxa"/>
          </w:tcPr>
          <w:p w14:paraId="5BDD28C5" w14:textId="4D84696D" w:rsidR="00785446" w:rsidRPr="00CB20BF" w:rsidRDefault="00785446" w:rsidP="001B06A3">
            <w:pPr>
              <w:jc w:val="center"/>
              <w:rPr>
                <w:color w:val="2980B9"/>
                <w:sz w:val="20"/>
              </w:rPr>
            </w:pPr>
            <w:r w:rsidRPr="00CB20BF">
              <w:rPr>
                <w:color w:val="2980B9"/>
                <w:sz w:val="20"/>
              </w:rPr>
              <w:t>Failures happening once/year or six occurrences in 10,000 events</w:t>
            </w:r>
          </w:p>
        </w:tc>
        <w:tc>
          <w:tcPr>
            <w:tcW w:w="895" w:type="dxa"/>
          </w:tcPr>
          <w:p w14:paraId="4E71E29C" w14:textId="77777777" w:rsidR="00785446" w:rsidRPr="00CB20BF" w:rsidRDefault="00785446" w:rsidP="001B06A3">
            <w:pPr>
              <w:jc w:val="center"/>
              <w:rPr>
                <w:color w:val="2980B9"/>
                <w:sz w:val="20"/>
              </w:rPr>
            </w:pPr>
            <w:r w:rsidRPr="00CB20BF">
              <w:rPr>
                <w:color w:val="2980B9"/>
                <w:sz w:val="20"/>
              </w:rPr>
              <w:t>4</w:t>
            </w:r>
          </w:p>
        </w:tc>
      </w:tr>
      <w:tr w:rsidR="00CB20BF" w:rsidRPr="00CB20BF" w14:paraId="3D514E92" w14:textId="77777777" w:rsidTr="00CB20BF">
        <w:tc>
          <w:tcPr>
            <w:tcW w:w="1795" w:type="dxa"/>
          </w:tcPr>
          <w:p w14:paraId="69F000AB" w14:textId="77777777" w:rsidR="00785446" w:rsidRPr="00CB20BF" w:rsidRDefault="00785446" w:rsidP="001B06A3">
            <w:pPr>
              <w:jc w:val="center"/>
              <w:rPr>
                <w:b/>
                <w:color w:val="2980B9"/>
                <w:sz w:val="20"/>
              </w:rPr>
            </w:pPr>
            <w:r w:rsidRPr="00CB20BF">
              <w:rPr>
                <w:b/>
                <w:color w:val="2980B9"/>
                <w:sz w:val="20"/>
              </w:rPr>
              <w:t>Very Low</w:t>
            </w:r>
          </w:p>
          <w:p w14:paraId="22188C88" w14:textId="4A735A06" w:rsidR="00785446" w:rsidRPr="00CB20BF" w:rsidRDefault="00785446" w:rsidP="001B06A3">
            <w:pPr>
              <w:jc w:val="center"/>
              <w:rPr>
                <w:color w:val="2980B9"/>
                <w:sz w:val="20"/>
              </w:rPr>
            </w:pPr>
            <w:r w:rsidRPr="00CB20BF">
              <w:rPr>
                <w:color w:val="2980B9"/>
                <w:sz w:val="20"/>
              </w:rPr>
              <w:t>Few failures</w:t>
            </w:r>
          </w:p>
        </w:tc>
        <w:tc>
          <w:tcPr>
            <w:tcW w:w="6660" w:type="dxa"/>
          </w:tcPr>
          <w:p w14:paraId="22D3F3A9" w14:textId="6BC6998F" w:rsidR="00785446" w:rsidRPr="00CB20BF" w:rsidRDefault="00785446" w:rsidP="001B06A3">
            <w:pPr>
              <w:jc w:val="center"/>
              <w:rPr>
                <w:color w:val="2980B9"/>
                <w:sz w:val="20"/>
              </w:rPr>
            </w:pPr>
            <w:r w:rsidRPr="00CB20BF">
              <w:rPr>
                <w:color w:val="2980B9"/>
                <w:sz w:val="20"/>
              </w:rPr>
              <w:t>Failures happening once every one to three years or six occurrences in ten million events</w:t>
            </w:r>
          </w:p>
        </w:tc>
        <w:tc>
          <w:tcPr>
            <w:tcW w:w="895" w:type="dxa"/>
          </w:tcPr>
          <w:p w14:paraId="383751FE" w14:textId="77777777" w:rsidR="00785446" w:rsidRPr="00CB20BF" w:rsidRDefault="00785446" w:rsidP="001B06A3">
            <w:pPr>
              <w:jc w:val="center"/>
              <w:rPr>
                <w:color w:val="2980B9"/>
                <w:sz w:val="20"/>
              </w:rPr>
            </w:pPr>
            <w:r w:rsidRPr="00CB20BF">
              <w:rPr>
                <w:color w:val="2980B9"/>
                <w:sz w:val="20"/>
              </w:rPr>
              <w:t>3</w:t>
            </w:r>
          </w:p>
        </w:tc>
      </w:tr>
      <w:tr w:rsidR="00CB20BF" w:rsidRPr="00CB20BF" w14:paraId="204C1042" w14:textId="77777777" w:rsidTr="00CB20BF">
        <w:tc>
          <w:tcPr>
            <w:tcW w:w="1795" w:type="dxa"/>
          </w:tcPr>
          <w:p w14:paraId="734013F3" w14:textId="69136478" w:rsidR="00785446" w:rsidRPr="00CB20BF" w:rsidRDefault="00785446" w:rsidP="001B06A3">
            <w:pPr>
              <w:jc w:val="center"/>
              <w:rPr>
                <w:b/>
                <w:color w:val="2980B9"/>
                <w:sz w:val="20"/>
              </w:rPr>
            </w:pPr>
            <w:r w:rsidRPr="00CB20BF">
              <w:rPr>
                <w:b/>
                <w:color w:val="2980B9"/>
                <w:sz w:val="20"/>
              </w:rPr>
              <w:t>Relatively Remote</w:t>
            </w:r>
          </w:p>
        </w:tc>
        <w:tc>
          <w:tcPr>
            <w:tcW w:w="6660" w:type="dxa"/>
          </w:tcPr>
          <w:p w14:paraId="7C4A341B" w14:textId="488E1937" w:rsidR="00785446" w:rsidRPr="00CB20BF" w:rsidRDefault="00785446" w:rsidP="001B06A3">
            <w:pPr>
              <w:jc w:val="center"/>
              <w:rPr>
                <w:color w:val="2980B9"/>
                <w:sz w:val="20"/>
              </w:rPr>
            </w:pPr>
            <w:r w:rsidRPr="00CB20BF">
              <w:rPr>
                <w:color w:val="2980B9"/>
                <w:sz w:val="20"/>
              </w:rPr>
              <w:t>Failures happening once every three to five years or two occurrences in one billion events</w:t>
            </w:r>
          </w:p>
        </w:tc>
        <w:tc>
          <w:tcPr>
            <w:tcW w:w="895" w:type="dxa"/>
          </w:tcPr>
          <w:p w14:paraId="45BDE020" w14:textId="77777777" w:rsidR="00785446" w:rsidRPr="00CB20BF" w:rsidRDefault="00785446" w:rsidP="001B06A3">
            <w:pPr>
              <w:jc w:val="center"/>
              <w:rPr>
                <w:color w:val="2980B9"/>
                <w:sz w:val="20"/>
              </w:rPr>
            </w:pPr>
            <w:r w:rsidRPr="00CB20BF">
              <w:rPr>
                <w:color w:val="2980B9"/>
                <w:sz w:val="20"/>
              </w:rPr>
              <w:t>2</w:t>
            </w:r>
          </w:p>
        </w:tc>
      </w:tr>
      <w:tr w:rsidR="00CB20BF" w:rsidRPr="00CB20BF" w14:paraId="6170CAFC" w14:textId="77777777" w:rsidTr="00CB20BF">
        <w:tc>
          <w:tcPr>
            <w:tcW w:w="1795" w:type="dxa"/>
          </w:tcPr>
          <w:p w14:paraId="21186548" w14:textId="5764321C" w:rsidR="00785446" w:rsidRPr="00CB20BF" w:rsidRDefault="00785446" w:rsidP="001B06A3">
            <w:pPr>
              <w:jc w:val="center"/>
              <w:rPr>
                <w:b/>
                <w:color w:val="2980B9"/>
                <w:sz w:val="20"/>
              </w:rPr>
            </w:pPr>
            <w:r w:rsidRPr="00CB20BF">
              <w:rPr>
                <w:b/>
                <w:color w:val="2980B9"/>
                <w:sz w:val="20"/>
              </w:rPr>
              <w:t>Remote</w:t>
            </w:r>
          </w:p>
        </w:tc>
        <w:tc>
          <w:tcPr>
            <w:tcW w:w="6660" w:type="dxa"/>
          </w:tcPr>
          <w:p w14:paraId="3FF24290" w14:textId="1CF5470E" w:rsidR="00785446" w:rsidRPr="00CB20BF" w:rsidRDefault="00785446" w:rsidP="001B06A3">
            <w:pPr>
              <w:jc w:val="center"/>
              <w:rPr>
                <w:color w:val="2980B9"/>
                <w:sz w:val="20"/>
              </w:rPr>
            </w:pPr>
            <w:r w:rsidRPr="00CB20BF">
              <w:rPr>
                <w:color w:val="2980B9"/>
                <w:sz w:val="20"/>
              </w:rPr>
              <w:t>Failures occurring once in more than 5 years or less than two occurrences in one billion events</w:t>
            </w:r>
          </w:p>
        </w:tc>
        <w:tc>
          <w:tcPr>
            <w:tcW w:w="895" w:type="dxa"/>
          </w:tcPr>
          <w:p w14:paraId="4BF06C1F" w14:textId="77777777" w:rsidR="00785446" w:rsidRPr="00CB20BF" w:rsidRDefault="00785446" w:rsidP="001B06A3">
            <w:pPr>
              <w:jc w:val="center"/>
              <w:rPr>
                <w:color w:val="2980B9"/>
                <w:sz w:val="20"/>
              </w:rPr>
            </w:pPr>
            <w:r w:rsidRPr="00CB20BF">
              <w:rPr>
                <w:color w:val="2980B9"/>
                <w:sz w:val="20"/>
              </w:rPr>
              <w:t>1</w:t>
            </w:r>
          </w:p>
        </w:tc>
      </w:tr>
    </w:tbl>
    <w:p w14:paraId="332C1DC4" w14:textId="77777777" w:rsidR="00CB20BF" w:rsidRPr="00CB20BF" w:rsidRDefault="00CB20BF">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Book" w:eastAsiaTheme="minorHAnsi" w:hAnsi="Kievit SC Offc Pro Book" w:cstheme="majorBidi"/>
          <w:b/>
          <w:bCs/>
          <w:color w:val="2980B9"/>
          <w:sz w:val="26"/>
          <w:szCs w:val="26"/>
        </w:rPr>
      </w:pPr>
      <w:r w:rsidRPr="00CB20BF">
        <w:rPr>
          <w:rFonts w:eastAsiaTheme="minorHAnsi"/>
          <w:color w:val="2980B9"/>
        </w:rPr>
        <w:br w:type="page"/>
      </w:r>
    </w:p>
    <w:p w14:paraId="0739B73B" w14:textId="0A3F22F1" w:rsidR="009B1491" w:rsidRPr="00CB20BF" w:rsidRDefault="009B1491" w:rsidP="009B1491">
      <w:pPr>
        <w:pStyle w:val="Heading2"/>
        <w:rPr>
          <w:rFonts w:eastAsiaTheme="minorHAnsi"/>
          <w:color w:val="2980B9"/>
        </w:rPr>
      </w:pPr>
      <w:r w:rsidRPr="00CB20BF">
        <w:rPr>
          <w:rFonts w:eastAsiaTheme="minorHAnsi"/>
          <w:color w:val="2980B9"/>
        </w:rPr>
        <w:lastRenderedPageBreak/>
        <w:t>Process Controls</w:t>
      </w:r>
    </w:p>
    <w:p w14:paraId="127597F8" w14:textId="75BBFBA8" w:rsidR="009B1491" w:rsidRPr="00CB20BF" w:rsidRDefault="009B1491" w:rsidP="009B1491">
      <w:pPr>
        <w:rPr>
          <w:color w:val="2980B9"/>
        </w:rPr>
      </w:pPr>
      <w:r w:rsidRPr="00CB20BF">
        <w:rPr>
          <w:color w:val="2980B9"/>
        </w:rPr>
        <w:t xml:space="preserve">The following </w:t>
      </w:r>
      <w:r w:rsidR="00CB20BF" w:rsidRPr="00CB20BF">
        <w:rPr>
          <w:color w:val="2980B9"/>
        </w:rPr>
        <w:t>table</w:t>
      </w:r>
      <w:r w:rsidRPr="00CB20BF">
        <w:rPr>
          <w:color w:val="2980B9"/>
        </w:rPr>
        <w:t xml:space="preserve"> shows the rankings for the Process Controls category. This category is based on the ability to detect the situation that will cause the failure before it is allowed to actually cause the failure. A ranking of one for this category says that the cause of the failure is easy to detect, and thus easy to prevent. A ranking of ten says that the cause is almost impossible to detect, and thus there is no way to predict and prevent it.</w:t>
      </w:r>
    </w:p>
    <w:p w14:paraId="47B25C02" w14:textId="51D65328" w:rsidR="00CB20BF" w:rsidRPr="00CB20BF" w:rsidRDefault="00CB20BF" w:rsidP="00CB20BF">
      <w:pPr>
        <w:pStyle w:val="Heading3"/>
        <w:rPr>
          <w:color w:val="2980B9"/>
        </w:rPr>
      </w:pPr>
      <w:r w:rsidRPr="00CB20BF">
        <w:rPr>
          <w:color w:val="2980B9"/>
        </w:rPr>
        <w:t>Detection Rating Guidelines</w:t>
      </w:r>
    </w:p>
    <w:tbl>
      <w:tblPr>
        <w:tblStyle w:val="TableGrid"/>
        <w:tblW w:w="0" w:type="auto"/>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2065"/>
        <w:gridCol w:w="6390"/>
        <w:gridCol w:w="895"/>
      </w:tblGrid>
      <w:tr w:rsidR="00CB20BF" w:rsidRPr="00CB20BF" w14:paraId="0479BD77" w14:textId="77777777" w:rsidTr="00CB20BF">
        <w:tc>
          <w:tcPr>
            <w:tcW w:w="2065" w:type="dxa"/>
          </w:tcPr>
          <w:p w14:paraId="7ECC9BAD" w14:textId="2FF32AD8" w:rsidR="001B06A3" w:rsidRPr="00CB20BF" w:rsidRDefault="001B06A3" w:rsidP="001B06A3">
            <w:pPr>
              <w:jc w:val="center"/>
              <w:rPr>
                <w:b/>
                <w:color w:val="2980B9"/>
                <w:sz w:val="20"/>
              </w:rPr>
            </w:pPr>
            <w:r w:rsidRPr="00CB20BF">
              <w:rPr>
                <w:b/>
                <w:color w:val="2980B9"/>
                <w:sz w:val="20"/>
              </w:rPr>
              <w:t>Detection</w:t>
            </w:r>
          </w:p>
        </w:tc>
        <w:tc>
          <w:tcPr>
            <w:tcW w:w="6390" w:type="dxa"/>
          </w:tcPr>
          <w:p w14:paraId="0A7D2820" w14:textId="16DDEDC8" w:rsidR="001B06A3" w:rsidRPr="00CB20BF" w:rsidRDefault="001B06A3" w:rsidP="001B06A3">
            <w:pPr>
              <w:jc w:val="center"/>
              <w:rPr>
                <w:b/>
                <w:color w:val="2980B9"/>
                <w:sz w:val="20"/>
              </w:rPr>
            </w:pPr>
            <w:r w:rsidRPr="00CB20BF">
              <w:rPr>
                <w:b/>
                <w:color w:val="2980B9"/>
                <w:sz w:val="20"/>
              </w:rPr>
              <w:t>Criteria</w:t>
            </w:r>
          </w:p>
        </w:tc>
        <w:tc>
          <w:tcPr>
            <w:tcW w:w="895" w:type="dxa"/>
          </w:tcPr>
          <w:p w14:paraId="7E7909CB" w14:textId="14489411" w:rsidR="001B06A3" w:rsidRPr="00CB20BF" w:rsidRDefault="001B06A3" w:rsidP="001B06A3">
            <w:pPr>
              <w:jc w:val="center"/>
              <w:rPr>
                <w:b/>
                <w:color w:val="2980B9"/>
                <w:sz w:val="20"/>
              </w:rPr>
            </w:pPr>
            <w:r w:rsidRPr="00CB20BF">
              <w:rPr>
                <w:b/>
                <w:color w:val="2980B9"/>
                <w:sz w:val="20"/>
              </w:rPr>
              <w:t>Rating</w:t>
            </w:r>
          </w:p>
        </w:tc>
      </w:tr>
      <w:tr w:rsidR="00CB20BF" w:rsidRPr="00CB20BF" w14:paraId="7744A91C" w14:textId="77777777" w:rsidTr="00CB20BF">
        <w:tc>
          <w:tcPr>
            <w:tcW w:w="2065" w:type="dxa"/>
          </w:tcPr>
          <w:p w14:paraId="4D663680" w14:textId="0365E658" w:rsidR="001B06A3" w:rsidRPr="00CB20BF" w:rsidRDefault="001B06A3" w:rsidP="001B06A3">
            <w:pPr>
              <w:jc w:val="center"/>
              <w:rPr>
                <w:b/>
                <w:color w:val="2980B9"/>
                <w:sz w:val="20"/>
              </w:rPr>
            </w:pPr>
            <w:r w:rsidRPr="00CB20BF">
              <w:rPr>
                <w:b/>
                <w:color w:val="2980B9"/>
                <w:sz w:val="20"/>
              </w:rPr>
              <w:t>Almost Impossible</w:t>
            </w:r>
          </w:p>
        </w:tc>
        <w:tc>
          <w:tcPr>
            <w:tcW w:w="6390" w:type="dxa"/>
          </w:tcPr>
          <w:p w14:paraId="6545B626" w14:textId="022168B3" w:rsidR="001B06A3" w:rsidRPr="00CB20BF" w:rsidRDefault="001B06A3" w:rsidP="001B06A3">
            <w:pPr>
              <w:jc w:val="center"/>
              <w:rPr>
                <w:color w:val="2980B9"/>
                <w:sz w:val="20"/>
              </w:rPr>
            </w:pPr>
            <w:r w:rsidRPr="00CB20BF">
              <w:rPr>
                <w:color w:val="2980B9"/>
                <w:sz w:val="20"/>
              </w:rPr>
              <w:t>Absolute certainty of non-detection</w:t>
            </w:r>
          </w:p>
        </w:tc>
        <w:tc>
          <w:tcPr>
            <w:tcW w:w="895" w:type="dxa"/>
          </w:tcPr>
          <w:p w14:paraId="3E69ADFD" w14:textId="1E44566D" w:rsidR="001B06A3" w:rsidRPr="00CB20BF" w:rsidRDefault="001B06A3" w:rsidP="001B06A3">
            <w:pPr>
              <w:jc w:val="center"/>
              <w:rPr>
                <w:color w:val="2980B9"/>
                <w:sz w:val="20"/>
              </w:rPr>
            </w:pPr>
            <w:r w:rsidRPr="00CB20BF">
              <w:rPr>
                <w:color w:val="2980B9"/>
                <w:sz w:val="20"/>
              </w:rPr>
              <w:t>10</w:t>
            </w:r>
          </w:p>
        </w:tc>
      </w:tr>
      <w:tr w:rsidR="00CB20BF" w:rsidRPr="00CB20BF" w14:paraId="465AC139" w14:textId="77777777" w:rsidTr="00CB20BF">
        <w:tc>
          <w:tcPr>
            <w:tcW w:w="2065" w:type="dxa"/>
          </w:tcPr>
          <w:p w14:paraId="20188E16" w14:textId="1B508721" w:rsidR="001B06A3" w:rsidRPr="00CB20BF" w:rsidRDefault="001B06A3" w:rsidP="001B06A3">
            <w:pPr>
              <w:jc w:val="center"/>
              <w:rPr>
                <w:b/>
                <w:color w:val="2980B9"/>
                <w:sz w:val="20"/>
              </w:rPr>
            </w:pPr>
            <w:r w:rsidRPr="00CB20BF">
              <w:rPr>
                <w:b/>
                <w:color w:val="2980B9"/>
                <w:sz w:val="20"/>
              </w:rPr>
              <w:t>Very Remote</w:t>
            </w:r>
          </w:p>
        </w:tc>
        <w:tc>
          <w:tcPr>
            <w:tcW w:w="6390" w:type="dxa"/>
          </w:tcPr>
          <w:p w14:paraId="690F9FA8" w14:textId="5267F1C6" w:rsidR="001B06A3" w:rsidRPr="00CB20BF" w:rsidRDefault="001B06A3" w:rsidP="001B06A3">
            <w:pPr>
              <w:jc w:val="center"/>
              <w:rPr>
                <w:color w:val="2980B9"/>
                <w:sz w:val="20"/>
              </w:rPr>
            </w:pPr>
            <w:r w:rsidRPr="00CB20BF">
              <w:rPr>
                <w:color w:val="2980B9"/>
                <w:sz w:val="20"/>
              </w:rPr>
              <w:t>Controls will probably not detect</w:t>
            </w:r>
          </w:p>
        </w:tc>
        <w:tc>
          <w:tcPr>
            <w:tcW w:w="895" w:type="dxa"/>
          </w:tcPr>
          <w:p w14:paraId="176CDCAE" w14:textId="33E7CC35" w:rsidR="001B06A3" w:rsidRPr="00CB20BF" w:rsidRDefault="001B06A3" w:rsidP="001B06A3">
            <w:pPr>
              <w:jc w:val="center"/>
              <w:rPr>
                <w:color w:val="2980B9"/>
                <w:sz w:val="20"/>
              </w:rPr>
            </w:pPr>
            <w:r w:rsidRPr="00CB20BF">
              <w:rPr>
                <w:color w:val="2980B9"/>
                <w:sz w:val="20"/>
              </w:rPr>
              <w:t>9</w:t>
            </w:r>
          </w:p>
        </w:tc>
      </w:tr>
      <w:tr w:rsidR="00CB20BF" w:rsidRPr="00CB20BF" w14:paraId="422835F8" w14:textId="77777777" w:rsidTr="00CB20BF">
        <w:tc>
          <w:tcPr>
            <w:tcW w:w="2065" w:type="dxa"/>
          </w:tcPr>
          <w:p w14:paraId="22B38286" w14:textId="070305B8" w:rsidR="001B06A3" w:rsidRPr="00CB20BF" w:rsidRDefault="001B06A3" w:rsidP="001B06A3">
            <w:pPr>
              <w:jc w:val="center"/>
              <w:rPr>
                <w:b/>
                <w:color w:val="2980B9"/>
                <w:sz w:val="20"/>
              </w:rPr>
            </w:pPr>
            <w:r w:rsidRPr="00CB20BF">
              <w:rPr>
                <w:b/>
                <w:color w:val="2980B9"/>
                <w:sz w:val="20"/>
              </w:rPr>
              <w:t>Remote</w:t>
            </w:r>
          </w:p>
        </w:tc>
        <w:tc>
          <w:tcPr>
            <w:tcW w:w="6390" w:type="dxa"/>
          </w:tcPr>
          <w:p w14:paraId="5BA307D9" w14:textId="154E807A" w:rsidR="001B06A3" w:rsidRPr="00CB20BF" w:rsidRDefault="001B06A3" w:rsidP="001B06A3">
            <w:pPr>
              <w:jc w:val="center"/>
              <w:rPr>
                <w:color w:val="2980B9"/>
                <w:sz w:val="20"/>
              </w:rPr>
            </w:pPr>
            <w:r w:rsidRPr="00CB20BF">
              <w:rPr>
                <w:color w:val="2980B9"/>
                <w:sz w:val="20"/>
              </w:rPr>
              <w:t>Controls have a poor change of detection</w:t>
            </w:r>
          </w:p>
        </w:tc>
        <w:tc>
          <w:tcPr>
            <w:tcW w:w="895" w:type="dxa"/>
          </w:tcPr>
          <w:p w14:paraId="18710061" w14:textId="2AEF283F" w:rsidR="001B06A3" w:rsidRPr="00CB20BF" w:rsidRDefault="001B06A3" w:rsidP="001B06A3">
            <w:pPr>
              <w:jc w:val="center"/>
              <w:rPr>
                <w:color w:val="2980B9"/>
                <w:sz w:val="20"/>
              </w:rPr>
            </w:pPr>
            <w:r w:rsidRPr="00CB20BF">
              <w:rPr>
                <w:color w:val="2980B9"/>
                <w:sz w:val="20"/>
              </w:rPr>
              <w:t>8</w:t>
            </w:r>
          </w:p>
        </w:tc>
      </w:tr>
      <w:tr w:rsidR="00CB20BF" w:rsidRPr="00CB20BF" w14:paraId="196FC9E5" w14:textId="77777777" w:rsidTr="00CB20BF">
        <w:tc>
          <w:tcPr>
            <w:tcW w:w="2065" w:type="dxa"/>
          </w:tcPr>
          <w:p w14:paraId="1BAB55CB" w14:textId="718D1836" w:rsidR="001B06A3" w:rsidRPr="00CB20BF" w:rsidRDefault="001B06A3" w:rsidP="001B06A3">
            <w:pPr>
              <w:jc w:val="center"/>
              <w:rPr>
                <w:b/>
                <w:color w:val="2980B9"/>
                <w:sz w:val="20"/>
              </w:rPr>
            </w:pPr>
            <w:r w:rsidRPr="00CB20BF">
              <w:rPr>
                <w:b/>
                <w:color w:val="2980B9"/>
                <w:sz w:val="20"/>
              </w:rPr>
              <w:t>Very Low</w:t>
            </w:r>
          </w:p>
        </w:tc>
        <w:tc>
          <w:tcPr>
            <w:tcW w:w="6390" w:type="dxa"/>
          </w:tcPr>
          <w:p w14:paraId="17071967" w14:textId="410CED89" w:rsidR="001B06A3" w:rsidRPr="00CB20BF" w:rsidRDefault="001B06A3" w:rsidP="001B06A3">
            <w:pPr>
              <w:jc w:val="center"/>
              <w:rPr>
                <w:color w:val="2980B9"/>
                <w:sz w:val="20"/>
              </w:rPr>
            </w:pPr>
            <w:r w:rsidRPr="00CB20BF">
              <w:rPr>
                <w:color w:val="2980B9"/>
                <w:sz w:val="20"/>
              </w:rPr>
              <w:t>Controls have a poor change of detection</w:t>
            </w:r>
          </w:p>
        </w:tc>
        <w:tc>
          <w:tcPr>
            <w:tcW w:w="895" w:type="dxa"/>
          </w:tcPr>
          <w:p w14:paraId="066630EE" w14:textId="38478612" w:rsidR="001B06A3" w:rsidRPr="00CB20BF" w:rsidRDefault="001B06A3" w:rsidP="001B06A3">
            <w:pPr>
              <w:jc w:val="center"/>
              <w:rPr>
                <w:color w:val="2980B9"/>
                <w:sz w:val="20"/>
              </w:rPr>
            </w:pPr>
            <w:r w:rsidRPr="00CB20BF">
              <w:rPr>
                <w:color w:val="2980B9"/>
                <w:sz w:val="20"/>
              </w:rPr>
              <w:t>7</w:t>
            </w:r>
          </w:p>
        </w:tc>
      </w:tr>
      <w:tr w:rsidR="00CB20BF" w:rsidRPr="00CB20BF" w14:paraId="308C71A8" w14:textId="77777777" w:rsidTr="00CB20BF">
        <w:tc>
          <w:tcPr>
            <w:tcW w:w="2065" w:type="dxa"/>
          </w:tcPr>
          <w:p w14:paraId="70A108D7" w14:textId="4A76DF2F" w:rsidR="001B06A3" w:rsidRPr="00CB20BF" w:rsidRDefault="001B06A3" w:rsidP="001B06A3">
            <w:pPr>
              <w:jc w:val="center"/>
              <w:rPr>
                <w:b/>
                <w:color w:val="2980B9"/>
                <w:sz w:val="20"/>
              </w:rPr>
            </w:pPr>
            <w:r w:rsidRPr="00CB20BF">
              <w:rPr>
                <w:b/>
                <w:color w:val="2980B9"/>
                <w:sz w:val="20"/>
              </w:rPr>
              <w:t>Low</w:t>
            </w:r>
          </w:p>
        </w:tc>
        <w:tc>
          <w:tcPr>
            <w:tcW w:w="6390" w:type="dxa"/>
          </w:tcPr>
          <w:p w14:paraId="6CDD1837" w14:textId="19498472" w:rsidR="001B06A3" w:rsidRPr="00CB20BF" w:rsidRDefault="001B06A3" w:rsidP="001B06A3">
            <w:pPr>
              <w:jc w:val="center"/>
              <w:rPr>
                <w:color w:val="2980B9"/>
                <w:sz w:val="20"/>
              </w:rPr>
            </w:pPr>
            <w:r w:rsidRPr="00CB20BF">
              <w:rPr>
                <w:color w:val="2980B9"/>
                <w:sz w:val="20"/>
              </w:rPr>
              <w:t>Controls may detect</w:t>
            </w:r>
          </w:p>
        </w:tc>
        <w:tc>
          <w:tcPr>
            <w:tcW w:w="895" w:type="dxa"/>
          </w:tcPr>
          <w:p w14:paraId="78F6D669" w14:textId="7018BA8E" w:rsidR="001B06A3" w:rsidRPr="00CB20BF" w:rsidRDefault="001B06A3" w:rsidP="001B06A3">
            <w:pPr>
              <w:jc w:val="center"/>
              <w:rPr>
                <w:color w:val="2980B9"/>
                <w:sz w:val="20"/>
              </w:rPr>
            </w:pPr>
            <w:r w:rsidRPr="00CB20BF">
              <w:rPr>
                <w:color w:val="2980B9"/>
                <w:sz w:val="20"/>
              </w:rPr>
              <w:t>6</w:t>
            </w:r>
          </w:p>
        </w:tc>
      </w:tr>
      <w:tr w:rsidR="00CB20BF" w:rsidRPr="00CB20BF" w14:paraId="1A48B9C3" w14:textId="77777777" w:rsidTr="00CB20BF">
        <w:tc>
          <w:tcPr>
            <w:tcW w:w="2065" w:type="dxa"/>
          </w:tcPr>
          <w:p w14:paraId="16F10915" w14:textId="539CDEC0" w:rsidR="001B06A3" w:rsidRPr="00CB20BF" w:rsidRDefault="001B06A3" w:rsidP="001B06A3">
            <w:pPr>
              <w:jc w:val="center"/>
              <w:rPr>
                <w:b/>
                <w:color w:val="2980B9"/>
                <w:sz w:val="20"/>
              </w:rPr>
            </w:pPr>
            <w:r w:rsidRPr="00CB20BF">
              <w:rPr>
                <w:b/>
                <w:color w:val="2980B9"/>
                <w:sz w:val="20"/>
              </w:rPr>
              <w:t>Moderate</w:t>
            </w:r>
          </w:p>
        </w:tc>
        <w:tc>
          <w:tcPr>
            <w:tcW w:w="6390" w:type="dxa"/>
          </w:tcPr>
          <w:p w14:paraId="37F6364F" w14:textId="49DC5564" w:rsidR="001B06A3" w:rsidRPr="00CB20BF" w:rsidRDefault="001B06A3" w:rsidP="001B06A3">
            <w:pPr>
              <w:jc w:val="center"/>
              <w:rPr>
                <w:color w:val="2980B9"/>
                <w:sz w:val="20"/>
              </w:rPr>
            </w:pPr>
            <w:r w:rsidRPr="00CB20BF">
              <w:rPr>
                <w:color w:val="2980B9"/>
                <w:sz w:val="20"/>
              </w:rPr>
              <w:t>Controls may detect</w:t>
            </w:r>
          </w:p>
        </w:tc>
        <w:tc>
          <w:tcPr>
            <w:tcW w:w="895" w:type="dxa"/>
          </w:tcPr>
          <w:p w14:paraId="7B8E39B4" w14:textId="6950CD73" w:rsidR="001B06A3" w:rsidRPr="00CB20BF" w:rsidRDefault="001B06A3" w:rsidP="001B06A3">
            <w:pPr>
              <w:jc w:val="center"/>
              <w:rPr>
                <w:color w:val="2980B9"/>
                <w:sz w:val="20"/>
              </w:rPr>
            </w:pPr>
            <w:r w:rsidRPr="00CB20BF">
              <w:rPr>
                <w:color w:val="2980B9"/>
                <w:sz w:val="20"/>
              </w:rPr>
              <w:t>5</w:t>
            </w:r>
          </w:p>
        </w:tc>
      </w:tr>
      <w:tr w:rsidR="00CB20BF" w:rsidRPr="00CB20BF" w14:paraId="0E8D1A84" w14:textId="77777777" w:rsidTr="00CB20BF">
        <w:tc>
          <w:tcPr>
            <w:tcW w:w="2065" w:type="dxa"/>
          </w:tcPr>
          <w:p w14:paraId="730B1B9E" w14:textId="41915886" w:rsidR="001B06A3" w:rsidRPr="00CB20BF" w:rsidRDefault="001B06A3" w:rsidP="001B06A3">
            <w:pPr>
              <w:jc w:val="center"/>
              <w:rPr>
                <w:b/>
                <w:color w:val="2980B9"/>
                <w:sz w:val="20"/>
              </w:rPr>
            </w:pPr>
            <w:r w:rsidRPr="00CB20BF">
              <w:rPr>
                <w:b/>
                <w:color w:val="2980B9"/>
                <w:sz w:val="20"/>
              </w:rPr>
              <w:t>Moderately High</w:t>
            </w:r>
          </w:p>
        </w:tc>
        <w:tc>
          <w:tcPr>
            <w:tcW w:w="6390" w:type="dxa"/>
          </w:tcPr>
          <w:p w14:paraId="0C2F7BEE" w14:textId="69D4AB4C" w:rsidR="001B06A3" w:rsidRPr="00CB20BF" w:rsidRDefault="001B06A3" w:rsidP="001B06A3">
            <w:pPr>
              <w:jc w:val="center"/>
              <w:rPr>
                <w:color w:val="2980B9"/>
                <w:sz w:val="20"/>
              </w:rPr>
            </w:pPr>
            <w:r w:rsidRPr="00CB20BF">
              <w:rPr>
                <w:color w:val="2980B9"/>
                <w:sz w:val="20"/>
              </w:rPr>
              <w:t>Controls have a good chance to detect</w:t>
            </w:r>
          </w:p>
        </w:tc>
        <w:tc>
          <w:tcPr>
            <w:tcW w:w="895" w:type="dxa"/>
          </w:tcPr>
          <w:p w14:paraId="14B212EF" w14:textId="724866EC" w:rsidR="001B06A3" w:rsidRPr="00CB20BF" w:rsidRDefault="001B06A3" w:rsidP="001B06A3">
            <w:pPr>
              <w:jc w:val="center"/>
              <w:rPr>
                <w:color w:val="2980B9"/>
                <w:sz w:val="20"/>
              </w:rPr>
            </w:pPr>
            <w:r w:rsidRPr="00CB20BF">
              <w:rPr>
                <w:color w:val="2980B9"/>
                <w:sz w:val="20"/>
              </w:rPr>
              <w:t>4</w:t>
            </w:r>
          </w:p>
        </w:tc>
      </w:tr>
      <w:tr w:rsidR="00CB20BF" w:rsidRPr="00CB20BF" w14:paraId="37822ABA" w14:textId="77777777" w:rsidTr="00CB20BF">
        <w:tc>
          <w:tcPr>
            <w:tcW w:w="2065" w:type="dxa"/>
          </w:tcPr>
          <w:p w14:paraId="45A889BA" w14:textId="33114CFC" w:rsidR="001B06A3" w:rsidRPr="00CB20BF" w:rsidRDefault="001B06A3" w:rsidP="001B06A3">
            <w:pPr>
              <w:jc w:val="center"/>
              <w:rPr>
                <w:b/>
                <w:color w:val="2980B9"/>
                <w:sz w:val="20"/>
              </w:rPr>
            </w:pPr>
            <w:r w:rsidRPr="00CB20BF">
              <w:rPr>
                <w:b/>
                <w:color w:val="2980B9"/>
                <w:sz w:val="20"/>
              </w:rPr>
              <w:t>High</w:t>
            </w:r>
          </w:p>
        </w:tc>
        <w:tc>
          <w:tcPr>
            <w:tcW w:w="6390" w:type="dxa"/>
          </w:tcPr>
          <w:p w14:paraId="6DB88659" w14:textId="3E77F3D1" w:rsidR="001B06A3" w:rsidRPr="00CB20BF" w:rsidRDefault="001B06A3" w:rsidP="001B06A3">
            <w:pPr>
              <w:jc w:val="center"/>
              <w:rPr>
                <w:color w:val="2980B9"/>
                <w:sz w:val="20"/>
              </w:rPr>
            </w:pPr>
            <w:r w:rsidRPr="00CB20BF">
              <w:rPr>
                <w:color w:val="2980B9"/>
                <w:sz w:val="20"/>
              </w:rPr>
              <w:t>Controls have a good chance to detect</w:t>
            </w:r>
          </w:p>
        </w:tc>
        <w:tc>
          <w:tcPr>
            <w:tcW w:w="895" w:type="dxa"/>
          </w:tcPr>
          <w:p w14:paraId="5B07061B" w14:textId="0C5F203A" w:rsidR="001B06A3" w:rsidRPr="00CB20BF" w:rsidRDefault="001B06A3" w:rsidP="001B06A3">
            <w:pPr>
              <w:jc w:val="center"/>
              <w:rPr>
                <w:color w:val="2980B9"/>
                <w:sz w:val="20"/>
              </w:rPr>
            </w:pPr>
            <w:r w:rsidRPr="00CB20BF">
              <w:rPr>
                <w:color w:val="2980B9"/>
                <w:sz w:val="20"/>
              </w:rPr>
              <w:t>3</w:t>
            </w:r>
          </w:p>
        </w:tc>
      </w:tr>
      <w:tr w:rsidR="00CB20BF" w:rsidRPr="00CB20BF" w14:paraId="18B140E0" w14:textId="77777777" w:rsidTr="00CB20BF">
        <w:tc>
          <w:tcPr>
            <w:tcW w:w="2065" w:type="dxa"/>
          </w:tcPr>
          <w:p w14:paraId="17ADF126" w14:textId="35D2F38D" w:rsidR="001B06A3" w:rsidRPr="00CB20BF" w:rsidRDefault="001B06A3" w:rsidP="001B06A3">
            <w:pPr>
              <w:jc w:val="center"/>
              <w:rPr>
                <w:b/>
                <w:color w:val="2980B9"/>
                <w:sz w:val="20"/>
              </w:rPr>
            </w:pPr>
            <w:r w:rsidRPr="00CB20BF">
              <w:rPr>
                <w:b/>
                <w:color w:val="2980B9"/>
                <w:sz w:val="20"/>
              </w:rPr>
              <w:t>Very High</w:t>
            </w:r>
          </w:p>
        </w:tc>
        <w:tc>
          <w:tcPr>
            <w:tcW w:w="6390" w:type="dxa"/>
          </w:tcPr>
          <w:p w14:paraId="0708EE8A" w14:textId="6BEEB697" w:rsidR="001B06A3" w:rsidRPr="00CB20BF" w:rsidRDefault="001B06A3" w:rsidP="001B06A3">
            <w:pPr>
              <w:jc w:val="center"/>
              <w:rPr>
                <w:color w:val="2980B9"/>
                <w:sz w:val="20"/>
              </w:rPr>
            </w:pPr>
            <w:r w:rsidRPr="00CB20BF">
              <w:rPr>
                <w:color w:val="2980B9"/>
                <w:sz w:val="20"/>
              </w:rPr>
              <w:t>Controls almost certain to detect</w:t>
            </w:r>
          </w:p>
        </w:tc>
        <w:tc>
          <w:tcPr>
            <w:tcW w:w="895" w:type="dxa"/>
          </w:tcPr>
          <w:p w14:paraId="7CB3CC4A" w14:textId="47EDE460" w:rsidR="001B06A3" w:rsidRPr="00CB20BF" w:rsidRDefault="001B06A3" w:rsidP="001B06A3">
            <w:pPr>
              <w:jc w:val="center"/>
              <w:rPr>
                <w:color w:val="2980B9"/>
                <w:sz w:val="20"/>
              </w:rPr>
            </w:pPr>
            <w:r w:rsidRPr="00CB20BF">
              <w:rPr>
                <w:color w:val="2980B9"/>
                <w:sz w:val="20"/>
              </w:rPr>
              <w:t>2</w:t>
            </w:r>
          </w:p>
        </w:tc>
      </w:tr>
      <w:tr w:rsidR="00CB20BF" w:rsidRPr="00CB20BF" w14:paraId="5933F9C1" w14:textId="77777777" w:rsidTr="00CB20BF">
        <w:tc>
          <w:tcPr>
            <w:tcW w:w="2065" w:type="dxa"/>
          </w:tcPr>
          <w:p w14:paraId="63128CF1" w14:textId="2E2C980F" w:rsidR="001B06A3" w:rsidRPr="00CB20BF" w:rsidRDefault="001B06A3" w:rsidP="001B06A3">
            <w:pPr>
              <w:jc w:val="center"/>
              <w:rPr>
                <w:b/>
                <w:color w:val="2980B9"/>
                <w:sz w:val="20"/>
              </w:rPr>
            </w:pPr>
            <w:r w:rsidRPr="00CB20BF">
              <w:rPr>
                <w:b/>
                <w:color w:val="2980B9"/>
                <w:sz w:val="20"/>
              </w:rPr>
              <w:t>Very High</w:t>
            </w:r>
          </w:p>
        </w:tc>
        <w:tc>
          <w:tcPr>
            <w:tcW w:w="6390" w:type="dxa"/>
          </w:tcPr>
          <w:p w14:paraId="59B5E2E6" w14:textId="2A6A64B2" w:rsidR="001B06A3" w:rsidRPr="00CB20BF" w:rsidRDefault="001B06A3" w:rsidP="001B06A3">
            <w:pPr>
              <w:jc w:val="center"/>
              <w:rPr>
                <w:color w:val="2980B9"/>
                <w:sz w:val="20"/>
              </w:rPr>
            </w:pPr>
            <w:r w:rsidRPr="00CB20BF">
              <w:rPr>
                <w:color w:val="2980B9"/>
                <w:sz w:val="20"/>
              </w:rPr>
              <w:t>Controls certain to detect</w:t>
            </w:r>
          </w:p>
        </w:tc>
        <w:tc>
          <w:tcPr>
            <w:tcW w:w="895" w:type="dxa"/>
          </w:tcPr>
          <w:p w14:paraId="31CE7A3B" w14:textId="4EA5C11A" w:rsidR="001B06A3" w:rsidRPr="00CB20BF" w:rsidRDefault="001B06A3" w:rsidP="001B06A3">
            <w:pPr>
              <w:jc w:val="center"/>
              <w:rPr>
                <w:color w:val="2980B9"/>
                <w:sz w:val="20"/>
              </w:rPr>
            </w:pPr>
            <w:r w:rsidRPr="00CB20BF">
              <w:rPr>
                <w:color w:val="2980B9"/>
                <w:sz w:val="20"/>
              </w:rPr>
              <w:t>1</w:t>
            </w:r>
          </w:p>
        </w:tc>
      </w:tr>
    </w:tbl>
    <w:p w14:paraId="5589EB14" w14:textId="77777777" w:rsidR="00CB20BF" w:rsidRPr="00CB20BF" w:rsidRDefault="00CB20BF">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Book" w:eastAsiaTheme="minorHAnsi" w:hAnsi="Kievit SC Offc Pro Book" w:cstheme="majorBidi"/>
          <w:b/>
          <w:bCs/>
          <w:color w:val="2980B9"/>
          <w:sz w:val="26"/>
          <w:szCs w:val="26"/>
        </w:rPr>
      </w:pPr>
      <w:r w:rsidRPr="00CB20BF">
        <w:rPr>
          <w:rFonts w:eastAsiaTheme="minorHAnsi"/>
          <w:color w:val="2980B9"/>
        </w:rPr>
        <w:br w:type="page"/>
      </w:r>
    </w:p>
    <w:p w14:paraId="02BC46ED" w14:textId="0D782757" w:rsidR="001B06A3" w:rsidRPr="00CB20BF" w:rsidRDefault="001B06A3" w:rsidP="001B06A3">
      <w:pPr>
        <w:pStyle w:val="Heading2"/>
        <w:rPr>
          <w:rFonts w:eastAsiaTheme="minorHAnsi"/>
          <w:color w:val="2980B9"/>
        </w:rPr>
      </w:pPr>
      <w:r w:rsidRPr="00CB20BF">
        <w:rPr>
          <w:rFonts w:eastAsiaTheme="minorHAnsi"/>
          <w:color w:val="2980B9"/>
        </w:rPr>
        <w:lastRenderedPageBreak/>
        <w:t>Summary</w:t>
      </w:r>
    </w:p>
    <w:p w14:paraId="65A16601" w14:textId="536FA95A" w:rsidR="001B06A3" w:rsidRPr="00CB20BF" w:rsidRDefault="001B06A3" w:rsidP="001B06A3">
      <w:pPr>
        <w:rPr>
          <w:color w:val="2980B9"/>
        </w:rPr>
      </w:pPr>
      <w:r w:rsidRPr="00CB20BF">
        <w:rPr>
          <w:color w:val="2980B9"/>
        </w:rPr>
        <w:t>The figure below is a quick reference summary of each of the three categories and their rating system.</w:t>
      </w:r>
    </w:p>
    <w:p w14:paraId="18193689" w14:textId="7D7B3ABE" w:rsidR="009B1491" w:rsidRPr="00CB20BF" w:rsidRDefault="001B06A3" w:rsidP="001B06A3">
      <w:pPr>
        <w:pStyle w:val="Heading3"/>
        <w:rPr>
          <w:color w:val="2980B9"/>
        </w:rPr>
      </w:pPr>
      <w:r w:rsidRPr="00CB20BF">
        <w:rPr>
          <w:color w:val="2980B9"/>
        </w:rPr>
        <w:t>Failure Mode Effects Analysis Rating Guidelines</w:t>
      </w:r>
    </w:p>
    <w:tbl>
      <w:tblPr>
        <w:tblStyle w:val="TableGrid"/>
        <w:tblW w:w="0" w:type="auto"/>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1571"/>
        <w:gridCol w:w="1679"/>
        <w:gridCol w:w="1697"/>
        <w:gridCol w:w="1412"/>
        <w:gridCol w:w="1579"/>
      </w:tblGrid>
      <w:tr w:rsidR="00CB20BF" w:rsidRPr="00CB20BF" w14:paraId="2DED6784" w14:textId="22E31994" w:rsidTr="00CB20BF">
        <w:tc>
          <w:tcPr>
            <w:tcW w:w="1571" w:type="dxa"/>
            <w:vAlign w:val="center"/>
          </w:tcPr>
          <w:p w14:paraId="0E852EF6" w14:textId="15091BCF" w:rsidR="002D0EF5" w:rsidRPr="00CB20BF" w:rsidRDefault="002D0EF5" w:rsidP="002D0EF5">
            <w:pPr>
              <w:jc w:val="center"/>
              <w:rPr>
                <w:b/>
                <w:color w:val="2980B9"/>
                <w:sz w:val="20"/>
              </w:rPr>
            </w:pPr>
            <w:r w:rsidRPr="00CB20BF">
              <w:rPr>
                <w:b/>
                <w:color w:val="2980B9"/>
                <w:sz w:val="20"/>
              </w:rPr>
              <w:t>Rating</w:t>
            </w:r>
          </w:p>
        </w:tc>
        <w:tc>
          <w:tcPr>
            <w:tcW w:w="1679" w:type="dxa"/>
            <w:vAlign w:val="center"/>
          </w:tcPr>
          <w:p w14:paraId="26675B73" w14:textId="781E6040" w:rsidR="002D0EF5" w:rsidRPr="00CB20BF" w:rsidRDefault="002D0EF5" w:rsidP="002D0EF5">
            <w:pPr>
              <w:jc w:val="center"/>
              <w:rPr>
                <w:b/>
                <w:color w:val="2980B9"/>
                <w:sz w:val="20"/>
              </w:rPr>
            </w:pPr>
            <w:r w:rsidRPr="00CB20BF">
              <w:rPr>
                <w:b/>
                <w:color w:val="2980B9"/>
                <w:sz w:val="20"/>
              </w:rPr>
              <w:t>Severity of Effect</w:t>
            </w:r>
          </w:p>
        </w:tc>
        <w:tc>
          <w:tcPr>
            <w:tcW w:w="3109" w:type="dxa"/>
            <w:gridSpan w:val="2"/>
            <w:vAlign w:val="center"/>
          </w:tcPr>
          <w:p w14:paraId="45046466" w14:textId="327DB55D" w:rsidR="002D0EF5" w:rsidRPr="00CB20BF" w:rsidRDefault="002D0EF5" w:rsidP="002D0EF5">
            <w:pPr>
              <w:jc w:val="center"/>
              <w:rPr>
                <w:b/>
                <w:color w:val="2980B9"/>
                <w:sz w:val="20"/>
              </w:rPr>
            </w:pPr>
            <w:r w:rsidRPr="00CB20BF">
              <w:rPr>
                <w:b/>
                <w:color w:val="2980B9"/>
                <w:sz w:val="20"/>
              </w:rPr>
              <w:t>Likelihood of Occurrence</w:t>
            </w:r>
          </w:p>
        </w:tc>
        <w:tc>
          <w:tcPr>
            <w:tcW w:w="1579" w:type="dxa"/>
            <w:vAlign w:val="center"/>
          </w:tcPr>
          <w:p w14:paraId="548C8594" w14:textId="415516EF" w:rsidR="002D0EF5" w:rsidRPr="00CB20BF" w:rsidRDefault="002D0EF5" w:rsidP="002D0EF5">
            <w:pPr>
              <w:jc w:val="center"/>
              <w:rPr>
                <w:b/>
                <w:color w:val="2980B9"/>
                <w:sz w:val="20"/>
              </w:rPr>
            </w:pPr>
            <w:r w:rsidRPr="00CB20BF">
              <w:rPr>
                <w:b/>
                <w:color w:val="2980B9"/>
                <w:sz w:val="20"/>
              </w:rPr>
              <w:t>Ability to Detect</w:t>
            </w:r>
          </w:p>
        </w:tc>
      </w:tr>
      <w:tr w:rsidR="00CB20BF" w:rsidRPr="00CB20BF" w14:paraId="27ED6803" w14:textId="5DE4E0E7" w:rsidTr="00CB20BF">
        <w:tc>
          <w:tcPr>
            <w:tcW w:w="1571" w:type="dxa"/>
            <w:vAlign w:val="center"/>
          </w:tcPr>
          <w:p w14:paraId="07A90A40" w14:textId="307D8C97" w:rsidR="002D0EF5" w:rsidRPr="00CB20BF" w:rsidRDefault="002D0EF5" w:rsidP="002D0EF5">
            <w:pPr>
              <w:jc w:val="center"/>
              <w:rPr>
                <w:b/>
                <w:color w:val="2980B9"/>
                <w:sz w:val="20"/>
              </w:rPr>
            </w:pPr>
            <w:r w:rsidRPr="00CB20BF">
              <w:rPr>
                <w:b/>
                <w:color w:val="2980B9"/>
                <w:sz w:val="20"/>
              </w:rPr>
              <w:t>10</w:t>
            </w:r>
          </w:p>
        </w:tc>
        <w:tc>
          <w:tcPr>
            <w:tcW w:w="1679" w:type="dxa"/>
            <w:vAlign w:val="center"/>
          </w:tcPr>
          <w:p w14:paraId="7AFADDD0" w14:textId="729DC9D7" w:rsidR="002D0EF5" w:rsidRPr="00CB20BF" w:rsidRDefault="002D0EF5" w:rsidP="002D0EF5">
            <w:pPr>
              <w:jc w:val="center"/>
              <w:rPr>
                <w:color w:val="2980B9"/>
                <w:sz w:val="20"/>
              </w:rPr>
            </w:pPr>
            <w:r w:rsidRPr="00CB20BF">
              <w:rPr>
                <w:color w:val="2980B9"/>
                <w:sz w:val="20"/>
              </w:rPr>
              <w:t>Hazardous: Without Warning</w:t>
            </w:r>
          </w:p>
        </w:tc>
        <w:tc>
          <w:tcPr>
            <w:tcW w:w="1697" w:type="dxa"/>
            <w:vMerge w:val="restart"/>
            <w:vAlign w:val="center"/>
          </w:tcPr>
          <w:p w14:paraId="051C66FB" w14:textId="59B750AC" w:rsidR="002D0EF5" w:rsidRPr="00CB20BF" w:rsidRDefault="002D0EF5" w:rsidP="002D0EF5">
            <w:pPr>
              <w:jc w:val="center"/>
              <w:rPr>
                <w:color w:val="2980B9"/>
                <w:sz w:val="20"/>
              </w:rPr>
            </w:pPr>
            <w:r w:rsidRPr="00CB20BF">
              <w:rPr>
                <w:color w:val="2980B9"/>
                <w:sz w:val="20"/>
              </w:rPr>
              <w:t>Very High</w:t>
            </w:r>
          </w:p>
        </w:tc>
        <w:tc>
          <w:tcPr>
            <w:tcW w:w="1412" w:type="dxa"/>
            <w:vAlign w:val="center"/>
          </w:tcPr>
          <w:p w14:paraId="2DA76CBF" w14:textId="04F7C0C8" w:rsidR="002D0EF5" w:rsidRPr="00CB20BF" w:rsidRDefault="002D0EF5" w:rsidP="002D0EF5">
            <w:pPr>
              <w:jc w:val="center"/>
              <w:rPr>
                <w:color w:val="2980B9"/>
                <w:sz w:val="20"/>
              </w:rPr>
            </w:pPr>
            <w:r w:rsidRPr="00CB20BF">
              <w:rPr>
                <w:color w:val="2980B9"/>
                <w:sz w:val="20"/>
              </w:rPr>
              <w:t>1 in 2</w:t>
            </w:r>
          </w:p>
        </w:tc>
        <w:tc>
          <w:tcPr>
            <w:tcW w:w="1579" w:type="dxa"/>
            <w:vAlign w:val="center"/>
          </w:tcPr>
          <w:p w14:paraId="0B03B2C2" w14:textId="2E81B8F4" w:rsidR="002D0EF5" w:rsidRPr="00CB20BF" w:rsidRDefault="002D0EF5" w:rsidP="002D0EF5">
            <w:pPr>
              <w:jc w:val="center"/>
              <w:rPr>
                <w:color w:val="2980B9"/>
                <w:sz w:val="20"/>
              </w:rPr>
            </w:pPr>
            <w:r w:rsidRPr="00CB20BF">
              <w:rPr>
                <w:color w:val="2980B9"/>
                <w:sz w:val="20"/>
              </w:rPr>
              <w:t>Cannot Detect</w:t>
            </w:r>
          </w:p>
        </w:tc>
      </w:tr>
      <w:tr w:rsidR="00CB20BF" w:rsidRPr="00CB20BF" w14:paraId="20288693" w14:textId="5B762482" w:rsidTr="00CB20BF">
        <w:tc>
          <w:tcPr>
            <w:tcW w:w="1571" w:type="dxa"/>
            <w:vAlign w:val="center"/>
          </w:tcPr>
          <w:p w14:paraId="59BC0305" w14:textId="5B875772" w:rsidR="002D0EF5" w:rsidRPr="00CB20BF" w:rsidRDefault="002D0EF5" w:rsidP="002D0EF5">
            <w:pPr>
              <w:jc w:val="center"/>
              <w:rPr>
                <w:b/>
                <w:color w:val="2980B9"/>
                <w:sz w:val="20"/>
              </w:rPr>
            </w:pPr>
            <w:r w:rsidRPr="00CB20BF">
              <w:rPr>
                <w:b/>
                <w:color w:val="2980B9"/>
                <w:sz w:val="20"/>
              </w:rPr>
              <w:t>9</w:t>
            </w:r>
          </w:p>
        </w:tc>
        <w:tc>
          <w:tcPr>
            <w:tcW w:w="1679" w:type="dxa"/>
            <w:vAlign w:val="center"/>
          </w:tcPr>
          <w:p w14:paraId="1CCCBF0B" w14:textId="2A5537EA" w:rsidR="002D0EF5" w:rsidRPr="00CB20BF" w:rsidRDefault="002D0EF5" w:rsidP="002D0EF5">
            <w:pPr>
              <w:jc w:val="center"/>
              <w:rPr>
                <w:color w:val="2980B9"/>
                <w:sz w:val="20"/>
              </w:rPr>
            </w:pPr>
            <w:r w:rsidRPr="00CB20BF">
              <w:rPr>
                <w:color w:val="2980B9"/>
                <w:sz w:val="20"/>
              </w:rPr>
              <w:t>Hazardous: With Warning</w:t>
            </w:r>
          </w:p>
        </w:tc>
        <w:tc>
          <w:tcPr>
            <w:tcW w:w="1697" w:type="dxa"/>
            <w:vMerge/>
            <w:vAlign w:val="center"/>
          </w:tcPr>
          <w:p w14:paraId="75C9D5DF" w14:textId="77777777" w:rsidR="002D0EF5" w:rsidRPr="00CB20BF" w:rsidRDefault="002D0EF5" w:rsidP="002D0EF5">
            <w:pPr>
              <w:jc w:val="center"/>
              <w:rPr>
                <w:color w:val="2980B9"/>
                <w:sz w:val="20"/>
              </w:rPr>
            </w:pPr>
          </w:p>
        </w:tc>
        <w:tc>
          <w:tcPr>
            <w:tcW w:w="1412" w:type="dxa"/>
            <w:vAlign w:val="center"/>
          </w:tcPr>
          <w:p w14:paraId="5B1EB3C9" w14:textId="01978895" w:rsidR="002D0EF5" w:rsidRPr="00CB20BF" w:rsidRDefault="002D0EF5" w:rsidP="002D0EF5">
            <w:pPr>
              <w:jc w:val="center"/>
              <w:rPr>
                <w:color w:val="2980B9"/>
                <w:sz w:val="20"/>
              </w:rPr>
            </w:pPr>
            <w:r w:rsidRPr="00CB20BF">
              <w:rPr>
                <w:color w:val="2980B9"/>
                <w:sz w:val="20"/>
              </w:rPr>
              <w:t>1 in 3</w:t>
            </w:r>
          </w:p>
        </w:tc>
        <w:tc>
          <w:tcPr>
            <w:tcW w:w="1579" w:type="dxa"/>
            <w:vAlign w:val="center"/>
          </w:tcPr>
          <w:p w14:paraId="43E415E3" w14:textId="612A6E2C" w:rsidR="002D0EF5" w:rsidRPr="00CB20BF" w:rsidRDefault="002D0EF5" w:rsidP="002D0EF5">
            <w:pPr>
              <w:jc w:val="center"/>
              <w:rPr>
                <w:color w:val="2980B9"/>
                <w:sz w:val="20"/>
              </w:rPr>
            </w:pPr>
            <w:r w:rsidRPr="00CB20BF">
              <w:rPr>
                <w:color w:val="2980B9"/>
                <w:sz w:val="20"/>
              </w:rPr>
              <w:t>Very Remote</w:t>
            </w:r>
          </w:p>
        </w:tc>
      </w:tr>
      <w:tr w:rsidR="00CB20BF" w:rsidRPr="00CB20BF" w14:paraId="2599A5D9" w14:textId="25F38C29" w:rsidTr="00CB20BF">
        <w:tc>
          <w:tcPr>
            <w:tcW w:w="1571" w:type="dxa"/>
            <w:vAlign w:val="center"/>
          </w:tcPr>
          <w:p w14:paraId="4DBF7876" w14:textId="7232920B" w:rsidR="002D0EF5" w:rsidRPr="00CB20BF" w:rsidRDefault="002D0EF5" w:rsidP="002D0EF5">
            <w:pPr>
              <w:jc w:val="center"/>
              <w:rPr>
                <w:b/>
                <w:color w:val="2980B9"/>
                <w:sz w:val="20"/>
              </w:rPr>
            </w:pPr>
            <w:r w:rsidRPr="00CB20BF">
              <w:rPr>
                <w:b/>
                <w:color w:val="2980B9"/>
                <w:sz w:val="20"/>
              </w:rPr>
              <w:t>8</w:t>
            </w:r>
          </w:p>
        </w:tc>
        <w:tc>
          <w:tcPr>
            <w:tcW w:w="1679" w:type="dxa"/>
            <w:vAlign w:val="center"/>
          </w:tcPr>
          <w:p w14:paraId="457D3683" w14:textId="224EDAC2" w:rsidR="002D0EF5" w:rsidRPr="00CB20BF" w:rsidRDefault="002D0EF5" w:rsidP="002D0EF5">
            <w:pPr>
              <w:jc w:val="center"/>
              <w:rPr>
                <w:color w:val="2980B9"/>
                <w:sz w:val="20"/>
              </w:rPr>
            </w:pPr>
            <w:r w:rsidRPr="00CB20BF">
              <w:rPr>
                <w:color w:val="2980B9"/>
                <w:sz w:val="20"/>
              </w:rPr>
              <w:t>Very High</w:t>
            </w:r>
          </w:p>
        </w:tc>
        <w:tc>
          <w:tcPr>
            <w:tcW w:w="1697" w:type="dxa"/>
            <w:vMerge w:val="restart"/>
            <w:vAlign w:val="center"/>
          </w:tcPr>
          <w:p w14:paraId="6FA10BCA" w14:textId="7326D221" w:rsidR="002D0EF5" w:rsidRPr="00CB20BF" w:rsidRDefault="002D0EF5" w:rsidP="002D0EF5">
            <w:pPr>
              <w:jc w:val="center"/>
              <w:rPr>
                <w:color w:val="2980B9"/>
                <w:sz w:val="20"/>
              </w:rPr>
            </w:pPr>
            <w:r w:rsidRPr="00CB20BF">
              <w:rPr>
                <w:color w:val="2980B9"/>
                <w:sz w:val="20"/>
              </w:rPr>
              <w:t>High</w:t>
            </w:r>
          </w:p>
        </w:tc>
        <w:tc>
          <w:tcPr>
            <w:tcW w:w="1412" w:type="dxa"/>
            <w:vAlign w:val="center"/>
          </w:tcPr>
          <w:p w14:paraId="104E3A2C" w14:textId="3C885EC7" w:rsidR="002D0EF5" w:rsidRPr="00CB20BF" w:rsidRDefault="002D0EF5" w:rsidP="002D0EF5">
            <w:pPr>
              <w:jc w:val="center"/>
              <w:rPr>
                <w:color w:val="2980B9"/>
                <w:sz w:val="20"/>
              </w:rPr>
            </w:pPr>
            <w:r w:rsidRPr="00CB20BF">
              <w:rPr>
                <w:color w:val="2980B9"/>
                <w:sz w:val="20"/>
              </w:rPr>
              <w:t>1 in 8</w:t>
            </w:r>
          </w:p>
        </w:tc>
        <w:tc>
          <w:tcPr>
            <w:tcW w:w="1579" w:type="dxa"/>
            <w:vAlign w:val="center"/>
          </w:tcPr>
          <w:p w14:paraId="241A7224" w14:textId="6A3EC345" w:rsidR="002D0EF5" w:rsidRPr="00CB20BF" w:rsidRDefault="002D0EF5" w:rsidP="002D0EF5">
            <w:pPr>
              <w:jc w:val="center"/>
              <w:rPr>
                <w:color w:val="2980B9"/>
                <w:sz w:val="20"/>
              </w:rPr>
            </w:pPr>
            <w:r w:rsidRPr="00CB20BF">
              <w:rPr>
                <w:color w:val="2980B9"/>
                <w:sz w:val="20"/>
              </w:rPr>
              <w:t>Remote</w:t>
            </w:r>
          </w:p>
        </w:tc>
      </w:tr>
      <w:tr w:rsidR="00CB20BF" w:rsidRPr="00CB20BF" w14:paraId="00D7B0DE" w14:textId="4FC00255" w:rsidTr="00CB20BF">
        <w:tc>
          <w:tcPr>
            <w:tcW w:w="1571" w:type="dxa"/>
            <w:vAlign w:val="center"/>
          </w:tcPr>
          <w:p w14:paraId="127C3659" w14:textId="1919A3D7" w:rsidR="002D0EF5" w:rsidRPr="00CB20BF" w:rsidRDefault="002D0EF5" w:rsidP="002D0EF5">
            <w:pPr>
              <w:jc w:val="center"/>
              <w:rPr>
                <w:b/>
                <w:color w:val="2980B9"/>
                <w:sz w:val="20"/>
              </w:rPr>
            </w:pPr>
            <w:r w:rsidRPr="00CB20BF">
              <w:rPr>
                <w:b/>
                <w:color w:val="2980B9"/>
                <w:sz w:val="20"/>
              </w:rPr>
              <w:t>7</w:t>
            </w:r>
          </w:p>
        </w:tc>
        <w:tc>
          <w:tcPr>
            <w:tcW w:w="1679" w:type="dxa"/>
            <w:vAlign w:val="center"/>
          </w:tcPr>
          <w:p w14:paraId="423DB6DE" w14:textId="462B1AA5" w:rsidR="002D0EF5" w:rsidRPr="00CB20BF" w:rsidRDefault="002D0EF5" w:rsidP="002D0EF5">
            <w:pPr>
              <w:jc w:val="center"/>
              <w:rPr>
                <w:color w:val="2980B9"/>
                <w:sz w:val="20"/>
              </w:rPr>
            </w:pPr>
            <w:r w:rsidRPr="00CB20BF">
              <w:rPr>
                <w:color w:val="2980B9"/>
                <w:sz w:val="20"/>
              </w:rPr>
              <w:t>High</w:t>
            </w:r>
          </w:p>
        </w:tc>
        <w:tc>
          <w:tcPr>
            <w:tcW w:w="1697" w:type="dxa"/>
            <w:vMerge/>
            <w:vAlign w:val="center"/>
          </w:tcPr>
          <w:p w14:paraId="549D47E0" w14:textId="77777777" w:rsidR="002D0EF5" w:rsidRPr="00CB20BF" w:rsidRDefault="002D0EF5" w:rsidP="002D0EF5">
            <w:pPr>
              <w:jc w:val="center"/>
              <w:rPr>
                <w:color w:val="2980B9"/>
                <w:sz w:val="20"/>
              </w:rPr>
            </w:pPr>
          </w:p>
        </w:tc>
        <w:tc>
          <w:tcPr>
            <w:tcW w:w="1412" w:type="dxa"/>
            <w:vAlign w:val="center"/>
          </w:tcPr>
          <w:p w14:paraId="30DB456D" w14:textId="1898A6A3" w:rsidR="002D0EF5" w:rsidRPr="00CB20BF" w:rsidRDefault="002D0EF5" w:rsidP="002D0EF5">
            <w:pPr>
              <w:jc w:val="center"/>
              <w:rPr>
                <w:color w:val="2980B9"/>
                <w:sz w:val="20"/>
              </w:rPr>
            </w:pPr>
            <w:r w:rsidRPr="00CB20BF">
              <w:rPr>
                <w:color w:val="2980B9"/>
                <w:sz w:val="20"/>
              </w:rPr>
              <w:t>1 in 20</w:t>
            </w:r>
          </w:p>
        </w:tc>
        <w:tc>
          <w:tcPr>
            <w:tcW w:w="1579" w:type="dxa"/>
            <w:vAlign w:val="center"/>
          </w:tcPr>
          <w:p w14:paraId="67033366" w14:textId="5A588C36" w:rsidR="002D0EF5" w:rsidRPr="00CB20BF" w:rsidRDefault="002D0EF5" w:rsidP="002D0EF5">
            <w:pPr>
              <w:jc w:val="center"/>
              <w:rPr>
                <w:color w:val="2980B9"/>
                <w:sz w:val="20"/>
              </w:rPr>
            </w:pPr>
            <w:r w:rsidRPr="00CB20BF">
              <w:rPr>
                <w:color w:val="2980B9"/>
                <w:sz w:val="20"/>
              </w:rPr>
              <w:t>Very Low</w:t>
            </w:r>
          </w:p>
        </w:tc>
      </w:tr>
      <w:tr w:rsidR="00CB20BF" w:rsidRPr="00CB20BF" w14:paraId="70CA357E" w14:textId="1E57E47B" w:rsidTr="00CB20BF">
        <w:tc>
          <w:tcPr>
            <w:tcW w:w="1571" w:type="dxa"/>
            <w:vAlign w:val="center"/>
          </w:tcPr>
          <w:p w14:paraId="6DA8DBD5" w14:textId="07AF1BB1" w:rsidR="002D0EF5" w:rsidRPr="00CB20BF" w:rsidRDefault="002D0EF5" w:rsidP="002D0EF5">
            <w:pPr>
              <w:jc w:val="center"/>
              <w:rPr>
                <w:b/>
                <w:color w:val="2980B9"/>
                <w:sz w:val="20"/>
              </w:rPr>
            </w:pPr>
            <w:r w:rsidRPr="00CB20BF">
              <w:rPr>
                <w:b/>
                <w:color w:val="2980B9"/>
                <w:sz w:val="20"/>
              </w:rPr>
              <w:t>6</w:t>
            </w:r>
          </w:p>
        </w:tc>
        <w:tc>
          <w:tcPr>
            <w:tcW w:w="1679" w:type="dxa"/>
            <w:vAlign w:val="center"/>
          </w:tcPr>
          <w:p w14:paraId="02067A83" w14:textId="7EAA016E" w:rsidR="002D0EF5" w:rsidRPr="00CB20BF" w:rsidRDefault="002D0EF5" w:rsidP="002D0EF5">
            <w:pPr>
              <w:jc w:val="center"/>
              <w:rPr>
                <w:color w:val="2980B9"/>
                <w:sz w:val="20"/>
              </w:rPr>
            </w:pPr>
            <w:r w:rsidRPr="00CB20BF">
              <w:rPr>
                <w:color w:val="2980B9"/>
                <w:sz w:val="20"/>
              </w:rPr>
              <w:t>Moderate</w:t>
            </w:r>
          </w:p>
        </w:tc>
        <w:tc>
          <w:tcPr>
            <w:tcW w:w="1697" w:type="dxa"/>
            <w:vMerge w:val="restart"/>
            <w:vAlign w:val="center"/>
          </w:tcPr>
          <w:p w14:paraId="4D96A378" w14:textId="3D2A53BC" w:rsidR="002D0EF5" w:rsidRPr="00CB20BF" w:rsidRDefault="002D0EF5" w:rsidP="002D0EF5">
            <w:pPr>
              <w:jc w:val="center"/>
              <w:rPr>
                <w:color w:val="2980B9"/>
                <w:sz w:val="20"/>
              </w:rPr>
            </w:pPr>
            <w:r w:rsidRPr="00CB20BF">
              <w:rPr>
                <w:color w:val="2980B9"/>
                <w:sz w:val="20"/>
              </w:rPr>
              <w:t>Moderate</w:t>
            </w:r>
          </w:p>
        </w:tc>
        <w:tc>
          <w:tcPr>
            <w:tcW w:w="1412" w:type="dxa"/>
            <w:vAlign w:val="center"/>
          </w:tcPr>
          <w:p w14:paraId="270A0F0F" w14:textId="5275E674" w:rsidR="002D0EF5" w:rsidRPr="00CB20BF" w:rsidRDefault="002D0EF5" w:rsidP="002D0EF5">
            <w:pPr>
              <w:jc w:val="center"/>
              <w:rPr>
                <w:color w:val="2980B9"/>
                <w:sz w:val="20"/>
              </w:rPr>
            </w:pPr>
            <w:r w:rsidRPr="00CB20BF">
              <w:rPr>
                <w:color w:val="2980B9"/>
                <w:sz w:val="20"/>
              </w:rPr>
              <w:t>1 in 80</w:t>
            </w:r>
          </w:p>
        </w:tc>
        <w:tc>
          <w:tcPr>
            <w:tcW w:w="1579" w:type="dxa"/>
            <w:vAlign w:val="center"/>
          </w:tcPr>
          <w:p w14:paraId="47F08279" w14:textId="1734B951" w:rsidR="002D0EF5" w:rsidRPr="00CB20BF" w:rsidRDefault="002D0EF5" w:rsidP="002D0EF5">
            <w:pPr>
              <w:jc w:val="center"/>
              <w:rPr>
                <w:color w:val="2980B9"/>
                <w:sz w:val="20"/>
              </w:rPr>
            </w:pPr>
            <w:r w:rsidRPr="00CB20BF">
              <w:rPr>
                <w:color w:val="2980B9"/>
                <w:sz w:val="20"/>
              </w:rPr>
              <w:t>Low</w:t>
            </w:r>
          </w:p>
        </w:tc>
      </w:tr>
      <w:tr w:rsidR="00CB20BF" w:rsidRPr="00CB20BF" w14:paraId="1F32B74A" w14:textId="6A9B6856" w:rsidTr="00CB20BF">
        <w:tc>
          <w:tcPr>
            <w:tcW w:w="1571" w:type="dxa"/>
            <w:vAlign w:val="center"/>
          </w:tcPr>
          <w:p w14:paraId="1873254D" w14:textId="63C60BB2" w:rsidR="002D0EF5" w:rsidRPr="00CB20BF" w:rsidRDefault="002D0EF5" w:rsidP="002D0EF5">
            <w:pPr>
              <w:jc w:val="center"/>
              <w:rPr>
                <w:b/>
                <w:color w:val="2980B9"/>
                <w:sz w:val="20"/>
              </w:rPr>
            </w:pPr>
            <w:r w:rsidRPr="00CB20BF">
              <w:rPr>
                <w:b/>
                <w:color w:val="2980B9"/>
                <w:sz w:val="20"/>
              </w:rPr>
              <w:t>5</w:t>
            </w:r>
          </w:p>
        </w:tc>
        <w:tc>
          <w:tcPr>
            <w:tcW w:w="1679" w:type="dxa"/>
            <w:vAlign w:val="center"/>
          </w:tcPr>
          <w:p w14:paraId="146ABEA3" w14:textId="5B05E2D4" w:rsidR="002D0EF5" w:rsidRPr="00CB20BF" w:rsidRDefault="002D0EF5" w:rsidP="002D0EF5">
            <w:pPr>
              <w:jc w:val="center"/>
              <w:rPr>
                <w:color w:val="2980B9"/>
                <w:sz w:val="20"/>
              </w:rPr>
            </w:pPr>
            <w:r w:rsidRPr="00CB20BF">
              <w:rPr>
                <w:color w:val="2980B9"/>
                <w:sz w:val="20"/>
              </w:rPr>
              <w:t>Low</w:t>
            </w:r>
          </w:p>
        </w:tc>
        <w:tc>
          <w:tcPr>
            <w:tcW w:w="1697" w:type="dxa"/>
            <w:vMerge/>
            <w:vAlign w:val="center"/>
          </w:tcPr>
          <w:p w14:paraId="5E202783" w14:textId="77777777" w:rsidR="002D0EF5" w:rsidRPr="00CB20BF" w:rsidRDefault="002D0EF5" w:rsidP="002D0EF5">
            <w:pPr>
              <w:jc w:val="center"/>
              <w:rPr>
                <w:color w:val="2980B9"/>
                <w:sz w:val="20"/>
              </w:rPr>
            </w:pPr>
          </w:p>
        </w:tc>
        <w:tc>
          <w:tcPr>
            <w:tcW w:w="1412" w:type="dxa"/>
            <w:vAlign w:val="center"/>
          </w:tcPr>
          <w:p w14:paraId="1298C48E" w14:textId="0319C629" w:rsidR="002D0EF5" w:rsidRPr="00CB20BF" w:rsidRDefault="002D0EF5" w:rsidP="002D0EF5">
            <w:pPr>
              <w:jc w:val="center"/>
              <w:rPr>
                <w:color w:val="2980B9"/>
                <w:sz w:val="20"/>
              </w:rPr>
            </w:pPr>
            <w:r w:rsidRPr="00CB20BF">
              <w:rPr>
                <w:color w:val="2980B9"/>
                <w:sz w:val="20"/>
              </w:rPr>
              <w:t>1 in 400</w:t>
            </w:r>
          </w:p>
        </w:tc>
        <w:tc>
          <w:tcPr>
            <w:tcW w:w="1579" w:type="dxa"/>
            <w:vAlign w:val="center"/>
          </w:tcPr>
          <w:p w14:paraId="09B927A6" w14:textId="52843DE7" w:rsidR="002D0EF5" w:rsidRPr="00CB20BF" w:rsidRDefault="002D0EF5" w:rsidP="002D0EF5">
            <w:pPr>
              <w:jc w:val="center"/>
              <w:rPr>
                <w:color w:val="2980B9"/>
                <w:sz w:val="20"/>
              </w:rPr>
            </w:pPr>
            <w:r w:rsidRPr="00CB20BF">
              <w:rPr>
                <w:color w:val="2980B9"/>
                <w:sz w:val="20"/>
              </w:rPr>
              <w:t>Moderate</w:t>
            </w:r>
          </w:p>
        </w:tc>
      </w:tr>
      <w:tr w:rsidR="00CB20BF" w:rsidRPr="00CB20BF" w14:paraId="4E2CB44B" w14:textId="4EB437BF" w:rsidTr="00CB20BF">
        <w:tc>
          <w:tcPr>
            <w:tcW w:w="1571" w:type="dxa"/>
            <w:vAlign w:val="center"/>
          </w:tcPr>
          <w:p w14:paraId="77AE5D42" w14:textId="3FBBA6EC" w:rsidR="002D0EF5" w:rsidRPr="00CB20BF" w:rsidRDefault="002D0EF5" w:rsidP="002D0EF5">
            <w:pPr>
              <w:jc w:val="center"/>
              <w:rPr>
                <w:b/>
                <w:color w:val="2980B9"/>
                <w:sz w:val="20"/>
              </w:rPr>
            </w:pPr>
            <w:r w:rsidRPr="00CB20BF">
              <w:rPr>
                <w:b/>
                <w:color w:val="2980B9"/>
                <w:sz w:val="20"/>
              </w:rPr>
              <w:t>4</w:t>
            </w:r>
          </w:p>
        </w:tc>
        <w:tc>
          <w:tcPr>
            <w:tcW w:w="1679" w:type="dxa"/>
            <w:vAlign w:val="center"/>
          </w:tcPr>
          <w:p w14:paraId="773CA2D6" w14:textId="0BDBC140" w:rsidR="002D0EF5" w:rsidRPr="00CB20BF" w:rsidRDefault="002D0EF5" w:rsidP="002D0EF5">
            <w:pPr>
              <w:jc w:val="center"/>
              <w:rPr>
                <w:color w:val="2980B9"/>
                <w:sz w:val="20"/>
              </w:rPr>
            </w:pPr>
            <w:r w:rsidRPr="00CB20BF">
              <w:rPr>
                <w:color w:val="2980B9"/>
                <w:sz w:val="20"/>
              </w:rPr>
              <w:t>Very Low</w:t>
            </w:r>
          </w:p>
        </w:tc>
        <w:tc>
          <w:tcPr>
            <w:tcW w:w="1697" w:type="dxa"/>
            <w:vMerge/>
            <w:vAlign w:val="center"/>
          </w:tcPr>
          <w:p w14:paraId="6C3FE14D" w14:textId="77777777" w:rsidR="002D0EF5" w:rsidRPr="00CB20BF" w:rsidRDefault="002D0EF5" w:rsidP="002D0EF5">
            <w:pPr>
              <w:jc w:val="center"/>
              <w:rPr>
                <w:color w:val="2980B9"/>
                <w:sz w:val="20"/>
              </w:rPr>
            </w:pPr>
          </w:p>
        </w:tc>
        <w:tc>
          <w:tcPr>
            <w:tcW w:w="1412" w:type="dxa"/>
            <w:vAlign w:val="center"/>
          </w:tcPr>
          <w:p w14:paraId="69B34706" w14:textId="69A2DBD1" w:rsidR="002D0EF5" w:rsidRPr="00CB20BF" w:rsidRDefault="002D0EF5" w:rsidP="002D0EF5">
            <w:pPr>
              <w:jc w:val="center"/>
              <w:rPr>
                <w:color w:val="2980B9"/>
                <w:sz w:val="20"/>
              </w:rPr>
            </w:pPr>
            <w:r w:rsidRPr="00CB20BF">
              <w:rPr>
                <w:color w:val="2980B9"/>
                <w:sz w:val="20"/>
              </w:rPr>
              <w:t>1 in 2,000</w:t>
            </w:r>
          </w:p>
        </w:tc>
        <w:tc>
          <w:tcPr>
            <w:tcW w:w="1579" w:type="dxa"/>
            <w:vAlign w:val="center"/>
          </w:tcPr>
          <w:p w14:paraId="1DB89B5B" w14:textId="431FB345" w:rsidR="002D0EF5" w:rsidRPr="00CB20BF" w:rsidRDefault="002D0EF5" w:rsidP="002D0EF5">
            <w:pPr>
              <w:jc w:val="center"/>
              <w:rPr>
                <w:color w:val="2980B9"/>
                <w:sz w:val="20"/>
              </w:rPr>
            </w:pPr>
            <w:r w:rsidRPr="00CB20BF">
              <w:rPr>
                <w:color w:val="2980B9"/>
                <w:sz w:val="20"/>
              </w:rPr>
              <w:t>Moderately High</w:t>
            </w:r>
          </w:p>
        </w:tc>
      </w:tr>
      <w:tr w:rsidR="00CB20BF" w:rsidRPr="00CB20BF" w14:paraId="6BDACD7F" w14:textId="039556F8" w:rsidTr="00CB20BF">
        <w:tc>
          <w:tcPr>
            <w:tcW w:w="1571" w:type="dxa"/>
            <w:vAlign w:val="center"/>
          </w:tcPr>
          <w:p w14:paraId="57C7A6BB" w14:textId="46AF6783" w:rsidR="002D0EF5" w:rsidRPr="00CB20BF" w:rsidRDefault="002D0EF5" w:rsidP="002D0EF5">
            <w:pPr>
              <w:jc w:val="center"/>
              <w:rPr>
                <w:b/>
                <w:color w:val="2980B9"/>
                <w:sz w:val="20"/>
              </w:rPr>
            </w:pPr>
            <w:r w:rsidRPr="00CB20BF">
              <w:rPr>
                <w:b/>
                <w:color w:val="2980B9"/>
                <w:sz w:val="20"/>
              </w:rPr>
              <w:t>3</w:t>
            </w:r>
          </w:p>
        </w:tc>
        <w:tc>
          <w:tcPr>
            <w:tcW w:w="1679" w:type="dxa"/>
            <w:vAlign w:val="center"/>
          </w:tcPr>
          <w:p w14:paraId="215433B2" w14:textId="08916CC0" w:rsidR="002D0EF5" w:rsidRPr="00CB20BF" w:rsidRDefault="002D0EF5" w:rsidP="002D0EF5">
            <w:pPr>
              <w:jc w:val="center"/>
              <w:rPr>
                <w:color w:val="2980B9"/>
                <w:sz w:val="20"/>
              </w:rPr>
            </w:pPr>
            <w:r w:rsidRPr="00CB20BF">
              <w:rPr>
                <w:color w:val="2980B9"/>
                <w:sz w:val="20"/>
              </w:rPr>
              <w:t>Minor</w:t>
            </w:r>
          </w:p>
        </w:tc>
        <w:tc>
          <w:tcPr>
            <w:tcW w:w="1697" w:type="dxa"/>
            <w:vMerge w:val="restart"/>
            <w:vAlign w:val="center"/>
          </w:tcPr>
          <w:p w14:paraId="364FEC63" w14:textId="30784E95" w:rsidR="002D0EF5" w:rsidRPr="00CB20BF" w:rsidRDefault="002D0EF5" w:rsidP="002D0EF5">
            <w:pPr>
              <w:jc w:val="center"/>
              <w:rPr>
                <w:color w:val="2980B9"/>
                <w:sz w:val="20"/>
              </w:rPr>
            </w:pPr>
            <w:r w:rsidRPr="00CB20BF">
              <w:rPr>
                <w:color w:val="2980B9"/>
                <w:sz w:val="20"/>
              </w:rPr>
              <w:t>Low</w:t>
            </w:r>
          </w:p>
        </w:tc>
        <w:tc>
          <w:tcPr>
            <w:tcW w:w="1412" w:type="dxa"/>
            <w:vAlign w:val="center"/>
          </w:tcPr>
          <w:p w14:paraId="332C58B3" w14:textId="28DF29F4" w:rsidR="002D0EF5" w:rsidRPr="00CB20BF" w:rsidRDefault="002D0EF5" w:rsidP="002D0EF5">
            <w:pPr>
              <w:jc w:val="center"/>
              <w:rPr>
                <w:color w:val="2980B9"/>
                <w:sz w:val="20"/>
              </w:rPr>
            </w:pPr>
            <w:r w:rsidRPr="00CB20BF">
              <w:rPr>
                <w:color w:val="2980B9"/>
                <w:sz w:val="20"/>
              </w:rPr>
              <w:t>1 in 15,000</w:t>
            </w:r>
          </w:p>
        </w:tc>
        <w:tc>
          <w:tcPr>
            <w:tcW w:w="1579" w:type="dxa"/>
            <w:vAlign w:val="center"/>
          </w:tcPr>
          <w:p w14:paraId="4753907C" w14:textId="43D4A5C4" w:rsidR="002D0EF5" w:rsidRPr="00CB20BF" w:rsidRDefault="002D0EF5" w:rsidP="002D0EF5">
            <w:pPr>
              <w:jc w:val="center"/>
              <w:rPr>
                <w:color w:val="2980B9"/>
                <w:sz w:val="20"/>
              </w:rPr>
            </w:pPr>
            <w:r w:rsidRPr="00CB20BF">
              <w:rPr>
                <w:color w:val="2980B9"/>
                <w:sz w:val="20"/>
              </w:rPr>
              <w:t>High</w:t>
            </w:r>
          </w:p>
        </w:tc>
      </w:tr>
      <w:tr w:rsidR="00CB20BF" w:rsidRPr="00CB20BF" w14:paraId="46A651E7" w14:textId="1D200979" w:rsidTr="00CB20BF">
        <w:tc>
          <w:tcPr>
            <w:tcW w:w="1571" w:type="dxa"/>
            <w:vAlign w:val="center"/>
          </w:tcPr>
          <w:p w14:paraId="440A62EB" w14:textId="5222E9CD" w:rsidR="002D0EF5" w:rsidRPr="00CB20BF" w:rsidRDefault="002D0EF5" w:rsidP="002D0EF5">
            <w:pPr>
              <w:jc w:val="center"/>
              <w:rPr>
                <w:b/>
                <w:color w:val="2980B9"/>
                <w:sz w:val="20"/>
              </w:rPr>
            </w:pPr>
            <w:r w:rsidRPr="00CB20BF">
              <w:rPr>
                <w:b/>
                <w:color w:val="2980B9"/>
                <w:sz w:val="20"/>
              </w:rPr>
              <w:t>2</w:t>
            </w:r>
          </w:p>
        </w:tc>
        <w:tc>
          <w:tcPr>
            <w:tcW w:w="1679" w:type="dxa"/>
            <w:vAlign w:val="center"/>
          </w:tcPr>
          <w:p w14:paraId="5D81ACDB" w14:textId="4E05B394" w:rsidR="002D0EF5" w:rsidRPr="00CB20BF" w:rsidRDefault="002D0EF5" w:rsidP="002D0EF5">
            <w:pPr>
              <w:jc w:val="center"/>
              <w:rPr>
                <w:color w:val="2980B9"/>
                <w:sz w:val="20"/>
              </w:rPr>
            </w:pPr>
            <w:r w:rsidRPr="00CB20BF">
              <w:rPr>
                <w:color w:val="2980B9"/>
                <w:sz w:val="20"/>
              </w:rPr>
              <w:t>Very Minor</w:t>
            </w:r>
          </w:p>
        </w:tc>
        <w:tc>
          <w:tcPr>
            <w:tcW w:w="1697" w:type="dxa"/>
            <w:vMerge/>
            <w:vAlign w:val="center"/>
          </w:tcPr>
          <w:p w14:paraId="52D14571" w14:textId="77777777" w:rsidR="002D0EF5" w:rsidRPr="00CB20BF" w:rsidRDefault="002D0EF5" w:rsidP="002D0EF5">
            <w:pPr>
              <w:jc w:val="center"/>
              <w:rPr>
                <w:color w:val="2980B9"/>
                <w:sz w:val="20"/>
              </w:rPr>
            </w:pPr>
          </w:p>
        </w:tc>
        <w:tc>
          <w:tcPr>
            <w:tcW w:w="1412" w:type="dxa"/>
            <w:vAlign w:val="center"/>
          </w:tcPr>
          <w:p w14:paraId="4161F1DE" w14:textId="0FB2616E" w:rsidR="002D0EF5" w:rsidRPr="00CB20BF" w:rsidRDefault="002D0EF5" w:rsidP="002D0EF5">
            <w:pPr>
              <w:jc w:val="center"/>
              <w:rPr>
                <w:color w:val="2980B9"/>
                <w:sz w:val="20"/>
              </w:rPr>
            </w:pPr>
            <w:r w:rsidRPr="00CB20BF">
              <w:rPr>
                <w:color w:val="2980B9"/>
                <w:sz w:val="20"/>
              </w:rPr>
              <w:t>1 in 150, 000</w:t>
            </w:r>
          </w:p>
        </w:tc>
        <w:tc>
          <w:tcPr>
            <w:tcW w:w="1579" w:type="dxa"/>
            <w:vAlign w:val="center"/>
          </w:tcPr>
          <w:p w14:paraId="6588A81D" w14:textId="5380A01E" w:rsidR="002D0EF5" w:rsidRPr="00CB20BF" w:rsidRDefault="002D0EF5" w:rsidP="002D0EF5">
            <w:pPr>
              <w:jc w:val="center"/>
              <w:rPr>
                <w:color w:val="2980B9"/>
                <w:sz w:val="20"/>
              </w:rPr>
            </w:pPr>
            <w:r w:rsidRPr="00CB20BF">
              <w:rPr>
                <w:color w:val="2980B9"/>
                <w:sz w:val="20"/>
              </w:rPr>
              <w:t>Very High</w:t>
            </w:r>
          </w:p>
        </w:tc>
      </w:tr>
      <w:tr w:rsidR="00CB20BF" w:rsidRPr="00CB20BF" w14:paraId="701CBC52" w14:textId="47390949" w:rsidTr="00CB20BF">
        <w:tc>
          <w:tcPr>
            <w:tcW w:w="1571" w:type="dxa"/>
            <w:vAlign w:val="center"/>
          </w:tcPr>
          <w:p w14:paraId="75A0DDF0" w14:textId="207035D1" w:rsidR="002D0EF5" w:rsidRPr="00CB20BF" w:rsidRDefault="002D0EF5" w:rsidP="002D0EF5">
            <w:pPr>
              <w:jc w:val="center"/>
              <w:rPr>
                <w:b/>
                <w:color w:val="2980B9"/>
                <w:sz w:val="20"/>
              </w:rPr>
            </w:pPr>
            <w:r w:rsidRPr="00CB20BF">
              <w:rPr>
                <w:b/>
                <w:color w:val="2980B9"/>
                <w:sz w:val="20"/>
              </w:rPr>
              <w:t>1</w:t>
            </w:r>
          </w:p>
        </w:tc>
        <w:tc>
          <w:tcPr>
            <w:tcW w:w="1679" w:type="dxa"/>
            <w:vAlign w:val="center"/>
          </w:tcPr>
          <w:p w14:paraId="376F23EB" w14:textId="4BC70696" w:rsidR="002D0EF5" w:rsidRPr="00CB20BF" w:rsidRDefault="002D0EF5" w:rsidP="002D0EF5">
            <w:pPr>
              <w:jc w:val="center"/>
              <w:rPr>
                <w:color w:val="2980B9"/>
                <w:sz w:val="20"/>
              </w:rPr>
            </w:pPr>
            <w:r w:rsidRPr="00CB20BF">
              <w:rPr>
                <w:color w:val="2980B9"/>
                <w:sz w:val="20"/>
              </w:rPr>
              <w:t>None</w:t>
            </w:r>
          </w:p>
        </w:tc>
        <w:tc>
          <w:tcPr>
            <w:tcW w:w="1697" w:type="dxa"/>
            <w:vAlign w:val="center"/>
          </w:tcPr>
          <w:p w14:paraId="3DC1BF38" w14:textId="530DB50E" w:rsidR="002D0EF5" w:rsidRPr="00CB20BF" w:rsidRDefault="002D0EF5" w:rsidP="002D0EF5">
            <w:pPr>
              <w:jc w:val="center"/>
              <w:rPr>
                <w:color w:val="2980B9"/>
                <w:sz w:val="20"/>
              </w:rPr>
            </w:pPr>
            <w:r w:rsidRPr="00CB20BF">
              <w:rPr>
                <w:color w:val="2980B9"/>
                <w:sz w:val="20"/>
              </w:rPr>
              <w:t>Unlikely</w:t>
            </w:r>
          </w:p>
        </w:tc>
        <w:tc>
          <w:tcPr>
            <w:tcW w:w="1412" w:type="dxa"/>
            <w:vAlign w:val="center"/>
          </w:tcPr>
          <w:p w14:paraId="4CD1A0CF" w14:textId="43B2F747" w:rsidR="002D0EF5" w:rsidRPr="00CB20BF" w:rsidRDefault="002D0EF5" w:rsidP="002D0EF5">
            <w:pPr>
              <w:jc w:val="center"/>
              <w:rPr>
                <w:color w:val="2980B9"/>
                <w:sz w:val="20"/>
              </w:rPr>
            </w:pPr>
            <w:r w:rsidRPr="00CB20BF">
              <w:rPr>
                <w:color w:val="2980B9"/>
                <w:sz w:val="20"/>
              </w:rPr>
              <w:t>1 in 1,500,000</w:t>
            </w:r>
          </w:p>
        </w:tc>
        <w:tc>
          <w:tcPr>
            <w:tcW w:w="1579" w:type="dxa"/>
            <w:vAlign w:val="center"/>
          </w:tcPr>
          <w:p w14:paraId="2112FA65" w14:textId="3C36A696" w:rsidR="002D0EF5" w:rsidRPr="00CB20BF" w:rsidRDefault="002D0EF5" w:rsidP="002D0EF5">
            <w:pPr>
              <w:jc w:val="center"/>
              <w:rPr>
                <w:color w:val="2980B9"/>
                <w:sz w:val="20"/>
              </w:rPr>
            </w:pPr>
            <w:r w:rsidRPr="00CB20BF">
              <w:rPr>
                <w:color w:val="2980B9"/>
                <w:sz w:val="20"/>
              </w:rPr>
              <w:t>Almost Certain</w:t>
            </w:r>
          </w:p>
        </w:tc>
      </w:tr>
    </w:tbl>
    <w:p w14:paraId="37B7B0B4" w14:textId="77777777" w:rsidR="00CB20BF" w:rsidRPr="00CB20BF" w:rsidRDefault="00CB20BF">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Book" w:eastAsiaTheme="minorHAnsi" w:hAnsi="Kievit SC Offc Pro Book" w:cstheme="majorBidi"/>
          <w:b/>
          <w:bCs/>
          <w:color w:val="2980B9"/>
          <w:sz w:val="26"/>
          <w:szCs w:val="26"/>
        </w:rPr>
      </w:pPr>
      <w:r w:rsidRPr="00CB20BF">
        <w:rPr>
          <w:rFonts w:eastAsiaTheme="minorHAnsi"/>
          <w:color w:val="2980B9"/>
        </w:rPr>
        <w:br w:type="page"/>
      </w:r>
    </w:p>
    <w:p w14:paraId="3B2BEE2D" w14:textId="0B11D0C3" w:rsidR="009B1491" w:rsidRPr="00EC00F2" w:rsidRDefault="00EC00F2" w:rsidP="00EC00F2">
      <w:pPr>
        <w:pStyle w:val="Heading1"/>
        <w:rPr>
          <w:rFonts w:eastAsiaTheme="minorHAnsi"/>
          <w:color w:val="2980B9"/>
        </w:rPr>
      </w:pPr>
      <w:r w:rsidRPr="00EC00F2">
        <w:rPr>
          <w:rFonts w:eastAsiaTheme="minorHAnsi"/>
          <w:color w:val="2980B9"/>
        </w:rPr>
        <w:lastRenderedPageBreak/>
        <w:t>Example:</w:t>
      </w:r>
    </w:p>
    <w:p w14:paraId="15F395F1" w14:textId="45828588" w:rsidR="00EC00F2" w:rsidRDefault="00EC00F2" w:rsidP="00EC00F2">
      <w:pPr>
        <w:pStyle w:val="Heading1"/>
        <w:rPr>
          <w:color w:val="2980B9"/>
        </w:rPr>
      </w:pPr>
      <w:r w:rsidRPr="00EC00F2">
        <w:rPr>
          <w:color w:val="2980B9"/>
        </w:rPr>
        <w:t>Abstract:</w:t>
      </w:r>
    </w:p>
    <w:p w14:paraId="3B499131" w14:textId="0E2C4F88" w:rsidR="00EC00F2" w:rsidRPr="00966F80" w:rsidRDefault="00EC00F2" w:rsidP="00EC00F2">
      <w:pPr>
        <w:rPr>
          <w:color w:val="2980B9"/>
        </w:rPr>
      </w:pPr>
      <w:r w:rsidRPr="00966F80">
        <w:rPr>
          <w:color w:val="2980B9"/>
        </w:rPr>
        <w:t xml:space="preserve">The team performed a DMFEA to uncover the modes that the kiosk project could fail.  Failure modes </w:t>
      </w:r>
      <w:proofErr w:type="gramStart"/>
      <w:r w:rsidRPr="00966F80">
        <w:rPr>
          <w:color w:val="2980B9"/>
        </w:rPr>
        <w:t>were listed</w:t>
      </w:r>
      <w:proofErr w:type="gramEnd"/>
      <w:r w:rsidRPr="00966F80">
        <w:rPr>
          <w:color w:val="2980B9"/>
        </w:rPr>
        <w:t xml:space="preserve"> as well as causes, and process controls for identifying the failures.  Based on the risk priority numbers, we have begun to identify the most pressing failures.  This will enable the team to </w:t>
      </w:r>
      <w:r w:rsidR="00966F80" w:rsidRPr="00966F80">
        <w:rPr>
          <w:color w:val="2980B9"/>
        </w:rPr>
        <w:t xml:space="preserve">design a product that is reliable </w:t>
      </w:r>
      <w:proofErr w:type="gramStart"/>
      <w:r w:rsidR="00966F80" w:rsidRPr="00966F80">
        <w:rPr>
          <w:color w:val="2980B9"/>
        </w:rPr>
        <w:t>and also</w:t>
      </w:r>
      <w:proofErr w:type="gramEnd"/>
      <w:r w:rsidR="00966F80" w:rsidRPr="00966F80">
        <w:rPr>
          <w:color w:val="2980B9"/>
        </w:rPr>
        <w:t xml:space="preserve"> inform the user manual.</w:t>
      </w:r>
    </w:p>
    <w:p w14:paraId="3DCBE240" w14:textId="33990C38" w:rsidR="00EC00F2" w:rsidRPr="00EC00F2" w:rsidRDefault="00EC00F2" w:rsidP="00EC00F2">
      <w:pPr>
        <w:pStyle w:val="Heading1"/>
        <w:rPr>
          <w:color w:val="2980B9"/>
        </w:rPr>
      </w:pPr>
      <w:r w:rsidRPr="00EC00F2">
        <w:rPr>
          <w:color w:val="2980B9"/>
        </w:rPr>
        <w:t>DMFEA:</w:t>
      </w:r>
    </w:p>
    <w:tbl>
      <w:tblPr>
        <w:tblW w:w="10265"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408"/>
        <w:gridCol w:w="1362"/>
        <w:gridCol w:w="1351"/>
        <w:gridCol w:w="1351"/>
        <w:gridCol w:w="724"/>
        <w:gridCol w:w="1773"/>
        <w:gridCol w:w="724"/>
        <w:gridCol w:w="1280"/>
        <w:gridCol w:w="724"/>
        <w:gridCol w:w="724"/>
      </w:tblGrid>
      <w:tr w:rsidR="009E46B0" w:rsidRPr="009E46B0" w14:paraId="4A3421CA" w14:textId="77777777" w:rsidTr="009E46B0">
        <w:trPr>
          <w:trHeight w:val="1140"/>
          <w:jc w:val="center"/>
        </w:trPr>
        <w:tc>
          <w:tcPr>
            <w:tcW w:w="440" w:type="dxa"/>
            <w:shd w:val="clear" w:color="auto" w:fill="auto"/>
            <w:vAlign w:val="center"/>
            <w:hideMark/>
          </w:tcPr>
          <w:p w14:paraId="62CA116D" w14:textId="77777777" w:rsidR="00994762" w:rsidRPr="009E46B0" w:rsidRDefault="00994762" w:rsidP="009E46B0">
            <w:pPr>
              <w:rPr>
                <w:b/>
                <w:color w:val="2980B9"/>
                <w:sz w:val="20"/>
              </w:rPr>
            </w:pPr>
            <w:r w:rsidRPr="009E46B0">
              <w:rPr>
                <w:b/>
                <w:color w:val="2980B9"/>
                <w:sz w:val="20"/>
              </w:rPr>
              <w:t>#</w:t>
            </w:r>
          </w:p>
        </w:tc>
        <w:tc>
          <w:tcPr>
            <w:tcW w:w="1405" w:type="dxa"/>
            <w:shd w:val="clear" w:color="auto" w:fill="auto"/>
            <w:vAlign w:val="center"/>
            <w:hideMark/>
          </w:tcPr>
          <w:p w14:paraId="7D0B7C21" w14:textId="77777777" w:rsidR="00994762" w:rsidRPr="009E46B0" w:rsidRDefault="00994762" w:rsidP="009E46B0">
            <w:pPr>
              <w:jc w:val="center"/>
              <w:rPr>
                <w:b/>
                <w:color w:val="2980B9"/>
                <w:sz w:val="20"/>
              </w:rPr>
            </w:pPr>
            <w:r w:rsidRPr="009E46B0">
              <w:rPr>
                <w:b/>
                <w:color w:val="2980B9"/>
                <w:sz w:val="20"/>
              </w:rPr>
              <w:t>Process Function (Component)</w:t>
            </w:r>
          </w:p>
        </w:tc>
        <w:tc>
          <w:tcPr>
            <w:tcW w:w="1521" w:type="dxa"/>
            <w:shd w:val="clear" w:color="auto" w:fill="auto"/>
            <w:vAlign w:val="center"/>
            <w:hideMark/>
          </w:tcPr>
          <w:p w14:paraId="3CA5EFA8" w14:textId="77777777" w:rsidR="00994762" w:rsidRPr="009E46B0" w:rsidRDefault="00994762" w:rsidP="009E46B0">
            <w:pPr>
              <w:jc w:val="center"/>
              <w:rPr>
                <w:b/>
                <w:color w:val="2980B9"/>
                <w:sz w:val="20"/>
              </w:rPr>
            </w:pPr>
            <w:r w:rsidRPr="009E46B0">
              <w:rPr>
                <w:b/>
                <w:color w:val="2980B9"/>
                <w:sz w:val="20"/>
              </w:rPr>
              <w:t>Potential Failure Modes (process defects)</w:t>
            </w:r>
          </w:p>
        </w:tc>
        <w:tc>
          <w:tcPr>
            <w:tcW w:w="1521" w:type="dxa"/>
            <w:shd w:val="clear" w:color="auto" w:fill="auto"/>
            <w:vAlign w:val="center"/>
            <w:hideMark/>
          </w:tcPr>
          <w:p w14:paraId="44E7C8A3" w14:textId="60959E56" w:rsidR="00994762" w:rsidRPr="009E46B0" w:rsidRDefault="00994762" w:rsidP="009E46B0">
            <w:pPr>
              <w:jc w:val="center"/>
              <w:rPr>
                <w:b/>
                <w:color w:val="2980B9"/>
                <w:sz w:val="20"/>
              </w:rPr>
            </w:pPr>
            <w:r w:rsidRPr="009E46B0">
              <w:rPr>
                <w:b/>
                <w:color w:val="2980B9"/>
                <w:sz w:val="20"/>
              </w:rPr>
              <w:t>Potential Failure Effects (Y's)</w:t>
            </w:r>
          </w:p>
        </w:tc>
        <w:tc>
          <w:tcPr>
            <w:tcW w:w="498" w:type="dxa"/>
            <w:shd w:val="clear" w:color="auto" w:fill="auto"/>
            <w:textDirection w:val="tbRl"/>
            <w:vAlign w:val="center"/>
            <w:hideMark/>
          </w:tcPr>
          <w:p w14:paraId="0B08EF6F" w14:textId="77777777" w:rsidR="00994762" w:rsidRPr="009E46B0" w:rsidRDefault="00994762" w:rsidP="009E46B0">
            <w:pPr>
              <w:jc w:val="center"/>
              <w:rPr>
                <w:b/>
                <w:color w:val="2980B9"/>
                <w:sz w:val="20"/>
              </w:rPr>
            </w:pPr>
            <w:r w:rsidRPr="009E46B0">
              <w:rPr>
                <w:b/>
                <w:color w:val="2980B9"/>
                <w:sz w:val="20"/>
              </w:rPr>
              <w:t>SEV</w:t>
            </w:r>
          </w:p>
        </w:tc>
        <w:tc>
          <w:tcPr>
            <w:tcW w:w="1904" w:type="dxa"/>
            <w:shd w:val="clear" w:color="auto" w:fill="auto"/>
            <w:vAlign w:val="center"/>
            <w:hideMark/>
          </w:tcPr>
          <w:p w14:paraId="70D61D1C" w14:textId="77777777" w:rsidR="00994762" w:rsidRPr="009E46B0" w:rsidRDefault="00994762" w:rsidP="009E46B0">
            <w:pPr>
              <w:jc w:val="center"/>
              <w:rPr>
                <w:b/>
                <w:color w:val="2980B9"/>
                <w:sz w:val="20"/>
              </w:rPr>
            </w:pPr>
            <w:r w:rsidRPr="009E46B0">
              <w:rPr>
                <w:b/>
                <w:color w:val="2980B9"/>
                <w:sz w:val="20"/>
              </w:rPr>
              <w:t>Potential Causes of Failures (X's)</w:t>
            </w:r>
          </w:p>
        </w:tc>
        <w:tc>
          <w:tcPr>
            <w:tcW w:w="498" w:type="dxa"/>
            <w:shd w:val="clear" w:color="auto" w:fill="auto"/>
            <w:textDirection w:val="tbRl"/>
            <w:vAlign w:val="center"/>
            <w:hideMark/>
          </w:tcPr>
          <w:p w14:paraId="6127A651" w14:textId="77777777" w:rsidR="00994762" w:rsidRPr="009E46B0" w:rsidRDefault="00994762" w:rsidP="009E46B0">
            <w:pPr>
              <w:jc w:val="center"/>
              <w:rPr>
                <w:b/>
                <w:color w:val="2980B9"/>
                <w:sz w:val="20"/>
              </w:rPr>
            </w:pPr>
            <w:r w:rsidRPr="009E46B0">
              <w:rPr>
                <w:b/>
                <w:color w:val="2980B9"/>
                <w:sz w:val="20"/>
              </w:rPr>
              <w:t>OCC</w:t>
            </w:r>
          </w:p>
        </w:tc>
        <w:tc>
          <w:tcPr>
            <w:tcW w:w="1429" w:type="dxa"/>
            <w:shd w:val="clear" w:color="auto" w:fill="auto"/>
            <w:vAlign w:val="center"/>
            <w:hideMark/>
          </w:tcPr>
          <w:p w14:paraId="49246809" w14:textId="77777777" w:rsidR="00994762" w:rsidRPr="009E46B0" w:rsidRDefault="00994762" w:rsidP="009E46B0">
            <w:pPr>
              <w:jc w:val="center"/>
              <w:rPr>
                <w:b/>
                <w:color w:val="2980B9"/>
                <w:sz w:val="20"/>
              </w:rPr>
            </w:pPr>
            <w:r w:rsidRPr="009E46B0">
              <w:rPr>
                <w:b/>
                <w:color w:val="2980B9"/>
                <w:sz w:val="20"/>
              </w:rPr>
              <w:t>Current Process Controls for Effect</w:t>
            </w:r>
          </w:p>
        </w:tc>
        <w:tc>
          <w:tcPr>
            <w:tcW w:w="498" w:type="dxa"/>
            <w:shd w:val="clear" w:color="auto" w:fill="auto"/>
            <w:textDirection w:val="tbRl"/>
            <w:vAlign w:val="center"/>
            <w:hideMark/>
          </w:tcPr>
          <w:p w14:paraId="14B80FB8" w14:textId="77777777" w:rsidR="00994762" w:rsidRPr="009E46B0" w:rsidRDefault="00994762" w:rsidP="009E46B0">
            <w:pPr>
              <w:jc w:val="center"/>
              <w:rPr>
                <w:b/>
                <w:color w:val="2980B9"/>
                <w:sz w:val="20"/>
              </w:rPr>
            </w:pPr>
            <w:r w:rsidRPr="009E46B0">
              <w:rPr>
                <w:b/>
                <w:color w:val="2980B9"/>
                <w:sz w:val="20"/>
              </w:rPr>
              <w:t>DET</w:t>
            </w:r>
          </w:p>
        </w:tc>
        <w:tc>
          <w:tcPr>
            <w:tcW w:w="551" w:type="dxa"/>
            <w:shd w:val="clear" w:color="auto" w:fill="auto"/>
            <w:textDirection w:val="tbRl"/>
            <w:vAlign w:val="center"/>
            <w:hideMark/>
          </w:tcPr>
          <w:p w14:paraId="743FAF47" w14:textId="77777777" w:rsidR="00994762" w:rsidRPr="009E46B0" w:rsidRDefault="00994762" w:rsidP="009E46B0">
            <w:pPr>
              <w:jc w:val="center"/>
              <w:rPr>
                <w:b/>
                <w:color w:val="2980B9"/>
                <w:sz w:val="20"/>
              </w:rPr>
            </w:pPr>
            <w:r w:rsidRPr="009E46B0">
              <w:rPr>
                <w:b/>
                <w:color w:val="2980B9"/>
                <w:sz w:val="20"/>
              </w:rPr>
              <w:t>RPN</w:t>
            </w:r>
          </w:p>
        </w:tc>
      </w:tr>
      <w:tr w:rsidR="009E46B0" w:rsidRPr="009E46B0" w14:paraId="114BCD29" w14:textId="77777777" w:rsidTr="009E46B0">
        <w:trPr>
          <w:trHeight w:val="570"/>
          <w:jc w:val="center"/>
        </w:trPr>
        <w:tc>
          <w:tcPr>
            <w:tcW w:w="440" w:type="dxa"/>
            <w:shd w:val="clear" w:color="auto" w:fill="auto"/>
            <w:vAlign w:val="center"/>
            <w:hideMark/>
          </w:tcPr>
          <w:p w14:paraId="4D012AE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05" w:type="dxa"/>
            <w:shd w:val="clear" w:color="auto" w:fill="auto"/>
            <w:vAlign w:val="center"/>
            <w:hideMark/>
          </w:tcPr>
          <w:p w14:paraId="40D7EF0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36F9DD3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running too fast</w:t>
            </w:r>
          </w:p>
        </w:tc>
        <w:tc>
          <w:tcPr>
            <w:tcW w:w="1521" w:type="dxa"/>
            <w:shd w:val="clear" w:color="auto" w:fill="auto"/>
            <w:vAlign w:val="center"/>
            <w:hideMark/>
          </w:tcPr>
          <w:p w14:paraId="2AA7B8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Inaccurate time</w:t>
            </w:r>
          </w:p>
        </w:tc>
        <w:tc>
          <w:tcPr>
            <w:tcW w:w="498" w:type="dxa"/>
            <w:shd w:val="clear" w:color="auto" w:fill="auto"/>
            <w:vAlign w:val="center"/>
            <w:hideMark/>
          </w:tcPr>
          <w:p w14:paraId="7F5C2C8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904" w:type="dxa"/>
            <w:shd w:val="clear" w:color="auto" w:fill="auto"/>
            <w:vAlign w:val="center"/>
            <w:hideMark/>
          </w:tcPr>
          <w:p w14:paraId="0E262B7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Configuration Drift</w:t>
            </w:r>
          </w:p>
        </w:tc>
        <w:tc>
          <w:tcPr>
            <w:tcW w:w="498" w:type="dxa"/>
            <w:shd w:val="clear" w:color="auto" w:fill="auto"/>
            <w:vAlign w:val="center"/>
            <w:hideMark/>
          </w:tcPr>
          <w:p w14:paraId="695D383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384339C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Non</w:t>
            </w:r>
          </w:p>
        </w:tc>
        <w:tc>
          <w:tcPr>
            <w:tcW w:w="498" w:type="dxa"/>
            <w:shd w:val="clear" w:color="auto" w:fill="auto"/>
            <w:vAlign w:val="center"/>
            <w:hideMark/>
          </w:tcPr>
          <w:p w14:paraId="060B60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551" w:type="dxa"/>
            <w:shd w:val="clear" w:color="auto" w:fill="auto"/>
            <w:vAlign w:val="center"/>
            <w:hideMark/>
          </w:tcPr>
          <w:p w14:paraId="7D7F221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42</w:t>
            </w:r>
          </w:p>
        </w:tc>
      </w:tr>
      <w:tr w:rsidR="009E46B0" w:rsidRPr="009E46B0" w14:paraId="2662F491" w14:textId="77777777" w:rsidTr="009E46B0">
        <w:trPr>
          <w:trHeight w:val="855"/>
          <w:jc w:val="center"/>
        </w:trPr>
        <w:tc>
          <w:tcPr>
            <w:tcW w:w="440" w:type="dxa"/>
            <w:shd w:val="clear" w:color="auto" w:fill="auto"/>
            <w:vAlign w:val="center"/>
            <w:hideMark/>
          </w:tcPr>
          <w:p w14:paraId="240A5AA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05" w:type="dxa"/>
            <w:shd w:val="clear" w:color="auto" w:fill="auto"/>
            <w:vAlign w:val="center"/>
            <w:hideMark/>
          </w:tcPr>
          <w:p w14:paraId="3C44EB2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3AFDDDE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Outputting Incorrect time</w:t>
            </w:r>
          </w:p>
        </w:tc>
        <w:tc>
          <w:tcPr>
            <w:tcW w:w="1521" w:type="dxa"/>
            <w:shd w:val="clear" w:color="auto" w:fill="auto"/>
            <w:vAlign w:val="center"/>
            <w:hideMark/>
          </w:tcPr>
          <w:p w14:paraId="3836E39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 Corruption</w:t>
            </w:r>
          </w:p>
        </w:tc>
        <w:tc>
          <w:tcPr>
            <w:tcW w:w="498" w:type="dxa"/>
            <w:shd w:val="clear" w:color="auto" w:fill="auto"/>
            <w:vAlign w:val="center"/>
            <w:hideMark/>
          </w:tcPr>
          <w:p w14:paraId="2CC6480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4DC5765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Data Bus error</w:t>
            </w:r>
          </w:p>
        </w:tc>
        <w:tc>
          <w:tcPr>
            <w:tcW w:w="498" w:type="dxa"/>
            <w:shd w:val="clear" w:color="auto" w:fill="auto"/>
            <w:vAlign w:val="center"/>
            <w:hideMark/>
          </w:tcPr>
          <w:p w14:paraId="2B5A3DA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3FFCEDA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6536681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7344830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108</w:t>
            </w:r>
          </w:p>
        </w:tc>
      </w:tr>
      <w:tr w:rsidR="009E46B0" w:rsidRPr="009E46B0" w14:paraId="3347CC10" w14:textId="77777777" w:rsidTr="009E46B0">
        <w:trPr>
          <w:trHeight w:val="855"/>
          <w:jc w:val="center"/>
        </w:trPr>
        <w:tc>
          <w:tcPr>
            <w:tcW w:w="440" w:type="dxa"/>
            <w:shd w:val="clear" w:color="auto" w:fill="auto"/>
            <w:vAlign w:val="center"/>
            <w:hideMark/>
          </w:tcPr>
          <w:p w14:paraId="3D4D167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05" w:type="dxa"/>
            <w:shd w:val="clear" w:color="auto" w:fill="auto"/>
            <w:vAlign w:val="center"/>
            <w:hideMark/>
          </w:tcPr>
          <w:p w14:paraId="5164EC5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27CB962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Outputting Incorrect time</w:t>
            </w:r>
          </w:p>
        </w:tc>
        <w:tc>
          <w:tcPr>
            <w:tcW w:w="1521" w:type="dxa"/>
            <w:shd w:val="clear" w:color="auto" w:fill="auto"/>
            <w:vAlign w:val="center"/>
            <w:hideMark/>
          </w:tcPr>
          <w:p w14:paraId="484C3A1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 Corruption</w:t>
            </w:r>
          </w:p>
        </w:tc>
        <w:tc>
          <w:tcPr>
            <w:tcW w:w="498" w:type="dxa"/>
            <w:shd w:val="clear" w:color="auto" w:fill="auto"/>
            <w:vAlign w:val="center"/>
            <w:hideMark/>
          </w:tcPr>
          <w:p w14:paraId="2F5E9CF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5BB78F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Chip Error</w:t>
            </w:r>
          </w:p>
        </w:tc>
        <w:tc>
          <w:tcPr>
            <w:tcW w:w="498" w:type="dxa"/>
            <w:shd w:val="clear" w:color="auto" w:fill="auto"/>
            <w:vAlign w:val="center"/>
            <w:hideMark/>
          </w:tcPr>
          <w:p w14:paraId="2C10070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7DE9E12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106F273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1340AD5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3ADDCBAA" w14:textId="77777777" w:rsidTr="009E46B0">
        <w:trPr>
          <w:trHeight w:val="855"/>
          <w:jc w:val="center"/>
        </w:trPr>
        <w:tc>
          <w:tcPr>
            <w:tcW w:w="440" w:type="dxa"/>
            <w:shd w:val="clear" w:color="auto" w:fill="auto"/>
            <w:vAlign w:val="center"/>
            <w:hideMark/>
          </w:tcPr>
          <w:p w14:paraId="646C3E4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05" w:type="dxa"/>
            <w:shd w:val="clear" w:color="auto" w:fill="auto"/>
            <w:vAlign w:val="center"/>
            <w:hideMark/>
          </w:tcPr>
          <w:p w14:paraId="279E1A0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7759A8D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Outputting no time</w:t>
            </w:r>
          </w:p>
        </w:tc>
        <w:tc>
          <w:tcPr>
            <w:tcW w:w="1521" w:type="dxa"/>
            <w:shd w:val="clear" w:color="auto" w:fill="auto"/>
            <w:vAlign w:val="center"/>
            <w:hideMark/>
          </w:tcPr>
          <w:p w14:paraId="45AFAE6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time display</w:t>
            </w:r>
          </w:p>
        </w:tc>
        <w:tc>
          <w:tcPr>
            <w:tcW w:w="498" w:type="dxa"/>
            <w:shd w:val="clear" w:color="auto" w:fill="auto"/>
            <w:vAlign w:val="center"/>
            <w:hideMark/>
          </w:tcPr>
          <w:p w14:paraId="7FC18A6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3EE6FF4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Chip Error</w:t>
            </w:r>
          </w:p>
        </w:tc>
        <w:tc>
          <w:tcPr>
            <w:tcW w:w="498" w:type="dxa"/>
            <w:shd w:val="clear" w:color="auto" w:fill="auto"/>
            <w:vAlign w:val="center"/>
            <w:hideMark/>
          </w:tcPr>
          <w:p w14:paraId="3EDC6F2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29A130F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27E1437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07E6C34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5E320CF3" w14:textId="77777777" w:rsidTr="009E46B0">
        <w:trPr>
          <w:trHeight w:val="570"/>
          <w:jc w:val="center"/>
        </w:trPr>
        <w:tc>
          <w:tcPr>
            <w:tcW w:w="440" w:type="dxa"/>
            <w:shd w:val="clear" w:color="auto" w:fill="auto"/>
            <w:vAlign w:val="center"/>
            <w:hideMark/>
          </w:tcPr>
          <w:p w14:paraId="69DB08E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405" w:type="dxa"/>
            <w:shd w:val="clear" w:color="auto" w:fill="auto"/>
            <w:vAlign w:val="center"/>
            <w:hideMark/>
          </w:tcPr>
          <w:p w14:paraId="12F279F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7B3CC01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failing to idle</w:t>
            </w:r>
          </w:p>
        </w:tc>
        <w:tc>
          <w:tcPr>
            <w:tcW w:w="1521" w:type="dxa"/>
            <w:shd w:val="clear" w:color="auto" w:fill="auto"/>
            <w:vAlign w:val="center"/>
            <w:hideMark/>
          </w:tcPr>
          <w:p w14:paraId="64A2B6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time display</w:t>
            </w:r>
          </w:p>
        </w:tc>
        <w:tc>
          <w:tcPr>
            <w:tcW w:w="498" w:type="dxa"/>
            <w:shd w:val="clear" w:color="auto" w:fill="auto"/>
            <w:vAlign w:val="center"/>
            <w:hideMark/>
          </w:tcPr>
          <w:p w14:paraId="513D861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404DB19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Buss Error</w:t>
            </w:r>
          </w:p>
        </w:tc>
        <w:tc>
          <w:tcPr>
            <w:tcW w:w="498" w:type="dxa"/>
            <w:shd w:val="clear" w:color="auto" w:fill="auto"/>
            <w:vAlign w:val="center"/>
            <w:hideMark/>
          </w:tcPr>
          <w:p w14:paraId="7FA2BF2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218C181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16849A1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78187A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72</w:t>
            </w:r>
          </w:p>
        </w:tc>
      </w:tr>
      <w:tr w:rsidR="009E46B0" w:rsidRPr="009E46B0" w14:paraId="022581E2" w14:textId="77777777" w:rsidTr="009E46B0">
        <w:trPr>
          <w:trHeight w:val="570"/>
          <w:jc w:val="center"/>
        </w:trPr>
        <w:tc>
          <w:tcPr>
            <w:tcW w:w="440" w:type="dxa"/>
            <w:shd w:val="clear" w:color="auto" w:fill="auto"/>
            <w:vAlign w:val="center"/>
            <w:hideMark/>
          </w:tcPr>
          <w:p w14:paraId="4127C1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05" w:type="dxa"/>
            <w:shd w:val="clear" w:color="auto" w:fill="auto"/>
            <w:vAlign w:val="center"/>
            <w:hideMark/>
          </w:tcPr>
          <w:p w14:paraId="2D3876E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6A35E5A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failing to idle</w:t>
            </w:r>
          </w:p>
        </w:tc>
        <w:tc>
          <w:tcPr>
            <w:tcW w:w="1521" w:type="dxa"/>
            <w:shd w:val="clear" w:color="auto" w:fill="auto"/>
            <w:vAlign w:val="center"/>
            <w:hideMark/>
          </w:tcPr>
          <w:p w14:paraId="30B8869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 of laser</w:t>
            </w:r>
          </w:p>
        </w:tc>
        <w:tc>
          <w:tcPr>
            <w:tcW w:w="498" w:type="dxa"/>
            <w:shd w:val="clear" w:color="auto" w:fill="auto"/>
            <w:vAlign w:val="center"/>
            <w:hideMark/>
          </w:tcPr>
          <w:p w14:paraId="32114FC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5D2DC90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Incorrect/drifting setup</w:t>
            </w:r>
          </w:p>
        </w:tc>
        <w:tc>
          <w:tcPr>
            <w:tcW w:w="498" w:type="dxa"/>
            <w:shd w:val="clear" w:color="auto" w:fill="auto"/>
            <w:vAlign w:val="center"/>
            <w:hideMark/>
          </w:tcPr>
          <w:p w14:paraId="4086D01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0EE8D59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1556212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24418F5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105</w:t>
            </w:r>
          </w:p>
        </w:tc>
      </w:tr>
      <w:tr w:rsidR="009E46B0" w:rsidRPr="009E46B0" w14:paraId="783F81AB" w14:textId="77777777" w:rsidTr="009E46B0">
        <w:trPr>
          <w:trHeight w:val="570"/>
          <w:jc w:val="center"/>
        </w:trPr>
        <w:tc>
          <w:tcPr>
            <w:tcW w:w="440" w:type="dxa"/>
            <w:shd w:val="clear" w:color="auto" w:fill="auto"/>
            <w:vAlign w:val="center"/>
            <w:hideMark/>
          </w:tcPr>
          <w:p w14:paraId="73F47D2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405" w:type="dxa"/>
            <w:shd w:val="clear" w:color="auto" w:fill="auto"/>
            <w:vAlign w:val="center"/>
            <w:hideMark/>
          </w:tcPr>
          <w:p w14:paraId="05737C3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3A7162C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failing to idle</w:t>
            </w:r>
          </w:p>
        </w:tc>
        <w:tc>
          <w:tcPr>
            <w:tcW w:w="1521" w:type="dxa"/>
            <w:shd w:val="clear" w:color="auto" w:fill="auto"/>
            <w:vAlign w:val="center"/>
            <w:hideMark/>
          </w:tcPr>
          <w:p w14:paraId="2AE6945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Reset</w:t>
            </w:r>
          </w:p>
        </w:tc>
        <w:tc>
          <w:tcPr>
            <w:tcW w:w="498" w:type="dxa"/>
            <w:shd w:val="clear" w:color="auto" w:fill="auto"/>
            <w:vAlign w:val="center"/>
            <w:hideMark/>
          </w:tcPr>
          <w:p w14:paraId="6AD52AE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0EDC290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Incorrect/drifting setup</w:t>
            </w:r>
          </w:p>
        </w:tc>
        <w:tc>
          <w:tcPr>
            <w:tcW w:w="498" w:type="dxa"/>
            <w:shd w:val="clear" w:color="auto" w:fill="auto"/>
            <w:vAlign w:val="center"/>
            <w:hideMark/>
          </w:tcPr>
          <w:p w14:paraId="2F1EB91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48AFDFD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1E2AA98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65B5530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108</w:t>
            </w:r>
          </w:p>
        </w:tc>
      </w:tr>
      <w:tr w:rsidR="009E46B0" w:rsidRPr="009E46B0" w14:paraId="457ADE03" w14:textId="77777777" w:rsidTr="009E46B0">
        <w:trPr>
          <w:trHeight w:val="570"/>
          <w:jc w:val="center"/>
        </w:trPr>
        <w:tc>
          <w:tcPr>
            <w:tcW w:w="440" w:type="dxa"/>
            <w:shd w:val="clear" w:color="auto" w:fill="auto"/>
            <w:vAlign w:val="center"/>
            <w:hideMark/>
          </w:tcPr>
          <w:p w14:paraId="375E718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405" w:type="dxa"/>
            <w:shd w:val="clear" w:color="auto" w:fill="auto"/>
            <w:vAlign w:val="center"/>
            <w:hideMark/>
          </w:tcPr>
          <w:p w14:paraId="3D375F4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104F08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 failing to idle</w:t>
            </w:r>
          </w:p>
        </w:tc>
        <w:tc>
          <w:tcPr>
            <w:tcW w:w="1521" w:type="dxa"/>
            <w:shd w:val="clear" w:color="auto" w:fill="auto"/>
            <w:vAlign w:val="center"/>
            <w:hideMark/>
          </w:tcPr>
          <w:p w14:paraId="43172A2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 of sensor</w:t>
            </w:r>
          </w:p>
        </w:tc>
        <w:tc>
          <w:tcPr>
            <w:tcW w:w="498" w:type="dxa"/>
            <w:shd w:val="clear" w:color="auto" w:fill="auto"/>
            <w:vAlign w:val="center"/>
            <w:hideMark/>
          </w:tcPr>
          <w:p w14:paraId="6AB98FE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6BD3954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Incorrect/drifting setup</w:t>
            </w:r>
          </w:p>
        </w:tc>
        <w:tc>
          <w:tcPr>
            <w:tcW w:w="498" w:type="dxa"/>
            <w:shd w:val="clear" w:color="auto" w:fill="auto"/>
            <w:vAlign w:val="center"/>
            <w:hideMark/>
          </w:tcPr>
          <w:p w14:paraId="2F1262E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6F6985B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3E3CC8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3CF6071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105</w:t>
            </w:r>
          </w:p>
        </w:tc>
      </w:tr>
      <w:tr w:rsidR="009E46B0" w:rsidRPr="009E46B0" w14:paraId="0A482B74" w14:textId="77777777" w:rsidTr="009E46B0">
        <w:trPr>
          <w:trHeight w:val="570"/>
          <w:jc w:val="center"/>
        </w:trPr>
        <w:tc>
          <w:tcPr>
            <w:tcW w:w="440" w:type="dxa"/>
            <w:shd w:val="clear" w:color="auto" w:fill="auto"/>
            <w:vAlign w:val="center"/>
            <w:hideMark/>
          </w:tcPr>
          <w:p w14:paraId="15A3FF1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9</w:t>
            </w:r>
          </w:p>
        </w:tc>
        <w:tc>
          <w:tcPr>
            <w:tcW w:w="1405" w:type="dxa"/>
            <w:shd w:val="clear" w:color="auto" w:fill="auto"/>
            <w:vAlign w:val="center"/>
            <w:hideMark/>
          </w:tcPr>
          <w:p w14:paraId="4F7D112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0C090208" w14:textId="3F8BE23D" w:rsidR="00994762" w:rsidRPr="009E46B0" w:rsidRDefault="00994762" w:rsidP="009E46B0">
            <w:pPr>
              <w:rPr>
                <w:rFonts w:eastAsia="Times New Roman" w:cs="Calibri"/>
                <w:color w:val="2980B9"/>
                <w:sz w:val="20"/>
              </w:rPr>
            </w:pPr>
            <w:r w:rsidRPr="009E46B0">
              <w:rPr>
                <w:rFonts w:eastAsia="Times New Roman" w:cs="Calibri"/>
                <w:color w:val="2980B9"/>
                <w:sz w:val="20"/>
              </w:rPr>
              <w:t>Timer idles to quickly</w:t>
            </w:r>
          </w:p>
        </w:tc>
        <w:tc>
          <w:tcPr>
            <w:tcW w:w="1521" w:type="dxa"/>
            <w:shd w:val="clear" w:color="auto" w:fill="auto"/>
            <w:vAlign w:val="center"/>
            <w:hideMark/>
          </w:tcPr>
          <w:p w14:paraId="509FAB1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Maze deactivates</w:t>
            </w:r>
          </w:p>
        </w:tc>
        <w:tc>
          <w:tcPr>
            <w:tcW w:w="498" w:type="dxa"/>
            <w:shd w:val="clear" w:color="auto" w:fill="auto"/>
            <w:vAlign w:val="center"/>
            <w:hideMark/>
          </w:tcPr>
          <w:p w14:paraId="1873AEC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2904FA3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Incorrect/drifting setup</w:t>
            </w:r>
          </w:p>
        </w:tc>
        <w:tc>
          <w:tcPr>
            <w:tcW w:w="498" w:type="dxa"/>
            <w:shd w:val="clear" w:color="auto" w:fill="auto"/>
            <w:vAlign w:val="center"/>
            <w:hideMark/>
          </w:tcPr>
          <w:p w14:paraId="3EFEBA8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4D45FA7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Daily Observation</w:t>
            </w:r>
          </w:p>
        </w:tc>
        <w:tc>
          <w:tcPr>
            <w:tcW w:w="498" w:type="dxa"/>
            <w:shd w:val="clear" w:color="auto" w:fill="auto"/>
            <w:vAlign w:val="center"/>
            <w:hideMark/>
          </w:tcPr>
          <w:p w14:paraId="10A6C75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693AA7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70</w:t>
            </w:r>
          </w:p>
        </w:tc>
      </w:tr>
      <w:tr w:rsidR="009E46B0" w:rsidRPr="009E46B0" w14:paraId="70667E01" w14:textId="77777777" w:rsidTr="009E46B0">
        <w:trPr>
          <w:trHeight w:val="570"/>
          <w:jc w:val="center"/>
        </w:trPr>
        <w:tc>
          <w:tcPr>
            <w:tcW w:w="440" w:type="dxa"/>
            <w:shd w:val="clear" w:color="auto" w:fill="auto"/>
            <w:vAlign w:val="center"/>
            <w:hideMark/>
          </w:tcPr>
          <w:p w14:paraId="0DB7AF2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1405" w:type="dxa"/>
            <w:shd w:val="clear" w:color="auto" w:fill="auto"/>
            <w:vAlign w:val="center"/>
            <w:hideMark/>
          </w:tcPr>
          <w:p w14:paraId="5AC70C8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2137D0E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Signal is overdriven</w:t>
            </w:r>
          </w:p>
        </w:tc>
        <w:tc>
          <w:tcPr>
            <w:tcW w:w="1521" w:type="dxa"/>
            <w:shd w:val="clear" w:color="auto" w:fill="auto"/>
            <w:vAlign w:val="center"/>
            <w:hideMark/>
          </w:tcPr>
          <w:p w14:paraId="755653E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Destroy attached part</w:t>
            </w:r>
          </w:p>
        </w:tc>
        <w:tc>
          <w:tcPr>
            <w:tcW w:w="498" w:type="dxa"/>
            <w:shd w:val="clear" w:color="auto" w:fill="auto"/>
            <w:vAlign w:val="center"/>
            <w:hideMark/>
          </w:tcPr>
          <w:p w14:paraId="0BDCEBC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354D1F4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Part Fatigue</w:t>
            </w:r>
          </w:p>
        </w:tc>
        <w:tc>
          <w:tcPr>
            <w:tcW w:w="498" w:type="dxa"/>
            <w:shd w:val="clear" w:color="auto" w:fill="auto"/>
            <w:vAlign w:val="center"/>
            <w:hideMark/>
          </w:tcPr>
          <w:p w14:paraId="6AB5002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3CD344C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Zeener/Fuse</w:t>
            </w:r>
          </w:p>
        </w:tc>
        <w:tc>
          <w:tcPr>
            <w:tcW w:w="498" w:type="dxa"/>
            <w:shd w:val="clear" w:color="auto" w:fill="auto"/>
            <w:vAlign w:val="center"/>
            <w:hideMark/>
          </w:tcPr>
          <w:p w14:paraId="1001C4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2EEDB5D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108</w:t>
            </w:r>
          </w:p>
        </w:tc>
      </w:tr>
      <w:tr w:rsidR="009E46B0" w:rsidRPr="009E46B0" w14:paraId="6F1F0858" w14:textId="77777777" w:rsidTr="009E46B0">
        <w:trPr>
          <w:trHeight w:val="570"/>
          <w:jc w:val="center"/>
        </w:trPr>
        <w:tc>
          <w:tcPr>
            <w:tcW w:w="440" w:type="dxa"/>
            <w:shd w:val="clear" w:color="auto" w:fill="auto"/>
            <w:vAlign w:val="center"/>
            <w:hideMark/>
          </w:tcPr>
          <w:p w14:paraId="26FCD85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11</w:t>
            </w:r>
          </w:p>
        </w:tc>
        <w:tc>
          <w:tcPr>
            <w:tcW w:w="1405" w:type="dxa"/>
            <w:shd w:val="clear" w:color="auto" w:fill="auto"/>
            <w:vAlign w:val="center"/>
            <w:hideMark/>
          </w:tcPr>
          <w:p w14:paraId="4D042B5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33FF891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Signal is overdriven</w:t>
            </w:r>
          </w:p>
        </w:tc>
        <w:tc>
          <w:tcPr>
            <w:tcW w:w="1521" w:type="dxa"/>
            <w:shd w:val="clear" w:color="auto" w:fill="auto"/>
            <w:vAlign w:val="center"/>
            <w:hideMark/>
          </w:tcPr>
          <w:p w14:paraId="6D3BF59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Destroy attached part</w:t>
            </w:r>
          </w:p>
        </w:tc>
        <w:tc>
          <w:tcPr>
            <w:tcW w:w="498" w:type="dxa"/>
            <w:shd w:val="clear" w:color="auto" w:fill="auto"/>
            <w:vAlign w:val="center"/>
            <w:hideMark/>
          </w:tcPr>
          <w:p w14:paraId="3048F2A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7991BA0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Input Spike</w:t>
            </w:r>
          </w:p>
        </w:tc>
        <w:tc>
          <w:tcPr>
            <w:tcW w:w="498" w:type="dxa"/>
            <w:shd w:val="clear" w:color="auto" w:fill="auto"/>
            <w:vAlign w:val="center"/>
            <w:hideMark/>
          </w:tcPr>
          <w:p w14:paraId="669A4B5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4849872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47D2934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551" w:type="dxa"/>
            <w:shd w:val="clear" w:color="auto" w:fill="auto"/>
            <w:vAlign w:val="center"/>
            <w:hideMark/>
          </w:tcPr>
          <w:p w14:paraId="7468AF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54</w:t>
            </w:r>
          </w:p>
        </w:tc>
      </w:tr>
      <w:tr w:rsidR="009E46B0" w:rsidRPr="009E46B0" w14:paraId="58D86AC3" w14:textId="77777777" w:rsidTr="009E46B0">
        <w:trPr>
          <w:trHeight w:val="1140"/>
          <w:jc w:val="center"/>
        </w:trPr>
        <w:tc>
          <w:tcPr>
            <w:tcW w:w="440" w:type="dxa"/>
            <w:shd w:val="clear" w:color="auto" w:fill="auto"/>
            <w:vAlign w:val="center"/>
            <w:hideMark/>
          </w:tcPr>
          <w:p w14:paraId="148FFBB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12</w:t>
            </w:r>
          </w:p>
        </w:tc>
        <w:tc>
          <w:tcPr>
            <w:tcW w:w="1405" w:type="dxa"/>
            <w:shd w:val="clear" w:color="auto" w:fill="auto"/>
            <w:vAlign w:val="center"/>
            <w:hideMark/>
          </w:tcPr>
          <w:p w14:paraId="72B7D2D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1121B4D8" w14:textId="7201DE14" w:rsidR="00994762" w:rsidRPr="009E46B0" w:rsidRDefault="00994762" w:rsidP="009E46B0">
            <w:pPr>
              <w:rPr>
                <w:rFonts w:eastAsia="Times New Roman" w:cs="Calibri"/>
                <w:color w:val="2980B9"/>
                <w:sz w:val="20"/>
              </w:rPr>
            </w:pPr>
            <w:r w:rsidRPr="009E46B0">
              <w:rPr>
                <w:rFonts w:eastAsia="Times New Roman" w:cs="Calibri"/>
                <w:color w:val="2980B9"/>
                <w:sz w:val="20"/>
              </w:rPr>
              <w:t>Run Time segment does not activate correctly</w:t>
            </w:r>
          </w:p>
        </w:tc>
        <w:tc>
          <w:tcPr>
            <w:tcW w:w="1521" w:type="dxa"/>
            <w:shd w:val="clear" w:color="auto" w:fill="auto"/>
            <w:vAlign w:val="center"/>
            <w:hideMark/>
          </w:tcPr>
          <w:p w14:paraId="552371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goal light does not illuminate</w:t>
            </w:r>
          </w:p>
        </w:tc>
        <w:tc>
          <w:tcPr>
            <w:tcW w:w="498" w:type="dxa"/>
            <w:shd w:val="clear" w:color="auto" w:fill="auto"/>
            <w:vAlign w:val="center"/>
            <w:hideMark/>
          </w:tcPr>
          <w:p w14:paraId="4BC41E5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904" w:type="dxa"/>
            <w:shd w:val="clear" w:color="auto" w:fill="auto"/>
            <w:vAlign w:val="center"/>
            <w:hideMark/>
          </w:tcPr>
          <w:p w14:paraId="3DCD007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Part Fatigue</w:t>
            </w:r>
          </w:p>
        </w:tc>
        <w:tc>
          <w:tcPr>
            <w:tcW w:w="498" w:type="dxa"/>
            <w:shd w:val="clear" w:color="auto" w:fill="auto"/>
            <w:vAlign w:val="center"/>
            <w:hideMark/>
          </w:tcPr>
          <w:p w14:paraId="7C96CD2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40497D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Other Observation</w:t>
            </w:r>
          </w:p>
        </w:tc>
        <w:tc>
          <w:tcPr>
            <w:tcW w:w="498" w:type="dxa"/>
            <w:shd w:val="clear" w:color="auto" w:fill="auto"/>
            <w:vAlign w:val="center"/>
            <w:hideMark/>
          </w:tcPr>
          <w:p w14:paraId="5E522FB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551" w:type="dxa"/>
            <w:shd w:val="clear" w:color="auto" w:fill="auto"/>
            <w:vAlign w:val="center"/>
            <w:hideMark/>
          </w:tcPr>
          <w:p w14:paraId="11FE037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18</w:t>
            </w:r>
          </w:p>
        </w:tc>
      </w:tr>
      <w:tr w:rsidR="009E46B0" w:rsidRPr="009E46B0" w14:paraId="753CB28A" w14:textId="77777777" w:rsidTr="009E46B0">
        <w:trPr>
          <w:trHeight w:val="570"/>
          <w:jc w:val="center"/>
        </w:trPr>
        <w:tc>
          <w:tcPr>
            <w:tcW w:w="440" w:type="dxa"/>
            <w:shd w:val="clear" w:color="auto" w:fill="auto"/>
            <w:vAlign w:val="center"/>
            <w:hideMark/>
          </w:tcPr>
          <w:p w14:paraId="018495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13</w:t>
            </w:r>
          </w:p>
        </w:tc>
        <w:tc>
          <w:tcPr>
            <w:tcW w:w="1405" w:type="dxa"/>
            <w:shd w:val="clear" w:color="auto" w:fill="auto"/>
            <w:vAlign w:val="center"/>
            <w:hideMark/>
          </w:tcPr>
          <w:p w14:paraId="567986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0F30C7A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internal data corruption</w:t>
            </w:r>
          </w:p>
        </w:tc>
        <w:tc>
          <w:tcPr>
            <w:tcW w:w="1521" w:type="dxa"/>
            <w:shd w:val="clear" w:color="auto" w:fill="auto"/>
            <w:vAlign w:val="center"/>
            <w:hideMark/>
          </w:tcPr>
          <w:p w14:paraId="5D6771E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Inaccurate time</w:t>
            </w:r>
          </w:p>
        </w:tc>
        <w:tc>
          <w:tcPr>
            <w:tcW w:w="498" w:type="dxa"/>
            <w:shd w:val="clear" w:color="auto" w:fill="auto"/>
            <w:vAlign w:val="center"/>
            <w:hideMark/>
          </w:tcPr>
          <w:p w14:paraId="6489CC3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904" w:type="dxa"/>
            <w:shd w:val="clear" w:color="auto" w:fill="auto"/>
            <w:vAlign w:val="center"/>
            <w:hideMark/>
          </w:tcPr>
          <w:p w14:paraId="156D1CC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Cosmic Rays</w:t>
            </w:r>
          </w:p>
        </w:tc>
        <w:tc>
          <w:tcPr>
            <w:tcW w:w="498" w:type="dxa"/>
            <w:shd w:val="clear" w:color="auto" w:fill="auto"/>
            <w:vAlign w:val="center"/>
            <w:hideMark/>
          </w:tcPr>
          <w:p w14:paraId="15F59EE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0ADD44D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None</w:t>
            </w:r>
          </w:p>
        </w:tc>
        <w:tc>
          <w:tcPr>
            <w:tcW w:w="498" w:type="dxa"/>
            <w:shd w:val="clear" w:color="auto" w:fill="auto"/>
            <w:vAlign w:val="center"/>
            <w:hideMark/>
          </w:tcPr>
          <w:p w14:paraId="65A6551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551" w:type="dxa"/>
            <w:shd w:val="clear" w:color="auto" w:fill="auto"/>
            <w:vAlign w:val="center"/>
            <w:hideMark/>
          </w:tcPr>
          <w:p w14:paraId="391BA95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24</w:t>
            </w:r>
          </w:p>
        </w:tc>
      </w:tr>
      <w:tr w:rsidR="009E46B0" w:rsidRPr="009E46B0" w14:paraId="692AA482" w14:textId="77777777" w:rsidTr="009E46B0">
        <w:trPr>
          <w:trHeight w:val="570"/>
          <w:jc w:val="center"/>
        </w:trPr>
        <w:tc>
          <w:tcPr>
            <w:tcW w:w="440" w:type="dxa"/>
            <w:shd w:val="clear" w:color="auto" w:fill="auto"/>
            <w:vAlign w:val="center"/>
            <w:hideMark/>
          </w:tcPr>
          <w:p w14:paraId="349A57F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14</w:t>
            </w:r>
          </w:p>
        </w:tc>
        <w:tc>
          <w:tcPr>
            <w:tcW w:w="1405" w:type="dxa"/>
            <w:shd w:val="clear" w:color="auto" w:fill="auto"/>
            <w:vAlign w:val="center"/>
            <w:hideMark/>
          </w:tcPr>
          <w:p w14:paraId="202D4DB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Timer</w:t>
            </w:r>
          </w:p>
        </w:tc>
        <w:tc>
          <w:tcPr>
            <w:tcW w:w="1521" w:type="dxa"/>
            <w:shd w:val="clear" w:color="auto" w:fill="auto"/>
            <w:vAlign w:val="center"/>
            <w:hideMark/>
          </w:tcPr>
          <w:p w14:paraId="050B14B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internal data corruption</w:t>
            </w:r>
          </w:p>
        </w:tc>
        <w:tc>
          <w:tcPr>
            <w:tcW w:w="1521" w:type="dxa"/>
            <w:shd w:val="clear" w:color="auto" w:fill="auto"/>
            <w:vAlign w:val="center"/>
            <w:hideMark/>
          </w:tcPr>
          <w:p w14:paraId="1525680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Logic Lock-up</w:t>
            </w:r>
          </w:p>
        </w:tc>
        <w:tc>
          <w:tcPr>
            <w:tcW w:w="498" w:type="dxa"/>
            <w:shd w:val="clear" w:color="auto" w:fill="auto"/>
            <w:vAlign w:val="center"/>
            <w:hideMark/>
          </w:tcPr>
          <w:p w14:paraId="5715727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6CD544D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Cosmic Rays</w:t>
            </w:r>
          </w:p>
        </w:tc>
        <w:tc>
          <w:tcPr>
            <w:tcW w:w="498" w:type="dxa"/>
            <w:shd w:val="clear" w:color="auto" w:fill="auto"/>
            <w:vAlign w:val="center"/>
            <w:hideMark/>
          </w:tcPr>
          <w:p w14:paraId="4CBE4D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3BB7164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Reset to default state if possible</w:t>
            </w:r>
          </w:p>
        </w:tc>
        <w:tc>
          <w:tcPr>
            <w:tcW w:w="498" w:type="dxa"/>
            <w:shd w:val="clear" w:color="auto" w:fill="auto"/>
            <w:vAlign w:val="center"/>
            <w:hideMark/>
          </w:tcPr>
          <w:p w14:paraId="79DF7F1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0E1C27A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21</w:t>
            </w:r>
          </w:p>
        </w:tc>
      </w:tr>
      <w:tr w:rsidR="009E46B0" w:rsidRPr="009E46B0" w14:paraId="465B4C93" w14:textId="77777777" w:rsidTr="009E46B0">
        <w:trPr>
          <w:trHeight w:val="855"/>
          <w:jc w:val="center"/>
        </w:trPr>
        <w:tc>
          <w:tcPr>
            <w:tcW w:w="440" w:type="dxa"/>
            <w:shd w:val="clear" w:color="auto" w:fill="auto"/>
            <w:vAlign w:val="center"/>
            <w:hideMark/>
          </w:tcPr>
          <w:p w14:paraId="23F603D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15</w:t>
            </w:r>
          </w:p>
        </w:tc>
        <w:tc>
          <w:tcPr>
            <w:tcW w:w="1405" w:type="dxa"/>
            <w:shd w:val="clear" w:color="auto" w:fill="auto"/>
            <w:vAlign w:val="center"/>
            <w:hideMark/>
          </w:tcPr>
          <w:p w14:paraId="2FFD34A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w:t>
            </w:r>
          </w:p>
        </w:tc>
        <w:tc>
          <w:tcPr>
            <w:tcW w:w="1521" w:type="dxa"/>
            <w:shd w:val="clear" w:color="auto" w:fill="auto"/>
            <w:vAlign w:val="center"/>
            <w:hideMark/>
          </w:tcPr>
          <w:p w14:paraId="1FDAC33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Fuse blows inside of power strip</w:t>
            </w:r>
          </w:p>
        </w:tc>
        <w:tc>
          <w:tcPr>
            <w:tcW w:w="1521" w:type="dxa"/>
            <w:shd w:val="clear" w:color="auto" w:fill="auto"/>
            <w:vAlign w:val="center"/>
            <w:hideMark/>
          </w:tcPr>
          <w:p w14:paraId="267EE95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maze will not have power</w:t>
            </w:r>
          </w:p>
        </w:tc>
        <w:tc>
          <w:tcPr>
            <w:tcW w:w="498" w:type="dxa"/>
            <w:shd w:val="clear" w:color="auto" w:fill="auto"/>
            <w:vAlign w:val="center"/>
            <w:hideMark/>
          </w:tcPr>
          <w:p w14:paraId="6DC9C34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70568357" w14:textId="47ED0C07" w:rsidR="00994762" w:rsidRPr="009E46B0" w:rsidRDefault="00994762" w:rsidP="009E46B0">
            <w:pPr>
              <w:rPr>
                <w:rFonts w:eastAsia="Times New Roman" w:cs="Calibri"/>
                <w:color w:val="2980B9"/>
                <w:sz w:val="20"/>
              </w:rPr>
            </w:pPr>
            <w:r w:rsidRPr="009E46B0">
              <w:rPr>
                <w:rFonts w:eastAsia="Times New Roman" w:cs="Calibri"/>
                <w:color w:val="2980B9"/>
                <w:sz w:val="20"/>
              </w:rPr>
              <w:t>voltage spike from outlet</w:t>
            </w:r>
          </w:p>
        </w:tc>
        <w:tc>
          <w:tcPr>
            <w:tcW w:w="498" w:type="dxa"/>
            <w:shd w:val="clear" w:color="auto" w:fill="auto"/>
            <w:vAlign w:val="center"/>
            <w:hideMark/>
          </w:tcPr>
          <w:p w14:paraId="41F9921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1E67904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Undetectable</w:t>
            </w:r>
          </w:p>
        </w:tc>
        <w:tc>
          <w:tcPr>
            <w:tcW w:w="498" w:type="dxa"/>
            <w:shd w:val="clear" w:color="auto" w:fill="auto"/>
            <w:vAlign w:val="center"/>
            <w:hideMark/>
          </w:tcPr>
          <w:p w14:paraId="06176FB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551" w:type="dxa"/>
            <w:shd w:val="clear" w:color="auto" w:fill="auto"/>
            <w:vAlign w:val="center"/>
            <w:hideMark/>
          </w:tcPr>
          <w:p w14:paraId="4C2519C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160</w:t>
            </w:r>
          </w:p>
        </w:tc>
      </w:tr>
      <w:tr w:rsidR="009E46B0" w:rsidRPr="009E46B0" w14:paraId="7241339F" w14:textId="77777777" w:rsidTr="009E46B0">
        <w:trPr>
          <w:trHeight w:val="1140"/>
          <w:jc w:val="center"/>
        </w:trPr>
        <w:tc>
          <w:tcPr>
            <w:tcW w:w="440" w:type="dxa"/>
            <w:shd w:val="clear" w:color="auto" w:fill="auto"/>
            <w:vAlign w:val="center"/>
            <w:hideMark/>
          </w:tcPr>
          <w:p w14:paraId="3795765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16</w:t>
            </w:r>
          </w:p>
        </w:tc>
        <w:tc>
          <w:tcPr>
            <w:tcW w:w="1405" w:type="dxa"/>
            <w:shd w:val="clear" w:color="auto" w:fill="auto"/>
            <w:vAlign w:val="center"/>
            <w:hideMark/>
          </w:tcPr>
          <w:p w14:paraId="7BEA111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w:t>
            </w:r>
          </w:p>
        </w:tc>
        <w:tc>
          <w:tcPr>
            <w:tcW w:w="1521" w:type="dxa"/>
            <w:shd w:val="clear" w:color="auto" w:fill="auto"/>
            <w:vAlign w:val="center"/>
            <w:hideMark/>
          </w:tcPr>
          <w:p w14:paraId="5D9E9A9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open circuit to power strip</w:t>
            </w:r>
          </w:p>
        </w:tc>
        <w:tc>
          <w:tcPr>
            <w:tcW w:w="1521" w:type="dxa"/>
            <w:shd w:val="clear" w:color="auto" w:fill="auto"/>
            <w:vAlign w:val="center"/>
            <w:hideMark/>
          </w:tcPr>
          <w:p w14:paraId="289E4B3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maze will not have power</w:t>
            </w:r>
          </w:p>
        </w:tc>
        <w:tc>
          <w:tcPr>
            <w:tcW w:w="498" w:type="dxa"/>
            <w:shd w:val="clear" w:color="auto" w:fill="auto"/>
            <w:vAlign w:val="center"/>
            <w:hideMark/>
          </w:tcPr>
          <w:p w14:paraId="5BB8FA3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6264CDE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strip is off</w:t>
            </w:r>
          </w:p>
        </w:tc>
        <w:tc>
          <w:tcPr>
            <w:tcW w:w="498" w:type="dxa"/>
            <w:shd w:val="clear" w:color="auto" w:fill="auto"/>
            <w:vAlign w:val="center"/>
            <w:hideMark/>
          </w:tcPr>
          <w:p w14:paraId="503BE54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24D847F0" w14:textId="79B31178" w:rsidR="00994762" w:rsidRPr="009E46B0" w:rsidRDefault="00994762" w:rsidP="009E46B0">
            <w:pPr>
              <w:rPr>
                <w:rFonts w:eastAsia="Times New Roman" w:cs="Calibri"/>
                <w:color w:val="2980B9"/>
                <w:sz w:val="20"/>
              </w:rPr>
            </w:pPr>
            <w:r w:rsidRPr="009E46B0">
              <w:rPr>
                <w:rFonts w:eastAsia="Times New Roman" w:cs="Calibri"/>
                <w:color w:val="2980B9"/>
                <w:sz w:val="20"/>
              </w:rPr>
              <w:t>regularly maintenance to verify wire integrity</w:t>
            </w:r>
          </w:p>
        </w:tc>
        <w:tc>
          <w:tcPr>
            <w:tcW w:w="498" w:type="dxa"/>
            <w:shd w:val="clear" w:color="auto" w:fill="auto"/>
            <w:vAlign w:val="center"/>
            <w:hideMark/>
          </w:tcPr>
          <w:p w14:paraId="184C85E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551" w:type="dxa"/>
            <w:shd w:val="clear" w:color="auto" w:fill="auto"/>
            <w:vAlign w:val="center"/>
            <w:hideMark/>
          </w:tcPr>
          <w:p w14:paraId="4ABA905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80</w:t>
            </w:r>
          </w:p>
        </w:tc>
      </w:tr>
      <w:tr w:rsidR="009E46B0" w:rsidRPr="009E46B0" w14:paraId="5BA03B81" w14:textId="77777777" w:rsidTr="009E46B0">
        <w:trPr>
          <w:trHeight w:val="1140"/>
          <w:jc w:val="center"/>
        </w:trPr>
        <w:tc>
          <w:tcPr>
            <w:tcW w:w="440" w:type="dxa"/>
            <w:shd w:val="clear" w:color="auto" w:fill="auto"/>
            <w:vAlign w:val="center"/>
            <w:hideMark/>
          </w:tcPr>
          <w:p w14:paraId="4A6653E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17</w:t>
            </w:r>
          </w:p>
        </w:tc>
        <w:tc>
          <w:tcPr>
            <w:tcW w:w="1405" w:type="dxa"/>
            <w:shd w:val="clear" w:color="auto" w:fill="auto"/>
            <w:vAlign w:val="center"/>
            <w:hideMark/>
          </w:tcPr>
          <w:p w14:paraId="52AE53A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w:t>
            </w:r>
          </w:p>
        </w:tc>
        <w:tc>
          <w:tcPr>
            <w:tcW w:w="1521" w:type="dxa"/>
            <w:shd w:val="clear" w:color="auto" w:fill="auto"/>
            <w:vAlign w:val="center"/>
            <w:hideMark/>
          </w:tcPr>
          <w:p w14:paraId="04CB51F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open circuit to power strip</w:t>
            </w:r>
          </w:p>
        </w:tc>
        <w:tc>
          <w:tcPr>
            <w:tcW w:w="1521" w:type="dxa"/>
            <w:shd w:val="clear" w:color="auto" w:fill="auto"/>
            <w:vAlign w:val="center"/>
            <w:hideMark/>
          </w:tcPr>
          <w:p w14:paraId="0713F14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maze will not have power</w:t>
            </w:r>
          </w:p>
        </w:tc>
        <w:tc>
          <w:tcPr>
            <w:tcW w:w="498" w:type="dxa"/>
            <w:shd w:val="clear" w:color="auto" w:fill="auto"/>
            <w:vAlign w:val="center"/>
            <w:hideMark/>
          </w:tcPr>
          <w:p w14:paraId="231B2ED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64E1D5D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wear and tear</w:t>
            </w:r>
          </w:p>
        </w:tc>
        <w:tc>
          <w:tcPr>
            <w:tcW w:w="498" w:type="dxa"/>
            <w:shd w:val="clear" w:color="auto" w:fill="auto"/>
            <w:vAlign w:val="center"/>
            <w:hideMark/>
          </w:tcPr>
          <w:p w14:paraId="46D54EC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003B1E0E" w14:textId="153F600B" w:rsidR="00994762" w:rsidRPr="009E46B0" w:rsidRDefault="00994762" w:rsidP="009E46B0">
            <w:pPr>
              <w:rPr>
                <w:rFonts w:eastAsia="Times New Roman" w:cs="Calibri"/>
                <w:color w:val="2980B9"/>
                <w:sz w:val="20"/>
              </w:rPr>
            </w:pPr>
            <w:r w:rsidRPr="009E46B0">
              <w:rPr>
                <w:rFonts w:eastAsia="Times New Roman" w:cs="Calibri"/>
                <w:color w:val="2980B9"/>
                <w:sz w:val="20"/>
              </w:rPr>
              <w:t>regularly maintenance to verify wire integrity</w:t>
            </w:r>
          </w:p>
        </w:tc>
        <w:tc>
          <w:tcPr>
            <w:tcW w:w="498" w:type="dxa"/>
            <w:shd w:val="clear" w:color="auto" w:fill="auto"/>
            <w:vAlign w:val="center"/>
            <w:hideMark/>
          </w:tcPr>
          <w:p w14:paraId="76FCADB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56A0386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48</w:t>
            </w:r>
          </w:p>
        </w:tc>
      </w:tr>
      <w:tr w:rsidR="009E46B0" w:rsidRPr="009E46B0" w14:paraId="7A76D637" w14:textId="77777777" w:rsidTr="009E46B0">
        <w:trPr>
          <w:trHeight w:val="570"/>
          <w:jc w:val="center"/>
        </w:trPr>
        <w:tc>
          <w:tcPr>
            <w:tcW w:w="440" w:type="dxa"/>
            <w:shd w:val="clear" w:color="auto" w:fill="auto"/>
            <w:vAlign w:val="center"/>
            <w:hideMark/>
          </w:tcPr>
          <w:p w14:paraId="2D17A24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18</w:t>
            </w:r>
          </w:p>
        </w:tc>
        <w:tc>
          <w:tcPr>
            <w:tcW w:w="1405" w:type="dxa"/>
            <w:shd w:val="clear" w:color="auto" w:fill="auto"/>
            <w:vAlign w:val="center"/>
            <w:hideMark/>
          </w:tcPr>
          <w:p w14:paraId="7EB92C2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w:t>
            </w:r>
          </w:p>
        </w:tc>
        <w:tc>
          <w:tcPr>
            <w:tcW w:w="1521" w:type="dxa"/>
            <w:shd w:val="clear" w:color="auto" w:fill="auto"/>
            <w:vAlign w:val="center"/>
            <w:hideMark/>
          </w:tcPr>
          <w:p w14:paraId="20E07E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open circuit to power strip</w:t>
            </w:r>
          </w:p>
        </w:tc>
        <w:tc>
          <w:tcPr>
            <w:tcW w:w="1521" w:type="dxa"/>
            <w:shd w:val="clear" w:color="auto" w:fill="auto"/>
            <w:vAlign w:val="center"/>
            <w:hideMark/>
          </w:tcPr>
          <w:p w14:paraId="5F630CA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maze will not have power</w:t>
            </w:r>
          </w:p>
        </w:tc>
        <w:tc>
          <w:tcPr>
            <w:tcW w:w="498" w:type="dxa"/>
            <w:shd w:val="clear" w:color="auto" w:fill="auto"/>
            <w:vAlign w:val="center"/>
            <w:hideMark/>
          </w:tcPr>
          <w:p w14:paraId="75E88BE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754BE9B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someone unplugs power strip</w:t>
            </w:r>
          </w:p>
        </w:tc>
        <w:tc>
          <w:tcPr>
            <w:tcW w:w="498" w:type="dxa"/>
            <w:shd w:val="clear" w:color="auto" w:fill="auto"/>
            <w:vAlign w:val="center"/>
            <w:hideMark/>
          </w:tcPr>
          <w:p w14:paraId="7C5218B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748B6C2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Undetectable</w:t>
            </w:r>
          </w:p>
        </w:tc>
        <w:tc>
          <w:tcPr>
            <w:tcW w:w="498" w:type="dxa"/>
            <w:shd w:val="clear" w:color="auto" w:fill="auto"/>
            <w:vAlign w:val="center"/>
            <w:hideMark/>
          </w:tcPr>
          <w:p w14:paraId="23C163F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551" w:type="dxa"/>
            <w:shd w:val="clear" w:color="auto" w:fill="auto"/>
            <w:vAlign w:val="center"/>
            <w:hideMark/>
          </w:tcPr>
          <w:p w14:paraId="4D2408E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80</w:t>
            </w:r>
          </w:p>
        </w:tc>
      </w:tr>
      <w:tr w:rsidR="009E46B0" w:rsidRPr="009E46B0" w14:paraId="1ED02F78" w14:textId="77777777" w:rsidTr="009E46B0">
        <w:trPr>
          <w:trHeight w:val="570"/>
          <w:jc w:val="center"/>
        </w:trPr>
        <w:tc>
          <w:tcPr>
            <w:tcW w:w="440" w:type="dxa"/>
            <w:shd w:val="clear" w:color="auto" w:fill="auto"/>
            <w:vAlign w:val="center"/>
            <w:hideMark/>
          </w:tcPr>
          <w:p w14:paraId="3C04FA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19</w:t>
            </w:r>
          </w:p>
        </w:tc>
        <w:tc>
          <w:tcPr>
            <w:tcW w:w="1405" w:type="dxa"/>
            <w:shd w:val="clear" w:color="auto" w:fill="auto"/>
            <w:vAlign w:val="center"/>
            <w:hideMark/>
          </w:tcPr>
          <w:p w14:paraId="2611EB6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w:t>
            </w:r>
          </w:p>
        </w:tc>
        <w:tc>
          <w:tcPr>
            <w:tcW w:w="1521" w:type="dxa"/>
            <w:shd w:val="clear" w:color="auto" w:fill="auto"/>
            <w:vAlign w:val="center"/>
            <w:hideMark/>
          </w:tcPr>
          <w:p w14:paraId="1880DAD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open circuit to power strip</w:t>
            </w:r>
          </w:p>
        </w:tc>
        <w:tc>
          <w:tcPr>
            <w:tcW w:w="1521" w:type="dxa"/>
            <w:shd w:val="clear" w:color="auto" w:fill="auto"/>
            <w:vAlign w:val="center"/>
            <w:hideMark/>
          </w:tcPr>
          <w:p w14:paraId="2258065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maze will not have power</w:t>
            </w:r>
          </w:p>
        </w:tc>
        <w:tc>
          <w:tcPr>
            <w:tcW w:w="498" w:type="dxa"/>
            <w:shd w:val="clear" w:color="auto" w:fill="auto"/>
            <w:vAlign w:val="center"/>
            <w:hideMark/>
          </w:tcPr>
          <w:p w14:paraId="25F896E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4CC18DC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outage</w:t>
            </w:r>
          </w:p>
        </w:tc>
        <w:tc>
          <w:tcPr>
            <w:tcW w:w="498" w:type="dxa"/>
            <w:shd w:val="clear" w:color="auto" w:fill="auto"/>
            <w:vAlign w:val="center"/>
            <w:hideMark/>
          </w:tcPr>
          <w:p w14:paraId="386818A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0C869B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Undetectable</w:t>
            </w:r>
          </w:p>
        </w:tc>
        <w:tc>
          <w:tcPr>
            <w:tcW w:w="498" w:type="dxa"/>
            <w:shd w:val="clear" w:color="auto" w:fill="auto"/>
            <w:vAlign w:val="center"/>
            <w:hideMark/>
          </w:tcPr>
          <w:p w14:paraId="2319BE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551" w:type="dxa"/>
            <w:shd w:val="clear" w:color="auto" w:fill="auto"/>
            <w:vAlign w:val="center"/>
            <w:hideMark/>
          </w:tcPr>
          <w:p w14:paraId="2DBF4BE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80</w:t>
            </w:r>
          </w:p>
        </w:tc>
      </w:tr>
      <w:tr w:rsidR="009E46B0" w:rsidRPr="009E46B0" w14:paraId="7B86AEB2" w14:textId="77777777" w:rsidTr="009E46B0">
        <w:trPr>
          <w:trHeight w:val="855"/>
          <w:jc w:val="center"/>
        </w:trPr>
        <w:tc>
          <w:tcPr>
            <w:tcW w:w="440" w:type="dxa"/>
            <w:shd w:val="clear" w:color="auto" w:fill="auto"/>
            <w:vAlign w:val="center"/>
            <w:hideMark/>
          </w:tcPr>
          <w:p w14:paraId="33B9D1C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20</w:t>
            </w:r>
          </w:p>
        </w:tc>
        <w:tc>
          <w:tcPr>
            <w:tcW w:w="1405" w:type="dxa"/>
            <w:shd w:val="clear" w:color="auto" w:fill="auto"/>
            <w:vAlign w:val="center"/>
            <w:hideMark/>
          </w:tcPr>
          <w:p w14:paraId="7AB2A30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3226140C" w14:textId="2D0A7C24"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receiving power</w:t>
            </w:r>
          </w:p>
        </w:tc>
        <w:tc>
          <w:tcPr>
            <w:tcW w:w="1521" w:type="dxa"/>
            <w:shd w:val="clear" w:color="auto" w:fill="auto"/>
            <w:vAlign w:val="center"/>
            <w:hideMark/>
          </w:tcPr>
          <w:p w14:paraId="79DBE09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034488C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773F240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plugged in</w:t>
            </w:r>
          </w:p>
        </w:tc>
        <w:tc>
          <w:tcPr>
            <w:tcW w:w="498" w:type="dxa"/>
            <w:shd w:val="clear" w:color="auto" w:fill="auto"/>
            <w:vAlign w:val="center"/>
            <w:hideMark/>
          </w:tcPr>
          <w:p w14:paraId="4C574C6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1429" w:type="dxa"/>
            <w:shd w:val="clear" w:color="auto" w:fill="auto"/>
            <w:vAlign w:val="center"/>
            <w:hideMark/>
          </w:tcPr>
          <w:p w14:paraId="4C1A42F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protected within housing</w:t>
            </w:r>
          </w:p>
        </w:tc>
        <w:tc>
          <w:tcPr>
            <w:tcW w:w="498" w:type="dxa"/>
            <w:shd w:val="clear" w:color="auto" w:fill="auto"/>
            <w:vAlign w:val="center"/>
            <w:hideMark/>
          </w:tcPr>
          <w:p w14:paraId="2687BEC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551" w:type="dxa"/>
            <w:shd w:val="clear" w:color="auto" w:fill="auto"/>
            <w:vAlign w:val="center"/>
            <w:hideMark/>
          </w:tcPr>
          <w:p w14:paraId="40AE588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12</w:t>
            </w:r>
          </w:p>
        </w:tc>
      </w:tr>
      <w:tr w:rsidR="009E46B0" w:rsidRPr="009E46B0" w14:paraId="02EDAAB5" w14:textId="77777777" w:rsidTr="009E46B0">
        <w:trPr>
          <w:trHeight w:val="1140"/>
          <w:jc w:val="center"/>
        </w:trPr>
        <w:tc>
          <w:tcPr>
            <w:tcW w:w="440" w:type="dxa"/>
            <w:shd w:val="clear" w:color="auto" w:fill="auto"/>
            <w:vAlign w:val="center"/>
            <w:hideMark/>
          </w:tcPr>
          <w:p w14:paraId="78E8CE5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21</w:t>
            </w:r>
          </w:p>
        </w:tc>
        <w:tc>
          <w:tcPr>
            <w:tcW w:w="1405" w:type="dxa"/>
            <w:shd w:val="clear" w:color="auto" w:fill="auto"/>
            <w:vAlign w:val="center"/>
            <w:hideMark/>
          </w:tcPr>
          <w:p w14:paraId="164093D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46741D15" w14:textId="44FFA8B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receiving power</w:t>
            </w:r>
          </w:p>
        </w:tc>
        <w:tc>
          <w:tcPr>
            <w:tcW w:w="1521" w:type="dxa"/>
            <w:shd w:val="clear" w:color="auto" w:fill="auto"/>
            <w:vAlign w:val="center"/>
            <w:hideMark/>
          </w:tcPr>
          <w:p w14:paraId="6F8C8C2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7DE90EE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70EE8FC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12V battery to DC solder has come loose</w:t>
            </w:r>
          </w:p>
        </w:tc>
        <w:tc>
          <w:tcPr>
            <w:tcW w:w="498" w:type="dxa"/>
            <w:shd w:val="clear" w:color="auto" w:fill="auto"/>
            <w:vAlign w:val="center"/>
            <w:hideMark/>
          </w:tcPr>
          <w:p w14:paraId="0B0FDFD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7B0A839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 on maze startup</w:t>
            </w:r>
          </w:p>
        </w:tc>
        <w:tc>
          <w:tcPr>
            <w:tcW w:w="498" w:type="dxa"/>
            <w:shd w:val="clear" w:color="auto" w:fill="auto"/>
            <w:vAlign w:val="center"/>
            <w:hideMark/>
          </w:tcPr>
          <w:p w14:paraId="5D66D47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551" w:type="dxa"/>
            <w:shd w:val="clear" w:color="auto" w:fill="auto"/>
            <w:vAlign w:val="center"/>
            <w:hideMark/>
          </w:tcPr>
          <w:p w14:paraId="4CF2352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84</w:t>
            </w:r>
          </w:p>
        </w:tc>
      </w:tr>
      <w:tr w:rsidR="009E46B0" w:rsidRPr="009E46B0" w14:paraId="04BB5822" w14:textId="77777777" w:rsidTr="009E46B0">
        <w:trPr>
          <w:trHeight w:val="855"/>
          <w:jc w:val="center"/>
        </w:trPr>
        <w:tc>
          <w:tcPr>
            <w:tcW w:w="440" w:type="dxa"/>
            <w:shd w:val="clear" w:color="auto" w:fill="auto"/>
            <w:vAlign w:val="center"/>
            <w:hideMark/>
          </w:tcPr>
          <w:p w14:paraId="72BA823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22</w:t>
            </w:r>
          </w:p>
        </w:tc>
        <w:tc>
          <w:tcPr>
            <w:tcW w:w="1405" w:type="dxa"/>
            <w:shd w:val="clear" w:color="auto" w:fill="auto"/>
            <w:vAlign w:val="center"/>
            <w:hideMark/>
          </w:tcPr>
          <w:p w14:paraId="7821AA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3EA84E0C" w14:textId="117E2A33" w:rsidR="00994762" w:rsidRPr="009E46B0" w:rsidRDefault="00994762" w:rsidP="009E46B0">
            <w:pPr>
              <w:rPr>
                <w:rFonts w:eastAsia="Times New Roman" w:cs="Calibri"/>
                <w:color w:val="2980B9"/>
                <w:sz w:val="20"/>
              </w:rPr>
            </w:pPr>
            <w:r w:rsidRPr="009E46B0">
              <w:rPr>
                <w:rFonts w:eastAsia="Times New Roman" w:cs="Calibri"/>
                <w:color w:val="2980B9"/>
                <w:sz w:val="20"/>
              </w:rPr>
              <w:t>dirty optics</w:t>
            </w:r>
          </w:p>
        </w:tc>
        <w:tc>
          <w:tcPr>
            <w:tcW w:w="1521" w:type="dxa"/>
            <w:shd w:val="clear" w:color="auto" w:fill="auto"/>
            <w:vAlign w:val="center"/>
            <w:hideMark/>
          </w:tcPr>
          <w:p w14:paraId="59C7027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42B7775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1369F6B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dust inside of display</w:t>
            </w:r>
          </w:p>
        </w:tc>
        <w:tc>
          <w:tcPr>
            <w:tcW w:w="498" w:type="dxa"/>
            <w:shd w:val="clear" w:color="auto" w:fill="auto"/>
            <w:vAlign w:val="center"/>
            <w:hideMark/>
          </w:tcPr>
          <w:p w14:paraId="632B51A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0FE7645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routine maintenance</w:t>
            </w:r>
          </w:p>
        </w:tc>
        <w:tc>
          <w:tcPr>
            <w:tcW w:w="498" w:type="dxa"/>
            <w:shd w:val="clear" w:color="auto" w:fill="auto"/>
            <w:vAlign w:val="center"/>
            <w:hideMark/>
          </w:tcPr>
          <w:p w14:paraId="3B00D85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2A79263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30B73006" w14:textId="77777777" w:rsidTr="009E46B0">
        <w:trPr>
          <w:trHeight w:val="855"/>
          <w:jc w:val="center"/>
        </w:trPr>
        <w:tc>
          <w:tcPr>
            <w:tcW w:w="440" w:type="dxa"/>
            <w:shd w:val="clear" w:color="auto" w:fill="auto"/>
            <w:vAlign w:val="center"/>
            <w:hideMark/>
          </w:tcPr>
          <w:p w14:paraId="2230CF8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23</w:t>
            </w:r>
          </w:p>
        </w:tc>
        <w:tc>
          <w:tcPr>
            <w:tcW w:w="1405" w:type="dxa"/>
            <w:shd w:val="clear" w:color="auto" w:fill="auto"/>
            <w:vAlign w:val="center"/>
            <w:hideMark/>
          </w:tcPr>
          <w:p w14:paraId="4595D98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20C6594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broken photodetector</w:t>
            </w:r>
          </w:p>
        </w:tc>
        <w:tc>
          <w:tcPr>
            <w:tcW w:w="1521" w:type="dxa"/>
            <w:shd w:val="clear" w:color="auto" w:fill="auto"/>
            <w:vAlign w:val="center"/>
            <w:hideMark/>
          </w:tcPr>
          <w:p w14:paraId="745B8E5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7771B85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60B9B5C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wear and tear</w:t>
            </w:r>
          </w:p>
        </w:tc>
        <w:tc>
          <w:tcPr>
            <w:tcW w:w="498" w:type="dxa"/>
            <w:shd w:val="clear" w:color="auto" w:fill="auto"/>
            <w:vAlign w:val="center"/>
            <w:hideMark/>
          </w:tcPr>
          <w:p w14:paraId="4F7E5FF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3E35539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 on maze startup</w:t>
            </w:r>
          </w:p>
        </w:tc>
        <w:tc>
          <w:tcPr>
            <w:tcW w:w="498" w:type="dxa"/>
            <w:shd w:val="clear" w:color="auto" w:fill="auto"/>
            <w:vAlign w:val="center"/>
            <w:hideMark/>
          </w:tcPr>
          <w:p w14:paraId="1ED38F4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352D94E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90</w:t>
            </w:r>
          </w:p>
        </w:tc>
      </w:tr>
      <w:tr w:rsidR="009E46B0" w:rsidRPr="009E46B0" w14:paraId="2A1C2EBB" w14:textId="77777777" w:rsidTr="009E46B0">
        <w:trPr>
          <w:trHeight w:val="855"/>
          <w:jc w:val="center"/>
        </w:trPr>
        <w:tc>
          <w:tcPr>
            <w:tcW w:w="440" w:type="dxa"/>
            <w:shd w:val="clear" w:color="auto" w:fill="auto"/>
            <w:vAlign w:val="center"/>
            <w:hideMark/>
          </w:tcPr>
          <w:p w14:paraId="7EBA2D8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24</w:t>
            </w:r>
          </w:p>
        </w:tc>
        <w:tc>
          <w:tcPr>
            <w:tcW w:w="1405" w:type="dxa"/>
            <w:shd w:val="clear" w:color="auto" w:fill="auto"/>
            <w:vAlign w:val="center"/>
            <w:hideMark/>
          </w:tcPr>
          <w:p w14:paraId="477225C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011F4B7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broken photodetector</w:t>
            </w:r>
          </w:p>
        </w:tc>
        <w:tc>
          <w:tcPr>
            <w:tcW w:w="1521" w:type="dxa"/>
            <w:shd w:val="clear" w:color="auto" w:fill="auto"/>
            <w:vAlign w:val="center"/>
            <w:hideMark/>
          </w:tcPr>
          <w:p w14:paraId="289F9CE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0E522C8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0181D16E" w14:textId="2D66CBFA" w:rsidR="00994762" w:rsidRPr="009E46B0" w:rsidRDefault="00994762" w:rsidP="009E46B0">
            <w:pPr>
              <w:rPr>
                <w:rFonts w:eastAsia="Times New Roman" w:cs="Calibri"/>
                <w:color w:val="2980B9"/>
                <w:sz w:val="20"/>
              </w:rPr>
            </w:pPr>
            <w:r w:rsidRPr="009E46B0">
              <w:rPr>
                <w:rFonts w:eastAsia="Times New Roman" w:cs="Calibri"/>
                <w:color w:val="2980B9"/>
                <w:sz w:val="20"/>
              </w:rPr>
              <w:t>manufacturer defect</w:t>
            </w:r>
          </w:p>
        </w:tc>
        <w:tc>
          <w:tcPr>
            <w:tcW w:w="498" w:type="dxa"/>
            <w:shd w:val="clear" w:color="auto" w:fill="auto"/>
            <w:vAlign w:val="center"/>
            <w:hideMark/>
          </w:tcPr>
          <w:p w14:paraId="6C4C172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3E211F7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 on maze startup</w:t>
            </w:r>
          </w:p>
        </w:tc>
        <w:tc>
          <w:tcPr>
            <w:tcW w:w="498" w:type="dxa"/>
            <w:shd w:val="clear" w:color="auto" w:fill="auto"/>
            <w:vAlign w:val="center"/>
            <w:hideMark/>
          </w:tcPr>
          <w:p w14:paraId="17C1731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73694F8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213E71AD" w14:textId="77777777" w:rsidTr="009E46B0">
        <w:trPr>
          <w:trHeight w:val="1425"/>
          <w:jc w:val="center"/>
        </w:trPr>
        <w:tc>
          <w:tcPr>
            <w:tcW w:w="440" w:type="dxa"/>
            <w:shd w:val="clear" w:color="auto" w:fill="auto"/>
            <w:vAlign w:val="center"/>
            <w:hideMark/>
          </w:tcPr>
          <w:p w14:paraId="1639833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25</w:t>
            </w:r>
          </w:p>
        </w:tc>
        <w:tc>
          <w:tcPr>
            <w:tcW w:w="1405" w:type="dxa"/>
            <w:shd w:val="clear" w:color="auto" w:fill="auto"/>
            <w:vAlign w:val="center"/>
            <w:hideMark/>
          </w:tcPr>
          <w:p w14:paraId="376ABEA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1521BE7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weak laser</w:t>
            </w:r>
          </w:p>
        </w:tc>
        <w:tc>
          <w:tcPr>
            <w:tcW w:w="1521" w:type="dxa"/>
            <w:shd w:val="clear" w:color="auto" w:fill="auto"/>
            <w:vAlign w:val="center"/>
            <w:hideMark/>
          </w:tcPr>
          <w:p w14:paraId="4A94262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30899BD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2A2C3484" w14:textId="70945293" w:rsidR="00994762" w:rsidRPr="009E46B0" w:rsidRDefault="00994762" w:rsidP="009E46B0">
            <w:pPr>
              <w:rPr>
                <w:rFonts w:eastAsia="Times New Roman" w:cs="Calibri"/>
                <w:color w:val="2980B9"/>
                <w:sz w:val="20"/>
              </w:rPr>
            </w:pPr>
            <w:r w:rsidRPr="009E46B0">
              <w:rPr>
                <w:rFonts w:eastAsia="Times New Roman" w:cs="Calibri"/>
                <w:color w:val="2980B9"/>
                <w:sz w:val="20"/>
              </w:rPr>
              <w:t>laser may not provide equal output throughout lifetime</w:t>
            </w:r>
          </w:p>
        </w:tc>
        <w:tc>
          <w:tcPr>
            <w:tcW w:w="498" w:type="dxa"/>
            <w:shd w:val="clear" w:color="auto" w:fill="auto"/>
            <w:vAlign w:val="center"/>
            <w:hideMark/>
          </w:tcPr>
          <w:p w14:paraId="7CE7624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53B20BB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 on maze startup</w:t>
            </w:r>
          </w:p>
        </w:tc>
        <w:tc>
          <w:tcPr>
            <w:tcW w:w="498" w:type="dxa"/>
            <w:shd w:val="clear" w:color="auto" w:fill="auto"/>
            <w:vAlign w:val="center"/>
            <w:hideMark/>
          </w:tcPr>
          <w:p w14:paraId="7078681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563DF07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48</w:t>
            </w:r>
          </w:p>
        </w:tc>
      </w:tr>
      <w:tr w:rsidR="009E46B0" w:rsidRPr="009E46B0" w14:paraId="49714969" w14:textId="77777777" w:rsidTr="009E46B0">
        <w:trPr>
          <w:trHeight w:val="855"/>
          <w:jc w:val="center"/>
        </w:trPr>
        <w:tc>
          <w:tcPr>
            <w:tcW w:w="440" w:type="dxa"/>
            <w:shd w:val="clear" w:color="auto" w:fill="auto"/>
            <w:vAlign w:val="center"/>
            <w:hideMark/>
          </w:tcPr>
          <w:p w14:paraId="739BC40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26</w:t>
            </w:r>
          </w:p>
        </w:tc>
        <w:tc>
          <w:tcPr>
            <w:tcW w:w="1405" w:type="dxa"/>
            <w:shd w:val="clear" w:color="auto" w:fill="auto"/>
            <w:vAlign w:val="center"/>
            <w:hideMark/>
          </w:tcPr>
          <w:p w14:paraId="39BC13A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7F4A3EF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 is offset</w:t>
            </w:r>
          </w:p>
        </w:tc>
        <w:tc>
          <w:tcPr>
            <w:tcW w:w="1521" w:type="dxa"/>
            <w:shd w:val="clear" w:color="auto" w:fill="auto"/>
            <w:vAlign w:val="center"/>
            <w:hideMark/>
          </w:tcPr>
          <w:p w14:paraId="5E5F438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07AE872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4D83DFB3" w14:textId="41D52408" w:rsidR="00994762" w:rsidRPr="009E46B0" w:rsidRDefault="00994762" w:rsidP="009E46B0">
            <w:pPr>
              <w:rPr>
                <w:rFonts w:eastAsia="Times New Roman" w:cs="Calibri"/>
                <w:color w:val="2980B9"/>
                <w:sz w:val="20"/>
              </w:rPr>
            </w:pPr>
            <w:r w:rsidRPr="009E46B0">
              <w:rPr>
                <w:rFonts w:eastAsia="Times New Roman" w:cs="Calibri"/>
                <w:color w:val="2980B9"/>
                <w:sz w:val="20"/>
              </w:rPr>
              <w:t>incorrectly mounted</w:t>
            </w:r>
          </w:p>
        </w:tc>
        <w:tc>
          <w:tcPr>
            <w:tcW w:w="498" w:type="dxa"/>
            <w:shd w:val="clear" w:color="auto" w:fill="auto"/>
            <w:vAlign w:val="center"/>
            <w:hideMark/>
          </w:tcPr>
          <w:p w14:paraId="5729AB8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74A5F0D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occasional checks on laser output</w:t>
            </w:r>
          </w:p>
        </w:tc>
        <w:tc>
          <w:tcPr>
            <w:tcW w:w="498" w:type="dxa"/>
            <w:shd w:val="clear" w:color="auto" w:fill="auto"/>
            <w:vAlign w:val="center"/>
            <w:hideMark/>
          </w:tcPr>
          <w:p w14:paraId="1D148A8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3812EF4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7F2CA9DD" w14:textId="77777777" w:rsidTr="009E46B0">
        <w:trPr>
          <w:trHeight w:val="855"/>
          <w:jc w:val="center"/>
        </w:trPr>
        <w:tc>
          <w:tcPr>
            <w:tcW w:w="440" w:type="dxa"/>
            <w:shd w:val="clear" w:color="auto" w:fill="auto"/>
            <w:vAlign w:val="center"/>
            <w:hideMark/>
          </w:tcPr>
          <w:p w14:paraId="1A1A0ED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27</w:t>
            </w:r>
          </w:p>
        </w:tc>
        <w:tc>
          <w:tcPr>
            <w:tcW w:w="1405" w:type="dxa"/>
            <w:shd w:val="clear" w:color="auto" w:fill="auto"/>
            <w:vAlign w:val="center"/>
            <w:hideMark/>
          </w:tcPr>
          <w:p w14:paraId="74B85C2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w:t>
            </w:r>
          </w:p>
        </w:tc>
        <w:tc>
          <w:tcPr>
            <w:tcW w:w="1521" w:type="dxa"/>
            <w:shd w:val="clear" w:color="auto" w:fill="auto"/>
            <w:vAlign w:val="center"/>
            <w:hideMark/>
          </w:tcPr>
          <w:p w14:paraId="5FB4C67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 is offset</w:t>
            </w:r>
          </w:p>
        </w:tc>
        <w:tc>
          <w:tcPr>
            <w:tcW w:w="1521" w:type="dxa"/>
            <w:shd w:val="clear" w:color="auto" w:fill="auto"/>
            <w:vAlign w:val="center"/>
            <w:hideMark/>
          </w:tcPr>
          <w:p w14:paraId="352DE1C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photodetector not detecting laser</w:t>
            </w:r>
          </w:p>
        </w:tc>
        <w:tc>
          <w:tcPr>
            <w:tcW w:w="498" w:type="dxa"/>
            <w:shd w:val="clear" w:color="auto" w:fill="auto"/>
            <w:vAlign w:val="center"/>
            <w:hideMark/>
          </w:tcPr>
          <w:p w14:paraId="3C3A508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2430135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has been jarred</w:t>
            </w:r>
          </w:p>
        </w:tc>
        <w:tc>
          <w:tcPr>
            <w:tcW w:w="498" w:type="dxa"/>
            <w:shd w:val="clear" w:color="auto" w:fill="auto"/>
            <w:vAlign w:val="center"/>
            <w:hideMark/>
          </w:tcPr>
          <w:p w14:paraId="6363220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6D1D91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test before release</w:t>
            </w:r>
          </w:p>
        </w:tc>
        <w:tc>
          <w:tcPr>
            <w:tcW w:w="498" w:type="dxa"/>
            <w:shd w:val="clear" w:color="auto" w:fill="auto"/>
            <w:vAlign w:val="center"/>
            <w:hideMark/>
          </w:tcPr>
          <w:p w14:paraId="2273349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38B47D0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96</w:t>
            </w:r>
          </w:p>
        </w:tc>
      </w:tr>
      <w:tr w:rsidR="009E46B0" w:rsidRPr="009E46B0" w14:paraId="1CB0E5AF" w14:textId="77777777" w:rsidTr="009E46B0">
        <w:trPr>
          <w:trHeight w:val="1140"/>
          <w:jc w:val="center"/>
        </w:trPr>
        <w:tc>
          <w:tcPr>
            <w:tcW w:w="440" w:type="dxa"/>
            <w:shd w:val="clear" w:color="auto" w:fill="auto"/>
            <w:vAlign w:val="center"/>
            <w:hideMark/>
          </w:tcPr>
          <w:p w14:paraId="6F7D71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28</w:t>
            </w:r>
          </w:p>
        </w:tc>
        <w:tc>
          <w:tcPr>
            <w:tcW w:w="1405" w:type="dxa"/>
            <w:shd w:val="clear" w:color="auto" w:fill="auto"/>
            <w:vAlign w:val="center"/>
            <w:hideMark/>
          </w:tcPr>
          <w:p w14:paraId="3A89826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Mirrors</w:t>
            </w:r>
          </w:p>
        </w:tc>
        <w:tc>
          <w:tcPr>
            <w:tcW w:w="1521" w:type="dxa"/>
            <w:shd w:val="clear" w:color="auto" w:fill="auto"/>
            <w:vAlign w:val="center"/>
            <w:hideMark/>
          </w:tcPr>
          <w:p w14:paraId="485D288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separate from rod</w:t>
            </w:r>
          </w:p>
        </w:tc>
        <w:tc>
          <w:tcPr>
            <w:tcW w:w="1521" w:type="dxa"/>
            <w:shd w:val="clear" w:color="auto" w:fill="auto"/>
            <w:vAlign w:val="center"/>
            <w:hideMark/>
          </w:tcPr>
          <w:p w14:paraId="38E96F5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Specific mirror not functional, must be reattached</w:t>
            </w:r>
          </w:p>
        </w:tc>
        <w:tc>
          <w:tcPr>
            <w:tcW w:w="498" w:type="dxa"/>
            <w:shd w:val="clear" w:color="auto" w:fill="auto"/>
            <w:vAlign w:val="center"/>
            <w:hideMark/>
          </w:tcPr>
          <w:p w14:paraId="6E61D07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39887B31" w14:textId="6F6E94BC" w:rsidR="00994762" w:rsidRPr="009E46B0" w:rsidRDefault="00994762" w:rsidP="009E46B0">
            <w:pPr>
              <w:rPr>
                <w:rFonts w:eastAsia="Times New Roman" w:cs="Calibri"/>
                <w:color w:val="2980B9"/>
                <w:sz w:val="20"/>
              </w:rPr>
            </w:pPr>
            <w:r w:rsidRPr="009E46B0">
              <w:rPr>
                <w:rFonts w:eastAsia="Times New Roman" w:cs="Calibri"/>
                <w:color w:val="2980B9"/>
                <w:sz w:val="20"/>
              </w:rPr>
              <w:t>improper attachment ,violent handling</w:t>
            </w:r>
          </w:p>
        </w:tc>
        <w:tc>
          <w:tcPr>
            <w:tcW w:w="498" w:type="dxa"/>
            <w:shd w:val="clear" w:color="auto" w:fill="auto"/>
            <w:vAlign w:val="center"/>
            <w:hideMark/>
          </w:tcPr>
          <w:p w14:paraId="43EAE5B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257C3C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mount with sturdy brackets</w:t>
            </w:r>
          </w:p>
        </w:tc>
        <w:tc>
          <w:tcPr>
            <w:tcW w:w="498" w:type="dxa"/>
            <w:shd w:val="clear" w:color="auto" w:fill="auto"/>
            <w:vAlign w:val="center"/>
            <w:hideMark/>
          </w:tcPr>
          <w:p w14:paraId="2A28223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60B50C9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112</w:t>
            </w:r>
          </w:p>
        </w:tc>
      </w:tr>
      <w:tr w:rsidR="009E46B0" w:rsidRPr="009E46B0" w14:paraId="00C4C760" w14:textId="77777777" w:rsidTr="009E46B0">
        <w:trPr>
          <w:trHeight w:val="855"/>
          <w:jc w:val="center"/>
        </w:trPr>
        <w:tc>
          <w:tcPr>
            <w:tcW w:w="440" w:type="dxa"/>
            <w:shd w:val="clear" w:color="auto" w:fill="auto"/>
            <w:vAlign w:val="center"/>
            <w:hideMark/>
          </w:tcPr>
          <w:p w14:paraId="4968227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29</w:t>
            </w:r>
          </w:p>
        </w:tc>
        <w:tc>
          <w:tcPr>
            <w:tcW w:w="1405" w:type="dxa"/>
            <w:shd w:val="clear" w:color="auto" w:fill="auto"/>
            <w:vAlign w:val="center"/>
            <w:hideMark/>
          </w:tcPr>
          <w:p w14:paraId="3AFF42C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Mirrors</w:t>
            </w:r>
          </w:p>
        </w:tc>
        <w:tc>
          <w:tcPr>
            <w:tcW w:w="1521" w:type="dxa"/>
            <w:shd w:val="clear" w:color="auto" w:fill="auto"/>
            <w:vAlign w:val="center"/>
            <w:hideMark/>
          </w:tcPr>
          <w:p w14:paraId="6DB125A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separate from rod</w:t>
            </w:r>
          </w:p>
        </w:tc>
        <w:tc>
          <w:tcPr>
            <w:tcW w:w="1521" w:type="dxa"/>
            <w:shd w:val="clear" w:color="auto" w:fill="auto"/>
            <w:vAlign w:val="center"/>
            <w:hideMark/>
          </w:tcPr>
          <w:p w14:paraId="3FFD75D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Mirror breaks</w:t>
            </w:r>
          </w:p>
        </w:tc>
        <w:tc>
          <w:tcPr>
            <w:tcW w:w="498" w:type="dxa"/>
            <w:shd w:val="clear" w:color="auto" w:fill="auto"/>
            <w:vAlign w:val="center"/>
            <w:hideMark/>
          </w:tcPr>
          <w:p w14:paraId="799DB52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323B9E64" w14:textId="1F9CB3BD" w:rsidR="00994762" w:rsidRPr="009E46B0" w:rsidRDefault="00994762" w:rsidP="009E46B0">
            <w:pPr>
              <w:rPr>
                <w:rFonts w:eastAsia="Times New Roman" w:cs="Calibri"/>
                <w:color w:val="2980B9"/>
                <w:sz w:val="20"/>
              </w:rPr>
            </w:pPr>
            <w:r w:rsidRPr="009E46B0">
              <w:rPr>
                <w:rFonts w:eastAsia="Times New Roman" w:cs="Calibri"/>
                <w:color w:val="2980B9"/>
                <w:sz w:val="20"/>
              </w:rPr>
              <w:t>improper attachment ,violent handling</w:t>
            </w:r>
          </w:p>
        </w:tc>
        <w:tc>
          <w:tcPr>
            <w:tcW w:w="498" w:type="dxa"/>
            <w:shd w:val="clear" w:color="auto" w:fill="auto"/>
            <w:vAlign w:val="center"/>
            <w:hideMark/>
          </w:tcPr>
          <w:p w14:paraId="34383AA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6C2F91E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77FC43D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23C2BC7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56</w:t>
            </w:r>
          </w:p>
        </w:tc>
      </w:tr>
      <w:tr w:rsidR="009E46B0" w:rsidRPr="009E46B0" w14:paraId="1FA44848" w14:textId="77777777" w:rsidTr="009E46B0">
        <w:trPr>
          <w:trHeight w:val="855"/>
          <w:jc w:val="center"/>
        </w:trPr>
        <w:tc>
          <w:tcPr>
            <w:tcW w:w="440" w:type="dxa"/>
            <w:shd w:val="clear" w:color="auto" w:fill="auto"/>
            <w:vAlign w:val="center"/>
            <w:hideMark/>
          </w:tcPr>
          <w:p w14:paraId="18214C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30</w:t>
            </w:r>
          </w:p>
        </w:tc>
        <w:tc>
          <w:tcPr>
            <w:tcW w:w="1405" w:type="dxa"/>
            <w:shd w:val="clear" w:color="auto" w:fill="auto"/>
            <w:vAlign w:val="center"/>
            <w:hideMark/>
          </w:tcPr>
          <w:p w14:paraId="507E8F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Mirrors</w:t>
            </w:r>
          </w:p>
        </w:tc>
        <w:tc>
          <w:tcPr>
            <w:tcW w:w="1521" w:type="dxa"/>
            <w:shd w:val="clear" w:color="auto" w:fill="auto"/>
            <w:vAlign w:val="center"/>
            <w:hideMark/>
          </w:tcPr>
          <w:p w14:paraId="2252128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poor reflection</w:t>
            </w:r>
          </w:p>
        </w:tc>
        <w:tc>
          <w:tcPr>
            <w:tcW w:w="1521" w:type="dxa"/>
            <w:shd w:val="clear" w:color="auto" w:fill="auto"/>
            <w:vAlign w:val="center"/>
            <w:hideMark/>
          </w:tcPr>
          <w:p w14:paraId="419E45E6" w14:textId="0748B3E6" w:rsidR="00994762" w:rsidRPr="009E46B0" w:rsidRDefault="00994762" w:rsidP="009E46B0">
            <w:pPr>
              <w:rPr>
                <w:rFonts w:eastAsia="Times New Roman" w:cs="Calibri"/>
                <w:color w:val="2980B9"/>
                <w:sz w:val="20"/>
              </w:rPr>
            </w:pPr>
            <w:r w:rsidRPr="009E46B0">
              <w:rPr>
                <w:rFonts w:eastAsia="Times New Roman" w:cs="Calibri"/>
                <w:color w:val="2980B9"/>
                <w:sz w:val="20"/>
              </w:rPr>
              <w:t>laser beam loses visibility</w:t>
            </w:r>
          </w:p>
        </w:tc>
        <w:tc>
          <w:tcPr>
            <w:tcW w:w="498" w:type="dxa"/>
            <w:shd w:val="clear" w:color="auto" w:fill="auto"/>
            <w:vAlign w:val="center"/>
            <w:hideMark/>
          </w:tcPr>
          <w:p w14:paraId="6FEC558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5899249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component fatigue, scratch on surface</w:t>
            </w:r>
          </w:p>
        </w:tc>
        <w:tc>
          <w:tcPr>
            <w:tcW w:w="498" w:type="dxa"/>
            <w:shd w:val="clear" w:color="auto" w:fill="auto"/>
            <w:vAlign w:val="center"/>
            <w:hideMark/>
          </w:tcPr>
          <w:p w14:paraId="061E3A2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50A8EC7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7B83667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7AFEE50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7F74660E" w14:textId="77777777" w:rsidTr="009E46B0">
        <w:trPr>
          <w:trHeight w:val="855"/>
          <w:jc w:val="center"/>
        </w:trPr>
        <w:tc>
          <w:tcPr>
            <w:tcW w:w="440" w:type="dxa"/>
            <w:shd w:val="clear" w:color="auto" w:fill="auto"/>
            <w:vAlign w:val="center"/>
            <w:hideMark/>
          </w:tcPr>
          <w:p w14:paraId="7C75C1C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31</w:t>
            </w:r>
          </w:p>
        </w:tc>
        <w:tc>
          <w:tcPr>
            <w:tcW w:w="1405" w:type="dxa"/>
            <w:shd w:val="clear" w:color="auto" w:fill="auto"/>
            <w:vAlign w:val="center"/>
            <w:hideMark/>
          </w:tcPr>
          <w:p w14:paraId="4C98D8E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Maze Components</w:t>
            </w:r>
          </w:p>
        </w:tc>
        <w:tc>
          <w:tcPr>
            <w:tcW w:w="1521" w:type="dxa"/>
            <w:shd w:val="clear" w:color="auto" w:fill="auto"/>
            <w:vAlign w:val="center"/>
            <w:hideMark/>
          </w:tcPr>
          <w:p w14:paraId="1EC5BA1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 xml:space="preserve">broken </w:t>
            </w:r>
          </w:p>
        </w:tc>
        <w:tc>
          <w:tcPr>
            <w:tcW w:w="1521" w:type="dxa"/>
            <w:shd w:val="clear" w:color="auto" w:fill="auto"/>
            <w:vAlign w:val="center"/>
            <w:hideMark/>
          </w:tcPr>
          <w:p w14:paraId="228193BF" w14:textId="35422CE7" w:rsidR="00994762" w:rsidRPr="009E46B0" w:rsidRDefault="00994762" w:rsidP="009E46B0">
            <w:pPr>
              <w:rPr>
                <w:rFonts w:eastAsia="Times New Roman" w:cs="Calibri"/>
                <w:color w:val="2980B9"/>
                <w:sz w:val="20"/>
              </w:rPr>
            </w:pPr>
            <w:r w:rsidRPr="009E46B0">
              <w:rPr>
                <w:rFonts w:eastAsia="Times New Roman" w:cs="Calibri"/>
                <w:color w:val="2980B9"/>
                <w:sz w:val="20"/>
              </w:rPr>
              <w:t>reduce functionality of display</w:t>
            </w:r>
          </w:p>
        </w:tc>
        <w:tc>
          <w:tcPr>
            <w:tcW w:w="498" w:type="dxa"/>
            <w:shd w:val="clear" w:color="auto" w:fill="auto"/>
            <w:vAlign w:val="center"/>
            <w:hideMark/>
          </w:tcPr>
          <w:p w14:paraId="600DDC7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0ED0293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wear and tear, tilting/mishandling of kiosk</w:t>
            </w:r>
          </w:p>
        </w:tc>
        <w:tc>
          <w:tcPr>
            <w:tcW w:w="498" w:type="dxa"/>
            <w:shd w:val="clear" w:color="auto" w:fill="auto"/>
            <w:vAlign w:val="center"/>
            <w:hideMark/>
          </w:tcPr>
          <w:p w14:paraId="62C9BDE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7086429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69B5A39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785211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80</w:t>
            </w:r>
          </w:p>
        </w:tc>
      </w:tr>
      <w:tr w:rsidR="009E46B0" w:rsidRPr="009E46B0" w14:paraId="472999CE" w14:textId="77777777" w:rsidTr="009E46B0">
        <w:trPr>
          <w:trHeight w:val="1140"/>
          <w:jc w:val="center"/>
        </w:trPr>
        <w:tc>
          <w:tcPr>
            <w:tcW w:w="440" w:type="dxa"/>
            <w:shd w:val="clear" w:color="auto" w:fill="auto"/>
            <w:vAlign w:val="center"/>
            <w:hideMark/>
          </w:tcPr>
          <w:p w14:paraId="2F7C1B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32</w:t>
            </w:r>
          </w:p>
        </w:tc>
        <w:tc>
          <w:tcPr>
            <w:tcW w:w="1405" w:type="dxa"/>
            <w:shd w:val="clear" w:color="auto" w:fill="auto"/>
            <w:vAlign w:val="center"/>
            <w:hideMark/>
          </w:tcPr>
          <w:p w14:paraId="4747274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0FBB087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bent rod</w:t>
            </w:r>
          </w:p>
        </w:tc>
        <w:tc>
          <w:tcPr>
            <w:tcW w:w="1521" w:type="dxa"/>
            <w:shd w:val="clear" w:color="auto" w:fill="auto"/>
            <w:vAlign w:val="center"/>
            <w:hideMark/>
          </w:tcPr>
          <w:p w14:paraId="15409B1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Mirror cannot be manipulated, rod needs to be replaced</w:t>
            </w:r>
          </w:p>
        </w:tc>
        <w:tc>
          <w:tcPr>
            <w:tcW w:w="498" w:type="dxa"/>
            <w:shd w:val="clear" w:color="auto" w:fill="auto"/>
            <w:vAlign w:val="center"/>
            <w:hideMark/>
          </w:tcPr>
          <w:p w14:paraId="6A8B983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085BCA1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w:t>
            </w:r>
          </w:p>
        </w:tc>
        <w:tc>
          <w:tcPr>
            <w:tcW w:w="498" w:type="dxa"/>
            <w:shd w:val="clear" w:color="auto" w:fill="auto"/>
            <w:vAlign w:val="center"/>
            <w:hideMark/>
          </w:tcPr>
          <w:p w14:paraId="446529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7805505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7EE7259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049AF15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96</w:t>
            </w:r>
          </w:p>
        </w:tc>
      </w:tr>
      <w:tr w:rsidR="009E46B0" w:rsidRPr="009E46B0" w14:paraId="1DCEC0F6" w14:textId="77777777" w:rsidTr="009E46B0">
        <w:trPr>
          <w:trHeight w:val="570"/>
          <w:jc w:val="center"/>
        </w:trPr>
        <w:tc>
          <w:tcPr>
            <w:tcW w:w="440" w:type="dxa"/>
            <w:shd w:val="clear" w:color="auto" w:fill="auto"/>
            <w:vAlign w:val="center"/>
            <w:hideMark/>
          </w:tcPr>
          <w:p w14:paraId="21FE4FB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33</w:t>
            </w:r>
          </w:p>
        </w:tc>
        <w:tc>
          <w:tcPr>
            <w:tcW w:w="1405" w:type="dxa"/>
            <w:shd w:val="clear" w:color="auto" w:fill="auto"/>
            <w:vAlign w:val="center"/>
            <w:hideMark/>
          </w:tcPr>
          <w:p w14:paraId="3444540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3C586DC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broken rod</w:t>
            </w:r>
          </w:p>
        </w:tc>
        <w:tc>
          <w:tcPr>
            <w:tcW w:w="1521" w:type="dxa"/>
            <w:shd w:val="clear" w:color="auto" w:fill="auto"/>
            <w:vAlign w:val="center"/>
            <w:hideMark/>
          </w:tcPr>
          <w:p w14:paraId="27775D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safety hazard</w:t>
            </w:r>
          </w:p>
        </w:tc>
        <w:tc>
          <w:tcPr>
            <w:tcW w:w="498" w:type="dxa"/>
            <w:shd w:val="clear" w:color="auto" w:fill="auto"/>
            <w:vAlign w:val="center"/>
            <w:hideMark/>
          </w:tcPr>
          <w:p w14:paraId="29490A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7233F8A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w:t>
            </w:r>
          </w:p>
        </w:tc>
        <w:tc>
          <w:tcPr>
            <w:tcW w:w="498" w:type="dxa"/>
            <w:shd w:val="clear" w:color="auto" w:fill="auto"/>
            <w:vAlign w:val="center"/>
            <w:hideMark/>
          </w:tcPr>
          <w:p w14:paraId="4ED6724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13EC2C8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6674D2C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2AC68AF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144</w:t>
            </w:r>
          </w:p>
        </w:tc>
      </w:tr>
      <w:tr w:rsidR="009E46B0" w:rsidRPr="009E46B0" w14:paraId="6E2B9043" w14:textId="77777777" w:rsidTr="009E46B0">
        <w:trPr>
          <w:trHeight w:val="570"/>
          <w:jc w:val="center"/>
        </w:trPr>
        <w:tc>
          <w:tcPr>
            <w:tcW w:w="440" w:type="dxa"/>
            <w:shd w:val="clear" w:color="auto" w:fill="auto"/>
            <w:vAlign w:val="center"/>
            <w:hideMark/>
          </w:tcPr>
          <w:p w14:paraId="1FCD67E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34</w:t>
            </w:r>
          </w:p>
        </w:tc>
        <w:tc>
          <w:tcPr>
            <w:tcW w:w="1405" w:type="dxa"/>
            <w:shd w:val="clear" w:color="auto" w:fill="auto"/>
            <w:vAlign w:val="center"/>
            <w:hideMark/>
          </w:tcPr>
          <w:p w14:paraId="2618984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1897E4CB" w14:textId="6E5AEDC6" w:rsidR="00994762" w:rsidRPr="009E46B0" w:rsidRDefault="00994762" w:rsidP="009E46B0">
            <w:pPr>
              <w:rPr>
                <w:rFonts w:eastAsia="Times New Roman" w:cs="Calibri"/>
                <w:color w:val="2980B9"/>
                <w:sz w:val="20"/>
              </w:rPr>
            </w:pPr>
            <w:r w:rsidRPr="009E46B0">
              <w:rPr>
                <w:rFonts w:eastAsia="Times New Roman" w:cs="Calibri"/>
                <w:color w:val="2980B9"/>
                <w:sz w:val="20"/>
              </w:rPr>
              <w:t>injuring a child walking by</w:t>
            </w:r>
          </w:p>
        </w:tc>
        <w:tc>
          <w:tcPr>
            <w:tcW w:w="1521" w:type="dxa"/>
            <w:shd w:val="clear" w:color="auto" w:fill="auto"/>
            <w:vAlign w:val="center"/>
            <w:hideMark/>
          </w:tcPr>
          <w:p w14:paraId="16310E4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safety hazard</w:t>
            </w:r>
          </w:p>
        </w:tc>
        <w:tc>
          <w:tcPr>
            <w:tcW w:w="498" w:type="dxa"/>
            <w:shd w:val="clear" w:color="auto" w:fill="auto"/>
            <w:vAlign w:val="center"/>
            <w:hideMark/>
          </w:tcPr>
          <w:p w14:paraId="72FD54B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7BA6EC2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 sticking too far out of display</w:t>
            </w:r>
          </w:p>
        </w:tc>
        <w:tc>
          <w:tcPr>
            <w:tcW w:w="498" w:type="dxa"/>
            <w:shd w:val="clear" w:color="auto" w:fill="auto"/>
            <w:vAlign w:val="center"/>
            <w:hideMark/>
          </w:tcPr>
          <w:p w14:paraId="4DBE9D1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249C434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19CD09A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w:t>
            </w:r>
          </w:p>
        </w:tc>
        <w:tc>
          <w:tcPr>
            <w:tcW w:w="551" w:type="dxa"/>
            <w:shd w:val="clear" w:color="auto" w:fill="auto"/>
            <w:vAlign w:val="center"/>
            <w:hideMark/>
          </w:tcPr>
          <w:p w14:paraId="69F81AD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12733350" w14:textId="77777777" w:rsidTr="009E46B0">
        <w:trPr>
          <w:trHeight w:val="855"/>
          <w:jc w:val="center"/>
        </w:trPr>
        <w:tc>
          <w:tcPr>
            <w:tcW w:w="440" w:type="dxa"/>
            <w:shd w:val="clear" w:color="auto" w:fill="auto"/>
            <w:vAlign w:val="center"/>
            <w:hideMark/>
          </w:tcPr>
          <w:p w14:paraId="184A3D7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35</w:t>
            </w:r>
          </w:p>
        </w:tc>
        <w:tc>
          <w:tcPr>
            <w:tcW w:w="1405" w:type="dxa"/>
            <w:shd w:val="clear" w:color="auto" w:fill="auto"/>
            <w:vAlign w:val="center"/>
            <w:hideMark/>
          </w:tcPr>
          <w:p w14:paraId="73250A6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6F0DA54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knob falls off</w:t>
            </w:r>
          </w:p>
        </w:tc>
        <w:tc>
          <w:tcPr>
            <w:tcW w:w="1521" w:type="dxa"/>
            <w:shd w:val="clear" w:color="auto" w:fill="auto"/>
            <w:vAlign w:val="center"/>
            <w:hideMark/>
          </w:tcPr>
          <w:p w14:paraId="798B73A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 cannot be easily turned</w:t>
            </w:r>
          </w:p>
        </w:tc>
        <w:tc>
          <w:tcPr>
            <w:tcW w:w="498" w:type="dxa"/>
            <w:shd w:val="clear" w:color="auto" w:fill="auto"/>
            <w:vAlign w:val="center"/>
            <w:hideMark/>
          </w:tcPr>
          <w:p w14:paraId="75E1CC0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725CFF15" w14:textId="63A66995"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 improper attachment</w:t>
            </w:r>
          </w:p>
        </w:tc>
        <w:tc>
          <w:tcPr>
            <w:tcW w:w="498" w:type="dxa"/>
            <w:shd w:val="clear" w:color="auto" w:fill="auto"/>
            <w:vAlign w:val="center"/>
            <w:hideMark/>
          </w:tcPr>
          <w:p w14:paraId="74B2C10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429" w:type="dxa"/>
            <w:shd w:val="clear" w:color="auto" w:fill="auto"/>
            <w:vAlign w:val="center"/>
            <w:hideMark/>
          </w:tcPr>
          <w:p w14:paraId="08A4729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design so the rods do not stick out of kiosk very far</w:t>
            </w:r>
          </w:p>
        </w:tc>
        <w:tc>
          <w:tcPr>
            <w:tcW w:w="498" w:type="dxa"/>
            <w:shd w:val="clear" w:color="auto" w:fill="auto"/>
            <w:vAlign w:val="center"/>
            <w:hideMark/>
          </w:tcPr>
          <w:p w14:paraId="27CC58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6569446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80</w:t>
            </w:r>
          </w:p>
        </w:tc>
      </w:tr>
      <w:tr w:rsidR="009E46B0" w:rsidRPr="009E46B0" w14:paraId="793F1EBF" w14:textId="77777777" w:rsidTr="009E46B0">
        <w:trPr>
          <w:trHeight w:val="855"/>
          <w:jc w:val="center"/>
        </w:trPr>
        <w:tc>
          <w:tcPr>
            <w:tcW w:w="440" w:type="dxa"/>
            <w:shd w:val="clear" w:color="auto" w:fill="auto"/>
            <w:vAlign w:val="center"/>
            <w:hideMark/>
          </w:tcPr>
          <w:p w14:paraId="6884477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c>
          <w:tcPr>
            <w:tcW w:w="1405" w:type="dxa"/>
            <w:shd w:val="clear" w:color="auto" w:fill="auto"/>
            <w:vAlign w:val="center"/>
            <w:hideMark/>
          </w:tcPr>
          <w:p w14:paraId="35B7BF4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653124E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"stopper" breaks</w:t>
            </w:r>
          </w:p>
        </w:tc>
        <w:tc>
          <w:tcPr>
            <w:tcW w:w="1521" w:type="dxa"/>
            <w:shd w:val="clear" w:color="auto" w:fill="auto"/>
            <w:vAlign w:val="center"/>
            <w:hideMark/>
          </w:tcPr>
          <w:p w14:paraId="2962DC7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the rod can be moved in and out of display</w:t>
            </w:r>
          </w:p>
        </w:tc>
        <w:tc>
          <w:tcPr>
            <w:tcW w:w="498" w:type="dxa"/>
            <w:shd w:val="clear" w:color="auto" w:fill="auto"/>
            <w:vAlign w:val="center"/>
            <w:hideMark/>
          </w:tcPr>
          <w:p w14:paraId="50B15D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3F6E62D6" w14:textId="1FEEA49B"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 improper attachment</w:t>
            </w:r>
          </w:p>
        </w:tc>
        <w:tc>
          <w:tcPr>
            <w:tcW w:w="498" w:type="dxa"/>
            <w:shd w:val="clear" w:color="auto" w:fill="auto"/>
            <w:vAlign w:val="center"/>
            <w:hideMark/>
          </w:tcPr>
          <w:p w14:paraId="08D275A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0CF7325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0253552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51F6845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64</w:t>
            </w:r>
          </w:p>
        </w:tc>
      </w:tr>
      <w:tr w:rsidR="009E46B0" w:rsidRPr="009E46B0" w14:paraId="4AB38ACD" w14:textId="77777777" w:rsidTr="009E46B0">
        <w:trPr>
          <w:trHeight w:val="1140"/>
          <w:jc w:val="center"/>
        </w:trPr>
        <w:tc>
          <w:tcPr>
            <w:tcW w:w="440" w:type="dxa"/>
            <w:shd w:val="clear" w:color="auto" w:fill="auto"/>
            <w:vAlign w:val="center"/>
            <w:hideMark/>
          </w:tcPr>
          <w:p w14:paraId="058B77E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37</w:t>
            </w:r>
          </w:p>
        </w:tc>
        <w:tc>
          <w:tcPr>
            <w:tcW w:w="1405" w:type="dxa"/>
            <w:shd w:val="clear" w:color="auto" w:fill="auto"/>
            <w:vAlign w:val="center"/>
            <w:hideMark/>
          </w:tcPr>
          <w:p w14:paraId="5282BB3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7C54397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"stopper" breaks</w:t>
            </w:r>
          </w:p>
        </w:tc>
        <w:tc>
          <w:tcPr>
            <w:tcW w:w="1521" w:type="dxa"/>
            <w:shd w:val="clear" w:color="auto" w:fill="auto"/>
            <w:vAlign w:val="center"/>
            <w:hideMark/>
          </w:tcPr>
          <w:p w14:paraId="462C7A71" w14:textId="38C09241" w:rsidR="00994762" w:rsidRPr="009E46B0" w:rsidRDefault="00994762" w:rsidP="009E46B0">
            <w:pPr>
              <w:rPr>
                <w:rFonts w:eastAsia="Times New Roman" w:cs="Calibri"/>
                <w:color w:val="2980B9"/>
                <w:sz w:val="20"/>
              </w:rPr>
            </w:pPr>
            <w:r w:rsidRPr="009E46B0">
              <w:rPr>
                <w:rFonts w:eastAsia="Times New Roman" w:cs="Calibri"/>
                <w:color w:val="2980B9"/>
                <w:sz w:val="20"/>
              </w:rPr>
              <w:t>components break, rendering project unfunctional</w:t>
            </w:r>
          </w:p>
        </w:tc>
        <w:tc>
          <w:tcPr>
            <w:tcW w:w="498" w:type="dxa"/>
            <w:shd w:val="clear" w:color="auto" w:fill="auto"/>
            <w:vAlign w:val="center"/>
            <w:hideMark/>
          </w:tcPr>
          <w:p w14:paraId="33622B8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c>
          <w:tcPr>
            <w:tcW w:w="1904" w:type="dxa"/>
            <w:shd w:val="clear" w:color="auto" w:fill="auto"/>
            <w:vAlign w:val="center"/>
            <w:hideMark/>
          </w:tcPr>
          <w:p w14:paraId="582C91CA" w14:textId="753856A1"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 improper attachment</w:t>
            </w:r>
          </w:p>
        </w:tc>
        <w:tc>
          <w:tcPr>
            <w:tcW w:w="498" w:type="dxa"/>
            <w:shd w:val="clear" w:color="auto" w:fill="auto"/>
            <w:vAlign w:val="center"/>
            <w:hideMark/>
          </w:tcPr>
          <w:p w14:paraId="40E1D19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32336F1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7A38C2C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6E944F4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128</w:t>
            </w:r>
          </w:p>
        </w:tc>
      </w:tr>
      <w:tr w:rsidR="009E46B0" w:rsidRPr="009E46B0" w14:paraId="543F9F8D" w14:textId="77777777" w:rsidTr="009E46B0">
        <w:trPr>
          <w:trHeight w:val="855"/>
          <w:jc w:val="center"/>
        </w:trPr>
        <w:tc>
          <w:tcPr>
            <w:tcW w:w="440" w:type="dxa"/>
            <w:shd w:val="clear" w:color="auto" w:fill="auto"/>
            <w:vAlign w:val="center"/>
            <w:hideMark/>
          </w:tcPr>
          <w:p w14:paraId="64E0B31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38</w:t>
            </w:r>
          </w:p>
        </w:tc>
        <w:tc>
          <w:tcPr>
            <w:tcW w:w="1405" w:type="dxa"/>
            <w:shd w:val="clear" w:color="auto" w:fill="auto"/>
            <w:vAlign w:val="center"/>
            <w:hideMark/>
          </w:tcPr>
          <w:p w14:paraId="1B4434C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Rod/Knob</w:t>
            </w:r>
          </w:p>
        </w:tc>
        <w:tc>
          <w:tcPr>
            <w:tcW w:w="1521" w:type="dxa"/>
            <w:shd w:val="clear" w:color="auto" w:fill="auto"/>
            <w:vAlign w:val="center"/>
            <w:hideMark/>
          </w:tcPr>
          <w:p w14:paraId="22AA917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"stopper" breaks</w:t>
            </w:r>
          </w:p>
        </w:tc>
        <w:tc>
          <w:tcPr>
            <w:tcW w:w="1521" w:type="dxa"/>
            <w:shd w:val="clear" w:color="auto" w:fill="auto"/>
            <w:vAlign w:val="center"/>
            <w:hideMark/>
          </w:tcPr>
          <w:p w14:paraId="049A3DE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safety hazard</w:t>
            </w:r>
          </w:p>
        </w:tc>
        <w:tc>
          <w:tcPr>
            <w:tcW w:w="498" w:type="dxa"/>
            <w:shd w:val="clear" w:color="auto" w:fill="auto"/>
            <w:vAlign w:val="center"/>
            <w:hideMark/>
          </w:tcPr>
          <w:p w14:paraId="2C463E1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1DC97491" w14:textId="4417E9BE" w:rsidR="00994762" w:rsidRPr="009E46B0" w:rsidRDefault="00994762" w:rsidP="009E46B0">
            <w:pPr>
              <w:rPr>
                <w:rFonts w:eastAsia="Times New Roman" w:cs="Calibri"/>
                <w:color w:val="2980B9"/>
                <w:sz w:val="20"/>
              </w:rPr>
            </w:pPr>
            <w:r w:rsidRPr="009E46B0">
              <w:rPr>
                <w:rFonts w:eastAsia="Times New Roman" w:cs="Calibri"/>
                <w:color w:val="2980B9"/>
                <w:sz w:val="20"/>
              </w:rPr>
              <w:t>improper usage by patrons, improper attachment</w:t>
            </w:r>
          </w:p>
        </w:tc>
        <w:tc>
          <w:tcPr>
            <w:tcW w:w="498" w:type="dxa"/>
            <w:shd w:val="clear" w:color="auto" w:fill="auto"/>
            <w:vAlign w:val="center"/>
            <w:hideMark/>
          </w:tcPr>
          <w:p w14:paraId="5489A19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3F08D93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maintenance and checkup</w:t>
            </w:r>
          </w:p>
        </w:tc>
        <w:tc>
          <w:tcPr>
            <w:tcW w:w="498" w:type="dxa"/>
            <w:shd w:val="clear" w:color="auto" w:fill="auto"/>
            <w:vAlign w:val="center"/>
            <w:hideMark/>
          </w:tcPr>
          <w:p w14:paraId="51814DF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689918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144</w:t>
            </w:r>
          </w:p>
        </w:tc>
      </w:tr>
      <w:tr w:rsidR="009E46B0" w:rsidRPr="009E46B0" w14:paraId="3FED2489" w14:textId="77777777" w:rsidTr="009E46B0">
        <w:trPr>
          <w:trHeight w:val="570"/>
          <w:jc w:val="center"/>
        </w:trPr>
        <w:tc>
          <w:tcPr>
            <w:tcW w:w="440" w:type="dxa"/>
            <w:shd w:val="clear" w:color="auto" w:fill="auto"/>
            <w:vAlign w:val="center"/>
            <w:hideMark/>
          </w:tcPr>
          <w:p w14:paraId="27D8BDD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39</w:t>
            </w:r>
          </w:p>
        </w:tc>
        <w:tc>
          <w:tcPr>
            <w:tcW w:w="1405" w:type="dxa"/>
            <w:shd w:val="clear" w:color="auto" w:fill="auto"/>
            <w:vAlign w:val="center"/>
            <w:hideMark/>
          </w:tcPr>
          <w:p w14:paraId="40F79DD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Signage</w:t>
            </w:r>
          </w:p>
        </w:tc>
        <w:tc>
          <w:tcPr>
            <w:tcW w:w="1521" w:type="dxa"/>
            <w:shd w:val="clear" w:color="auto" w:fill="auto"/>
            <w:vAlign w:val="center"/>
            <w:hideMark/>
          </w:tcPr>
          <w:p w14:paraId="767059C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colors fade</w:t>
            </w:r>
          </w:p>
        </w:tc>
        <w:tc>
          <w:tcPr>
            <w:tcW w:w="1521" w:type="dxa"/>
            <w:shd w:val="clear" w:color="auto" w:fill="auto"/>
            <w:vAlign w:val="center"/>
            <w:hideMark/>
          </w:tcPr>
          <w:p w14:paraId="4F30814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aesthetics, harder to read</w:t>
            </w:r>
          </w:p>
        </w:tc>
        <w:tc>
          <w:tcPr>
            <w:tcW w:w="498" w:type="dxa"/>
            <w:shd w:val="clear" w:color="auto" w:fill="auto"/>
            <w:vAlign w:val="center"/>
            <w:hideMark/>
          </w:tcPr>
          <w:p w14:paraId="12DD63B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904" w:type="dxa"/>
            <w:shd w:val="clear" w:color="auto" w:fill="auto"/>
            <w:vAlign w:val="center"/>
            <w:hideMark/>
          </w:tcPr>
          <w:p w14:paraId="5247C0F8" w14:textId="3D8E45A0" w:rsidR="00994762" w:rsidRPr="009E46B0" w:rsidRDefault="00994762" w:rsidP="009E46B0">
            <w:pPr>
              <w:rPr>
                <w:rFonts w:eastAsia="Times New Roman" w:cs="Calibri"/>
                <w:color w:val="2980B9"/>
                <w:sz w:val="20"/>
              </w:rPr>
            </w:pPr>
            <w:r w:rsidRPr="009E46B0">
              <w:rPr>
                <w:rFonts w:eastAsia="Times New Roman" w:cs="Calibri"/>
                <w:color w:val="2980B9"/>
                <w:sz w:val="20"/>
              </w:rPr>
              <w:t>fatigue, exposure to direct sunlight</w:t>
            </w:r>
          </w:p>
        </w:tc>
        <w:tc>
          <w:tcPr>
            <w:tcW w:w="498" w:type="dxa"/>
            <w:shd w:val="clear" w:color="auto" w:fill="auto"/>
            <w:vAlign w:val="center"/>
            <w:hideMark/>
          </w:tcPr>
          <w:p w14:paraId="25C2C13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3B7BFE2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keep covered under plastic</w:t>
            </w:r>
          </w:p>
        </w:tc>
        <w:tc>
          <w:tcPr>
            <w:tcW w:w="498" w:type="dxa"/>
            <w:shd w:val="clear" w:color="auto" w:fill="auto"/>
            <w:vAlign w:val="center"/>
            <w:hideMark/>
          </w:tcPr>
          <w:p w14:paraId="1ED1F27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551" w:type="dxa"/>
            <w:shd w:val="clear" w:color="auto" w:fill="auto"/>
            <w:vAlign w:val="center"/>
            <w:hideMark/>
          </w:tcPr>
          <w:p w14:paraId="774F7FF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w:t>
            </w:r>
          </w:p>
        </w:tc>
      </w:tr>
      <w:tr w:rsidR="009E46B0" w:rsidRPr="009E46B0" w14:paraId="5BE84F9E" w14:textId="77777777" w:rsidTr="009E46B0">
        <w:trPr>
          <w:trHeight w:val="855"/>
          <w:jc w:val="center"/>
        </w:trPr>
        <w:tc>
          <w:tcPr>
            <w:tcW w:w="440" w:type="dxa"/>
            <w:shd w:val="clear" w:color="auto" w:fill="auto"/>
            <w:vAlign w:val="center"/>
            <w:hideMark/>
          </w:tcPr>
          <w:p w14:paraId="079F74B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40</w:t>
            </w:r>
          </w:p>
        </w:tc>
        <w:tc>
          <w:tcPr>
            <w:tcW w:w="1405" w:type="dxa"/>
            <w:shd w:val="clear" w:color="auto" w:fill="auto"/>
            <w:vAlign w:val="center"/>
            <w:hideMark/>
          </w:tcPr>
          <w:p w14:paraId="0B4D34E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Signage</w:t>
            </w:r>
          </w:p>
        </w:tc>
        <w:tc>
          <w:tcPr>
            <w:tcW w:w="1521" w:type="dxa"/>
            <w:shd w:val="clear" w:color="auto" w:fill="auto"/>
            <w:vAlign w:val="center"/>
            <w:hideMark/>
          </w:tcPr>
          <w:p w14:paraId="2BF319A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light bulb dies</w:t>
            </w:r>
          </w:p>
        </w:tc>
        <w:tc>
          <w:tcPr>
            <w:tcW w:w="1521" w:type="dxa"/>
            <w:shd w:val="clear" w:color="auto" w:fill="auto"/>
            <w:vAlign w:val="center"/>
            <w:hideMark/>
          </w:tcPr>
          <w:p w14:paraId="282CA53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interactive education is down</w:t>
            </w:r>
          </w:p>
        </w:tc>
        <w:tc>
          <w:tcPr>
            <w:tcW w:w="498" w:type="dxa"/>
            <w:shd w:val="clear" w:color="auto" w:fill="auto"/>
            <w:vAlign w:val="center"/>
            <w:hideMark/>
          </w:tcPr>
          <w:p w14:paraId="53CAFEA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904" w:type="dxa"/>
            <w:shd w:val="clear" w:color="auto" w:fill="auto"/>
            <w:vAlign w:val="center"/>
            <w:hideMark/>
          </w:tcPr>
          <w:p w14:paraId="2D97438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w:t>
            </w:r>
          </w:p>
        </w:tc>
        <w:tc>
          <w:tcPr>
            <w:tcW w:w="498" w:type="dxa"/>
            <w:shd w:val="clear" w:color="auto" w:fill="auto"/>
            <w:vAlign w:val="center"/>
            <w:hideMark/>
          </w:tcPr>
          <w:p w14:paraId="1F0742A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7493DC1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 xml:space="preserve"> change bulbs regularly</w:t>
            </w:r>
          </w:p>
        </w:tc>
        <w:tc>
          <w:tcPr>
            <w:tcW w:w="498" w:type="dxa"/>
            <w:shd w:val="clear" w:color="auto" w:fill="auto"/>
            <w:vAlign w:val="center"/>
            <w:hideMark/>
          </w:tcPr>
          <w:p w14:paraId="677095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6535CC3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27</w:t>
            </w:r>
          </w:p>
        </w:tc>
      </w:tr>
      <w:tr w:rsidR="009E46B0" w:rsidRPr="009E46B0" w14:paraId="63175E9C" w14:textId="77777777" w:rsidTr="009E46B0">
        <w:trPr>
          <w:trHeight w:val="855"/>
          <w:jc w:val="center"/>
        </w:trPr>
        <w:tc>
          <w:tcPr>
            <w:tcW w:w="440" w:type="dxa"/>
            <w:shd w:val="clear" w:color="auto" w:fill="auto"/>
            <w:vAlign w:val="center"/>
            <w:hideMark/>
          </w:tcPr>
          <w:p w14:paraId="7A4340F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41</w:t>
            </w:r>
          </w:p>
        </w:tc>
        <w:tc>
          <w:tcPr>
            <w:tcW w:w="1405" w:type="dxa"/>
            <w:shd w:val="clear" w:color="auto" w:fill="auto"/>
            <w:vAlign w:val="center"/>
            <w:hideMark/>
          </w:tcPr>
          <w:p w14:paraId="0120BC3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Signage</w:t>
            </w:r>
          </w:p>
        </w:tc>
        <w:tc>
          <w:tcPr>
            <w:tcW w:w="1521" w:type="dxa"/>
            <w:shd w:val="clear" w:color="auto" w:fill="auto"/>
            <w:vAlign w:val="center"/>
            <w:hideMark/>
          </w:tcPr>
          <w:p w14:paraId="5FE089E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light bulb pops</w:t>
            </w:r>
          </w:p>
        </w:tc>
        <w:tc>
          <w:tcPr>
            <w:tcW w:w="1521" w:type="dxa"/>
            <w:shd w:val="clear" w:color="auto" w:fill="auto"/>
            <w:vAlign w:val="center"/>
            <w:hideMark/>
          </w:tcPr>
          <w:p w14:paraId="4418390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interactive education is down</w:t>
            </w:r>
          </w:p>
        </w:tc>
        <w:tc>
          <w:tcPr>
            <w:tcW w:w="498" w:type="dxa"/>
            <w:shd w:val="clear" w:color="auto" w:fill="auto"/>
            <w:vAlign w:val="center"/>
            <w:hideMark/>
          </w:tcPr>
          <w:p w14:paraId="7051282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904" w:type="dxa"/>
            <w:shd w:val="clear" w:color="auto" w:fill="auto"/>
            <w:vAlign w:val="center"/>
            <w:hideMark/>
          </w:tcPr>
          <w:p w14:paraId="747EFD44" w14:textId="32FE18ED" w:rsidR="00994762" w:rsidRPr="009E46B0" w:rsidRDefault="00994762" w:rsidP="009E46B0">
            <w:pPr>
              <w:rPr>
                <w:rFonts w:eastAsia="Times New Roman" w:cs="Calibri"/>
                <w:color w:val="2980B9"/>
                <w:sz w:val="20"/>
              </w:rPr>
            </w:pPr>
            <w:r w:rsidRPr="009E46B0">
              <w:rPr>
                <w:rFonts w:eastAsia="Times New Roman" w:cs="Calibri"/>
                <w:color w:val="2980B9"/>
                <w:sz w:val="20"/>
              </w:rPr>
              <w:t>voltage spike, wear and tear</w:t>
            </w:r>
          </w:p>
        </w:tc>
        <w:tc>
          <w:tcPr>
            <w:tcW w:w="498" w:type="dxa"/>
            <w:shd w:val="clear" w:color="auto" w:fill="auto"/>
            <w:vAlign w:val="center"/>
            <w:hideMark/>
          </w:tcPr>
          <w:p w14:paraId="46C71F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600E61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22BDA7D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60DB960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18</w:t>
            </w:r>
          </w:p>
        </w:tc>
      </w:tr>
      <w:tr w:rsidR="009E46B0" w:rsidRPr="009E46B0" w14:paraId="04FB3E63" w14:textId="77777777" w:rsidTr="009E46B0">
        <w:trPr>
          <w:trHeight w:val="570"/>
          <w:jc w:val="center"/>
        </w:trPr>
        <w:tc>
          <w:tcPr>
            <w:tcW w:w="440" w:type="dxa"/>
            <w:shd w:val="clear" w:color="auto" w:fill="auto"/>
            <w:vAlign w:val="center"/>
            <w:hideMark/>
          </w:tcPr>
          <w:p w14:paraId="12957F3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42</w:t>
            </w:r>
          </w:p>
        </w:tc>
        <w:tc>
          <w:tcPr>
            <w:tcW w:w="1405" w:type="dxa"/>
            <w:shd w:val="clear" w:color="auto" w:fill="auto"/>
            <w:vAlign w:val="center"/>
            <w:hideMark/>
          </w:tcPr>
          <w:p w14:paraId="0C3EDE3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Signage</w:t>
            </w:r>
          </w:p>
        </w:tc>
        <w:tc>
          <w:tcPr>
            <w:tcW w:w="1521" w:type="dxa"/>
            <w:shd w:val="clear" w:color="auto" w:fill="auto"/>
            <w:vAlign w:val="center"/>
            <w:hideMark/>
          </w:tcPr>
          <w:p w14:paraId="62E0A1E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light bulb pops</w:t>
            </w:r>
          </w:p>
        </w:tc>
        <w:tc>
          <w:tcPr>
            <w:tcW w:w="1521" w:type="dxa"/>
            <w:shd w:val="clear" w:color="auto" w:fill="auto"/>
            <w:vAlign w:val="center"/>
            <w:hideMark/>
          </w:tcPr>
          <w:p w14:paraId="5EAFE94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safety hazard</w:t>
            </w:r>
          </w:p>
        </w:tc>
        <w:tc>
          <w:tcPr>
            <w:tcW w:w="498" w:type="dxa"/>
            <w:shd w:val="clear" w:color="auto" w:fill="auto"/>
            <w:vAlign w:val="center"/>
            <w:hideMark/>
          </w:tcPr>
          <w:p w14:paraId="1D95BBF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1904" w:type="dxa"/>
            <w:shd w:val="clear" w:color="auto" w:fill="auto"/>
            <w:vAlign w:val="center"/>
            <w:hideMark/>
          </w:tcPr>
          <w:p w14:paraId="1457A9ED" w14:textId="23E380E1" w:rsidR="00994762" w:rsidRPr="009E46B0" w:rsidRDefault="00994762" w:rsidP="009E46B0">
            <w:pPr>
              <w:rPr>
                <w:rFonts w:eastAsia="Times New Roman" w:cs="Calibri"/>
                <w:color w:val="2980B9"/>
                <w:sz w:val="20"/>
              </w:rPr>
            </w:pPr>
            <w:r w:rsidRPr="009E46B0">
              <w:rPr>
                <w:rFonts w:eastAsia="Times New Roman" w:cs="Calibri"/>
                <w:color w:val="2980B9"/>
                <w:sz w:val="20"/>
              </w:rPr>
              <w:t>voltage spike, wear and tear</w:t>
            </w:r>
          </w:p>
        </w:tc>
        <w:tc>
          <w:tcPr>
            <w:tcW w:w="498" w:type="dxa"/>
            <w:shd w:val="clear" w:color="auto" w:fill="auto"/>
            <w:vAlign w:val="center"/>
            <w:hideMark/>
          </w:tcPr>
          <w:p w14:paraId="021EA45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6C94779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16BE07E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1342CE9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28116C8F" w14:textId="77777777" w:rsidTr="009E46B0">
        <w:trPr>
          <w:trHeight w:val="855"/>
          <w:jc w:val="center"/>
        </w:trPr>
        <w:tc>
          <w:tcPr>
            <w:tcW w:w="440" w:type="dxa"/>
            <w:shd w:val="clear" w:color="auto" w:fill="auto"/>
            <w:vAlign w:val="center"/>
            <w:hideMark/>
          </w:tcPr>
          <w:p w14:paraId="359507C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43</w:t>
            </w:r>
          </w:p>
        </w:tc>
        <w:tc>
          <w:tcPr>
            <w:tcW w:w="1405" w:type="dxa"/>
            <w:shd w:val="clear" w:color="auto" w:fill="auto"/>
            <w:vAlign w:val="center"/>
            <w:hideMark/>
          </w:tcPr>
          <w:p w14:paraId="315900E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Signage</w:t>
            </w:r>
          </w:p>
        </w:tc>
        <w:tc>
          <w:tcPr>
            <w:tcW w:w="1521" w:type="dxa"/>
            <w:shd w:val="clear" w:color="auto" w:fill="auto"/>
            <w:vAlign w:val="center"/>
            <w:hideMark/>
          </w:tcPr>
          <w:p w14:paraId="3E84E8C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Overload</w:t>
            </w:r>
          </w:p>
        </w:tc>
        <w:tc>
          <w:tcPr>
            <w:tcW w:w="1521" w:type="dxa"/>
            <w:shd w:val="clear" w:color="auto" w:fill="auto"/>
            <w:vAlign w:val="center"/>
            <w:hideMark/>
          </w:tcPr>
          <w:p w14:paraId="0BE1DC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footing breaks</w:t>
            </w:r>
          </w:p>
        </w:tc>
        <w:tc>
          <w:tcPr>
            <w:tcW w:w="498" w:type="dxa"/>
            <w:shd w:val="clear" w:color="auto" w:fill="auto"/>
            <w:vAlign w:val="center"/>
            <w:hideMark/>
          </w:tcPr>
          <w:p w14:paraId="72C6915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46C1942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kiosk weight underestimated, wear and tear</w:t>
            </w:r>
          </w:p>
        </w:tc>
        <w:tc>
          <w:tcPr>
            <w:tcW w:w="498" w:type="dxa"/>
            <w:shd w:val="clear" w:color="auto" w:fill="auto"/>
            <w:vAlign w:val="center"/>
            <w:hideMark/>
          </w:tcPr>
          <w:p w14:paraId="0B5DCA8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429" w:type="dxa"/>
            <w:shd w:val="clear" w:color="auto" w:fill="auto"/>
            <w:vAlign w:val="center"/>
            <w:hideMark/>
          </w:tcPr>
          <w:p w14:paraId="282F6A8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 xml:space="preserve">Strength testing </w:t>
            </w:r>
          </w:p>
        </w:tc>
        <w:tc>
          <w:tcPr>
            <w:tcW w:w="498" w:type="dxa"/>
            <w:shd w:val="clear" w:color="auto" w:fill="auto"/>
            <w:vAlign w:val="center"/>
            <w:hideMark/>
          </w:tcPr>
          <w:p w14:paraId="3E16431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77197E5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75</w:t>
            </w:r>
          </w:p>
        </w:tc>
      </w:tr>
      <w:tr w:rsidR="009E46B0" w:rsidRPr="009E46B0" w14:paraId="4928D2ED" w14:textId="77777777" w:rsidTr="009E46B0">
        <w:trPr>
          <w:trHeight w:val="1140"/>
          <w:jc w:val="center"/>
        </w:trPr>
        <w:tc>
          <w:tcPr>
            <w:tcW w:w="440" w:type="dxa"/>
            <w:shd w:val="clear" w:color="auto" w:fill="auto"/>
            <w:vAlign w:val="center"/>
            <w:hideMark/>
          </w:tcPr>
          <w:p w14:paraId="3F7E7B6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44</w:t>
            </w:r>
          </w:p>
        </w:tc>
        <w:tc>
          <w:tcPr>
            <w:tcW w:w="1405" w:type="dxa"/>
            <w:shd w:val="clear" w:color="auto" w:fill="auto"/>
            <w:vAlign w:val="center"/>
            <w:hideMark/>
          </w:tcPr>
          <w:p w14:paraId="7250BC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Footings</w:t>
            </w:r>
          </w:p>
        </w:tc>
        <w:tc>
          <w:tcPr>
            <w:tcW w:w="1521" w:type="dxa"/>
            <w:shd w:val="clear" w:color="auto" w:fill="auto"/>
            <w:vAlign w:val="center"/>
            <w:hideMark/>
          </w:tcPr>
          <w:p w14:paraId="1E5DD4B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collapses</w:t>
            </w:r>
          </w:p>
        </w:tc>
        <w:tc>
          <w:tcPr>
            <w:tcW w:w="1521" w:type="dxa"/>
            <w:shd w:val="clear" w:color="auto" w:fill="auto"/>
            <w:vAlign w:val="center"/>
            <w:hideMark/>
          </w:tcPr>
          <w:p w14:paraId="10B687E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damage to components</w:t>
            </w:r>
          </w:p>
        </w:tc>
        <w:tc>
          <w:tcPr>
            <w:tcW w:w="498" w:type="dxa"/>
            <w:shd w:val="clear" w:color="auto" w:fill="auto"/>
            <w:vAlign w:val="center"/>
            <w:hideMark/>
          </w:tcPr>
          <w:p w14:paraId="4588D32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2D19736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footings fail, wear and tear, improper usage by patrons</w:t>
            </w:r>
          </w:p>
        </w:tc>
        <w:tc>
          <w:tcPr>
            <w:tcW w:w="498" w:type="dxa"/>
            <w:shd w:val="clear" w:color="auto" w:fill="auto"/>
            <w:vAlign w:val="center"/>
            <w:hideMark/>
          </w:tcPr>
          <w:p w14:paraId="446C45E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08C182F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Strength testing, maintenance</w:t>
            </w:r>
          </w:p>
        </w:tc>
        <w:tc>
          <w:tcPr>
            <w:tcW w:w="498" w:type="dxa"/>
            <w:shd w:val="clear" w:color="auto" w:fill="auto"/>
            <w:vAlign w:val="center"/>
            <w:hideMark/>
          </w:tcPr>
          <w:p w14:paraId="02C9D00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133DE93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1E9E1F08" w14:textId="77777777" w:rsidTr="009E46B0">
        <w:trPr>
          <w:trHeight w:val="1140"/>
          <w:jc w:val="center"/>
        </w:trPr>
        <w:tc>
          <w:tcPr>
            <w:tcW w:w="440" w:type="dxa"/>
            <w:shd w:val="clear" w:color="auto" w:fill="auto"/>
            <w:vAlign w:val="center"/>
            <w:hideMark/>
          </w:tcPr>
          <w:p w14:paraId="3E30A6D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45</w:t>
            </w:r>
          </w:p>
        </w:tc>
        <w:tc>
          <w:tcPr>
            <w:tcW w:w="1405" w:type="dxa"/>
            <w:shd w:val="clear" w:color="auto" w:fill="auto"/>
            <w:vAlign w:val="center"/>
            <w:hideMark/>
          </w:tcPr>
          <w:p w14:paraId="6B7C55C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Kiosk</w:t>
            </w:r>
          </w:p>
        </w:tc>
        <w:tc>
          <w:tcPr>
            <w:tcW w:w="1521" w:type="dxa"/>
            <w:shd w:val="clear" w:color="auto" w:fill="auto"/>
            <w:vAlign w:val="center"/>
            <w:hideMark/>
          </w:tcPr>
          <w:p w14:paraId="1BF463F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collapses</w:t>
            </w:r>
          </w:p>
        </w:tc>
        <w:tc>
          <w:tcPr>
            <w:tcW w:w="1521" w:type="dxa"/>
            <w:shd w:val="clear" w:color="auto" w:fill="auto"/>
            <w:vAlign w:val="center"/>
            <w:hideMark/>
          </w:tcPr>
          <w:p w14:paraId="09AB5066" w14:textId="0260A9BE" w:rsidR="00994762" w:rsidRPr="009E46B0" w:rsidRDefault="00994762" w:rsidP="009E46B0">
            <w:pPr>
              <w:rPr>
                <w:rFonts w:eastAsia="Times New Roman" w:cs="Calibri"/>
                <w:color w:val="2980B9"/>
                <w:sz w:val="20"/>
              </w:rPr>
            </w:pPr>
            <w:r w:rsidRPr="009E46B0">
              <w:rPr>
                <w:rFonts w:eastAsia="Times New Roman" w:cs="Calibri"/>
                <w:color w:val="2980B9"/>
                <w:sz w:val="20"/>
              </w:rPr>
              <w:t>damage to kiosk</w:t>
            </w:r>
          </w:p>
        </w:tc>
        <w:tc>
          <w:tcPr>
            <w:tcW w:w="498" w:type="dxa"/>
            <w:shd w:val="clear" w:color="auto" w:fill="auto"/>
            <w:vAlign w:val="center"/>
            <w:hideMark/>
          </w:tcPr>
          <w:p w14:paraId="0C381AD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5F6A966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footings fail, wear and tear, improper usage by patrons</w:t>
            </w:r>
          </w:p>
        </w:tc>
        <w:tc>
          <w:tcPr>
            <w:tcW w:w="498" w:type="dxa"/>
            <w:shd w:val="clear" w:color="auto" w:fill="auto"/>
            <w:vAlign w:val="center"/>
            <w:hideMark/>
          </w:tcPr>
          <w:p w14:paraId="1717CCC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071790F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Strength testing, maintenance</w:t>
            </w:r>
          </w:p>
        </w:tc>
        <w:tc>
          <w:tcPr>
            <w:tcW w:w="498" w:type="dxa"/>
            <w:shd w:val="clear" w:color="auto" w:fill="auto"/>
            <w:vAlign w:val="center"/>
            <w:hideMark/>
          </w:tcPr>
          <w:p w14:paraId="2E21F13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672F5A0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54</w:t>
            </w:r>
          </w:p>
        </w:tc>
      </w:tr>
      <w:tr w:rsidR="009E46B0" w:rsidRPr="009E46B0" w14:paraId="7380B1B2" w14:textId="77777777" w:rsidTr="009E46B0">
        <w:trPr>
          <w:trHeight w:val="1140"/>
          <w:jc w:val="center"/>
        </w:trPr>
        <w:tc>
          <w:tcPr>
            <w:tcW w:w="440" w:type="dxa"/>
            <w:shd w:val="clear" w:color="auto" w:fill="auto"/>
            <w:vAlign w:val="center"/>
            <w:hideMark/>
          </w:tcPr>
          <w:p w14:paraId="331930E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46</w:t>
            </w:r>
          </w:p>
        </w:tc>
        <w:tc>
          <w:tcPr>
            <w:tcW w:w="1405" w:type="dxa"/>
            <w:shd w:val="clear" w:color="auto" w:fill="auto"/>
            <w:vAlign w:val="center"/>
            <w:hideMark/>
          </w:tcPr>
          <w:p w14:paraId="6874D95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Kiosk</w:t>
            </w:r>
          </w:p>
        </w:tc>
        <w:tc>
          <w:tcPr>
            <w:tcW w:w="1521" w:type="dxa"/>
            <w:shd w:val="clear" w:color="auto" w:fill="auto"/>
            <w:vAlign w:val="center"/>
            <w:hideMark/>
          </w:tcPr>
          <w:p w14:paraId="65C2C1E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collapses</w:t>
            </w:r>
          </w:p>
        </w:tc>
        <w:tc>
          <w:tcPr>
            <w:tcW w:w="1521" w:type="dxa"/>
            <w:shd w:val="clear" w:color="auto" w:fill="auto"/>
            <w:vAlign w:val="center"/>
            <w:hideMark/>
          </w:tcPr>
          <w:p w14:paraId="7B94EEC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safety hazard</w:t>
            </w:r>
          </w:p>
        </w:tc>
        <w:tc>
          <w:tcPr>
            <w:tcW w:w="498" w:type="dxa"/>
            <w:shd w:val="clear" w:color="auto" w:fill="auto"/>
            <w:vAlign w:val="center"/>
            <w:hideMark/>
          </w:tcPr>
          <w:p w14:paraId="1B99A69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1904" w:type="dxa"/>
            <w:shd w:val="clear" w:color="auto" w:fill="auto"/>
            <w:vAlign w:val="center"/>
            <w:hideMark/>
          </w:tcPr>
          <w:p w14:paraId="70995F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footings fail, wear and tear, improper usage by patrons</w:t>
            </w:r>
          </w:p>
        </w:tc>
        <w:tc>
          <w:tcPr>
            <w:tcW w:w="498" w:type="dxa"/>
            <w:shd w:val="clear" w:color="auto" w:fill="auto"/>
            <w:vAlign w:val="center"/>
            <w:hideMark/>
          </w:tcPr>
          <w:p w14:paraId="46EFA22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722BC6C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Strength testing, maintenance</w:t>
            </w:r>
          </w:p>
        </w:tc>
        <w:tc>
          <w:tcPr>
            <w:tcW w:w="498" w:type="dxa"/>
            <w:shd w:val="clear" w:color="auto" w:fill="auto"/>
            <w:vAlign w:val="center"/>
            <w:hideMark/>
          </w:tcPr>
          <w:p w14:paraId="14764EC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19B9445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120</w:t>
            </w:r>
          </w:p>
        </w:tc>
      </w:tr>
      <w:tr w:rsidR="009E46B0" w:rsidRPr="009E46B0" w14:paraId="083BEB9C" w14:textId="77777777" w:rsidTr="009E46B0">
        <w:trPr>
          <w:trHeight w:val="570"/>
          <w:jc w:val="center"/>
        </w:trPr>
        <w:tc>
          <w:tcPr>
            <w:tcW w:w="440" w:type="dxa"/>
            <w:shd w:val="clear" w:color="auto" w:fill="auto"/>
            <w:vAlign w:val="center"/>
            <w:hideMark/>
          </w:tcPr>
          <w:p w14:paraId="2B2DFAE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47</w:t>
            </w:r>
          </w:p>
        </w:tc>
        <w:tc>
          <w:tcPr>
            <w:tcW w:w="1405" w:type="dxa"/>
            <w:shd w:val="clear" w:color="auto" w:fill="auto"/>
            <w:vAlign w:val="center"/>
            <w:hideMark/>
          </w:tcPr>
          <w:p w14:paraId="1DFFC99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78E54C8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points where not intended</w:t>
            </w:r>
          </w:p>
        </w:tc>
        <w:tc>
          <w:tcPr>
            <w:tcW w:w="1521" w:type="dxa"/>
            <w:shd w:val="clear" w:color="auto" w:fill="auto"/>
            <w:vAlign w:val="center"/>
            <w:hideMark/>
          </w:tcPr>
          <w:p w14:paraId="0FB559A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maze cannot be completed</w:t>
            </w:r>
          </w:p>
        </w:tc>
        <w:tc>
          <w:tcPr>
            <w:tcW w:w="498" w:type="dxa"/>
            <w:shd w:val="clear" w:color="auto" w:fill="auto"/>
            <w:vAlign w:val="center"/>
            <w:hideMark/>
          </w:tcPr>
          <w:p w14:paraId="3B3DB66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498AAF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jarring of display</w:t>
            </w:r>
          </w:p>
        </w:tc>
        <w:tc>
          <w:tcPr>
            <w:tcW w:w="498" w:type="dxa"/>
            <w:shd w:val="clear" w:color="auto" w:fill="auto"/>
            <w:vAlign w:val="center"/>
            <w:hideMark/>
          </w:tcPr>
          <w:p w14:paraId="6879FDE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2B0DB3E6" w14:textId="66BCB361" w:rsidR="00994762" w:rsidRPr="009E46B0" w:rsidRDefault="00994762" w:rsidP="009E46B0">
            <w:pPr>
              <w:rPr>
                <w:rFonts w:eastAsia="Times New Roman" w:cs="Calibri"/>
                <w:color w:val="2980B9"/>
                <w:sz w:val="20"/>
              </w:rPr>
            </w:pPr>
            <w:r w:rsidRPr="009E46B0">
              <w:rPr>
                <w:rFonts w:eastAsia="Times New Roman" w:cs="Calibri"/>
                <w:color w:val="2980B9"/>
                <w:sz w:val="20"/>
              </w:rPr>
              <w:t>secure laser to maze</w:t>
            </w:r>
          </w:p>
        </w:tc>
        <w:tc>
          <w:tcPr>
            <w:tcW w:w="498" w:type="dxa"/>
            <w:shd w:val="clear" w:color="auto" w:fill="auto"/>
            <w:vAlign w:val="center"/>
            <w:hideMark/>
          </w:tcPr>
          <w:p w14:paraId="47BB4E8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77BF7D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108</w:t>
            </w:r>
          </w:p>
        </w:tc>
      </w:tr>
      <w:tr w:rsidR="009E46B0" w:rsidRPr="009E46B0" w14:paraId="50A89AB6" w14:textId="77777777" w:rsidTr="009E46B0">
        <w:trPr>
          <w:trHeight w:val="570"/>
          <w:jc w:val="center"/>
        </w:trPr>
        <w:tc>
          <w:tcPr>
            <w:tcW w:w="440" w:type="dxa"/>
            <w:shd w:val="clear" w:color="auto" w:fill="auto"/>
            <w:vAlign w:val="center"/>
            <w:hideMark/>
          </w:tcPr>
          <w:p w14:paraId="7DCA82E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48</w:t>
            </w:r>
          </w:p>
        </w:tc>
        <w:tc>
          <w:tcPr>
            <w:tcW w:w="1405" w:type="dxa"/>
            <w:shd w:val="clear" w:color="auto" w:fill="auto"/>
            <w:vAlign w:val="center"/>
            <w:hideMark/>
          </w:tcPr>
          <w:p w14:paraId="5D0BEF5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2DE8E0C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points where not intended</w:t>
            </w:r>
          </w:p>
        </w:tc>
        <w:tc>
          <w:tcPr>
            <w:tcW w:w="1521" w:type="dxa"/>
            <w:shd w:val="clear" w:color="auto" w:fill="auto"/>
            <w:vAlign w:val="center"/>
            <w:hideMark/>
          </w:tcPr>
          <w:p w14:paraId="5A02F5E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points at user</w:t>
            </w:r>
          </w:p>
        </w:tc>
        <w:tc>
          <w:tcPr>
            <w:tcW w:w="498" w:type="dxa"/>
            <w:shd w:val="clear" w:color="auto" w:fill="auto"/>
            <w:vAlign w:val="center"/>
            <w:hideMark/>
          </w:tcPr>
          <w:p w14:paraId="3EA1463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4C0F59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jarring of display</w:t>
            </w:r>
          </w:p>
        </w:tc>
        <w:tc>
          <w:tcPr>
            <w:tcW w:w="498" w:type="dxa"/>
            <w:shd w:val="clear" w:color="auto" w:fill="auto"/>
            <w:vAlign w:val="center"/>
            <w:hideMark/>
          </w:tcPr>
          <w:p w14:paraId="03EAC76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60F0335F" w14:textId="104B81AB" w:rsidR="00994762" w:rsidRPr="009E46B0" w:rsidRDefault="00994762" w:rsidP="009E46B0">
            <w:pPr>
              <w:rPr>
                <w:rFonts w:eastAsia="Times New Roman" w:cs="Calibri"/>
                <w:color w:val="2980B9"/>
                <w:sz w:val="20"/>
              </w:rPr>
            </w:pPr>
            <w:r w:rsidRPr="009E46B0">
              <w:rPr>
                <w:rFonts w:eastAsia="Times New Roman" w:cs="Calibri"/>
                <w:color w:val="2980B9"/>
                <w:sz w:val="20"/>
              </w:rPr>
              <w:t>secure laser to maze</w:t>
            </w:r>
          </w:p>
        </w:tc>
        <w:tc>
          <w:tcPr>
            <w:tcW w:w="498" w:type="dxa"/>
            <w:shd w:val="clear" w:color="auto" w:fill="auto"/>
            <w:vAlign w:val="center"/>
            <w:hideMark/>
          </w:tcPr>
          <w:p w14:paraId="79EFC0D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7DC6DA1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162</w:t>
            </w:r>
          </w:p>
        </w:tc>
      </w:tr>
      <w:tr w:rsidR="009E46B0" w:rsidRPr="009E46B0" w14:paraId="397F1E68" w14:textId="77777777" w:rsidTr="009E46B0">
        <w:trPr>
          <w:trHeight w:val="855"/>
          <w:jc w:val="center"/>
        </w:trPr>
        <w:tc>
          <w:tcPr>
            <w:tcW w:w="440" w:type="dxa"/>
            <w:shd w:val="clear" w:color="auto" w:fill="auto"/>
            <w:vAlign w:val="center"/>
            <w:hideMark/>
          </w:tcPr>
          <w:p w14:paraId="6F441E8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49</w:t>
            </w:r>
          </w:p>
        </w:tc>
        <w:tc>
          <w:tcPr>
            <w:tcW w:w="1405" w:type="dxa"/>
            <w:shd w:val="clear" w:color="auto" w:fill="auto"/>
            <w:vAlign w:val="center"/>
            <w:hideMark/>
          </w:tcPr>
          <w:p w14:paraId="23549FF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0089050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disconnects from power</w:t>
            </w:r>
          </w:p>
        </w:tc>
        <w:tc>
          <w:tcPr>
            <w:tcW w:w="1521" w:type="dxa"/>
            <w:shd w:val="clear" w:color="auto" w:fill="auto"/>
            <w:vAlign w:val="center"/>
            <w:hideMark/>
          </w:tcPr>
          <w:p w14:paraId="23925F3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maze cannot be completed</w:t>
            </w:r>
          </w:p>
        </w:tc>
        <w:tc>
          <w:tcPr>
            <w:tcW w:w="498" w:type="dxa"/>
            <w:shd w:val="clear" w:color="auto" w:fill="auto"/>
            <w:vAlign w:val="center"/>
            <w:hideMark/>
          </w:tcPr>
          <w:p w14:paraId="415AB47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904" w:type="dxa"/>
            <w:shd w:val="clear" w:color="auto" w:fill="auto"/>
            <w:vAlign w:val="center"/>
            <w:hideMark/>
          </w:tcPr>
          <w:p w14:paraId="4FCB150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jarring of display</w:t>
            </w:r>
          </w:p>
        </w:tc>
        <w:tc>
          <w:tcPr>
            <w:tcW w:w="498" w:type="dxa"/>
            <w:shd w:val="clear" w:color="auto" w:fill="auto"/>
            <w:vAlign w:val="center"/>
            <w:hideMark/>
          </w:tcPr>
          <w:p w14:paraId="3CF1DDF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25DD50A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circuit should be independent of display</w:t>
            </w:r>
          </w:p>
        </w:tc>
        <w:tc>
          <w:tcPr>
            <w:tcW w:w="498" w:type="dxa"/>
            <w:shd w:val="clear" w:color="auto" w:fill="auto"/>
            <w:vAlign w:val="center"/>
            <w:hideMark/>
          </w:tcPr>
          <w:p w14:paraId="366CF80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0D74161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180</w:t>
            </w:r>
          </w:p>
        </w:tc>
      </w:tr>
      <w:tr w:rsidR="009E46B0" w:rsidRPr="009E46B0" w14:paraId="6FCEDC21" w14:textId="77777777" w:rsidTr="009E46B0">
        <w:trPr>
          <w:trHeight w:val="855"/>
          <w:jc w:val="center"/>
        </w:trPr>
        <w:tc>
          <w:tcPr>
            <w:tcW w:w="440" w:type="dxa"/>
            <w:shd w:val="clear" w:color="auto" w:fill="auto"/>
            <w:vAlign w:val="center"/>
            <w:hideMark/>
          </w:tcPr>
          <w:p w14:paraId="5CBE574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50</w:t>
            </w:r>
          </w:p>
        </w:tc>
        <w:tc>
          <w:tcPr>
            <w:tcW w:w="1405" w:type="dxa"/>
            <w:shd w:val="clear" w:color="auto" w:fill="auto"/>
            <w:vAlign w:val="center"/>
            <w:hideMark/>
          </w:tcPr>
          <w:p w14:paraId="0D26C39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232A434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does not have correct power</w:t>
            </w:r>
          </w:p>
        </w:tc>
        <w:tc>
          <w:tcPr>
            <w:tcW w:w="1521" w:type="dxa"/>
            <w:shd w:val="clear" w:color="auto" w:fill="auto"/>
            <w:vAlign w:val="center"/>
            <w:hideMark/>
          </w:tcPr>
          <w:p w14:paraId="2765042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sensor is not tripped</w:t>
            </w:r>
          </w:p>
        </w:tc>
        <w:tc>
          <w:tcPr>
            <w:tcW w:w="498" w:type="dxa"/>
            <w:shd w:val="clear" w:color="auto" w:fill="auto"/>
            <w:vAlign w:val="center"/>
            <w:hideMark/>
          </w:tcPr>
          <w:p w14:paraId="695DB09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4A4DBD2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short somewhere in circuit</w:t>
            </w:r>
          </w:p>
        </w:tc>
        <w:tc>
          <w:tcPr>
            <w:tcW w:w="498" w:type="dxa"/>
            <w:shd w:val="clear" w:color="auto" w:fill="auto"/>
            <w:vAlign w:val="center"/>
            <w:hideMark/>
          </w:tcPr>
          <w:p w14:paraId="235E182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6BD220C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Diagnostics Mode</w:t>
            </w:r>
          </w:p>
        </w:tc>
        <w:tc>
          <w:tcPr>
            <w:tcW w:w="498" w:type="dxa"/>
            <w:shd w:val="clear" w:color="auto" w:fill="auto"/>
            <w:vAlign w:val="center"/>
            <w:hideMark/>
          </w:tcPr>
          <w:p w14:paraId="773F84F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5ADD1DD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6DC4CE25" w14:textId="77777777" w:rsidTr="009E46B0">
        <w:trPr>
          <w:trHeight w:val="570"/>
          <w:jc w:val="center"/>
        </w:trPr>
        <w:tc>
          <w:tcPr>
            <w:tcW w:w="440" w:type="dxa"/>
            <w:shd w:val="clear" w:color="auto" w:fill="auto"/>
            <w:vAlign w:val="center"/>
            <w:hideMark/>
          </w:tcPr>
          <w:p w14:paraId="6DDFD71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51</w:t>
            </w:r>
          </w:p>
        </w:tc>
        <w:tc>
          <w:tcPr>
            <w:tcW w:w="1405" w:type="dxa"/>
            <w:shd w:val="clear" w:color="auto" w:fill="auto"/>
            <w:vAlign w:val="center"/>
            <w:hideMark/>
          </w:tcPr>
          <w:p w14:paraId="3F4ABBC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3111E2CF" w14:textId="38D9E681" w:rsidR="00994762" w:rsidRPr="009E46B0" w:rsidRDefault="00994762" w:rsidP="009E46B0">
            <w:pPr>
              <w:rPr>
                <w:rFonts w:eastAsia="Times New Roman" w:cs="Calibri"/>
                <w:color w:val="2980B9"/>
                <w:sz w:val="20"/>
              </w:rPr>
            </w:pPr>
            <w:r w:rsidRPr="009E46B0">
              <w:rPr>
                <w:rFonts w:eastAsia="Times New Roman" w:cs="Calibri"/>
                <w:color w:val="2980B9"/>
                <w:sz w:val="20"/>
              </w:rPr>
              <w:t>laser quits internally</w:t>
            </w:r>
          </w:p>
        </w:tc>
        <w:tc>
          <w:tcPr>
            <w:tcW w:w="1521" w:type="dxa"/>
            <w:shd w:val="clear" w:color="auto" w:fill="auto"/>
            <w:vAlign w:val="center"/>
            <w:hideMark/>
          </w:tcPr>
          <w:p w14:paraId="1636F72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will not output beam</w:t>
            </w:r>
          </w:p>
        </w:tc>
        <w:tc>
          <w:tcPr>
            <w:tcW w:w="498" w:type="dxa"/>
            <w:shd w:val="clear" w:color="auto" w:fill="auto"/>
            <w:vAlign w:val="center"/>
            <w:hideMark/>
          </w:tcPr>
          <w:p w14:paraId="55B4E9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18702076" w14:textId="58A15649" w:rsidR="00994762" w:rsidRPr="009E46B0" w:rsidRDefault="00994762" w:rsidP="009E46B0">
            <w:pPr>
              <w:rPr>
                <w:rFonts w:eastAsia="Times New Roman" w:cs="Calibri"/>
                <w:color w:val="2980B9"/>
                <w:sz w:val="20"/>
              </w:rPr>
            </w:pPr>
            <w:r w:rsidRPr="009E46B0">
              <w:rPr>
                <w:rFonts w:eastAsia="Times New Roman" w:cs="Calibri"/>
                <w:color w:val="2980B9"/>
                <w:sz w:val="20"/>
              </w:rPr>
              <w:t>manufacturer defect</w:t>
            </w:r>
          </w:p>
        </w:tc>
        <w:tc>
          <w:tcPr>
            <w:tcW w:w="498" w:type="dxa"/>
            <w:shd w:val="clear" w:color="auto" w:fill="auto"/>
            <w:vAlign w:val="center"/>
            <w:hideMark/>
          </w:tcPr>
          <w:p w14:paraId="209A13B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51F39DA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check before installation</w:t>
            </w:r>
          </w:p>
        </w:tc>
        <w:tc>
          <w:tcPr>
            <w:tcW w:w="498" w:type="dxa"/>
            <w:shd w:val="clear" w:color="auto" w:fill="auto"/>
            <w:vAlign w:val="center"/>
            <w:hideMark/>
          </w:tcPr>
          <w:p w14:paraId="09F3529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56B4B65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63</w:t>
            </w:r>
          </w:p>
        </w:tc>
      </w:tr>
      <w:tr w:rsidR="009E46B0" w:rsidRPr="009E46B0" w14:paraId="58A03072" w14:textId="77777777" w:rsidTr="009E46B0">
        <w:trPr>
          <w:trHeight w:val="855"/>
          <w:jc w:val="center"/>
        </w:trPr>
        <w:tc>
          <w:tcPr>
            <w:tcW w:w="440" w:type="dxa"/>
            <w:shd w:val="clear" w:color="auto" w:fill="auto"/>
            <w:vAlign w:val="center"/>
            <w:hideMark/>
          </w:tcPr>
          <w:p w14:paraId="322562C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52</w:t>
            </w:r>
          </w:p>
        </w:tc>
        <w:tc>
          <w:tcPr>
            <w:tcW w:w="1405" w:type="dxa"/>
            <w:shd w:val="clear" w:color="auto" w:fill="auto"/>
            <w:vAlign w:val="center"/>
            <w:hideMark/>
          </w:tcPr>
          <w:p w14:paraId="5F4AE6D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5785FC8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does not have correct power</w:t>
            </w:r>
          </w:p>
        </w:tc>
        <w:tc>
          <w:tcPr>
            <w:tcW w:w="1521" w:type="dxa"/>
            <w:shd w:val="clear" w:color="auto" w:fill="auto"/>
            <w:vAlign w:val="center"/>
            <w:hideMark/>
          </w:tcPr>
          <w:p w14:paraId="4A3592A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 will not output beam</w:t>
            </w:r>
          </w:p>
        </w:tc>
        <w:tc>
          <w:tcPr>
            <w:tcW w:w="498" w:type="dxa"/>
            <w:shd w:val="clear" w:color="auto" w:fill="auto"/>
            <w:vAlign w:val="center"/>
            <w:hideMark/>
          </w:tcPr>
          <w:p w14:paraId="0447A85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w:t>
            </w:r>
          </w:p>
        </w:tc>
        <w:tc>
          <w:tcPr>
            <w:tcW w:w="1904" w:type="dxa"/>
            <w:shd w:val="clear" w:color="auto" w:fill="auto"/>
            <w:vAlign w:val="center"/>
            <w:hideMark/>
          </w:tcPr>
          <w:p w14:paraId="4C12211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short somewhere in circuit</w:t>
            </w:r>
          </w:p>
        </w:tc>
        <w:tc>
          <w:tcPr>
            <w:tcW w:w="498" w:type="dxa"/>
            <w:shd w:val="clear" w:color="auto" w:fill="auto"/>
            <w:vAlign w:val="center"/>
            <w:hideMark/>
          </w:tcPr>
          <w:p w14:paraId="6E8C697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429" w:type="dxa"/>
            <w:shd w:val="clear" w:color="auto" w:fill="auto"/>
            <w:vAlign w:val="center"/>
            <w:hideMark/>
          </w:tcPr>
          <w:p w14:paraId="1BB7BD1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good circuit design</w:t>
            </w:r>
          </w:p>
        </w:tc>
        <w:tc>
          <w:tcPr>
            <w:tcW w:w="498" w:type="dxa"/>
            <w:shd w:val="clear" w:color="auto" w:fill="auto"/>
            <w:vAlign w:val="center"/>
            <w:hideMark/>
          </w:tcPr>
          <w:p w14:paraId="72DE361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51CDA0D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84</w:t>
            </w:r>
          </w:p>
        </w:tc>
      </w:tr>
      <w:tr w:rsidR="009E46B0" w:rsidRPr="009E46B0" w14:paraId="0F414724" w14:textId="77777777" w:rsidTr="009E46B0">
        <w:trPr>
          <w:trHeight w:val="1140"/>
          <w:jc w:val="center"/>
        </w:trPr>
        <w:tc>
          <w:tcPr>
            <w:tcW w:w="440" w:type="dxa"/>
            <w:shd w:val="clear" w:color="auto" w:fill="auto"/>
            <w:vAlign w:val="center"/>
            <w:hideMark/>
          </w:tcPr>
          <w:p w14:paraId="146F652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53</w:t>
            </w:r>
          </w:p>
        </w:tc>
        <w:tc>
          <w:tcPr>
            <w:tcW w:w="1405" w:type="dxa"/>
            <w:shd w:val="clear" w:color="auto" w:fill="auto"/>
            <w:vAlign w:val="center"/>
            <w:hideMark/>
          </w:tcPr>
          <w:p w14:paraId="1089281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78D30145" w14:textId="1CD8128B" w:rsidR="00994762" w:rsidRPr="009E46B0" w:rsidRDefault="00994762" w:rsidP="009E46B0">
            <w:pPr>
              <w:rPr>
                <w:rFonts w:eastAsia="Times New Roman" w:cs="Calibri"/>
                <w:color w:val="2980B9"/>
                <w:sz w:val="20"/>
              </w:rPr>
            </w:pPr>
            <w:r w:rsidRPr="009E46B0">
              <w:rPr>
                <w:rFonts w:eastAsia="Times New Roman" w:cs="Calibri"/>
                <w:color w:val="2980B9"/>
                <w:sz w:val="20"/>
              </w:rPr>
              <w:t>mirrors do not bounce parallel to ground</w:t>
            </w:r>
          </w:p>
        </w:tc>
        <w:tc>
          <w:tcPr>
            <w:tcW w:w="1521" w:type="dxa"/>
            <w:shd w:val="clear" w:color="auto" w:fill="auto"/>
            <w:vAlign w:val="center"/>
            <w:hideMark/>
          </w:tcPr>
          <w:p w14:paraId="51E49FE3" w14:textId="75C436BF" w:rsidR="00994762" w:rsidRPr="009E46B0" w:rsidRDefault="00994762" w:rsidP="009E46B0">
            <w:pPr>
              <w:rPr>
                <w:rFonts w:eastAsia="Times New Roman" w:cs="Calibri"/>
                <w:color w:val="2980B9"/>
                <w:sz w:val="20"/>
              </w:rPr>
            </w:pPr>
            <w:r w:rsidRPr="009E46B0">
              <w:rPr>
                <w:rFonts w:eastAsia="Times New Roman" w:cs="Calibri"/>
                <w:color w:val="2980B9"/>
                <w:sz w:val="20"/>
              </w:rPr>
              <w:t>sensor will not be tripped</w:t>
            </w:r>
          </w:p>
        </w:tc>
        <w:tc>
          <w:tcPr>
            <w:tcW w:w="498" w:type="dxa"/>
            <w:shd w:val="clear" w:color="auto" w:fill="auto"/>
            <w:vAlign w:val="center"/>
            <w:hideMark/>
          </w:tcPr>
          <w:p w14:paraId="4AD6AFF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292A65A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jarred</w:t>
            </w:r>
          </w:p>
        </w:tc>
        <w:tc>
          <w:tcPr>
            <w:tcW w:w="498" w:type="dxa"/>
            <w:shd w:val="clear" w:color="auto" w:fill="auto"/>
            <w:vAlign w:val="center"/>
            <w:hideMark/>
          </w:tcPr>
          <w:p w14:paraId="5A8ADB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1C1AB9D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Re-secure mirrors in display</w:t>
            </w:r>
          </w:p>
        </w:tc>
        <w:tc>
          <w:tcPr>
            <w:tcW w:w="498" w:type="dxa"/>
            <w:shd w:val="clear" w:color="auto" w:fill="auto"/>
            <w:vAlign w:val="center"/>
            <w:hideMark/>
          </w:tcPr>
          <w:p w14:paraId="485945B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23D3CBE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120</w:t>
            </w:r>
          </w:p>
        </w:tc>
      </w:tr>
      <w:tr w:rsidR="009E46B0" w:rsidRPr="009E46B0" w14:paraId="48504F2C" w14:textId="77777777" w:rsidTr="009E46B0">
        <w:trPr>
          <w:trHeight w:val="1140"/>
          <w:jc w:val="center"/>
        </w:trPr>
        <w:tc>
          <w:tcPr>
            <w:tcW w:w="440" w:type="dxa"/>
            <w:shd w:val="clear" w:color="auto" w:fill="auto"/>
            <w:vAlign w:val="center"/>
            <w:hideMark/>
          </w:tcPr>
          <w:p w14:paraId="5652DFB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54</w:t>
            </w:r>
          </w:p>
        </w:tc>
        <w:tc>
          <w:tcPr>
            <w:tcW w:w="1405" w:type="dxa"/>
            <w:shd w:val="clear" w:color="auto" w:fill="auto"/>
            <w:vAlign w:val="center"/>
            <w:hideMark/>
          </w:tcPr>
          <w:p w14:paraId="445DF6D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63D3F4F1" w14:textId="2D8249C1" w:rsidR="00994762" w:rsidRPr="009E46B0" w:rsidRDefault="00994762" w:rsidP="009E46B0">
            <w:pPr>
              <w:rPr>
                <w:rFonts w:eastAsia="Times New Roman" w:cs="Calibri"/>
                <w:color w:val="2980B9"/>
                <w:sz w:val="20"/>
              </w:rPr>
            </w:pPr>
            <w:r w:rsidRPr="009E46B0">
              <w:rPr>
                <w:rFonts w:eastAsia="Times New Roman" w:cs="Calibri"/>
                <w:color w:val="2980B9"/>
                <w:sz w:val="20"/>
              </w:rPr>
              <w:t>mirrors do not bounce parallel to ground</w:t>
            </w:r>
          </w:p>
        </w:tc>
        <w:tc>
          <w:tcPr>
            <w:tcW w:w="1521" w:type="dxa"/>
            <w:shd w:val="clear" w:color="auto" w:fill="auto"/>
            <w:vAlign w:val="center"/>
            <w:hideMark/>
          </w:tcPr>
          <w:p w14:paraId="5568A308" w14:textId="385A3DAD" w:rsidR="00994762" w:rsidRPr="009E46B0" w:rsidRDefault="00994762" w:rsidP="009E46B0">
            <w:pPr>
              <w:rPr>
                <w:rFonts w:eastAsia="Times New Roman" w:cs="Calibri"/>
                <w:color w:val="2980B9"/>
                <w:sz w:val="20"/>
              </w:rPr>
            </w:pPr>
            <w:r w:rsidRPr="009E46B0">
              <w:rPr>
                <w:rFonts w:eastAsia="Times New Roman" w:cs="Calibri"/>
                <w:color w:val="2980B9"/>
                <w:sz w:val="20"/>
              </w:rPr>
              <w:t>sensor will not be tripped</w:t>
            </w:r>
          </w:p>
        </w:tc>
        <w:tc>
          <w:tcPr>
            <w:tcW w:w="498" w:type="dxa"/>
            <w:shd w:val="clear" w:color="auto" w:fill="auto"/>
            <w:vAlign w:val="center"/>
            <w:hideMark/>
          </w:tcPr>
          <w:p w14:paraId="2A434FC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7359933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improperly mounted mirrors</w:t>
            </w:r>
          </w:p>
        </w:tc>
        <w:tc>
          <w:tcPr>
            <w:tcW w:w="498" w:type="dxa"/>
            <w:shd w:val="clear" w:color="auto" w:fill="auto"/>
            <w:vAlign w:val="center"/>
            <w:hideMark/>
          </w:tcPr>
          <w:p w14:paraId="4E72593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13D637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check mirror alignment before delivery</w:t>
            </w:r>
          </w:p>
        </w:tc>
        <w:tc>
          <w:tcPr>
            <w:tcW w:w="498" w:type="dxa"/>
            <w:shd w:val="clear" w:color="auto" w:fill="auto"/>
            <w:vAlign w:val="center"/>
            <w:hideMark/>
          </w:tcPr>
          <w:p w14:paraId="1C0DA8C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5310D88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0301BDD8" w14:textId="77777777" w:rsidTr="009E46B0">
        <w:trPr>
          <w:trHeight w:val="1140"/>
          <w:jc w:val="center"/>
        </w:trPr>
        <w:tc>
          <w:tcPr>
            <w:tcW w:w="440" w:type="dxa"/>
            <w:shd w:val="clear" w:color="auto" w:fill="auto"/>
            <w:vAlign w:val="center"/>
            <w:hideMark/>
          </w:tcPr>
          <w:p w14:paraId="4BFA1C6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55</w:t>
            </w:r>
          </w:p>
        </w:tc>
        <w:tc>
          <w:tcPr>
            <w:tcW w:w="1405" w:type="dxa"/>
            <w:shd w:val="clear" w:color="auto" w:fill="auto"/>
            <w:vAlign w:val="center"/>
            <w:hideMark/>
          </w:tcPr>
          <w:p w14:paraId="552192C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0409E9CB" w14:textId="3BB6EA32" w:rsidR="00994762" w:rsidRPr="009E46B0" w:rsidRDefault="00994762" w:rsidP="009E46B0">
            <w:pPr>
              <w:rPr>
                <w:rFonts w:eastAsia="Times New Roman" w:cs="Calibri"/>
                <w:color w:val="2980B9"/>
                <w:sz w:val="20"/>
              </w:rPr>
            </w:pPr>
            <w:r w:rsidRPr="009E46B0">
              <w:rPr>
                <w:rFonts w:eastAsia="Times New Roman" w:cs="Calibri"/>
                <w:color w:val="2980B9"/>
                <w:sz w:val="20"/>
              </w:rPr>
              <w:t>mirrors do not bounce parallel to ground</w:t>
            </w:r>
          </w:p>
        </w:tc>
        <w:tc>
          <w:tcPr>
            <w:tcW w:w="1521" w:type="dxa"/>
            <w:shd w:val="clear" w:color="auto" w:fill="auto"/>
            <w:vAlign w:val="center"/>
            <w:hideMark/>
          </w:tcPr>
          <w:p w14:paraId="0B5AB50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points at user</w:t>
            </w:r>
          </w:p>
        </w:tc>
        <w:tc>
          <w:tcPr>
            <w:tcW w:w="498" w:type="dxa"/>
            <w:shd w:val="clear" w:color="auto" w:fill="auto"/>
            <w:vAlign w:val="center"/>
            <w:hideMark/>
          </w:tcPr>
          <w:p w14:paraId="31DF0AA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54A7BAD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improperly mounted mirrors</w:t>
            </w:r>
          </w:p>
        </w:tc>
        <w:tc>
          <w:tcPr>
            <w:tcW w:w="498" w:type="dxa"/>
            <w:shd w:val="clear" w:color="auto" w:fill="auto"/>
            <w:vAlign w:val="center"/>
            <w:hideMark/>
          </w:tcPr>
          <w:p w14:paraId="41B6FF8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2476A85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check mirror alignment before delivery</w:t>
            </w:r>
          </w:p>
        </w:tc>
        <w:tc>
          <w:tcPr>
            <w:tcW w:w="498" w:type="dxa"/>
            <w:shd w:val="clear" w:color="auto" w:fill="auto"/>
            <w:vAlign w:val="center"/>
            <w:hideMark/>
          </w:tcPr>
          <w:p w14:paraId="77246BC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4B4722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81</w:t>
            </w:r>
          </w:p>
        </w:tc>
      </w:tr>
      <w:tr w:rsidR="009E46B0" w:rsidRPr="009E46B0" w14:paraId="7523528C" w14:textId="77777777" w:rsidTr="009E46B0">
        <w:trPr>
          <w:trHeight w:val="1140"/>
          <w:jc w:val="center"/>
        </w:trPr>
        <w:tc>
          <w:tcPr>
            <w:tcW w:w="440" w:type="dxa"/>
            <w:shd w:val="clear" w:color="auto" w:fill="auto"/>
            <w:vAlign w:val="center"/>
            <w:hideMark/>
          </w:tcPr>
          <w:p w14:paraId="74DCCB0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56</w:t>
            </w:r>
          </w:p>
        </w:tc>
        <w:tc>
          <w:tcPr>
            <w:tcW w:w="1405" w:type="dxa"/>
            <w:shd w:val="clear" w:color="auto" w:fill="auto"/>
            <w:vAlign w:val="center"/>
            <w:hideMark/>
          </w:tcPr>
          <w:p w14:paraId="5566ABC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Laser</w:t>
            </w:r>
          </w:p>
        </w:tc>
        <w:tc>
          <w:tcPr>
            <w:tcW w:w="1521" w:type="dxa"/>
            <w:shd w:val="clear" w:color="auto" w:fill="auto"/>
            <w:vAlign w:val="center"/>
            <w:hideMark/>
          </w:tcPr>
          <w:p w14:paraId="5ED90460" w14:textId="77F80004" w:rsidR="00994762" w:rsidRPr="009E46B0" w:rsidRDefault="00994762" w:rsidP="009E46B0">
            <w:pPr>
              <w:rPr>
                <w:rFonts w:eastAsia="Times New Roman" w:cs="Calibri"/>
                <w:color w:val="2980B9"/>
                <w:sz w:val="20"/>
              </w:rPr>
            </w:pPr>
            <w:r w:rsidRPr="009E46B0">
              <w:rPr>
                <w:rFonts w:eastAsia="Times New Roman" w:cs="Calibri"/>
                <w:color w:val="2980B9"/>
                <w:sz w:val="20"/>
              </w:rPr>
              <w:t>mirrors do not bounce parallel to ground</w:t>
            </w:r>
          </w:p>
        </w:tc>
        <w:tc>
          <w:tcPr>
            <w:tcW w:w="1521" w:type="dxa"/>
            <w:shd w:val="clear" w:color="auto" w:fill="auto"/>
            <w:vAlign w:val="center"/>
            <w:hideMark/>
          </w:tcPr>
          <w:p w14:paraId="4689C63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points at user</w:t>
            </w:r>
          </w:p>
        </w:tc>
        <w:tc>
          <w:tcPr>
            <w:tcW w:w="498" w:type="dxa"/>
            <w:shd w:val="clear" w:color="auto" w:fill="auto"/>
            <w:vAlign w:val="center"/>
            <w:hideMark/>
          </w:tcPr>
          <w:p w14:paraId="2E86290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6BE11E2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jarred</w:t>
            </w:r>
          </w:p>
        </w:tc>
        <w:tc>
          <w:tcPr>
            <w:tcW w:w="498" w:type="dxa"/>
            <w:shd w:val="clear" w:color="auto" w:fill="auto"/>
            <w:vAlign w:val="center"/>
            <w:hideMark/>
          </w:tcPr>
          <w:p w14:paraId="364F915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2588A81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secure mirrors in display</w:t>
            </w:r>
          </w:p>
        </w:tc>
        <w:tc>
          <w:tcPr>
            <w:tcW w:w="498" w:type="dxa"/>
            <w:shd w:val="clear" w:color="auto" w:fill="auto"/>
            <w:vAlign w:val="center"/>
            <w:hideMark/>
          </w:tcPr>
          <w:p w14:paraId="06A4D47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7C76D05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162</w:t>
            </w:r>
          </w:p>
        </w:tc>
      </w:tr>
      <w:tr w:rsidR="009E46B0" w:rsidRPr="009E46B0" w14:paraId="5B66DCE9" w14:textId="77777777" w:rsidTr="009E46B0">
        <w:trPr>
          <w:trHeight w:val="855"/>
          <w:jc w:val="center"/>
        </w:trPr>
        <w:tc>
          <w:tcPr>
            <w:tcW w:w="440" w:type="dxa"/>
            <w:shd w:val="clear" w:color="auto" w:fill="auto"/>
            <w:vAlign w:val="center"/>
            <w:hideMark/>
          </w:tcPr>
          <w:p w14:paraId="6722C6D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57</w:t>
            </w:r>
          </w:p>
        </w:tc>
        <w:tc>
          <w:tcPr>
            <w:tcW w:w="1405" w:type="dxa"/>
            <w:shd w:val="clear" w:color="auto" w:fill="auto"/>
            <w:vAlign w:val="center"/>
            <w:hideMark/>
          </w:tcPr>
          <w:p w14:paraId="3C33C5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292AE3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LED become disconnected from power</w:t>
            </w:r>
          </w:p>
        </w:tc>
        <w:tc>
          <w:tcPr>
            <w:tcW w:w="1521" w:type="dxa"/>
            <w:shd w:val="clear" w:color="auto" w:fill="auto"/>
            <w:vAlign w:val="center"/>
            <w:hideMark/>
          </w:tcPr>
          <w:p w14:paraId="6D6D83A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goal</w:t>
            </w:r>
          </w:p>
        </w:tc>
        <w:tc>
          <w:tcPr>
            <w:tcW w:w="498" w:type="dxa"/>
            <w:shd w:val="clear" w:color="auto" w:fill="auto"/>
            <w:vAlign w:val="center"/>
            <w:hideMark/>
          </w:tcPr>
          <w:p w14:paraId="1D6121D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325B41F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jarred</w:t>
            </w:r>
          </w:p>
        </w:tc>
        <w:tc>
          <w:tcPr>
            <w:tcW w:w="498" w:type="dxa"/>
            <w:shd w:val="clear" w:color="auto" w:fill="auto"/>
            <w:vAlign w:val="center"/>
            <w:hideMark/>
          </w:tcPr>
          <w:p w14:paraId="71FD8D6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27273E0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circuit should be independent of display</w:t>
            </w:r>
          </w:p>
        </w:tc>
        <w:tc>
          <w:tcPr>
            <w:tcW w:w="498" w:type="dxa"/>
            <w:shd w:val="clear" w:color="auto" w:fill="auto"/>
            <w:vAlign w:val="center"/>
            <w:hideMark/>
          </w:tcPr>
          <w:p w14:paraId="27836BA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551" w:type="dxa"/>
            <w:shd w:val="clear" w:color="auto" w:fill="auto"/>
            <w:vAlign w:val="center"/>
            <w:hideMark/>
          </w:tcPr>
          <w:p w14:paraId="77C4FE9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96</w:t>
            </w:r>
          </w:p>
        </w:tc>
      </w:tr>
      <w:tr w:rsidR="009E46B0" w:rsidRPr="009E46B0" w14:paraId="063DDBEC" w14:textId="77777777" w:rsidTr="009E46B0">
        <w:trPr>
          <w:trHeight w:val="855"/>
          <w:jc w:val="center"/>
        </w:trPr>
        <w:tc>
          <w:tcPr>
            <w:tcW w:w="440" w:type="dxa"/>
            <w:shd w:val="clear" w:color="auto" w:fill="auto"/>
            <w:vAlign w:val="center"/>
            <w:hideMark/>
          </w:tcPr>
          <w:p w14:paraId="1435C79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58</w:t>
            </w:r>
          </w:p>
        </w:tc>
        <w:tc>
          <w:tcPr>
            <w:tcW w:w="1405" w:type="dxa"/>
            <w:shd w:val="clear" w:color="auto" w:fill="auto"/>
            <w:vAlign w:val="center"/>
            <w:hideMark/>
          </w:tcPr>
          <w:p w14:paraId="6E35AEE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1C83108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become disconnected from power</w:t>
            </w:r>
          </w:p>
        </w:tc>
        <w:tc>
          <w:tcPr>
            <w:tcW w:w="1521" w:type="dxa"/>
            <w:shd w:val="clear" w:color="auto" w:fill="auto"/>
            <w:vAlign w:val="center"/>
            <w:hideMark/>
          </w:tcPr>
          <w:p w14:paraId="6B1F0C8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time</w:t>
            </w:r>
          </w:p>
        </w:tc>
        <w:tc>
          <w:tcPr>
            <w:tcW w:w="498" w:type="dxa"/>
            <w:shd w:val="clear" w:color="auto" w:fill="auto"/>
            <w:vAlign w:val="center"/>
            <w:hideMark/>
          </w:tcPr>
          <w:p w14:paraId="213145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7A4250D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jarred</w:t>
            </w:r>
          </w:p>
        </w:tc>
        <w:tc>
          <w:tcPr>
            <w:tcW w:w="498" w:type="dxa"/>
            <w:shd w:val="clear" w:color="auto" w:fill="auto"/>
            <w:vAlign w:val="center"/>
            <w:hideMark/>
          </w:tcPr>
          <w:p w14:paraId="5D2584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034ACF6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circuit should be independent of display</w:t>
            </w:r>
          </w:p>
        </w:tc>
        <w:tc>
          <w:tcPr>
            <w:tcW w:w="498" w:type="dxa"/>
            <w:shd w:val="clear" w:color="auto" w:fill="auto"/>
            <w:vAlign w:val="center"/>
            <w:hideMark/>
          </w:tcPr>
          <w:p w14:paraId="6803DEC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7786B79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90</w:t>
            </w:r>
          </w:p>
        </w:tc>
      </w:tr>
      <w:tr w:rsidR="009E46B0" w:rsidRPr="009E46B0" w14:paraId="467C8B32" w14:textId="77777777" w:rsidTr="009E46B0">
        <w:trPr>
          <w:trHeight w:val="855"/>
          <w:jc w:val="center"/>
        </w:trPr>
        <w:tc>
          <w:tcPr>
            <w:tcW w:w="440" w:type="dxa"/>
            <w:shd w:val="clear" w:color="auto" w:fill="auto"/>
            <w:vAlign w:val="center"/>
            <w:hideMark/>
          </w:tcPr>
          <w:p w14:paraId="0E2AABE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59</w:t>
            </w:r>
          </w:p>
        </w:tc>
        <w:tc>
          <w:tcPr>
            <w:tcW w:w="1405" w:type="dxa"/>
            <w:shd w:val="clear" w:color="auto" w:fill="auto"/>
            <w:vAlign w:val="center"/>
            <w:hideMark/>
          </w:tcPr>
          <w:p w14:paraId="1611751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36C6BC3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LED become disconnected from power</w:t>
            </w:r>
          </w:p>
        </w:tc>
        <w:tc>
          <w:tcPr>
            <w:tcW w:w="1521" w:type="dxa"/>
            <w:shd w:val="clear" w:color="auto" w:fill="auto"/>
            <w:vAlign w:val="center"/>
            <w:hideMark/>
          </w:tcPr>
          <w:p w14:paraId="012F6C4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highlight of goal</w:t>
            </w:r>
          </w:p>
        </w:tc>
        <w:tc>
          <w:tcPr>
            <w:tcW w:w="498" w:type="dxa"/>
            <w:shd w:val="clear" w:color="auto" w:fill="auto"/>
            <w:vAlign w:val="center"/>
            <w:hideMark/>
          </w:tcPr>
          <w:p w14:paraId="135A125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017EB46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 jarred</w:t>
            </w:r>
          </w:p>
        </w:tc>
        <w:tc>
          <w:tcPr>
            <w:tcW w:w="498" w:type="dxa"/>
            <w:shd w:val="clear" w:color="auto" w:fill="auto"/>
            <w:vAlign w:val="center"/>
            <w:hideMark/>
          </w:tcPr>
          <w:p w14:paraId="74DBB11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w:t>
            </w:r>
          </w:p>
        </w:tc>
        <w:tc>
          <w:tcPr>
            <w:tcW w:w="1429" w:type="dxa"/>
            <w:shd w:val="clear" w:color="auto" w:fill="auto"/>
            <w:vAlign w:val="center"/>
            <w:hideMark/>
          </w:tcPr>
          <w:p w14:paraId="2B2697F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circuit should be independent of display</w:t>
            </w:r>
          </w:p>
        </w:tc>
        <w:tc>
          <w:tcPr>
            <w:tcW w:w="498" w:type="dxa"/>
            <w:shd w:val="clear" w:color="auto" w:fill="auto"/>
            <w:vAlign w:val="center"/>
            <w:hideMark/>
          </w:tcPr>
          <w:p w14:paraId="02A1A8A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0ECF6C5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72</w:t>
            </w:r>
          </w:p>
        </w:tc>
      </w:tr>
      <w:tr w:rsidR="009E46B0" w:rsidRPr="009E46B0" w14:paraId="5F4764DE" w14:textId="77777777" w:rsidTr="009E46B0">
        <w:trPr>
          <w:trHeight w:val="570"/>
          <w:jc w:val="center"/>
        </w:trPr>
        <w:tc>
          <w:tcPr>
            <w:tcW w:w="440" w:type="dxa"/>
            <w:shd w:val="clear" w:color="auto" w:fill="auto"/>
            <w:vAlign w:val="center"/>
            <w:hideMark/>
          </w:tcPr>
          <w:p w14:paraId="32F4C71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c>
          <w:tcPr>
            <w:tcW w:w="1405" w:type="dxa"/>
            <w:shd w:val="clear" w:color="auto" w:fill="auto"/>
            <w:vAlign w:val="center"/>
            <w:hideMark/>
          </w:tcPr>
          <w:p w14:paraId="7387AE7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373C68D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LED short internally</w:t>
            </w:r>
          </w:p>
        </w:tc>
        <w:tc>
          <w:tcPr>
            <w:tcW w:w="1521" w:type="dxa"/>
            <w:shd w:val="clear" w:color="auto" w:fill="auto"/>
            <w:vAlign w:val="center"/>
            <w:hideMark/>
          </w:tcPr>
          <w:p w14:paraId="238ECBB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do display of time</w:t>
            </w:r>
          </w:p>
        </w:tc>
        <w:tc>
          <w:tcPr>
            <w:tcW w:w="498" w:type="dxa"/>
            <w:shd w:val="clear" w:color="auto" w:fill="auto"/>
            <w:vAlign w:val="center"/>
            <w:hideMark/>
          </w:tcPr>
          <w:p w14:paraId="3829C32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3530BEA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w:t>
            </w:r>
          </w:p>
        </w:tc>
        <w:tc>
          <w:tcPr>
            <w:tcW w:w="498" w:type="dxa"/>
            <w:shd w:val="clear" w:color="auto" w:fill="auto"/>
            <w:vAlign w:val="center"/>
            <w:hideMark/>
          </w:tcPr>
          <w:p w14:paraId="2A0F06C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1D84C32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Diagnostics Mode</w:t>
            </w:r>
          </w:p>
        </w:tc>
        <w:tc>
          <w:tcPr>
            <w:tcW w:w="498" w:type="dxa"/>
            <w:shd w:val="clear" w:color="auto" w:fill="auto"/>
            <w:vAlign w:val="center"/>
            <w:hideMark/>
          </w:tcPr>
          <w:p w14:paraId="093FC9D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6F2E538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75</w:t>
            </w:r>
          </w:p>
        </w:tc>
      </w:tr>
      <w:tr w:rsidR="009E46B0" w:rsidRPr="009E46B0" w14:paraId="5082007F" w14:textId="77777777" w:rsidTr="009E46B0">
        <w:trPr>
          <w:trHeight w:val="570"/>
          <w:jc w:val="center"/>
        </w:trPr>
        <w:tc>
          <w:tcPr>
            <w:tcW w:w="440" w:type="dxa"/>
            <w:shd w:val="clear" w:color="auto" w:fill="auto"/>
            <w:vAlign w:val="center"/>
            <w:hideMark/>
          </w:tcPr>
          <w:p w14:paraId="50F5782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61</w:t>
            </w:r>
          </w:p>
        </w:tc>
        <w:tc>
          <w:tcPr>
            <w:tcW w:w="1405" w:type="dxa"/>
            <w:shd w:val="clear" w:color="auto" w:fill="auto"/>
            <w:vAlign w:val="center"/>
            <w:hideMark/>
          </w:tcPr>
          <w:p w14:paraId="74106D4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353C29B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LED short internally</w:t>
            </w:r>
          </w:p>
        </w:tc>
        <w:tc>
          <w:tcPr>
            <w:tcW w:w="1521" w:type="dxa"/>
            <w:shd w:val="clear" w:color="auto" w:fill="auto"/>
            <w:vAlign w:val="center"/>
            <w:hideMark/>
          </w:tcPr>
          <w:p w14:paraId="6018EF8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goal</w:t>
            </w:r>
          </w:p>
        </w:tc>
        <w:tc>
          <w:tcPr>
            <w:tcW w:w="498" w:type="dxa"/>
            <w:shd w:val="clear" w:color="auto" w:fill="auto"/>
            <w:vAlign w:val="center"/>
            <w:hideMark/>
          </w:tcPr>
          <w:p w14:paraId="37A9E1A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0B43058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w:t>
            </w:r>
          </w:p>
        </w:tc>
        <w:tc>
          <w:tcPr>
            <w:tcW w:w="498" w:type="dxa"/>
            <w:shd w:val="clear" w:color="auto" w:fill="auto"/>
            <w:vAlign w:val="center"/>
            <w:hideMark/>
          </w:tcPr>
          <w:p w14:paraId="2537226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4F2F522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Diagnostics Mode</w:t>
            </w:r>
          </w:p>
        </w:tc>
        <w:tc>
          <w:tcPr>
            <w:tcW w:w="498" w:type="dxa"/>
            <w:shd w:val="clear" w:color="auto" w:fill="auto"/>
            <w:vAlign w:val="center"/>
            <w:hideMark/>
          </w:tcPr>
          <w:p w14:paraId="6570B89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3065E7F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23B44F0A" w14:textId="77777777" w:rsidTr="009E46B0">
        <w:trPr>
          <w:trHeight w:val="570"/>
          <w:jc w:val="center"/>
        </w:trPr>
        <w:tc>
          <w:tcPr>
            <w:tcW w:w="440" w:type="dxa"/>
            <w:shd w:val="clear" w:color="auto" w:fill="auto"/>
            <w:vAlign w:val="center"/>
            <w:hideMark/>
          </w:tcPr>
          <w:p w14:paraId="2659E05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62</w:t>
            </w:r>
          </w:p>
        </w:tc>
        <w:tc>
          <w:tcPr>
            <w:tcW w:w="1405" w:type="dxa"/>
            <w:shd w:val="clear" w:color="auto" w:fill="auto"/>
            <w:vAlign w:val="center"/>
            <w:hideMark/>
          </w:tcPr>
          <w:p w14:paraId="60FFC85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4FB5729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short internally</w:t>
            </w:r>
          </w:p>
        </w:tc>
        <w:tc>
          <w:tcPr>
            <w:tcW w:w="1521" w:type="dxa"/>
            <w:shd w:val="clear" w:color="auto" w:fill="auto"/>
            <w:vAlign w:val="center"/>
            <w:hideMark/>
          </w:tcPr>
          <w:p w14:paraId="7EF9110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time</w:t>
            </w:r>
          </w:p>
        </w:tc>
        <w:tc>
          <w:tcPr>
            <w:tcW w:w="498" w:type="dxa"/>
            <w:shd w:val="clear" w:color="auto" w:fill="auto"/>
            <w:vAlign w:val="center"/>
            <w:hideMark/>
          </w:tcPr>
          <w:p w14:paraId="340EDF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39A8019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circuit improperly wired</w:t>
            </w:r>
          </w:p>
        </w:tc>
        <w:tc>
          <w:tcPr>
            <w:tcW w:w="498" w:type="dxa"/>
            <w:shd w:val="clear" w:color="auto" w:fill="auto"/>
            <w:vAlign w:val="center"/>
            <w:hideMark/>
          </w:tcPr>
          <w:p w14:paraId="7D51962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3DF96A7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good circuit design</w:t>
            </w:r>
          </w:p>
        </w:tc>
        <w:tc>
          <w:tcPr>
            <w:tcW w:w="498" w:type="dxa"/>
            <w:shd w:val="clear" w:color="auto" w:fill="auto"/>
            <w:vAlign w:val="center"/>
            <w:hideMark/>
          </w:tcPr>
          <w:p w14:paraId="2477636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132C408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45</w:t>
            </w:r>
          </w:p>
        </w:tc>
      </w:tr>
      <w:tr w:rsidR="009E46B0" w:rsidRPr="009E46B0" w14:paraId="064042E4" w14:textId="77777777" w:rsidTr="009E46B0">
        <w:trPr>
          <w:trHeight w:val="570"/>
          <w:jc w:val="center"/>
        </w:trPr>
        <w:tc>
          <w:tcPr>
            <w:tcW w:w="440" w:type="dxa"/>
            <w:shd w:val="clear" w:color="auto" w:fill="auto"/>
            <w:vAlign w:val="center"/>
            <w:hideMark/>
          </w:tcPr>
          <w:p w14:paraId="5748FDD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63</w:t>
            </w:r>
          </w:p>
        </w:tc>
        <w:tc>
          <w:tcPr>
            <w:tcW w:w="1405" w:type="dxa"/>
            <w:shd w:val="clear" w:color="auto" w:fill="auto"/>
            <w:vAlign w:val="center"/>
            <w:hideMark/>
          </w:tcPr>
          <w:p w14:paraId="263FC8D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7809043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short internally</w:t>
            </w:r>
          </w:p>
        </w:tc>
        <w:tc>
          <w:tcPr>
            <w:tcW w:w="1521" w:type="dxa"/>
            <w:shd w:val="clear" w:color="auto" w:fill="auto"/>
            <w:vAlign w:val="center"/>
            <w:hideMark/>
          </w:tcPr>
          <w:p w14:paraId="0CF2EA6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time</w:t>
            </w:r>
          </w:p>
        </w:tc>
        <w:tc>
          <w:tcPr>
            <w:tcW w:w="498" w:type="dxa"/>
            <w:shd w:val="clear" w:color="auto" w:fill="auto"/>
            <w:vAlign w:val="center"/>
            <w:hideMark/>
          </w:tcPr>
          <w:p w14:paraId="5E181F9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5E81462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w:t>
            </w:r>
          </w:p>
        </w:tc>
        <w:tc>
          <w:tcPr>
            <w:tcW w:w="498" w:type="dxa"/>
            <w:shd w:val="clear" w:color="auto" w:fill="auto"/>
            <w:vAlign w:val="center"/>
            <w:hideMark/>
          </w:tcPr>
          <w:p w14:paraId="206C9BD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01A3228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Diagnostics Mode</w:t>
            </w:r>
          </w:p>
        </w:tc>
        <w:tc>
          <w:tcPr>
            <w:tcW w:w="498" w:type="dxa"/>
            <w:shd w:val="clear" w:color="auto" w:fill="auto"/>
            <w:vAlign w:val="center"/>
            <w:hideMark/>
          </w:tcPr>
          <w:p w14:paraId="6A70815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791DC5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75</w:t>
            </w:r>
          </w:p>
        </w:tc>
      </w:tr>
      <w:tr w:rsidR="009E46B0" w:rsidRPr="009E46B0" w14:paraId="3904947C" w14:textId="77777777" w:rsidTr="009E46B0">
        <w:trPr>
          <w:trHeight w:val="570"/>
          <w:jc w:val="center"/>
        </w:trPr>
        <w:tc>
          <w:tcPr>
            <w:tcW w:w="440" w:type="dxa"/>
            <w:shd w:val="clear" w:color="auto" w:fill="auto"/>
            <w:vAlign w:val="center"/>
            <w:hideMark/>
          </w:tcPr>
          <w:p w14:paraId="6A52D41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64</w:t>
            </w:r>
          </w:p>
        </w:tc>
        <w:tc>
          <w:tcPr>
            <w:tcW w:w="1405" w:type="dxa"/>
            <w:shd w:val="clear" w:color="auto" w:fill="auto"/>
            <w:vAlign w:val="center"/>
            <w:hideMark/>
          </w:tcPr>
          <w:p w14:paraId="06A0014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435CCE3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short internally</w:t>
            </w:r>
          </w:p>
        </w:tc>
        <w:tc>
          <w:tcPr>
            <w:tcW w:w="1521" w:type="dxa"/>
            <w:shd w:val="clear" w:color="auto" w:fill="auto"/>
            <w:vAlign w:val="center"/>
            <w:hideMark/>
          </w:tcPr>
          <w:p w14:paraId="5A60D9C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Meltdown</w:t>
            </w:r>
          </w:p>
        </w:tc>
        <w:tc>
          <w:tcPr>
            <w:tcW w:w="498" w:type="dxa"/>
            <w:shd w:val="clear" w:color="auto" w:fill="auto"/>
            <w:vAlign w:val="center"/>
            <w:hideMark/>
          </w:tcPr>
          <w:p w14:paraId="508F2BB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1F8CDA7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Surge</w:t>
            </w:r>
          </w:p>
        </w:tc>
        <w:tc>
          <w:tcPr>
            <w:tcW w:w="498" w:type="dxa"/>
            <w:shd w:val="clear" w:color="auto" w:fill="auto"/>
            <w:vAlign w:val="center"/>
            <w:hideMark/>
          </w:tcPr>
          <w:p w14:paraId="79A57F3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5D0E2A1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037258C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551" w:type="dxa"/>
            <w:shd w:val="clear" w:color="auto" w:fill="auto"/>
            <w:vAlign w:val="center"/>
            <w:hideMark/>
          </w:tcPr>
          <w:p w14:paraId="54C5882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36</w:t>
            </w:r>
          </w:p>
        </w:tc>
      </w:tr>
      <w:tr w:rsidR="009E46B0" w:rsidRPr="009E46B0" w14:paraId="51F3F401" w14:textId="77777777" w:rsidTr="009E46B0">
        <w:trPr>
          <w:trHeight w:val="570"/>
          <w:jc w:val="center"/>
        </w:trPr>
        <w:tc>
          <w:tcPr>
            <w:tcW w:w="440" w:type="dxa"/>
            <w:shd w:val="clear" w:color="auto" w:fill="auto"/>
            <w:vAlign w:val="center"/>
            <w:hideMark/>
          </w:tcPr>
          <w:p w14:paraId="7FC136D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65</w:t>
            </w:r>
          </w:p>
        </w:tc>
        <w:tc>
          <w:tcPr>
            <w:tcW w:w="1405" w:type="dxa"/>
            <w:shd w:val="clear" w:color="auto" w:fill="auto"/>
            <w:vAlign w:val="center"/>
            <w:hideMark/>
          </w:tcPr>
          <w:p w14:paraId="32625949"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0208046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short internally</w:t>
            </w:r>
          </w:p>
        </w:tc>
        <w:tc>
          <w:tcPr>
            <w:tcW w:w="1521" w:type="dxa"/>
            <w:shd w:val="clear" w:color="auto" w:fill="auto"/>
            <w:vAlign w:val="center"/>
            <w:hideMark/>
          </w:tcPr>
          <w:p w14:paraId="089D0CA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Meltdown</w:t>
            </w:r>
          </w:p>
        </w:tc>
        <w:tc>
          <w:tcPr>
            <w:tcW w:w="498" w:type="dxa"/>
            <w:shd w:val="clear" w:color="auto" w:fill="auto"/>
            <w:vAlign w:val="center"/>
            <w:hideMark/>
          </w:tcPr>
          <w:p w14:paraId="0BFB2F7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9</w:t>
            </w:r>
          </w:p>
        </w:tc>
        <w:tc>
          <w:tcPr>
            <w:tcW w:w="1904" w:type="dxa"/>
            <w:shd w:val="clear" w:color="auto" w:fill="auto"/>
            <w:vAlign w:val="center"/>
            <w:hideMark/>
          </w:tcPr>
          <w:p w14:paraId="3E59066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fatigue</w:t>
            </w:r>
          </w:p>
        </w:tc>
        <w:tc>
          <w:tcPr>
            <w:tcW w:w="498" w:type="dxa"/>
            <w:shd w:val="clear" w:color="auto" w:fill="auto"/>
            <w:vAlign w:val="center"/>
            <w:hideMark/>
          </w:tcPr>
          <w:p w14:paraId="78572C4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1429" w:type="dxa"/>
            <w:shd w:val="clear" w:color="auto" w:fill="auto"/>
            <w:vAlign w:val="center"/>
            <w:hideMark/>
          </w:tcPr>
          <w:p w14:paraId="434AA61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Diagnostics Mode</w:t>
            </w:r>
          </w:p>
        </w:tc>
        <w:tc>
          <w:tcPr>
            <w:tcW w:w="498" w:type="dxa"/>
            <w:shd w:val="clear" w:color="auto" w:fill="auto"/>
            <w:vAlign w:val="center"/>
            <w:hideMark/>
          </w:tcPr>
          <w:p w14:paraId="21D1A0D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551" w:type="dxa"/>
            <w:shd w:val="clear" w:color="auto" w:fill="auto"/>
            <w:vAlign w:val="center"/>
            <w:hideMark/>
          </w:tcPr>
          <w:p w14:paraId="0213F03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135</w:t>
            </w:r>
          </w:p>
        </w:tc>
      </w:tr>
      <w:tr w:rsidR="009E46B0" w:rsidRPr="009E46B0" w14:paraId="6B03339B" w14:textId="77777777" w:rsidTr="009E46B0">
        <w:trPr>
          <w:trHeight w:val="570"/>
          <w:jc w:val="center"/>
        </w:trPr>
        <w:tc>
          <w:tcPr>
            <w:tcW w:w="440" w:type="dxa"/>
            <w:shd w:val="clear" w:color="auto" w:fill="auto"/>
            <w:vAlign w:val="center"/>
            <w:hideMark/>
          </w:tcPr>
          <w:p w14:paraId="16E4ABC6"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66</w:t>
            </w:r>
          </w:p>
        </w:tc>
        <w:tc>
          <w:tcPr>
            <w:tcW w:w="1405" w:type="dxa"/>
            <w:shd w:val="clear" w:color="auto" w:fill="auto"/>
            <w:vAlign w:val="center"/>
            <w:hideMark/>
          </w:tcPr>
          <w:p w14:paraId="5D9E9A8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289A1CF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short internally</w:t>
            </w:r>
          </w:p>
        </w:tc>
        <w:tc>
          <w:tcPr>
            <w:tcW w:w="1521" w:type="dxa"/>
            <w:shd w:val="clear" w:color="auto" w:fill="auto"/>
            <w:vAlign w:val="center"/>
            <w:hideMark/>
          </w:tcPr>
          <w:p w14:paraId="3B55B18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Will not show time</w:t>
            </w:r>
          </w:p>
        </w:tc>
        <w:tc>
          <w:tcPr>
            <w:tcW w:w="498" w:type="dxa"/>
            <w:shd w:val="clear" w:color="auto" w:fill="auto"/>
            <w:vAlign w:val="center"/>
            <w:hideMark/>
          </w:tcPr>
          <w:p w14:paraId="61886FAB"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5</w:t>
            </w:r>
          </w:p>
        </w:tc>
        <w:tc>
          <w:tcPr>
            <w:tcW w:w="1904" w:type="dxa"/>
            <w:shd w:val="clear" w:color="auto" w:fill="auto"/>
            <w:vAlign w:val="center"/>
            <w:hideMark/>
          </w:tcPr>
          <w:p w14:paraId="4A30D4F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short somewhere in circuit</w:t>
            </w:r>
          </w:p>
        </w:tc>
        <w:tc>
          <w:tcPr>
            <w:tcW w:w="498" w:type="dxa"/>
            <w:shd w:val="clear" w:color="auto" w:fill="auto"/>
            <w:vAlign w:val="center"/>
            <w:hideMark/>
          </w:tcPr>
          <w:p w14:paraId="4E675D3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6E6F5A5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40E8F21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439CA21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30</w:t>
            </w:r>
          </w:p>
        </w:tc>
      </w:tr>
      <w:tr w:rsidR="009E46B0" w:rsidRPr="009E46B0" w14:paraId="251FA5A0" w14:textId="77777777" w:rsidTr="009E46B0">
        <w:trPr>
          <w:trHeight w:val="855"/>
          <w:jc w:val="center"/>
        </w:trPr>
        <w:tc>
          <w:tcPr>
            <w:tcW w:w="440" w:type="dxa"/>
            <w:shd w:val="clear" w:color="auto" w:fill="auto"/>
            <w:vAlign w:val="center"/>
            <w:hideMark/>
          </w:tcPr>
          <w:p w14:paraId="74DFA6AF"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67</w:t>
            </w:r>
          </w:p>
        </w:tc>
        <w:tc>
          <w:tcPr>
            <w:tcW w:w="1405" w:type="dxa"/>
            <w:shd w:val="clear" w:color="auto" w:fill="auto"/>
            <w:vAlign w:val="center"/>
            <w:hideMark/>
          </w:tcPr>
          <w:p w14:paraId="430A7EA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04A8FED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LCD not powered correctly</w:t>
            </w:r>
          </w:p>
        </w:tc>
        <w:tc>
          <w:tcPr>
            <w:tcW w:w="1521" w:type="dxa"/>
            <w:shd w:val="clear" w:color="auto" w:fill="auto"/>
            <w:vAlign w:val="center"/>
            <w:hideMark/>
          </w:tcPr>
          <w:p w14:paraId="62447C5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Meltdown</w:t>
            </w:r>
          </w:p>
        </w:tc>
        <w:tc>
          <w:tcPr>
            <w:tcW w:w="498" w:type="dxa"/>
            <w:shd w:val="clear" w:color="auto" w:fill="auto"/>
            <w:vAlign w:val="center"/>
            <w:hideMark/>
          </w:tcPr>
          <w:p w14:paraId="78628BA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10</w:t>
            </w:r>
          </w:p>
        </w:tc>
        <w:tc>
          <w:tcPr>
            <w:tcW w:w="1904" w:type="dxa"/>
            <w:shd w:val="clear" w:color="auto" w:fill="auto"/>
            <w:vAlign w:val="center"/>
            <w:hideMark/>
          </w:tcPr>
          <w:p w14:paraId="7793E658"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short somewhere in circuit</w:t>
            </w:r>
          </w:p>
        </w:tc>
        <w:tc>
          <w:tcPr>
            <w:tcW w:w="498" w:type="dxa"/>
            <w:shd w:val="clear" w:color="auto" w:fill="auto"/>
            <w:vAlign w:val="center"/>
            <w:hideMark/>
          </w:tcPr>
          <w:p w14:paraId="7FF8C12A"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05176A90"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6E5FC4FE"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6B152454"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60</w:t>
            </w:r>
          </w:p>
        </w:tc>
      </w:tr>
      <w:tr w:rsidR="009E46B0" w:rsidRPr="009E46B0" w14:paraId="3FA3B794" w14:textId="77777777" w:rsidTr="009E46B0">
        <w:trPr>
          <w:trHeight w:val="855"/>
          <w:jc w:val="center"/>
        </w:trPr>
        <w:tc>
          <w:tcPr>
            <w:tcW w:w="440" w:type="dxa"/>
            <w:shd w:val="clear" w:color="auto" w:fill="auto"/>
            <w:vAlign w:val="center"/>
            <w:hideMark/>
          </w:tcPr>
          <w:p w14:paraId="4A21AF62"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lastRenderedPageBreak/>
              <w:t>68</w:t>
            </w:r>
          </w:p>
        </w:tc>
        <w:tc>
          <w:tcPr>
            <w:tcW w:w="1405" w:type="dxa"/>
            <w:shd w:val="clear" w:color="auto" w:fill="auto"/>
            <w:vAlign w:val="center"/>
            <w:hideMark/>
          </w:tcPr>
          <w:p w14:paraId="09522EA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Display</w:t>
            </w:r>
          </w:p>
        </w:tc>
        <w:tc>
          <w:tcPr>
            <w:tcW w:w="1521" w:type="dxa"/>
            <w:shd w:val="clear" w:color="auto" w:fill="auto"/>
            <w:vAlign w:val="center"/>
            <w:hideMark/>
          </w:tcPr>
          <w:p w14:paraId="30D46D4C"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LED not powered correctly</w:t>
            </w:r>
          </w:p>
        </w:tc>
        <w:tc>
          <w:tcPr>
            <w:tcW w:w="1521" w:type="dxa"/>
            <w:shd w:val="clear" w:color="auto" w:fill="auto"/>
            <w:vAlign w:val="center"/>
            <w:hideMark/>
          </w:tcPr>
          <w:p w14:paraId="6071D207"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no display of goal</w:t>
            </w:r>
          </w:p>
        </w:tc>
        <w:tc>
          <w:tcPr>
            <w:tcW w:w="498" w:type="dxa"/>
            <w:shd w:val="clear" w:color="auto" w:fill="auto"/>
            <w:vAlign w:val="center"/>
            <w:hideMark/>
          </w:tcPr>
          <w:p w14:paraId="09933315"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4</w:t>
            </w:r>
          </w:p>
        </w:tc>
        <w:tc>
          <w:tcPr>
            <w:tcW w:w="1904" w:type="dxa"/>
            <w:shd w:val="clear" w:color="auto" w:fill="auto"/>
            <w:vAlign w:val="center"/>
            <w:hideMark/>
          </w:tcPr>
          <w:p w14:paraId="6F1B6C9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short somewhere in circuit</w:t>
            </w:r>
          </w:p>
        </w:tc>
        <w:tc>
          <w:tcPr>
            <w:tcW w:w="498" w:type="dxa"/>
            <w:shd w:val="clear" w:color="auto" w:fill="auto"/>
            <w:vAlign w:val="center"/>
            <w:hideMark/>
          </w:tcPr>
          <w:p w14:paraId="0A22C7E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w:t>
            </w:r>
          </w:p>
        </w:tc>
        <w:tc>
          <w:tcPr>
            <w:tcW w:w="1429" w:type="dxa"/>
            <w:shd w:val="clear" w:color="auto" w:fill="auto"/>
            <w:vAlign w:val="center"/>
            <w:hideMark/>
          </w:tcPr>
          <w:p w14:paraId="735B04E3"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Power Regulation</w:t>
            </w:r>
          </w:p>
        </w:tc>
        <w:tc>
          <w:tcPr>
            <w:tcW w:w="498" w:type="dxa"/>
            <w:shd w:val="clear" w:color="auto" w:fill="auto"/>
            <w:vAlign w:val="center"/>
            <w:hideMark/>
          </w:tcPr>
          <w:p w14:paraId="05D765DD"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3</w:t>
            </w:r>
          </w:p>
        </w:tc>
        <w:tc>
          <w:tcPr>
            <w:tcW w:w="551" w:type="dxa"/>
            <w:shd w:val="clear" w:color="auto" w:fill="auto"/>
            <w:vAlign w:val="center"/>
            <w:hideMark/>
          </w:tcPr>
          <w:p w14:paraId="336B8A41" w14:textId="77777777" w:rsidR="00994762" w:rsidRPr="009E46B0" w:rsidRDefault="00994762" w:rsidP="009E46B0">
            <w:pPr>
              <w:rPr>
                <w:rFonts w:eastAsia="Times New Roman" w:cs="Calibri"/>
                <w:color w:val="2980B9"/>
                <w:sz w:val="20"/>
              </w:rPr>
            </w:pPr>
            <w:r w:rsidRPr="009E46B0">
              <w:rPr>
                <w:rFonts w:eastAsia="Times New Roman" w:cs="Calibri"/>
                <w:color w:val="2980B9"/>
                <w:sz w:val="20"/>
              </w:rPr>
              <w:t>24</w:t>
            </w:r>
          </w:p>
        </w:tc>
      </w:tr>
    </w:tbl>
    <w:p w14:paraId="77ED49CF" w14:textId="0025A340" w:rsidR="00381E64" w:rsidRPr="001209D1" w:rsidRDefault="00381E64" w:rsidP="00E37142"/>
    <w:sectPr w:rsidR="00381E64" w:rsidRPr="001209D1" w:rsidSect="00381E64">
      <w:headerReference w:type="default" r:id="rId7"/>
      <w:footerReference w:type="default" r:id="rId8"/>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BCC77" w14:textId="77777777" w:rsidR="00C27DF2" w:rsidRDefault="00C27DF2" w:rsidP="006B72B5">
      <w:r>
        <w:separator/>
      </w:r>
    </w:p>
  </w:endnote>
  <w:endnote w:type="continuationSeparator" w:id="0">
    <w:p w14:paraId="350BC4C4" w14:textId="77777777" w:rsidR="00C27DF2" w:rsidRDefault="00C27DF2"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E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Kievit Offc Pro Medium">
    <w:altName w:val="Arial"/>
    <w:panose1 w:val="020B0604030101020102"/>
    <w:charset w:val="00"/>
    <w:family w:val="swiss"/>
    <w:pitch w:val="variable"/>
    <w:sig w:usb0="A00002A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4DD50616" w:rsidR="00994762" w:rsidRPr="001209D1" w:rsidRDefault="00994762" w:rsidP="004A4351">
    <w:pPr>
      <w:pStyle w:val="BodyText"/>
      <w:tabs>
        <w:tab w:val="right" w:pos="9450"/>
      </w:tabs>
      <w:spacing w:before="0" w:after="0" w:line="240" w:lineRule="auto"/>
      <w:ind w:right="101"/>
      <w:rPr>
        <w:color w:val="6D6E71"/>
        <w:sz w:val="20"/>
        <w:szCs w:val="20"/>
      </w:rPr>
    </w:pPr>
    <w:proofErr w:type="gramStart"/>
    <w:r w:rsidRPr="001209D1">
      <w:rPr>
        <w:color w:val="6D6E71"/>
        <w:sz w:val="20"/>
        <w:szCs w:val="20"/>
      </w:rPr>
      <w:t>p</w:t>
    </w:r>
    <w:proofErr w:type="gramEnd"/>
    <w:r w:rsidRPr="001209D1">
      <w:rPr>
        <w:color w:val="6D6E71"/>
        <w:sz w:val="20"/>
        <w:szCs w:val="20"/>
      </w:rPr>
      <w:t>:</w:t>
    </w:r>
    <w:r w:rsidRPr="001209D1">
      <w:rPr>
        <w:color w:val="6D6E71"/>
        <w:spacing w:val="2"/>
        <w:sz w:val="20"/>
        <w:szCs w:val="20"/>
      </w:rPr>
      <w:t xml:space="preserve"> </w:t>
    </w:r>
    <w:r w:rsidRPr="001209D1">
      <w:rPr>
        <w:color w:val="6D6E71"/>
        <w:sz w:val="20"/>
        <w:szCs w:val="20"/>
      </w:rPr>
      <w:t>209.756-7869</w:t>
    </w:r>
    <w:r w:rsidRPr="001209D1">
      <w:rPr>
        <w:color w:val="6D6E71"/>
        <w:sz w:val="20"/>
        <w:szCs w:val="20"/>
      </w:rPr>
      <w:tab/>
    </w:r>
    <w:r w:rsidRPr="001209D1">
      <w:rPr>
        <w:sz w:val="20"/>
        <w:szCs w:val="20"/>
      </w:rPr>
      <w:t>Revised:</w:t>
    </w:r>
    <w:r w:rsidR="001B473D">
      <w:rPr>
        <w:sz w:val="20"/>
        <w:szCs w:val="20"/>
      </w:rPr>
      <w:t xml:space="preserve"> March 1, 2017</w:t>
    </w:r>
  </w:p>
  <w:p w14:paraId="4FDD12F9" w14:textId="77777777" w:rsidR="00994762" w:rsidRPr="001209D1" w:rsidRDefault="00994762" w:rsidP="00F141FF">
    <w:pPr>
      <w:pStyle w:val="BodyText"/>
      <w:tabs>
        <w:tab w:val="right" w:pos="9450"/>
      </w:tabs>
      <w:spacing w:before="0" w:after="0" w:line="240" w:lineRule="auto"/>
      <w:ind w:right="101"/>
      <w:rPr>
        <w:sz w:val="20"/>
        <w:szCs w:val="20"/>
      </w:rPr>
    </w:pPr>
    <w:proofErr w:type="gramStart"/>
    <w:r w:rsidRPr="001209D1">
      <w:rPr>
        <w:color w:val="6D6E71"/>
        <w:sz w:val="20"/>
        <w:szCs w:val="20"/>
      </w:rPr>
      <w:t>e</w:t>
    </w:r>
    <w:proofErr w:type="gramEnd"/>
    <w:r w:rsidRPr="001209D1">
      <w:rPr>
        <w:color w:val="6D6E71"/>
        <w:sz w:val="20"/>
        <w:szCs w:val="20"/>
      </w:rPr>
      <w:t>: engsl@ucmerced.edu</w:t>
    </w:r>
    <w:r w:rsidRPr="001209D1">
      <w:rPr>
        <w:sz w:val="20"/>
        <w:szCs w:val="20"/>
      </w:rPr>
      <w:tab/>
    </w:r>
  </w:p>
  <w:p w14:paraId="535A71E3" w14:textId="77777777" w:rsidR="00994762" w:rsidRPr="001209D1" w:rsidRDefault="00994762" w:rsidP="00F141FF">
    <w:pPr>
      <w:pStyle w:val="BodyText"/>
      <w:tabs>
        <w:tab w:val="right" w:pos="9450"/>
      </w:tabs>
      <w:spacing w:before="0" w:after="0" w:line="240" w:lineRule="auto"/>
      <w:ind w:right="101"/>
      <w:rPr>
        <w:color w:val="6D6E71"/>
        <w:spacing w:val="-1"/>
        <w:sz w:val="20"/>
        <w:szCs w:val="20"/>
      </w:rPr>
    </w:pPr>
    <w:r w:rsidRPr="001209D1">
      <w:rPr>
        <w:color w:val="6D6E71"/>
        <w:spacing w:val="-1"/>
        <w:sz w:val="20"/>
        <w:szCs w:val="20"/>
      </w:rPr>
      <w:t>w</w:t>
    </w:r>
    <w:r w:rsidRPr="001209D1">
      <w:rPr>
        <w:color w:val="6D6E71"/>
        <w:spacing w:val="-2"/>
        <w:sz w:val="20"/>
        <w:szCs w:val="20"/>
      </w:rPr>
      <w:t>:</w:t>
    </w:r>
    <w:r w:rsidRPr="001209D1">
      <w:rPr>
        <w:color w:val="6D6E71"/>
        <w:spacing w:val="-1"/>
        <w:sz w:val="20"/>
        <w:szCs w:val="20"/>
      </w:rPr>
      <w:t xml:space="preserve"> engineeringservicelearning.ucmerced.edu</w:t>
    </w:r>
  </w:p>
  <w:p w14:paraId="6F2DBA70" w14:textId="4FD000CF" w:rsidR="00994762" w:rsidRPr="001209D1" w:rsidRDefault="00994762" w:rsidP="00F141FF">
    <w:pPr>
      <w:pStyle w:val="BodyText"/>
      <w:tabs>
        <w:tab w:val="right" w:pos="9450"/>
      </w:tabs>
      <w:spacing w:before="0" w:after="0" w:line="240" w:lineRule="auto"/>
      <w:ind w:right="101"/>
      <w:rPr>
        <w:sz w:val="20"/>
        <w:szCs w:val="20"/>
      </w:rPr>
    </w:pPr>
    <w:r w:rsidRPr="001209D1">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59736" w14:textId="77777777" w:rsidR="00C27DF2" w:rsidRDefault="00C27DF2" w:rsidP="006B72B5">
      <w:r>
        <w:separator/>
      </w:r>
    </w:p>
  </w:footnote>
  <w:footnote w:type="continuationSeparator" w:id="0">
    <w:p w14:paraId="5D072C7E" w14:textId="77777777" w:rsidR="00C27DF2" w:rsidRDefault="00C27DF2"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1EF0BFAF" w:rsidR="00994762" w:rsidRDefault="001B473D" w:rsidP="001B473D">
    <w:pPr>
      <w:pStyle w:val="Header"/>
      <w:tabs>
        <w:tab w:val="clear" w:pos="2970"/>
        <w:tab w:val="left" w:pos="4680"/>
        <w:tab w:val="center" w:pos="5670"/>
      </w:tabs>
      <w:ind w:left="4680"/>
    </w:pPr>
    <w:r>
      <w:rPr>
        <w:noProof/>
        <w:color w:val="2980B9"/>
      </w:rPr>
      <w:drawing>
        <wp:inline distT="0" distB="0" distL="0" distR="0" wp14:anchorId="1F355011" wp14:editId="5B4D5439">
          <wp:extent cx="2976880" cy="857250"/>
          <wp:effectExtent l="0" t="0" r="0" b="0"/>
          <wp:docPr id="1" name="Picture 1"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6880" cy="857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895.5pt;height:465pt;visibility:visible;mso-wrap-style:square" o:bullet="t">
        <v:imagedata r:id="rId1" o:title=""/>
      </v:shape>
    </w:pict>
  </w:numPicBullet>
  <w:abstractNum w:abstractNumId="0"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25C69"/>
    <w:multiLevelType w:val="hybridMultilevel"/>
    <w:tmpl w:val="FDCC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C49A2"/>
    <w:multiLevelType w:val="hybridMultilevel"/>
    <w:tmpl w:val="17FA3A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05537"/>
    <w:multiLevelType w:val="hybridMultilevel"/>
    <w:tmpl w:val="D68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C4252"/>
    <w:multiLevelType w:val="hybridMultilevel"/>
    <w:tmpl w:val="1D08408C"/>
    <w:lvl w:ilvl="0" w:tplc="89C033DE">
      <w:start w:val="1"/>
      <w:numFmt w:val="bullet"/>
      <w:lvlText w:val=""/>
      <w:lvlPicBulletId w:val="0"/>
      <w:lvlJc w:val="left"/>
      <w:pPr>
        <w:tabs>
          <w:tab w:val="num" w:pos="360"/>
        </w:tabs>
        <w:ind w:left="360" w:hanging="360"/>
      </w:pPr>
      <w:rPr>
        <w:rFonts w:ascii="Symbol" w:hAnsi="Symbol" w:hint="default"/>
      </w:rPr>
    </w:lvl>
    <w:lvl w:ilvl="1" w:tplc="23B06986" w:tentative="1">
      <w:start w:val="1"/>
      <w:numFmt w:val="bullet"/>
      <w:lvlText w:val=""/>
      <w:lvlJc w:val="left"/>
      <w:pPr>
        <w:tabs>
          <w:tab w:val="num" w:pos="1080"/>
        </w:tabs>
        <w:ind w:left="1080" w:hanging="360"/>
      </w:pPr>
      <w:rPr>
        <w:rFonts w:ascii="Symbol" w:hAnsi="Symbol" w:hint="default"/>
      </w:rPr>
    </w:lvl>
    <w:lvl w:ilvl="2" w:tplc="BC5EFAE6" w:tentative="1">
      <w:start w:val="1"/>
      <w:numFmt w:val="bullet"/>
      <w:lvlText w:val=""/>
      <w:lvlJc w:val="left"/>
      <w:pPr>
        <w:tabs>
          <w:tab w:val="num" w:pos="1800"/>
        </w:tabs>
        <w:ind w:left="1800" w:hanging="360"/>
      </w:pPr>
      <w:rPr>
        <w:rFonts w:ascii="Symbol" w:hAnsi="Symbol" w:hint="default"/>
      </w:rPr>
    </w:lvl>
    <w:lvl w:ilvl="3" w:tplc="1624A944" w:tentative="1">
      <w:start w:val="1"/>
      <w:numFmt w:val="bullet"/>
      <w:lvlText w:val=""/>
      <w:lvlJc w:val="left"/>
      <w:pPr>
        <w:tabs>
          <w:tab w:val="num" w:pos="2520"/>
        </w:tabs>
        <w:ind w:left="2520" w:hanging="360"/>
      </w:pPr>
      <w:rPr>
        <w:rFonts w:ascii="Symbol" w:hAnsi="Symbol" w:hint="default"/>
      </w:rPr>
    </w:lvl>
    <w:lvl w:ilvl="4" w:tplc="35A0CA0E" w:tentative="1">
      <w:start w:val="1"/>
      <w:numFmt w:val="bullet"/>
      <w:lvlText w:val=""/>
      <w:lvlJc w:val="left"/>
      <w:pPr>
        <w:tabs>
          <w:tab w:val="num" w:pos="3240"/>
        </w:tabs>
        <w:ind w:left="3240" w:hanging="360"/>
      </w:pPr>
      <w:rPr>
        <w:rFonts w:ascii="Symbol" w:hAnsi="Symbol" w:hint="default"/>
      </w:rPr>
    </w:lvl>
    <w:lvl w:ilvl="5" w:tplc="1B4A2834" w:tentative="1">
      <w:start w:val="1"/>
      <w:numFmt w:val="bullet"/>
      <w:lvlText w:val=""/>
      <w:lvlJc w:val="left"/>
      <w:pPr>
        <w:tabs>
          <w:tab w:val="num" w:pos="3960"/>
        </w:tabs>
        <w:ind w:left="3960" w:hanging="360"/>
      </w:pPr>
      <w:rPr>
        <w:rFonts w:ascii="Symbol" w:hAnsi="Symbol" w:hint="default"/>
      </w:rPr>
    </w:lvl>
    <w:lvl w:ilvl="6" w:tplc="C0448000" w:tentative="1">
      <w:start w:val="1"/>
      <w:numFmt w:val="bullet"/>
      <w:lvlText w:val=""/>
      <w:lvlJc w:val="left"/>
      <w:pPr>
        <w:tabs>
          <w:tab w:val="num" w:pos="4680"/>
        </w:tabs>
        <w:ind w:left="4680" w:hanging="360"/>
      </w:pPr>
      <w:rPr>
        <w:rFonts w:ascii="Symbol" w:hAnsi="Symbol" w:hint="default"/>
      </w:rPr>
    </w:lvl>
    <w:lvl w:ilvl="7" w:tplc="07C42700" w:tentative="1">
      <w:start w:val="1"/>
      <w:numFmt w:val="bullet"/>
      <w:lvlText w:val=""/>
      <w:lvlJc w:val="left"/>
      <w:pPr>
        <w:tabs>
          <w:tab w:val="num" w:pos="5400"/>
        </w:tabs>
        <w:ind w:left="5400" w:hanging="360"/>
      </w:pPr>
      <w:rPr>
        <w:rFonts w:ascii="Symbol" w:hAnsi="Symbol" w:hint="default"/>
      </w:rPr>
    </w:lvl>
    <w:lvl w:ilvl="8" w:tplc="74E85718"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35B940E0"/>
    <w:multiLevelType w:val="hybridMultilevel"/>
    <w:tmpl w:val="B8262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65EF9"/>
    <w:multiLevelType w:val="hybridMultilevel"/>
    <w:tmpl w:val="6F58DF72"/>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366AB"/>
    <w:multiLevelType w:val="hybridMultilevel"/>
    <w:tmpl w:val="EDF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41E1A"/>
    <w:multiLevelType w:val="hybridMultilevel"/>
    <w:tmpl w:val="B8262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F4EA6"/>
    <w:multiLevelType w:val="hybridMultilevel"/>
    <w:tmpl w:val="152C78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17A30"/>
    <w:multiLevelType w:val="hybridMultilevel"/>
    <w:tmpl w:val="475ADB3E"/>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26B26"/>
    <w:multiLevelType w:val="hybridMultilevel"/>
    <w:tmpl w:val="16E831FA"/>
    <w:lvl w:ilvl="0" w:tplc="0BEE0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C6E33"/>
    <w:multiLevelType w:val="hybridMultilevel"/>
    <w:tmpl w:val="E16C8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02392"/>
    <w:multiLevelType w:val="hybridMultilevel"/>
    <w:tmpl w:val="92845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10"/>
  </w:num>
  <w:num w:numId="6">
    <w:abstractNumId w:val="7"/>
  </w:num>
  <w:num w:numId="7">
    <w:abstractNumId w:val="1"/>
  </w:num>
  <w:num w:numId="8">
    <w:abstractNumId w:val="11"/>
  </w:num>
  <w:num w:numId="9">
    <w:abstractNumId w:val="3"/>
  </w:num>
  <w:num w:numId="10">
    <w:abstractNumId w:val="5"/>
  </w:num>
  <w:num w:numId="11">
    <w:abstractNumId w:val="8"/>
  </w:num>
  <w:num w:numId="12">
    <w:abstractNumId w:val="14"/>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71E63"/>
    <w:rsid w:val="000814E4"/>
    <w:rsid w:val="00093907"/>
    <w:rsid w:val="000F579F"/>
    <w:rsid w:val="000F79CB"/>
    <w:rsid w:val="00104E0E"/>
    <w:rsid w:val="001116C7"/>
    <w:rsid w:val="001209D1"/>
    <w:rsid w:val="001B06A3"/>
    <w:rsid w:val="001B473D"/>
    <w:rsid w:val="001D611C"/>
    <w:rsid w:val="001F0E50"/>
    <w:rsid w:val="0022120E"/>
    <w:rsid w:val="00222B96"/>
    <w:rsid w:val="00224B1D"/>
    <w:rsid w:val="002A113B"/>
    <w:rsid w:val="002D0EF5"/>
    <w:rsid w:val="002D4CA8"/>
    <w:rsid w:val="00304F58"/>
    <w:rsid w:val="00311EF4"/>
    <w:rsid w:val="00332042"/>
    <w:rsid w:val="00340953"/>
    <w:rsid w:val="00381E64"/>
    <w:rsid w:val="003A36D2"/>
    <w:rsid w:val="003A46F7"/>
    <w:rsid w:val="003A525E"/>
    <w:rsid w:val="0040320A"/>
    <w:rsid w:val="00423CA2"/>
    <w:rsid w:val="00435557"/>
    <w:rsid w:val="004A4351"/>
    <w:rsid w:val="004B20FF"/>
    <w:rsid w:val="004C32D5"/>
    <w:rsid w:val="00517564"/>
    <w:rsid w:val="00540716"/>
    <w:rsid w:val="005519C4"/>
    <w:rsid w:val="00650211"/>
    <w:rsid w:val="00655A57"/>
    <w:rsid w:val="006667E6"/>
    <w:rsid w:val="006B72B5"/>
    <w:rsid w:val="006E0D2E"/>
    <w:rsid w:val="00707C3F"/>
    <w:rsid w:val="0072281E"/>
    <w:rsid w:val="007756CF"/>
    <w:rsid w:val="00785446"/>
    <w:rsid w:val="007D6F2E"/>
    <w:rsid w:val="0080682B"/>
    <w:rsid w:val="00932CC9"/>
    <w:rsid w:val="00966F80"/>
    <w:rsid w:val="00984011"/>
    <w:rsid w:val="00994762"/>
    <w:rsid w:val="009B1491"/>
    <w:rsid w:val="009E46B0"/>
    <w:rsid w:val="00A4643C"/>
    <w:rsid w:val="00AD6414"/>
    <w:rsid w:val="00AF6563"/>
    <w:rsid w:val="00B26AC4"/>
    <w:rsid w:val="00B412D0"/>
    <w:rsid w:val="00B64CC8"/>
    <w:rsid w:val="00B83597"/>
    <w:rsid w:val="00C1119F"/>
    <w:rsid w:val="00C27DF2"/>
    <w:rsid w:val="00C35EA8"/>
    <w:rsid w:val="00C432D3"/>
    <w:rsid w:val="00C616B1"/>
    <w:rsid w:val="00C75ACF"/>
    <w:rsid w:val="00C86B71"/>
    <w:rsid w:val="00CA7BFF"/>
    <w:rsid w:val="00CB20BF"/>
    <w:rsid w:val="00CE3755"/>
    <w:rsid w:val="00D0049B"/>
    <w:rsid w:val="00D76978"/>
    <w:rsid w:val="00DA40F0"/>
    <w:rsid w:val="00DE6104"/>
    <w:rsid w:val="00E14025"/>
    <w:rsid w:val="00E37142"/>
    <w:rsid w:val="00E4633A"/>
    <w:rsid w:val="00E6222B"/>
    <w:rsid w:val="00E6704F"/>
    <w:rsid w:val="00EC00F2"/>
    <w:rsid w:val="00ED0155"/>
    <w:rsid w:val="00ED488A"/>
    <w:rsid w:val="00EE009D"/>
    <w:rsid w:val="00EF0F12"/>
    <w:rsid w:val="00F141FF"/>
    <w:rsid w:val="00F16B96"/>
    <w:rsid w:val="00F249F1"/>
    <w:rsid w:val="00F43A65"/>
    <w:rsid w:val="00F745A4"/>
    <w:rsid w:val="00FC0C69"/>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9D1"/>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Minion Pro" w:eastAsia="Calibri" w:hAnsi="Minion Pro" w:cs="Arial"/>
      <w:szCs w:val="20"/>
    </w:rPr>
  </w:style>
  <w:style w:type="paragraph" w:styleId="Heading1">
    <w:name w:val="heading 1"/>
    <w:basedOn w:val="Normal"/>
    <w:next w:val="Normal"/>
    <w:link w:val="Heading1Char"/>
    <w:uiPriority w:val="9"/>
    <w:qFormat/>
    <w:rsid w:val="009E46B0"/>
    <w:pPr>
      <w:keepNext/>
      <w:keepLines/>
      <w:spacing w:line="360" w:lineRule="auto"/>
      <w:outlineLvl w:val="0"/>
    </w:pPr>
    <w:rPr>
      <w:rFonts w:ascii="Kievit SC Offc Pro Book" w:eastAsia="Times New Roman" w:hAnsi="Kievit SC Offc Pro Book" w:cs="Times New Roman"/>
      <w:b/>
      <w:sz w:val="28"/>
      <w:szCs w:val="28"/>
    </w:rPr>
  </w:style>
  <w:style w:type="paragraph" w:styleId="Heading2">
    <w:name w:val="heading 2"/>
    <w:basedOn w:val="Normal"/>
    <w:next w:val="Normal"/>
    <w:link w:val="Heading2Char"/>
    <w:uiPriority w:val="9"/>
    <w:unhideWhenUsed/>
    <w:qFormat/>
    <w:rsid w:val="001209D1"/>
    <w:pPr>
      <w:keepNext/>
      <w:keepLines/>
      <w:spacing w:before="200" w:after="0"/>
      <w:outlineLvl w:val="1"/>
    </w:pPr>
    <w:rPr>
      <w:rFonts w:ascii="Kievit SC Offc Pro Book" w:eastAsiaTheme="majorEastAsia" w:hAnsi="Kievit SC Offc Pro Book" w:cstheme="majorBidi"/>
      <w:b/>
      <w:bCs/>
      <w:sz w:val="26"/>
      <w:szCs w:val="26"/>
    </w:rPr>
  </w:style>
  <w:style w:type="paragraph" w:styleId="Heading3">
    <w:name w:val="heading 3"/>
    <w:basedOn w:val="Heading2"/>
    <w:next w:val="Normal"/>
    <w:link w:val="Heading3Char"/>
    <w:uiPriority w:val="9"/>
    <w:unhideWhenUsed/>
    <w:qFormat/>
    <w:rsid w:val="003A46F7"/>
    <w:pPr>
      <w:spacing w:before="40"/>
      <w:outlineLvl w:val="2"/>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7756CF"/>
    <w:pPr>
      <w:ind w:left="720"/>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9E46B0"/>
    <w:rPr>
      <w:rFonts w:ascii="Kievit SC Offc Pro Book" w:eastAsia="Times New Roman" w:hAnsi="Kievit SC Offc Pro Book" w:cs="Times New Roman"/>
      <w:b/>
      <w:sz w:val="28"/>
      <w:szCs w:val="28"/>
    </w:rPr>
  </w:style>
  <w:style w:type="character" w:customStyle="1" w:styleId="Heading2Char">
    <w:name w:val="Heading 2 Char"/>
    <w:basedOn w:val="DefaultParagraphFont"/>
    <w:link w:val="Heading2"/>
    <w:uiPriority w:val="9"/>
    <w:rsid w:val="001209D1"/>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1209D1"/>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1209D1"/>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3"/>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Arial" w:eastAsiaTheme="majorEastAsia" w:hAnsi="Arial"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paragraph" w:styleId="NoSpacing">
    <w:name w:val="No Spacing"/>
    <w:uiPriority w:val="1"/>
    <w:qFormat/>
    <w:rsid w:val="009B1491"/>
    <w:pPr>
      <w:tabs>
        <w:tab w:val="left" w:pos="2970"/>
        <w:tab w:val="right" w:pos="5040"/>
        <w:tab w:val="left" w:pos="5220"/>
        <w:tab w:val="left" w:pos="5310"/>
        <w:tab w:val="left" w:pos="5400"/>
        <w:tab w:val="left" w:pos="5850"/>
        <w:tab w:val="left" w:pos="7110"/>
        <w:tab w:val="right" w:pos="9000"/>
        <w:tab w:val="left" w:pos="9270"/>
      </w:tabs>
      <w:spacing w:after="0" w:line="240" w:lineRule="auto"/>
    </w:pPr>
    <w:rPr>
      <w:rFonts w:ascii="Minion Pro" w:eastAsia="Calibri" w:hAnsi="Minion Pro" w:cs="Arial"/>
      <w:szCs w:val="20"/>
    </w:rPr>
  </w:style>
  <w:style w:type="character" w:customStyle="1" w:styleId="Heading3Char">
    <w:name w:val="Heading 3 Char"/>
    <w:basedOn w:val="DefaultParagraphFont"/>
    <w:link w:val="Heading3"/>
    <w:uiPriority w:val="9"/>
    <w:rsid w:val="003A46F7"/>
    <w:rPr>
      <w:rFonts w:ascii="Kievit SC Offc Pro Book" w:eastAsiaTheme="majorEastAsia" w:hAnsi="Kievit SC Offc Pro Book" w:cstheme="majorBidi"/>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 Butler</cp:lastModifiedBy>
  <cp:revision>6</cp:revision>
  <cp:lastPrinted>2017-04-03T19:09:00Z</cp:lastPrinted>
  <dcterms:created xsi:type="dcterms:W3CDTF">2017-04-03T22:00:00Z</dcterms:created>
  <dcterms:modified xsi:type="dcterms:W3CDTF">2017-04-17T22:45:00Z</dcterms:modified>
</cp:coreProperties>
</file>