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80"/>
        <w:jc w:val="center"/>
      </w:pPr>
      <w:r>
        <w:rPr>
          <w:b/>
          <w:color w:val="64748B"/>
          <w:sz w:val="22"/>
        </w:rPr>
        <w:t>SISTEMA INTELIGENTE DE GESTIÓN DE BACHEO VIAL (TIJUANA, B.C.)</w:t>
        <w:br/>
        <w:t>INGENIERÍA DE SOFTWARE &amp; BASES DE DATOS NOSQL AVANZADAS</w:t>
      </w:r>
    </w:p>
    <w:p>
      <w:pPr>
        <w:spacing w:after="400"/>
        <w:jc w:val="center"/>
      </w:pPr>
      <w:r>
        <w:rPr>
          <w:b/>
          <w:color w:val="10784B"/>
          <w:sz w:val="20"/>
        </w:rPr>
        <w:t>GUÍA DE CONSULTAS MQL, ESTRUCTURAS LIFO Y MANUAL DE EXPOSICIÓN</w:t>
      </w:r>
    </w:p>
    <w:p>
      <w:pPr>
        <w:spacing w:after="240"/>
        <w:jc w:val="center"/>
      </w:pPr>
      <w:r>
        <w:rPr>
          <w:b/>
          <w:color w:val="0F172A"/>
          <w:sz w:val="44"/>
        </w:rPr>
        <w:t>MANUAL INTEGRAL DE MQL (MONGODB QUERY LANGUAGE)</w:t>
        <w:br/>
        <w:t>Y ANÁLISIS DE ESTRUCTURAS DE PILAS (LIFO)</w:t>
      </w:r>
    </w:p>
    <w:p>
      <w:pPr>
        <w:spacing w:after="600"/>
        <w:jc w:val="center"/>
      </w:pPr>
      <w:r>
        <w:rPr>
          <w:i/>
          <w:color w:val="334155"/>
          <w:sz w:val="23"/>
        </w:rPr>
        <w:t>Desglose minucioso de operaciones CRUD (Inserción, Modificación, Borrado), recorrido algorítmico de la pila, auditoría de secuencias y equivalencias ORM Django vs MongoDB Shell</w:t>
      </w:r>
    </w:p>
    <w:tbl>
      <w:tblPr>
        <w:tblW w:type="auto" w:w="0"/>
        <w:jc w:val="center"/>
        <w:tblLook w:firstColumn="1" w:firstRow="1" w:lastColumn="0" w:lastRow="0" w:noHBand="0" w:noVBand="1" w:val="04A0"/>
      </w:tblPr>
      <w:tblGrid>
        <w:gridCol w:w="4896"/>
        <w:gridCol w:w="4896"/>
      </w:tblGrid>
      <w:tr>
        <w:tc>
          <w:tcPr>
            <w:tcW w:type="dxa" w:w="3600"/>
            <w:shd w:fill="F1F5F9"/>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Base de Datos NoSQL:</w:t>
            </w:r>
          </w:p>
        </w:tc>
        <w:tc>
          <w:tcPr>
            <w:tcW w:type="dxa" w:w="6192"/>
            <w:shd w:fill="F8FAFC"/>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MongoDB Enterprise / Community (Nombre de la BD: 'bacheo')</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Lenguaje de Consultas:</w:t>
            </w:r>
          </w:p>
        </w:tc>
        <w:tc>
          <w:tcPr>
            <w:tcW w:type="dxa" w:w="6192"/>
            <w:shd w:fill="FFFFFF"/>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MQL (MongoDB Query Language) nativo BSON/JSON</w:t>
            </w:r>
          </w:p>
        </w:tc>
      </w:tr>
      <w:tr>
        <w:tc>
          <w:tcPr>
            <w:tcW w:type="dxa" w:w="3600"/>
            <w:shd w:fill="F1F5F9"/>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Conector Backend:</w:t>
            </w:r>
          </w:p>
        </w:tc>
        <w:tc>
          <w:tcPr>
            <w:tcW w:type="dxa" w:w="6192"/>
            <w:shd w:fill="F8FAFC"/>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django_mongodb_backend v6.0+ sobre motor Django ORM</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Estructura de Datos:</w:t>
            </w:r>
          </w:p>
        </w:tc>
        <w:tc>
          <w:tcPr>
            <w:tcW w:type="dxa" w:w="6192"/>
            <w:shd w:fill="FFFFFF"/>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Pilas Lineales LIFO (O(1) PUSH, POP, PEEK)</w:t>
            </w:r>
          </w:p>
        </w:tc>
      </w:tr>
      <w:tr>
        <w:tc>
          <w:tcPr>
            <w:tcW w:type="dxa" w:w="3600"/>
            <w:shd w:fill="F1F5F9"/>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Colecciones Principales:</w:t>
            </w:r>
          </w:p>
        </w:tc>
        <w:tc>
          <w:tcPr>
            <w:tcW w:type="dxa" w:w="6192"/>
            <w:shd w:fill="F8FAFC"/>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'baches', 'secuencias_pila', 'users'</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Fecha y Versión:</w:t>
            </w:r>
          </w:p>
        </w:tc>
        <w:tc>
          <w:tcPr>
            <w:tcW w:type="dxa" w:w="6192"/>
            <w:shd w:fill="FFFFFF"/>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Octubre 2026 • Versión 2.0 Documentación Senior</w:t>
            </w:r>
          </w:p>
        </w:tc>
      </w:tr>
    </w:tbl>
    <w:p>
      <w:r>
        <w:br w:type="page"/>
      </w:r>
    </w:p>
    <w:p>
      <w:pPr>
        <w:keepNext/>
        <w:spacing w:before="360" w:after="120"/>
      </w:pPr>
      <w:r>
        <w:rPr>
          <w:sz w:val="30"/>
        </w:rPr>
        <w:t xml:space="preserve">🍃 </w:t>
      </w:r>
      <w:r>
        <w:rPr>
          <w:b/>
          <w:color w:val="1E3A8A"/>
          <w:sz w:val="30"/>
        </w:rPr>
        <w:t>1. FUNDAMENTOS DE MQL Y ARQUITECTURA DEL SISTEMA</w:t>
      </w:r>
    </w:p>
    <w:p>
      <w:pPr>
        <w:spacing w:before="0" w:after="100" w:line="276" w:lineRule="auto"/>
      </w:pPr>
      <w:r>
        <w:rPr>
          <w:color w:val="334155"/>
          <w:sz w:val="20"/>
        </w:rPr>
        <w:t>MQL (MongoDB Query Language) es el lenguaje nativo y declarativo que utiliza MongoDB para interactuar con sus bases de datos documentales. A diferencia del lenguaje SQL tradicional basado en tablas, filas y esquemas rígidos, MQL opera directamente sobre documentos en formato BSON (Binary JSON), proporcionando alta flexibilidad estructural, almacenamiento jerárquico y un rendimiento óptimo en lecturas y escrituras masivas.</w:t>
      </w:r>
    </w:p>
    <w:p>
      <w:pPr>
        <w:spacing w:before="0" w:after="100" w:line="276" w:lineRule="auto"/>
      </w:pPr>
      <w:r>
        <w:rPr>
          <w:b/>
          <w:color w:val="0F172A"/>
          <w:sz w:val="20"/>
        </w:rPr>
        <w:t xml:space="preserve">Mapeo ORM hacia MQL: </w:t>
      </w:r>
      <w:r>
        <w:rPr>
          <w:color w:val="334155"/>
          <w:sz w:val="20"/>
        </w:rPr>
        <w:t>En este sistema de bacheo para la ciudad de Tijuana, B.C., la aplicación web desarrollada en Django se conecta a MongoDB mediante el adaptador oficial 'django_mongodb_backend'. La base de datos asignada se llama 'bacheo' (configurada en config/settings.py). Todas las instrucciones escritas en el ORM de Django (como .create(), .filter(), .save()) son traducidas internamente por el motor a sentencias nativas MQL que se ejecutan directamente en el servidor de MongoDB.</w:t>
      </w:r>
    </w:p>
    <w:tbl>
      <w:tblPr>
        <w:tblW w:type="auto" w:w="0"/>
        <w:jc w:val="center"/>
        <w:tblLook w:firstColumn="1" w:firstRow="1" w:lastColumn="0" w:lastRow="0" w:noHBand="0" w:noVBand="1" w:val="04A0"/>
      </w:tblPr>
      <w:tblGrid>
        <w:gridCol w:w="9792"/>
      </w:tblGrid>
      <w:tr>
        <w:tc>
          <w:tcPr>
            <w:tcW w:type="dxa" w:w="9792"/>
            <w:shd w:fill="F0FDFA"/>
            <w:tcMar>
              <w:top w:w="140" w:type="dxa"/>
              <w:bottom w:w="140" w:type="dxa"/>
              <w:left w:w="200" w:type="dxa"/>
              <w:right w:w="180" w:type="dxa"/>
            </w:tcMar>
            <w:tcBorders>
              <w:top w:val="none"/>
              <w:bottom w:val="none"/>
              <w:left w:val="single" w:sz="24" w:space="0" w:color="06B6D4"/>
              <w:right w:val="none"/>
            </w:tcBorders>
          </w:tcPr>
          <w:p>
            <w:pPr>
              <w:spacing w:after="40"/>
            </w:pPr>
            <w:r>
              <w:rPr>
                <w:b/>
                <w:color w:val="0F172A"/>
                <w:sz w:val="19"/>
              </w:rPr>
              <w:t xml:space="preserve">📌 CONFIGURACIÓN OFICIAL DEL MOTOR: </w:t>
            </w:r>
            <w:r>
              <w:rPr>
                <w:color w:val="334155"/>
                <w:sz w:val="19"/>
              </w:rPr>
              <w:t>La base de datos del sistema está configurada en settings.py bajo la clave DATABASES['default']['NAME'] = 'bacheo', apuntando al host 'mongodb://localhost:27017/'. El enrutador 'django_mongodb_backend.routers.MongoRouter' asegura que las entidades se almacenen en colecciones BSON optimizadas para operaciones atómicas.</w:t>
            </w:r>
          </w:p>
        </w:tc>
      </w:tr>
    </w:tbl>
    <w:p>
      <w:pPr>
        <w:spacing w:after="80"/>
      </w:pPr>
    </w:p>
    <w:p>
      <w:pPr>
        <w:keepNext/>
        <w:spacing w:before="260" w:after="80"/>
      </w:pPr>
      <w:r>
        <w:rPr>
          <w:sz w:val="25"/>
        </w:rPr>
        <w:t xml:space="preserve">📂 </w:t>
      </w:r>
      <w:r>
        <w:rPr>
          <w:b/>
          <w:color w:val="0F172A"/>
          <w:sz w:val="25"/>
        </w:rPr>
        <w:t>1.1. Colecciones Principales en MongoDB ('bacheo')</w:t>
      </w:r>
    </w:p>
    <w:p>
      <w:pPr>
        <w:spacing w:before="0" w:after="100" w:line="276" w:lineRule="auto"/>
      </w:pPr>
      <w:r>
        <w:rPr>
          <w:color w:val="334155"/>
          <w:sz w:val="20"/>
        </w:rPr>
        <w:t>El sistema organiza su información en tres colecciones clave:</w:t>
      </w:r>
    </w:p>
    <w:tbl>
      <w:tblPr>
        <w:tblW w:type="auto" w:w="0"/>
        <w:jc w:val="center"/>
        <w:tblLook w:firstColumn="1" w:firstRow="1" w:lastColumn="0" w:lastRow="0" w:noHBand="0" w:noVBand="1" w:val="04A0"/>
      </w:tblPr>
      <w:tblGrid>
        <w:gridCol w:w="3264"/>
        <w:gridCol w:w="3264"/>
        <w:gridCol w:w="3264"/>
      </w:tblGrid>
      <w:tr>
        <w:tc>
          <w:tcPr>
            <w:tcW w:type="dxa" w:w="3264"/>
            <w:shd w:fill="1E293B"/>
            <w:tcMar>
              <w:top w:w="100" w:type="dxa"/>
              <w:bottom w:w="100" w:type="dxa"/>
              <w:left w:w="120" w:type="dxa"/>
              <w:right w:w="120" w:type="dxa"/>
            </w:tcMar>
          </w:tcPr>
          <w:p>
            <w:r>
              <w:rPr>
                <w:b/>
                <w:color w:val="FFFFFF"/>
                <w:sz w:val="18"/>
              </w:rPr>
              <w:t>Colección MongoDB</w:t>
            </w:r>
          </w:p>
        </w:tc>
        <w:tc>
          <w:tcPr>
            <w:tcW w:type="dxa" w:w="3264"/>
            <w:shd w:fill="1E293B"/>
            <w:tcMar>
              <w:top w:w="100" w:type="dxa"/>
              <w:bottom w:w="100" w:type="dxa"/>
              <w:left w:w="120" w:type="dxa"/>
              <w:right w:w="120" w:type="dxa"/>
            </w:tcMar>
          </w:tcPr>
          <w:p>
            <w:r>
              <w:rPr>
                <w:b/>
                <w:color w:val="FFFFFF"/>
                <w:sz w:val="18"/>
              </w:rPr>
              <w:t>Propósito en el Negocio</w:t>
            </w:r>
          </w:p>
        </w:tc>
        <w:tc>
          <w:tcPr>
            <w:tcW w:type="dxa" w:w="3264"/>
            <w:shd w:fill="1E293B"/>
            <w:tcMar>
              <w:top w:w="100" w:type="dxa"/>
              <w:bottom w:w="100" w:type="dxa"/>
              <w:left w:w="120" w:type="dxa"/>
              <w:right w:w="120" w:type="dxa"/>
            </w:tcMar>
          </w:tcPr>
          <w:p>
            <w:r>
              <w:rPr>
                <w:b/>
                <w:color w:val="FFFFFF"/>
                <w:sz w:val="18"/>
              </w:rPr>
              <w:t>Campos Críticos</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10784B"/>
                <w:sz w:val="17"/>
              </w:rPr>
              <w:t>baches</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Almacena los reportes de baches con georreferenciación en Tijuana, estado de atención y nivel de riesgo.</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_id, codigo, nivel_riesgo, estado, direccion, latitud, longitud, posicion_pila, fecha_reporte</w:t>
            </w:r>
          </w:p>
        </w:tc>
      </w:tr>
      <w:tr>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10784B"/>
                <w:sz w:val="17"/>
              </w:rPr>
              <w:t>secuencias_pila</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Bitácora forense de auditoría que registra cada operación PUSH, POP y PEEK en las pilas.</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_id, bache_id, tipo_operacion, pila_nombre, tamano_pila_antes, tamano_pila_despues, tope_codigo_nuevo</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10784B"/>
                <w:sz w:val="17"/>
              </w:rPr>
              <w:t>users</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Cuentas de usuarios y perfiles clasificados por rol (Administrador, Colaborador/Cuadrilla, Ciudadano).</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_id, username, email, rol, direccion_envio, direccion_facturacion, creado_en</w:t>
            </w:r>
          </w:p>
        </w:tc>
      </w:tr>
    </w:tbl>
    <w:p>
      <w:r>
        <w:br w:type="page"/>
      </w:r>
    </w:p>
    <w:p>
      <w:pPr>
        <w:keepNext/>
        <w:spacing w:before="360" w:after="120"/>
      </w:pPr>
      <w:r>
        <w:rPr>
          <w:sz w:val="30"/>
        </w:rPr>
        <w:t xml:space="preserve">📥 </w:t>
      </w:r>
      <w:r>
        <w:rPr>
          <w:b/>
          <w:color w:val="1E3A8A"/>
          <w:sz w:val="30"/>
        </w:rPr>
        <w:t>2. INSERCIÓN DE INFORMACIÓN EN MQL (OPERACIÓN PUSH / CREATE)</w:t>
      </w:r>
    </w:p>
    <w:p>
      <w:pPr>
        <w:spacing w:before="0" w:after="100" w:line="276" w:lineRule="auto"/>
      </w:pPr>
      <w:r>
        <w:rPr>
          <w:color w:val="334155"/>
          <w:sz w:val="20"/>
        </w:rPr>
        <w:t>La inserción ocurre cuando un ciudadano o administrador reporta un nuevo bache a través de la interfaz web o API. Al ejecutarse la operación algorítmica PUSH en la pila correspondiente, se originan dos inserciones simultáneas en MongoDB: una en la colección 'baches' y otra en 'secuencias_pila' para garantizar trazabilidad forense.</w:t>
      </w:r>
    </w:p>
    <w:p>
      <w:pPr>
        <w:keepNext/>
        <w:spacing w:before="260" w:after="80"/>
      </w:pPr>
      <w:r>
        <w:rPr>
          <w:sz w:val="25"/>
        </w:rPr>
        <w:t xml:space="preserve">📍 </w:t>
      </w:r>
      <w:r>
        <w:rPr>
          <w:b/>
          <w:color w:val="0F172A"/>
          <w:sz w:val="25"/>
        </w:rPr>
        <w:t>2.1. Ubicación en el Código Fuente</w:t>
      </w:r>
    </w:p>
    <w:p>
      <w:pPr>
        <w:spacing w:before="0" w:after="100" w:line="276" w:lineRule="auto"/>
      </w:pPr>
      <w:r>
        <w:rPr>
          <w:color w:val="334155"/>
          <w:sz w:val="20"/>
        </w:rPr>
        <w:t>• Controlador Vista: miapp/views.py -&gt; registrar_bache_push_view(request) (Líneas 119-189)</w:t>
      </w:r>
    </w:p>
    <w:p>
      <w:pPr>
        <w:spacing w:before="0" w:after="100" w:line="276" w:lineRule="auto"/>
      </w:pPr>
      <w:r>
        <w:rPr>
          <w:color w:val="334155"/>
          <w:sz w:val="20"/>
        </w:rPr>
        <w:t>• Modelo Algorítmico: miapp/pilas.py -&gt; GestorPilasBacheo.registrar_bache_push(datos, usuario) (Líneas 156-234)</w:t>
      </w:r>
    </w:p>
    <w:p>
      <w:pPr>
        <w:spacing w:before="0" w:after="100" w:line="276" w:lineRule="auto"/>
      </w:pPr>
      <w:r>
        <w:rPr>
          <w:color w:val="334155"/>
          <w:sz w:val="20"/>
        </w:rPr>
        <w:t>• Modelo de Datos: miapp/models.py -&gt; Bache (Líneas 391-507) y SecuenciaOperacionPila (Líneas 509-585)</w:t>
      </w:r>
    </w:p>
    <w:p>
      <w:pPr>
        <w:keepNext/>
        <w:spacing w:before="260" w:after="80"/>
      </w:pPr>
      <w:r>
        <w:rPr>
          <w:sz w:val="25"/>
        </w:rPr>
        <w:t xml:space="preserve">🐍 </w:t>
      </w:r>
      <w:r>
        <w:rPr>
          <w:b/>
          <w:color w:val="0F172A"/>
          <w:sz w:val="25"/>
        </w:rPr>
        <w:t>2.2. Sentencia Equivalente en Django ORM (Python)</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Inserción vía Django ORM (miapp/pilas.py) [Python / Django ORM]</w:t>
              <w:br/>
            </w:r>
            <w:r>
              <w:rPr>
                <w:rFonts w:ascii="Consolas" w:hAnsi="Consolas"/>
                <w:color w:val="F1F5F9"/>
                <w:sz w:val="17"/>
              </w:rPr>
              <w:t># Creación atómica del bache en la cima de la pila</w:t>
              <w:br/>
              <w:t>nuevo_bache = Bache.objects.create(</w:t>
              <w:br/>
              <w:t xml:space="preserve">    codigo='BACH-TJ-2026-0004',</w:t>
              <w:br/>
              <w:t xml:space="preserve">    ciudadano=usuario_operador,</w:t>
              <w:br/>
              <w:t xml:space="preserve">    nivel_riesgo='alto',</w:t>
              <w:br/>
              <w:t xml:space="preserve">    estado='pendiente',</w:t>
              <w:br/>
              <w:t xml:space="preserve">    direccion='Paseo de los Héroes 9500',</w:t>
              <w:br/>
              <w:t xml:space="preserve">    colonia='Zona Urbana Río',</w:t>
              <w:br/>
              <w:t xml:space="preserve">    ciudad='Tijuana',</w:t>
              <w:br/>
              <w:t xml:space="preserve">    codigo_postal='22000',</w:t>
              <w:br/>
              <w:t xml:space="preserve">    latitud=32.5149469,</w:t>
              <w:br/>
              <w:t xml:space="preserve">    longitud=-117.0382471,</w:t>
              <w:br/>
              <w:t xml:space="preserve">    descripcion='Bache profundo en carril de alta velocidad',</w:t>
              <w:br/>
              <w:t xml:space="preserve">    diametro_estimado='75 cm',</w:t>
              <w:br/>
              <w:t xml:space="preserve">    profundidad_estimada='15 cm',</w:t>
              <w:br/>
              <w:t xml:space="preserve">    pila_tipo='alto',</w:t>
              <w:br/>
              <w:t xml:space="preserve">    posicion_pila=4</w:t>
              <w:br/>
              <w:t>)</w:t>
              <w:br/>
              <w:br/>
              <w:t># Registro automático de auditoría PUSH</w:t>
              <w:br/>
              <w:t>secuencia = SecuenciaOperacionPila.objects.create(</w:t>
              <w:br/>
              <w:t xml:space="preserve">    bache=nuevo_bache,</w:t>
              <w:br/>
              <w:t xml:space="preserve">    tipo_operacion='PUSH',</w:t>
              <w:br/>
              <w:t xml:space="preserve">    pila_nombre='Pila de Alto Riesgo (Emergencia Vial)',</w:t>
              <w:br/>
              <w:t xml:space="preserve">    usuario=usuario_operador,</w:t>
              <w:br/>
              <w:t xml:space="preserve">    rol_usuario='ciudadano',</w:t>
              <w:br/>
              <w:t xml:space="preserve">    posicion_en_pila=4,</w:t>
              <w:br/>
              <w:t xml:space="preserve">    tamano_pila_antes=3,</w:t>
              <w:br/>
              <w:t xml:space="preserve">    tamano_pila_despues=4,</w:t>
              <w:br/>
              <w:t xml:space="preserve">    tope_codigo_previo='BACH-TJ-2026-0003',</w:t>
              <w:br/>
              <w:t xml:space="preserve">    tope_codigo_nuevo='BACH-TJ-2026-0004',</w:t>
              <w:br/>
              <w:t xml:space="preserve">    descripcion='OPERACIÓN PUSH: Registro exitoso en la cima de la pila.'</w:t>
              <w:br/>
              <w:t>)</w:t>
            </w:r>
          </w:p>
        </w:tc>
      </w:tr>
    </w:tbl>
    <w:p>
      <w:pPr>
        <w:spacing w:after="80"/>
      </w:pPr>
    </w:p>
    <w:p>
      <w:pPr>
        <w:keepNext/>
        <w:spacing w:before="260" w:after="80"/>
      </w:pPr>
      <w:r>
        <w:rPr>
          <w:sz w:val="25"/>
        </w:rPr>
        <w:t xml:space="preserve">💻 </w:t>
      </w:r>
      <w:r>
        <w:rPr>
          <w:b/>
          <w:color w:val="0F172A"/>
          <w:sz w:val="25"/>
        </w:rPr>
        <w:t>2.3. Sentencia Nativa en MQL (MongoDB Shell)</w:t>
      </w:r>
    </w:p>
    <w:p>
      <w:pPr>
        <w:spacing w:before="0" w:after="100" w:line="276" w:lineRule="auto"/>
      </w:pPr>
      <w:r>
        <w:rPr>
          <w:color w:val="334155"/>
          <w:sz w:val="20"/>
        </w:rPr>
        <w:t>A continuación se muestra el comando exacto en MQL que se ejecuta en el servidor de MongoDB para registrar este bache:</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insertOne() sobre 'baches' y 'secuencias_pila' [MQL Nativo]</w:t>
              <w:br/>
            </w:r>
            <w:r>
              <w:rPr>
                <w:rFonts w:ascii="Consolas" w:hAnsi="Consolas"/>
                <w:color w:val="F1F5F9"/>
                <w:sz w:val="17"/>
              </w:rPr>
              <w:t>// Inserción en la colección 'baches'</w:t>
              <w:br/>
              <w:t>db.baches.insertOne({</w:t>
              <w:br/>
              <w:t xml:space="preserve">  codigo: "BACH-TJ-2026-0004",</w:t>
              <w:br/>
              <w:t xml:space="preserve">  ciudadano_id: ObjectId("671829a1b4e2f1001a45c001"),</w:t>
              <w:br/>
              <w:t xml:space="preserve">  nivel_riesgo: "alto",</w:t>
              <w:br/>
              <w:t xml:space="preserve">  estado: "pendiente",</w:t>
              <w:br/>
              <w:t xml:space="preserve">  direccion: "Paseo de los Héroes 9500",</w:t>
              <w:br/>
              <w:t xml:space="preserve">  colonia: "Zona Urbana Río",</w:t>
              <w:br/>
              <w:t xml:space="preserve">  ciudad: "Tijuana",</w:t>
              <w:br/>
              <w:t xml:space="preserve">  codigo_postal: "22000",</w:t>
              <w:br/>
              <w:t xml:space="preserve">  latitud: 32.5149469,</w:t>
              <w:br/>
              <w:t xml:space="preserve">  longitud: -117.0382471,</w:t>
              <w:br/>
              <w:t xml:space="preserve">  referencias: "Frente a Glorieta Cuauhtémoc",</w:t>
              <w:br/>
              <w:t xml:space="preserve">  descripcion: "Bache profundo en carril de alta velocidad",</w:t>
              <w:br/>
              <w:t xml:space="preserve">  diametro_estimado: "75 cm",</w:t>
              <w:br/>
              <w:t xml:space="preserve">  profundidad_estimada: "15 cm",</w:t>
              <w:br/>
              <w:t xml:space="preserve">  foto_url: "/static/img/bache_ejemplo.jpg",</w:t>
              <w:br/>
              <w:t xml:space="preserve">  pila_tipo: "alto",</w:t>
              <w:br/>
              <w:t xml:space="preserve">  posicion_pila: 4,</w:t>
              <w:br/>
              <w:t xml:space="preserve">  fecha_reporte: ISODate("2026-10-22T16:30:00Z"),</w:t>
              <w:br/>
              <w:t xml:space="preserve">  fecha_liberacion: null,</w:t>
              <w:br/>
              <w:t xml:space="preserve">  atendido_por_id: null,</w:t>
              <w:br/>
              <w:t xml:space="preserve">  notas_reparacion: "",</w:t>
              <w:br/>
              <w:t xml:space="preserve">  material_utilizado: "Mezcla Asfáltica en Caliente y Polímero",</w:t>
              <w:br/>
              <w:t xml:space="preserve">  tiempo_atencion_minutos: 0</w:t>
              <w:br/>
              <w:t>});</w:t>
              <w:br/>
              <w:br/>
              <w:t>// Inserción atómica en 'secuencias_pila'</w:t>
              <w:br/>
              <w:t>db.secuencias_pila.insertOne({</w:t>
              <w:br/>
              <w:t xml:space="preserve">  bache_id: ObjectId("671829a1b4e2f1001a45c002"),</w:t>
              <w:br/>
              <w:t xml:space="preserve">  tipo_operacion: "PUSH",</w:t>
              <w:br/>
              <w:t xml:space="preserve">  pila_nombre: "Pila de Alto Riesgo (Emergencia Vial)",</w:t>
              <w:br/>
              <w:t xml:space="preserve">  usuario_id: ObjectId("671829a1b4e2f1001a45c001"),</w:t>
              <w:br/>
              <w:t xml:space="preserve">  rol_usuario: "ciudadano",</w:t>
              <w:br/>
              <w:t xml:space="preserve">  fecha_hora: ISODate("2026-10-22T16:30:00Z"),</w:t>
              <w:br/>
              <w:t xml:space="preserve">  posicion_en_pila: 4,</w:t>
              <w:br/>
              <w:t xml:space="preserve">  tamano_pila_antes: 3,</w:t>
              <w:br/>
              <w:t xml:space="preserve">  tamano_pila_despues: 4,</w:t>
              <w:br/>
              <w:t xml:space="preserve">  tope_codigo_previo: "BACH-TJ-2026-0003",</w:t>
              <w:br/>
              <w:t xml:space="preserve">  tope_codigo_nuevo: "BACH-TJ-2026-0004",</w:t>
              <w:br/>
              <w:t xml:space="preserve">  descripcion: "OPERACIÓN PUSH: Registro exitoso del bache BACH-TJ-2026-0004 en la cima de la pila."</w:t>
              <w:br/>
              <w:t>});</w:t>
            </w:r>
          </w:p>
        </w:tc>
      </w:tr>
    </w:tbl>
    <w:p>
      <w:pPr>
        <w:spacing w:after="80"/>
      </w:pPr>
    </w:p>
    <w:p>
      <w:r>
        <w:br w:type="page"/>
      </w:r>
    </w:p>
    <w:p>
      <w:pPr>
        <w:keepNext/>
        <w:spacing w:before="360" w:after="120"/>
      </w:pPr>
      <w:r>
        <w:rPr>
          <w:sz w:val="30"/>
        </w:rPr>
        <w:t xml:space="preserve">🔄 </w:t>
      </w:r>
      <w:r>
        <w:rPr>
          <w:b/>
          <w:color w:val="1E3A8A"/>
          <w:sz w:val="30"/>
        </w:rPr>
        <w:t>3. MODIFICACIÓN DE INFORMACIÓN EN MQL (OPERACIÓN POP / UPDATE)</w:t>
      </w:r>
    </w:p>
    <w:p>
      <w:pPr>
        <w:spacing w:before="0" w:after="100" w:line="276" w:lineRule="auto"/>
      </w:pPr>
      <w:r>
        <w:rPr>
          <w:color w:val="334155"/>
          <w:sz w:val="20"/>
        </w:rPr>
        <w:t>La modificación ocurre cuando una cuadrilla colaboradora atiende el bache situado en el TOPE de la pila. En la teoría de estructuras de datos, la operación POP extrae el elemento superior. En MongoDB, el documento no se destruye, sino que experimenta una mutación atómica: su estado cambia de 'pendiente' a 'atendido', se registra la marca de tiempo exacta de liberación, la cuadrilla responsable, el material asfáltico y el tiempo de respuesta.</w:t>
      </w:r>
    </w:p>
    <w:p>
      <w:pPr>
        <w:keepNext/>
        <w:spacing w:before="260" w:after="80"/>
      </w:pPr>
      <w:r>
        <w:rPr>
          <w:sz w:val="25"/>
        </w:rPr>
        <w:t xml:space="preserve">📍 </w:t>
      </w:r>
      <w:r>
        <w:rPr>
          <w:b/>
          <w:color w:val="0F172A"/>
          <w:sz w:val="25"/>
        </w:rPr>
        <w:t>3.1. Ubicación en el Código Fuente</w:t>
      </w:r>
    </w:p>
    <w:p>
      <w:pPr>
        <w:spacing w:before="0" w:after="100" w:line="276" w:lineRule="auto"/>
      </w:pPr>
      <w:r>
        <w:rPr>
          <w:color w:val="334155"/>
          <w:sz w:val="20"/>
        </w:rPr>
        <w:t>• Controlador Vista: miapp/views.py -&gt; liberar_bache_pop_view(request) (Líneas 193-241)</w:t>
      </w:r>
    </w:p>
    <w:p>
      <w:pPr>
        <w:spacing w:before="0" w:after="100" w:line="276" w:lineRule="auto"/>
      </w:pPr>
      <w:r>
        <w:rPr>
          <w:color w:val="334155"/>
          <w:sz w:val="20"/>
        </w:rPr>
        <w:t>• Modelo Algorítmico: miapp/pilas.py -&gt; GestorPilasBacheo.liberar_bache_pop(...) (Líneas 236-315)</w:t>
      </w:r>
    </w:p>
    <w:p>
      <w:pPr>
        <w:keepNext/>
        <w:spacing w:before="260" w:after="80"/>
      </w:pPr>
      <w:r>
        <w:rPr>
          <w:sz w:val="25"/>
        </w:rPr>
        <w:t xml:space="preserve">🐍 </w:t>
      </w:r>
      <w:r>
        <w:rPr>
          <w:b/>
          <w:color w:val="0F172A"/>
          <w:sz w:val="25"/>
        </w:rPr>
        <w:t>3.2. Sentencia Equivalente en Django ORM (Python)</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Actualización vía Django ORM (miapp/pilas.py) [Python / Django ORM]</w:t>
              <w:br/>
            </w:r>
            <w:r>
              <w:rPr>
                <w:rFonts w:ascii="Consolas" w:hAnsi="Consolas"/>
                <w:color w:val="F1F5F9"/>
                <w:sz w:val="17"/>
              </w:rPr>
              <w:t># Mutación del estado del bache en la base de datos</w:t>
              <w:br/>
              <w:t>bache_a_liberar.estado = 'atendido'</w:t>
              <w:br/>
              <w:t>bache_a_liberar.fecha_liberacion = timezone.now()</w:t>
              <w:br/>
              <w:t>bache_a_liberar.atendido_por = colaborador_usuario</w:t>
              <w:br/>
              <w:t>bache_a_liberar.notas_reparacion = 'Bache compactado con mezcla caliente y sellador polimérico.'</w:t>
              <w:br/>
              <w:t>bache_a_liberar.material_utilizado = 'Mezcla Asfáltica en Caliente'</w:t>
              <w:br/>
              <w:t>bache_a_liberar.tiempo_atencion_minutos = 45</w:t>
              <w:br/>
              <w:t>bache_a_liberar.save()</w:t>
              <w:br/>
              <w:br/>
              <w:t># Registro del evento POP en auditoría</w:t>
              <w:br/>
              <w:t>SecuenciaOperacionPila.objects.create(</w:t>
              <w:br/>
              <w:t xml:space="preserve">    bache=bache_a_liberar,</w:t>
              <w:br/>
              <w:t xml:space="preserve">    tipo_operacion='POP',</w:t>
              <w:br/>
              <w:t xml:space="preserve">    pila_nombre='Pila de Alto Riesgo (Emergencia Vial)',</w:t>
              <w:br/>
              <w:t xml:space="preserve">    usuario=colaborador_usuario,</w:t>
              <w:br/>
              <w:t xml:space="preserve">    rol_usuario='colaborador',</w:t>
              <w:br/>
              <w:t xml:space="preserve">    posicion_en_pila=1,</w:t>
              <w:br/>
              <w:t xml:space="preserve">    tamano_pila_antes=4,</w:t>
              <w:br/>
              <w:t xml:space="preserve">    tamano_pila_despues=3,</w:t>
              <w:br/>
              <w:t xml:space="preserve">    tope_codigo_previo='BACH-TJ-2026-0004',</w:t>
              <w:br/>
              <w:t xml:space="preserve">    tope_codigo_nuevo='BACH-TJ-2026-0003',</w:t>
              <w:br/>
              <w:t xml:space="preserve">    descripcion='OPERACIÓN POP: Bache atendido y liberado exitosamente.'</w:t>
              <w:br/>
              <w:t>)</w:t>
            </w:r>
          </w:p>
        </w:tc>
      </w:tr>
    </w:tbl>
    <w:p>
      <w:pPr>
        <w:spacing w:after="80"/>
      </w:pPr>
    </w:p>
    <w:p>
      <w:pPr>
        <w:keepNext/>
        <w:spacing w:before="260" w:after="80"/>
      </w:pPr>
      <w:r>
        <w:rPr>
          <w:sz w:val="25"/>
        </w:rPr>
        <w:t xml:space="preserve">💻 </w:t>
      </w:r>
      <w:r>
        <w:rPr>
          <w:b/>
          <w:color w:val="0F172A"/>
          <w:sz w:val="25"/>
        </w:rPr>
        <w:t>3.3. Sentencia Nativa en MQL (MongoDB Shell)</w:t>
      </w:r>
    </w:p>
    <w:p>
      <w:pPr>
        <w:spacing w:before="0" w:after="100" w:line="276" w:lineRule="auto"/>
      </w:pPr>
      <w:r>
        <w:rPr>
          <w:color w:val="334155"/>
          <w:sz w:val="20"/>
        </w:rPr>
        <w:t>En MQL nativo se utiliza el operador de actualización atómica '$set' mediante 'updateOne':</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updateOne() con operador $set [MQL Nativo]</w:t>
              <w:br/>
            </w:r>
            <w:r>
              <w:rPr>
                <w:rFonts w:ascii="Consolas" w:hAnsi="Consolas"/>
                <w:color w:val="F1F5F9"/>
                <w:sz w:val="17"/>
              </w:rPr>
              <w:t>// Actualización atómica en la colección 'baches'</w:t>
              <w:br/>
              <w:t>db.baches.updateOne(</w:t>
              <w:br/>
              <w:t xml:space="preserve">  { </w:t>
              <w:br/>
              <w:t xml:space="preserve">    _id: ObjectId("671829a1b4e2f1001a45c002"),</w:t>
              <w:br/>
              <w:t xml:space="preserve">    estado: "pendiente" </w:t>
              <w:br/>
              <w:t xml:space="preserve">  },</w:t>
              <w:br/>
              <w:t xml:space="preserve">  {</w:t>
              <w:br/>
              <w:t xml:space="preserve">    $set: {</w:t>
              <w:br/>
              <w:t xml:space="preserve">      estado: "atendido",</w:t>
              <w:br/>
              <w:t xml:space="preserve">      fecha_liberacion: ISODate("2026-10-22T17:15:00Z"),</w:t>
              <w:br/>
              <w:t xml:space="preserve">      atendido_por_id: ObjectId("671829a1b4e2f1001a45c005"), // ID Cuadrilla</w:t>
              <w:br/>
              <w:t xml:space="preserve">      notas_reparacion: "Bache compactado con mezcla caliente y sellador polimérico.",</w:t>
              <w:br/>
              <w:t xml:space="preserve">      material_utilizado: "Mezcla Asfáltica en Caliente",</w:t>
              <w:br/>
              <w:t xml:space="preserve">      tiempo_atencion_minutos: 45</w:t>
              <w:br/>
              <w:t xml:space="preserve">    }</w:t>
              <w:br/>
              <w:t xml:space="preserve">  }</w:t>
              <w:br/>
              <w:t>);</w:t>
              <w:br/>
              <w:br/>
              <w:t>// Inserción de la auditoría de extracción (POP)</w:t>
              <w:br/>
              <w:t>db.secuencias_pila.insertOne({</w:t>
              <w:br/>
              <w:t xml:space="preserve">  bache_id: ObjectId("671829a1b4e2f1001a45c002"),</w:t>
              <w:br/>
              <w:t xml:space="preserve">  tipo_operacion: "POP",</w:t>
              <w:br/>
              <w:t xml:space="preserve">  pila_nombre: "Pila de Alto Riesgo (Emergencia Vial)",</w:t>
              <w:br/>
              <w:t xml:space="preserve">  usuario_id: ObjectId("671829a1b4e2f1001a45c005"),</w:t>
              <w:br/>
              <w:t xml:space="preserve">  rol_usuario: "colaborador",</w:t>
              <w:br/>
              <w:t xml:space="preserve">  fecha_hora: ISODate("2026-10-22T17:15:00Z"),</w:t>
              <w:br/>
              <w:t xml:space="preserve">  posicion_en_pila: 1,</w:t>
              <w:br/>
              <w:t xml:space="preserve">  tamano_pila_antes: 4,</w:t>
              <w:br/>
              <w:t xml:space="preserve">  tamano_pila_despues: 3,</w:t>
              <w:br/>
              <w:t xml:space="preserve">  tope_codigo_previo: "BACH-TJ-2026-0004",</w:t>
              <w:br/>
              <w:t xml:space="preserve">  tope_codigo_nuevo: "BACH-TJ-2026-0003",</w:t>
              <w:br/>
              <w:t xml:space="preserve">  descripcion: "OPERACIÓN POP: Bache BACH-TJ-2026-0004 reparado y liberado de la pila."</w:t>
              <w:br/>
              <w:t>});</w:t>
            </w:r>
          </w:p>
        </w:tc>
      </w:tr>
    </w:tbl>
    <w:p>
      <w:pPr>
        <w:spacing w:after="80"/>
      </w:pPr>
    </w:p>
    <w:p>
      <w:r>
        <w:br w:type="page"/>
      </w:r>
    </w:p>
    <w:p>
      <w:pPr>
        <w:keepNext/>
        <w:spacing w:before="360" w:after="120"/>
      </w:pPr>
      <w:r>
        <w:rPr>
          <w:sz w:val="30"/>
        </w:rPr>
        <w:t xml:space="preserve">🗑️ </w:t>
      </w:r>
      <w:r>
        <w:rPr>
          <w:b/>
          <w:color w:val="1E3A8A"/>
          <w:sz w:val="30"/>
        </w:rPr>
        <w:t>4. BORRADO DE INFORMACIÓN EN MQL (DELETE VS BORRADO LÓGICO)</w:t>
      </w:r>
    </w:p>
    <w:p>
      <w:pPr>
        <w:spacing w:before="0" w:after="100" w:line="276" w:lineRule="auto"/>
      </w:pPr>
      <w:r>
        <w:rPr>
          <w:color w:val="334155"/>
          <w:sz w:val="20"/>
        </w:rPr>
        <w:t>En la arquitectura de sistemas gubernamentales y de ingeniería civil, la destrucción física de datos históricos constituye una mala práctica, ya que provocaría la pérdida de métricas de efectividad de las brigadas y auditorías de obras públicas. Por ello, el sistema prioriza el Borrado Lógico (Soft Delete) frente al Borrado Físico (Hard Delete).</w:t>
      </w:r>
    </w:p>
    <w:p>
      <w:pPr>
        <w:keepNext/>
        <w:spacing w:before="260" w:after="80"/>
      </w:pPr>
      <w:r>
        <w:rPr>
          <w:sz w:val="25"/>
        </w:rPr>
        <w:t xml:space="preserve">🛡️ </w:t>
      </w:r>
      <w:r>
        <w:rPr>
          <w:b/>
          <w:color w:val="0F172A"/>
          <w:sz w:val="25"/>
        </w:rPr>
        <w:t>4.1. Borrado Lógico (Cancelación por Falsa Alarma)</w:t>
      </w:r>
    </w:p>
    <w:p>
      <w:pPr>
        <w:spacing w:before="0" w:after="100" w:line="276" w:lineRule="auto"/>
      </w:pPr>
      <w:r>
        <w:rPr>
          <w:color w:val="334155"/>
          <w:sz w:val="20"/>
        </w:rPr>
        <w:t>En miapp/models.py (Línea 407), el modelo Bache define el estado 'cancelado'. Si un reporte resulta ser una falsa alarma o un duplicado, se cambia su estado a 'cancelado', lo cual lo excluye de inmediato de la pila de pendientes activa sin eliminar el documento.</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Borrado Lógico (Soft Delete) [MQL Nativo]</w:t>
              <w:br/>
            </w:r>
            <w:r>
              <w:rPr>
                <w:rFonts w:ascii="Consolas" w:hAnsi="Consolas"/>
                <w:color w:val="F1F5F9"/>
                <w:sz w:val="17"/>
              </w:rPr>
              <w:t>// MQL de Borrado Lógico (Soft Delete)</w:t>
              <w:br/>
              <w:t>db.baches.updateOne(</w:t>
              <w:br/>
              <w:t xml:space="preserve">  { codigo: "BACH-TJ-2026-0004" },</w:t>
              <w:br/>
              <w:t xml:space="preserve">  { </w:t>
              <w:br/>
              <w:t xml:space="preserve">    $set: { </w:t>
              <w:br/>
              <w:t xml:space="preserve">      estado: "cancelado",</w:t>
              <w:br/>
              <w:t xml:space="preserve">      notas_reparacion: "Cancelado por reporte duplicado o inspección negativa."</w:t>
              <w:br/>
              <w:t xml:space="preserve">    } </w:t>
              <w:br/>
              <w:t xml:space="preserve">  }</w:t>
              <w:br/>
              <w:t>);</w:t>
            </w:r>
          </w:p>
        </w:tc>
      </w:tr>
    </w:tbl>
    <w:p>
      <w:pPr>
        <w:spacing w:after="80"/>
      </w:pPr>
    </w:p>
    <w:p>
      <w:pPr>
        <w:keepNext/>
        <w:spacing w:before="260" w:after="80"/>
      </w:pPr>
      <w:r>
        <w:rPr>
          <w:sz w:val="25"/>
        </w:rPr>
        <w:t xml:space="preserve">⚠️ </w:t>
      </w:r>
      <w:r>
        <w:rPr>
          <w:b/>
          <w:color w:val="0F172A"/>
          <w:sz w:val="25"/>
        </w:rPr>
        <w:t>4.2. Borrado Físico (Hard Delete en MQL)</w:t>
      </w:r>
    </w:p>
    <w:p>
      <w:pPr>
        <w:spacing w:before="0" w:after="100" w:line="276" w:lineRule="auto"/>
      </w:pPr>
      <w:r>
        <w:rPr>
          <w:color w:val="334155"/>
          <w:sz w:val="20"/>
        </w:rPr>
        <w:t>Si un Administrador del sistema requiere realizar una purga definitiva de registros de prueba durante fases de mantenimiento, se emplean los comandos nativos deleteOne() y deleteMany():</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deleteOne() y deleteMany() (Borrado Físico) [MQL Nativo]</w:t>
              <w:br/>
            </w:r>
            <w:r>
              <w:rPr>
                <w:rFonts w:ascii="Consolas" w:hAnsi="Consolas"/>
                <w:color w:val="F1F5F9"/>
                <w:sz w:val="17"/>
              </w:rPr>
              <w:t>// 1. Eliminar físicamente un único documento por su código</w:t>
              <w:br/>
              <w:t>db.baches.deleteOne({ codigo: "BACH-TJ-2026-0004" });</w:t>
              <w:br/>
              <w:br/>
              <w:t>// 2. Eliminar físicamente todos los baches con estado 'cancelado'</w:t>
              <w:br/>
              <w:t>db.baches.deleteMany({ estado: "cancelado" });</w:t>
              <w:br/>
              <w:br/>
              <w:t>// 3. Eliminar registros de auditoría asociados a un bache purgado</w:t>
              <w:br/>
              <w:t>db.secuencias_pila.deleteMany({ tope_codigo_nuevo: "BACH-TJ-2026-0004" });</w:t>
            </w:r>
          </w:p>
        </w:tc>
      </w:tr>
    </w:tbl>
    <w:p>
      <w:pPr>
        <w:spacing w:after="80"/>
      </w:pPr>
    </w:p>
    <w:p>
      <w:r>
        <w:br w:type="page"/>
      </w:r>
    </w:p>
    <w:p>
      <w:pPr>
        <w:keepNext/>
        <w:spacing w:before="360" w:after="120"/>
      </w:pPr>
      <w:r>
        <w:rPr>
          <w:sz w:val="30"/>
        </w:rPr>
        <w:t xml:space="preserve">📚 </w:t>
      </w:r>
      <w:r>
        <w:rPr>
          <w:b/>
          <w:color w:val="1E3A8A"/>
          <w:sz w:val="30"/>
        </w:rPr>
        <w:t>5. CÓMO TRABAJAN LAS PILAS (STACK - LIFO) EN EL SISTEMA</w:t>
      </w:r>
    </w:p>
    <w:p>
      <w:pPr>
        <w:spacing w:before="0" w:after="100" w:line="276" w:lineRule="auto"/>
      </w:pPr>
      <w:r>
        <w:rPr>
          <w:color w:val="334155"/>
          <w:sz w:val="20"/>
        </w:rPr>
        <w:t>Una Pila (Stack) es una estructura de datos lineal y dinámica regida por el principio LIFO (Last-In, First-Out: 'Último en Entrar, Primero en Salir'). En el contexto vial de Tijuana, este principio garantiza que cuando surge una emergencia crítica (ejemplo: un bache profundo recién formado en Vía Rápida), dicho reporte se posiciona de inmediato en el TOPE de atención para que las cuadrillas no tengan que esperar a desahogar reportes menores antiguos.</w:t>
      </w:r>
    </w:p>
    <w:p>
      <w:pPr>
        <w:keepNext/>
        <w:spacing w:before="260" w:after="80"/>
      </w:pPr>
      <w:r>
        <w:rPr>
          <w:sz w:val="25"/>
        </w:rPr>
        <w:t xml:space="preserve">🚦 </w:t>
      </w:r>
      <w:r>
        <w:rPr>
          <w:b/>
          <w:color w:val="0F172A"/>
          <w:sz w:val="25"/>
        </w:rPr>
        <w:t>5.1. Las Tres Pilas Especializadas por Criticidad</w:t>
      </w:r>
    </w:p>
    <w:p>
      <w:pPr>
        <w:spacing w:before="0" w:after="100" w:line="276" w:lineRule="auto"/>
      </w:pPr>
      <w:r>
        <w:rPr>
          <w:color w:val="334155"/>
          <w:sz w:val="20"/>
        </w:rPr>
        <w:t>El sistema mantiene tres pilas separadas para clasificar los desperfectos viales:</w:t>
      </w:r>
    </w:p>
    <w:p>
      <w:pPr>
        <w:spacing w:before="0" w:after="100" w:line="276" w:lineRule="auto"/>
      </w:pPr>
      <w:r>
        <w:rPr>
          <w:color w:val="334155"/>
          <w:sz w:val="20"/>
        </w:rPr>
        <w:t>1. Pila de Alto Riesgo: Baches profundos (&gt;10 cm) en vialidades primarias o vías rápidas con peligro inminente de accidente.</w:t>
      </w:r>
    </w:p>
    <w:p>
      <w:pPr>
        <w:spacing w:before="0" w:after="100" w:line="276" w:lineRule="auto"/>
      </w:pPr>
      <w:r>
        <w:rPr>
          <w:color w:val="334155"/>
          <w:sz w:val="20"/>
        </w:rPr>
        <w:t>2. Pila de Mediano Riesgo: Desperfectos en avenidas secundarias o comerciales con daño progresivo a neumáticos.</w:t>
      </w:r>
    </w:p>
    <w:p>
      <w:pPr>
        <w:spacing w:before="0" w:after="100" w:line="276" w:lineRule="auto"/>
      </w:pPr>
      <w:r>
        <w:rPr>
          <w:color w:val="334155"/>
          <w:sz w:val="20"/>
        </w:rPr>
        <w:t>3. Pila de Bajo Riesgo: Desgaste superficial o mantenimiento preventivo en calles residenciales.</w:t>
      </w:r>
    </w:p>
    <w:p>
      <w:pPr>
        <w:keepNext/>
        <w:spacing w:before="260" w:after="80"/>
      </w:pPr>
      <w:r>
        <w:rPr>
          <w:sz w:val="25"/>
        </w:rPr>
        <w:t xml:space="preserve">🔗 </w:t>
      </w:r>
      <w:r>
        <w:rPr>
          <w:b/>
          <w:color w:val="0F172A"/>
          <w:sz w:val="25"/>
        </w:rPr>
        <w:t>5.2. Mecanismo de Nodos y Punteros en Memoria</w:t>
      </w:r>
    </w:p>
    <w:p>
      <w:pPr>
        <w:spacing w:before="0" w:after="100" w:line="276" w:lineRule="auto"/>
      </w:pPr>
      <w:r>
        <w:rPr>
          <w:color w:val="334155"/>
          <w:sz w:val="20"/>
        </w:rPr>
        <w:t>En el archivo miapp/pilas.py, la Pila no se implementa como un arreglo plano estático, sino mediante una estructura enlazada de nodos (NodoPila). Cada nodo contiene dos atributos:</w:t>
      </w:r>
    </w:p>
    <w:p>
      <w:pPr>
        <w:spacing w:before="0" w:after="100" w:line="276" w:lineRule="auto"/>
      </w:pPr>
      <w:r>
        <w:rPr>
          <w:color w:val="334155"/>
          <w:sz w:val="20"/>
        </w:rPr>
        <w:t>• valor: Instancia del modelo Bache persistido en MongoDB.</w:t>
      </w:r>
    </w:p>
    <w:p>
      <w:pPr>
        <w:spacing w:before="0" w:after="100" w:line="276" w:lineRule="auto"/>
      </w:pPr>
      <w:r>
        <w:rPr>
          <w:color w:val="334155"/>
          <w:sz w:val="20"/>
        </w:rPr>
        <w:t>• siguiente: Puntero que referencia al nodo inmediatamente inferior en la pila.</w:t>
      </w:r>
    </w:p>
    <w:tbl>
      <w:tblPr>
        <w:tblW w:type="auto" w:w="0"/>
        <w:jc w:val="center"/>
        <w:tblLook w:firstColumn="1" w:firstRow="1" w:lastColumn="0" w:lastRow="0" w:noHBand="0" w:noVBand="1" w:val="04A0"/>
      </w:tblPr>
      <w:tblGrid>
        <w:gridCol w:w="9792"/>
      </w:tblGrid>
      <w:tr>
        <w:tc>
          <w:tcPr>
            <w:tcW w:type="dxa" w:w="9792"/>
            <w:shd w:fill="F0FDFA"/>
            <w:tcMar>
              <w:top w:w="140" w:type="dxa"/>
              <w:bottom w:w="140" w:type="dxa"/>
              <w:left w:w="200" w:type="dxa"/>
              <w:right w:w="180" w:type="dxa"/>
            </w:tcMar>
            <w:tcBorders>
              <w:top w:val="none"/>
              <w:bottom w:val="none"/>
              <w:left w:val="single" w:sz="24" w:space="0" w:color="06B6D4"/>
              <w:right w:val="none"/>
            </w:tcBorders>
          </w:tcPr>
          <w:p>
            <w:pPr>
              <w:spacing w:after="40"/>
            </w:pPr>
            <w:r>
              <w:rPr>
                <w:b/>
                <w:color w:val="0F172A"/>
                <w:sz w:val="19"/>
              </w:rPr>
              <w:t xml:space="preserve">📌 REPRESENTACIÓN DE NODOS Y PUNTEROS VERTICALES: </w:t>
            </w:r>
            <w:r>
              <w:rPr>
                <w:color w:val="334155"/>
                <w:sz w:val="19"/>
              </w:rPr>
              <w:t>Diagrama Conceptual del Mecanismo LIFO:</w:t>
              <w:br/>
              <w:t xml:space="preserve">  [ TOPE ]  ──&gt; [ Bache #4 (Recién reportado) ]   &lt;── Primer elemento en ser liberado (POP)</w:t>
              <w:br/>
              <w:t xml:space="preserve">                         │ siguiente</w:t>
              <w:br/>
              <w:t xml:space="preserve">                         ▼</w:t>
              <w:br/>
              <w:t xml:space="preserve">                [ Bache #3 (Reportado hace 1h) ]</w:t>
              <w:br/>
              <w:t xml:space="preserve">                         │ siguiente</w:t>
              <w:br/>
              <w:t xml:space="preserve">                         ▼</w:t>
              <w:br/>
              <w:t xml:space="preserve">                [ Bache #2 (Reportado hace 3h) ]</w:t>
              <w:br/>
              <w:t xml:space="preserve">                         │ siguiente</w:t>
              <w:br/>
              <w:t xml:space="preserve">                         ▼</w:t>
              <w:br/>
              <w:t xml:space="preserve">  [ BASE ]  ──&gt; [ Bache #1 (Primer reporte) ]     &lt;── Último elemento en ser liberado</w:t>
              <w:br/>
              <w:t xml:space="preserve">                         │ siguiente</w:t>
              <w:br/>
              <w:t xml:space="preserve">                        None (Fondo de la pila)</w:t>
            </w:r>
          </w:p>
        </w:tc>
      </w:tr>
    </w:tbl>
    <w:p>
      <w:pPr>
        <w:spacing w:after="80"/>
      </w:pPr>
    </w:p>
    <w:p>
      <w:pPr>
        <w:keepNext/>
        <w:spacing w:before="260" w:after="80"/>
      </w:pPr>
      <w:r>
        <w:rPr>
          <w:sz w:val="25"/>
        </w:rPr>
        <w:t xml:space="preserve">⏱️ </w:t>
      </w:r>
      <w:r>
        <w:rPr>
          <w:b/>
          <w:color w:val="0F172A"/>
          <w:sz w:val="25"/>
        </w:rPr>
        <w:t>5.3. Complejidad Computacional de las Operaciones</w:t>
      </w:r>
    </w:p>
    <w:p>
      <w:pPr>
        <w:spacing w:before="0" w:after="100" w:line="276" w:lineRule="auto"/>
      </w:pPr>
      <w:r>
        <w:rPr>
          <w:color w:val="334155"/>
          <w:sz w:val="20"/>
        </w:rPr>
        <w:t>Gracias a la estructura de lista enlazada con apuntador exclusivo al tope, las operaciones elementales son óptimas:</w:t>
      </w:r>
    </w:p>
    <w:tbl>
      <w:tblPr>
        <w:tblW w:type="auto" w:w="0"/>
        <w:jc w:val="center"/>
        <w:tblLook w:firstColumn="1" w:firstRow="1" w:lastColumn="0" w:lastRow="0" w:noHBand="0" w:noVBand="1" w:val="04A0"/>
      </w:tblPr>
      <w:tblGrid>
        <w:gridCol w:w="3264"/>
        <w:gridCol w:w="3264"/>
        <w:gridCol w:w="3264"/>
      </w:tblGrid>
      <w:tr>
        <w:tc>
          <w:tcPr>
            <w:tcW w:type="dxa" w:w="3264"/>
            <w:shd w:fill="1E293B"/>
            <w:tcMar>
              <w:top w:w="100" w:type="dxa"/>
              <w:bottom w:w="100" w:type="dxa"/>
              <w:left w:w="120" w:type="dxa"/>
              <w:right w:w="120" w:type="dxa"/>
            </w:tcMar>
          </w:tcPr>
          <w:p>
            <w:r>
              <w:rPr>
                <w:b/>
                <w:color w:val="FFFFFF"/>
                <w:sz w:val="18"/>
              </w:rPr>
              <w:t>Operación de Pila</w:t>
            </w:r>
          </w:p>
        </w:tc>
        <w:tc>
          <w:tcPr>
            <w:tcW w:type="dxa" w:w="3264"/>
            <w:shd w:fill="1E293B"/>
            <w:tcMar>
              <w:top w:w="100" w:type="dxa"/>
              <w:bottom w:w="100" w:type="dxa"/>
              <w:left w:w="120" w:type="dxa"/>
              <w:right w:w="120" w:type="dxa"/>
            </w:tcMar>
          </w:tcPr>
          <w:p>
            <w:r>
              <w:rPr>
                <w:b/>
                <w:color w:val="FFFFFF"/>
                <w:sz w:val="18"/>
              </w:rPr>
              <w:t>Complejidad Temporal</w:t>
            </w:r>
          </w:p>
        </w:tc>
        <w:tc>
          <w:tcPr>
            <w:tcW w:type="dxa" w:w="3264"/>
            <w:shd w:fill="1E293B"/>
            <w:tcMar>
              <w:top w:w="100" w:type="dxa"/>
              <w:bottom w:w="100" w:type="dxa"/>
              <w:left w:w="120" w:type="dxa"/>
              <w:right w:w="120" w:type="dxa"/>
            </w:tcMar>
          </w:tcPr>
          <w:p>
            <w:r>
              <w:rPr>
                <w:b/>
                <w:color w:val="FFFFFF"/>
                <w:sz w:val="18"/>
              </w:rPr>
              <w:t>Comportamiento en Memoria / MongoDB</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PUSH (Apilar)</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Crea un NodoPila, apunta su 'siguiente' al tope actual y actualiza el puntero _tope. Inserta en MongoDB.</w:t>
            </w:r>
          </w:p>
        </w:tc>
      </w:tr>
      <w:tr>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sz w:val="17"/>
              </w:rPr>
              <w:t>POP (Desapilar)</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Extrae el nodo del tope, reasigna _tope = _tope.siguiente y actualiza estado a 'atendido' en MongoDB.</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PEEK (Mirar Tope)</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Retorna _tope.valor sin alterar punteros ni remover el elemento.</w:t>
            </w:r>
          </w:p>
        </w:tc>
      </w:tr>
      <w:tr>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sz w:val="17"/>
              </w:rPr>
              <w:t>IS_EMPTY (Vacía)</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Evalúa si el puntero _tope is None.</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SIZE (Tamaño)</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Retorna la variable entera _tamano que se incrementa o decrementa en tiempo real.</w:t>
            </w:r>
          </w:p>
        </w:tc>
      </w:tr>
    </w:tbl>
    <w:p>
      <w:r>
        <w:br w:type="page"/>
      </w:r>
    </w:p>
    <w:p>
      <w:pPr>
        <w:keepNext/>
        <w:spacing w:before="360" w:after="120"/>
      </w:pPr>
      <w:r>
        <w:rPr>
          <w:sz w:val="30"/>
        </w:rPr>
        <w:t xml:space="preserve">🔍 </w:t>
      </w:r>
      <w:r>
        <w:rPr>
          <w:b/>
          <w:color w:val="1E3A8A"/>
          <w:sz w:val="30"/>
        </w:rPr>
        <w:t>6. CÓMO SE RECORRE LA PILA (TRAVERSING EN MQL Y MEMORIA)</w:t>
      </w:r>
    </w:p>
    <w:p>
      <w:pPr>
        <w:spacing w:before="0" w:after="100" w:line="276" w:lineRule="auto"/>
      </w:pPr>
      <w:r>
        <w:rPr>
          <w:color w:val="334155"/>
          <w:sz w:val="20"/>
        </w:rPr>
        <w:t>El recorrido de una pila (Traversing) consiste en visitar cada uno de sus elementos en el orden secuencial estricto desde el TOPE (cima) hasta la BASE (fondo). En este sistema existen dos formas complementarias de recorrer la pila:</w:t>
      </w:r>
    </w:p>
    <w:p>
      <w:pPr>
        <w:keepNext/>
        <w:spacing w:before="260" w:after="80"/>
      </w:pPr>
      <w:r>
        <w:rPr>
          <w:sz w:val="25"/>
        </w:rPr>
        <w:t xml:space="preserve">💻 </w:t>
      </w:r>
      <w:r>
        <w:rPr>
          <w:b/>
          <w:color w:val="0F172A"/>
          <w:sz w:val="25"/>
        </w:rPr>
        <w:t>6.1. Recorrido Directo en MongoDB mediante MQL</w:t>
      </w:r>
    </w:p>
    <w:p>
      <w:pPr>
        <w:spacing w:before="0" w:after="100" w:line="276" w:lineRule="auto"/>
      </w:pPr>
      <w:r>
        <w:rPr>
          <w:color w:val="334155"/>
          <w:sz w:val="20"/>
        </w:rPr>
        <w:t>Para consultar los elementos de la pila de Alto Riesgo ordenados exactamente como están apilados, se ejecuta una consulta con filtro de estado 'pendiente' y ordenamiento descendente (-1) por la posición de pila y fecha de reporte:</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find() con sort() para Recorrido LIFO [MQL Nativo]</w:t>
              <w:br/>
            </w:r>
            <w:r>
              <w:rPr>
                <w:rFonts w:ascii="Consolas" w:hAnsi="Consolas"/>
                <w:color w:val="F1F5F9"/>
                <w:sz w:val="17"/>
              </w:rPr>
              <w:t>// 1. Recorrido completo de la pila desde el TOPE hasta la BASE</w:t>
              <w:br/>
              <w:t>db.baches.find(</w:t>
              <w:br/>
              <w:t xml:space="preserve">  {</w:t>
              <w:br/>
              <w:t xml:space="preserve">    nivel_riesgo: "alto",</w:t>
              <w:br/>
              <w:t xml:space="preserve">    estado: "pendiente"</w:t>
              <w:br/>
              <w:t xml:space="preserve">  }</w:t>
              <w:br/>
              <w:t>).sort({</w:t>
              <w:br/>
              <w:t xml:space="preserve">  posicion_pila: -1,   // -1 = Mayor a menor (Cima -&gt; Fondo)</w:t>
              <w:br/>
              <w:t xml:space="preserve">  fecha_reporte: -1</w:t>
              <w:br/>
              <w:t>});</w:t>
              <w:br/>
              <w:br/>
              <w:t>// 2. Operación PEEK en MQL: Consultar ÚNICAMENTE el bache en el TOPE</w:t>
              <w:br/>
              <w:t>db.baches.find(</w:t>
              <w:br/>
              <w:t xml:space="preserve">  {</w:t>
              <w:br/>
              <w:t xml:space="preserve">    nivel_riesgo: "alto",</w:t>
              <w:br/>
              <w:t xml:space="preserve">    estado: "pendiente"</w:t>
              <w:br/>
              <w:t xml:space="preserve">  }</w:t>
              <w:br/>
              <w:t>).sort({ fecha_reporte: -1 }).limit(1);</w:t>
            </w:r>
          </w:p>
        </w:tc>
      </w:tr>
    </w:tbl>
    <w:p>
      <w:pPr>
        <w:spacing w:after="80"/>
      </w:pPr>
    </w:p>
    <w:p>
      <w:pPr>
        <w:keepNext/>
        <w:spacing w:before="260" w:after="80"/>
      </w:pPr>
      <w:r>
        <w:rPr>
          <w:sz w:val="25"/>
        </w:rPr>
        <w:t xml:space="preserve">🐍 </w:t>
      </w:r>
      <w:r>
        <w:rPr>
          <w:b/>
          <w:color w:val="0F172A"/>
          <w:sz w:val="25"/>
        </w:rPr>
        <w:t>6.2. Recorrido Algorítmico en Memoria (Método to_list)</w:t>
      </w:r>
    </w:p>
    <w:p>
      <w:pPr>
        <w:spacing w:before="0" w:after="100" w:line="276" w:lineRule="auto"/>
      </w:pPr>
      <w:r>
        <w:rPr>
          <w:color w:val="334155"/>
          <w:sz w:val="20"/>
        </w:rPr>
        <w:t>En el archivo miapp/pilas.py (Líneas 89-99), la clase Pila implementa el método to_list(), el cual itera sobre los nodos de la lista enlazada a partir del puntero inicial _tope con una complejidad lineal O(n):</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Algoritmo de Recorrido de Pila en Python (miapp/pilas.py) [Python / TAD Pila]</w:t>
              <w:br/>
            </w:r>
            <w:r>
              <w:rPr>
                <w:rFonts w:ascii="Consolas" w:hAnsi="Consolas"/>
                <w:color w:val="F1F5F9"/>
                <w:sz w:val="17"/>
              </w:rPr>
              <w:t>def to_list(self) -&gt; List[Any]:</w:t>
              <w:br/>
              <w:t xml:space="preserve">    """</w:t>
              <w:br/>
              <w:t xml:space="preserve">    Retorna la representación secuencial de los elementos desde el TOPE hasta la BASE.</w:t>
              <w:br/>
              <w:t xml:space="preserve">    Complejidad algorítmica: O(n).</w:t>
              <w:br/>
              <w:t xml:space="preserve">    """</w:t>
              <w:br/>
              <w:t xml:space="preserve">    elementos = []</w:t>
              <w:br/>
              <w:t xml:space="preserve">    actual = self._tope  # Paso 1: Posicionarse en la CIMA (Tope)</w:t>
              <w:br/>
              <w:t xml:space="preserve">    while actual is not None:  # Paso 2: Iterar mientras existan nodos inferiores</w:t>
              <w:br/>
              <w:t xml:space="preserve">        elementos.append(actual.valor)  # Paso 3: Extraer el bache</w:t>
              <w:br/>
              <w:t xml:space="preserve">        actual = actual.siguiente  # Paso 4: Desplazar puntero al nodo inferior</w:t>
              <w:br/>
              <w:t xml:space="preserve">    return elementos  # Retorna: [Bache#4 (Tope), Bache#3, Bache#2, Bache#1 (Base)]</w:t>
            </w:r>
          </w:p>
        </w:tc>
      </w:tr>
    </w:tbl>
    <w:p>
      <w:pPr>
        <w:spacing w:after="80"/>
      </w:pPr>
    </w:p>
    <w:p>
      <w:pPr>
        <w:keepNext/>
        <w:spacing w:before="260" w:after="80"/>
      </w:pPr>
      <w:r>
        <w:rPr>
          <w:sz w:val="25"/>
        </w:rPr>
        <w:t xml:space="preserve">🔄 </w:t>
      </w:r>
      <w:r>
        <w:rPr>
          <w:b/>
          <w:color w:val="0F172A"/>
          <w:sz w:val="25"/>
        </w:rPr>
        <w:t>6.3. Reconstrucción de la Pila desde MongoDB</w:t>
      </w:r>
    </w:p>
    <w:p>
      <w:pPr>
        <w:spacing w:before="0" w:after="100" w:line="276" w:lineRule="auto"/>
      </w:pPr>
      <w:r>
        <w:rPr>
          <w:color w:val="334155"/>
          <w:sz w:val="20"/>
        </w:rPr>
        <w:t>Cuando el servidor web inicia o un usuario actualiza el Dashboard, el sistema reconstruye la pila en memoria desde MongoDB mediante el método GestorPilasBacheo.cargar_pila_desde_bd(nivel_riesgo) (Líneas 135-154):</w:t>
      </w:r>
    </w:p>
    <w:p>
      <w:pPr>
        <w:spacing w:before="0" w:after="100" w:line="276" w:lineRule="auto"/>
      </w:pPr>
      <w:r>
        <w:rPr>
          <w:color w:val="334155"/>
          <w:sz w:val="20"/>
        </w:rPr>
        <w:t>1. Consulta en MongoDB los baches pendientes ordenados cronológicamente desde el más ANTIGUO al más RECIENTE (Base -&gt; Tope):</w:t>
      </w:r>
    </w:p>
    <w:p>
      <w:pPr>
        <w:spacing w:before="0" w:after="100" w:line="276" w:lineRule="auto"/>
      </w:pPr>
      <w:r>
        <w:rPr>
          <w:color w:val="334155"/>
          <w:sz w:val="20"/>
        </w:rPr>
        <w:t xml:space="preserve">   db.baches.find({ nivel_riesgo: 'alto', estado: 'pendiente' }).sort({ fecha_reporte: 1 })</w:t>
      </w:r>
    </w:p>
    <w:p>
      <w:pPr>
        <w:spacing w:before="0" w:after="100" w:line="276" w:lineRule="auto"/>
      </w:pPr>
      <w:r>
        <w:rPr>
          <w:color w:val="334155"/>
          <w:sz w:val="20"/>
        </w:rPr>
        <w:t>2. Itera la colección y ejecuta pila.push(bache) por cada documento.</w:t>
      </w:r>
    </w:p>
    <w:p>
      <w:pPr>
        <w:spacing w:before="0" w:after="100" w:line="276" w:lineRule="auto"/>
      </w:pPr>
      <w:r>
        <w:rPr>
          <w:color w:val="334155"/>
          <w:sz w:val="20"/>
        </w:rPr>
        <w:t>3. Gracias a la propiedad LIFO, el último bache en entrar queda situado automáticamente en el TOPE de la estructura.</w:t>
      </w:r>
    </w:p>
    <w:p>
      <w:r>
        <w:br w:type="page"/>
      </w:r>
    </w:p>
    <w:p>
      <w:pPr>
        <w:keepNext/>
        <w:spacing w:before="360" w:after="120"/>
      </w:pPr>
      <w:r>
        <w:rPr>
          <w:sz w:val="30"/>
        </w:rPr>
        <w:t xml:space="preserve">🎯 </w:t>
      </w:r>
      <w:r>
        <w:rPr>
          <w:b/>
          <w:color w:val="1E3A8A"/>
          <w:sz w:val="30"/>
        </w:rPr>
        <w:t>7. TABLA MAESTRA DE EQUIVALENCIAS Y GUÍA DE EXPOSICIÓN</w:t>
      </w:r>
    </w:p>
    <w:p>
      <w:pPr>
        <w:spacing w:before="0" w:after="100" w:line="276" w:lineRule="auto"/>
      </w:pPr>
      <w:r>
        <w:rPr>
          <w:color w:val="334155"/>
          <w:sz w:val="20"/>
        </w:rPr>
        <w:t>Esta sección sintetiza la correspondencia exacta entre los requerimientos de negocio, el código Python en Django, la operación de la estructura Pila y la sintaxis MQL de MongoDB para ser utilizada como referencia rápida durante una exposición o evaluación técnica.</w:t>
      </w:r>
    </w:p>
    <w:tbl>
      <w:tblPr>
        <w:tblW w:type="auto" w:w="0"/>
        <w:jc w:val="center"/>
        <w:tblLook w:firstColumn="1" w:firstRow="1" w:lastColumn="0" w:lastRow="0" w:noHBand="0" w:noVBand="1" w:val="04A0"/>
      </w:tblPr>
      <w:tblGrid>
        <w:gridCol w:w="2448"/>
        <w:gridCol w:w="2448"/>
        <w:gridCol w:w="2448"/>
        <w:gridCol w:w="2448"/>
      </w:tblGrid>
      <w:tr>
        <w:tc>
          <w:tcPr>
            <w:tcW w:type="dxa" w:w="2448"/>
            <w:shd w:fill="1E293B"/>
            <w:tcMar>
              <w:top w:w="100" w:type="dxa"/>
              <w:bottom w:w="100" w:type="dxa"/>
              <w:left w:w="100" w:type="dxa"/>
              <w:right w:w="100" w:type="dxa"/>
            </w:tcMar>
          </w:tcPr>
          <w:p>
            <w:r>
              <w:rPr>
                <w:b/>
                <w:color w:val="FFFFFF"/>
                <w:sz w:val="17"/>
              </w:rPr>
              <w:t>Requerimiento de Negocio</w:t>
            </w:r>
          </w:p>
        </w:tc>
        <w:tc>
          <w:tcPr>
            <w:tcW w:type="dxa" w:w="2448"/>
            <w:shd w:fill="1E293B"/>
            <w:tcMar>
              <w:top w:w="100" w:type="dxa"/>
              <w:bottom w:w="100" w:type="dxa"/>
              <w:left w:w="100" w:type="dxa"/>
              <w:right w:w="100" w:type="dxa"/>
            </w:tcMar>
          </w:tcPr>
          <w:p>
            <w:r>
              <w:rPr>
                <w:b/>
                <w:color w:val="FFFFFF"/>
                <w:sz w:val="17"/>
              </w:rPr>
              <w:t>Función en Código Python</w:t>
            </w:r>
          </w:p>
        </w:tc>
        <w:tc>
          <w:tcPr>
            <w:tcW w:type="dxa" w:w="2448"/>
            <w:shd w:fill="1E293B"/>
            <w:tcMar>
              <w:top w:w="100" w:type="dxa"/>
              <w:bottom w:w="100" w:type="dxa"/>
              <w:left w:w="100" w:type="dxa"/>
              <w:right w:w="100" w:type="dxa"/>
            </w:tcMar>
          </w:tcPr>
          <w:p>
            <w:r>
              <w:rPr>
                <w:b/>
                <w:color w:val="FFFFFF"/>
                <w:sz w:val="17"/>
              </w:rPr>
              <w:t>Operación Pila</w:t>
            </w:r>
          </w:p>
        </w:tc>
        <w:tc>
          <w:tcPr>
            <w:tcW w:type="dxa" w:w="2448"/>
            <w:shd w:fill="1E293B"/>
            <w:tcMar>
              <w:top w:w="100" w:type="dxa"/>
              <w:bottom w:w="100" w:type="dxa"/>
              <w:left w:w="100" w:type="dxa"/>
              <w:right w:w="100" w:type="dxa"/>
            </w:tcMar>
          </w:tcPr>
          <w:p>
            <w:r>
              <w:rPr>
                <w:b/>
                <w:color w:val="FFFFFF"/>
                <w:sz w:val="17"/>
              </w:rPr>
              <w:t>Comando Nativo MQL (MongoDB)</w:t>
            </w:r>
          </w:p>
        </w:tc>
      </w:tr>
      <w:tr>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sz w:val="16"/>
              </w:rPr>
              <w:t>Registrar nuevo bache</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6"/>
              </w:rPr>
              <w:t>GestorPilasBacheo.registrar_bache_push</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PUSH (Apilar en Cima)</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db.baches.insertOne({...})</w:t>
            </w:r>
          </w:p>
        </w:tc>
      </w:tr>
      <w:tr>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sz w:val="16"/>
              </w:rPr>
              <w:t>Atender bache en cima</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6"/>
              </w:rPr>
              <w:t>GestorPilasBacheo.liberar_bache_pop</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POP (Desapilar del Tope)</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db.baches.updateOne({_id: ...}, {$set: {estado: 'atendido'}})</w:t>
            </w:r>
          </w:p>
        </w:tc>
      </w:tr>
      <w:tr>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sz w:val="16"/>
              </w:rPr>
              <w:t>Consultar bache prioritario</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6"/>
              </w:rPr>
              <w:t>pila.peek() / inspeccionar_peek_view</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PEEK (Mirar Tope)</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db.baches.find({estado: 'pendiente'}).sort({fecha_reporte: -1}).limit(1)</w:t>
            </w:r>
          </w:p>
        </w:tc>
      </w:tr>
      <w:tr>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sz w:val="16"/>
              </w:rPr>
              <w:t>Listar baches de la pila</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6"/>
              </w:rPr>
              <w:t>pila.to_list()</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Recorrido LIFO</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db.baches.find({estado: 'pendiente'}).sort({posicion_pila: -1})</w:t>
            </w:r>
          </w:p>
        </w:tc>
      </w:tr>
      <w:tr>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sz w:val="16"/>
              </w:rPr>
              <w:t>Auditar evento de pila</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6"/>
              </w:rPr>
              <w:t>SecuenciaOperacionPila.objects.create</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Bitácora Forense</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db.secuencias_pila.insertOne({...})</w:t>
            </w:r>
          </w:p>
        </w:tc>
      </w:tr>
      <w:tr>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sz w:val="16"/>
              </w:rPr>
              <w:t>Cancelar reporte erróneo</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6"/>
              </w:rPr>
              <w:t>bache.estado = 'cancelado'; bache.save()</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Borrado Lógico</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db.baches.updateOne({codigo: ...}, {$set: {estado: 'cancelado'}})</w:t>
            </w:r>
          </w:p>
        </w:tc>
      </w:tr>
    </w:tbl>
    <w:p>
      <w:pPr>
        <w:keepNext/>
        <w:spacing w:before="260" w:after="80"/>
      </w:pPr>
      <w:r>
        <w:rPr>
          <w:sz w:val="25"/>
        </w:rPr>
        <w:t xml:space="preserve">🗣️ </w:t>
      </w:r>
      <w:r>
        <w:rPr>
          <w:b/>
          <w:color w:val="0F172A"/>
          <w:sz w:val="25"/>
        </w:rPr>
        <w:t>7.1. Preguntas Clave y Respuestas para Defender la Exposición</w:t>
      </w:r>
    </w:p>
    <w:p>
      <w:pPr>
        <w:spacing w:before="0" w:after="100" w:line="276" w:lineRule="auto"/>
      </w:pPr>
      <w:r>
        <w:rPr>
          <w:b/>
          <w:color w:val="0F172A"/>
          <w:sz w:val="20"/>
        </w:rPr>
        <w:t xml:space="preserve">P1: ¿Qué es MQL y cómo se relaciona con Django en este sistema? -&gt; </w:t>
      </w:r>
      <w:r>
        <w:rPr>
          <w:color w:val="334155"/>
          <w:sz w:val="20"/>
        </w:rPr>
        <w:t>El MQL es el lenguaje nativo con el que MongoDB gestiona sus colecciones y documentos BSON. En este proyecto, Django utiliza el conector django_mongodb_backend, lo que permite que cada instrucción del modelo (como Bache.objects.create) se traduzca a un comando nativo MQL como db.baches.insertOne() sobre la base de datos 'bacheo'.</w:t>
      </w:r>
    </w:p>
    <w:p>
      <w:pPr>
        <w:spacing w:before="0" w:after="100" w:line="276" w:lineRule="auto"/>
      </w:pPr>
      <w:r>
        <w:rPr>
          <w:b/>
          <w:color w:val="0F172A"/>
          <w:sz w:val="20"/>
        </w:rPr>
        <w:t xml:space="preserve">P2: ¿Dónde inserta, modifica y borra información el sistema? -&gt; </w:t>
      </w:r>
      <w:r>
        <w:rPr>
          <w:color w:val="334155"/>
          <w:sz w:val="20"/>
        </w:rPr>
        <w:t>La inserción se realiza en la operación PUSH con db.baches.insertOne(), asignándole una posición de pila. La modificación ocurre en la operación POP con db.baches.updateOne() usando el operador $set para marcarlo como 'atendido'. El borrado preferido es un borrado lógico (actualizando el estado a 'cancelado'), aunque también se soportan db.baches.deleteOne() y deleteMany() para purgas físicas.</w:t>
      </w:r>
    </w:p>
    <w:p>
      <w:pPr>
        <w:spacing w:before="0" w:after="100" w:line="276" w:lineRule="auto"/>
      </w:pPr>
      <w:r>
        <w:rPr>
          <w:b/>
          <w:color w:val="0F172A"/>
          <w:sz w:val="20"/>
        </w:rPr>
        <w:t xml:space="preserve">P3: ¿Cómo trabajan las pilas y cuál es su complejidad algorítmica? -&gt; </w:t>
      </w:r>
      <w:r>
        <w:rPr>
          <w:color w:val="334155"/>
          <w:sz w:val="20"/>
        </w:rPr>
        <w:t>Trabajan bajo el principio LIFO (Last-In, First-Out). Mantenemos 3 pilas según el nivel de riesgo vial (Alto, Mediano, Bajo). En memoria se estructuran con nodos enlazados donde cada nodo apunta al siguiente inferior. Las operaciones PUSH, POP y PEEK tienen complejidad O(1) porque solo acceden al puntero del TOPE sin iterar la colección.</w:t>
      </w:r>
    </w:p>
    <w:p>
      <w:pPr>
        <w:spacing w:before="0" w:after="100" w:line="276" w:lineRule="auto"/>
      </w:pPr>
      <w:r>
        <w:rPr>
          <w:b/>
          <w:color w:val="0F172A"/>
          <w:sz w:val="20"/>
        </w:rPr>
        <w:t xml:space="preserve">P4: ¿Cómo se recorre la pila (Traversing)? -&gt; </w:t>
      </w:r>
      <w:r>
        <w:rPr>
          <w:color w:val="334155"/>
          <w:sz w:val="20"/>
        </w:rPr>
        <w:t>En la base de datos se recorre con db.baches.find({estado: 'pendiente'}).sort({posicion_pila: -1}), que extrae los documentos del más nuevo al más antiguo. En memoria se recorre con el método to_list() que parte del puntero _tope y navega los punteros 'siguiente' de cada nodo hasta llegar a None con complejidad lineal O(n).</w:t>
      </w:r>
    </w:p>
    <w:p>
      <w:pPr>
        <w:spacing w:before="0" w:after="100" w:line="276" w:lineRule="auto"/>
      </w:pPr>
      <w:r>
        <w:rPr>
          <w:b/>
          <w:color w:val="0F172A"/>
          <w:sz w:val="20"/>
        </w:rPr>
        <w:t xml:space="preserve">P5: ¿Dónde se ubica la API KEY de Google Maps y cómo se enlaza con MongoDB/MQL? -&gt; </w:t>
      </w:r>
      <w:r>
        <w:rPr>
          <w:color w:val="334155"/>
          <w:sz w:val="20"/>
        </w:rPr>
        <w:t>Se ubica en 'config/settings.py' en la constante GOOGLE_MAPS_API_KEY = os.environ.get('GOOGLE_MAPS_API_KEY', 'TU_CLAVE'). En MongoDB se vincula directamente con las coordenadas BSON {latitud, longitud} guardadas mediante MQL en la colección 'baches', permitiendo que el método google_maps_url() construya enlaces directos de navegación GPS para las cuadrillas en campo.</w:t>
      </w:r>
    </w:p>
    <w:p>
      <w:r>
        <w:br w:type="page"/>
      </w:r>
    </w:p>
    <w:p>
      <w:pPr>
        <w:keepNext/>
        <w:spacing w:before="360" w:after="120"/>
      </w:pPr>
      <w:r>
        <w:rPr>
          <w:sz w:val="30"/>
        </w:rPr>
        <w:t xml:space="preserve">🗺️ </w:t>
      </w:r>
      <w:r>
        <w:rPr>
          <w:b/>
          <w:color w:val="1E3A8A"/>
          <w:sz w:val="30"/>
        </w:rPr>
        <w:t>8. ANEXO: UBICACIÓN Y CONFIGURACIÓN DE LA API KEY DE GOOGLE MAPS</w:t>
      </w:r>
    </w:p>
    <w:p>
      <w:pPr>
        <w:spacing w:before="0" w:after="100" w:line="276" w:lineRule="auto"/>
      </w:pPr>
      <w:r>
        <w:rPr>
          <w:color w:val="334155"/>
          <w:sz w:val="20"/>
        </w:rPr>
        <w:t>El Sistema Inteligente de Bacheo utiliza georreferenciación de alta precisión para ubicar cada daño vial reportado en Tijuana, Baja California. Para la integración con los servicios geoespaciales de Google (Google Maps JavaScript API, Geocoding API y Navigation URLs), el proyecto cuenta con una arquitectura centralizada, modular y segura.</w:t>
      </w:r>
    </w:p>
    <w:tbl>
      <w:tblPr>
        <w:tblW w:type="auto" w:w="0"/>
        <w:jc w:val="center"/>
        <w:tblLook w:firstColumn="1" w:firstRow="1" w:lastColumn="0" w:lastRow="0" w:noHBand="0" w:noVBand="1" w:val="04A0"/>
      </w:tblPr>
      <w:tblGrid>
        <w:gridCol w:w="9792"/>
      </w:tblGrid>
      <w:tr>
        <w:tc>
          <w:tcPr>
            <w:tcW w:type="dxa" w:w="9792"/>
            <w:shd w:fill="FFFBEB"/>
            <w:tcMar>
              <w:top w:w="140" w:type="dxa"/>
              <w:bottom w:w="140" w:type="dxa"/>
              <w:left w:w="200" w:type="dxa"/>
              <w:right w:w="180" w:type="dxa"/>
            </w:tcMar>
            <w:tcBorders>
              <w:top w:val="none"/>
              <w:bottom w:val="none"/>
              <w:left w:val="single" w:sz="24" w:space="0" w:color="F59E0B"/>
              <w:right w:val="none"/>
            </w:tcBorders>
          </w:tcPr>
          <w:p>
            <w:pPr>
              <w:spacing w:after="40"/>
            </w:pPr>
            <w:r>
              <w:rPr>
                <w:b/>
                <w:color w:val="0F172A"/>
                <w:sz w:val="19"/>
              </w:rPr>
              <w:t xml:space="preserve">📌 BUENAS PRÁCTICAS DE SEGURIDAD EN API KEYS: </w:t>
            </w:r>
            <w:r>
              <w:rPr>
                <w:color w:val="334155"/>
                <w:sz w:val="19"/>
              </w:rPr>
              <w:t>Por directrices y estándares de ciberseguridad, las credenciales y llaves de acceso a APIs de terceros nunca deben quedar expuestas de forma fija en el código en repositorios públicos. El sistema implementa lectura prioritaria desde variables de entorno del sistema operativo ('GOOGLE_MAPS_API_KEY') con valor de respaldo en archivo.</w:t>
            </w:r>
          </w:p>
        </w:tc>
      </w:tr>
    </w:tbl>
    <w:p>
      <w:pPr>
        <w:spacing w:after="80"/>
      </w:pPr>
    </w:p>
    <w:p>
      <w:pPr>
        <w:keepNext/>
        <w:spacing w:before="260" w:after="80"/>
      </w:pPr>
      <w:r>
        <w:rPr>
          <w:sz w:val="25"/>
        </w:rPr>
        <w:t xml:space="preserve">⚙️ </w:t>
      </w:r>
      <w:r>
        <w:rPr>
          <w:b/>
          <w:color w:val="0F172A"/>
          <w:sz w:val="25"/>
        </w:rPr>
        <w:t>8.1. Ubicación Exacta en el Código Fuente (config/settings.py)</w:t>
      </w:r>
    </w:p>
    <w:p>
      <w:pPr>
        <w:spacing w:before="0" w:after="100" w:line="276" w:lineRule="auto"/>
      </w:pPr>
      <w:r>
        <w:rPr>
          <w:color w:val="334155"/>
          <w:sz w:val="20"/>
        </w:rPr>
        <w:t>La clave de Google Maps se configura formalmente en el archivo principal de configuración de Django: 'config/settings.py' (al final del archivo, alrededor de la línea 141):</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Definición de GOOGLE_MAPS_API_KEY en config/settings.py [Python / Django Settings]</w:t>
              <w:br/>
            </w:r>
            <w:r>
              <w:rPr>
                <w:rFonts w:ascii="Consolas" w:hAnsi="Consolas"/>
                <w:color w:val="F1F5F9"/>
                <w:sz w:val="17"/>
              </w:rPr>
              <w:t># ==============================================================================</w:t>
              <w:br/>
              <w:t># CONFIGURACIÓN DE API KEY DE GOOGLE MAPS &amp; SERVICIOS GEOESPACIALES</w:t>
              <w:br/>
              <w:t># ==============================================================================</w:t>
              <w:br/>
              <w:t># Archivo: config/settings.py (Línea ~141)</w:t>
              <w:br/>
              <w:t>import os</w:t>
              <w:br/>
              <w:br/>
              <w:t># 1. Vía Variable de Entorno (Recomendado para Producción):</w:t>
              <w:br/>
              <w:t>GOOGLE_MAPS_API_KEY = os.environ.get('GOOGLE_MAPS_API_KEY', '')</w:t>
              <w:br/>
              <w:br/>
              <w:t># 2. O Asignación Directa para Pruebas Locales:</w:t>
              <w:br/>
              <w:t># GOOGLE_MAPS_API_KEY = 'AIzaSyA_TU_CLAVE_REAL_DE_GOOGLE_MAPS_AQUI'</w:t>
            </w:r>
          </w:p>
        </w:tc>
      </w:tr>
    </w:tbl>
    <w:p>
      <w:pPr>
        <w:spacing w:after="80"/>
      </w:pPr>
    </w:p>
    <w:p>
      <w:pPr>
        <w:keepNext/>
        <w:spacing w:before="260" w:after="80"/>
      </w:pPr>
      <w:r>
        <w:rPr>
          <w:sz w:val="25"/>
        </w:rPr>
        <w:t xml:space="preserve">🔌 </w:t>
      </w:r>
      <w:r>
        <w:rPr>
          <w:b/>
          <w:color w:val="0F172A"/>
          <w:sz w:val="25"/>
        </w:rPr>
        <w:t>8.2. Inyección en los Controladores y Vistas (miapp/views.py)</w:t>
      </w:r>
    </w:p>
    <w:p>
      <w:pPr>
        <w:spacing w:before="0" w:after="100" w:line="276" w:lineRule="auto"/>
      </w:pPr>
      <w:r>
        <w:rPr>
          <w:color w:val="334155"/>
          <w:sz w:val="20"/>
        </w:rPr>
        <w:t>En el controlador 'miapp/views.py', la clave es leída dinámicamente desde settings e inyectada en el diccionario de contexto que Django envía a la interfaz gráfica del usuario:</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Lectura e Inyección en Controlador Django [Python]</w:t>
              <w:br/>
            </w:r>
            <w:r>
              <w:rPr>
                <w:rFonts w:ascii="Consolas" w:hAnsi="Consolas"/>
                <w:color w:val="F1F5F9"/>
                <w:sz w:val="17"/>
              </w:rPr>
              <w:t># Archivo: miapp/views.py (dentro de la función index / dashboard):</w:t>
              <w:br/>
              <w:t>from django.conf import settings</w:t>
              <w:br/>
              <w:br/>
              <w:t>def index(request):</w:t>
              <w:br/>
              <w:t xml:space="preserve">    # Obtención segura de la API KEY desde la configuración central</w:t>
              <w:br/>
              <w:t xml:space="preserve">    google_maps_api_key = getattr(settings, 'GOOGLE_MAPS_API_KEY', '')</w:t>
              <w:br/>
              <w:br/>
              <w:t xml:space="preserve">    context = {</w:t>
              <w:br/>
              <w:t xml:space="preserve">        # ... estado de pilas de riesgo, baches y auditoría ...</w:t>
              <w:br/>
              <w:t xml:space="preserve">        'google_maps_api_key': google_maps_api_key,</w:t>
              <w:br/>
              <w:t xml:space="preserve">    }</w:t>
              <w:br/>
              <w:t xml:space="preserve">    return render(request, 'miapp/bacheo_dashboard.html', context)</w:t>
            </w:r>
          </w:p>
        </w:tc>
      </w:tr>
    </w:tbl>
    <w:p>
      <w:pPr>
        <w:spacing w:after="80"/>
      </w:pPr>
    </w:p>
    <w:p>
      <w:pPr>
        <w:keepNext/>
        <w:spacing w:before="260" w:after="80"/>
      </w:pPr>
      <w:r>
        <w:rPr>
          <w:sz w:val="25"/>
        </w:rPr>
        <w:t xml:space="preserve">🖥️ </w:t>
      </w:r>
      <w:r>
        <w:rPr>
          <w:b/>
          <w:color w:val="0F172A"/>
          <w:sz w:val="25"/>
        </w:rPr>
        <w:t>8.3. Consumo en la Plantilla Frontend (miapp/templates/miapp/bacheo_dashboard.html)</w:t>
      </w:r>
    </w:p>
    <w:p>
      <w:pPr>
        <w:spacing w:before="0" w:after="100" w:line="276" w:lineRule="auto"/>
      </w:pPr>
      <w:r>
        <w:rPr>
          <w:color w:val="334155"/>
          <w:sz w:val="20"/>
        </w:rPr>
        <w:t>En la plantilla del dashboard, la API Key se recibe como variable Django '{{ google_maps_api_key }}' y se utiliza para invocar los servicios oficiales de Google Maps o resolver direcciones mediante Geocoding:</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Invocación en bacheo_dashboard.html [HTML / Django Template]</w:t>
              <w:br/>
            </w:r>
            <w:r>
              <w:rPr>
                <w:rFonts w:ascii="Consolas" w:hAnsi="Consolas"/>
                <w:color w:val="F1F5F9"/>
                <w:sz w:val="17"/>
              </w:rPr>
              <w:t>&lt;!-- Invocación de la API de Google Maps en la plantilla HTML --&gt;</w:t>
              <w:br/>
              <w:t>{% if google_maps_api_key %}</w:t>
              <w:br/>
              <w:t xml:space="preserve">  &lt;script src="https://maps.googleapis.com/maps/api/js?key={{ google_maps_api_key }}&amp;libraries=places"&gt;&lt;/script&gt;</w:t>
              <w:br/>
              <w:t>{% endif %}</w:t>
            </w:r>
          </w:p>
        </w:tc>
      </w:tr>
    </w:tbl>
    <w:p>
      <w:pPr>
        <w:spacing w:after="80"/>
      </w:pPr>
    </w:p>
    <w:p>
      <w:pPr>
        <w:keepNext/>
        <w:spacing w:before="260" w:after="80"/>
      </w:pPr>
      <w:r>
        <w:rPr>
          <w:sz w:val="25"/>
        </w:rPr>
        <w:t xml:space="preserve">🔗 </w:t>
      </w:r>
      <w:r>
        <w:rPr>
          <w:b/>
          <w:color w:val="0F172A"/>
          <w:sz w:val="25"/>
        </w:rPr>
        <w:t>8.4. Conexión Directa entre Coordenadas BSON en MongoDB (MQL) y Google Maps</w:t>
      </w:r>
    </w:p>
    <w:p>
      <w:pPr>
        <w:spacing w:before="0" w:after="100" w:line="276" w:lineRule="auto"/>
      </w:pPr>
      <w:r>
        <w:rPr>
          <w:color w:val="334155"/>
          <w:sz w:val="20"/>
        </w:rPr>
        <w:t>Cada bache almacenado en MongoDB mediante MQL guarda un subdocumento BSON con sus coordenadas geográficas exactas. El modelo 'Bache' cuenta con el método 'google_maps_url()' que traduce esas coordenadas BSON a un enlace universal de navegación:</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Correspondencia entre BSON (MQL) y Navegación Google Maps [BSON / Python]</w:t>
              <w:br/>
            </w:r>
            <w:r>
              <w:rPr>
                <w:rFonts w:ascii="Consolas" w:hAnsi="Consolas"/>
                <w:color w:val="F1F5F9"/>
                <w:sz w:val="17"/>
              </w:rPr>
              <w:t>// 1. Documento BSON almacenado en MongoDB mediante MQL (db.baches.insertOne):</w:t>
              <w:br/>
              <w:t>{</w:t>
              <w:br/>
              <w:t xml:space="preserve">  "_id": ObjectId("663fa89b1c9d4b001a123456"),</w:t>
              <w:br/>
              <w:t xml:space="preserve">  "codigo": "BACH-2026-0001",</w:t>
              <w:br/>
              <w:t xml:space="preserve">  "ubicacion": {</w:t>
              <w:br/>
              <w:t xml:space="preserve">    "latitud": 32.5149469,</w:t>
              <w:br/>
              <w:t xml:space="preserve">    "longitud": -116.945231,</w:t>
              <w:br/>
              <w:t xml:space="preserve">    "direccion_texto": "Av. Paseo de los Héroes 9500, Zona Urbana Río, Tijuana"</w:t>
              <w:br/>
              <w:t xml:space="preserve">  },</w:t>
              <w:br/>
              <w:t xml:space="preserve">  "nivel_riesgo": "alto",</w:t>
              <w:br/>
              <w:t xml:space="preserve">  "posicion_pila": 1</w:t>
              <w:br/>
              <w:t>}</w:t>
              <w:br/>
              <w:br/>
              <w:t>// 2. Método Python en el modelo Bache (miapp/models.py):</w:t>
              <w:br/>
              <w:t>def google_maps_url(self):</w:t>
              <w:br/>
              <w:t xml:space="preserve">    lat = self.ubicacion.get('latitud', 32.5149469)</w:t>
              <w:br/>
              <w:t xml:space="preserve">    lng = self.ubicacion.get('longitud', -116.945231)</w:t>
              <w:br/>
              <w:t xml:space="preserve">    return f"https://www.google.com/maps/search/?api=1&amp;query={lat},{lng}"</w:t>
            </w:r>
          </w:p>
        </w:tc>
      </w:tr>
    </w:tbl>
    <w:p>
      <w:pPr>
        <w:spacing w:after="80"/>
      </w:pP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180" w:type="dxa"/>
            </w:tcMar>
            <w:tcBorders>
              <w:top w:val="none"/>
              <w:bottom w:val="none"/>
              <w:left w:val="single" w:sz="24" w:space="0" w:color="10AA50"/>
              <w:right w:val="none"/>
            </w:tcBorders>
          </w:tcPr>
          <w:p>
            <w:pPr>
              <w:spacing w:after="40"/>
            </w:pPr>
            <w:r>
              <w:rPr>
                <w:b/>
                <w:color w:val="0F172A"/>
                <w:sz w:val="19"/>
              </w:rPr>
              <w:t xml:space="preserve">📌 VENTAJA OPERATIVA PARA CUADRILLAS EN CAMPO: </w:t>
            </w:r>
            <w:r>
              <w:rPr>
                <w:color w:val="334155"/>
                <w:sz w:val="19"/>
              </w:rPr>
              <w:t>Ventaja Operativa: Gracias a esta correspondencia directa, las cuadrillas de obras públicas pueden desapilar un bache prioritario (operación POP) y hacer clic en el enlace 'Ver en Google Maps', abriendo de inmediato la ruta GPS óptima hacia las coordenadas guardadas en MongoDB.</w:t>
            </w:r>
          </w:p>
        </w:tc>
      </w:tr>
    </w:tbl>
    <w:p>
      <w:pPr>
        <w:spacing w:after="8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