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pPr>
      <w:r>
        <w:drawing>
          <wp:inline xmlns:a="http://schemas.openxmlformats.org/drawingml/2006/main" xmlns:pic="http://schemas.openxmlformats.org/drawingml/2006/picture">
            <wp:extent cx="540000" cy="540000"/>
            <wp:docPr id="1" name="Picture 1"/>
            <wp:cNvGraphicFramePr>
              <a:graphicFrameLocks noChangeAspect="1"/>
            </wp:cNvGraphicFramePr>
            <a:graphic>
              <a:graphicData uri="http://schemas.openxmlformats.org/drawingml/2006/picture">
                <pic:pic>
                  <pic:nvPicPr>
                    <pic:cNvPr id="0" name="bim-engine-logo.png"/>
                    <pic:cNvPicPr/>
                  </pic:nvPicPr>
                  <pic:blipFill>
                    <a:blip r:embed="rId9"/>
                    <a:stretch>
                      <a:fillRect/>
                    </a:stretch>
                  </pic:blipFill>
                  <pic:spPr>
                    <a:xfrm>
                      <a:off x="0" y="0"/>
                      <a:ext cx="540000" cy="540000"/>
                    </a:xfrm>
                    <a:prstGeom prst="rect"/>
                  </pic:spPr>
                </pic:pic>
              </a:graphicData>
            </a:graphic>
          </wp:inline>
        </w:drawing>
      </w:r>
    </w:p>
    <w:p>
      <w:pPr>
        <w:spacing w:after="0" w:line="264" w:lineRule="auto"/>
      </w:pPr>
      <w:r>
        <w:rPr>
          <w:rFonts w:ascii="Arial" w:hAnsi="Arial"/>
          <w:b/>
          <w:i w:val="0"/>
          <w:color w:val="1A1A1A"/>
          <w:sz w:val="40"/>
        </w:rPr>
        <w:t>IFC Optimizer</w:t>
      </w:r>
    </w:p>
    <w:p>
      <w:pPr>
        <w:spacing w:after="60" w:line="264" w:lineRule="auto"/>
      </w:pPr>
      <w:r>
        <w:rPr>
          <w:rFonts w:ascii="Arial" w:hAnsi="Arial"/>
          <w:b w:val="0"/>
          <w:i w:val="0"/>
          <w:color w:val="6B6B6B"/>
          <w:sz w:val="19"/>
        </w:rPr>
        <w:t>Krymper IFC-filer utan att tappa modellen — allt lokalt i webbläsaren</w:t>
      </w:r>
    </w:p>
    <w:p>
      <w:pPr>
        <w:spacing w:after="160" w:line="264" w:lineRule="auto"/>
        <w:pBdr>
          <w:bottom w:val="single" w:sz="12" w:space="1" w:color="1A1A1A"/>
        </w:pBdr>
      </w:pPr>
      <w:r>
        <w:rPr>
          <w:rFonts w:ascii="Arial" w:hAnsi="Arial"/>
          <w:b/>
          <w:i w:val="0"/>
          <w:color w:val="85B09A"/>
          <w:sz w:val="16"/>
        </w:rPr>
        <w:t>BIM ENGINE AB</w:t>
      </w:r>
    </w:p>
    <w:p>
      <w:pPr>
        <w:spacing w:before="200" w:after="90" w:line="264" w:lineRule="auto"/>
        <w:pBdr>
          <w:bottom w:val="single" w:sz="6" w:space="2" w:color="85B09A"/>
        </w:pBdr>
      </w:pPr>
      <w:r>
        <w:rPr>
          <w:rFonts w:ascii="Arial" w:hAnsi="Arial"/>
          <w:b/>
          <w:i w:val="0"/>
          <w:color w:val="1A1A1A"/>
          <w:sz w:val="24"/>
        </w:rPr>
        <w:t>Vad verktyget gör</w:t>
      </w:r>
    </w:p>
    <w:p>
      <w:pPr>
        <w:spacing w:after="80" w:line="264" w:lineRule="auto"/>
      </w:pPr>
      <w:r>
        <w:rPr>
          <w:rFonts w:ascii="Arial" w:hAnsi="Arial"/>
          <w:b w:val="0"/>
          <w:i w:val="0"/>
          <w:color w:val="1A1A1A"/>
          <w:sz w:val="19"/>
        </w:rPr>
        <w:t xml:space="preserve">IFC Optimizer gör IFC-filer mindre så att de går att mejla, ladda upp och öppna på en projektlaptop. Allt sker </w:t>
      </w:r>
      <w:r>
        <w:rPr>
          <w:rFonts w:ascii="Arial" w:hAnsi="Arial"/>
          <w:b/>
          <w:i w:val="0"/>
          <w:color w:val="1A1A1A"/>
          <w:sz w:val="19"/>
        </w:rPr>
        <w:t>lokalt i webbläsaren</w:t>
      </w:r>
      <w:r>
        <w:rPr>
          <w:rFonts w:ascii="Arial" w:hAnsi="Arial"/>
          <w:b w:val="0"/>
          <w:i w:val="0"/>
          <w:color w:val="1A1A1A"/>
          <w:sz w:val="19"/>
        </w:rPr>
        <w:t xml:space="preserve"> — ingen modell laddas upp någonstans. Efter varje körning läses resultatet om och kontrolleras, så att varje referens pekar på ett objekt som finns. På en 166 MB stommodell från Revit blev filen </w:t>
      </w:r>
      <w:r>
        <w:rPr>
          <w:rFonts w:ascii="Arial" w:hAnsi="Arial"/>
          <w:b/>
          <w:i w:val="0"/>
          <w:color w:val="1A1A1A"/>
          <w:sz w:val="19"/>
        </w:rPr>
        <w:t>34,6 / 46,5 / 90,1 %</w:t>
      </w:r>
      <w:r>
        <w:rPr>
          <w:rFonts w:ascii="Arial" w:hAnsi="Arial"/>
          <w:b w:val="0"/>
          <w:i w:val="0"/>
          <w:color w:val="1A1A1A"/>
          <w:sz w:val="19"/>
        </w:rPr>
        <w:t xml:space="preserve"> mindre på de tre nivåerna, med alla byggdelar kvar.</w:t>
      </w:r>
    </w:p>
    <w:p>
      <w:pPr>
        <w:spacing w:before="200" w:after="90" w:line="264" w:lineRule="auto"/>
        <w:pBdr>
          <w:bottom w:val="single" w:sz="6" w:space="2" w:color="85B09A"/>
        </w:pBdr>
      </w:pPr>
      <w:r>
        <w:rPr>
          <w:rFonts w:ascii="Arial" w:hAnsi="Arial"/>
          <w:b/>
          <w:i w:val="0"/>
          <w:color w:val="1A1A1A"/>
          <w:sz w:val="24"/>
        </w:rPr>
        <w:t>Kom igång</w:t>
      </w:r>
    </w:p>
    <w:p>
      <w:pPr>
        <w:spacing w:after="55" w:line="264" w:lineRule="auto"/>
        <w:ind w:left="420" w:hanging="240"/>
      </w:pPr>
      <w:r>
        <w:rPr>
          <w:rFonts w:ascii="Arial" w:hAnsi="Arial"/>
          <w:b/>
          <w:i w:val="0"/>
          <w:color w:val="85B09A"/>
          <w:sz w:val="19"/>
        </w:rPr>
        <w:t xml:space="preserve">•  </w:t>
      </w:r>
      <w:r>
        <w:rPr>
          <w:rFonts w:ascii="Arial" w:hAnsi="Arial"/>
          <w:b w:val="0"/>
          <w:i w:val="0"/>
          <w:color w:val="1A1A1A"/>
          <w:sz w:val="19"/>
        </w:rPr>
        <w:t xml:space="preserve">Ladda ner </w:t>
      </w:r>
      <w:r>
        <w:rPr>
          <w:rFonts w:ascii="Arial" w:hAnsi="Arial"/>
          <w:b/>
          <w:i w:val="0"/>
          <w:color w:val="1A1A1A"/>
          <w:sz w:val="19"/>
        </w:rPr>
        <w:t>IFC Optimizer v1.html</w:t>
      </w:r>
      <w:r>
        <w:rPr>
          <w:rFonts w:ascii="Arial" w:hAnsi="Arial"/>
          <w:b w:val="0"/>
          <w:i w:val="0"/>
          <w:color w:val="1A1A1A"/>
          <w:sz w:val="19"/>
        </w:rPr>
        <w:t xml:space="preserve"> och öppna den i </w:t>
      </w:r>
      <w:r>
        <w:rPr>
          <w:rFonts w:ascii="Arial" w:hAnsi="Arial"/>
          <w:b/>
          <w:i w:val="0"/>
          <w:color w:val="1A1A1A"/>
          <w:sz w:val="19"/>
        </w:rPr>
        <w:t>Chrome eller Edge</w:t>
      </w:r>
      <w:r>
        <w:rPr>
          <w:rFonts w:ascii="Arial" w:hAnsi="Arial"/>
          <w:b w:val="0"/>
          <w:i w:val="0"/>
          <w:color w:val="1A1A1A"/>
          <w:sz w:val="19"/>
        </w:rPr>
        <w:t>. Ingen installation, fungerar offline.</w:t>
      </w:r>
    </w:p>
    <w:p>
      <w:pPr>
        <w:spacing w:after="100" w:line="264" w:lineRule="auto"/>
        <w:ind w:left="420" w:hanging="240"/>
      </w:pPr>
      <w:r>
        <w:rPr>
          <w:rFonts w:ascii="Arial" w:hAnsi="Arial"/>
          <w:b/>
          <w:i w:val="0"/>
          <w:color w:val="85B09A"/>
          <w:sz w:val="19"/>
        </w:rPr>
        <w:t xml:space="preserve">•  </w:t>
      </w:r>
      <w:r>
        <w:rPr>
          <w:rFonts w:ascii="Arial" w:hAnsi="Arial"/>
          <w:b w:val="0"/>
          <w:i w:val="0"/>
          <w:color w:val="1A1A1A"/>
          <w:sz w:val="19"/>
        </w:rPr>
        <w:t xml:space="preserve">Uppe till höger ska det stå </w:t>
      </w:r>
      <w:r>
        <w:rPr>
          <w:rFonts w:ascii="Arial" w:hAnsi="Arial"/>
          <w:b/>
          <w:i w:val="0"/>
          <w:color w:val="1A1A1A"/>
          <w:sz w:val="19"/>
        </w:rPr>
        <w:t>"motor · redo (lokalt)"</w:t>
      </w:r>
      <w:r>
        <w:rPr>
          <w:rFonts w:ascii="Arial" w:hAnsi="Arial"/>
          <w:b w:val="0"/>
          <w:i w:val="0"/>
          <w:color w:val="1A1A1A"/>
          <w:sz w:val="19"/>
        </w:rPr>
        <w:t>.</w:t>
      </w:r>
    </w:p>
    <w:p>
      <w:pPr>
        <w:spacing w:before="200" w:after="90" w:line="264" w:lineRule="auto"/>
        <w:pBdr>
          <w:bottom w:val="single" w:sz="6" w:space="2" w:color="85B09A"/>
        </w:pBdr>
      </w:pPr>
      <w:r>
        <w:rPr>
          <w:rFonts w:ascii="Arial" w:hAnsi="Arial"/>
          <w:b/>
          <w:i w:val="0"/>
          <w:color w:val="1A1A1A"/>
          <w:sz w:val="24"/>
        </w:rPr>
        <w:t>Så här gör du</w:t>
      </w:r>
    </w:p>
    <w:p>
      <w:pPr>
        <w:spacing w:after="55" w:line="264" w:lineRule="auto"/>
        <w:ind w:left="520" w:hanging="300"/>
      </w:pPr>
      <w:r>
        <w:rPr>
          <w:rFonts w:ascii="Arial" w:hAnsi="Arial"/>
          <w:b/>
          <w:i w:val="0"/>
          <w:color w:val="1A1A1A"/>
          <w:sz w:val="19"/>
        </w:rPr>
        <w:t xml:space="preserve">1.  </w:t>
      </w:r>
      <w:r>
        <w:rPr>
          <w:rFonts w:ascii="Arial" w:hAnsi="Arial"/>
          <w:b w:val="0"/>
          <w:i w:val="0"/>
          <w:color w:val="1A1A1A"/>
          <w:sz w:val="19"/>
        </w:rPr>
        <w:t xml:space="preserve">Dra in filerna under </w:t>
      </w:r>
      <w:r>
        <w:rPr>
          <w:rFonts w:ascii="Arial" w:hAnsi="Arial"/>
          <w:b/>
          <w:i w:val="0"/>
          <w:color w:val="1A1A1A"/>
          <w:sz w:val="19"/>
        </w:rPr>
        <w:t>1 · Filer</w:t>
      </w:r>
      <w:r>
        <w:rPr>
          <w:rFonts w:ascii="Arial" w:hAnsi="Arial"/>
          <w:b w:val="0"/>
          <w:i w:val="0"/>
          <w:color w:val="1A1A1A"/>
          <w:sz w:val="19"/>
        </w:rPr>
        <w:t>. Både .ifc och .ifczip, flera samtidigt.</w:t>
      </w:r>
    </w:p>
    <w:p>
      <w:pPr>
        <w:spacing w:after="55" w:line="264" w:lineRule="auto"/>
        <w:ind w:left="520" w:hanging="300"/>
      </w:pPr>
      <w:r>
        <w:rPr>
          <w:rFonts w:ascii="Arial" w:hAnsi="Arial"/>
          <w:b/>
          <w:i w:val="0"/>
          <w:color w:val="1A1A1A"/>
          <w:sz w:val="19"/>
        </w:rPr>
        <w:t xml:space="preserve">2.  </w:t>
      </w:r>
      <w:r>
        <w:rPr>
          <w:rFonts w:ascii="Arial" w:hAnsi="Arial"/>
          <w:b w:val="0"/>
          <w:i w:val="0"/>
          <w:color w:val="1A1A1A"/>
          <w:sz w:val="19"/>
        </w:rPr>
        <w:t xml:space="preserve">Läs </w:t>
      </w:r>
      <w:r>
        <w:rPr>
          <w:rFonts w:ascii="Arial" w:hAnsi="Arial"/>
          <w:b/>
          <w:i w:val="0"/>
          <w:color w:val="1A1A1A"/>
          <w:sz w:val="19"/>
        </w:rPr>
        <w:t>2 · Var ligger byten?</w:t>
      </w:r>
      <w:r>
        <w:rPr>
          <w:rFonts w:ascii="Arial" w:hAnsi="Arial"/>
          <w:b w:val="0"/>
          <w:i w:val="0"/>
          <w:color w:val="1A1A1A"/>
          <w:sz w:val="19"/>
        </w:rPr>
        <w:t xml:space="preserve"> — staplarna visar vad som tar plats i just din modell och hur mycket varje val sparar.</w:t>
      </w:r>
    </w:p>
    <w:p>
      <w:pPr>
        <w:spacing w:after="55" w:line="264" w:lineRule="auto"/>
        <w:ind w:left="520" w:hanging="300"/>
      </w:pPr>
      <w:r>
        <w:rPr>
          <w:rFonts w:ascii="Arial" w:hAnsi="Arial"/>
          <w:b/>
          <w:i w:val="0"/>
          <w:color w:val="1A1A1A"/>
          <w:sz w:val="19"/>
        </w:rPr>
        <w:t xml:space="preserve">3.  </w:t>
      </w:r>
      <w:r>
        <w:rPr>
          <w:rFonts w:ascii="Arial" w:hAnsi="Arial"/>
          <w:b w:val="0"/>
          <w:i w:val="0"/>
          <w:color w:val="1A1A1A"/>
          <w:sz w:val="19"/>
        </w:rPr>
        <w:t xml:space="preserve">Välj nivå under </w:t>
      </w:r>
      <w:r>
        <w:rPr>
          <w:rFonts w:ascii="Arial" w:hAnsi="Arial"/>
          <w:b/>
          <w:i w:val="0"/>
          <w:color w:val="1A1A1A"/>
          <w:sz w:val="19"/>
        </w:rPr>
        <w:t>3 · Nivå</w:t>
      </w:r>
      <w:r>
        <w:rPr>
          <w:rFonts w:ascii="Arial" w:hAnsi="Arial"/>
          <w:b w:val="0"/>
          <w:i w:val="0"/>
          <w:color w:val="1A1A1A"/>
          <w:sz w:val="19"/>
        </w:rPr>
        <w:t xml:space="preserve">. Kryssa i </w:t>
      </w:r>
      <w:r>
        <w:rPr>
          <w:rFonts w:ascii="Arial" w:hAnsi="Arial"/>
          <w:b/>
          <w:i w:val="0"/>
          <w:color w:val="1A1A1A"/>
          <w:sz w:val="19"/>
        </w:rPr>
        <w:t>Alla inställningar</w:t>
      </w:r>
      <w:r>
        <w:rPr>
          <w:rFonts w:ascii="Arial" w:hAnsi="Arial"/>
          <w:b w:val="0"/>
          <w:i w:val="0"/>
          <w:color w:val="1A1A1A"/>
          <w:sz w:val="19"/>
        </w:rPr>
        <w:t xml:space="preserve"> om du vill styra varje del själv.</w:t>
      </w:r>
    </w:p>
    <w:p>
      <w:pPr>
        <w:spacing w:after="100" w:line="264" w:lineRule="auto"/>
        <w:ind w:left="520" w:hanging="300"/>
      </w:pPr>
      <w:r>
        <w:rPr>
          <w:rFonts w:ascii="Arial" w:hAnsi="Arial"/>
          <w:b/>
          <w:i w:val="0"/>
          <w:color w:val="1A1A1A"/>
          <w:sz w:val="19"/>
        </w:rPr>
        <w:t xml:space="preserve">4.  </w:t>
      </w:r>
      <w:r>
        <w:rPr>
          <w:rFonts w:ascii="Arial" w:hAnsi="Arial"/>
          <w:b w:val="0"/>
          <w:i w:val="0"/>
          <w:color w:val="1A1A1A"/>
          <w:sz w:val="19"/>
        </w:rPr>
        <w:t xml:space="preserve">Klicka </w:t>
      </w:r>
      <w:r>
        <w:rPr>
          <w:rFonts w:ascii="Arial" w:hAnsi="Arial"/>
          <w:b/>
          <w:i w:val="0"/>
          <w:color w:val="1A1A1A"/>
          <w:sz w:val="19"/>
        </w:rPr>
        <w:t>Optimera</w:t>
      </w:r>
      <w:r>
        <w:rPr>
          <w:rFonts w:ascii="Arial" w:hAnsi="Arial"/>
          <w:b w:val="0"/>
          <w:i w:val="0"/>
          <w:color w:val="1A1A1A"/>
          <w:sz w:val="19"/>
        </w:rPr>
        <w:t xml:space="preserve"> och ladda ner. Filen får tillägget </w:t>
      </w:r>
      <w:r>
        <w:rPr>
          <w:rFonts w:ascii="Arial" w:hAnsi="Arial"/>
          <w:b/>
          <w:i w:val="0"/>
          <w:color w:val="1A1A1A"/>
          <w:sz w:val="19"/>
        </w:rPr>
        <w:t>_optimerad</w:t>
      </w:r>
      <w:r>
        <w:rPr>
          <w:rFonts w:ascii="Arial" w:hAnsi="Arial"/>
          <w:b w:val="0"/>
          <w:i w:val="0"/>
          <w:color w:val="1A1A1A"/>
          <w:sz w:val="19"/>
        </w:rPr>
        <w:t>.</w:t>
      </w:r>
    </w:p>
    <w:p>
      <w:pPr>
        <w:spacing w:before="200" w:after="90" w:line="264" w:lineRule="auto"/>
        <w:pBdr>
          <w:bottom w:val="single" w:sz="6" w:space="2" w:color="85B09A"/>
        </w:pBdr>
      </w:pPr>
      <w:r>
        <w:rPr>
          <w:rFonts w:ascii="Arial" w:hAnsi="Arial"/>
          <w:b/>
          <w:i w:val="0"/>
          <w:color w:val="1A1A1A"/>
          <w:sz w:val="24"/>
        </w:rPr>
        <w:t>De tre nivåerna</w:t>
      </w:r>
    </w:p>
    <w:p>
      <w:pPr>
        <w:spacing w:after="55" w:line="264" w:lineRule="auto"/>
        <w:ind w:left="420" w:hanging="240"/>
      </w:pPr>
      <w:r>
        <w:rPr>
          <w:rFonts w:ascii="Arial" w:hAnsi="Arial"/>
          <w:b/>
          <w:i w:val="0"/>
          <w:color w:val="85B09A"/>
          <w:sz w:val="19"/>
        </w:rPr>
        <w:t xml:space="preserve">•  </w:t>
      </w:r>
      <w:r>
        <w:rPr>
          <w:rFonts w:ascii="Arial" w:hAnsi="Arial"/>
          <w:b/>
          <w:i w:val="0"/>
          <w:color w:val="1A1A1A"/>
          <w:sz w:val="19"/>
        </w:rPr>
        <w:t>Lätt</w:t>
      </w:r>
      <w:r>
        <w:rPr>
          <w:rFonts w:ascii="Arial" w:hAnsi="Arial"/>
          <w:b w:val="0"/>
          <w:i w:val="0"/>
          <w:color w:val="1A1A1A"/>
          <w:sz w:val="19"/>
        </w:rPr>
        <w:t xml:space="preserve"> — förlustfri. Avrundar onödiga decimaler, slår ihop identiska objekt och städar bort skräp. Ingen information försvinner.</w:t>
      </w:r>
    </w:p>
    <w:p>
      <w:pPr>
        <w:spacing w:after="55" w:line="264" w:lineRule="auto"/>
        <w:ind w:left="420" w:hanging="240"/>
      </w:pPr>
      <w:r>
        <w:rPr>
          <w:rFonts w:ascii="Arial" w:hAnsi="Arial"/>
          <w:b/>
          <w:i w:val="0"/>
          <w:color w:val="85B09A"/>
          <w:sz w:val="19"/>
        </w:rPr>
        <w:t xml:space="preserve">•  </w:t>
      </w:r>
      <w:r>
        <w:rPr>
          <w:rFonts w:ascii="Arial" w:hAnsi="Arial"/>
          <w:b/>
          <w:i w:val="0"/>
          <w:color w:val="1A1A1A"/>
          <w:sz w:val="19"/>
        </w:rPr>
        <w:t>Medel</w:t>
      </w:r>
      <w:r>
        <w:rPr>
          <w:rFonts w:ascii="Arial" w:hAnsi="Arial"/>
          <w:b w:val="0"/>
          <w:i w:val="0"/>
          <w:color w:val="1A1A1A"/>
          <w:sz w:val="19"/>
        </w:rPr>
        <w:t xml:space="preserve"> — standardvalet för samordning. Tar bort egenskaper, mängder, typer, material, 2D och lager. Geometri och färger är kvar.</w:t>
      </w:r>
    </w:p>
    <w:p>
      <w:pPr>
        <w:spacing w:after="100" w:line="264" w:lineRule="auto"/>
        <w:ind w:left="420" w:hanging="240"/>
      </w:pPr>
      <w:r>
        <w:rPr>
          <w:rFonts w:ascii="Arial" w:hAnsi="Arial"/>
          <w:b/>
          <w:i w:val="0"/>
          <w:color w:val="85B09A"/>
          <w:sz w:val="19"/>
        </w:rPr>
        <w:t xml:space="preserve">•  </w:t>
      </w:r>
      <w:r>
        <w:rPr>
          <w:rFonts w:ascii="Arial" w:hAnsi="Arial"/>
          <w:b/>
          <w:i w:val="0"/>
          <w:color w:val="1A1A1A"/>
          <w:sz w:val="19"/>
        </w:rPr>
        <w:t>Aggressiv</w:t>
      </w:r>
      <w:r>
        <w:rPr>
          <w:rFonts w:ascii="Arial" w:hAnsi="Arial"/>
          <w:b w:val="0"/>
          <w:i w:val="0"/>
          <w:color w:val="1A1A1A"/>
          <w:sz w:val="19"/>
        </w:rPr>
        <w:t xml:space="preserve"> — minsta fil. Tar även bort färger, rum, öppningar och rutnät och sparar som </w:t>
      </w:r>
      <w:r>
        <w:rPr>
          <w:rFonts w:ascii="Arial" w:hAnsi="Arial"/>
          <w:b/>
          <w:i w:val="0"/>
          <w:color w:val="1A1A1A"/>
          <w:sz w:val="19"/>
        </w:rPr>
        <w:t>.ifczip</w:t>
      </w:r>
      <w:r>
        <w:rPr>
          <w:rFonts w:ascii="Arial" w:hAnsi="Arial"/>
          <w:b w:val="0"/>
          <w:i w:val="0"/>
          <w:color w:val="1A1A1A"/>
          <w:sz w:val="19"/>
        </w:rPr>
        <w:t>.</w:t>
      </w:r>
    </w:p>
    <w:p>
      <w:pPr>
        <w:spacing w:before="200" w:after="90" w:line="264" w:lineRule="auto"/>
        <w:pBdr>
          <w:bottom w:val="single" w:sz="6" w:space="2" w:color="85B09A"/>
        </w:pBdr>
      </w:pPr>
      <w:r>
        <w:rPr>
          <w:rFonts w:ascii="Arial" w:hAnsi="Arial"/>
          <w:b/>
          <w:i w:val="0"/>
          <w:color w:val="1A1A1A"/>
          <w:sz w:val="24"/>
        </w:rPr>
        <w:t>Bra att veta</w:t>
      </w:r>
    </w:p>
    <w:p>
      <w:pPr>
        <w:spacing w:after="55" w:line="264" w:lineRule="auto"/>
        <w:ind w:left="420" w:hanging="240"/>
      </w:pPr>
      <w:r>
        <w:rPr>
          <w:rFonts w:ascii="Arial" w:hAnsi="Arial"/>
          <w:b/>
          <w:i w:val="0"/>
          <w:color w:val="85B09A"/>
          <w:sz w:val="19"/>
        </w:rPr>
        <w:t xml:space="preserve">•  </w:t>
      </w:r>
      <w:r>
        <w:rPr>
          <w:rFonts w:ascii="Arial" w:hAnsi="Arial"/>
          <w:b/>
          <w:i w:val="0"/>
          <w:color w:val="1A1A1A"/>
          <w:sz w:val="19"/>
        </w:rPr>
        <w:t>Utgå alltid från originalfilen</w:t>
      </w:r>
      <w:r>
        <w:rPr>
          <w:rFonts w:ascii="Arial" w:hAnsi="Arial"/>
          <w:b w:val="0"/>
          <w:i w:val="0"/>
          <w:color w:val="1A1A1A"/>
          <w:sz w:val="19"/>
        </w:rPr>
        <w:t xml:space="preserve"> och spara aldrig över den.</w:t>
      </w:r>
    </w:p>
    <w:p>
      <w:pPr>
        <w:spacing w:after="55" w:line="264" w:lineRule="auto"/>
        <w:ind w:left="420" w:hanging="240"/>
      </w:pPr>
      <w:r>
        <w:rPr>
          <w:rFonts w:ascii="Arial" w:hAnsi="Arial"/>
          <w:b/>
          <w:i w:val="0"/>
          <w:color w:val="85B09A"/>
          <w:sz w:val="19"/>
        </w:rPr>
        <w:t xml:space="preserve">•  </w:t>
      </w:r>
      <w:r>
        <w:rPr>
          <w:rFonts w:ascii="Arial" w:hAnsi="Arial"/>
          <w:b w:val="0"/>
          <w:i w:val="0"/>
          <w:color w:val="1A1A1A"/>
          <w:sz w:val="19"/>
        </w:rPr>
        <w:t xml:space="preserve">Koordinatprecisionen är förvalt </w:t>
      </w:r>
      <w:r>
        <w:rPr>
          <w:rFonts w:ascii="Arial" w:hAnsi="Arial"/>
          <w:b/>
          <w:i w:val="0"/>
          <w:color w:val="1A1A1A"/>
          <w:sz w:val="19"/>
        </w:rPr>
        <w:t>0,01 mm</w:t>
      </w:r>
      <w:r>
        <w:rPr>
          <w:rFonts w:ascii="Arial" w:hAnsi="Arial"/>
          <w:b w:val="0"/>
          <w:i w:val="0"/>
          <w:color w:val="1A1A1A"/>
          <w:sz w:val="19"/>
        </w:rPr>
        <w:t xml:space="preserve"> — hundra gånger finare än byggtoleransen.</w:t>
      </w:r>
    </w:p>
    <w:p>
      <w:pPr>
        <w:spacing w:after="55" w:line="264" w:lineRule="auto"/>
        <w:ind w:left="420" w:hanging="240"/>
      </w:pPr>
      <w:r>
        <w:rPr>
          <w:rFonts w:ascii="Arial" w:hAnsi="Arial"/>
          <w:b/>
          <w:i w:val="0"/>
          <w:color w:val="85B09A"/>
          <w:sz w:val="19"/>
        </w:rPr>
        <w:t xml:space="preserve">•  </w:t>
      </w:r>
      <w:r>
        <w:rPr>
          <w:rFonts w:ascii="Arial" w:hAnsi="Arial"/>
          <w:b w:val="0"/>
          <w:i w:val="0"/>
          <w:color w:val="1A1A1A"/>
          <w:sz w:val="19"/>
        </w:rPr>
        <w:t xml:space="preserve">Behåll </w:t>
      </w:r>
      <w:r>
        <w:rPr>
          <w:rFonts w:ascii="Arial" w:hAnsi="Arial"/>
          <w:b/>
          <w:i w:val="0"/>
          <w:color w:val="1A1A1A"/>
          <w:sz w:val="19"/>
        </w:rPr>
        <w:t>egenskaper</w:t>
      </w:r>
      <w:r>
        <w:rPr>
          <w:rFonts w:ascii="Arial" w:hAnsi="Arial"/>
          <w:b w:val="0"/>
          <w:i w:val="0"/>
          <w:color w:val="1A1A1A"/>
          <w:sz w:val="19"/>
        </w:rPr>
        <w:t xml:space="preserve"> om modellen ska mängdas eller kravgranskas.</w:t>
      </w:r>
    </w:p>
    <w:p>
      <w:pPr>
        <w:spacing w:after="55" w:line="264" w:lineRule="auto"/>
        <w:ind w:left="420" w:hanging="240"/>
      </w:pPr>
      <w:r>
        <w:rPr>
          <w:rFonts w:ascii="Arial" w:hAnsi="Arial"/>
          <w:b/>
          <w:i w:val="0"/>
          <w:color w:val="85B09A"/>
          <w:sz w:val="19"/>
        </w:rPr>
        <w:t xml:space="preserve">•  </w:t>
      </w:r>
      <w:r>
        <w:rPr>
          <w:rFonts w:ascii="Arial" w:hAnsi="Arial"/>
          <w:b/>
          <w:i w:val="0"/>
          <w:color w:val="1A1A1A"/>
          <w:sz w:val="19"/>
        </w:rPr>
        <w:t>Öppningar</w:t>
      </w:r>
      <w:r>
        <w:rPr>
          <w:rFonts w:ascii="Arial" w:hAnsi="Arial"/>
          <w:b w:val="0"/>
          <w:i w:val="0"/>
          <w:color w:val="1A1A1A"/>
          <w:sz w:val="19"/>
        </w:rPr>
        <w:t xml:space="preserve"> bör bara tas bort om mottagarens visare inte behöver dem — annars kan hål i väggar försvinna.</w:t>
      </w:r>
    </w:p>
    <w:p>
      <w:pPr>
        <w:spacing w:after="55" w:line="264" w:lineRule="auto"/>
        <w:ind w:left="420" w:hanging="240"/>
      </w:pPr>
      <w:r>
        <w:rPr>
          <w:rFonts w:ascii="Arial" w:hAnsi="Arial"/>
          <w:b/>
          <w:i w:val="0"/>
          <w:color w:val="85B09A"/>
          <w:sz w:val="19"/>
        </w:rPr>
        <w:t xml:space="preserve">•  </w:t>
      </w:r>
      <w:r>
        <w:rPr>
          <w:rFonts w:ascii="Arial" w:hAnsi="Arial"/>
          <w:b w:val="0"/>
          <w:i w:val="0"/>
          <w:color w:val="1A1A1A"/>
          <w:sz w:val="19"/>
        </w:rPr>
        <w:t xml:space="preserve">I analysen kan du kryssa bort </w:t>
      </w:r>
      <w:r>
        <w:rPr>
          <w:rFonts w:ascii="Arial" w:hAnsi="Arial"/>
          <w:b/>
          <w:i w:val="0"/>
          <w:color w:val="1A1A1A"/>
          <w:sz w:val="19"/>
        </w:rPr>
        <w:t>hela byggdelsklasser</w:t>
      </w:r>
      <w:r>
        <w:rPr>
          <w:rFonts w:ascii="Arial" w:hAnsi="Arial"/>
          <w:b w:val="0"/>
          <w:i w:val="0"/>
          <w:color w:val="1A1A1A"/>
          <w:sz w:val="19"/>
        </w:rPr>
        <w:t>, t.ex. armering.</w:t>
      </w:r>
    </w:p>
    <w:p>
      <w:pPr>
        <w:spacing w:after="55" w:line="264" w:lineRule="auto"/>
        <w:ind w:left="420" w:hanging="240"/>
      </w:pPr>
      <w:r>
        <w:rPr>
          <w:rFonts w:ascii="Arial" w:hAnsi="Arial"/>
          <w:b/>
          <w:i w:val="0"/>
          <w:color w:val="85B09A"/>
          <w:sz w:val="19"/>
        </w:rPr>
        <w:t xml:space="preserve">•  </w:t>
      </w:r>
      <w:r>
        <w:rPr>
          <w:rFonts w:ascii="Arial" w:hAnsi="Arial"/>
          <w:b w:val="0"/>
          <w:i w:val="0"/>
          <w:color w:val="1A1A1A"/>
          <w:sz w:val="19"/>
        </w:rPr>
        <w:t xml:space="preserve">Filer över </w:t>
      </w:r>
      <w:r>
        <w:rPr>
          <w:rFonts w:ascii="Arial" w:hAnsi="Arial"/>
          <w:b/>
          <w:i w:val="0"/>
          <w:color w:val="1A1A1A"/>
          <w:sz w:val="19"/>
        </w:rPr>
        <w:t>600 MB</w:t>
      </w:r>
      <w:r>
        <w:rPr>
          <w:rFonts w:ascii="Arial" w:hAnsi="Arial"/>
          <w:b w:val="0"/>
          <w:i w:val="0"/>
          <w:color w:val="1A1A1A"/>
          <w:sz w:val="19"/>
        </w:rPr>
        <w:t xml:space="preserve"> körs i </w:t>
      </w:r>
      <w:r>
        <w:rPr>
          <w:rFonts w:ascii="Arial" w:hAnsi="Arial"/>
          <w:b/>
          <w:i w:val="0"/>
          <w:color w:val="1A1A1A"/>
          <w:sz w:val="19"/>
        </w:rPr>
        <w:t>snabbläge</w:t>
      </w:r>
      <w:r>
        <w:rPr>
          <w:rFonts w:ascii="Arial" w:hAnsi="Arial"/>
          <w:b w:val="0"/>
          <w:i w:val="0"/>
          <w:color w:val="1A1A1A"/>
          <w:sz w:val="19"/>
        </w:rPr>
        <w:t>: bara avrundning och ifczip, men de går igenom. En 1,8 GB-modell blir ca 300 MB.</w:t>
      </w:r>
    </w:p>
    <w:p>
      <w:pPr>
        <w:spacing w:after="55" w:line="264" w:lineRule="auto"/>
        <w:ind w:left="420" w:hanging="240"/>
      </w:pPr>
      <w:r>
        <w:rPr>
          <w:rFonts w:ascii="Arial" w:hAnsi="Arial"/>
          <w:b/>
          <w:i w:val="0"/>
          <w:color w:val="85B09A"/>
          <w:sz w:val="19"/>
        </w:rPr>
        <w:t xml:space="preserve">•  </w:t>
      </w:r>
      <w:r>
        <w:rPr>
          <w:rFonts w:ascii="Arial" w:hAnsi="Arial"/>
          <w:b w:val="0"/>
          <w:i w:val="0"/>
          <w:color w:val="1A1A1A"/>
          <w:sz w:val="19"/>
        </w:rPr>
        <w:t>Öppnad direkt från disk kan fönstret stå stilla medan en stor modell arbetas igenom. Det är normalt — låt det jobba.</w:t>
      </w:r>
    </w:p>
    <w:p>
      <w:pPr>
        <w:spacing w:after="100" w:line="264" w:lineRule="auto"/>
        <w:ind w:left="420" w:hanging="240"/>
      </w:pPr>
      <w:r>
        <w:rPr>
          <w:rFonts w:ascii="Arial" w:hAnsi="Arial"/>
          <w:b/>
          <w:i w:val="0"/>
          <w:color w:val="85B09A"/>
          <w:sz w:val="19"/>
        </w:rPr>
        <w:t xml:space="preserve">•  </w:t>
      </w:r>
      <w:r>
        <w:rPr>
          <w:rFonts w:ascii="Arial" w:hAnsi="Arial"/>
          <w:b w:val="0"/>
          <w:i w:val="0"/>
          <w:color w:val="1A1A1A"/>
          <w:sz w:val="19"/>
        </w:rPr>
        <w:t xml:space="preserve">Granska alltid resultatet i </w:t>
      </w:r>
      <w:r>
        <w:rPr>
          <w:rFonts w:ascii="Arial" w:hAnsi="Arial"/>
          <w:b/>
          <w:i w:val="0"/>
          <w:color w:val="1A1A1A"/>
          <w:sz w:val="19"/>
        </w:rPr>
        <w:t>ACC eller Solibri</w:t>
      </w:r>
      <w:r>
        <w:rPr>
          <w:rFonts w:ascii="Arial" w:hAnsi="Arial"/>
          <w:b w:val="0"/>
          <w:i w:val="0"/>
          <w:color w:val="1A1A1A"/>
          <w:sz w:val="19"/>
        </w:rPr>
        <w:t xml:space="preserve"> innan filen går vidare.</w:t>
      </w:r>
    </w:p>
    <w:p>
      <w:pPr>
        <w:spacing w:before="200" w:line="264" w:lineRule="auto"/>
        <w:pBdr>
          <w:top w:val="single" w:sz="6" w:space="4" w:color="CCCCCC"/>
        </w:pBdr>
      </w:pPr>
      <w:r>
        <w:rPr>
          <w:rFonts w:ascii="Arial" w:hAnsi="Arial"/>
          <w:b w:val="0"/>
          <w:i/>
          <w:color w:val="6B6B6B"/>
          <w:sz w:val="16"/>
        </w:rPr>
        <w:t>Interna frågor om verktyget — kontakta Adrian.  ·  BIM Engine AB</w:t>
      </w:r>
    </w:p>
    <w:sectPr w:rsidR="00FC693F" w:rsidRPr="0006063C" w:rsidSect="00034616">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