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123B" w:rsidRDefault="00B70A33">
      <w:r>
        <w:t>Information Management tackle</w:t>
      </w:r>
      <w:r w:rsidR="003E5D56">
        <w:t>s about the fundamentals of SQL</w:t>
      </w:r>
      <w:bookmarkStart w:id="0" w:name="_GoBack"/>
      <w:bookmarkEnd w:id="0"/>
      <w:r w:rsidR="003E5D56">
        <w:t>—</w:t>
      </w:r>
      <w:r>
        <w:t xml:space="preserve"> where we can learn the building blocks of relational database modelling and how to write SQL scripts.</w:t>
      </w:r>
    </w:p>
    <w:sectPr w:rsidR="00431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A33"/>
    <w:rsid w:val="003E5D56"/>
    <w:rsid w:val="0043123B"/>
    <w:rsid w:val="00B70A33"/>
    <w:rsid w:val="00FD3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BF481"/>
  <w15:chartTrackingRefBased/>
  <w15:docId w15:val="{A3DC007D-E117-421F-B017-A639C8016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</dc:creator>
  <cp:keywords/>
  <dc:description/>
  <cp:lastModifiedBy>Adrian</cp:lastModifiedBy>
  <cp:revision>2</cp:revision>
  <dcterms:created xsi:type="dcterms:W3CDTF">2025-08-22T01:24:00Z</dcterms:created>
  <dcterms:modified xsi:type="dcterms:W3CDTF">2025-08-22T07:18:00Z</dcterms:modified>
</cp:coreProperties>
</file>