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after="80" w:line="240" w:lineRule="auto"/>
      </w:pPr>
      <w:r>
        <w:rPr>
          <w:rFonts w:ascii="Malgun Gothic" w:hAnsi="Malgun Gothic" w:eastAsia="Malgun Gothic" w:cs="Malgun Gothic"/>
          <w:b/>
          <w:color w:val="1F4E79"/>
          <w:sz w:val="40"/>
          <w:szCs w:val="40"/>
        </w:rPr>
        <w:t xml:space="preserve">시스템 감사 보고</w:t>
      </w:r>
    </w:p>
    <w:p>
      <w:pPr>
        <w:spacing w:after="160" w:line="240" w:lineRule="auto"/>
      </w:pPr>
      <w:r>
        <w:rPr>
          <w:rFonts w:ascii="Malgun Gothic" w:hAnsi="Malgun Gothic" w:eastAsia="Malgun Gothic" w:cs="Malgun Gothic"/>
          <w:sz w:val="22"/>
          <w:szCs w:val="22"/>
        </w:rPr>
        <w:t xml:space="preserve">데이터 처리 로직·프로세스·퍼포먼스 | 인사톡 노무톡 | 2026-08-19</w:t>
      </w:r>
    </w:p>
    <w:p>
      <w:pPr>
        <w:spacing w:after="80" w:line="240" w:lineRule="auto"/>
      </w:pPr>
      <w:r>
        <w:rPr>
          <w:rFonts w:ascii="Malgun Gothic" w:hAnsi="Malgun Gothic" w:eastAsia="Malgun Gothic" w:cs="Malgun Gothic"/>
          <w:b/>
          <w:color w:val="1F4E79"/>
          <w:sz w:val="28"/>
          <w:szCs w:val="28"/>
        </w:rPr>
        <w:t xml:space="preserve">1. 감사 개요</w:t>
      </w:r>
    </w:p>
    <w:p>
      <w:pPr>
        <w:spacing w:after="40" w:line="24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대상: 인사톡 노무톡 전체 시스템 (Express + SQLite)</w:t>
      </w:r>
    </w:p>
    <w:p>
      <w:pPr>
        <w:spacing w:after="40" w:line="24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범위: 서버(server.js), 라우트(routes/), 미들웨어(middleware/), 크론(lib/cron/), 리포지토리(lib/repositories/), DB 스키마·인덱스, 정적 자산 로딩</w:t>
      </w:r>
    </w:p>
    <w:p>
      <w:pPr>
        <w:spacing w:after="40" w:line="24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기준일: 2026-08-19</w:t>
      </w:r>
    </w:p>
    <w:p>
      <w:pPr>
        <w:spacing w:after="40" w:line="24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데이터 규모: 고객사 17, 직원 137, 계약 138, 급여 889, 수당항목 1,176</w:t>
      </w:r>
    </w:p>
    <w:p>
      <w:pPr>
        <w:spacing w:after="80" w:line="240" w:lineRule="auto"/>
      </w:pPr>
      <w:r>
        <w:rPr>
          <w:rFonts w:ascii="Malgun Gothic" w:hAnsi="Malgun Gothic" w:eastAsia="Malgun Gothic" w:cs="Malgun Gothic"/>
          <w:b/>
          <w:color w:val="1F4E79"/>
          <w:sz w:val="28"/>
          <w:szCs w:val="28"/>
        </w:rPr>
        <w:t xml:space="preserve">2. 현재 상태 (기반 수치)</w:t>
      </w:r>
    </w:p>
    <w:p>
      <w:pPr>
        <w:spacing w:after="40" w:line="24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- DB: 16.1MB, WAL 0 bytes (정상), integrity_check: ok</w:t>
      </w:r>
    </w:p>
    <w:p>
      <w:pPr>
        <w:spacing w:after="40" w:line="24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- 크론 7종 Worker Thread 분리 정상 동작</w:t>
      </w:r>
    </w:p>
    <w:p>
      <w:pPr>
        <w:spacing w:after="80" w:line="240" w:lineRule="auto"/>
      </w:pPr>
      <w:r>
        <w:rPr>
          <w:rFonts w:ascii="Malgun Gothic" w:hAnsi="Malgun Gothic" w:eastAsia="Malgun Gothic" w:cs="Malgun Gothic"/>
          <w:b/>
          <w:color w:val="1F4E79"/>
          <w:sz w:val="28"/>
          <w:szCs w:val="28"/>
        </w:rPr>
        <w:t xml:space="preserve">3. 데이터 처리 로직 오류·위험 (수정 권장)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9402"/>
        <w:gridCol w:w="50771"/>
        <w:gridCol w:w="120347"/>
      </w:tblGrid>
      <w:tr>
        <w:tc>
          <w:tcPr>
            <w:tcW w:w="9402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sz w:val="19"/>
                <w:szCs w:val="19"/>
              </w:rPr>
              <w:t xml:space="preserve">#</w:t>
            </w:r>
          </w:p>
        </w:tc>
        <w:tc>
          <w:tcPr>
            <w:tcW w:w="50771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sz w:val="19"/>
                <w:szCs w:val="19"/>
              </w:rPr>
              <w:t xml:space="preserve">항목</w:t>
            </w:r>
          </w:p>
        </w:tc>
        <w:tc>
          <w:tcPr>
            <w:tcW w:w="120347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w="9402" w:type="dxa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1</w:t>
            </w:r>
          </w:p>
        </w:tc>
        <w:tc>
          <w:tcPr>
            <w:tcW w:w="50771" w:type="dxa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인증 미들웨어 사실상 무력화</w:t>
            </w:r>
          </w:p>
        </w:tc>
        <w:tc>
          <w:tcPr>
            <w:tcW w:w="120347" w:type="dxa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.env의 DEV=false 주석처리 → authMiddleware가 모든 요청 통과. /tables/* 전체 데이터가 LAN에서 무인증 조회·수정·삭제 가능. JWT_SECRET도 하드코딩 폴백값 사용.</w:t>
            </w:r>
          </w:p>
        </w:tc>
      </w:tr>
      <w:tr>
        <w:tc>
          <w:tcPr>
            <w:tcW w:w="9402" w:type="dxa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2</w:t>
            </w:r>
          </w:p>
        </w:tc>
        <w:tc>
          <w:tcPr>
            <w:tcW w:w="50771" w:type="dxa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upsert() INSERT 경로 created_at 누락</w:t>
            </w:r>
          </w:p>
        </w:tc>
        <w:tc>
          <w:tcPr>
            <w:tcW w:w="120347" w:type="dxa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lib/database.js — 컬럼 배열 계산 후 created_at을 넣어 INSERT 시 created_at이 빠짐.</w:t>
            </w:r>
          </w:p>
        </w:tc>
      </w:tr>
      <w:tr>
        <w:tc>
          <w:tcPr>
            <w:tcW w:w="9402" w:type="dxa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3</w:t>
            </w:r>
          </w:p>
        </w:tc>
        <w:tc>
          <w:tcPr>
            <w:tcW w:w="50771" w:type="dxa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buildWhere() IN 연산자 무시</w:t>
            </w:r>
          </w:p>
        </w:tc>
        <w:tc>
          <w:tcPr>
            <w:tcW w:w="120347" w:type="dxa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__in 필터가 오면 조건이 조용히 제거 → 조건 없이 전체 row 반환. 현재 미사용이지만 사용 시 과다 데이터 노출 함정.</w:t>
            </w:r>
          </w:p>
        </w:tc>
      </w:tr>
      <w:tr>
        <w:tc>
          <w:tcPr>
            <w:tcW w:w="9402" w:type="dxa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4</w:t>
            </w:r>
          </w:p>
        </w:tc>
        <w:tc>
          <w:tcPr>
            <w:tcW w:w="50771" w:type="dxa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syncPayrollItems PATCH 시 수당 전량 삭제 위험</w:t>
            </w:r>
          </w:p>
        </w:tc>
        <w:tc>
          <w:tcPr>
            <w:tcW w:w="120347" w:type="dxa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부분 body PATCH 시 다른 수당 항목이 모두 삭제됨. 현재 PUT(전체 body)만 사용으로 미발현 — 서버측 메서드 가드 필요.</w:t>
            </w:r>
          </w:p>
        </w:tc>
      </w:tr>
      <w:tr>
        <w:tc>
          <w:tcPr>
            <w:tcW w:w="9402" w:type="dxa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5</w:t>
            </w:r>
          </w:p>
        </w:tc>
        <w:tc>
          <w:tcPr>
            <w:tcW w:w="50771" w:type="dxa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voided_at 타입 불일치</w:t>
            </w:r>
          </w:p>
        </w:tc>
        <w:tc>
          <w:tcPr>
            <w:tcW w:w="120347" w:type="dxa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DB 실데이터는 ISO 텍스트(현재 정상 비교), voidByAmend()는 epoch ms 저장. SQLite integer&lt;text 규칙으로 보존기간 미경과 voided 계약이 즉시 정리될 잠재 버그.</w:t>
            </w:r>
          </w:p>
        </w:tc>
      </w:tr>
      <w:tr>
        <w:tc>
          <w:tcPr>
            <w:tcW w:w="9402" w:type="dxa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6</w:t>
            </w:r>
          </w:p>
        </w:tc>
        <w:tc>
          <w:tcPr>
            <w:tcW w:w="50771" w:type="dxa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retention-cleanup의 contract_files UPDATE는 데드코드</w:t>
            </w:r>
          </w:p>
        </w:tc>
        <w:tc>
          <w:tcPr>
            <w:tcW w:w="120347" w:type="dxa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테이블이 존재하지 않아 매번 실패를 무음 처리. 주석은 트랜잭션 원자성이라 했으나 실제는 개별 UPDATE.</w:t>
            </w:r>
          </w:p>
        </w:tc>
      </w:tr>
      <w:tr>
        <w:tc>
          <w:tcPr>
            <w:tcW w:w="9402" w:type="dxa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7</w:t>
            </w:r>
          </w:p>
        </w:tc>
        <w:tc>
          <w:tcPr>
            <w:tcW w:w="50771" w:type="dxa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계약만료 중복발송 체크 UTC 기준</w:t>
            </w:r>
          </w:p>
        </w:tc>
        <w:tc>
          <w:tcPr>
            <w:tcW w:w="120347" w:type="dxa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date(noticed_at)은 UTC라 00:00~08:59 KST 실행 시 당일 중복 발송 가능 (현재 09:00 고정 실행이라 영향 낮음).</w:t>
            </w:r>
          </w:p>
        </w:tc>
      </w:tr>
      <w:tr>
        <w:tc>
          <w:tcPr>
            <w:tcW w:w="9402" w:type="dxa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8</w:t>
            </w:r>
          </w:p>
        </w:tc>
        <w:tc>
          <w:tcPr>
            <w:tcW w:w="50771" w:type="dxa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이메일 미발송 건을 sent++로 집계</w:t>
            </w:r>
          </w:p>
        </w:tc>
        <w:tc>
          <w:tcPr>
            <w:tcW w:w="120347" w:type="dxa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이메일은 'pending' 기록만 하고 발송 수에 합산 — 통계 왜곡.</w:t>
            </w:r>
          </w:p>
        </w:tc>
      </w:tr>
    </w:tbl>
    <w:p/>
    <w:p>
      <w:pPr>
        <w:spacing w:after="80" w:line="240" w:lineRule="auto"/>
      </w:pPr>
      <w:r>
        <w:rPr>
          <w:rFonts w:ascii="Malgun Gothic" w:hAnsi="Malgun Gothic" w:eastAsia="Malgun Gothic" w:cs="Malgun Gothic"/>
          <w:b/>
          <w:color w:val="1F4E79"/>
          <w:sz w:val="28"/>
          <w:szCs w:val="28"/>
        </w:rPr>
        <w:t xml:space="preserve">4. 퍼포먼스 개선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43250"/>
        <w:gridCol w:w="75217"/>
        <w:gridCol w:w="62054"/>
      </w:tblGrid>
      <w:tr>
        <w:tc>
          <w:tcPr>
            <w:tcW w:w="43250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sz w:val="19"/>
                <w:szCs w:val="19"/>
              </w:rPr>
              <w:t xml:space="preserve">항목</w:t>
            </w:r>
          </w:p>
        </w:tc>
        <w:tc>
          <w:tcPr>
            <w:tcW w:w="75217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sz w:val="19"/>
                <w:szCs w:val="19"/>
              </w:rPr>
              <w:t xml:space="preserve">현황·문제</w:t>
            </w:r>
          </w:p>
        </w:tc>
        <w:tc>
          <w:tcPr>
            <w:tcW w:w="6205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b/>
                <w:sz w:val="19"/>
                <w:szCs w:val="19"/>
              </w:rPr>
              <w:t xml:space="preserve">제안</w:t>
            </w:r>
          </w:p>
        </w:tc>
      </w:tr>
      <w:tr>
        <w:tc>
          <w:tcPr>
            <w:tcW w:w="43250" w:type="dxa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정적 파일 캐시 비활성</w:t>
            </w:r>
          </w:p>
        </w:tc>
        <w:tc>
          <w:tcPr>
            <w:tcW w:w="75217" w:type="dxa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maxAge:0, etag:false — admin 스크립트 약 50개를 reload마다 전량 재다운로드</w:t>
            </w:r>
          </w:p>
        </w:tc>
        <w:tc>
          <w:tcPr>
            <w:tcW w:w="62054" w:type="dxa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?v= 캐시버스팅이 이미 있으므로 long maxAge 활성화 (체감 큰 개선)</w:t>
            </w:r>
          </w:p>
        </w:tc>
      </w:tr>
      <w:tr>
        <w:tc>
          <w:tcPr>
            <w:tcW w:w="43250" w:type="dxa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요청 핸들러 내 동기 중작업</w:t>
            </w:r>
          </w:p>
        </w:tc>
        <w:tc>
          <w:tcPr>
            <w:tcW w:w="75217" w:type="dxa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generate-wage-ledger-files(XLSX), generate-payslip-pdfs(파일 루프), generate-pdf — 직원 많으면 이벤트 루프 수 초 블록</w:t>
            </w:r>
          </w:p>
        </w:tc>
        <w:tc>
          <w:tcPr>
            <w:tcW w:w="62054" w:type="dxa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Worker 분리 또는 비동기화</w:t>
            </w:r>
          </w:p>
        </w:tc>
      </w:tr>
      <w:tr>
        <w:tc>
          <w:tcPr>
            <w:tcW w:w="43250" w:type="dxa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인덱스 누락 (N+1/전체스캔)</w:t>
            </w:r>
          </w:p>
        </w:tc>
        <w:tc>
          <w:tcPr>
            <w:tcW w:w="75217" w:type="dxa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contract_expiry_notice 중복체크, kakao_send_logs 재시도 조회, company_notices 예약 조회, dispatch 정리 UPDATE, contracts 만료예정 조회 등</w:t>
            </w:r>
          </w:p>
        </w:tc>
        <w:tc>
          <w:tcPr>
            <w:tcW w:w="62054" w:type="dxa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7종 인덱스 추가 (아래 별첨)</w:t>
            </w:r>
          </w:p>
        </w:tc>
      </w:tr>
      <w:tr>
        <w:tc>
          <w:tcPr>
            <w:tcW w:w="43250" w:type="dxa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DB 프리리스트 80%</w:t>
            </w:r>
          </w:p>
        </w:tc>
        <w:tc>
          <w:tcPr>
            <w:tcW w:w="75217" w:type="dxa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4,120페이지 중 3,303 free</w:t>
            </w:r>
          </w:p>
        </w:tc>
        <w:tc>
          <w:tcPr>
            <w:tcW w:w="62054" w:type="dxa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VACUUM 1회로 16MB → 약 3~4MB 축소</w:t>
            </w:r>
          </w:p>
        </w:tc>
      </w:tr>
      <w:tr>
        <w:tc>
          <w:tcPr>
            <w:tcW w:w="43250" w:type="dxa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크론 중복 실행 가능성</w:t>
            </w:r>
          </w:p>
        </w:tc>
        <w:tc>
          <w:tcPr>
            <w:tcW w:w="75217" w:type="dxa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waitForCompletion 미설정 — kakao-retry 최악 50건×15초=12.5분 &gt; 10분 주기</w:t>
            </w:r>
          </w:p>
        </w:tc>
        <w:tc>
          <w:tcPr>
            <w:tcW w:w="62054" w:type="dxa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waitForCompletion 또는 job별 잠금</w:t>
            </w:r>
          </w:p>
        </w:tc>
      </w:tr>
      <w:tr>
        <w:tc>
          <w:tcPr>
            <w:tcW w:w="43250" w:type="dxa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WAL 명시적 체크포인트 부재</w:t>
            </w:r>
          </w:p>
        </w:tc>
        <w:tc>
          <w:tcPr>
            <w:tcW w:w="75217" w:type="dxa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autocheckpoint에만 의존</w:t>
            </w:r>
          </w:p>
        </w:tc>
        <w:tc>
          <w:tcPr>
            <w:tcW w:w="62054" w:type="dxa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retention-cleanup 등에 주기적 TRUNCATE 추가</w:t>
            </w:r>
          </w:p>
        </w:tc>
      </w:tr>
      <w:tr>
        <w:tc>
          <w:tcPr>
            <w:tcW w:w="43250" w:type="dxa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bcrypt 동기 해싱</w:t>
            </w:r>
          </w:p>
        </w:tc>
        <w:tc>
          <w:tcPr>
            <w:tcW w:w="75217" w:type="dxa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로그인·비번 변경 시 메인 스레드 200~300ms 블록</w:t>
            </w:r>
          </w:p>
        </w:tc>
        <w:tc>
          <w:tcPr>
            <w:tcW w:w="62054" w:type="dxa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async(bcrypt.compare) 전환</w:t>
            </w:r>
          </w:p>
        </w:tc>
      </w:tr>
    </w:tbl>
    <w:p/>
    <w:p>
      <w:pPr>
        <w:spacing w:after="40" w:line="24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[별첨] 추가 권장 인덱스 7종:</w:t>
      </w:r>
    </w:p>
    <w:p>
      <w:pPr>
        <w:spacing w:after="40" w:line="24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- contract_expiry_notice(contract_id) — 건별 중복체크</w:t>
      </w:r>
    </w:p>
    <w:p>
      <w:pPr>
        <w:spacing w:after="40" w:line="24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- kakao_send_logs(status, retry_count) — 10분마다 스캔</w:t>
      </w:r>
    </w:p>
    <w:p>
      <w:pPr>
        <w:spacing w:after="40" w:line="24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- company_notices(gn_status, gn_scheduled_at) — 매분 스캔</w:t>
      </w:r>
    </w:p>
    <w:p>
      <w:pPr>
        <w:spacing w:after="40" w:line="24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- consent_dispatch(contract_id) · contract_dispatch(contract_id) — 보존정리용</w:t>
      </w:r>
    </w:p>
    <w:p>
      <w:pPr>
        <w:spacing w:after="40" w:line="24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- contracts(status, contract_end) — 만료예정 조회</w:t>
      </w:r>
    </w:p>
    <w:p>
      <w:pPr>
        <w:spacing w:after="40" w:line="24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- company_history(company_id)</w:t>
      </w:r>
    </w:p>
    <w:p>
      <w:pPr>
        <w:spacing w:after="40" w:line="24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- wage_ledger_notifications(company_id, year, month)</w:t>
      </w:r>
    </w:p>
    <w:p>
      <w:pPr>
        <w:spacing w:after="80" w:line="240" w:lineRule="auto"/>
      </w:pPr>
      <w:r>
        <w:rPr>
          <w:rFonts w:ascii="Malgun Gothic" w:hAnsi="Malgun Gothic" w:eastAsia="Malgun Gothic" w:cs="Malgun Gothic"/>
          <w:b/>
          <w:color w:val="1F4E79"/>
          <w:sz w:val="28"/>
          <w:szCs w:val="28"/>
        </w:rPr>
        <w:t xml:space="preserve">5. 프로세스·구조</w:t>
      </w:r>
    </w:p>
    <w:p>
      <w:pPr>
        <w:spacing w:after="40" w:line="24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1. Graceful shutdown 미완성 — stop() 직후 process.exit(0) → worker 종료 대기 타이머 무의미, 메인 DB close() 미호출(WAL 체크포인트 미확보). await 후 close 순서로 보강 필요.</w:t>
      </w:r>
    </w:p>
    <w:p>
      <w:pPr>
        <w:spacing w:after="40" w:line="24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2. runOnInit=true — 서버 재시작마다 7개 크론 전부 즉시 실행(kakao-retry 즉시 재시도, retention-cleanup도 재시작 시점에 실행). 의도된 캐치업인지 확인 필요.</w:t>
      </w:r>
    </w:p>
    <w:p>
      <w:pPr>
        <w:spacing w:after="40" w:line="24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3. /health/cron 무인증 노출 — job별 실행 이력·에러 공개.</w:t>
      </w:r>
    </w:p>
    <w:p>
      <w:pPr>
        <w:spacing w:after="40" w:line="24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4. 경로 검증 부재 — /upload/:id, /view/:type/:id, /generate-pdf의 id에 .. 등 검증 없음(경로 이탈 잠재 위험).</w:t>
      </w:r>
    </w:p>
    <w:p>
      <w:pPr>
        <w:spacing w:after="40" w:line="24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5. PDF 비밀번호 무차별 대입 가능 — 7자리 PIN 검증에 rate limit 없음.</w:t>
      </w:r>
    </w:p>
    <w:p>
      <w:pPr>
        <w:spacing w:after="40" w:line="24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6. data/db.json 레거시 — 코드에서 참조 없음 확인. 유지·삭제 결정 필요.</w:t>
      </w:r>
    </w:p>
    <w:p>
      <w:pPr>
        <w:spacing w:after="80" w:line="240" w:lineRule="auto"/>
      </w:pPr>
      <w:r>
        <w:rPr>
          <w:rFonts w:ascii="Malgun Gothic" w:hAnsi="Malgun Gothic" w:eastAsia="Malgun Gothic" w:cs="Malgun Gothic"/>
          <w:b/>
          <w:color w:val="1F4E79"/>
          <w:sz w:val="28"/>
          <w:szCs w:val="28"/>
        </w:rPr>
        <w:t xml:space="preserve">6. 잘 되어 있는 점</w:t>
      </w:r>
    </w:p>
    <w:p>
      <w:pPr>
        <w:spacing w:after="40" w:line="24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- 크론 Worker Thread 분리로 Express 블록 차단 (설계 우수)</w:t>
      </w:r>
    </w:p>
    <w:p>
      <w:pPr>
        <w:spacing w:after="40" w:line="24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- API-First 발송 패턴, batchedQuery/batchedSync 이벤트 루프 양보</w:t>
      </w:r>
    </w:p>
    <w:p>
      <w:pPr>
        <w:spacing w:after="40" w:line="24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- WAL + FK ON + prepared statement 사용, 솔라피 15초 타임아웃</w:t>
      </w:r>
    </w:p>
    <w:p>
      <w:pPr>
        <w:spacing w:after="40" w:line="24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- admin-loader.js 페이지 캐싱, 컬럼 검증(validateColumns)</w:t>
      </w:r>
    </w:p>
    <w:p>
      <w:pPr>
        <w:spacing w:after="80" w:line="240" w:lineRule="auto"/>
      </w:pPr>
      <w:r>
        <w:rPr>
          <w:rFonts w:ascii="Malgun Gothic" w:hAnsi="Malgun Gothic" w:eastAsia="Malgun Gothic" w:cs="Malgun Gothic"/>
          <w:b/>
          <w:color w:val="1F4E79"/>
          <w:sz w:val="28"/>
          <w:szCs w:val="28"/>
        </w:rPr>
        <w:t xml:space="preserve">7. 우선순위 제안</w:t>
      </w:r>
    </w:p>
    <w:p>
      <w:pPr>
        <w:spacing w:after="40" w:line="24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P1 (즉시): 인증 활성화(DEV=false 주석 해제 + JWT_SECRET env 지정), id 경로 검증, 로그인·PDF rate limit</w:t>
      </w:r>
    </w:p>
    <w:p>
      <w:pPr>
        <w:spacing w:after="40" w:line="24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P2 (빠른 시일): upsert created_at, IN 연산자 처리, syncPayrollItems PATCH 가드, voided_at 타입 통일, 정적 캐시 활성화</w:t>
      </w:r>
    </w:p>
    <w:p>
      <w:pPr>
        <w:spacing w:after="40" w:line="24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P3 (유지보수 계획): 인덱스 7종 추가 + VACUUM, 크론 중복실행 가드, graceful shutdown 보강, XLSX/PDF 생성 Worker 분리</w:t>
      </w:r>
    </w:p>
    <w:sectPr>
      <w:pgSz w:w="11906" w:h="16838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>
  <Application>Insatok Audit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시스템 감사 보고</dc:title>
  <dc:creator>Insatok</dc:creator>
  <dcterms:created xsi:type="dcterms:W3CDTF">2026-08-19T00:00:00Z</dcterms:created>
</cp:coreProperties>
</file>