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623F3" w14:textId="77777777" w:rsidR="00B16795" w:rsidRDefault="00000000">
      <w:pPr>
        <w:spacing w:after="80"/>
      </w:pPr>
      <w:r>
        <w:rPr>
          <w:b/>
          <w:color w:val="D97706"/>
          <w:sz w:val="44"/>
        </w:rPr>
        <w:t>Plataforma de Gestión Integral Teke'fritos</w:t>
      </w:r>
    </w:p>
    <w:p w14:paraId="216DF02E" w14:textId="5F5749B8" w:rsidR="00B16795" w:rsidRDefault="00000000">
      <w:pPr>
        <w:spacing w:after="400"/>
      </w:pPr>
      <w:r>
        <w:rPr>
          <w:i/>
          <w:color w:val="64748B"/>
        </w:rPr>
        <w:t xml:space="preserve">Documento de Información General de la Plataforma  |  </w:t>
      </w:r>
      <w:proofErr w:type="spellStart"/>
      <w:r>
        <w:rPr>
          <w:i/>
          <w:color w:val="64748B"/>
        </w:rPr>
        <w:t>Fecha</w:t>
      </w:r>
      <w:proofErr w:type="spellEnd"/>
      <w:r>
        <w:rPr>
          <w:i/>
          <w:color w:val="64748B"/>
        </w:rPr>
        <w:t xml:space="preserve">: </w:t>
      </w:r>
      <w:r w:rsidR="00CD5353">
        <w:rPr>
          <w:i/>
          <w:color w:val="64748B"/>
        </w:rPr>
        <w:t>15</w:t>
      </w:r>
      <w:r>
        <w:rPr>
          <w:i/>
          <w:color w:val="64748B"/>
        </w:rPr>
        <w:t xml:space="preserve"> de </w:t>
      </w:r>
      <w:r w:rsidR="0013609B">
        <w:rPr>
          <w:i/>
          <w:color w:val="64748B"/>
        </w:rPr>
        <w:t>Julio</w:t>
      </w:r>
      <w:r>
        <w:rPr>
          <w:i/>
          <w:color w:val="64748B"/>
        </w:rPr>
        <w:t xml:space="preserve"> de 2026</w:t>
      </w:r>
    </w:p>
    <w:p w14:paraId="11A3D274" w14:textId="77777777" w:rsidR="00B16795" w:rsidRDefault="00000000">
      <w:pPr>
        <w:keepNext/>
        <w:spacing w:before="360" w:after="160"/>
      </w:pPr>
      <w:r>
        <w:rPr>
          <w:b/>
          <w:color w:val="1E293B"/>
          <w:sz w:val="30"/>
        </w:rPr>
        <w:t>1. Planteamiento del Proyecto</w:t>
      </w:r>
    </w:p>
    <w:p w14:paraId="54CD7964" w14:textId="77777777" w:rsidR="00B16795" w:rsidRDefault="00000000">
      <w:pPr>
        <w:spacing w:after="160"/>
      </w:pPr>
      <w:r>
        <w:t>Teke'fritos es un emprendimiento dedicado a la elaboración y venta de masas artesanales, pastelitos y tequeños, con atención tanto en local como por pedidos. Su operación diaria requiere gestionar un catálogo de productos, el control del inventario, el registro de ventas y pedidos, el manejo de materia prima e insumos, y el cumplimiento de obligaciones fiscales como el IVA.</w:t>
      </w:r>
    </w:p>
    <w:p w14:paraId="69B6D594" w14:textId="77777777" w:rsidR="00B16795" w:rsidRDefault="00000000">
      <w:pPr>
        <w:spacing w:after="160"/>
      </w:pPr>
      <w:r>
        <w:t>Antes de la implementación de esta plataforma, el control de estas actividades dependía de registros manuales y herramientas aisladas, lo que dificultaba la toma de decisiones, la trazabilidad de las operaciones y la adaptación rápida a un entorno económico caracterizado por la fluctuación de la moneda y las tasas de cambio.</w:t>
      </w:r>
    </w:p>
    <w:p w14:paraId="262C9052" w14:textId="77777777" w:rsidR="00B16795" w:rsidRDefault="00000000">
      <w:pPr>
        <w:spacing w:after="160"/>
      </w:pPr>
      <w:r>
        <w:t>La plataforma Teke'fritos surge como respuesta a esa necesidad, ofreciendo una solución de gestión integral que centraliza la información del negocio en un único sistema. Su propósito es digitalizar y automatizar los procesos administrativos y comerciales para garantizar un control confiable, actualizado y seguro de la operación.</w:t>
      </w:r>
    </w:p>
    <w:p w14:paraId="16A94F71" w14:textId="77777777" w:rsidR="00B16795" w:rsidRDefault="00000000">
      <w:pPr>
        <w:keepNext/>
        <w:spacing w:before="280" w:after="120"/>
      </w:pPr>
      <w:r>
        <w:rPr>
          <w:b/>
          <w:color w:val="D97706"/>
          <w:sz w:val="25"/>
        </w:rPr>
        <w:t>Objetivo General</w:t>
      </w:r>
    </w:p>
    <w:p w14:paraId="7859579F" w14:textId="77777777" w:rsidR="00B16795" w:rsidRDefault="00000000">
      <w:pPr>
        <w:spacing w:after="160"/>
      </w:pPr>
      <w:r>
        <w:t>Diseñar e implementar un sistema de gestión que permita administrar de forma centralizada los productos, pedidos, clientes, proveedores, inventario, finanzas y documentación fiscal del negocio.</w:t>
      </w:r>
    </w:p>
    <w:p w14:paraId="16836A19" w14:textId="77777777" w:rsidR="00B16795" w:rsidRDefault="00000000">
      <w:pPr>
        <w:keepNext/>
        <w:spacing w:before="280" w:after="120"/>
      </w:pPr>
      <w:r>
        <w:rPr>
          <w:b/>
          <w:color w:val="D97706"/>
          <w:sz w:val="25"/>
        </w:rPr>
        <w:t>Objetivos Específicos</w:t>
      </w:r>
    </w:p>
    <w:p w14:paraId="4A89F3F5" w14:textId="77777777" w:rsidR="00B16795" w:rsidRDefault="00000000">
      <w:pPr>
        <w:pStyle w:val="Listaconvietas"/>
        <w:spacing w:after="80"/>
      </w:pPr>
      <w:r>
        <w:rPr>
          <w:b/>
          <w:color w:val="1E293B"/>
        </w:rPr>
        <w:t xml:space="preserve">Catálogo multimoneda: </w:t>
      </w:r>
      <w:r>
        <w:t>Mantener un catálogo de productos con precios actualizados en dólares (USD) y bolívares (Bs.), sujetos a la tasa oficial.</w:t>
      </w:r>
    </w:p>
    <w:p w14:paraId="2960E4A8" w14:textId="77777777" w:rsidR="00B16795" w:rsidRDefault="00000000">
      <w:pPr>
        <w:pStyle w:val="Listaconvietas"/>
        <w:spacing w:after="80"/>
      </w:pPr>
      <w:r>
        <w:rPr>
          <w:b/>
          <w:color w:val="1E293B"/>
        </w:rPr>
        <w:t xml:space="preserve">Registro de ventas: </w:t>
      </w:r>
      <w:r>
        <w:t>Registrar y dar seguimiento a los pedidos y ventas con su detalle de artículos e impuestos.</w:t>
      </w:r>
    </w:p>
    <w:p w14:paraId="0530D508" w14:textId="77777777" w:rsidR="00B16795" w:rsidRDefault="00000000">
      <w:pPr>
        <w:pStyle w:val="Listaconvietas"/>
        <w:spacing w:after="80"/>
      </w:pPr>
      <w:r>
        <w:rPr>
          <w:b/>
          <w:color w:val="1E293B"/>
        </w:rPr>
        <w:t xml:space="preserve">Control de existencias: </w:t>
      </w:r>
      <w:r>
        <w:t>Controlar el inventario de productos terminados y de materia prima, con alertas de existencias mínimas.</w:t>
      </w:r>
    </w:p>
    <w:p w14:paraId="3D6938C5" w14:textId="77777777" w:rsidR="00B16795" w:rsidRDefault="00000000">
      <w:pPr>
        <w:pStyle w:val="Listaconvietas"/>
        <w:spacing w:after="80"/>
      </w:pPr>
      <w:r>
        <w:rPr>
          <w:b/>
          <w:color w:val="1E293B"/>
        </w:rPr>
        <w:t xml:space="preserve">Gestión de contactos: </w:t>
      </w:r>
      <w:r>
        <w:t>Administrar el registro de clientes y proveedores.</w:t>
      </w:r>
    </w:p>
    <w:p w14:paraId="08B3C57F" w14:textId="77777777" w:rsidR="00B16795" w:rsidRDefault="00000000">
      <w:pPr>
        <w:pStyle w:val="Listaconvietas"/>
        <w:spacing w:after="80"/>
      </w:pPr>
      <w:r>
        <w:rPr>
          <w:b/>
          <w:color w:val="1E293B"/>
        </w:rPr>
        <w:t xml:space="preserve">Manejo de mermas: </w:t>
      </w:r>
      <w:r>
        <w:t>Registrar las pérdidas o mermas del inventario.</w:t>
      </w:r>
    </w:p>
    <w:p w14:paraId="73AC4A23" w14:textId="77777777" w:rsidR="00B16795" w:rsidRDefault="00000000">
      <w:pPr>
        <w:pStyle w:val="Listaconvietas"/>
        <w:spacing w:after="80"/>
      </w:pPr>
      <w:r>
        <w:rPr>
          <w:b/>
          <w:color w:val="1E293B"/>
        </w:rPr>
        <w:t xml:space="preserve">Reportes de gestión: </w:t>
      </w:r>
      <w:r>
        <w:t>Generar reportes de gestión, incluyendo el reporte de IVA para fines fiscales.</w:t>
      </w:r>
    </w:p>
    <w:p w14:paraId="33A518FA" w14:textId="77777777" w:rsidR="00B16795" w:rsidRDefault="00000000">
      <w:pPr>
        <w:pStyle w:val="Listaconvietas"/>
        <w:spacing w:after="80"/>
      </w:pPr>
      <w:r>
        <w:rPr>
          <w:b/>
          <w:color w:val="1E293B"/>
        </w:rPr>
        <w:t xml:space="preserve">Talonario digital: </w:t>
      </w:r>
      <w:r>
        <w:t>Emitir documentos comerciales (facturas y notas de entrega) mediante un talonario digital.</w:t>
      </w:r>
    </w:p>
    <w:p w14:paraId="5FBBF6D3" w14:textId="77777777" w:rsidR="00B16795" w:rsidRDefault="00000000">
      <w:pPr>
        <w:pStyle w:val="Listaconvietas"/>
        <w:spacing w:after="80"/>
      </w:pPr>
      <w:r>
        <w:rPr>
          <w:b/>
          <w:color w:val="1E293B"/>
        </w:rPr>
        <w:t xml:space="preserve">Auditoría y seguridad: </w:t>
      </w:r>
      <w:r>
        <w:t>Mantener un registro de auditoría de todas las operaciones realizadas en el sistema.</w:t>
      </w:r>
    </w:p>
    <w:p w14:paraId="48F8EBD9" w14:textId="77777777" w:rsidR="00B16795" w:rsidRDefault="00000000">
      <w:pPr>
        <w:keepNext/>
        <w:spacing w:before="360" w:after="160"/>
      </w:pPr>
      <w:r>
        <w:rPr>
          <w:b/>
          <w:color w:val="1E293B"/>
          <w:sz w:val="30"/>
        </w:rPr>
        <w:lastRenderedPageBreak/>
        <w:t>2. Repositorio y Código Fuente</w:t>
      </w:r>
    </w:p>
    <w:p w14:paraId="107CAC97" w14:textId="77777777" w:rsidR="00B16795" w:rsidRDefault="00000000">
      <w:pPr>
        <w:spacing w:after="160"/>
      </w:pPr>
      <w:r>
        <w:t>El proyecto se encuentra versionado y alojado en GitHub, en la siguiente dirección: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B16795" w14:paraId="1197E1BB" w14:textId="77777777">
        <w:trPr>
          <w:jc w:val="center"/>
        </w:trPr>
        <w:tc>
          <w:tcPr>
            <w:tcW w:w="3168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5DEA5" w14:textId="77777777" w:rsidR="00B16795" w:rsidRDefault="00000000">
            <w:pPr>
              <w:spacing w:after="0"/>
            </w:pPr>
            <w:r>
              <w:rPr>
                <w:b/>
                <w:color w:val="1E293B"/>
                <w:sz w:val="20"/>
              </w:rPr>
              <w:t>Repositorio oficial: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6B25DA" w14:textId="77777777" w:rsidR="00B16795" w:rsidRDefault="00000000">
            <w:pPr>
              <w:spacing w:after="0"/>
            </w:pPr>
            <w:r>
              <w:rPr>
                <w:color w:val="D97706"/>
                <w:sz w:val="20"/>
                <w:u w:val="single"/>
              </w:rPr>
              <w:t>https://github.com/adrianjesus1209-beep/Tekefritos-Sist.-administrativo.git</w:t>
            </w:r>
          </w:p>
        </w:tc>
      </w:tr>
      <w:tr w:rsidR="00B16795" w14:paraId="1DFE2AD4" w14:textId="77777777">
        <w:trPr>
          <w:jc w:val="center"/>
        </w:trPr>
        <w:tc>
          <w:tcPr>
            <w:tcW w:w="3168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B8BFE" w14:textId="77777777" w:rsidR="00B16795" w:rsidRDefault="00000000">
            <w:pPr>
              <w:spacing w:after="0"/>
            </w:pPr>
            <w:r>
              <w:rPr>
                <w:b/>
                <w:color w:val="1E293B"/>
                <w:sz w:val="20"/>
              </w:rPr>
              <w:t>Rama principal: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64692" w14:textId="77777777" w:rsidR="00B16795" w:rsidRDefault="00000000">
            <w:pPr>
              <w:spacing w:after="0"/>
            </w:pPr>
            <w:r>
              <w:rPr>
                <w:sz w:val="20"/>
              </w:rPr>
              <w:t>main</w:t>
            </w:r>
          </w:p>
        </w:tc>
      </w:tr>
      <w:tr w:rsidR="00B16795" w14:paraId="0F46F545" w14:textId="77777777">
        <w:trPr>
          <w:jc w:val="center"/>
        </w:trPr>
        <w:tc>
          <w:tcPr>
            <w:tcW w:w="3168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DCE0C" w14:textId="77777777" w:rsidR="00B16795" w:rsidRDefault="00000000">
            <w:pPr>
              <w:spacing w:after="0"/>
            </w:pPr>
            <w:r>
              <w:rPr>
                <w:b/>
                <w:color w:val="1E293B"/>
                <w:sz w:val="20"/>
              </w:rPr>
              <w:t>Entorno de despliegue: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9683B2" w14:textId="77777777" w:rsidR="00B16795" w:rsidRDefault="00000000">
            <w:pPr>
              <w:spacing w:after="0"/>
            </w:pPr>
            <w:r>
              <w:rPr>
                <w:color w:val="D97706"/>
                <w:sz w:val="20"/>
                <w:u w:val="single"/>
              </w:rPr>
              <w:t>Servidor local mediante Apache y MySQL (XAMPP o Laragon) en http://localhost/Tekefritos</w:t>
            </w:r>
          </w:p>
        </w:tc>
      </w:tr>
    </w:tbl>
    <w:p w14:paraId="303C14FC" w14:textId="77777777" w:rsidR="00B16795" w:rsidRDefault="00000000">
      <w:pPr>
        <w:spacing w:after="240"/>
      </w:pPr>
      <w:r>
        <w:t>Nota: Este documento no incluye credenciales, claves ni información de acceso de ningún tipo.</w:t>
      </w:r>
    </w:p>
    <w:p w14:paraId="0BFDD4E0" w14:textId="77777777" w:rsidR="00B16795" w:rsidRDefault="00000000">
      <w:pPr>
        <w:keepNext/>
        <w:spacing w:before="360" w:after="160"/>
      </w:pPr>
      <w:r>
        <w:rPr>
          <w:b/>
          <w:color w:val="1E293B"/>
          <w:sz w:val="30"/>
        </w:rPr>
        <w:t>3. Módulos Principales de la Plataforma</w:t>
      </w:r>
    </w:p>
    <w:p w14:paraId="23DC5A3C" w14:textId="77777777" w:rsidR="00B16795" w:rsidRDefault="00000000">
      <w:pPr>
        <w:spacing w:after="160"/>
      </w:pPr>
      <w:r>
        <w:t>La plataforma está organizada en módulos funcionales que cubren las áreas clave del negocio: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B16795" w14:paraId="633BA6E6" w14:textId="77777777">
        <w:trPr>
          <w:jc w:val="center"/>
        </w:trPr>
        <w:tc>
          <w:tcPr>
            <w:tcW w:w="3168" w:type="dxa"/>
            <w:shd w:val="clear" w:color="auto" w:fill="D9770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7E86DD" w14:textId="77777777" w:rsidR="00B16795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Módulo</w:t>
            </w:r>
          </w:p>
        </w:tc>
        <w:tc>
          <w:tcPr>
            <w:tcW w:w="6192" w:type="dxa"/>
            <w:shd w:val="clear" w:color="auto" w:fill="D9770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08A8AC" w14:textId="77777777" w:rsidR="00B16795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 w:rsidR="00B16795" w14:paraId="4397695F" w14:textId="77777777">
        <w:trPr>
          <w:jc w:val="center"/>
        </w:trPr>
        <w:tc>
          <w:tcPr>
            <w:tcW w:w="3168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EAC49" w14:textId="77777777" w:rsidR="00B16795" w:rsidRDefault="00000000">
            <w:pPr>
              <w:spacing w:after="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w="6192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4211E" w14:textId="77777777" w:rsidR="00B16795" w:rsidRDefault="00000000">
            <w:pPr>
              <w:spacing w:after="0"/>
            </w:pPr>
            <w:r>
              <w:rPr>
                <w:sz w:val="19"/>
              </w:rPr>
              <w:t>Panel de indicadores: total de productos, ventas completadas, ventas del día, rentabilidad y alertas de inventario.</w:t>
            </w:r>
          </w:p>
        </w:tc>
      </w:tr>
      <w:tr w:rsidR="00B16795" w14:paraId="086FA1DB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23A74" w14:textId="77777777" w:rsidR="00B16795" w:rsidRDefault="00000000">
            <w:pPr>
              <w:spacing w:after="0"/>
            </w:pPr>
            <w:r>
              <w:rPr>
                <w:b/>
                <w:sz w:val="19"/>
              </w:rPr>
              <w:t>Productos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793EEC" w14:textId="77777777" w:rsidR="00B16795" w:rsidRDefault="00000000">
            <w:pPr>
              <w:spacing w:after="0"/>
            </w:pPr>
            <w:r>
              <w:rPr>
                <w:sz w:val="19"/>
              </w:rPr>
              <w:t>Administración del catálogo: nombre, código, categoría, peso, precios en USD y Bs., costo, IVA, stock y disponibilidad.</w:t>
            </w:r>
          </w:p>
        </w:tc>
      </w:tr>
      <w:tr w:rsidR="00B16795" w14:paraId="2C53DC73" w14:textId="77777777">
        <w:trPr>
          <w:jc w:val="center"/>
        </w:trPr>
        <w:tc>
          <w:tcPr>
            <w:tcW w:w="3168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A0F1ED" w14:textId="77777777" w:rsidR="00B16795" w:rsidRDefault="00000000">
            <w:pPr>
              <w:spacing w:after="0"/>
            </w:pPr>
            <w:r>
              <w:rPr>
                <w:b/>
                <w:sz w:val="19"/>
              </w:rPr>
              <w:t>Pedidos</w:t>
            </w:r>
          </w:p>
        </w:tc>
        <w:tc>
          <w:tcPr>
            <w:tcW w:w="6192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6DE0BF" w14:textId="77777777" w:rsidR="00B16795" w:rsidRDefault="00000000">
            <w:pPr>
              <w:spacing w:after="0"/>
            </w:pPr>
            <w:r>
              <w:rPr>
                <w:sz w:val="19"/>
              </w:rPr>
              <w:t>Registro y seguimiento de ventas y pedidos con su detalle de artículos, cliente, tipo de entrega y estado.</w:t>
            </w:r>
          </w:p>
        </w:tc>
      </w:tr>
      <w:tr w:rsidR="00B16795" w14:paraId="06254275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CF22F" w14:textId="77777777" w:rsidR="00B16795" w:rsidRDefault="00000000">
            <w:pPr>
              <w:spacing w:after="0"/>
            </w:pPr>
            <w:r>
              <w:rPr>
                <w:b/>
                <w:sz w:val="19"/>
              </w:rPr>
              <w:t>Clientes y Proveedores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23B6B6" w14:textId="77777777" w:rsidR="00B16795" w:rsidRDefault="00000000">
            <w:pPr>
              <w:spacing w:after="0"/>
            </w:pPr>
            <w:r>
              <w:rPr>
                <w:sz w:val="19"/>
              </w:rPr>
              <w:t>Gestión de la cartera de contactos del negocio, con categorización de clientes.</w:t>
            </w:r>
          </w:p>
        </w:tc>
      </w:tr>
      <w:tr w:rsidR="00B16795" w14:paraId="6020A58D" w14:textId="77777777">
        <w:trPr>
          <w:jc w:val="center"/>
        </w:trPr>
        <w:tc>
          <w:tcPr>
            <w:tcW w:w="3168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329EA" w14:textId="77777777" w:rsidR="00B16795" w:rsidRDefault="00000000">
            <w:pPr>
              <w:spacing w:after="0"/>
            </w:pPr>
            <w:r>
              <w:rPr>
                <w:b/>
                <w:sz w:val="19"/>
              </w:rPr>
              <w:t>Materia Prima</w:t>
            </w:r>
          </w:p>
        </w:tc>
        <w:tc>
          <w:tcPr>
            <w:tcW w:w="6192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1BE4AE" w14:textId="77777777" w:rsidR="00B16795" w:rsidRDefault="00000000">
            <w:pPr>
              <w:spacing w:after="0"/>
            </w:pPr>
            <w:r>
              <w:rPr>
                <w:sz w:val="19"/>
              </w:rPr>
              <w:t>Control de insumos e ingredientes, sus cantidades, unidades y alertas de mínimos, vinculados a proveedores.</w:t>
            </w:r>
          </w:p>
        </w:tc>
      </w:tr>
      <w:tr w:rsidR="00B16795" w14:paraId="5065A6BC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BF0DC" w14:textId="77777777" w:rsidR="00B16795" w:rsidRDefault="00000000">
            <w:pPr>
              <w:spacing w:after="0"/>
            </w:pPr>
            <w:r>
              <w:rPr>
                <w:b/>
                <w:sz w:val="19"/>
              </w:rPr>
              <w:t>Pérdidas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40236" w14:textId="77777777" w:rsidR="00B16795" w:rsidRDefault="00000000">
            <w:pPr>
              <w:spacing w:after="0"/>
            </w:pPr>
            <w:r>
              <w:rPr>
                <w:sz w:val="19"/>
              </w:rPr>
              <w:t>Registro de pérdidas o mermas de productos, con motivo y descuento automático del stock.</w:t>
            </w:r>
          </w:p>
        </w:tc>
      </w:tr>
      <w:tr w:rsidR="00B16795" w14:paraId="53C4401C" w14:textId="77777777">
        <w:trPr>
          <w:jc w:val="center"/>
        </w:trPr>
        <w:tc>
          <w:tcPr>
            <w:tcW w:w="3168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A6152" w14:textId="77777777" w:rsidR="00B16795" w:rsidRDefault="00000000">
            <w:pPr>
              <w:spacing w:after="0"/>
            </w:pPr>
            <w:r>
              <w:rPr>
                <w:b/>
                <w:sz w:val="19"/>
              </w:rPr>
              <w:t>Personal</w:t>
            </w:r>
          </w:p>
        </w:tc>
        <w:tc>
          <w:tcPr>
            <w:tcW w:w="6192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347DA1" w14:textId="77777777" w:rsidR="00B16795" w:rsidRDefault="00000000">
            <w:pPr>
              <w:spacing w:after="0"/>
            </w:pPr>
            <w:r>
              <w:rPr>
                <w:sz w:val="19"/>
              </w:rPr>
              <w:t>Administración de usuarios del sistema y asignación de roles de acceso.</w:t>
            </w:r>
          </w:p>
        </w:tc>
      </w:tr>
      <w:tr w:rsidR="00B16795" w14:paraId="26BD8CF1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C5BF9" w14:textId="77777777" w:rsidR="00B16795" w:rsidRDefault="00000000">
            <w:pPr>
              <w:spacing w:after="0"/>
            </w:pPr>
            <w:r>
              <w:rPr>
                <w:b/>
                <w:sz w:val="19"/>
              </w:rPr>
              <w:t>Documentos y Talonario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12537" w14:textId="77777777" w:rsidR="00B16795" w:rsidRDefault="00000000">
            <w:pPr>
              <w:spacing w:after="0"/>
            </w:pPr>
            <w:r>
              <w:rPr>
                <w:sz w:val="19"/>
              </w:rPr>
              <w:t>Carga de documentos y generación de facturas y notas de entrega con formato fiscal.</w:t>
            </w:r>
          </w:p>
        </w:tc>
      </w:tr>
      <w:tr w:rsidR="00B16795" w14:paraId="7D4032DA" w14:textId="77777777">
        <w:trPr>
          <w:jc w:val="center"/>
        </w:trPr>
        <w:tc>
          <w:tcPr>
            <w:tcW w:w="3168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D4CAD9" w14:textId="77777777" w:rsidR="00B16795" w:rsidRDefault="00000000">
            <w:pPr>
              <w:spacing w:after="0"/>
            </w:pPr>
            <w:r>
              <w:rPr>
                <w:b/>
                <w:sz w:val="19"/>
              </w:rPr>
              <w:t>Configuración</w:t>
            </w:r>
          </w:p>
        </w:tc>
        <w:tc>
          <w:tcPr>
            <w:tcW w:w="6192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6C3BF" w14:textId="77777777" w:rsidR="00B16795" w:rsidRDefault="00000000">
            <w:pPr>
              <w:spacing w:after="0"/>
            </w:pPr>
            <w:r>
              <w:rPr>
                <w:sz w:val="19"/>
              </w:rPr>
              <w:t>Parámetros generales: tasa de IVA y redes sociales del negocio.</w:t>
            </w:r>
          </w:p>
        </w:tc>
      </w:tr>
      <w:tr w:rsidR="00B16795" w14:paraId="52150CFD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EBC571" w14:textId="77777777" w:rsidR="00B16795" w:rsidRDefault="00000000">
            <w:pPr>
              <w:spacing w:after="0"/>
            </w:pPr>
            <w:r>
              <w:rPr>
                <w:b/>
                <w:sz w:val="19"/>
              </w:rPr>
              <w:t>Reportes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2376C" w14:textId="77777777" w:rsidR="00B16795" w:rsidRDefault="00000000">
            <w:pPr>
              <w:spacing w:after="0"/>
            </w:pPr>
            <w:r>
              <w:rPr>
                <w:sz w:val="19"/>
              </w:rPr>
              <w:t>Reporte de clientes, bitácora del sistema, reporte de IVA y reporte de pérdidas, con descarga en PDF.</w:t>
            </w:r>
          </w:p>
        </w:tc>
      </w:tr>
      <w:tr w:rsidR="00B16795" w14:paraId="23E7701A" w14:textId="77777777">
        <w:trPr>
          <w:jc w:val="center"/>
        </w:trPr>
        <w:tc>
          <w:tcPr>
            <w:tcW w:w="3168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A02F30" w14:textId="77777777" w:rsidR="00B16795" w:rsidRDefault="00000000">
            <w:pPr>
              <w:spacing w:after="0"/>
            </w:pPr>
            <w:r>
              <w:rPr>
                <w:b/>
                <w:sz w:val="19"/>
              </w:rPr>
              <w:t>Papelera</w:t>
            </w:r>
          </w:p>
        </w:tc>
        <w:tc>
          <w:tcPr>
            <w:tcW w:w="6192" w:type="dxa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EFFC7" w14:textId="77777777" w:rsidR="00B16795" w:rsidRDefault="00000000">
            <w:pPr>
              <w:spacing w:after="0"/>
            </w:pPr>
            <w:r>
              <w:rPr>
                <w:sz w:val="19"/>
              </w:rPr>
              <w:t>Registros desactivados, con opción de restaurarlos o eliminarlos definitivamente.</w:t>
            </w:r>
          </w:p>
        </w:tc>
      </w:tr>
    </w:tbl>
    <w:p w14:paraId="00C46433" w14:textId="77777777" w:rsidR="00B16795" w:rsidRDefault="00B16795">
      <w:pPr>
        <w:spacing w:after="240"/>
      </w:pPr>
    </w:p>
    <w:p w14:paraId="0944A856" w14:textId="77777777" w:rsidR="00B16795" w:rsidRDefault="00000000">
      <w:pPr>
        <w:keepNext/>
        <w:spacing w:before="360" w:after="160"/>
      </w:pPr>
      <w:r>
        <w:rPr>
          <w:b/>
          <w:color w:val="1E293B"/>
          <w:sz w:val="30"/>
        </w:rPr>
        <w:lastRenderedPageBreak/>
        <w:t>4. Stack Tecnológico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B16795" w14:paraId="5BD641D5" w14:textId="77777777">
        <w:trPr>
          <w:jc w:val="center"/>
        </w:trPr>
        <w:tc>
          <w:tcPr>
            <w:tcW w:w="3168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FA9A60" w14:textId="77777777" w:rsidR="00B16795" w:rsidRDefault="00000000">
            <w:pPr>
              <w:spacing w:after="0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w="6192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011D85" w14:textId="77777777" w:rsidR="00B16795" w:rsidRDefault="00000000">
            <w:pPr>
              <w:spacing w:after="0"/>
            </w:pPr>
            <w:r>
              <w:rPr>
                <w:b/>
                <w:color w:val="FFFFFF"/>
              </w:rPr>
              <w:t>Tecnología</w:t>
            </w:r>
          </w:p>
        </w:tc>
      </w:tr>
      <w:tr w:rsidR="00B16795" w14:paraId="72448FFA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867A6" w14:textId="77777777" w:rsidR="00B16795" w:rsidRDefault="00000000">
            <w:pPr>
              <w:spacing w:after="0"/>
            </w:pPr>
            <w:r>
              <w:rPr>
                <w:b/>
              </w:rPr>
              <w:t>Backend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D369A" w14:textId="77777777" w:rsidR="00B16795" w:rsidRDefault="00000000">
            <w:pPr>
              <w:spacing w:after="0"/>
            </w:pPr>
            <w:r>
              <w:t>PHP 8+ con arquitectura MVC nativa</w:t>
            </w:r>
          </w:p>
        </w:tc>
      </w:tr>
      <w:tr w:rsidR="00B16795" w14:paraId="7A1B499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546873" w14:textId="77777777" w:rsidR="00B16795" w:rsidRDefault="00000000">
            <w:pPr>
              <w:spacing w:after="0"/>
            </w:pPr>
            <w:r>
              <w:rPr>
                <w:b/>
              </w:rPr>
              <w:t>Base de datos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37DCB9" w14:textId="77777777" w:rsidR="00B16795" w:rsidRDefault="00000000">
            <w:pPr>
              <w:spacing w:after="0"/>
            </w:pPr>
            <w:r>
              <w:t>MySQL / MariaDB</w:t>
            </w:r>
          </w:p>
        </w:tc>
      </w:tr>
      <w:tr w:rsidR="00B16795" w14:paraId="4D7B7D4D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E43D3F" w14:textId="77777777" w:rsidR="00B16795" w:rsidRDefault="00000000">
            <w:pPr>
              <w:spacing w:after="0"/>
            </w:pPr>
            <w:r>
              <w:rPr>
                <w:b/>
              </w:rPr>
              <w:t>Frontend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E4BB6" w14:textId="77777777" w:rsidR="00B16795" w:rsidRDefault="00000000">
            <w:pPr>
              <w:spacing w:after="0"/>
            </w:pPr>
            <w:r>
              <w:t>HTML5, CSS3 y JavaScript</w:t>
            </w:r>
          </w:p>
        </w:tc>
      </w:tr>
      <w:tr w:rsidR="00B16795" w14:paraId="336F6082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2DA4D" w14:textId="77777777" w:rsidR="00B16795" w:rsidRDefault="00000000">
            <w:pPr>
              <w:spacing w:after="0"/>
            </w:pPr>
            <w:r>
              <w:rPr>
                <w:b/>
              </w:rPr>
              <w:t>Interfaz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D81F4" w14:textId="77777777" w:rsidR="00B16795" w:rsidRDefault="00000000">
            <w:pPr>
              <w:spacing w:after="0"/>
            </w:pPr>
            <w:r>
              <w:t>Bootstrap 5 e iconos de Bootstrap</w:t>
            </w:r>
          </w:p>
        </w:tc>
      </w:tr>
      <w:tr w:rsidR="00B16795" w14:paraId="43235CBA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62029" w14:textId="77777777" w:rsidR="00B16795" w:rsidRDefault="00000000">
            <w:pPr>
              <w:spacing w:after="0"/>
            </w:pPr>
            <w:r>
              <w:rPr>
                <w:b/>
              </w:rPr>
              <w:t>Reportes PDF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CA2ED" w14:textId="77777777" w:rsidR="00B16795" w:rsidRDefault="00000000">
            <w:pPr>
              <w:spacing w:after="0"/>
            </w:pPr>
            <w:r>
              <w:t>Librería Dompdf</w:t>
            </w:r>
          </w:p>
        </w:tc>
      </w:tr>
      <w:tr w:rsidR="00B16795" w14:paraId="344B7AA1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92483" w14:textId="77777777" w:rsidR="00B16795" w:rsidRDefault="00000000">
            <w:pPr>
              <w:spacing w:after="0"/>
            </w:pPr>
            <w:r>
              <w:rPr>
                <w:b/>
              </w:rPr>
              <w:t>Tasas de cambio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EA805D" w14:textId="77777777" w:rsidR="00B16795" w:rsidRDefault="00000000">
            <w:pPr>
              <w:spacing w:after="0"/>
            </w:pPr>
            <w:r>
              <w:t>Consumo de la API oficial de tasas (BCV)</w:t>
            </w:r>
          </w:p>
        </w:tc>
      </w:tr>
    </w:tbl>
    <w:p w14:paraId="4EAC3C4B" w14:textId="77777777" w:rsidR="00B16795" w:rsidRDefault="00B16795">
      <w:pPr>
        <w:spacing w:after="240"/>
      </w:pPr>
    </w:p>
    <w:p w14:paraId="4091DFDD" w14:textId="77777777" w:rsidR="00B16795" w:rsidRDefault="00000000">
      <w:pPr>
        <w:keepNext/>
        <w:spacing w:before="360" w:after="160"/>
      </w:pPr>
      <w:r>
        <w:rPr>
          <w:b/>
          <w:color w:val="1E293B"/>
          <w:sz w:val="30"/>
        </w:rPr>
        <w:t>5. Roles y Reglas de Negocio Clave</w:t>
      </w:r>
    </w:p>
    <w:p w14:paraId="3745FA3A" w14:textId="77777777" w:rsidR="00B16795" w:rsidRDefault="00000000">
      <w:pPr>
        <w:spacing w:after="160"/>
      </w:pPr>
      <w:r>
        <w:t>La plataforma contempla perfiles de acceso diferenciados para proteger la información según la responsabilidad de cada usuario.</w:t>
      </w:r>
    </w:p>
    <w:p w14:paraId="129D4DDA" w14:textId="77777777" w:rsidR="00B16795" w:rsidRDefault="00000000">
      <w:pPr>
        <w:keepNext/>
        <w:spacing w:before="280" w:after="120"/>
      </w:pPr>
      <w:r>
        <w:rPr>
          <w:b/>
          <w:color w:val="D97706"/>
          <w:sz w:val="25"/>
        </w:rPr>
        <w:t>Roles de Acceso</w:t>
      </w:r>
    </w:p>
    <w:p w14:paraId="37C06250" w14:textId="77777777" w:rsidR="00B16795" w:rsidRDefault="00000000">
      <w:pPr>
        <w:pStyle w:val="Listaconvietas"/>
        <w:spacing w:after="80"/>
      </w:pPr>
      <w:r>
        <w:rPr>
          <w:b/>
          <w:color w:val="1E293B"/>
        </w:rPr>
        <w:t xml:space="preserve">Administrador: </w:t>
      </w:r>
      <w:r>
        <w:t>Acceso total a la plataforma, incluida la administración del personal, la configuración y la papelera.</w:t>
      </w:r>
    </w:p>
    <w:p w14:paraId="6A8860CA" w14:textId="77777777" w:rsidR="00B16795" w:rsidRDefault="00000000">
      <w:pPr>
        <w:pStyle w:val="Listaconvietas"/>
        <w:spacing w:after="80"/>
      </w:pPr>
      <w:r>
        <w:rPr>
          <w:b/>
          <w:color w:val="1E293B"/>
        </w:rPr>
        <w:t xml:space="preserve">Vendedor: </w:t>
      </w:r>
      <w:r>
        <w:t>Acceso al inicio, catálogo de productos y registro de pedidos.</w:t>
      </w:r>
    </w:p>
    <w:p w14:paraId="0CF61B66" w14:textId="77777777" w:rsidR="00B16795" w:rsidRDefault="00000000">
      <w:pPr>
        <w:pStyle w:val="Listaconvietas"/>
        <w:spacing w:after="80"/>
      </w:pPr>
      <w:r>
        <w:rPr>
          <w:b/>
          <w:color w:val="1E293B"/>
        </w:rPr>
        <w:t xml:space="preserve">Trabajador: </w:t>
      </w:r>
      <w:r>
        <w:t>Perfil intermedio con acceso a las áreas operativas del sistema.</w:t>
      </w:r>
    </w:p>
    <w:p w14:paraId="5885CEC0" w14:textId="77777777" w:rsidR="00B16795" w:rsidRDefault="00000000">
      <w:pPr>
        <w:keepNext/>
        <w:spacing w:before="280" w:after="120"/>
      </w:pPr>
      <w:r>
        <w:rPr>
          <w:b/>
          <w:color w:val="D97706"/>
          <w:sz w:val="25"/>
        </w:rPr>
        <w:t>Reglas de Negocio Principales</w:t>
      </w:r>
    </w:p>
    <w:p w14:paraId="20598C85" w14:textId="77777777" w:rsidR="00B16795" w:rsidRDefault="00000000">
      <w:pPr>
        <w:pStyle w:val="Listaconvietas"/>
        <w:spacing w:after="80"/>
      </w:pPr>
      <w:r>
        <w:rPr>
          <w:b/>
          <w:color w:val="1E293B"/>
        </w:rPr>
        <w:t xml:space="preserve">Precio canónico en USD: </w:t>
      </w:r>
      <w:r>
        <w:t>Los precios se gestionan con un precio canónico en dólares (USD); el equivalente en bolívares (Bs.) se recalcula automáticamente según la tasa oficial del BCV.</w:t>
      </w:r>
    </w:p>
    <w:p w14:paraId="26708BF5" w14:textId="77777777" w:rsidR="00B16795" w:rsidRDefault="00000000">
      <w:pPr>
        <w:pStyle w:val="Listaconvietas"/>
        <w:spacing w:after="80"/>
      </w:pPr>
      <w:r>
        <w:rPr>
          <w:b/>
          <w:color w:val="1E293B"/>
        </w:rPr>
        <w:t xml:space="preserve">Manejo de IVA: </w:t>
      </w:r>
      <w:r>
        <w:t>El IVA es un porcentaje global configurable que se aplica a los productos que así lo indiquen, y queda registrado en cada detalle de venta.</w:t>
      </w:r>
    </w:p>
    <w:p w14:paraId="46B5EDFA" w14:textId="77777777" w:rsidR="00B16795" w:rsidRDefault="00000000">
      <w:pPr>
        <w:pStyle w:val="Listaconvietas"/>
        <w:spacing w:after="80"/>
      </w:pPr>
      <w:r>
        <w:rPr>
          <w:b/>
          <w:color w:val="1E293B"/>
        </w:rPr>
        <w:t xml:space="preserve">Estados de pedidos: </w:t>
      </w:r>
      <w:r>
        <w:t>Los pedidos pueden registrarse como Completado o Cancelado; el stock se descuenta o restituye automáticamente según el estado del pedido.</w:t>
      </w:r>
    </w:p>
    <w:p w14:paraId="4C775D98" w14:textId="77777777" w:rsidR="00B16795" w:rsidRDefault="00000000">
      <w:pPr>
        <w:pStyle w:val="Listaconvietas"/>
        <w:spacing w:after="80"/>
      </w:pPr>
      <w:r>
        <w:rPr>
          <w:b/>
          <w:color w:val="1E293B"/>
        </w:rPr>
        <w:t xml:space="preserve">Alertas de existencias: </w:t>
      </w:r>
      <w:r>
        <w:t>El inventario de productos y materia prima genera alertas de existencias mínimas.</w:t>
      </w:r>
    </w:p>
    <w:p w14:paraId="1A4E7EE4" w14:textId="77777777" w:rsidR="00B16795" w:rsidRDefault="00000000">
      <w:pPr>
        <w:pStyle w:val="Listaconvietas"/>
        <w:spacing w:after="80"/>
      </w:pPr>
      <w:r>
        <w:rPr>
          <w:b/>
          <w:color w:val="1E293B"/>
        </w:rPr>
        <w:t xml:space="preserve">Pérdidas automatizadas: </w:t>
      </w:r>
      <w:r>
        <w:t>Las pérdidas registradas descuentan automáticamente las unidades del inventario.</w:t>
      </w:r>
    </w:p>
    <w:p w14:paraId="5066AF2B" w14:textId="77777777" w:rsidR="00B16795" w:rsidRDefault="00000000">
      <w:pPr>
        <w:pStyle w:val="Listaconvietas"/>
        <w:spacing w:after="80"/>
      </w:pPr>
      <w:r>
        <w:rPr>
          <w:b/>
          <w:color w:val="1E293B"/>
        </w:rPr>
        <w:t xml:space="preserve">Bitácora de auditoría: </w:t>
      </w:r>
      <w:r>
        <w:t>El sistema mantiene una bitácora de auditoría con todas las operaciones realizadas por los usuarios.</w:t>
      </w:r>
    </w:p>
    <w:p w14:paraId="0E5AE342" w14:textId="77777777" w:rsidR="00B16795" w:rsidRDefault="00000000">
      <w:pPr>
        <w:pStyle w:val="Listaconvietas"/>
        <w:spacing w:after="80"/>
      </w:pPr>
      <w:r>
        <w:rPr>
          <w:b/>
          <w:color w:val="1E293B"/>
        </w:rPr>
        <w:t xml:space="preserve">Facturación y talonario: </w:t>
      </w:r>
      <w:r>
        <w:t>La facturación externa y el talonario digital permiten emitir facturas y notas de entrega con formato fiscal, sin almacenar datos de acceso en ellos.</w:t>
      </w:r>
    </w:p>
    <w:p w14:paraId="4FCD1E43" w14:textId="77777777" w:rsidR="00B16795" w:rsidRDefault="00000000">
      <w:pPr>
        <w:keepNext/>
        <w:spacing w:before="360" w:after="160"/>
      </w:pPr>
      <w:r>
        <w:rPr>
          <w:b/>
          <w:color w:val="1E293B"/>
          <w:sz w:val="30"/>
        </w:rPr>
        <w:lastRenderedPageBreak/>
        <w:t>6. Base de Datos</w:t>
      </w:r>
    </w:p>
    <w:p w14:paraId="6344198C" w14:textId="13099EE4" w:rsidR="00CD5353" w:rsidRDefault="0013609B">
      <w:pPr>
        <w:spacing w:after="160"/>
      </w:pPr>
      <w:r>
        <w:rPr>
          <w:noProof/>
        </w:rPr>
        <w:drawing>
          <wp:inline distT="0" distB="0" distL="0" distR="0" wp14:anchorId="293D817D" wp14:editId="23FBEEEC">
            <wp:extent cx="5934075" cy="30670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B3EA7" w14:textId="242CBC64" w:rsidR="00B16795" w:rsidRDefault="00000000">
      <w:pPr>
        <w:spacing w:after="160"/>
      </w:pPr>
      <w:r>
        <w:t xml:space="preserve">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centraliza</w:t>
      </w:r>
      <w:proofErr w:type="spellEnd"/>
      <w:r>
        <w:t xml:space="preserve"> toda la información del negocio en torno a las siguientes entidades y sus relaciones:</w:t>
      </w:r>
    </w:p>
    <w:p w14:paraId="269F4A43" w14:textId="77777777" w:rsidR="00B16795" w:rsidRDefault="00000000">
      <w:pPr>
        <w:spacing w:after="120"/>
      </w:pPr>
      <w:r>
        <w:rPr>
          <w:b/>
          <w:color w:val="1E293B"/>
        </w:rPr>
        <w:t xml:space="preserve">Categorías y Productos: </w:t>
      </w:r>
      <w:r>
        <w:t>La entidad categorias agrupa a los productos del catálogo. Un producto pertenece a una categoría y una categoría puede contener múltiples productos, estableciéndose una relación de uno a muchos entre ambas entidades.</w:t>
      </w:r>
    </w:p>
    <w:p w14:paraId="47F0ABA7" w14:textId="77777777" w:rsidR="00B16795" w:rsidRDefault="00000000">
      <w:pPr>
        <w:spacing w:after="120"/>
      </w:pPr>
      <w:r>
        <w:rPr>
          <w:b/>
          <w:color w:val="1E293B"/>
        </w:rPr>
        <w:t xml:space="preserve">Pedidos y Detalles: </w:t>
      </w:r>
      <w:r>
        <w:t>Cada venta o pedido se compone de una cabecera (pedidos) y de sus líneas de detalle (detalles_pedido). Un pedido contiene uno o varios detalles, y cada detalle referencia un producto del catálogo, formando la estructura típica de una venta con sus cantidades, precios e IVA aplicado.</w:t>
      </w:r>
    </w:p>
    <w:p w14:paraId="76F61229" w14:textId="77777777" w:rsidR="00B16795" w:rsidRDefault="00000000">
      <w:pPr>
        <w:spacing w:after="120"/>
      </w:pPr>
      <w:r>
        <w:rPr>
          <w:b/>
          <w:color w:val="1E293B"/>
        </w:rPr>
        <w:t xml:space="preserve">Contactos y Pedidos: </w:t>
      </w:r>
      <w:r>
        <w:t>Los clientes, registrados en la entidad contactos, se vinculan con sus pedidos. Un cliente puede tener varios pedidos asociados a lo largo del tiempo.</w:t>
      </w:r>
    </w:p>
    <w:p w14:paraId="5923AFB2" w14:textId="77777777" w:rsidR="00B16795" w:rsidRDefault="00000000">
      <w:pPr>
        <w:spacing w:after="120"/>
      </w:pPr>
      <w:r>
        <w:rPr>
          <w:b/>
          <w:color w:val="1E293B"/>
        </w:rPr>
        <w:t xml:space="preserve">Contactos y Materia Prima: </w:t>
      </w:r>
      <w:r>
        <w:t>Los proveedores también se registran en contactos y se relacionan con los insumos de la entidad materia_prima. Un proveedor puede suministrar varios insumos.</w:t>
      </w:r>
    </w:p>
    <w:p w14:paraId="491822CB" w14:textId="77777777" w:rsidR="00B16795" w:rsidRDefault="00000000">
      <w:pPr>
        <w:spacing w:after="120"/>
      </w:pPr>
      <w:r>
        <w:rPr>
          <w:b/>
          <w:color w:val="1E293B"/>
        </w:rPr>
        <w:t xml:space="preserve">Productos y Pérdidas: </w:t>
      </w:r>
      <w:r>
        <w:t>Las pérdidas o mermas se registran en la entidad perdidas, vinculadas al producto afectado. Un producto puede tener varias pérdidas registradas en distintos momentos.</w:t>
      </w:r>
    </w:p>
    <w:p w14:paraId="3DFBAB80" w14:textId="77777777" w:rsidR="00B16795" w:rsidRDefault="00000000">
      <w:pPr>
        <w:spacing w:after="120"/>
      </w:pPr>
      <w:r>
        <w:rPr>
          <w:b/>
          <w:color w:val="1E293B"/>
        </w:rPr>
        <w:t xml:space="preserve">Usuarios y Auditoría: </w:t>
      </w:r>
      <w:r>
        <w:t>La entidad usuarios representa a las personas que operan el sistema. Se relaciona con bitacora, donde queda el registro de cada acción, y con documentos, identificando al usuario que los genera. Un usuario puede tener múltiples registros de auditoría y múltiples documentos asociados.</w:t>
      </w:r>
    </w:p>
    <w:p w14:paraId="7AEF1A99" w14:textId="77777777" w:rsidR="00B16795" w:rsidRDefault="00000000">
      <w:pPr>
        <w:spacing w:after="120"/>
      </w:pPr>
      <w:r>
        <w:rPr>
          <w:b/>
          <w:color w:val="1E293B"/>
        </w:rPr>
        <w:lastRenderedPageBreak/>
        <w:t xml:space="preserve">Contactos y Documentos: </w:t>
      </w:r>
      <w:r>
        <w:t>Los documentos emitidos pueden estar asociados a un contacto (cliente), reflejando la relación entre la documentación comercial y la cartera de clientes.</w:t>
      </w:r>
    </w:p>
    <w:p w14:paraId="41DC5C43" w14:textId="77777777" w:rsidR="00B16795" w:rsidRDefault="00000000">
      <w:pPr>
        <w:spacing w:after="120"/>
      </w:pPr>
      <w:r>
        <w:rPr>
          <w:b/>
          <w:color w:val="1E293B"/>
        </w:rPr>
        <w:t xml:space="preserve">Parámetros del Sistema: </w:t>
      </w:r>
      <w:r>
        <w:t>La entidad sistema_config es una tabla independiente de tipo clave-valor que almacena los parámetros globales de la plataforma, como la tasa de IVA y los datos de contacto y redes sociales del negocio. No depende de otras entidades y es consultada por varios módulos.</w:t>
      </w:r>
    </w:p>
    <w:p w14:paraId="3DCC59C5" w14:textId="77777777" w:rsidR="00B16795" w:rsidRDefault="00000000">
      <w:pPr>
        <w:spacing w:after="160"/>
      </w:pPr>
      <w:r>
        <w:t>En conjunto, estas entidades conforman un modelo relacional que permite registrar, consultar y auditar toda la operación del negocio de forma integrada y consistente.</w:t>
      </w:r>
    </w:p>
    <w:p w14:paraId="639CB5D4" w14:textId="77777777" w:rsidR="00B16795" w:rsidRDefault="00000000">
      <w:pPr>
        <w:keepNext/>
        <w:spacing w:before="360" w:after="160"/>
      </w:pPr>
      <w:r>
        <w:rPr>
          <w:b/>
          <w:color w:val="1E293B"/>
          <w:sz w:val="30"/>
        </w:rPr>
        <w:t>7. Conclusión</w:t>
      </w:r>
    </w:p>
    <w:p w14:paraId="0DF86900" w14:textId="77777777" w:rsidR="00B16795" w:rsidRDefault="00000000">
      <w:pPr>
        <w:spacing w:after="360"/>
      </w:pPr>
      <w:r>
        <w:t>La plataforma de gestión Teke'fritos constituye una solución integral que digitaliza los procesos administrativos, comerciales y fiscales del negocio. A través de sus módulos, permite mantener un control centralizado del inventario, los pedidos, la cartera de clientes y proveedores, la documentación y los reportes de gestión, adaptándose además a la dinámica económica del país mediante la actualización automática de precios según la tasa oficial. Se trata de una herramienta orientada a la operación diaria y a la toma de decisiones informadas.</w:t>
      </w:r>
    </w:p>
    <w:p w14:paraId="0DE0D675" w14:textId="77777777" w:rsidR="00B16795" w:rsidRDefault="00000000">
      <w:pPr>
        <w:spacing w:before="240"/>
        <w:jc w:val="center"/>
      </w:pPr>
      <w:r>
        <w:rPr>
          <w:i/>
          <w:color w:val="94A3B8"/>
          <w:sz w:val="19"/>
        </w:rPr>
        <w:t>© 2026 Teke'fritos — Sistema de Gestión Integral.</w:t>
      </w:r>
    </w:p>
    <w:sectPr w:rsidR="00B1679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848901">
    <w:abstractNumId w:val="8"/>
  </w:num>
  <w:num w:numId="2" w16cid:durableId="825628419">
    <w:abstractNumId w:val="6"/>
  </w:num>
  <w:num w:numId="3" w16cid:durableId="1124620719">
    <w:abstractNumId w:val="5"/>
  </w:num>
  <w:num w:numId="4" w16cid:durableId="1882204135">
    <w:abstractNumId w:val="4"/>
  </w:num>
  <w:num w:numId="5" w16cid:durableId="1549685781">
    <w:abstractNumId w:val="7"/>
  </w:num>
  <w:num w:numId="6" w16cid:durableId="1718241909">
    <w:abstractNumId w:val="3"/>
  </w:num>
  <w:num w:numId="7" w16cid:durableId="1728189029">
    <w:abstractNumId w:val="2"/>
  </w:num>
  <w:num w:numId="8" w16cid:durableId="1884443133">
    <w:abstractNumId w:val="1"/>
  </w:num>
  <w:num w:numId="9" w16cid:durableId="1171291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09B"/>
    <w:rsid w:val="0015074B"/>
    <w:rsid w:val="0029639D"/>
    <w:rsid w:val="00326F90"/>
    <w:rsid w:val="0038489E"/>
    <w:rsid w:val="00AA1D8D"/>
    <w:rsid w:val="00B16795"/>
    <w:rsid w:val="00B47730"/>
    <w:rsid w:val="00CB0664"/>
    <w:rsid w:val="00CD53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325083"/>
  <w14:defaultImageDpi w14:val="300"/>
  <w15:docId w15:val="{53A0A73A-1E63-4D20-AD65-B3A679C2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4155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1320</Words>
  <Characters>7261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Leviatan .</cp:lastModifiedBy>
  <cp:revision>3</cp:revision>
  <dcterms:created xsi:type="dcterms:W3CDTF">2013-12-23T23:15:00Z</dcterms:created>
  <dcterms:modified xsi:type="dcterms:W3CDTF">2026-08-01T05:57:00Z</dcterms:modified>
  <cp:category/>
</cp:coreProperties>
</file>