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5F8" w:rsidRPr="002465F8" w:rsidRDefault="002465F8" w:rsidP="002465F8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 xml:space="preserve">help me create a presentation on 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thise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two web development methodologies: favicon and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</w:p>
    <w:p w:rsidR="002465F8" w:rsidRPr="002465F8" w:rsidRDefault="002465F8" w:rsidP="002465F8">
      <w:pPr>
        <w:shd w:val="clear" w:color="auto" w:fill="10A37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  <w:proofErr w:type="spellEnd"/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Title: Exploring Web Development Methodologies: Favicon and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Slide 1: Introduction</w:t>
      </w:r>
    </w:p>
    <w:p w:rsidR="002465F8" w:rsidRPr="002465F8" w:rsidRDefault="002465F8" w:rsidP="002465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Welcome and Introduction</w:t>
      </w:r>
    </w:p>
    <w:p w:rsidR="002465F8" w:rsidRPr="002465F8" w:rsidRDefault="002465F8" w:rsidP="002465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Topic: Exploring Web Development Methodologies: Favicon and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</w:p>
    <w:p w:rsidR="002465F8" w:rsidRPr="002465F8" w:rsidRDefault="002465F8" w:rsidP="002465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Presenter's Name and Affiliation</w:t>
      </w:r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Slide 2: Favicon</w:t>
      </w:r>
    </w:p>
    <w:p w:rsidR="002465F8" w:rsidRPr="002465F8" w:rsidRDefault="002465F8" w:rsidP="002465F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Definition: Favicon stands for "favorite icon" and refers to the small icon displayed in a web browser's tab or bookmarked websites.</w:t>
      </w:r>
    </w:p>
    <w:p w:rsidR="002465F8" w:rsidRPr="002465F8" w:rsidRDefault="002465F8" w:rsidP="002465F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Importance: Favicon enhances the user experience, improves brand recognition, and adds a professional touch to websites.</w:t>
      </w:r>
    </w:p>
    <w:p w:rsidR="002465F8" w:rsidRPr="002465F8" w:rsidRDefault="002465F8" w:rsidP="002465F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Creation: Favicon can be created using image editing tools or online favicon generators.</w:t>
      </w:r>
    </w:p>
    <w:p w:rsidR="002465F8" w:rsidRPr="002465F8" w:rsidRDefault="002465F8" w:rsidP="002465F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Implementation: Demonstrating how to add a favicon to a website's HTML code.</w:t>
      </w:r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Slide 3: Favicon Best Practices</w:t>
      </w:r>
    </w:p>
    <w:p w:rsidR="002465F8" w:rsidRPr="002465F8" w:rsidRDefault="002465F8" w:rsidP="002465F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Size and Format: Recommending favicon dimensions (e.g., 16x16 pixels, 32x32 pixels) and supporting multiple image formats (e.g., ICO, PNG).</w:t>
      </w:r>
    </w:p>
    <w:p w:rsidR="002465F8" w:rsidRPr="002465F8" w:rsidRDefault="002465F8" w:rsidP="002465F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Transparency: Encouraging the use of transparent backgrounds to blend seamlessly with different browser themes.</w:t>
      </w:r>
    </w:p>
    <w:p w:rsidR="002465F8" w:rsidRPr="002465F8" w:rsidRDefault="002465F8" w:rsidP="002465F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Accessibility: Ensuring that the favicon is visually appealing, identifiable, and relevant to the website's purpose.</w:t>
      </w:r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Slide 4: Favicon Implementation Examples</w:t>
      </w:r>
    </w:p>
    <w:p w:rsidR="002465F8" w:rsidRPr="002465F8" w:rsidRDefault="002465F8" w:rsidP="002465F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Showcasing examples of popular websites with distinctive favicons.</w:t>
      </w:r>
    </w:p>
    <w:p w:rsidR="002465F8" w:rsidRPr="002465F8" w:rsidRDefault="002465F8" w:rsidP="002465F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Discussing how the favicon contributes to their branding and user recognition.</w:t>
      </w:r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Slide 5: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</w:p>
    <w:p w:rsidR="002465F8" w:rsidRPr="002465F8" w:rsidRDefault="002465F8" w:rsidP="002465F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Definition: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(hypertext access) is a configuration file used on Apache web servers to modify server behavior.</w:t>
      </w:r>
    </w:p>
    <w:p w:rsidR="002465F8" w:rsidRPr="002465F8" w:rsidRDefault="002465F8" w:rsidP="002465F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Importance: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enables directory-level configuration, URL rewriting, access control, and error handling.</w:t>
      </w:r>
    </w:p>
    <w:p w:rsidR="002465F8" w:rsidRPr="002465F8" w:rsidRDefault="002465F8" w:rsidP="002465F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Location: Explaining where the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file is located on the server.</w:t>
      </w:r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Slide 6: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Functionalities</w:t>
      </w:r>
    </w:p>
    <w:p w:rsidR="002465F8" w:rsidRPr="002465F8" w:rsidRDefault="002465F8" w:rsidP="002465F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URL Rewriting: Demonstrating how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can be used to create clean and user-friendly URLs.</w:t>
      </w:r>
    </w:p>
    <w:p w:rsidR="002465F8" w:rsidRPr="002465F8" w:rsidRDefault="002465F8" w:rsidP="002465F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Access Control: Explaining how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can restrict access to specific files, directories, or IP addresses.</w:t>
      </w:r>
    </w:p>
    <w:p w:rsidR="002465F8" w:rsidRPr="002465F8" w:rsidRDefault="002465F8" w:rsidP="002465F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 Handling: Discussing how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can be used to customize error pages for improved user experience.</w:t>
      </w:r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Slide 7: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Implementation Examples</w:t>
      </w:r>
    </w:p>
    <w:p w:rsidR="002465F8" w:rsidRPr="002465F8" w:rsidRDefault="002465F8" w:rsidP="002465F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Showcasing examples of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implementations, such as redirecting URLs, enforcing HTTPS, or blocking malicious traffic.</w:t>
      </w:r>
    </w:p>
    <w:p w:rsidR="002465F8" w:rsidRPr="002465F8" w:rsidRDefault="002465F8" w:rsidP="002465F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Highlighting the impact of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on website performance and security.</w:t>
      </w:r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Slide 8: Best Practices and Considerations</w:t>
      </w:r>
    </w:p>
    <w:p w:rsidR="002465F8" w:rsidRPr="002465F8" w:rsidRDefault="002465F8" w:rsidP="002465F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Backup and Testing: Emphasizing the importance of backing up the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file and testing changes on a staging environment.</w:t>
      </w:r>
    </w:p>
    <w:p w:rsidR="002465F8" w:rsidRPr="002465F8" w:rsidRDefault="002465F8" w:rsidP="002465F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Security: Advising on securing the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file itself to prevent unauthorized access.</w:t>
      </w:r>
    </w:p>
    <w:p w:rsidR="002465F8" w:rsidRPr="002465F8" w:rsidRDefault="002465F8" w:rsidP="002465F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Performance: Mentioning potential performance impacts of complex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rules and recommending optimization techniques.</w:t>
      </w:r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Slide 9: Conclusion</w:t>
      </w:r>
    </w:p>
    <w:p w:rsidR="002465F8" w:rsidRPr="002465F8" w:rsidRDefault="002465F8" w:rsidP="002465F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Recap of key points on Favicon and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</w:p>
    <w:p w:rsidR="002465F8" w:rsidRPr="002465F8" w:rsidRDefault="002465F8" w:rsidP="002465F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Importance of incorporating these methodologies into web development projects</w:t>
      </w:r>
    </w:p>
    <w:p w:rsidR="002465F8" w:rsidRPr="002465F8" w:rsidRDefault="002465F8" w:rsidP="002465F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Encouraging further exploration and experimentation</w:t>
      </w:r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Slide 10: Q&amp;A Session</w:t>
      </w:r>
    </w:p>
    <w:p w:rsidR="002465F8" w:rsidRPr="002465F8" w:rsidRDefault="002465F8" w:rsidP="002465F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Open the floor for questions and discussions</w:t>
      </w:r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Slide 11: Thank You</w:t>
      </w:r>
    </w:p>
    <w:p w:rsidR="002465F8" w:rsidRPr="002465F8" w:rsidRDefault="002465F8" w:rsidP="002465F8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Express gratitude to the audience</w:t>
      </w:r>
    </w:p>
    <w:p w:rsidR="002465F8" w:rsidRPr="002465F8" w:rsidRDefault="002465F8" w:rsidP="002465F8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Provide contact information for further inquiries or follow-ups</w:t>
      </w:r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Note: Remember to use appropriate visuals, diagrams, and examples throughout the presentation to enhance engagement and understanding.</w:t>
      </w:r>
    </w:p>
    <w:p w:rsidR="002465F8" w:rsidRPr="002465F8" w:rsidRDefault="002465F8" w:rsidP="002465F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5022538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74F0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465F8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>
            <wp:extent cx="914400" cy="914400"/>
            <wp:effectExtent l="0" t="0" r="0" b="0"/>
            <wp:docPr id="1516028234" name="Picture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5F8" w:rsidRPr="002465F8" w:rsidRDefault="002465F8" w:rsidP="002465F8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could u expand a bit more on the best practices section for both </w:t>
      </w:r>
    </w:p>
    <w:p w:rsidR="002465F8" w:rsidRPr="002465F8" w:rsidRDefault="002465F8" w:rsidP="002465F8">
      <w:pPr>
        <w:shd w:val="clear" w:color="auto" w:fill="10A37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ChatGPT</w:t>
      </w:r>
      <w:proofErr w:type="spellEnd"/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Certainly! Here are expanded sections on best practices for both Favicon and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methodologies:</w:t>
      </w:r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Slide 3: Favicon Best Practices</w:t>
      </w:r>
    </w:p>
    <w:p w:rsidR="002465F8" w:rsidRPr="002465F8" w:rsidRDefault="002465F8" w:rsidP="002465F8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Size and Format:</w:t>
      </w:r>
    </w:p>
    <w:p w:rsidR="002465F8" w:rsidRPr="002465F8" w:rsidRDefault="002465F8" w:rsidP="002465F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Favicon dimensions: Consider using multiple sizes to support different devices (e.g., 16x16 pixels, 32x32 pixels, 48x48 pixels).</w:t>
      </w:r>
    </w:p>
    <w:p w:rsidR="002465F8" w:rsidRPr="002465F8" w:rsidRDefault="002465F8" w:rsidP="002465F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Image formats: Use ICO format for compatibility across various browsers, but also provide a fallback option in PNG format for browsers that do not support ICO.</w:t>
      </w:r>
    </w:p>
    <w:p w:rsidR="002465F8" w:rsidRPr="002465F8" w:rsidRDefault="002465F8" w:rsidP="002465F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Transparency:</w:t>
      </w:r>
    </w:p>
    <w:p w:rsidR="002465F8" w:rsidRPr="002465F8" w:rsidRDefault="002465F8" w:rsidP="002465F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Transparent backgrounds: Utilize transparent backgrounds for the favicon to seamlessly blend with different browser themes or backgrounds.</w:t>
      </w:r>
    </w:p>
    <w:p w:rsidR="002465F8" w:rsidRPr="002465F8" w:rsidRDefault="002465F8" w:rsidP="002465F8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Accessibility:</w:t>
      </w:r>
    </w:p>
    <w:p w:rsidR="002465F8" w:rsidRPr="002465F8" w:rsidRDefault="002465F8" w:rsidP="002465F8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Visual appeal: Design a favicon that is visually appealing and represents the essence of the website or brand.</w:t>
      </w:r>
    </w:p>
    <w:p w:rsidR="002465F8" w:rsidRPr="002465F8" w:rsidRDefault="002465F8" w:rsidP="002465F8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Identifiability: Ensure that the favicon is easily recognizable and distinct, even at smaller sizes.</w:t>
      </w:r>
    </w:p>
    <w:p w:rsidR="002465F8" w:rsidRPr="002465F8" w:rsidRDefault="002465F8" w:rsidP="002465F8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Relevance: Make sure the favicon is relevant to the website's purpose or content to avoid confusion.</w:t>
      </w:r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Slide 8: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Best Practices</w:t>
      </w:r>
    </w:p>
    <w:p w:rsidR="002465F8" w:rsidRPr="002465F8" w:rsidRDefault="002465F8" w:rsidP="002465F8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Backup and Testing:</w:t>
      </w:r>
    </w:p>
    <w:p w:rsidR="002465F8" w:rsidRPr="002465F8" w:rsidRDefault="002465F8" w:rsidP="002465F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Regular backups: Before making any changes to the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file, always create a backup copy to revert to in case of any issues or conflicts.</w:t>
      </w:r>
    </w:p>
    <w:p w:rsidR="002465F8" w:rsidRPr="002465F8" w:rsidRDefault="002465F8" w:rsidP="002465F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Staging environment: Test the changes on a staging environment before implementing them on the live production server to minimize potential disruptions.</w:t>
      </w:r>
    </w:p>
    <w:p w:rsidR="002465F8" w:rsidRPr="002465F8" w:rsidRDefault="002465F8" w:rsidP="002465F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Security:</w:t>
      </w:r>
    </w:p>
    <w:p w:rsidR="002465F8" w:rsidRPr="002465F8" w:rsidRDefault="002465F8" w:rsidP="002465F8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File permissions: Set appropriate file permissions for the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file to prevent unauthorized access. Restrict write access to ensure its integrity.</w:t>
      </w:r>
    </w:p>
    <w:p w:rsidR="002465F8" w:rsidRPr="002465F8" w:rsidRDefault="002465F8" w:rsidP="002465F8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Limit file visibility: Use a secure file system to prevent unauthorized access to the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file from web requests.</w:t>
      </w:r>
    </w:p>
    <w:p w:rsidR="002465F8" w:rsidRPr="002465F8" w:rsidRDefault="002465F8" w:rsidP="002465F8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Performance:</w:t>
      </w:r>
    </w:p>
    <w:p w:rsidR="002465F8" w:rsidRPr="002465F8" w:rsidRDefault="002465F8" w:rsidP="002465F8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Keep it lean: Avoid excessive rules or directives in the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file, as they can impact server performance. Remove any unused or redundant rules.</w:t>
      </w:r>
    </w:p>
    <w:p w:rsidR="002465F8" w:rsidRPr="002465F8" w:rsidRDefault="002465F8" w:rsidP="002465F8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Caching: Leverage caching mechanisms to improve performance. Implement browser caching directives in the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file to enable client-side caching of static resources.</w:t>
      </w:r>
    </w:p>
    <w:p w:rsidR="002465F8" w:rsidRPr="002465F8" w:rsidRDefault="002465F8" w:rsidP="002465F8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Documentation:</w:t>
      </w:r>
    </w:p>
    <w:p w:rsidR="002465F8" w:rsidRPr="002465F8" w:rsidRDefault="002465F8" w:rsidP="002465F8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Commenting: Use comments within the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file to document the purpose and functionality of each rule or directive. This helps with readability and future modifications.</w:t>
      </w:r>
    </w:p>
    <w:p w:rsidR="002465F8" w:rsidRPr="002465F8" w:rsidRDefault="002465F8" w:rsidP="002465F8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Organize rules: Structure the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file logically by grouping related directives together. This makes it easier to understand and maintain the configuration.</w:t>
      </w:r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These best practices aim to ensure the smooth implementation and usage of both Favicon and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methodologies while optimizing performance, security, and user experience.</w:t>
      </w:r>
    </w:p>
    <w:p w:rsidR="002465F8" w:rsidRPr="002465F8" w:rsidRDefault="002465F8" w:rsidP="002465F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7490501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17074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465F8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>
            <wp:extent cx="914400" cy="914400"/>
            <wp:effectExtent l="0" t="0" r="0" b="0"/>
            <wp:docPr id="1143956001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5F8" w:rsidRPr="002465F8" w:rsidRDefault="002465F8" w:rsidP="002465F8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examples of images 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can use</w:t>
      </w:r>
    </w:p>
    <w:p w:rsidR="002465F8" w:rsidRPr="002465F8" w:rsidRDefault="002465F8" w:rsidP="002465F8">
      <w:pPr>
        <w:shd w:val="clear" w:color="auto" w:fill="10A37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  <w:proofErr w:type="spellEnd"/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Certainly! Here are some examples of images you can use for your presentation on Favicon and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:rsidR="002465F8" w:rsidRPr="002465F8" w:rsidRDefault="002465F8" w:rsidP="002465F8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Favicon Examples:</w:t>
      </w:r>
    </w:p>
    <w:p w:rsidR="002465F8" w:rsidRPr="002465F8" w:rsidRDefault="002465F8" w:rsidP="002465F8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Show the favicons of popular websites like Google, Facebook, Twitter, Amazon, etc.</w:t>
      </w:r>
    </w:p>
    <w:p w:rsidR="002465F8" w:rsidRPr="002465F8" w:rsidRDefault="002465F8" w:rsidP="002465F8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Display before and after examples of websites without a favicon and with a favicon to highlight the difference.</w:t>
      </w:r>
    </w:p>
    <w:p w:rsidR="002465F8" w:rsidRPr="002465F8" w:rsidRDefault="002465F8" w:rsidP="002465F8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Use a visual representation of different favicon sizes and formats, showcasing how they appear in a browser's tab.</w:t>
      </w:r>
    </w:p>
    <w:p w:rsidR="002465F8" w:rsidRPr="002465F8" w:rsidRDefault="002465F8" w:rsidP="002465F8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Examples:</w:t>
      </w:r>
    </w:p>
    <w:p w:rsidR="002465F8" w:rsidRPr="002465F8" w:rsidRDefault="002465F8" w:rsidP="002465F8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Demonstrate a visual representation of a clean URL structure before and after implementing URL rewriting using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:rsidR="002465F8" w:rsidRPr="002465F8" w:rsidRDefault="002465F8" w:rsidP="002465F8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Display a screenshot of an error page with customized content, created using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error handling directives.</w:t>
      </w:r>
    </w:p>
    <w:p w:rsidR="002465F8" w:rsidRPr="002465F8" w:rsidRDefault="002465F8" w:rsidP="002465F8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Showcase a before and after example of a website implementing HTTPS redirection using .</w:t>
      </w:r>
      <w:proofErr w:type="spellStart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htaccess</w:t>
      </w:r>
      <w:proofErr w:type="spellEnd"/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:rsidR="002465F8" w:rsidRPr="002465F8" w:rsidRDefault="002465F8" w:rsidP="002465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65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Remember to ensure that the images you use are appropriate, visually appealing, and relevant to the concepts you are explaining. Additionally, make sure to provide proper attribution or use royalty-free images if necessary.</w:t>
      </w:r>
    </w:p>
    <w:p w:rsidR="00337118" w:rsidRDefault="00337118"/>
    <w:sectPr w:rsidR="0033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26E"/>
    <w:multiLevelType w:val="multilevel"/>
    <w:tmpl w:val="AE2EA0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A2F10"/>
    <w:multiLevelType w:val="multilevel"/>
    <w:tmpl w:val="7954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1E6705"/>
    <w:multiLevelType w:val="multilevel"/>
    <w:tmpl w:val="EAB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353C0F"/>
    <w:multiLevelType w:val="multilevel"/>
    <w:tmpl w:val="81C6FB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B2539"/>
    <w:multiLevelType w:val="multilevel"/>
    <w:tmpl w:val="862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3635E3"/>
    <w:multiLevelType w:val="multilevel"/>
    <w:tmpl w:val="00E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010C3C"/>
    <w:multiLevelType w:val="multilevel"/>
    <w:tmpl w:val="2A426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D03301"/>
    <w:multiLevelType w:val="multilevel"/>
    <w:tmpl w:val="CE8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1C567A"/>
    <w:multiLevelType w:val="multilevel"/>
    <w:tmpl w:val="B24A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770D15"/>
    <w:multiLevelType w:val="multilevel"/>
    <w:tmpl w:val="208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A80976"/>
    <w:multiLevelType w:val="multilevel"/>
    <w:tmpl w:val="2C0E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840184"/>
    <w:multiLevelType w:val="multilevel"/>
    <w:tmpl w:val="9D9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294E48"/>
    <w:multiLevelType w:val="multilevel"/>
    <w:tmpl w:val="EC8C41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B1ED8"/>
    <w:multiLevelType w:val="multilevel"/>
    <w:tmpl w:val="E4CE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0C5E7B"/>
    <w:multiLevelType w:val="multilevel"/>
    <w:tmpl w:val="9FC0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FD33C2"/>
    <w:multiLevelType w:val="multilevel"/>
    <w:tmpl w:val="9B8E2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1713DA"/>
    <w:multiLevelType w:val="multilevel"/>
    <w:tmpl w:val="A958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6413E8"/>
    <w:multiLevelType w:val="multilevel"/>
    <w:tmpl w:val="AF24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EC76AD"/>
    <w:multiLevelType w:val="multilevel"/>
    <w:tmpl w:val="50F6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E30315"/>
    <w:multiLevelType w:val="multilevel"/>
    <w:tmpl w:val="E304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E00CFB"/>
    <w:multiLevelType w:val="multilevel"/>
    <w:tmpl w:val="339A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3A078E"/>
    <w:multiLevelType w:val="multilevel"/>
    <w:tmpl w:val="01A8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153589"/>
    <w:multiLevelType w:val="multilevel"/>
    <w:tmpl w:val="F2A8C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722294"/>
    <w:multiLevelType w:val="multilevel"/>
    <w:tmpl w:val="6040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733C6C"/>
    <w:multiLevelType w:val="multilevel"/>
    <w:tmpl w:val="8A44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5B2FF7"/>
    <w:multiLevelType w:val="multilevel"/>
    <w:tmpl w:val="B81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FC2CE4"/>
    <w:multiLevelType w:val="multilevel"/>
    <w:tmpl w:val="A3C4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BE0C17"/>
    <w:multiLevelType w:val="multilevel"/>
    <w:tmpl w:val="2136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D41DD4"/>
    <w:multiLevelType w:val="multilevel"/>
    <w:tmpl w:val="E494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3294182">
    <w:abstractNumId w:val="21"/>
  </w:num>
  <w:num w:numId="2" w16cid:durableId="2043557371">
    <w:abstractNumId w:val="1"/>
  </w:num>
  <w:num w:numId="3" w16cid:durableId="347682169">
    <w:abstractNumId w:val="23"/>
  </w:num>
  <w:num w:numId="4" w16cid:durableId="268663124">
    <w:abstractNumId w:val="7"/>
  </w:num>
  <w:num w:numId="5" w16cid:durableId="1308051757">
    <w:abstractNumId w:val="9"/>
  </w:num>
  <w:num w:numId="6" w16cid:durableId="402875701">
    <w:abstractNumId w:val="20"/>
  </w:num>
  <w:num w:numId="7" w16cid:durableId="1759018362">
    <w:abstractNumId w:val="18"/>
  </w:num>
  <w:num w:numId="8" w16cid:durableId="355723">
    <w:abstractNumId w:val="11"/>
  </w:num>
  <w:num w:numId="9" w16cid:durableId="1294025023">
    <w:abstractNumId w:val="28"/>
  </w:num>
  <w:num w:numId="10" w16cid:durableId="1541892820">
    <w:abstractNumId w:val="2"/>
  </w:num>
  <w:num w:numId="11" w16cid:durableId="211230292">
    <w:abstractNumId w:val="26"/>
  </w:num>
  <w:num w:numId="12" w16cid:durableId="1047803415">
    <w:abstractNumId w:val="10"/>
  </w:num>
  <w:num w:numId="13" w16cid:durableId="1155806031">
    <w:abstractNumId w:val="25"/>
  </w:num>
  <w:num w:numId="14" w16cid:durableId="528686536">
    <w:abstractNumId w:val="6"/>
  </w:num>
  <w:num w:numId="15" w16cid:durableId="694187674">
    <w:abstractNumId w:val="4"/>
  </w:num>
  <w:num w:numId="16" w16cid:durableId="990133889">
    <w:abstractNumId w:val="0"/>
  </w:num>
  <w:num w:numId="17" w16cid:durableId="521171250">
    <w:abstractNumId w:val="8"/>
  </w:num>
  <w:num w:numId="18" w16cid:durableId="1325621710">
    <w:abstractNumId w:val="14"/>
  </w:num>
  <w:num w:numId="19" w16cid:durableId="2029678967">
    <w:abstractNumId w:val="16"/>
  </w:num>
  <w:num w:numId="20" w16cid:durableId="534852380">
    <w:abstractNumId w:val="12"/>
  </w:num>
  <w:num w:numId="21" w16cid:durableId="1672639062">
    <w:abstractNumId w:val="17"/>
  </w:num>
  <w:num w:numId="22" w16cid:durableId="244457471">
    <w:abstractNumId w:val="3"/>
  </w:num>
  <w:num w:numId="23" w16cid:durableId="1045063136">
    <w:abstractNumId w:val="13"/>
  </w:num>
  <w:num w:numId="24" w16cid:durableId="269897747">
    <w:abstractNumId w:val="22"/>
  </w:num>
  <w:num w:numId="25" w16cid:durableId="985544728">
    <w:abstractNumId w:val="5"/>
  </w:num>
  <w:num w:numId="26" w16cid:durableId="916133534">
    <w:abstractNumId w:val="27"/>
  </w:num>
  <w:num w:numId="27" w16cid:durableId="1591743199">
    <w:abstractNumId w:val="24"/>
  </w:num>
  <w:num w:numId="28" w16cid:durableId="713310189">
    <w:abstractNumId w:val="15"/>
  </w:num>
  <w:num w:numId="29" w16cid:durableId="8959742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F8"/>
    <w:rsid w:val="002465F8"/>
    <w:rsid w:val="00276372"/>
    <w:rsid w:val="00337118"/>
    <w:rsid w:val="00E97CB0"/>
    <w:rsid w:val="00F1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B41F2-D19A-4EED-AE2C-432313F0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3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58011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4920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2678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694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809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2609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00689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3109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61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48310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469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024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568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801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8139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826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059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271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30361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219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53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545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19165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7361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549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581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2635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5688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281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542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741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8320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0506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6001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87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07371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9940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286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431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94239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70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8682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676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28869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6432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075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521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2023-05-14T21:51:00Z</dcterms:created>
  <dcterms:modified xsi:type="dcterms:W3CDTF">2023-05-14T21:51:00Z</dcterms:modified>
</cp:coreProperties>
</file>