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left="284" w:right="111" w:hanging="284"/>
        <w:jc w:val="right"/>
        <w:rPr>
          <w:b w:val="1"/>
          <w:color w:val="952e4b"/>
          <w:sz w:val="76"/>
          <w:szCs w:val="76"/>
        </w:r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CODIFICAÇÃO </w:t>
      </w:r>
    </w:p>
    <w:p w:rsidR="00000000" w:rsidDel="00000000" w:rsidP="00000000" w:rsidRDefault="00000000" w:rsidRPr="00000000" w14:paraId="00000010">
      <w:pPr>
        <w:spacing w:before="61" w:line="876" w:lineRule="auto"/>
        <w:ind w:left="284" w:right="111" w:hanging="284"/>
        <w:jc w:val="right"/>
        <w:rPr>
          <w:b w:val="1"/>
          <w:sz w:val="76"/>
          <w:szCs w:val="76"/>
        </w:rPr>
        <w:sectPr>
          <w:pgSz w:h="11910" w:w="16840" w:orient="landscape"/>
          <w:pgMar w:bottom="280" w:top="1100" w:left="1843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Levantamento de requisitos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Elabore ao menos 5 requisitos de back-end necessários para o desenvolvimento da plataforma online para gestão de clínicas veterinárias  da empresa Balti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5"/>
        <w:gridCol w:w="4485"/>
        <w:gridCol w:w="5103"/>
        <w:tblGridChange w:id="0">
          <w:tblGrid>
            <w:gridCol w:w="3705"/>
            <w:gridCol w:w="4485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19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Front-End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Funcional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Back-End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Cadastro de clientes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RF001: Capturar os dados do formulário e salvar no sistema.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Adicionar dados na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RF002: Recuperar os dados do cliente logado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Recuperar os dados na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Produtos disponíveis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RF003: Listar todos os produtos disponíveis ao cliente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Recuperar dados sobre produtos e listar todos.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Clinica Próxima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RF004: De acordo com o endereço informado, listar as clínicas próximas ao cliente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Recuperar dados sobre as clínicas próximas do cliente/usuário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Serviços Prestados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RF005: Listar horário disponível de acordo com a clínica e serviço escolhidos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Recuperar dados para listar disponibilidade do serviço escolhido;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Adicionar na base de dados o serviço e horário escolhido pelo usuário/cliente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Agendamento de Serviço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RF006: Listar horários disponíveis para os serviços prestados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Listar os horários disponíveis para o serviço escolhido; Agendar um dos horários e salvar na base de dados da clínica.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headerReference r:id="rId8" w:type="default"/>
      <w:footerReference r:id="rId9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4094797</wp:posOffset>
              </wp:positionH>
              <wp:positionV relativeFrom="page">
                <wp:posOffset>420053</wp:posOffset>
              </wp:positionV>
              <wp:extent cx="4021455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340035" y="3660303"/>
                        <a:ext cx="4011930" cy="239395"/>
                      </a:xfrm>
                      <a:custGeom>
                        <a:rect b="b" l="l" r="r" t="t"/>
                        <a:pathLst>
                          <a:path extrusionOk="0" h="239395" w="401193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4011930" y="239395"/>
                            </a:lnTo>
                            <a:lnTo>
                              <a:pt x="40119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Codificação Back-End- Sa1 - Planejamento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4094797</wp:posOffset>
              </wp:positionH>
              <wp:positionV relativeFrom="page">
                <wp:posOffset>420053</wp:posOffset>
              </wp:positionV>
              <wp:extent cx="4021455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145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5" y="3776825"/>
                        <a:ext cx="5660390" cy="6350"/>
                        <a:chOff x="2515805" y="3776825"/>
                        <a:chExt cx="5660375" cy="63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