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F51" w:rsidRDefault="00A87F51" w:rsidP="00A87F51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CENTRO PAULA SOUZA</w:t>
      </w:r>
    </w:p>
    <w:p w:rsidR="00A87F51" w:rsidRDefault="00A87F51" w:rsidP="00A87F51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ETEC de Santa Isabel</w:t>
      </w:r>
    </w:p>
    <w:p w:rsidR="00A87F51" w:rsidRDefault="00A87F51" w:rsidP="00A87F51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MTEC – PI (NOVOTEC) Informática para internet</w:t>
      </w:r>
    </w:p>
    <w:p w:rsidR="00A87F51" w:rsidRDefault="00A87F51" w:rsidP="00A87F51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A87F51" w:rsidRDefault="00A87F51" w:rsidP="00A87F51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A87F51" w:rsidRDefault="00A87F51" w:rsidP="00A87F51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A87F51" w:rsidRDefault="00A87F51" w:rsidP="00A87F51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A87F51" w:rsidRDefault="00A87F51" w:rsidP="00A87F51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A87F51" w:rsidRDefault="00A87F51" w:rsidP="00A87F51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Adrian Patrício da Silva</w:t>
      </w:r>
    </w:p>
    <w:p w:rsidR="00A87F51" w:rsidRDefault="00A87F51" w:rsidP="00A87F51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Thalita Soares Barbosa</w:t>
      </w:r>
    </w:p>
    <w:p w:rsidR="00A87F51" w:rsidRDefault="00A87F51" w:rsidP="00A87F51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A87F51" w:rsidRDefault="00A87F51" w:rsidP="00A87F51">
      <w:pPr>
        <w:rPr>
          <w:rFonts w:ascii="Arial" w:eastAsia="Arial" w:hAnsi="Arial" w:cs="Arial"/>
          <w:b/>
          <w:sz w:val="28"/>
          <w:szCs w:val="28"/>
        </w:rPr>
      </w:pPr>
    </w:p>
    <w:p w:rsidR="00A87F51" w:rsidRDefault="00A87F51" w:rsidP="00A87F51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A87F51" w:rsidRDefault="00A87F51" w:rsidP="00A87F51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A87F51" w:rsidRDefault="00A87F51" w:rsidP="00A87F51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A87F51" w:rsidRDefault="00A87F51" w:rsidP="00A87F51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A87F51" w:rsidRDefault="00A87F51" w:rsidP="00A87F51">
      <w:pPr>
        <w:jc w:val="center"/>
        <w:rPr>
          <w:rFonts w:ascii="Arial" w:eastAsia="Arial" w:hAnsi="Arial" w:cs="Arial"/>
          <w:b/>
          <w:sz w:val="28"/>
          <w:szCs w:val="28"/>
          <w:u w:val="single"/>
          <w:vertAlign w:val="subscript"/>
        </w:rPr>
      </w:pPr>
      <w:r>
        <w:rPr>
          <w:rFonts w:ascii="Arial" w:eastAsia="Arial" w:hAnsi="Arial" w:cs="Arial"/>
          <w:b/>
          <w:sz w:val="28"/>
          <w:szCs w:val="28"/>
        </w:rPr>
        <w:t>SISTEMA DE GERENCIAMENTO: FlixPage</w:t>
      </w:r>
    </w:p>
    <w:p w:rsidR="00A87F51" w:rsidRDefault="00A87F51" w:rsidP="00A87F51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A87F51" w:rsidRDefault="00A87F51" w:rsidP="00A87F51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A87F51" w:rsidRDefault="00A87F51" w:rsidP="00A87F51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A87F51" w:rsidRDefault="00A87F51" w:rsidP="00A87F51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A87F51" w:rsidRDefault="00A87F51" w:rsidP="00A87F51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A87F51" w:rsidRDefault="00A87F51" w:rsidP="00A87F51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A87F51" w:rsidRDefault="00A87F51" w:rsidP="00A87F51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A87F51" w:rsidRDefault="00A87F51" w:rsidP="00A87F51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A87F51" w:rsidRDefault="00A87F51" w:rsidP="00A87F51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A87F51" w:rsidRDefault="00A87F51" w:rsidP="00A87F51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Santa Isabel</w:t>
      </w:r>
    </w:p>
    <w:p w:rsidR="00A87F51" w:rsidRDefault="00A87F51" w:rsidP="00A87F51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2023</w:t>
      </w:r>
    </w:p>
    <w:p w:rsidR="00A87F51" w:rsidRDefault="00A87F51" w:rsidP="00A87F51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Adrian Patrício da Silva</w:t>
      </w:r>
    </w:p>
    <w:p w:rsidR="00A87F51" w:rsidRDefault="00A87F51" w:rsidP="00A87F51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Thalita Soares Barbosa</w:t>
      </w:r>
    </w:p>
    <w:p w:rsidR="00A87F51" w:rsidRDefault="00A87F51" w:rsidP="00A87F51">
      <w:pPr>
        <w:tabs>
          <w:tab w:val="left" w:pos="5245"/>
        </w:tabs>
        <w:ind w:left="5245"/>
        <w:jc w:val="center"/>
        <w:rPr>
          <w:rFonts w:ascii="Arial" w:eastAsia="Arial" w:hAnsi="Arial" w:cs="Arial"/>
          <w:b/>
          <w:sz w:val="28"/>
          <w:szCs w:val="28"/>
        </w:rPr>
      </w:pPr>
    </w:p>
    <w:p w:rsidR="00A87F51" w:rsidRDefault="00A87F51" w:rsidP="00A87F51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A87F51" w:rsidRDefault="00A87F51" w:rsidP="00A87F51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A87F51" w:rsidRDefault="00A87F51" w:rsidP="00A87F51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A87F51" w:rsidRDefault="00A87F51" w:rsidP="00A87F51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A87F51" w:rsidRDefault="00A87F51" w:rsidP="00A87F51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A87F51" w:rsidRDefault="00A87F51" w:rsidP="00A87F51">
      <w:pPr>
        <w:jc w:val="center"/>
        <w:rPr>
          <w:rFonts w:ascii="Arial" w:eastAsia="Arial" w:hAnsi="Arial" w:cs="Arial"/>
          <w:b/>
          <w:sz w:val="28"/>
          <w:szCs w:val="28"/>
          <w:u w:val="single"/>
          <w:vertAlign w:val="subscript"/>
        </w:rPr>
      </w:pPr>
      <w:r>
        <w:rPr>
          <w:rFonts w:ascii="Arial" w:eastAsia="Arial" w:hAnsi="Arial" w:cs="Arial"/>
          <w:b/>
          <w:sz w:val="28"/>
          <w:szCs w:val="28"/>
        </w:rPr>
        <w:t>SISTEMA DE GERENCIAMENTO: FlixPage</w:t>
      </w:r>
    </w:p>
    <w:p w:rsidR="00A87F51" w:rsidRDefault="00A87F51" w:rsidP="00A87F51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A87F51" w:rsidRDefault="00A87F51" w:rsidP="00A87F51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A87F51" w:rsidRDefault="00A87F51" w:rsidP="00A87F51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A87F51" w:rsidRDefault="00A87F51" w:rsidP="00A87F51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A87F51" w:rsidRPr="00D86891" w:rsidRDefault="00A87F51" w:rsidP="00A87F51">
      <w:pPr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</w:p>
    <w:p w:rsidR="00A87F51" w:rsidRDefault="00A87F51" w:rsidP="00A87F51">
      <w:pPr>
        <w:jc w:val="both"/>
        <w:rPr>
          <w:rFonts w:ascii="Arial" w:eastAsia="Arial" w:hAnsi="Arial" w:cs="Arial"/>
          <w:b/>
        </w:rPr>
      </w:pPr>
    </w:p>
    <w:p w:rsidR="00A87F51" w:rsidRDefault="00A87F51" w:rsidP="00A87F51">
      <w:pPr>
        <w:ind w:left="4962"/>
        <w:jc w:val="both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Trabalho para obtenção parcial de menção apresentado ao Curso Técnico em MTEC-PI (NOVOTEC) – Informática para internet da Etec de Santa Isabel, orientado pelo Prof. Robson da Silva como requisito parcial para obtenção da menção da matéria Sistema Web.</w:t>
      </w:r>
    </w:p>
    <w:p w:rsidR="00A87F51" w:rsidRDefault="00A87F51" w:rsidP="00A87F51">
      <w:pPr>
        <w:jc w:val="center"/>
        <w:rPr>
          <w:rFonts w:ascii="Arial" w:eastAsia="Arial" w:hAnsi="Arial" w:cs="Arial"/>
          <w:b/>
          <w:sz w:val="28"/>
          <w:szCs w:val="28"/>
          <w:u w:val="single"/>
          <w:vertAlign w:val="subscript"/>
        </w:rPr>
      </w:pPr>
    </w:p>
    <w:p w:rsidR="00A87F51" w:rsidRDefault="00A87F51" w:rsidP="00A87F51">
      <w:pPr>
        <w:jc w:val="center"/>
        <w:rPr>
          <w:rFonts w:ascii="Arial" w:eastAsia="Arial" w:hAnsi="Arial" w:cs="Arial"/>
          <w:b/>
          <w:sz w:val="28"/>
          <w:szCs w:val="28"/>
          <w:u w:val="single"/>
          <w:vertAlign w:val="subscript"/>
        </w:rPr>
      </w:pPr>
    </w:p>
    <w:p w:rsidR="00A87F51" w:rsidRDefault="00A87F51" w:rsidP="00A87F51">
      <w:pPr>
        <w:jc w:val="center"/>
        <w:rPr>
          <w:rFonts w:ascii="Arial" w:eastAsia="Arial" w:hAnsi="Arial" w:cs="Arial"/>
          <w:b/>
          <w:sz w:val="28"/>
          <w:szCs w:val="28"/>
          <w:u w:val="single"/>
          <w:vertAlign w:val="subscript"/>
        </w:rPr>
      </w:pPr>
    </w:p>
    <w:p w:rsidR="00A87F51" w:rsidRDefault="00A87F51" w:rsidP="00A87F51">
      <w:pPr>
        <w:jc w:val="center"/>
        <w:rPr>
          <w:rFonts w:ascii="Arial" w:eastAsia="Arial" w:hAnsi="Arial" w:cs="Arial"/>
          <w:b/>
          <w:sz w:val="28"/>
          <w:szCs w:val="28"/>
          <w:u w:val="single"/>
          <w:vertAlign w:val="subscript"/>
        </w:rPr>
      </w:pPr>
    </w:p>
    <w:p w:rsidR="00A87F51" w:rsidRDefault="00A87F51" w:rsidP="00A87F51">
      <w:pPr>
        <w:rPr>
          <w:rFonts w:ascii="Arial" w:eastAsia="Arial" w:hAnsi="Arial" w:cs="Arial"/>
          <w:b/>
          <w:sz w:val="28"/>
          <w:szCs w:val="28"/>
          <w:u w:val="single"/>
          <w:vertAlign w:val="subscript"/>
        </w:rPr>
      </w:pPr>
    </w:p>
    <w:p w:rsidR="00A87F51" w:rsidRPr="00E631C1" w:rsidRDefault="00A87F51" w:rsidP="00A87F51">
      <w:pPr>
        <w:rPr>
          <w:rFonts w:ascii="Arial" w:eastAsia="Arial" w:hAnsi="Arial" w:cs="Arial"/>
          <w:b/>
          <w:sz w:val="28"/>
          <w:szCs w:val="28"/>
          <w:vertAlign w:val="subscript"/>
        </w:rPr>
      </w:pPr>
    </w:p>
    <w:p w:rsidR="00A87F51" w:rsidRDefault="00A87F51" w:rsidP="00A87F51">
      <w:pPr>
        <w:jc w:val="center"/>
        <w:rPr>
          <w:rFonts w:ascii="Arial" w:eastAsia="Arial" w:hAnsi="Arial" w:cs="Arial"/>
          <w:b/>
          <w:sz w:val="28"/>
          <w:szCs w:val="28"/>
          <w:u w:val="single"/>
          <w:vertAlign w:val="subscript"/>
        </w:rPr>
      </w:pPr>
    </w:p>
    <w:p w:rsidR="00A87F51" w:rsidRDefault="00A87F51" w:rsidP="00A87F51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Santa Isabel</w:t>
      </w:r>
    </w:p>
    <w:p w:rsidR="00A87F51" w:rsidRDefault="00A87F51" w:rsidP="00A87F51">
      <w:pPr>
        <w:jc w:val="center"/>
      </w:pPr>
      <w:r>
        <w:rPr>
          <w:rFonts w:ascii="Arial" w:eastAsia="Arial" w:hAnsi="Arial" w:cs="Arial"/>
          <w:b/>
          <w:sz w:val="28"/>
          <w:szCs w:val="28"/>
        </w:rPr>
        <w:t>2023</w:t>
      </w:r>
    </w:p>
    <w:p w:rsidR="0013548B" w:rsidRPr="00CE65CC" w:rsidRDefault="00A87F51" w:rsidP="00CE65CC">
      <w:pPr>
        <w:spacing w:line="360" w:lineRule="auto"/>
        <w:jc w:val="center"/>
        <w:rPr>
          <w:rFonts w:ascii="Arial" w:hAnsi="Arial" w:cs="Arial"/>
          <w:b/>
        </w:rPr>
      </w:pPr>
      <w:r w:rsidRPr="00CE65CC">
        <w:rPr>
          <w:rFonts w:ascii="Arial" w:hAnsi="Arial" w:cs="Arial"/>
          <w:b/>
        </w:rPr>
        <w:lastRenderedPageBreak/>
        <w:t>SUMÁRIO</w:t>
      </w:r>
    </w:p>
    <w:sdt>
      <w:sdtPr>
        <w:id w:val="-9243424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sdtEndPr>
      <w:sdtContent>
        <w:p w:rsidR="00E06CE5" w:rsidRDefault="00E06CE5">
          <w:pPr>
            <w:pStyle w:val="CabealhodoSumrio"/>
          </w:pPr>
          <w:r>
            <w:t>Sumário</w:t>
          </w:r>
        </w:p>
        <w:p w:rsidR="00E06CE5" w:rsidRDefault="00E06CE5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52596808" w:history="1">
            <w:r w:rsidRPr="00EB2AA3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_Toc152596808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CE5" w:rsidRDefault="00E06CE5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52596809" w:history="1">
            <w:r w:rsidRPr="00EB2AA3">
              <w:rPr>
                <w:rStyle w:val="Hyperlink"/>
                <w:noProof/>
              </w:rPr>
              <w:t>2. DESCRITIVO DE CADA 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_Toc152596809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CE5" w:rsidRDefault="00E06CE5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52596810" w:history="1">
            <w:r w:rsidRPr="00EB2AA3">
              <w:rPr>
                <w:rStyle w:val="Hyperlink"/>
                <w:noProof/>
              </w:rPr>
              <w:t>2.1. 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_Toc152596810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CE5" w:rsidRDefault="00E06CE5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52596811" w:history="1">
            <w:r w:rsidRPr="00EB2AA3">
              <w:rPr>
                <w:rStyle w:val="Hyperlink"/>
                <w:noProof/>
              </w:rPr>
              <w:t>2.2. Filmes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_Toc152596811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CE5" w:rsidRDefault="00E06CE5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52596812" w:history="1">
            <w:r w:rsidRPr="00EB2AA3">
              <w:rPr>
                <w:rStyle w:val="Hyperlink"/>
                <w:noProof/>
              </w:rPr>
              <w:t>2.3. Livros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_Toc152596812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CE5" w:rsidRDefault="00E06CE5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52596813" w:history="1">
            <w:r w:rsidRPr="00EB2AA3">
              <w:rPr>
                <w:rStyle w:val="Hyperlink"/>
                <w:noProof/>
              </w:rPr>
              <w:t>2.4. Séries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_Toc152596813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CE5" w:rsidRDefault="00E06CE5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52596814" w:history="1">
            <w:r w:rsidRPr="00EB2AA3">
              <w:rPr>
                <w:rStyle w:val="Hyperlink"/>
                <w:noProof/>
              </w:rPr>
              <w:t>2.5.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_Toc152596814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CE5" w:rsidRDefault="00E06CE5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52596815" w:history="1">
            <w:r w:rsidRPr="00EB2AA3">
              <w:rPr>
                <w:rStyle w:val="Hyperlink"/>
                <w:noProof/>
              </w:rPr>
              <w:t>2.6. Cadastro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_Toc152596815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CE5" w:rsidRDefault="00E06CE5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52596816" w:history="1">
            <w:r w:rsidRPr="00EB2AA3">
              <w:rPr>
                <w:rStyle w:val="Hyperlink"/>
                <w:noProof/>
              </w:rPr>
              <w:t>2.7. Painel de administração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_Toc152596816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CE5" w:rsidRDefault="00E06CE5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52596817" w:history="1">
            <w:r w:rsidRPr="00EB2AA3">
              <w:rPr>
                <w:rStyle w:val="Hyperlink"/>
                <w:noProof/>
              </w:rPr>
              <w:t>2.8. Cadastrar conteúdo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_Toc152596817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CE5" w:rsidRDefault="00E06CE5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52596818" w:history="1">
            <w:r w:rsidRPr="00EB2AA3">
              <w:rPr>
                <w:rStyle w:val="Hyperlink"/>
                <w:noProof/>
              </w:rPr>
              <w:t>2.9.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_Toc152596818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CE5" w:rsidRDefault="00E06CE5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52596819" w:history="1">
            <w:r w:rsidRPr="00EB2AA3">
              <w:rPr>
                <w:rStyle w:val="Hyperlink"/>
                <w:noProof/>
              </w:rPr>
              <w:t>3. 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_Toc152596819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CE5" w:rsidRDefault="00E06CE5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52596820" w:history="1">
            <w:r w:rsidRPr="00EB2AA3">
              <w:rPr>
                <w:rStyle w:val="Hyperlink"/>
                <w:noProof/>
              </w:rPr>
              <w:t>4. 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_Toc152596820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CE5" w:rsidRDefault="00E06CE5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52596821" w:history="1">
            <w:r w:rsidRPr="00EB2AA3">
              <w:rPr>
                <w:rStyle w:val="Hyperlink"/>
                <w:noProof/>
              </w:rPr>
              <w:t>5. NOME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_Toc152596821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CE5" w:rsidRDefault="00E06CE5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52596822" w:history="1">
            <w:r w:rsidRPr="00EB2AA3">
              <w:rPr>
                <w:rStyle w:val="Hyperlink"/>
                <w:noProof/>
              </w:rPr>
              <w:t>6. SLOGAN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_Toc152596822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CE5" w:rsidRDefault="00E06CE5">
          <w:r>
            <w:rPr>
              <w:b/>
              <w:bCs/>
            </w:rPr>
            <w:fldChar w:fldCharType="end"/>
          </w:r>
        </w:p>
      </w:sdtContent>
    </w:sdt>
    <w:p w:rsidR="00E06CE5" w:rsidRDefault="00E06CE5" w:rsidP="00E06CE5">
      <w:pPr>
        <w:spacing w:line="259" w:lineRule="auto"/>
        <w:sectPr w:rsidR="00E06CE5" w:rsidSect="00A87F51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bookmarkStart w:id="0" w:name="_GoBack"/>
      <w:bookmarkEnd w:id="0"/>
    </w:p>
    <w:p w:rsidR="00A87F51" w:rsidRPr="00E06CE5" w:rsidRDefault="00A87F51" w:rsidP="00E06CE5">
      <w:pPr>
        <w:pStyle w:val="Ttulo1"/>
      </w:pPr>
      <w:bookmarkStart w:id="1" w:name="_Toc152596808"/>
      <w:r>
        <w:t>INTRODUÇÃO</w:t>
      </w:r>
      <w:bookmarkEnd w:id="1"/>
    </w:p>
    <w:p w:rsidR="008776E5" w:rsidRDefault="008776E5" w:rsidP="008776E5">
      <w:pPr>
        <w:pStyle w:val="SemEspaamento"/>
      </w:pPr>
      <w:r>
        <w:tab/>
      </w:r>
      <w:r>
        <w:t xml:space="preserve">O </w:t>
      </w:r>
      <w:proofErr w:type="spellStart"/>
      <w:r>
        <w:t>FlixPage</w:t>
      </w:r>
      <w:proofErr w:type="spellEnd"/>
      <w:r>
        <w:t xml:space="preserve"> é um projeto cujo propósito é desenvolver um sistema abrangente de gerenciamento destinado a administrar uma vasta gama de livros, filmes e séries acessíveis aos usuários. Esta plataforma visa simplificar as escolhas dos usuários, facilitando a navegação e proporcionando uma experiência personalizada de acordo com seus gostos individuais.</w:t>
      </w:r>
    </w:p>
    <w:p w:rsidR="008776E5" w:rsidRDefault="008776E5" w:rsidP="008776E5">
      <w:pPr>
        <w:pStyle w:val="SemEspaamento"/>
      </w:pPr>
      <w:r>
        <w:tab/>
      </w:r>
      <w:r>
        <w:t xml:space="preserve">Além disso, o projeto incorpora as habilidades e competências adquiridas em sala de aula, ampliando assim a visão sobre nosso trabalho em equipe e o desenvolvimento profissional envolvido. Essa integração de conhecimentos busca garantir uma abordagem mais abrangente e eficiente na concepção e execução do </w:t>
      </w:r>
      <w:proofErr w:type="spellStart"/>
      <w:r>
        <w:t>FlixPage</w:t>
      </w:r>
      <w:proofErr w:type="spellEnd"/>
      <w:r>
        <w:t>.</w:t>
      </w:r>
    </w:p>
    <w:p w:rsidR="00A87F51" w:rsidRDefault="00F36BA1" w:rsidP="00F36BA1">
      <w:pPr>
        <w:spacing w:line="360" w:lineRule="auto"/>
        <w:ind w:firstLine="70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A87F51">
        <w:rPr>
          <w:rFonts w:ascii="Arial" w:hAnsi="Arial" w:cs="Arial"/>
          <w:b/>
        </w:rPr>
        <w:br w:type="page"/>
      </w:r>
    </w:p>
    <w:p w:rsidR="00A87F51" w:rsidRDefault="00A87F51" w:rsidP="00A87F51">
      <w:pPr>
        <w:pStyle w:val="Ttulo1"/>
      </w:pPr>
      <w:bookmarkStart w:id="2" w:name="_Toc152596809"/>
      <w:r>
        <w:lastRenderedPageBreak/>
        <w:t>2. DESCRITIVO DE CADA TELA</w:t>
      </w:r>
      <w:bookmarkEnd w:id="2"/>
    </w:p>
    <w:p w:rsidR="00CE65CC" w:rsidRDefault="00CE65CC" w:rsidP="00CE65CC">
      <w:pPr>
        <w:pStyle w:val="Ttulo2"/>
      </w:pPr>
      <w:bookmarkStart w:id="3" w:name="_Toc152596810"/>
      <w:r>
        <w:t xml:space="preserve">2.1. </w:t>
      </w:r>
      <w:r w:rsidR="00A34643">
        <w:t>Home</w:t>
      </w:r>
      <w:bookmarkEnd w:id="3"/>
    </w:p>
    <w:p w:rsidR="00A34643" w:rsidRPr="00A34643" w:rsidRDefault="00D8683F" w:rsidP="00A34643">
      <w:r>
        <w:rPr>
          <w:noProof/>
        </w:rPr>
        <w:drawing>
          <wp:inline distT="0" distB="0" distL="0" distR="0" wp14:anchorId="7200E71F" wp14:editId="3F70EE31">
            <wp:extent cx="5760085" cy="30041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5CC" w:rsidRPr="00D8683F" w:rsidRDefault="00D8683F" w:rsidP="00D8683F">
      <w:pPr>
        <w:pStyle w:val="SemEspaamento"/>
        <w:rPr>
          <w:rFonts w:cs="Arial"/>
        </w:rPr>
      </w:pPr>
      <w:r>
        <w:rPr>
          <w:rFonts w:cs="Arial"/>
        </w:rPr>
        <w:tab/>
      </w:r>
      <w:r w:rsidRPr="00D8683F">
        <w:rPr>
          <w:rFonts w:cs="Arial"/>
        </w:rPr>
        <w:t>A página inicial do site é a Home. No cabeçalho, é possível visualizar as seguintes páginas: Início, Filmes, Livros e Séries. No conteúdo principal, há uma área de busca para encontrar o filme</w:t>
      </w:r>
      <w:r w:rsidR="0002432A">
        <w:rPr>
          <w:rFonts w:cs="Arial"/>
        </w:rPr>
        <w:t>, série, livro</w:t>
      </w:r>
      <w:r w:rsidRPr="00D8683F">
        <w:rPr>
          <w:rFonts w:cs="Arial"/>
        </w:rPr>
        <w:t xml:space="preserve"> desejado. Ao pesquisar, aparecerá o conteúdo cadastrado por outros usuários. Além disso, há uma imagem representando a área de login ou cadastro.</w:t>
      </w:r>
    </w:p>
    <w:p w:rsidR="00A34643" w:rsidRDefault="00A34643" w:rsidP="00A34643">
      <w:pPr>
        <w:pStyle w:val="Ttulo2"/>
      </w:pPr>
      <w:bookmarkStart w:id="4" w:name="_Toc152596811"/>
      <w:r>
        <w:t xml:space="preserve">2.2. </w:t>
      </w:r>
      <w:r w:rsidR="00D8683F">
        <w:t>Filmes</w:t>
      </w:r>
      <w:bookmarkEnd w:id="4"/>
    </w:p>
    <w:p w:rsidR="00D8683F" w:rsidRDefault="00D8683F" w:rsidP="00D8683F">
      <w:r>
        <w:rPr>
          <w:noProof/>
        </w:rPr>
        <w:drawing>
          <wp:inline distT="0" distB="0" distL="0" distR="0" wp14:anchorId="31A00076" wp14:editId="3E54AF7C">
            <wp:extent cx="5760085" cy="292671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83F" w:rsidRPr="0002432A" w:rsidRDefault="00D8683F" w:rsidP="0002432A">
      <w:pPr>
        <w:pStyle w:val="SemEspaamento"/>
        <w:rPr>
          <w:rFonts w:cs="Arial"/>
        </w:rPr>
      </w:pPr>
      <w:r>
        <w:rPr>
          <w:rFonts w:cs="Arial"/>
        </w:rPr>
        <w:tab/>
      </w:r>
      <w:r w:rsidRPr="00D8683F">
        <w:rPr>
          <w:rFonts w:cs="Arial"/>
        </w:rPr>
        <w:t xml:space="preserve">A </w:t>
      </w:r>
      <w:r>
        <w:rPr>
          <w:rFonts w:cs="Arial"/>
        </w:rPr>
        <w:t>segunda página</w:t>
      </w:r>
      <w:r w:rsidR="0002432A">
        <w:rPr>
          <w:rFonts w:cs="Arial"/>
        </w:rPr>
        <w:t xml:space="preserve"> é a</w:t>
      </w:r>
      <w:r>
        <w:rPr>
          <w:rFonts w:cs="Arial"/>
        </w:rPr>
        <w:t xml:space="preserve"> </w:t>
      </w:r>
      <w:r w:rsidRPr="00D8683F">
        <w:rPr>
          <w:rFonts w:cs="Arial"/>
        </w:rPr>
        <w:t>do</w:t>
      </w:r>
      <w:r>
        <w:rPr>
          <w:rFonts w:cs="Arial"/>
        </w:rPr>
        <w:t>s Filmes</w:t>
      </w:r>
      <w:r w:rsidRPr="00D8683F">
        <w:rPr>
          <w:rFonts w:cs="Arial"/>
        </w:rPr>
        <w:t xml:space="preserve">. No cabeçalho, é possível visualizar as seguintes páginas: Início, Filmes, Livros e Séries. No conteúdo principal, há uma área </w:t>
      </w:r>
      <w:r w:rsidRPr="00D8683F">
        <w:rPr>
          <w:rFonts w:cs="Arial"/>
        </w:rPr>
        <w:lastRenderedPageBreak/>
        <w:t xml:space="preserve">de busca para encontrar o </w:t>
      </w:r>
      <w:r w:rsidR="0002432A" w:rsidRPr="00D8683F">
        <w:rPr>
          <w:rFonts w:cs="Arial"/>
        </w:rPr>
        <w:t>filme</w:t>
      </w:r>
      <w:r w:rsidR="0002432A">
        <w:rPr>
          <w:rFonts w:cs="Arial"/>
        </w:rPr>
        <w:t xml:space="preserve"> </w:t>
      </w:r>
      <w:r w:rsidRPr="00D8683F">
        <w:rPr>
          <w:rFonts w:cs="Arial"/>
        </w:rPr>
        <w:t xml:space="preserve">desejado. Ao pesquisar, aparecerá o conteúdo cadastrado por outros usuários. </w:t>
      </w:r>
    </w:p>
    <w:p w:rsidR="00A34643" w:rsidRDefault="00A34643" w:rsidP="00A34643">
      <w:pPr>
        <w:pStyle w:val="Ttulo2"/>
      </w:pPr>
      <w:bookmarkStart w:id="5" w:name="_Toc152596812"/>
      <w:r>
        <w:t xml:space="preserve">2.3. </w:t>
      </w:r>
      <w:r w:rsidR="0002432A">
        <w:t>Livros</w:t>
      </w:r>
      <w:bookmarkEnd w:id="5"/>
    </w:p>
    <w:p w:rsidR="0002432A" w:rsidRDefault="0002432A" w:rsidP="0002432A">
      <w:r>
        <w:rPr>
          <w:noProof/>
        </w:rPr>
        <w:drawing>
          <wp:inline distT="0" distB="0" distL="0" distR="0" wp14:anchorId="404994F8" wp14:editId="5E06B12A">
            <wp:extent cx="5760085" cy="292481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32A" w:rsidRDefault="0002432A" w:rsidP="0002432A">
      <w:pPr>
        <w:pStyle w:val="SemEspaamento"/>
        <w:rPr>
          <w:rFonts w:cs="Arial"/>
        </w:rPr>
      </w:pPr>
      <w:r>
        <w:rPr>
          <w:rFonts w:cs="Arial"/>
        </w:rPr>
        <w:tab/>
      </w:r>
      <w:r w:rsidRPr="00D8683F">
        <w:rPr>
          <w:rFonts w:cs="Arial"/>
        </w:rPr>
        <w:t xml:space="preserve">A </w:t>
      </w:r>
      <w:r>
        <w:rPr>
          <w:rFonts w:cs="Arial"/>
        </w:rPr>
        <w:t>terceira é a</w:t>
      </w:r>
      <w:r>
        <w:rPr>
          <w:rFonts w:cs="Arial"/>
        </w:rPr>
        <w:t xml:space="preserve"> página </w:t>
      </w:r>
      <w:r w:rsidRPr="00D8683F">
        <w:rPr>
          <w:rFonts w:cs="Arial"/>
        </w:rPr>
        <w:t>do</w:t>
      </w:r>
      <w:r>
        <w:rPr>
          <w:rFonts w:cs="Arial"/>
        </w:rPr>
        <w:t xml:space="preserve">s </w:t>
      </w:r>
      <w:r>
        <w:rPr>
          <w:rFonts w:cs="Arial"/>
        </w:rPr>
        <w:t>Livros</w:t>
      </w:r>
      <w:r w:rsidRPr="00D8683F">
        <w:rPr>
          <w:rFonts w:cs="Arial"/>
        </w:rPr>
        <w:t xml:space="preserve">. No cabeçalho, é possível visualizar as seguintes páginas: Início, Filmes, Livros e Séries. No conteúdo principal, há uma área de busca para encontrar </w:t>
      </w:r>
      <w:r>
        <w:rPr>
          <w:rFonts w:cs="Arial"/>
        </w:rPr>
        <w:t xml:space="preserve">o livro </w:t>
      </w:r>
      <w:r w:rsidRPr="00D8683F">
        <w:rPr>
          <w:rFonts w:cs="Arial"/>
        </w:rPr>
        <w:t xml:space="preserve">desejado. Ao pesquisar, aparecerá o conteúdo cadastrado por outros usuários. </w:t>
      </w:r>
    </w:p>
    <w:p w:rsidR="0002432A" w:rsidRDefault="0002432A" w:rsidP="0002432A">
      <w:pPr>
        <w:pStyle w:val="Ttulo2"/>
      </w:pPr>
      <w:bookmarkStart w:id="6" w:name="_Toc152596813"/>
      <w:r>
        <w:t>2.4. Séries</w:t>
      </w:r>
      <w:bookmarkEnd w:id="6"/>
    </w:p>
    <w:p w:rsidR="0002432A" w:rsidRDefault="0002432A" w:rsidP="0002432A">
      <w:r>
        <w:rPr>
          <w:noProof/>
        </w:rPr>
        <w:drawing>
          <wp:inline distT="0" distB="0" distL="0" distR="0" wp14:anchorId="4BF9F3BF" wp14:editId="218780B9">
            <wp:extent cx="5760085" cy="292036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32A" w:rsidRDefault="0002432A" w:rsidP="0002432A">
      <w:pPr>
        <w:pStyle w:val="SemEspaamento"/>
        <w:rPr>
          <w:rFonts w:cs="Arial"/>
        </w:rPr>
      </w:pPr>
      <w:r>
        <w:rPr>
          <w:rFonts w:cs="Arial"/>
        </w:rPr>
        <w:tab/>
      </w:r>
      <w:r w:rsidRPr="00D8683F">
        <w:rPr>
          <w:rFonts w:cs="Arial"/>
        </w:rPr>
        <w:t xml:space="preserve">A </w:t>
      </w:r>
      <w:r>
        <w:rPr>
          <w:rFonts w:cs="Arial"/>
        </w:rPr>
        <w:t>quarta</w:t>
      </w:r>
      <w:r>
        <w:rPr>
          <w:rFonts w:cs="Arial"/>
        </w:rPr>
        <w:t xml:space="preserve"> é a página </w:t>
      </w:r>
      <w:r>
        <w:rPr>
          <w:rFonts w:cs="Arial"/>
        </w:rPr>
        <w:t>das Séries</w:t>
      </w:r>
      <w:r w:rsidRPr="00D8683F">
        <w:rPr>
          <w:rFonts w:cs="Arial"/>
        </w:rPr>
        <w:t xml:space="preserve">. No cabeçalho, é possível visualizar as seguintes páginas: Início, Filmes, Livros e Séries. No conteúdo principal, há uma área </w:t>
      </w:r>
      <w:r w:rsidRPr="00D8683F">
        <w:rPr>
          <w:rFonts w:cs="Arial"/>
        </w:rPr>
        <w:lastRenderedPageBreak/>
        <w:t xml:space="preserve">de busca para encontrar </w:t>
      </w:r>
      <w:r>
        <w:rPr>
          <w:rFonts w:cs="Arial"/>
        </w:rPr>
        <w:t>a</w:t>
      </w:r>
      <w:r>
        <w:rPr>
          <w:rFonts w:cs="Arial"/>
        </w:rPr>
        <w:t xml:space="preserve"> série </w:t>
      </w:r>
      <w:r w:rsidRPr="00D8683F">
        <w:rPr>
          <w:rFonts w:cs="Arial"/>
        </w:rPr>
        <w:t>desejad</w:t>
      </w:r>
      <w:r>
        <w:rPr>
          <w:rFonts w:cs="Arial"/>
        </w:rPr>
        <w:t>a</w:t>
      </w:r>
      <w:r w:rsidRPr="00D8683F">
        <w:rPr>
          <w:rFonts w:cs="Arial"/>
        </w:rPr>
        <w:t xml:space="preserve">. Ao pesquisar, aparecerá o conteúdo cadastrado por outros usuários. </w:t>
      </w:r>
    </w:p>
    <w:p w:rsidR="0002432A" w:rsidRDefault="0002432A" w:rsidP="0002432A">
      <w:pPr>
        <w:pStyle w:val="Ttulo2"/>
      </w:pPr>
      <w:bookmarkStart w:id="7" w:name="_Toc152596814"/>
      <w:r>
        <w:t>2.5. Login</w:t>
      </w:r>
      <w:bookmarkEnd w:id="7"/>
    </w:p>
    <w:p w:rsidR="0002432A" w:rsidRDefault="0002432A" w:rsidP="0002432A">
      <w:r>
        <w:rPr>
          <w:noProof/>
        </w:rPr>
        <w:drawing>
          <wp:inline distT="0" distB="0" distL="0" distR="0" wp14:anchorId="1309C885" wp14:editId="43E5D44F">
            <wp:extent cx="5760085" cy="2969895"/>
            <wp:effectExtent l="0" t="0" r="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32A" w:rsidRDefault="0002432A" w:rsidP="0002432A">
      <w:pPr>
        <w:pStyle w:val="SemEspaamento"/>
      </w:pPr>
      <w:r>
        <w:tab/>
      </w:r>
      <w:r w:rsidRPr="0002432A">
        <w:t>Na tela de login, apresentamos as mesmas informações do cabeçalho. No entanto, no centro, há uma seção dedicada para efetuar o login. Nessa área, você encontrará campos para inserir seu nome, e-mail e senha, que devem ser preenchidos para concluir o processo de login. Caso não possua uma conta, você pode se cadastrar clicando em "Criar nova conta".</w:t>
      </w:r>
    </w:p>
    <w:p w:rsidR="0002432A" w:rsidRDefault="0002432A" w:rsidP="0002432A">
      <w:pPr>
        <w:pStyle w:val="Ttulo2"/>
      </w:pPr>
      <w:bookmarkStart w:id="8" w:name="_Toc152596815"/>
      <w:r>
        <w:t>2.6. Cadastro</w:t>
      </w:r>
      <w:bookmarkEnd w:id="8"/>
    </w:p>
    <w:p w:rsidR="0002432A" w:rsidRDefault="0002432A" w:rsidP="0002432A">
      <w:r>
        <w:rPr>
          <w:noProof/>
        </w:rPr>
        <w:drawing>
          <wp:inline distT="0" distB="0" distL="0" distR="0" wp14:anchorId="7009582B" wp14:editId="7FF0BC7F">
            <wp:extent cx="5760085" cy="29743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32A" w:rsidRDefault="0002432A" w:rsidP="0002432A">
      <w:pPr>
        <w:pStyle w:val="SemEspaamento"/>
      </w:pPr>
      <w:r>
        <w:lastRenderedPageBreak/>
        <w:tab/>
      </w:r>
      <w:r>
        <w:t>Na tela de cadastro, são apresentadas as informações do cabeçalho, e ao centro, há uma área dedicada ao preenchimento dos dados necessários para realizar o cadastro. Os campos incluem nome, e-mail e senha. Após completar o cadastro, o usuário será automaticamente redirecionado à página de login.</w:t>
      </w:r>
    </w:p>
    <w:p w:rsidR="0002432A" w:rsidRDefault="0002432A" w:rsidP="0002432A">
      <w:pPr>
        <w:pStyle w:val="Ttulo2"/>
      </w:pPr>
      <w:bookmarkStart w:id="9" w:name="_Toc152596816"/>
      <w:r>
        <w:t>2.7. Painel de administração</w:t>
      </w:r>
      <w:bookmarkEnd w:id="9"/>
    </w:p>
    <w:p w:rsidR="0002432A" w:rsidRPr="0002432A" w:rsidRDefault="0002432A" w:rsidP="0002432A">
      <w:r>
        <w:rPr>
          <w:noProof/>
        </w:rPr>
        <w:drawing>
          <wp:inline distT="0" distB="0" distL="0" distR="0" wp14:anchorId="45D8C0F0" wp14:editId="2856349F">
            <wp:extent cx="5760085" cy="299212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32A" w:rsidRDefault="0002432A" w:rsidP="0002432A">
      <w:pPr>
        <w:pStyle w:val="SemEspaamento"/>
      </w:pPr>
      <w:r>
        <w:tab/>
      </w:r>
      <w:r>
        <w:t>No Painel de Administração, você encontrará diversas opções essenciais no cabeçalho. Na seção "Início", é possível retornar à tela inicial a qualquer momento. Na área de "Cadastrar Conteúdo", você pode incluir novos itens ao seu catálogo, e no perfil de administrador, é possível acessar e gerenciar suas informações. No centro da tela, destaca-se uma área de busca conveniente, além de um espaço dedicado para visualizar os filmes, séries e livros que foram cadastrados.</w:t>
      </w:r>
    </w:p>
    <w:p w:rsidR="0002432A" w:rsidRDefault="00524459" w:rsidP="00524459">
      <w:pPr>
        <w:pStyle w:val="Ttulo2"/>
      </w:pPr>
      <w:bookmarkStart w:id="10" w:name="_Toc152596817"/>
      <w:r>
        <w:lastRenderedPageBreak/>
        <w:t>2.8. Cadastrar conteúdo</w:t>
      </w:r>
      <w:bookmarkEnd w:id="10"/>
    </w:p>
    <w:p w:rsidR="00524459" w:rsidRDefault="00524459" w:rsidP="00524459">
      <w:r>
        <w:rPr>
          <w:noProof/>
        </w:rPr>
        <w:drawing>
          <wp:inline distT="0" distB="0" distL="0" distR="0" wp14:anchorId="4735BA13" wp14:editId="7E3675C7">
            <wp:extent cx="5760085" cy="2963545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459" w:rsidRDefault="00524459" w:rsidP="00524459">
      <w:pPr>
        <w:pStyle w:val="SemEspaamento"/>
      </w:pPr>
      <w:r>
        <w:tab/>
      </w:r>
      <w:r>
        <w:t>Na tela de Cadastro de Conteúdo, apresentamos informações sobre o cabeçalho, a seção "Início"</w:t>
      </w:r>
      <w:r>
        <w:t xml:space="preserve">, </w:t>
      </w:r>
      <w:r>
        <w:t>onde você pode retornar à tela inicial</w:t>
      </w:r>
      <w:r>
        <w:t>. A</w:t>
      </w:r>
      <w:r>
        <w:t xml:space="preserve"> opção "Cadastrar Conteúdo"</w:t>
      </w:r>
      <w:r>
        <w:t xml:space="preserve">, </w:t>
      </w:r>
      <w:r>
        <w:t>para o registro de novos conteúdos</w:t>
      </w:r>
      <w:r>
        <w:t xml:space="preserve">. O </w:t>
      </w:r>
      <w:r>
        <w:t>perfil de administrador, que concede acesso às suas informações. No centro da tela, disponibilizamos uma área destinada ao cadastro de conteúdo, composta pelos campos: nome do conteúdo, tipo desejado, gênero e sinopse.</w:t>
      </w:r>
    </w:p>
    <w:p w:rsidR="00524459" w:rsidRDefault="00524459" w:rsidP="00524459">
      <w:pPr>
        <w:pStyle w:val="Ttulo2"/>
      </w:pPr>
      <w:bookmarkStart w:id="11" w:name="_Toc152596818"/>
      <w:r>
        <w:t>2.9. Perfil</w:t>
      </w:r>
      <w:bookmarkEnd w:id="11"/>
    </w:p>
    <w:p w:rsidR="00524459" w:rsidRDefault="00524459" w:rsidP="00524459">
      <w:r>
        <w:rPr>
          <w:noProof/>
        </w:rPr>
        <w:drawing>
          <wp:inline distT="0" distB="0" distL="0" distR="0" wp14:anchorId="2A59A4CE" wp14:editId="4209B0A8">
            <wp:extent cx="5760085" cy="1597025"/>
            <wp:effectExtent l="0" t="0" r="0" b="31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459" w:rsidRPr="00524459" w:rsidRDefault="00524459" w:rsidP="00524459">
      <w:pPr>
        <w:pStyle w:val="SemEspaamento"/>
      </w:pPr>
      <w:r>
        <w:tab/>
      </w:r>
      <w:r>
        <w:t>Na tela de perfil, é possível visualizar suas informações cadastradas, incluindo nome, e-mail e senha criptografada para proporcionar uma segurança aprimorada.</w:t>
      </w:r>
    </w:p>
    <w:p w:rsidR="00524459" w:rsidRPr="00524459" w:rsidRDefault="00524459" w:rsidP="00524459"/>
    <w:p w:rsidR="0002432A" w:rsidRPr="0002432A" w:rsidRDefault="0002432A" w:rsidP="0002432A"/>
    <w:p w:rsidR="0002432A" w:rsidRPr="0002432A" w:rsidRDefault="0002432A" w:rsidP="0002432A"/>
    <w:p w:rsidR="00A87F51" w:rsidRDefault="00CE65CC" w:rsidP="00E06CE5">
      <w:pPr>
        <w:pStyle w:val="Ttulo1"/>
      </w:pPr>
      <w:r>
        <w:br w:type="page"/>
      </w:r>
      <w:bookmarkStart w:id="12" w:name="_Toc152596819"/>
      <w:r w:rsidR="00A87F51">
        <w:lastRenderedPageBreak/>
        <w:t>3. MER</w:t>
      </w:r>
      <w:bookmarkEnd w:id="12"/>
    </w:p>
    <w:p w:rsidR="00E06CE5" w:rsidRDefault="008776E5" w:rsidP="00E06CE5">
      <w:pPr>
        <w:jc w:val="center"/>
      </w:pPr>
      <w:r>
        <w:rPr>
          <w:noProof/>
        </w:rPr>
        <w:drawing>
          <wp:inline distT="0" distB="0" distL="0" distR="0" wp14:anchorId="76A4F6B2" wp14:editId="58FFCA08">
            <wp:extent cx="3448050" cy="58578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CE5" w:rsidRDefault="00E06CE5">
      <w:pPr>
        <w:spacing w:line="259" w:lineRule="auto"/>
      </w:pPr>
      <w:r>
        <w:br w:type="page"/>
      </w:r>
    </w:p>
    <w:p w:rsidR="00A87F51" w:rsidRPr="00E06CE5" w:rsidRDefault="00A87F51" w:rsidP="00E06CE5">
      <w:pPr>
        <w:pStyle w:val="Ttulo1"/>
      </w:pPr>
      <w:bookmarkStart w:id="13" w:name="_Toc152596820"/>
      <w:r w:rsidRPr="00E06CE5">
        <w:t>4. LOGO</w:t>
      </w:r>
      <w:bookmarkEnd w:id="13"/>
    </w:p>
    <w:p w:rsidR="00376B94" w:rsidRDefault="00376B94" w:rsidP="00376B94">
      <w:pPr>
        <w:spacing w:line="259" w:lineRule="auto"/>
        <w:jc w:val="center"/>
        <w:rPr>
          <w:rFonts w:ascii="Arial" w:hAnsi="Arial" w:cs="Arial"/>
          <w:b/>
        </w:rPr>
      </w:pPr>
      <w:r>
        <w:rPr>
          <w:noProof/>
          <w:lang w:eastAsia="pt-BR"/>
        </w:rPr>
        <w:drawing>
          <wp:inline distT="0" distB="0" distL="0" distR="0" wp14:anchorId="50351757" wp14:editId="1FCD3202">
            <wp:extent cx="1866900" cy="18669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site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11" cy="186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459" w:rsidRDefault="00524459" w:rsidP="00376B94">
      <w:pPr>
        <w:spacing w:line="259" w:lineRule="auto"/>
        <w:jc w:val="center"/>
        <w:rPr>
          <w:rFonts w:ascii="Arial" w:hAnsi="Arial" w:cs="Arial"/>
          <w:b/>
        </w:rPr>
      </w:pPr>
    </w:p>
    <w:p w:rsidR="00A87F51" w:rsidRDefault="00524459" w:rsidP="00524459">
      <w:pPr>
        <w:pStyle w:val="SemEspaamento"/>
        <w:rPr>
          <w:rFonts w:cs="Arial"/>
          <w:b/>
        </w:rPr>
      </w:pPr>
      <w:r>
        <w:tab/>
      </w:r>
      <w:r>
        <w:t>A escolha do logo foi fundamentada na representação de um livro, com um design circular simbolizando um looping. Essa escolha visa transmitir a ideia de que muitas séries e filmes têm origem em obras literárias, destacando a interconexão entre a literatura e o audiovisual. Além disso, o design circular também evoca a continuidade e a atemporalidade, enfatizando a influência duradoura dos livros no mundo do entretenimento.</w:t>
      </w:r>
      <w:r w:rsidR="00A87F51">
        <w:rPr>
          <w:rFonts w:cs="Arial"/>
          <w:b/>
        </w:rPr>
        <w:br w:type="page"/>
      </w:r>
    </w:p>
    <w:p w:rsidR="00A87F51" w:rsidRDefault="00A87F51" w:rsidP="00A87F51">
      <w:pPr>
        <w:pStyle w:val="Ttulo1"/>
      </w:pPr>
      <w:bookmarkStart w:id="14" w:name="_Toc152596821"/>
      <w:r>
        <w:lastRenderedPageBreak/>
        <w:t>5. NOME</w:t>
      </w:r>
      <w:bookmarkEnd w:id="14"/>
    </w:p>
    <w:p w:rsidR="00A87F51" w:rsidRDefault="008776E5" w:rsidP="008776E5">
      <w:pPr>
        <w:pStyle w:val="SemEspaamento"/>
        <w:rPr>
          <w:rFonts w:cs="Arial"/>
          <w:b/>
        </w:rPr>
      </w:pPr>
      <w:r>
        <w:tab/>
      </w:r>
      <w:r>
        <w:t>O nome escolhido para a nossa plataforma foi cuidadosamente criado pela fusão das palavras "</w:t>
      </w:r>
      <w:proofErr w:type="spellStart"/>
      <w:r>
        <w:t>Flix</w:t>
      </w:r>
      <w:proofErr w:type="spellEnd"/>
      <w:r>
        <w:t>" e "Page". A inspiração da primeira parte, "</w:t>
      </w:r>
      <w:proofErr w:type="spellStart"/>
      <w:r>
        <w:t>Flix</w:t>
      </w:r>
      <w:proofErr w:type="spellEnd"/>
      <w:r>
        <w:t>", é uma homenagem à renomada plataforma de streaming, Netflix, que oferece uma ampla variedade de filmes e séries. A segunda parte, "Page", foi escolhida para evocar a ideia de uma página, sugerindo uma experiência de navegação intuitiva e amigável em nossa plataforma.</w:t>
      </w:r>
      <w:r w:rsidR="00A87F51">
        <w:rPr>
          <w:rFonts w:cs="Arial"/>
          <w:b/>
        </w:rPr>
        <w:br w:type="page"/>
      </w:r>
    </w:p>
    <w:p w:rsidR="00A87F51" w:rsidRDefault="00A87F51" w:rsidP="00A87F51">
      <w:pPr>
        <w:pStyle w:val="Ttulo1"/>
      </w:pPr>
      <w:bookmarkStart w:id="15" w:name="_Toc152596822"/>
      <w:r>
        <w:lastRenderedPageBreak/>
        <w:t>6. SLOGAN</w:t>
      </w:r>
      <w:bookmarkEnd w:id="15"/>
    </w:p>
    <w:p w:rsidR="008776E5" w:rsidRDefault="008776E5" w:rsidP="008776E5">
      <w:pPr>
        <w:pStyle w:val="SemEspaamento"/>
      </w:pPr>
      <w:r>
        <w:t>Da página à tela: Onde histórias ganham vida, um loop infinito de inspiração!</w:t>
      </w:r>
    </w:p>
    <w:p w:rsidR="008776E5" w:rsidRPr="008776E5" w:rsidRDefault="008776E5" w:rsidP="008776E5">
      <w:pPr>
        <w:pStyle w:val="SemEspaamento"/>
        <w:rPr>
          <w:lang w:eastAsia="pt-BR"/>
        </w:rPr>
      </w:pPr>
      <w:r w:rsidRPr="008776E5">
        <w:rPr>
          <w:b/>
          <w:bCs/>
          <w:lang w:eastAsia="pt-BR"/>
        </w:rPr>
        <w:t>"Da Página à Tela":</w:t>
      </w:r>
      <w:r w:rsidRPr="008776E5">
        <w:rPr>
          <w:lang w:eastAsia="pt-BR"/>
        </w:rPr>
        <w:t xml:space="preserve"> Reflete a transição das histórias literárias para o meio audiovisual, enfatizando a transformação dos livros em séries e filmes.</w:t>
      </w:r>
    </w:p>
    <w:p w:rsidR="008776E5" w:rsidRPr="008776E5" w:rsidRDefault="008776E5" w:rsidP="008776E5">
      <w:pPr>
        <w:pStyle w:val="SemEspaamento"/>
        <w:rPr>
          <w:lang w:eastAsia="pt-BR"/>
        </w:rPr>
      </w:pPr>
      <w:r w:rsidRPr="008776E5">
        <w:rPr>
          <w:b/>
          <w:bCs/>
          <w:lang w:eastAsia="pt-BR"/>
        </w:rPr>
        <w:t>"Onde Histórias Ganham Vida":</w:t>
      </w:r>
      <w:r w:rsidRPr="008776E5">
        <w:rPr>
          <w:lang w:eastAsia="pt-BR"/>
        </w:rPr>
        <w:t xml:space="preserve"> Destaca o propósito principal da escolha do logo e do design circular, indicando que a narrativa literária ganha vida nas produções audiovisuais.</w:t>
      </w:r>
    </w:p>
    <w:p w:rsidR="008776E5" w:rsidRPr="008776E5" w:rsidRDefault="008776E5" w:rsidP="008776E5">
      <w:pPr>
        <w:pStyle w:val="SemEspaamento"/>
        <w:rPr>
          <w:lang w:eastAsia="pt-BR"/>
        </w:rPr>
      </w:pPr>
      <w:r w:rsidRPr="008776E5">
        <w:rPr>
          <w:b/>
          <w:bCs/>
          <w:lang w:eastAsia="pt-BR"/>
        </w:rPr>
        <w:t>"Um Loop Infinito de Inspiração":</w:t>
      </w:r>
      <w:r w:rsidRPr="008776E5">
        <w:rPr>
          <w:lang w:eastAsia="pt-BR"/>
        </w:rPr>
        <w:t xml:space="preserve"> Faz referência ao looping no design do logo, simbolizando a repetição e a interconexão contínua entre a literatura e o audiovisual. Além disso, destaca que a inspiração é um ciclo contínuo, onde histórias continuam a influenciar e serem adaptadas ao longo do tempo.</w:t>
      </w:r>
    </w:p>
    <w:p w:rsidR="008776E5" w:rsidRDefault="008776E5" w:rsidP="008776E5">
      <w:pPr>
        <w:pStyle w:val="SemEspaamento"/>
      </w:pPr>
    </w:p>
    <w:p w:rsidR="008776E5" w:rsidRPr="008776E5" w:rsidRDefault="008776E5" w:rsidP="008776E5">
      <w:pPr>
        <w:pStyle w:val="SemEspaamento"/>
      </w:pPr>
    </w:p>
    <w:sectPr w:rsidR="008776E5" w:rsidRPr="008776E5" w:rsidSect="00A87F51">
      <w:headerReference w:type="default" r:id="rId2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475B" w:rsidRDefault="003C475B" w:rsidP="003C475B">
      <w:pPr>
        <w:spacing w:after="0" w:line="240" w:lineRule="auto"/>
      </w:pPr>
      <w:r>
        <w:separator/>
      </w:r>
    </w:p>
  </w:endnote>
  <w:endnote w:type="continuationSeparator" w:id="0">
    <w:p w:rsidR="003C475B" w:rsidRDefault="003C475B" w:rsidP="003C4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475B" w:rsidRDefault="003C475B" w:rsidP="003C475B">
      <w:pPr>
        <w:spacing w:after="0" w:line="240" w:lineRule="auto"/>
      </w:pPr>
      <w:r>
        <w:separator/>
      </w:r>
    </w:p>
  </w:footnote>
  <w:footnote w:type="continuationSeparator" w:id="0">
    <w:p w:rsidR="003C475B" w:rsidRDefault="003C475B" w:rsidP="003C47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475B" w:rsidRDefault="003C475B">
    <w:pPr>
      <w:pStyle w:val="Cabealho"/>
      <w:jc w:val="right"/>
    </w:pPr>
  </w:p>
  <w:p w:rsidR="003C475B" w:rsidRDefault="003C475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8702279"/>
      <w:docPartObj>
        <w:docPartGallery w:val="Page Numbers (Top of Page)"/>
        <w:docPartUnique/>
      </w:docPartObj>
    </w:sdtPr>
    <w:sdtContent>
      <w:p w:rsidR="00E06CE5" w:rsidRDefault="00E06CE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06CE5" w:rsidRDefault="00E06CE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C6EEF"/>
    <w:multiLevelType w:val="hybridMultilevel"/>
    <w:tmpl w:val="45FADF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F23C4"/>
    <w:multiLevelType w:val="hybridMultilevel"/>
    <w:tmpl w:val="F03A77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D34AAC"/>
    <w:multiLevelType w:val="multilevel"/>
    <w:tmpl w:val="C0A2B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592"/>
    <w:rsid w:val="0002432A"/>
    <w:rsid w:val="0013548B"/>
    <w:rsid w:val="001C1617"/>
    <w:rsid w:val="00376B94"/>
    <w:rsid w:val="003C475B"/>
    <w:rsid w:val="00524459"/>
    <w:rsid w:val="00794E9A"/>
    <w:rsid w:val="007A4E84"/>
    <w:rsid w:val="008776E5"/>
    <w:rsid w:val="00A34643"/>
    <w:rsid w:val="00A87F51"/>
    <w:rsid w:val="00CE65CC"/>
    <w:rsid w:val="00D53498"/>
    <w:rsid w:val="00D8683F"/>
    <w:rsid w:val="00E06CE5"/>
    <w:rsid w:val="00EE341D"/>
    <w:rsid w:val="00F36BA1"/>
    <w:rsid w:val="00F65592"/>
    <w:rsid w:val="00F8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B6664"/>
  <w15:chartTrackingRefBased/>
  <w15:docId w15:val="{27CC72AE-9517-44E6-95B1-4BD862162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7F51"/>
    <w:pPr>
      <w:spacing w:line="254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A87F51"/>
    <w:pPr>
      <w:keepNext/>
      <w:keepLines/>
      <w:spacing w:before="240" w:after="0" w:line="360" w:lineRule="auto"/>
      <w:jc w:val="both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E65CC"/>
    <w:pPr>
      <w:keepNext/>
      <w:keepLines/>
      <w:spacing w:before="40" w:after="0" w:line="360" w:lineRule="auto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7F51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87F51"/>
    <w:pPr>
      <w:spacing w:line="259" w:lineRule="auto"/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A87F51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A87F51"/>
    <w:pPr>
      <w:spacing w:after="100"/>
    </w:pPr>
  </w:style>
  <w:style w:type="character" w:styleId="Hyperlink">
    <w:name w:val="Hyperlink"/>
    <w:basedOn w:val="Fontepargpadro"/>
    <w:uiPriority w:val="99"/>
    <w:unhideWhenUsed/>
    <w:rsid w:val="00A87F51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C47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475B"/>
  </w:style>
  <w:style w:type="paragraph" w:styleId="Rodap">
    <w:name w:val="footer"/>
    <w:basedOn w:val="Normal"/>
    <w:link w:val="RodapChar"/>
    <w:uiPriority w:val="99"/>
    <w:unhideWhenUsed/>
    <w:rsid w:val="003C47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475B"/>
  </w:style>
  <w:style w:type="character" w:customStyle="1" w:styleId="Ttulo2Char">
    <w:name w:val="Título 2 Char"/>
    <w:basedOn w:val="Fontepargpadro"/>
    <w:link w:val="Ttulo2"/>
    <w:uiPriority w:val="9"/>
    <w:rsid w:val="00CE65CC"/>
    <w:rPr>
      <w:rFonts w:ascii="Arial" w:eastAsiaTheme="majorEastAsia" w:hAnsi="Arial" w:cstheme="majorBidi"/>
      <w:b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A34643"/>
    <w:pPr>
      <w:spacing w:after="100"/>
      <w:ind w:left="220"/>
    </w:pPr>
  </w:style>
  <w:style w:type="paragraph" w:styleId="SemEspaamento">
    <w:name w:val="No Spacing"/>
    <w:uiPriority w:val="1"/>
    <w:qFormat/>
    <w:rsid w:val="0002432A"/>
    <w:pPr>
      <w:spacing w:after="0" w:line="360" w:lineRule="auto"/>
      <w:jc w:val="both"/>
    </w:pPr>
    <w:rPr>
      <w:rFonts w:ascii="Arial" w:hAnsi="Arial"/>
      <w:sz w:val="24"/>
    </w:rPr>
  </w:style>
  <w:style w:type="paragraph" w:styleId="NormalWeb">
    <w:name w:val="Normal (Web)"/>
    <w:basedOn w:val="Normal"/>
    <w:uiPriority w:val="99"/>
    <w:semiHidden/>
    <w:unhideWhenUsed/>
    <w:rsid w:val="00024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776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8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9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46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1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5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1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0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13281-BD4C-4EF4-B195-9C5B7826C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13</Pages>
  <Words>1118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adriannn ps</cp:lastModifiedBy>
  <cp:revision>8</cp:revision>
  <dcterms:created xsi:type="dcterms:W3CDTF">2023-11-13T17:12:00Z</dcterms:created>
  <dcterms:modified xsi:type="dcterms:W3CDTF">2023-12-04T18:39:00Z</dcterms:modified>
</cp:coreProperties>
</file>