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100" w:right="0" w:firstLine="0"/>
        <w:jc w:val="left"/>
        <w:rPr>
          <w:sz w:val="52"/>
        </w:rPr>
      </w:pPr>
      <w:r>
        <w:rPr>
          <w:sz w:val="52"/>
        </w:rPr>
        <w:t>Integrantes do Projeto</w:t>
      </w:r>
    </w:p>
    <w:p>
      <w:pPr>
        <w:pStyle w:val="BodyText"/>
        <w:spacing w:line="266" w:lineRule="auto" w:before="423"/>
        <w:ind w:left="100" w:right="5966"/>
      </w:pPr>
      <w:r>
        <w:rPr/>
        <w:t>Cliente: Search Serviços Empresariais Contato: Celso Malachias</w:t>
      </w: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Equipe de Desenvolvimento</w:t>
      </w:r>
    </w:p>
    <w:p>
      <w:pPr>
        <w:pStyle w:val="BodyText"/>
        <w:spacing w:before="9" w:after="1"/>
        <w:rPr>
          <w:sz w:val="29"/>
        </w:rPr>
      </w:pPr>
    </w:p>
    <w:tbl>
      <w:tblPr>
        <w:tblW w:w="0" w:type="auto"/>
        <w:jc w:val="left"/>
        <w:tblInd w:w="1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7"/>
        <w:gridCol w:w="1082"/>
        <w:gridCol w:w="4525"/>
        <w:gridCol w:w="1788"/>
      </w:tblGrid>
      <w:tr>
        <w:trPr>
          <w:trHeight w:val="373" w:hRule="atLeast"/>
        </w:trPr>
        <w:tc>
          <w:tcPr>
            <w:tcW w:w="2197" w:type="dxa"/>
            <w:shd w:val="clear" w:color="auto" w:fill="F9CB9C"/>
          </w:tcPr>
          <w:p>
            <w:pPr>
              <w:pStyle w:val="TableParagraph"/>
              <w:ind w:left="70" w:right="56"/>
              <w:rPr>
                <w:sz w:val="20"/>
              </w:rPr>
            </w:pPr>
            <w:r>
              <w:rPr>
                <w:sz w:val="20"/>
              </w:rPr>
              <w:t>Aluno</w:t>
            </w:r>
          </w:p>
        </w:tc>
        <w:tc>
          <w:tcPr>
            <w:tcW w:w="1082" w:type="dxa"/>
            <w:shd w:val="clear" w:color="auto" w:fill="F9CB9C"/>
          </w:tcPr>
          <w:p>
            <w:pPr>
              <w:pStyle w:val="TableParagraph"/>
              <w:ind w:left="122" w:right="101"/>
              <w:rPr>
                <w:sz w:val="20"/>
              </w:rPr>
            </w:pPr>
            <w:r>
              <w:rPr>
                <w:sz w:val="20"/>
              </w:rPr>
              <w:t>RA</w:t>
            </w:r>
          </w:p>
        </w:tc>
        <w:tc>
          <w:tcPr>
            <w:tcW w:w="4525" w:type="dxa"/>
            <w:shd w:val="clear" w:color="auto" w:fill="F9CB9C"/>
          </w:tcPr>
          <w:p>
            <w:pPr>
              <w:pStyle w:val="TableParagraph"/>
              <w:ind w:left="80" w:right="57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788" w:type="dxa"/>
            <w:shd w:val="clear" w:color="auto" w:fill="F9CB9C"/>
          </w:tcPr>
          <w:p>
            <w:pPr>
              <w:pStyle w:val="TableParagraph"/>
              <w:ind w:left="128" w:right="111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>
        <w:trPr>
          <w:trHeight w:val="373" w:hRule="atLeast"/>
        </w:trPr>
        <w:tc>
          <w:tcPr>
            <w:tcW w:w="2197" w:type="dxa"/>
          </w:tcPr>
          <w:p>
            <w:pPr>
              <w:pStyle w:val="TableParagraph"/>
              <w:spacing w:before="69"/>
              <w:ind w:left="80" w:right="56"/>
              <w:rPr>
                <w:sz w:val="20"/>
              </w:rPr>
            </w:pPr>
            <w:r>
              <w:rPr>
                <w:sz w:val="20"/>
              </w:rPr>
              <w:t>Bruna Coki de Oliveira</w:t>
            </w:r>
          </w:p>
        </w:tc>
        <w:tc>
          <w:tcPr>
            <w:tcW w:w="1082" w:type="dxa"/>
          </w:tcPr>
          <w:p>
            <w:pPr>
              <w:pStyle w:val="TableParagraph"/>
              <w:spacing w:before="69"/>
              <w:ind w:left="122" w:right="120"/>
              <w:rPr>
                <w:sz w:val="20"/>
              </w:rPr>
            </w:pPr>
            <w:r>
              <w:rPr>
                <w:sz w:val="20"/>
              </w:rPr>
              <w:t>1802033</w:t>
            </w:r>
          </w:p>
        </w:tc>
        <w:tc>
          <w:tcPr>
            <w:tcW w:w="4525" w:type="dxa"/>
          </w:tcPr>
          <w:p>
            <w:pPr>
              <w:pStyle w:val="TableParagraph"/>
              <w:spacing w:before="69"/>
              <w:ind w:left="78" w:right="78"/>
              <w:rPr>
                <w:sz w:val="20"/>
              </w:rPr>
            </w:pPr>
            <w:hyperlink r:id="rId5">
              <w:r>
                <w:rPr>
                  <w:sz w:val="20"/>
                </w:rPr>
                <w:t>bruna.oliveira@aluno.faculdadeimpacta.com.br</w:t>
              </w:r>
            </w:hyperlink>
          </w:p>
        </w:tc>
        <w:tc>
          <w:tcPr>
            <w:tcW w:w="1788" w:type="dxa"/>
          </w:tcPr>
          <w:p>
            <w:pPr>
              <w:pStyle w:val="TableParagraph"/>
              <w:spacing w:before="69"/>
              <w:ind w:left="123" w:right="115"/>
              <w:rPr>
                <w:sz w:val="20"/>
              </w:rPr>
            </w:pPr>
            <w:r>
              <w:rPr>
                <w:sz w:val="20"/>
              </w:rPr>
              <w:t>(11) 99128-4216</w:t>
            </w:r>
          </w:p>
        </w:tc>
      </w:tr>
      <w:tr>
        <w:trPr>
          <w:trHeight w:val="593" w:hRule="atLeast"/>
        </w:trPr>
        <w:tc>
          <w:tcPr>
            <w:tcW w:w="2197" w:type="dxa"/>
          </w:tcPr>
          <w:p>
            <w:pPr>
              <w:pStyle w:val="TableParagraph"/>
              <w:spacing w:line="230" w:lineRule="auto" w:before="63"/>
              <w:ind w:right="156"/>
              <w:jc w:val="left"/>
              <w:rPr>
                <w:sz w:val="20"/>
              </w:rPr>
            </w:pPr>
            <w:r>
              <w:rPr>
                <w:sz w:val="20"/>
              </w:rPr>
              <w:t>Caio Marcello Mollica Villar</w:t>
            </w:r>
          </w:p>
        </w:tc>
        <w:tc>
          <w:tcPr>
            <w:tcW w:w="1082" w:type="dxa"/>
          </w:tcPr>
          <w:p>
            <w:pPr>
              <w:pStyle w:val="TableParagraph"/>
              <w:spacing w:before="55"/>
              <w:ind w:left="122" w:right="120"/>
              <w:rPr>
                <w:sz w:val="20"/>
              </w:rPr>
            </w:pPr>
            <w:r>
              <w:rPr>
                <w:sz w:val="20"/>
              </w:rPr>
              <w:t>7201033</w:t>
            </w:r>
          </w:p>
        </w:tc>
        <w:tc>
          <w:tcPr>
            <w:tcW w:w="4525" w:type="dxa"/>
          </w:tcPr>
          <w:p>
            <w:pPr>
              <w:pStyle w:val="TableParagraph"/>
              <w:spacing w:before="55"/>
              <w:ind w:left="80" w:right="47"/>
              <w:rPr>
                <w:sz w:val="20"/>
              </w:rPr>
            </w:pPr>
            <w:hyperlink r:id="rId6">
              <w:r>
                <w:rPr>
                  <w:sz w:val="20"/>
                </w:rPr>
                <w:t>caio.villar@aluno.faculdadeimpacta.com.br</w:t>
              </w:r>
            </w:hyperlink>
          </w:p>
        </w:tc>
        <w:tc>
          <w:tcPr>
            <w:tcW w:w="1788" w:type="dxa"/>
          </w:tcPr>
          <w:p>
            <w:pPr>
              <w:pStyle w:val="TableParagraph"/>
              <w:spacing w:before="55"/>
              <w:ind w:left="128" w:right="110"/>
              <w:rPr>
                <w:sz w:val="20"/>
              </w:rPr>
            </w:pPr>
            <w:r>
              <w:rPr>
                <w:sz w:val="20"/>
              </w:rPr>
              <w:t>(11) 98111-8023</w:t>
            </w:r>
          </w:p>
        </w:tc>
      </w:tr>
      <w:tr>
        <w:trPr>
          <w:trHeight w:val="593" w:hRule="atLeast"/>
        </w:trPr>
        <w:tc>
          <w:tcPr>
            <w:tcW w:w="2197" w:type="dxa"/>
          </w:tcPr>
          <w:p>
            <w:pPr>
              <w:pStyle w:val="TableParagraph"/>
              <w:spacing w:line="230" w:lineRule="auto" w:before="69"/>
              <w:ind w:right="911"/>
              <w:jc w:val="left"/>
              <w:rPr>
                <w:sz w:val="20"/>
              </w:rPr>
            </w:pPr>
            <w:r>
              <w:rPr>
                <w:sz w:val="20"/>
              </w:rPr>
              <w:t>Laura Karina Segouras</w:t>
            </w:r>
          </w:p>
        </w:tc>
        <w:tc>
          <w:tcPr>
            <w:tcW w:w="1082" w:type="dxa"/>
          </w:tcPr>
          <w:p>
            <w:pPr>
              <w:pStyle w:val="TableParagraph"/>
              <w:ind w:left="122" w:right="120"/>
              <w:rPr>
                <w:sz w:val="20"/>
              </w:rPr>
            </w:pPr>
            <w:r>
              <w:rPr>
                <w:sz w:val="20"/>
              </w:rPr>
              <w:t>1801470</w:t>
            </w:r>
          </w:p>
        </w:tc>
        <w:tc>
          <w:tcPr>
            <w:tcW w:w="4525" w:type="dxa"/>
          </w:tcPr>
          <w:p>
            <w:pPr>
              <w:pStyle w:val="TableParagraph"/>
              <w:ind w:left="80" w:right="78"/>
              <w:rPr>
                <w:sz w:val="20"/>
              </w:rPr>
            </w:pPr>
            <w:hyperlink r:id="rId7">
              <w:r>
                <w:rPr>
                  <w:sz w:val="20"/>
                </w:rPr>
                <w:t>laura.segouras@aluno.faculdadeimpacta.com.br</w:t>
              </w:r>
            </w:hyperlink>
          </w:p>
        </w:tc>
        <w:tc>
          <w:tcPr>
            <w:tcW w:w="1788" w:type="dxa"/>
          </w:tcPr>
          <w:p>
            <w:pPr>
              <w:pStyle w:val="TableParagraph"/>
              <w:ind w:left="123" w:right="115"/>
              <w:rPr>
                <w:sz w:val="20"/>
              </w:rPr>
            </w:pPr>
            <w:r>
              <w:rPr>
                <w:sz w:val="20"/>
              </w:rPr>
              <w:t>(11) 98222-4644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8"/>
        <w:gridCol w:w="4537"/>
        <w:gridCol w:w="1775"/>
      </w:tblGrid>
      <w:tr>
        <w:trPr>
          <w:trHeight w:val="373" w:hRule="atLeast"/>
        </w:trPr>
        <w:tc>
          <w:tcPr>
            <w:tcW w:w="3278" w:type="dxa"/>
            <w:shd w:val="clear" w:color="auto" w:fill="F9CB9C"/>
          </w:tcPr>
          <w:p>
            <w:pPr>
              <w:pStyle w:val="TableParagraph"/>
              <w:spacing w:before="58"/>
              <w:ind w:left="1259" w:right="1235"/>
              <w:rPr>
                <w:sz w:val="20"/>
              </w:rPr>
            </w:pPr>
            <w:r>
              <w:rPr>
                <w:sz w:val="20"/>
              </w:rPr>
              <w:t>Clientes</w:t>
            </w:r>
          </w:p>
        </w:tc>
        <w:tc>
          <w:tcPr>
            <w:tcW w:w="4537" w:type="dxa"/>
            <w:shd w:val="clear" w:color="auto" w:fill="F9CB9C"/>
          </w:tcPr>
          <w:p>
            <w:pPr>
              <w:pStyle w:val="TableParagraph"/>
              <w:spacing w:before="58"/>
              <w:ind w:left="640" w:right="627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775" w:type="dxa"/>
            <w:shd w:val="clear" w:color="auto" w:fill="F9CB9C"/>
          </w:tcPr>
          <w:p>
            <w:pPr>
              <w:pStyle w:val="TableParagraph"/>
              <w:spacing w:before="58"/>
              <w:ind w:left="106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>
        <w:trPr>
          <w:trHeight w:val="373" w:hRule="atLeast"/>
        </w:trPr>
        <w:tc>
          <w:tcPr>
            <w:tcW w:w="3278" w:type="dxa"/>
          </w:tcPr>
          <w:p>
            <w:pPr>
              <w:pStyle w:val="TableParagraph"/>
              <w:spacing w:before="65"/>
              <w:ind w:right="0"/>
              <w:jc w:val="left"/>
              <w:rPr>
                <w:sz w:val="20"/>
              </w:rPr>
            </w:pPr>
            <w:r>
              <w:rPr>
                <w:sz w:val="20"/>
              </w:rPr>
              <w:t>Celso Malachias</w:t>
            </w:r>
          </w:p>
        </w:tc>
        <w:tc>
          <w:tcPr>
            <w:tcW w:w="4537" w:type="dxa"/>
          </w:tcPr>
          <w:p>
            <w:pPr>
              <w:pStyle w:val="TableParagraph"/>
              <w:spacing w:before="65"/>
              <w:ind w:left="656" w:right="627"/>
              <w:rPr>
                <w:sz w:val="20"/>
              </w:rPr>
            </w:pPr>
            <w:hyperlink r:id="rId8">
              <w:r>
                <w:rPr>
                  <w:sz w:val="20"/>
                </w:rPr>
                <w:t>celso.malachias@dnahunter.com.br</w:t>
              </w:r>
            </w:hyperlink>
          </w:p>
        </w:tc>
        <w:tc>
          <w:tcPr>
            <w:tcW w:w="1775" w:type="dxa"/>
          </w:tcPr>
          <w:p>
            <w:pPr>
              <w:pStyle w:val="TableParagraph"/>
              <w:spacing w:before="65"/>
              <w:ind w:left="137"/>
              <w:rPr>
                <w:sz w:val="20"/>
              </w:rPr>
            </w:pPr>
            <w:r>
              <w:rPr>
                <w:sz w:val="20"/>
              </w:rPr>
              <w:t>(11) 99151-2020</w:t>
            </w:r>
          </w:p>
        </w:tc>
      </w:tr>
      <w:tr>
        <w:trPr>
          <w:trHeight w:val="373" w:hRule="atLeast"/>
        </w:trPr>
        <w:tc>
          <w:tcPr>
            <w:tcW w:w="3278" w:type="dxa"/>
          </w:tcPr>
          <w:p>
            <w:pPr>
              <w:pStyle w:val="TableParagraph"/>
              <w:spacing w:before="72"/>
              <w:ind w:right="0"/>
              <w:jc w:val="left"/>
              <w:rPr>
                <w:sz w:val="20"/>
              </w:rPr>
            </w:pPr>
            <w:r>
              <w:rPr>
                <w:sz w:val="20"/>
              </w:rPr>
              <w:t>Raquel Samarco</w:t>
            </w:r>
          </w:p>
        </w:tc>
        <w:tc>
          <w:tcPr>
            <w:tcW w:w="4537" w:type="dxa"/>
          </w:tcPr>
          <w:p>
            <w:pPr>
              <w:pStyle w:val="TableParagraph"/>
              <w:spacing w:before="72"/>
              <w:ind w:left="656" w:right="626"/>
              <w:rPr>
                <w:sz w:val="20"/>
              </w:rPr>
            </w:pPr>
            <w:hyperlink r:id="rId9">
              <w:r>
                <w:rPr>
                  <w:sz w:val="20"/>
                </w:rPr>
                <w:t>samarcokel@hotmail.com</w:t>
              </w:r>
            </w:hyperlink>
          </w:p>
        </w:tc>
        <w:tc>
          <w:tcPr>
            <w:tcW w:w="1775" w:type="dxa"/>
          </w:tcPr>
          <w:p>
            <w:pPr>
              <w:pStyle w:val="TableParagraph"/>
              <w:spacing w:before="72"/>
              <w:ind w:left="137"/>
              <w:rPr>
                <w:sz w:val="20"/>
              </w:rPr>
            </w:pPr>
            <w:r>
              <w:rPr>
                <w:sz w:val="20"/>
              </w:rPr>
              <w:t>(11) 98403-9338</w:t>
            </w:r>
          </w:p>
        </w:tc>
      </w:tr>
      <w:tr>
        <w:trPr>
          <w:trHeight w:val="373" w:hRule="atLeast"/>
        </w:trPr>
        <w:tc>
          <w:tcPr>
            <w:tcW w:w="3278" w:type="dxa"/>
          </w:tcPr>
          <w:p>
            <w:pPr>
              <w:pStyle w:val="TableParagraph"/>
              <w:spacing w:before="58"/>
              <w:ind w:right="0"/>
              <w:jc w:val="left"/>
              <w:rPr>
                <w:sz w:val="20"/>
              </w:rPr>
            </w:pPr>
            <w:r>
              <w:rPr>
                <w:sz w:val="20"/>
              </w:rPr>
              <w:t>Leila Guimarães</w:t>
            </w:r>
          </w:p>
        </w:tc>
        <w:tc>
          <w:tcPr>
            <w:tcW w:w="4537" w:type="dxa"/>
          </w:tcPr>
          <w:p>
            <w:pPr>
              <w:pStyle w:val="TableParagraph"/>
              <w:spacing w:before="58"/>
              <w:ind w:left="656" w:right="625"/>
              <w:rPr>
                <w:sz w:val="20"/>
              </w:rPr>
            </w:pPr>
            <w:hyperlink r:id="rId10">
              <w:r>
                <w:rPr>
                  <w:sz w:val="20"/>
                </w:rPr>
                <w:t>leila.guimaraes@dnahunter.com.br</w:t>
              </w:r>
            </w:hyperlink>
          </w:p>
        </w:tc>
        <w:tc>
          <w:tcPr>
            <w:tcW w:w="1775" w:type="dxa"/>
          </w:tcPr>
          <w:p>
            <w:pPr>
              <w:pStyle w:val="TableParagraph"/>
              <w:spacing w:before="58"/>
              <w:ind w:left="137"/>
              <w:rPr>
                <w:sz w:val="20"/>
              </w:rPr>
            </w:pPr>
            <w:r>
              <w:rPr>
                <w:sz w:val="20"/>
              </w:rPr>
              <w:t>(11) 99262-8671</w:t>
            </w:r>
          </w:p>
        </w:tc>
      </w:tr>
    </w:tbl>
    <w:sectPr>
      <w:type w:val="continuous"/>
      <w:pgSz w:w="11900" w:h="16840"/>
      <w:pgMar w:top="780" w:bottom="280" w:left="7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62"/>
      <w:ind w:left="100" w:right="98"/>
      <w:jc w:val="center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runa.oliveira@aluno.faculdadeimpacta.com.br" TargetMode="External"/><Relationship Id="rId6" Type="http://schemas.openxmlformats.org/officeDocument/2006/relationships/hyperlink" Target="mailto:caio.villar@aluno.faculdadeimpacta.com.br" TargetMode="External"/><Relationship Id="rId7" Type="http://schemas.openxmlformats.org/officeDocument/2006/relationships/hyperlink" Target="mailto:laura.segouras@aluno.faculdadeimpacta.com.br" TargetMode="External"/><Relationship Id="rId8" Type="http://schemas.openxmlformats.org/officeDocument/2006/relationships/hyperlink" Target="mailto:celso.malachias@dnahunter.com.br" TargetMode="External"/><Relationship Id="rId9" Type="http://schemas.openxmlformats.org/officeDocument/2006/relationships/hyperlink" Target="mailto:samarcokel@hotmail.com" TargetMode="External"/><Relationship Id="rId10" Type="http://schemas.openxmlformats.org/officeDocument/2006/relationships/hyperlink" Target="mailto:leila.guimaraes@dnahunter.com.br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2020-03-04T12:45:23Z</dcterms:created>
  <dcterms:modified xsi:type="dcterms:W3CDTF">2020-03-04T12:45:23Z</dcterms:modified>
</cp:coreProperties>
</file>