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57.png" ContentType="image/png"/>
  <Override PartName="/word/media/image1.png" ContentType="image/png"/>
  <Override PartName="/word/media/image58.png" ContentType="image/png"/>
  <Override PartName="/word/media/image2.png" ContentType="image/png"/>
  <Override PartName="/word/media/image59.png" ContentType="image/png"/>
  <Override PartName="/word/media/image3.png" ContentType="image/png"/>
  <Override PartName="/word/media/image4.png" ContentType="image/png"/>
  <Override PartName="/word/media/image70.png" ContentType="image/png"/>
  <Override PartName="/word/media/image71.png" ContentType="image/png"/>
  <Override PartName="/word/media/image5.png" ContentType="image/png"/>
  <Override PartName="/word/media/image72.png" ContentType="image/png"/>
  <Override PartName="/word/media/image6.png" ContentType="image/png"/>
  <Override PartName="/word/media/image73.png" ContentType="image/png"/>
  <Override PartName="/word/media/image7.png" ContentType="image/png"/>
  <Override PartName="/word/media/image74.png" ContentType="image/png"/>
  <Override PartName="/word/media/image8.png" ContentType="image/png"/>
  <Override PartName="/word/media/image75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media/image49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6.png" ContentType="image/png"/>
  <Override PartName="/word/media/image60.png" ContentType="image/png"/>
  <Override PartName="/word/media/image61.png" ContentType="image/png"/>
  <Override PartName="/word/media/image62.png" ContentType="image/png"/>
  <Override PartName="/word/media/image63.png" ContentType="image/png"/>
  <Override PartName="/word/media/image64.png" ContentType="image/png"/>
  <Override PartName="/word/media/image65.png" ContentType="image/png"/>
  <Override PartName="/word/media/image66.png" ContentType="image/png"/>
  <Override PartName="/word/media/image67.png" ContentType="image/png"/>
  <Override PartName="/word/media/image68.png" ContentType="image/png"/>
  <Override PartName="/word/media/image69.png" ContentType="image/png"/>
  <Override PartName="/word/media/image76.png" ContentType="image/png"/>
  <Override PartName="/word/media/image77.png" ContentType="image/png"/>
  <Override PartName="/word/media/image78.png" ContentType="image/png"/>
  <Override PartName="/word/media/image79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_rels/header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drawing>
          <wp:anchor behindDoc="0" distT="0" distB="0" distL="0" distR="0" simplePos="0" locked="0" layoutInCell="0" allowOverlap="1" relativeHeight="7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05100" cy="1685925"/>
            <wp:effectExtent l="0" t="0" r="0" b="0"/>
            <wp:wrapSquare wrapText="largest"/>
            <wp:docPr id="1" name="Figura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7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hanging="0"/>
        <w:jc w:val="left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t xml:space="preserve">Autor: </w:t>
      </w:r>
      <w:r>
        <w:rPr>
          <w:rFonts w:ascii="Adobe Devanagari" w:hAnsi="Adobe Devanagari"/>
          <w:b w:val="false"/>
          <w:bCs w:val="false"/>
        </w:rPr>
        <w:t>ADRIANO BARBOSA REIS</w:t>
      </w:r>
    </w:p>
    <w:p>
      <w:pPr>
        <w:pStyle w:val="Corpodotexto"/>
        <w:bidi w:val="0"/>
        <w:spacing w:lineRule="auto" w:line="276"/>
        <w:ind w:left="0" w:right="0" w:hanging="0"/>
        <w:jc w:val="left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t>DATA:</w:t>
      </w:r>
      <w:r>
        <w:rPr>
          <w:rFonts w:ascii="Adobe Devanagari" w:hAnsi="Adobe Devanagari"/>
          <w:b w:val="false"/>
          <w:bCs w:val="false"/>
        </w:rPr>
        <w:t xml:space="preserve"> 07/11/2022</w:t>
      </w:r>
    </w:p>
    <w:p>
      <w:pPr>
        <w:pStyle w:val="Corpodotexto"/>
        <w:bidi w:val="0"/>
        <w:spacing w:lineRule="auto" w:line="276"/>
        <w:ind w:left="0" w:right="0" w:firstLine="567"/>
        <w:jc w:val="center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t>SUMÁRIO</w:t>
      </w:r>
    </w:p>
    <w:p>
      <w:pPr>
        <w:pStyle w:val="Corpodotexto"/>
        <w:bidi w:val="0"/>
        <w:spacing w:lineRule="auto" w:line="276"/>
        <w:ind w:left="0" w:right="0" w:firstLine="567"/>
        <w:jc w:val="center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hanging="0"/>
        <w:jc w:val="left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t xml:space="preserve">1. VISÃO GERAL …………………..…………………….………………………………………………….… </w:t>
      </w:r>
      <w:r>
        <w:rPr>
          <w:rFonts w:ascii="Adobe Devanagari" w:hAnsi="Adobe Devanagari"/>
          <w:b/>
          <w:bCs/>
        </w:rPr>
        <w:t>4</w:t>
      </w:r>
    </w:p>
    <w:p>
      <w:pPr>
        <w:pStyle w:val="Corpodotexto"/>
        <w:bidi w:val="0"/>
        <w:spacing w:lineRule="auto" w:line="276"/>
        <w:ind w:left="0" w:right="0" w:hanging="0"/>
        <w:jc w:val="left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t xml:space="preserve">2. FLUXO DE VENDAS/CONTRATOS ……………………………..……………………..…………………. </w:t>
      </w:r>
      <w:r>
        <w:rPr>
          <w:rFonts w:ascii="Adobe Devanagari" w:hAnsi="Adobe Devanagari"/>
          <w:b/>
          <w:bCs/>
        </w:rPr>
        <w:t>4</w:t>
      </w:r>
    </w:p>
    <w:p>
      <w:pPr>
        <w:pStyle w:val="Corpodotexto"/>
        <w:bidi w:val="0"/>
        <w:spacing w:lineRule="auto" w:line="276"/>
        <w:ind w:left="0" w:right="0" w:hanging="0"/>
        <w:jc w:val="left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t xml:space="preserve">3. FLUXO DE PAGAMENTOS/RENEGOCIAÇÃO …………………………………………...……………… </w:t>
      </w:r>
      <w:r>
        <w:rPr>
          <w:rFonts w:ascii="Adobe Devanagari" w:hAnsi="Adobe Devanagari"/>
          <w:b/>
          <w:bCs/>
        </w:rPr>
        <w:t>4</w:t>
      </w:r>
    </w:p>
    <w:p>
      <w:pPr>
        <w:pStyle w:val="Corpodotexto"/>
        <w:bidi w:val="0"/>
        <w:spacing w:lineRule="auto" w:line="276"/>
        <w:ind w:left="0" w:right="0" w:hanging="0"/>
        <w:jc w:val="left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t xml:space="preserve">4. OUTROS FLUXOS ………………………………………………………………………..……………….... </w:t>
      </w:r>
      <w:r>
        <w:rPr>
          <w:rFonts w:ascii="Adobe Devanagari" w:hAnsi="Adobe Devanagari"/>
          <w:b/>
          <w:bCs/>
        </w:rPr>
        <w:t>4</w:t>
      </w:r>
    </w:p>
    <w:p>
      <w:pPr>
        <w:pStyle w:val="Corpodotexto"/>
        <w:bidi w:val="0"/>
        <w:spacing w:lineRule="auto" w:line="276"/>
        <w:ind w:left="0" w:right="0" w:hanging="0"/>
        <w:jc w:val="left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t xml:space="preserve">5. CONTROLADORES ……………………………………………………………………..…………………. </w:t>
      </w:r>
      <w:r>
        <w:rPr>
          <w:rFonts w:ascii="Adobe Devanagari" w:hAnsi="Adobe Devanagari"/>
          <w:b/>
          <w:bCs/>
        </w:rPr>
        <w:t>5</w:t>
      </w:r>
    </w:p>
    <w:p>
      <w:pPr>
        <w:pStyle w:val="Corpodotexto"/>
        <w:bidi w:val="0"/>
        <w:spacing w:lineRule="auto" w:line="276"/>
        <w:ind w:left="0" w:right="0" w:hanging="0"/>
        <w:jc w:val="left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t xml:space="preserve">6. REGISTRO </w:t>
      </w:r>
      <w:r>
        <w:rPr>
          <w:rFonts w:ascii="Adobe Devanagari" w:hAnsi="Adobe Devanagari"/>
          <w:b/>
          <w:bCs/>
        </w:rPr>
        <w:t>PERSONALIZADO</w:t>
      </w:r>
      <w:r>
        <w:rPr>
          <w:rFonts w:ascii="Adobe Devanagari" w:hAnsi="Adobe Devanagari"/>
          <w:b/>
          <w:bCs/>
        </w:rPr>
        <w:t xml:space="preserve"> (record type): Junix Feed Propostas ………………...…..…………...… </w:t>
      </w:r>
      <w:r>
        <w:rPr>
          <w:rFonts w:ascii="Adobe Devanagari" w:hAnsi="Adobe Devanagari"/>
          <w:b/>
          <w:bCs/>
        </w:rPr>
        <w:t>5</w:t>
      </w:r>
    </w:p>
    <w:p>
      <w:pPr>
        <w:pStyle w:val="Corpodotexto"/>
        <w:bidi w:val="0"/>
        <w:spacing w:lineRule="auto" w:line="276"/>
        <w:ind w:left="0" w:right="0" w:hanging="0"/>
        <w:jc w:val="left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6.1. SCRIPTS RELACIONADOS (Junix Feed Propostas) ……………………………...…………………..... 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6</w:t>
      </w:r>
    </w:p>
    <w:p>
      <w:pPr>
        <w:pStyle w:val="Corpodotexto"/>
        <w:bidi w:val="0"/>
        <w:spacing w:lineRule="auto" w:line="276"/>
        <w:ind w:left="0" w:right="0" w:hanging="0"/>
        <w:jc w:val="left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7. TRANSAÇÃO: Pedido de vendas (Contrato) ……………………………………………………..……….. 8</w:t>
      </w:r>
    </w:p>
    <w:p>
      <w:pPr>
        <w:pStyle w:val="Corpodotexto"/>
        <w:bidi w:val="0"/>
        <w:spacing w:lineRule="auto" w:line="276"/>
        <w:ind w:left="0" w:right="0" w:hanging="0"/>
        <w:jc w:val="left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7.1 SCRIPTS RELACIONADOS (Pedido de vendas ou Contrato) ………………………………………….. 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9</w:t>
      </w:r>
    </w:p>
    <w:p>
      <w:pPr>
        <w:pStyle w:val="Corpodotexto"/>
        <w:bidi w:val="0"/>
        <w:spacing w:lineRule="auto" w:line="276"/>
        <w:ind w:left="0" w:right="0" w:hanging="0"/>
        <w:jc w:val="left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7.2 AÇÕES DOS BOTÕES (Pedido de Vendas/Contrato) ………..……………………………………….... 1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1</w:t>
      </w:r>
    </w:p>
    <w:p>
      <w:pPr>
        <w:pStyle w:val="Corpodotexto"/>
        <w:bidi w:val="0"/>
        <w:spacing w:lineRule="auto" w:line="276"/>
        <w:ind w:left="0" w:right="0" w:hanging="0"/>
        <w:jc w:val="left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7.2.1 SCRIPTS RELACIONADOS (botão “Renegociação”) ………………………………………………... 1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3</w:t>
      </w:r>
    </w:p>
    <w:p>
      <w:pPr>
        <w:pStyle w:val="Corpodotexto"/>
        <w:bidi w:val="0"/>
        <w:spacing w:lineRule="auto" w:line="276"/>
        <w:ind w:left="0" w:right="0" w:hanging="0"/>
        <w:jc w:val="left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7.2.2 SCRIPTS RELACIONADOS (botão “Cessão de Direitos”) …………………………………………... 1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7</w:t>
      </w:r>
    </w:p>
    <w:p>
      <w:pPr>
        <w:pStyle w:val="Corpodotexto"/>
        <w:bidi w:val="0"/>
        <w:spacing w:lineRule="auto" w:line="276"/>
        <w:ind w:left="0" w:right="0" w:hanging="0"/>
        <w:jc w:val="left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8. 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REGISTRO PERSONALIZADO 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(record type)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: CAMPANHA DE DESCONTOS (customrecord_rsc_campanhadesconto) ………………………………………………………………….... 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18</w:t>
      </w:r>
    </w:p>
    <w:p>
      <w:pPr>
        <w:pStyle w:val="Corpodotexto"/>
        <w:bidi w:val="0"/>
        <w:spacing w:lineRule="auto" w:line="276"/>
        <w:ind w:left="0" w:right="0" w:hanging="0"/>
        <w:jc w:val="left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8.1 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SCRIPTS RELACIONADOS (Campanha de Descontos) ……………………………………………..... 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19</w:t>
      </w:r>
    </w:p>
    <w:p>
      <w:pPr>
        <w:pStyle w:val="Corpodotexto"/>
        <w:bidi w:val="0"/>
        <w:spacing w:lineRule="auto" w:line="276"/>
        <w:ind w:left="0" w:right="0" w:hanging="0"/>
        <w:jc w:val="left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9. 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TRANSAÇÃO: Fatura ……………………………………………………………………………………... 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20</w:t>
      </w:r>
    </w:p>
    <w:p>
      <w:pPr>
        <w:pStyle w:val="Corpodotexto"/>
        <w:bidi w:val="0"/>
        <w:spacing w:lineRule="auto" w:line="276"/>
        <w:ind w:left="0" w:right="0" w:hanging="0"/>
        <w:jc w:val="left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9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.1 SCRIPTS RELACIONADOS (Fatura) ………………………………………………………………….... 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20</w:t>
      </w:r>
    </w:p>
    <w:p>
      <w:pPr>
        <w:pStyle w:val="Corpodotexto"/>
        <w:bidi w:val="0"/>
        <w:spacing w:lineRule="auto" w:line="276"/>
        <w:ind w:left="0" w:right="0" w:hanging="0"/>
        <w:jc w:val="left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9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.2 AÇÕES DOS BOTÕES (Fatura) ……………………………………………………………… …………. 2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4</w:t>
      </w:r>
    </w:p>
    <w:p>
      <w:pPr>
        <w:pStyle w:val="Corpodotexto"/>
        <w:bidi w:val="0"/>
        <w:spacing w:lineRule="auto" w:line="276"/>
        <w:ind w:left="0" w:right="0" w:hanging="0"/>
        <w:jc w:val="left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1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0. REGISTRO PERSONALIZADO (record type): 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UNIDADE DE CORREÇÃO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 (customrecord_rsc_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correction_unit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) ………………………………………………………………………... 25</w:t>
      </w:r>
    </w:p>
    <w:p>
      <w:pPr>
        <w:pStyle w:val="Corpodotexto"/>
        <w:bidi w:val="0"/>
        <w:spacing w:lineRule="auto" w:line="276"/>
        <w:ind w:left="0" w:right="0" w:hanging="0"/>
        <w:jc w:val="left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10.1 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SCRIPTS RELACIONADOS (Unidade de correção) ………………………………………………..… 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26</w:t>
      </w:r>
    </w:p>
    <w:p>
      <w:pPr>
        <w:pStyle w:val="Corpodotexto"/>
        <w:bidi w:val="0"/>
        <w:spacing w:lineRule="auto" w:line="276"/>
        <w:ind w:left="0" w:right="0" w:hanging="0"/>
        <w:jc w:val="left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1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1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. REGISTRO PERSONALIZADO (record type): RENEGOCIAÇÃO (customrecord_rsc_tabela_efetica_reparcela) …………………………………………………………….... 2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6</w:t>
      </w:r>
    </w:p>
    <w:p>
      <w:pPr>
        <w:pStyle w:val="Corpodotexto"/>
        <w:bidi w:val="0"/>
        <w:spacing w:lineRule="auto" w:line="276"/>
        <w:ind w:left="0" w:right="0" w:hanging="0"/>
        <w:jc w:val="left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1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1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.1 LISTAS PERSONALIZADAS (Renegociação) ………………………………………………………..... 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2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8</w:t>
      </w:r>
    </w:p>
    <w:p>
      <w:pPr>
        <w:pStyle w:val="Corpodotexto"/>
        <w:bidi w:val="0"/>
        <w:spacing w:lineRule="auto" w:line="276"/>
        <w:ind w:left="0" w:right="0" w:hanging="0"/>
        <w:jc w:val="left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11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.2 SCRIPTS RELACIONADOS (Renegociação) ………………  …………………………………...……. 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30</w:t>
      </w:r>
    </w:p>
    <w:p>
      <w:pPr>
        <w:pStyle w:val="Corpodotexto"/>
        <w:bidi w:val="0"/>
        <w:spacing w:lineRule="auto" w:line="276"/>
        <w:ind w:left="0" w:right="0" w:hanging="0"/>
        <w:jc w:val="left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1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2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. TRANSAÇÃO: Memorando de Crédito (Boleto) ……………………………………………………….. 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34</w:t>
      </w:r>
    </w:p>
    <w:p>
      <w:pPr>
        <w:pStyle w:val="Corpodotexto"/>
        <w:bidi w:val="0"/>
        <w:spacing w:lineRule="auto" w:line="276"/>
        <w:ind w:left="0" w:right="0" w:hanging="0"/>
        <w:jc w:val="left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1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2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.1 </w:t>
      </w:r>
      <w:r>
        <w:rPr>
          <w:rFonts w:ascii="Adobe Devanagari" w:hAnsi="Adobe Devanagari"/>
          <w:b/>
          <w:bCs/>
          <w:i w:val="false"/>
          <w:iCs w:val="false"/>
          <w:position w:val="0"/>
          <w:sz w:val="24"/>
          <w:sz w:val="24"/>
          <w:vertAlign w:val="baseline"/>
        </w:rPr>
        <w:t xml:space="preserve">SCRIPTS RELACIONADOS (Memorando de Crédito ou Boleto) ………………………………...…. </w:t>
      </w:r>
      <w:r>
        <w:rPr>
          <w:rFonts w:ascii="Adobe Devanagari" w:hAnsi="Adobe Devanagari"/>
          <w:b/>
          <w:bCs/>
          <w:i w:val="false"/>
          <w:iCs w:val="false"/>
          <w:position w:val="0"/>
          <w:sz w:val="24"/>
          <w:sz w:val="24"/>
          <w:vertAlign w:val="baseline"/>
        </w:rPr>
        <w:t>35</w:t>
      </w:r>
    </w:p>
    <w:p>
      <w:pPr>
        <w:pStyle w:val="Corpodotexto"/>
        <w:bidi w:val="0"/>
        <w:spacing w:lineRule="auto" w:line="276"/>
        <w:ind w:left="0" w:right="0" w:hanging="0"/>
        <w:jc w:val="left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i w:val="false"/>
          <w:iCs w:val="false"/>
          <w:position w:val="0"/>
          <w:sz w:val="24"/>
          <w:sz w:val="24"/>
          <w:vertAlign w:val="baseline"/>
        </w:rPr>
        <w:t>1</w:t>
      </w:r>
      <w:r>
        <w:rPr>
          <w:rFonts w:ascii="Adobe Devanagari" w:hAnsi="Adobe Devanagari"/>
          <w:b/>
          <w:bCs/>
          <w:i w:val="false"/>
          <w:iCs w:val="false"/>
          <w:position w:val="0"/>
          <w:sz w:val="24"/>
          <w:sz w:val="24"/>
          <w:vertAlign w:val="baseline"/>
        </w:rPr>
        <w:t>3</w:t>
      </w:r>
      <w:r>
        <w:rPr>
          <w:rFonts w:ascii="Adobe Devanagari" w:hAnsi="Adobe Devanagari"/>
          <w:b/>
          <w:bCs/>
          <w:i w:val="false"/>
          <w:iCs w:val="false"/>
          <w:position w:val="0"/>
          <w:sz w:val="24"/>
          <w:sz w:val="24"/>
          <w:vertAlign w:val="baseline"/>
        </w:rPr>
        <w:t>. REGISTRO PERSONALIZADO (record type): REPARCELAMENTO 2 (customrecord_rsc_reparcelamento_2) ………………………………………………………………….….. 3</w:t>
      </w:r>
      <w:r>
        <w:rPr>
          <w:rFonts w:ascii="Adobe Devanagari" w:hAnsi="Adobe Devanagari"/>
          <w:b/>
          <w:bCs/>
          <w:i w:val="false"/>
          <w:iCs w:val="false"/>
          <w:position w:val="0"/>
          <w:sz w:val="24"/>
          <w:sz w:val="24"/>
          <w:vertAlign w:val="baseline"/>
        </w:rPr>
        <w:t>8</w:t>
      </w:r>
    </w:p>
    <w:p>
      <w:pPr>
        <w:pStyle w:val="Corpodotexto"/>
        <w:bidi w:val="0"/>
        <w:spacing w:lineRule="auto" w:line="276"/>
        <w:ind w:left="0" w:right="0" w:hanging="0"/>
        <w:jc w:val="left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i w:val="false"/>
          <w:iCs w:val="false"/>
          <w:position w:val="0"/>
          <w:sz w:val="24"/>
          <w:sz w:val="24"/>
          <w:vertAlign w:val="baseline"/>
        </w:rPr>
        <w:t>1</w:t>
      </w:r>
      <w:r>
        <w:rPr>
          <w:rFonts w:ascii="Adobe Devanagari" w:hAnsi="Adobe Devanagari"/>
          <w:b/>
          <w:bCs/>
          <w:i w:val="false"/>
          <w:iCs w:val="false"/>
          <w:position w:val="0"/>
          <w:sz w:val="24"/>
          <w:sz w:val="24"/>
          <w:vertAlign w:val="baseline"/>
        </w:rPr>
        <w:t>3</w:t>
      </w:r>
      <w:r>
        <w:rPr>
          <w:rFonts w:ascii="Adobe Devanagari" w:hAnsi="Adobe Devanagari"/>
          <w:b/>
          <w:bCs/>
          <w:i w:val="false"/>
          <w:iCs w:val="false"/>
          <w:position w:val="0"/>
          <w:sz w:val="24"/>
          <w:sz w:val="24"/>
          <w:vertAlign w:val="baseline"/>
        </w:rPr>
        <w:t>.1 LISTAS PERSONALIZADAS (Reparcelamento 2) …………………………………….………….…… 3</w:t>
      </w:r>
      <w:r>
        <w:rPr>
          <w:rFonts w:ascii="Adobe Devanagari" w:hAnsi="Adobe Devanagari"/>
          <w:b/>
          <w:bCs/>
          <w:i w:val="false"/>
          <w:iCs w:val="false"/>
          <w:position w:val="0"/>
          <w:sz w:val="24"/>
          <w:sz w:val="24"/>
          <w:vertAlign w:val="baseline"/>
        </w:rPr>
        <w:t>9</w:t>
      </w:r>
    </w:p>
    <w:p>
      <w:pPr>
        <w:pStyle w:val="Corpodotexto"/>
        <w:bidi w:val="0"/>
        <w:spacing w:lineRule="auto" w:line="276"/>
        <w:ind w:left="0" w:right="0" w:hanging="0"/>
        <w:jc w:val="left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i w:val="false"/>
          <w:iCs w:val="false"/>
          <w:position w:val="0"/>
          <w:sz w:val="24"/>
          <w:sz w:val="24"/>
          <w:vertAlign w:val="baseline"/>
        </w:rPr>
        <w:t>1</w:t>
      </w:r>
      <w:r>
        <w:rPr>
          <w:rFonts w:ascii="Adobe Devanagari" w:hAnsi="Adobe Devanagari"/>
          <w:b/>
          <w:bCs/>
          <w:i w:val="false"/>
          <w:iCs w:val="false"/>
          <w:position w:val="0"/>
          <w:sz w:val="24"/>
          <w:sz w:val="24"/>
          <w:vertAlign w:val="baseline"/>
        </w:rPr>
        <w:t>4</w:t>
      </w:r>
      <w:r>
        <w:rPr>
          <w:rFonts w:ascii="Adobe Devanagari" w:hAnsi="Adobe Devanagari"/>
          <w:b/>
          <w:bCs/>
          <w:i w:val="false"/>
          <w:iCs w:val="false"/>
          <w:position w:val="0"/>
          <w:sz w:val="24"/>
          <w:sz w:val="24"/>
          <w:vertAlign w:val="baseline"/>
        </w:rPr>
        <w:t>. REGISTRO PERSONALIZADO (record type): % Cessão Direito (customrecord_rsc_perc_cessao_direito) ………………………………………………………………….... 3</w:t>
      </w:r>
      <w:r>
        <w:rPr>
          <w:rFonts w:ascii="Adobe Devanagari" w:hAnsi="Adobe Devanagari"/>
          <w:b/>
          <w:bCs/>
          <w:i w:val="false"/>
          <w:iCs w:val="false"/>
          <w:position w:val="0"/>
          <w:sz w:val="24"/>
          <w:sz w:val="24"/>
          <w:vertAlign w:val="baseline"/>
        </w:rPr>
        <w:t>9</w:t>
      </w:r>
    </w:p>
    <w:p>
      <w:pPr>
        <w:pStyle w:val="Corpodotexto"/>
        <w:bidi w:val="0"/>
        <w:spacing w:lineRule="auto" w:line="276"/>
        <w:ind w:left="0" w:right="0" w:hanging="0"/>
        <w:jc w:val="left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i w:val="false"/>
          <w:iCs w:val="false"/>
          <w:position w:val="0"/>
          <w:sz w:val="24"/>
          <w:sz w:val="24"/>
          <w:vertAlign w:val="baseline"/>
        </w:rPr>
        <w:t>1</w:t>
      </w:r>
      <w:r>
        <w:rPr>
          <w:rFonts w:ascii="Adobe Devanagari" w:hAnsi="Adobe Devanagari"/>
          <w:b/>
          <w:bCs/>
          <w:i w:val="false"/>
          <w:iCs w:val="false"/>
          <w:position w:val="0"/>
          <w:sz w:val="24"/>
          <w:sz w:val="24"/>
          <w:vertAlign w:val="baseline"/>
        </w:rPr>
        <w:t>4</w:t>
      </w:r>
      <w:r>
        <w:rPr>
          <w:rFonts w:ascii="Adobe Devanagari" w:hAnsi="Adobe Devanagari"/>
          <w:b/>
          <w:bCs/>
          <w:i w:val="false"/>
          <w:iCs w:val="false"/>
          <w:position w:val="0"/>
          <w:sz w:val="24"/>
          <w:sz w:val="24"/>
          <w:vertAlign w:val="baseline"/>
        </w:rPr>
        <w:t xml:space="preserve">.1 SCRIPTS RELACIONADOS (% Cessão Direito) ……………………………………………………… </w:t>
      </w:r>
      <w:r>
        <w:rPr>
          <w:rFonts w:ascii="Adobe Devanagari" w:hAnsi="Adobe Devanagari"/>
          <w:b/>
          <w:bCs/>
          <w:i w:val="false"/>
          <w:iCs w:val="false"/>
          <w:position w:val="0"/>
          <w:sz w:val="24"/>
          <w:sz w:val="24"/>
          <w:vertAlign w:val="baseline"/>
        </w:rPr>
        <w:t>40</w:t>
      </w:r>
    </w:p>
    <w:p>
      <w:pPr>
        <w:pStyle w:val="Corpodotexto"/>
        <w:bidi w:val="0"/>
        <w:spacing w:lineRule="auto" w:line="276"/>
        <w:ind w:left="0" w:right="0" w:hanging="0"/>
        <w:jc w:val="left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i w:val="false"/>
          <w:iCs w:val="false"/>
          <w:position w:val="0"/>
          <w:sz w:val="24"/>
          <w:sz w:val="24"/>
          <w:vertAlign w:val="baseline"/>
        </w:rPr>
        <w:t>1</w:t>
      </w:r>
      <w:r>
        <w:rPr>
          <w:rFonts w:ascii="Adobe Devanagari" w:hAnsi="Adobe Devanagari"/>
          <w:b/>
          <w:bCs/>
          <w:i w:val="false"/>
          <w:iCs w:val="false"/>
          <w:position w:val="0"/>
          <w:sz w:val="24"/>
          <w:sz w:val="24"/>
          <w:vertAlign w:val="baseline"/>
        </w:rPr>
        <w:t>5</w:t>
      </w:r>
      <w:r>
        <w:rPr>
          <w:rFonts w:ascii="Adobe Devanagari" w:hAnsi="Adobe Devanagari"/>
          <w:b/>
          <w:bCs/>
          <w:i w:val="false"/>
          <w:iCs w:val="false"/>
          <w:position w:val="0"/>
          <w:sz w:val="24"/>
          <w:sz w:val="24"/>
          <w:vertAlign w:val="baseline"/>
        </w:rPr>
        <w:t xml:space="preserve">. TRANSAÇÃO: Pagamento do cliente ………………………………………………………………….... </w:t>
      </w:r>
      <w:r>
        <w:rPr>
          <w:rFonts w:ascii="Adobe Devanagari" w:hAnsi="Adobe Devanagari"/>
          <w:b/>
          <w:bCs/>
          <w:i w:val="false"/>
          <w:iCs w:val="false"/>
          <w:position w:val="0"/>
          <w:sz w:val="24"/>
          <w:sz w:val="24"/>
          <w:vertAlign w:val="baseline"/>
        </w:rPr>
        <w:t>43</w:t>
      </w:r>
    </w:p>
    <w:p>
      <w:pPr>
        <w:pStyle w:val="Corpodotexto"/>
        <w:bidi w:val="0"/>
        <w:spacing w:lineRule="auto" w:line="276"/>
        <w:ind w:left="0" w:right="0" w:hanging="0"/>
        <w:jc w:val="left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i w:val="false"/>
          <w:iCs w:val="false"/>
          <w:position w:val="0"/>
          <w:sz w:val="24"/>
          <w:sz w:val="24"/>
          <w:vertAlign w:val="baseline"/>
        </w:rPr>
        <w:t>1</w:t>
      </w:r>
      <w:r>
        <w:rPr>
          <w:rFonts w:ascii="Adobe Devanagari" w:hAnsi="Adobe Devanagari"/>
          <w:b/>
          <w:bCs/>
          <w:i w:val="false"/>
          <w:iCs w:val="false"/>
          <w:position w:val="0"/>
          <w:sz w:val="24"/>
          <w:sz w:val="24"/>
          <w:vertAlign w:val="baseline"/>
        </w:rPr>
        <w:t>5</w:t>
      </w:r>
      <w:r>
        <w:rPr>
          <w:rFonts w:ascii="Adobe Devanagari" w:hAnsi="Adobe Devanagari"/>
          <w:b/>
          <w:bCs/>
          <w:i w:val="false"/>
          <w:iCs w:val="false"/>
          <w:position w:val="0"/>
          <w:sz w:val="24"/>
          <w:sz w:val="24"/>
          <w:vertAlign w:val="baseline"/>
        </w:rPr>
        <w:t xml:space="preserve">.1 SCRIPTS RELACIONADOS (Pagamento do cliente) …………………………………………………. </w:t>
      </w:r>
      <w:r>
        <w:rPr>
          <w:rFonts w:ascii="Adobe Devanagari" w:hAnsi="Adobe Devanagari"/>
          <w:b/>
          <w:bCs/>
          <w:i w:val="false"/>
          <w:iCs w:val="false"/>
          <w:position w:val="0"/>
          <w:sz w:val="24"/>
          <w:sz w:val="24"/>
          <w:vertAlign w:val="baseline"/>
        </w:rPr>
        <w:t>44</w:t>
      </w:r>
    </w:p>
    <w:p>
      <w:pPr>
        <w:pStyle w:val="Corpodotexto"/>
        <w:bidi w:val="0"/>
        <w:spacing w:lineRule="auto" w:line="276"/>
        <w:ind w:left="0" w:right="0" w:hanging="0"/>
        <w:jc w:val="left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i w:val="false"/>
          <w:iCs w:val="false"/>
          <w:position w:val="0"/>
          <w:sz w:val="24"/>
          <w:sz w:val="24"/>
          <w:vertAlign w:val="baseline"/>
        </w:rPr>
        <w:t>1</w:t>
      </w:r>
      <w:r>
        <w:rPr>
          <w:rFonts w:ascii="Adobe Devanagari" w:hAnsi="Adobe Devanagari"/>
          <w:b/>
          <w:bCs/>
          <w:i w:val="false"/>
          <w:iCs w:val="false"/>
          <w:position w:val="0"/>
          <w:sz w:val="24"/>
          <w:sz w:val="24"/>
          <w:vertAlign w:val="baseline"/>
        </w:rPr>
        <w:t>6</w:t>
      </w:r>
      <w:r>
        <w:rPr>
          <w:rFonts w:ascii="Adobe Devanagari" w:hAnsi="Adobe Devanagari"/>
          <w:b/>
          <w:bCs/>
          <w:i w:val="false"/>
          <w:iCs w:val="false"/>
          <w:position w:val="0"/>
          <w:sz w:val="24"/>
          <w:sz w:val="24"/>
          <w:vertAlign w:val="baseline"/>
        </w:rPr>
        <w:t xml:space="preserve">. BIBLIOTECAS/REPOSITÓRIOS ……………………………………………………………………...… </w:t>
      </w:r>
      <w:r>
        <w:rPr>
          <w:rFonts w:ascii="Adobe Devanagari" w:hAnsi="Adobe Devanagari"/>
          <w:b/>
          <w:bCs/>
          <w:i w:val="false"/>
          <w:iCs w:val="false"/>
          <w:position w:val="0"/>
          <w:sz w:val="24"/>
          <w:sz w:val="24"/>
          <w:vertAlign w:val="baseline"/>
        </w:rPr>
        <w:t>46</w:t>
      </w:r>
    </w:p>
    <w:p>
      <w:pPr>
        <w:pStyle w:val="Corpodotexto"/>
        <w:bidi w:val="0"/>
        <w:spacing w:lineRule="auto" w:line="276"/>
        <w:ind w:left="0" w:right="0" w:hanging="0"/>
        <w:jc w:val="left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i w:val="false"/>
          <w:iCs w:val="false"/>
          <w:position w:val="0"/>
          <w:sz w:val="24"/>
          <w:sz w:val="24"/>
          <w:vertAlign w:val="baseline"/>
        </w:rPr>
        <w:t>17. AGRADECIMENTOS …………………………………………………………………………………..... 47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</w:rPr>
      </w:pPr>
      <w:r>
        <w:rPr>
          <w:rFonts w:ascii="Adobe Devanagari" w:hAnsi="Adobe Devanagari"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sectPr>
          <w:headerReference w:type="default" r:id="rId3"/>
          <w:type w:val="nextPage"/>
          <w:pgSz w:w="11906" w:h="16838"/>
          <w:pgMar w:left="1134" w:right="1134" w:gutter="0" w:header="1134" w:top="1770" w:footer="0" w:bottom="1134"/>
          <w:pgNumType w:fmt="decimal"/>
          <w:formProt w:val="false"/>
          <w:textDirection w:val="lrTb"/>
          <w:docGrid w:type="default" w:linePitch="100" w:charSpace="0"/>
        </w:sectPr>
        <w:pStyle w:val="Corpodotexto"/>
        <w:bidi w:val="0"/>
        <w:spacing w:lineRule="auto" w:line="276"/>
        <w:ind w:left="0" w:right="0" w:firstLine="567"/>
        <w:jc w:val="both"/>
        <w:rPr/>
      </w:pPr>
      <w:r>
        <w:rPr/>
      </w:r>
    </w:p>
    <w:p>
      <w:pPr>
        <w:pStyle w:val="Corpodotexto"/>
        <w:numPr>
          <w:ilvl w:val="0"/>
          <w:numId w:val="2"/>
        </w:numPr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t>VISÃO GERAL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</w:rPr>
      </w:pPr>
      <w:r>
        <w:rPr>
          <w:rFonts w:ascii="Adobe Devanagari" w:hAnsi="Adobe Devanagari"/>
        </w:rPr>
        <w:t>Este documento tem por objetivo detalhar o processo de contas a receber – conhecido entre consultores, desenvolvedores e usuários como “</w:t>
      </w:r>
      <w:r>
        <w:rPr>
          <w:rFonts w:ascii="Adobe Devanagari" w:hAnsi="Adobe Devanagari"/>
          <w:i/>
          <w:iCs/>
        </w:rPr>
        <w:t>Recebíveis</w:t>
      </w:r>
      <w:r>
        <w:rPr>
          <w:rFonts w:ascii="Adobe Devanagari" w:hAnsi="Adobe Devanagari"/>
        </w:rPr>
        <w:t>”.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</w:rPr>
      </w:pPr>
      <w:r>
        <w:rPr>
          <w:rFonts w:ascii="Adobe Devanagari" w:hAnsi="Adobe Devanagari"/>
        </w:rPr>
        <w:t>No âmbito funcional será dada uma breve explicação sobre as etapas relevantes.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  <w:t>No âmbito técnico a idéia é reunir todos os controladores atribuídos em cada etapa do processo</w:t>
      </w:r>
      <w:r>
        <w:rPr>
          <w:rFonts w:ascii="Adobe Devanagari" w:hAnsi="Adobe Devanagari"/>
          <w:b/>
          <w:bCs/>
          <w:color w:val="C9211E"/>
          <w:vertAlign w:val="superscript"/>
        </w:rPr>
        <w:t>1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.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</w:r>
    </w:p>
    <w:p>
      <w:pPr>
        <w:pStyle w:val="Rodap"/>
        <w:bidi w:val="0"/>
        <w:spacing w:lineRule="auto" w:line="276"/>
        <w:ind w:left="0" w:right="0" w:firstLine="567"/>
        <w:jc w:val="both"/>
        <w:rPr>
          <w:color w:val="C9211E"/>
          <w:sz w:val="18"/>
          <w:szCs w:val="18"/>
        </w:rPr>
      </w:pPr>
      <w:r>
        <w:rPr>
          <w:rFonts w:ascii="Adobe Devanagari" w:hAnsi="Adobe Devanagari"/>
          <w:b/>
          <w:bCs/>
          <w:color w:val="C9211E"/>
          <w:position w:val="0"/>
          <w:sz w:val="18"/>
          <w:sz w:val="18"/>
          <w:szCs w:val="18"/>
          <w:vertAlign w:val="baseline"/>
        </w:rPr>
        <w:t>1. Até o momento em que o responsável pelo produto esteve à frente deste projeto.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numPr>
          <w:ilvl w:val="0"/>
          <w:numId w:val="2"/>
        </w:numPr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t>FLUXO DE VENDAS/CONTRATOS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  <w:t xml:space="preserve">O NetSuite fica responsável por buscar todos os contratos no sistema da Junix. 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  <w:t>Uma vez que esta busca retorna resultados, o sistema realizará o cadastro do mesmo com suas respectivas parcelas.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</w:r>
    </w:p>
    <w:p>
      <w:pPr>
        <w:pStyle w:val="Corpodotexto"/>
        <w:numPr>
          <w:ilvl w:val="0"/>
          <w:numId w:val="2"/>
        </w:numPr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t>FLUXO DE PAGAMENTOS/RENEGOCIAÇÃO</w:t>
      </w:r>
    </w:p>
    <w:p>
      <w:pPr>
        <w:pStyle w:val="Corpodotexto"/>
        <w:bidi w:val="0"/>
        <w:spacing w:lineRule="auto" w:line="276"/>
        <w:ind w:left="0" w:right="0" w:hanging="0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  <w:t>Após o cadastro do contrato, inicia-se assim a vida útil do mesmo no sistema.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  <w:t>Durante este processo, o NetSuite fará a sua gestão através do “contas a receber” (pagamentos das parcelas, geração de boletos, renegociação de dívidas, etc.).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numPr>
          <w:ilvl w:val="0"/>
          <w:numId w:val="2"/>
        </w:numPr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t>OUTROS FLUXOS</w:t>
      </w:r>
    </w:p>
    <w:p>
      <w:pPr>
        <w:pStyle w:val="Corpodotexto"/>
        <w:numPr>
          <w:ilvl w:val="0"/>
          <w:numId w:val="0"/>
        </w:numPr>
        <w:bidi w:val="0"/>
        <w:spacing w:lineRule="auto" w:line="276"/>
        <w:ind w:left="0" w:right="0" w:hanging="0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  <w:t>Durante a gestão dos contratos outros processos podem ser realizados, tais como:</w:t>
      </w:r>
    </w:p>
    <w:p>
      <w:pPr>
        <w:pStyle w:val="Corpodotexto"/>
        <w:numPr>
          <w:ilvl w:val="0"/>
          <w:numId w:val="3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</w:rPr>
        <w:t>Cessão de Direitos:</w:t>
      </w:r>
      <w:r>
        <w:rPr>
          <w:rFonts w:ascii="Adobe Devanagari" w:hAnsi="Adobe Devanagari"/>
          <w:b w:val="false"/>
          <w:bCs w:val="false"/>
        </w:rPr>
        <w:t xml:space="preserve"> transferência do contrato e suas parcelas em andamento para outro cliente;</w:t>
      </w:r>
    </w:p>
    <w:p>
      <w:pPr>
        <w:pStyle w:val="Corpodotexto"/>
        <w:numPr>
          <w:ilvl w:val="0"/>
          <w:numId w:val="3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</w:rPr>
        <w:t>Distrato:</w:t>
      </w:r>
      <w:r>
        <w:rPr>
          <w:rFonts w:ascii="Adobe Devanagari" w:hAnsi="Adobe Devanagari"/>
          <w:b w:val="false"/>
          <w:bCs w:val="false"/>
        </w:rPr>
        <w:t xml:space="preserve"> acordo para cancelamento do contrato.</w:t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/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numPr>
          <w:ilvl w:val="0"/>
          <w:numId w:val="2"/>
        </w:numPr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t>CONTROLADORES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</w:rPr>
      </w:pPr>
      <w:r>
        <w:rPr>
          <w:rFonts w:ascii="Adobe Devanagari" w:hAnsi="Adobe Devanagari"/>
          <w:b w:val="false"/>
          <w:bCs w:val="false"/>
        </w:rPr>
        <w:t>Neste tópico serão detalhados todos os registros, listas e transações, bem como os scripts desenvolvidos e os controladores nele atribuídos: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</w:rPr>
      </w:pPr>
      <w:r>
        <w:rPr>
          <w:rFonts w:ascii="Adobe Devanagari" w:hAnsi="Adobe Devanagari"/>
        </w:rPr>
      </w:r>
    </w:p>
    <w:p>
      <w:pPr>
        <w:pStyle w:val="Corpodotexto"/>
        <w:numPr>
          <w:ilvl w:val="0"/>
          <w:numId w:val="2"/>
        </w:numPr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t xml:space="preserve">REGISTRO </w:t>
      </w:r>
      <w:r>
        <w:rPr>
          <w:rFonts w:ascii="Adobe Devanagari" w:hAnsi="Adobe Devanagari"/>
          <w:b/>
          <w:bCs/>
        </w:rPr>
        <w:t>PERSONALIZADO</w:t>
      </w:r>
      <w:r>
        <w:rPr>
          <w:rFonts w:ascii="Adobe Devanagari" w:hAnsi="Adobe Devanagari"/>
          <w:b/>
          <w:bCs/>
        </w:rPr>
        <w:t xml:space="preserve"> (record type): Junix Feed Propostas 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33015"/>
            <wp:effectExtent l="0" t="0" r="0" b="0"/>
            <wp:wrapSquare wrapText="largest"/>
            <wp:docPr id="4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spacing w:lineRule="auto" w:line="276"/>
        <w:ind w:left="0" w:right="0" w:hanging="0"/>
        <w:jc w:val="both"/>
        <w:rPr>
          <w:rFonts w:ascii="Adobe Devanagari" w:hAnsi="Adobe Devanagari"/>
          <w:b/>
          <w:b/>
          <w:bCs/>
          <w:position w:val="0"/>
          <w:sz w:val="24"/>
          <w:sz w:val="24"/>
          <w:vertAlign w:val="baselin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73530"/>
            <wp:effectExtent l="0" t="0" r="0" b="0"/>
            <wp:wrapSquare wrapText="largest"/>
            <wp:docPr id="5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6.1</w:t>
        <w:tab/>
        <w:t>SCRIPTS RELACIONADOS (Junix Feed Propostas)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position w:val="0"/>
          <w:sz w:val="24"/>
          <w:sz w:val="24"/>
          <w:vertAlign w:val="baseline"/>
        </w:rPr>
      </w:pPr>
      <w:r>
        <w:rPr>
          <w:position w:val="0"/>
          <w:sz w:val="24"/>
          <w:sz w:val="24"/>
          <w:vertAlign w:val="baseline"/>
        </w:rPr>
      </w:r>
    </w:p>
    <w:p>
      <w:pPr>
        <w:pStyle w:val="Corpodotexto"/>
        <w:numPr>
          <w:ilvl w:val="0"/>
          <w:numId w:val="4"/>
        </w:numPr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Mapear/Reduzir (map reduce):</w:t>
      </w:r>
    </w:p>
    <w:p>
      <w:pPr>
        <w:pStyle w:val="Corpodotexto"/>
        <w:numPr>
          <w:ilvl w:val="1"/>
          <w:numId w:val="4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NOME: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RSC – Junix Create Feed Proposta</w:t>
      </w:r>
      <w:r>
        <w:rPr>
          <w:rFonts w:ascii="Adobe Devanagari" w:hAnsi="Adobe Devanagari"/>
          <w:b/>
          <w:bCs/>
          <w:color w:val="C9211E"/>
          <w:sz w:val="24"/>
          <w:vertAlign w:val="superscript"/>
        </w:rPr>
        <w:t>2</w:t>
      </w:r>
    </w:p>
    <w:p>
      <w:pPr>
        <w:pStyle w:val="Corpodotexto"/>
        <w:numPr>
          <w:ilvl w:val="2"/>
          <w:numId w:val="4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ID: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customscript_rsc_junix_createfreedprop_mr</w:t>
      </w:r>
    </w:p>
    <w:p>
      <w:pPr>
        <w:pStyle w:val="Corpodotexto"/>
        <w:numPr>
          <w:ilvl w:val="2"/>
          <w:numId w:val="4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Implementação: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customdeploy_rsc_junix_createfreedprop_mr</w:t>
      </w:r>
    </w:p>
    <w:p>
      <w:pPr>
        <w:pStyle w:val="Corpodotexto"/>
        <w:numPr>
          <w:ilvl w:val="2"/>
          <w:numId w:val="4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Descrição: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requisição na Junix para criação dos feeds de propostas.</w:t>
      </w:r>
    </w:p>
    <w:p>
      <w:pPr>
        <w:pStyle w:val="Corpodotexto"/>
        <w:numPr>
          <w:ilvl w:val="2"/>
          <w:numId w:val="4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Bibliotecas (libraries):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rsc_junix_call_api.js e rsc_create_finan_propostas.js</w:t>
      </w:r>
    </w:p>
    <w:p>
      <w:pPr>
        <w:pStyle w:val="Corpodotexto"/>
        <w:numPr>
          <w:ilvl w:val="2"/>
          <w:numId w:val="4"/>
        </w:numPr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Pastas/diretórios (folders):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Junix e Junix Cadastro. </w:t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31950"/>
            <wp:effectExtent l="0" t="0" r="0" b="0"/>
            <wp:wrapSquare wrapText="largest"/>
            <wp:docPr id="6" name="Figura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3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2053590"/>
            <wp:effectExtent l="0" t="0" r="0" b="0"/>
            <wp:wrapSquare wrapText="largest"/>
            <wp:docPr id="7" name="Figura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numPr>
          <w:ilvl w:val="0"/>
          <w:numId w:val="0"/>
        </w:numPr>
        <w:bidi w:val="0"/>
        <w:spacing w:lineRule="auto" w:line="276"/>
        <w:ind w:left="1080" w:hanging="0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09800"/>
            <wp:effectExtent l="0" t="0" r="0" b="0"/>
            <wp:wrapSquare wrapText="largest"/>
            <wp:docPr id="8" name="Figura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6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numPr>
          <w:ilvl w:val="1"/>
          <w:numId w:val="4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NOME: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RSC – Junix Process Proposta</w:t>
      </w:r>
      <w:r>
        <w:rPr>
          <w:rFonts w:ascii="Adobe Devanagari" w:hAnsi="Adobe Devanagari"/>
          <w:b/>
          <w:bCs/>
          <w:color w:val="C9211E"/>
          <w:sz w:val="24"/>
          <w:vertAlign w:val="superscript"/>
        </w:rPr>
        <w:t>3</w:t>
      </w:r>
    </w:p>
    <w:p>
      <w:pPr>
        <w:pStyle w:val="Corpodotexto"/>
        <w:numPr>
          <w:ilvl w:val="2"/>
          <w:numId w:val="4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ID: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customscript_rsc_junix_processpropost_mr</w:t>
      </w:r>
    </w:p>
    <w:p>
      <w:pPr>
        <w:pStyle w:val="Corpodotexto"/>
        <w:numPr>
          <w:ilvl w:val="2"/>
          <w:numId w:val="4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Implementação: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customdeploy_rsc_junix_processpropost_mr</w:t>
      </w:r>
    </w:p>
    <w:p>
      <w:pPr>
        <w:pStyle w:val="Corpodotexto"/>
        <w:numPr>
          <w:ilvl w:val="2"/>
          <w:numId w:val="4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Descrição: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busca todos feeds de propostas sem erros e não-processados para criação dos contratos (pedido de vendas).</w:t>
      </w:r>
    </w:p>
    <w:p>
      <w:pPr>
        <w:pStyle w:val="Corpodotexto"/>
        <w:numPr>
          <w:ilvl w:val="2"/>
          <w:numId w:val="4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Bibliotecas (libraries):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rsc_finan_comissao_venda.js e rsc_create_finan_createproposta.js</w:t>
      </w:r>
    </w:p>
    <w:p>
      <w:pPr>
        <w:pStyle w:val="Corpodotexto"/>
        <w:numPr>
          <w:ilvl w:val="2"/>
          <w:numId w:val="4"/>
        </w:numPr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Pastas/diretórios (folders):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Junix</w:t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27505"/>
            <wp:effectExtent l="0" t="0" r="0" b="0"/>
            <wp:wrapSquare wrapText="largest"/>
            <wp:docPr id="9" name="Figura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3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odap"/>
        <w:bidi w:val="0"/>
        <w:spacing w:lineRule="auto" w:line="276"/>
        <w:ind w:left="0" w:right="0" w:firstLine="567"/>
        <w:jc w:val="both"/>
        <w:rPr>
          <w:color w:val="C9211E"/>
          <w:position w:val="0"/>
          <w:sz w:val="24"/>
          <w:sz w:val="24"/>
          <w:vertAlign w:val="baseline"/>
        </w:rPr>
      </w:pPr>
      <w:r>
        <w:rPr>
          <w:color w:val="C9211E"/>
          <w:position w:val="0"/>
          <w:sz w:val="24"/>
          <w:sz w:val="24"/>
          <w:vertAlign w:val="baseline"/>
        </w:rPr>
        <w:drawing>
          <wp:anchor behindDoc="0" distT="0" distB="0" distL="0" distR="0" simplePos="0" locked="0" layoutInCell="0" allowOverlap="1" relativeHeight="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14880"/>
            <wp:effectExtent l="0" t="0" r="0" b="0"/>
            <wp:wrapSquare wrapText="largest"/>
            <wp:docPr id="10" name="Figura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6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odap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/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14880"/>
            <wp:effectExtent l="0" t="0" r="0" b="0"/>
            <wp:wrapSquare wrapText="largest"/>
            <wp:docPr id="11" name="Figura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7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odap"/>
        <w:bidi w:val="0"/>
        <w:spacing w:lineRule="auto" w:line="276"/>
        <w:ind w:left="0" w:right="0" w:firstLine="567"/>
        <w:jc w:val="both"/>
        <w:rPr>
          <w:color w:val="C9211E"/>
          <w:position w:val="0"/>
          <w:sz w:val="24"/>
          <w:sz w:val="24"/>
          <w:vertAlign w:val="baseline"/>
        </w:rPr>
      </w:pPr>
      <w:r>
        <w:rPr>
          <w:color w:val="C9211E"/>
          <w:position w:val="0"/>
          <w:sz w:val="24"/>
          <w:sz w:val="24"/>
          <w:vertAlign w:val="baseline"/>
        </w:rPr>
      </w:r>
    </w:p>
    <w:p>
      <w:pPr>
        <w:pStyle w:val="Rodap"/>
        <w:bidi w:val="0"/>
        <w:spacing w:lineRule="auto" w:line="276"/>
        <w:ind w:left="0" w:right="0" w:firstLine="567"/>
        <w:jc w:val="both"/>
        <w:rPr>
          <w:color w:val="C9211E"/>
          <w:position w:val="0"/>
          <w:sz w:val="24"/>
          <w:sz w:val="24"/>
          <w:vertAlign w:val="baseline"/>
        </w:rPr>
      </w:pPr>
      <w:r>
        <w:rPr>
          <w:rFonts w:ascii="Adobe Devanagari" w:hAnsi="Adobe Devanagari"/>
          <w:b/>
          <w:bCs/>
          <w:color w:val="C9211E"/>
          <w:position w:val="0"/>
          <w:sz w:val="16"/>
          <w:sz w:val="16"/>
          <w:szCs w:val="16"/>
          <w:vertAlign w:val="baseline"/>
        </w:rPr>
        <w:t xml:space="preserve">2. </w:t>
      </w:r>
      <w:r>
        <w:rPr>
          <w:rFonts w:ascii="Adobe Devanagari" w:hAnsi="Adobe Devanagari"/>
          <w:b/>
          <w:bCs/>
          <w:color w:val="C9211E"/>
          <w:position w:val="0"/>
          <w:sz w:val="18"/>
          <w:sz w:val="18"/>
          <w:szCs w:val="18"/>
          <w:vertAlign w:val="baseline"/>
        </w:rPr>
        <w:t>Script não desenvolvido pelo autor deste documento.</w:t>
      </w:r>
    </w:p>
    <w:p>
      <w:pPr>
        <w:pStyle w:val="Rodap"/>
        <w:bidi w:val="0"/>
        <w:spacing w:lineRule="auto" w:line="276"/>
        <w:ind w:left="0" w:right="0" w:firstLine="567"/>
        <w:jc w:val="both"/>
        <w:rPr>
          <w:color w:val="C9211E"/>
          <w:position w:val="0"/>
          <w:sz w:val="18"/>
          <w:sz w:val="18"/>
          <w:szCs w:val="18"/>
          <w:vertAlign w:val="baseline"/>
        </w:rPr>
      </w:pPr>
      <w:r>
        <w:rPr>
          <w:rFonts w:ascii="Adobe Devanagari" w:hAnsi="Adobe Devanagari"/>
          <w:b/>
          <w:bCs/>
          <w:color w:val="C9211E"/>
          <w:position w:val="0"/>
          <w:sz w:val="18"/>
          <w:sz w:val="18"/>
          <w:szCs w:val="18"/>
          <w:vertAlign w:val="baseline"/>
        </w:rPr>
        <w:t>3. Script não desenvolvido pelo autor deste documento.</w:t>
      </w:r>
    </w:p>
    <w:p>
      <w:pPr>
        <w:pStyle w:val="Rodap"/>
        <w:bidi w:val="0"/>
        <w:spacing w:lineRule="auto" w:line="276"/>
        <w:ind w:left="0" w:right="0" w:hanging="0"/>
        <w:jc w:val="both"/>
        <w:rPr>
          <w:position w:val="0"/>
          <w:sz w:val="24"/>
          <w:sz w:val="24"/>
          <w:vertAlign w:val="baseline"/>
        </w:rPr>
      </w:pPr>
      <w:r>
        <w:rPr>
          <w:position w:val="0"/>
          <w:sz w:val="24"/>
          <w:sz w:val="24"/>
          <w:vertAlign w:val="baseline"/>
        </w:rPr>
      </w:r>
    </w:p>
    <w:p>
      <w:pPr>
        <w:pStyle w:val="Rodap"/>
        <w:bidi w:val="0"/>
        <w:spacing w:lineRule="auto" w:line="276"/>
        <w:ind w:left="0" w:right="0" w:hanging="0"/>
        <w:jc w:val="both"/>
        <w:rPr>
          <w:position w:val="0"/>
          <w:sz w:val="24"/>
          <w:sz w:val="24"/>
          <w:vertAlign w:val="baseline"/>
        </w:rPr>
      </w:pPr>
      <w:r>
        <w:rPr>
          <w:position w:val="0"/>
          <w:sz w:val="24"/>
          <w:sz w:val="24"/>
          <w:vertAlign w:val="baseline"/>
        </w:rPr>
      </w:r>
    </w:p>
    <w:p>
      <w:pPr>
        <w:pStyle w:val="Corpodotexto"/>
        <w:numPr>
          <w:ilvl w:val="0"/>
          <w:numId w:val="2"/>
        </w:numPr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t>TRANSAÇÃO: Pedido de vendas (Contrato)</w:t>
      </w:r>
    </w:p>
    <w:p>
      <w:pPr>
        <w:pStyle w:val="Corpodotexto"/>
        <w:bidi w:val="0"/>
        <w:spacing w:lineRule="auto" w:line="276"/>
        <w:ind w:left="0" w:right="0" w:hanging="0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57045"/>
            <wp:effectExtent l="0" t="0" r="0" b="0"/>
            <wp:wrapSquare wrapText="largest"/>
            <wp:docPr id="12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  <w:t>Na estrutura atual do projeto o contrato é representado pelo Pedido de vendas.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7.1</w:t>
        <w:tab/>
        <w:t>SCRIPTS RELACIONADOS (Pedido de vendas ou Contrato)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numPr>
          <w:ilvl w:val="0"/>
          <w:numId w:val="4"/>
        </w:numPr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Eventos de usuário (user event):</w:t>
      </w:r>
    </w:p>
    <w:p>
      <w:pPr>
        <w:pStyle w:val="Corpodotexto"/>
        <w:numPr>
          <w:ilvl w:val="1"/>
          <w:numId w:val="4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NOME: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RSC Fatura Geral UE</w:t>
      </w:r>
    </w:p>
    <w:p>
      <w:pPr>
        <w:pStyle w:val="Corpodotexto"/>
        <w:numPr>
          <w:ilvl w:val="2"/>
          <w:numId w:val="4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ID: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customscript_rsc_fatura_geral_ue</w:t>
      </w:r>
    </w:p>
    <w:p>
      <w:pPr>
        <w:pStyle w:val="Corpodotexto"/>
        <w:numPr>
          <w:ilvl w:val="2"/>
          <w:numId w:val="4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Implementação: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customdeploy_rsc_fatura_geral_ue</w:t>
      </w:r>
    </w:p>
    <w:p>
      <w:pPr>
        <w:pStyle w:val="Corpodotexto"/>
        <w:numPr>
          <w:ilvl w:val="2"/>
          <w:numId w:val="4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Descrição: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responsável pelos botões de “Aprovar Proposta”, “Renegociação”, “Distrato” e “Cessão de Direitos”; criação e gerenciamento das guias de “Fluxo de pagamentos” e “Proponentes”.</w:t>
      </w:r>
    </w:p>
    <w:p>
      <w:pPr>
        <w:pStyle w:val="Corpodotexto"/>
        <w:numPr>
          <w:ilvl w:val="2"/>
          <w:numId w:val="4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Bibliotecas (libraries):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não há.</w:t>
      </w:r>
    </w:p>
    <w:p>
      <w:pPr>
        <w:pStyle w:val="Corpodotexto"/>
        <w:numPr>
          <w:ilvl w:val="2"/>
          <w:numId w:val="4"/>
        </w:numPr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Pastas/diretórios (folders):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Suitescript</w:t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13535"/>
            <wp:effectExtent l="0" t="0" r="0" b="0"/>
            <wp:wrapSquare wrapText="largest"/>
            <wp:docPr id="13" name="Figura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4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spacing w:lineRule="auto" w:line="276"/>
        <w:jc w:val="both"/>
        <w:rPr>
          <w:position w:val="0"/>
          <w:sz w:val="24"/>
          <w:sz w:val="24"/>
          <w:vertAlign w:val="baseline"/>
        </w:rPr>
      </w:pPr>
      <w:r>
        <w:rPr>
          <w:position w:val="0"/>
          <w:sz w:val="24"/>
          <w:sz w:val="24"/>
          <w:vertAlign w:val="baselin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03605"/>
            <wp:effectExtent l="0" t="0" r="0" b="0"/>
            <wp:wrapSquare wrapText="largest"/>
            <wp:docPr id="14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spacing w:lineRule="auto" w:line="276"/>
        <w:jc w:val="both"/>
        <w:rPr>
          <w:position w:val="0"/>
          <w:sz w:val="24"/>
          <w:sz w:val="24"/>
          <w:vertAlign w:val="baseline"/>
        </w:rPr>
      </w:pPr>
      <w:r>
        <w:rPr>
          <w:position w:val="0"/>
          <w:sz w:val="24"/>
          <w:sz w:val="24"/>
          <w:vertAlign w:val="baselin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05500" cy="1028700"/>
            <wp:effectExtent l="0" t="0" r="0" b="0"/>
            <wp:wrapSquare wrapText="largest"/>
            <wp:docPr id="15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spacing w:lineRule="auto" w:line="276"/>
        <w:jc w:val="both"/>
        <w:rPr>
          <w:position w:val="0"/>
          <w:sz w:val="24"/>
          <w:sz w:val="24"/>
          <w:vertAlign w:val="baseline"/>
        </w:rPr>
      </w:pPr>
      <w:r>
        <w:rPr>
          <w:position w:val="0"/>
          <w:sz w:val="24"/>
          <w:sz w:val="24"/>
          <w:vertAlign w:val="baselin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10665"/>
            <wp:effectExtent l="0" t="0" r="0" b="0"/>
            <wp:wrapSquare wrapText="largest"/>
            <wp:docPr id="1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0360"/>
            <wp:effectExtent l="0" t="0" r="0" b="0"/>
            <wp:wrapSquare wrapText="largest"/>
            <wp:docPr id="1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numPr>
          <w:ilvl w:val="0"/>
          <w:numId w:val="4"/>
        </w:numPr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Cliente (client script):</w:t>
      </w:r>
    </w:p>
    <w:p>
      <w:pPr>
        <w:pStyle w:val="Corpodotexto"/>
        <w:numPr>
          <w:ilvl w:val="1"/>
          <w:numId w:val="4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NOME: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RSC Fatura Geral CT</w:t>
      </w:r>
    </w:p>
    <w:p>
      <w:pPr>
        <w:pStyle w:val="Corpodotexto"/>
        <w:numPr>
          <w:ilvl w:val="2"/>
          <w:numId w:val="4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ID: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customscript_rsc_fatura_geral_ct</w:t>
      </w:r>
    </w:p>
    <w:p>
      <w:pPr>
        <w:pStyle w:val="Corpodotexto"/>
        <w:numPr>
          <w:ilvl w:val="2"/>
          <w:numId w:val="4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Implementação: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customdeploy_rsc_fatura_geral_ct</w:t>
      </w:r>
    </w:p>
    <w:p>
      <w:pPr>
        <w:pStyle w:val="Corpodotexto"/>
        <w:numPr>
          <w:ilvl w:val="2"/>
          <w:numId w:val="4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Descrição: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responsável pelas ações/controles dos botões de “Aprovar Proposta”, “Renegociação”, “Distrato” e “Cessão de Direitos” (implementado no formulário “Pedido de venda – BR 2”.</w:t>
      </w:r>
    </w:p>
    <w:p>
      <w:pPr>
        <w:pStyle w:val="Corpodotexto"/>
        <w:numPr>
          <w:ilvl w:val="2"/>
          <w:numId w:val="4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Bibliotecas (libraries):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não há.</w:t>
      </w:r>
    </w:p>
    <w:p>
      <w:pPr>
        <w:pStyle w:val="Corpodotexto"/>
        <w:numPr>
          <w:ilvl w:val="2"/>
          <w:numId w:val="4"/>
        </w:numPr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Pastas/diretórios (folders):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Suitescript</w:t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17980"/>
            <wp:effectExtent l="0" t="0" r="0" b="0"/>
            <wp:wrapSquare wrapText="largest"/>
            <wp:docPr id="18" name="Figura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4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spacing w:lineRule="auto" w:line="276"/>
        <w:jc w:val="both"/>
        <w:rPr>
          <w:position w:val="0"/>
          <w:sz w:val="24"/>
          <w:sz w:val="24"/>
          <w:vertAlign w:val="baseline"/>
        </w:rPr>
      </w:pPr>
      <w:r>
        <w:rPr>
          <w:position w:val="0"/>
          <w:sz w:val="24"/>
          <w:sz w:val="24"/>
          <w:vertAlign w:val="baseline"/>
        </w:rPr>
      </w:r>
    </w:p>
    <w:p>
      <w:pPr>
        <w:pStyle w:val="Corpodotexto"/>
        <w:bidi w:val="0"/>
        <w:spacing w:lineRule="auto" w:line="276"/>
        <w:jc w:val="both"/>
        <w:rPr>
          <w:position w:val="0"/>
          <w:sz w:val="24"/>
          <w:sz w:val="24"/>
          <w:vertAlign w:val="baseline"/>
        </w:rPr>
      </w:pPr>
      <w:r>
        <w:rPr>
          <w:position w:val="0"/>
          <w:sz w:val="24"/>
          <w:sz w:val="24"/>
          <w:vertAlign w:val="baselin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47570"/>
            <wp:effectExtent l="0" t="0" r="0" b="0"/>
            <wp:wrapSquare wrapText="largest"/>
            <wp:docPr id="19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numPr>
          <w:ilvl w:val="0"/>
          <w:numId w:val="0"/>
        </w:numPr>
        <w:bidi w:val="0"/>
        <w:spacing w:lineRule="auto" w:line="276"/>
        <w:ind w:left="720" w:hanging="0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7.2</w:t>
        <w:tab/>
        <w:t>AÇÕES DOS BOTÕES (Pedido de Vendas/Contrato)</w:t>
      </w:r>
    </w:p>
    <w:p>
      <w:pPr>
        <w:pStyle w:val="Corpodotexto"/>
        <w:numPr>
          <w:ilvl w:val="0"/>
          <w:numId w:val="0"/>
        </w:numPr>
        <w:bidi w:val="0"/>
        <w:spacing w:lineRule="auto" w:line="276"/>
        <w:ind w:left="720" w:hanging="0"/>
        <w:jc w:val="both"/>
        <w:rPr>
          <w:position w:val="0"/>
          <w:sz w:val="24"/>
          <w:sz w:val="24"/>
          <w:vertAlign w:val="baseline"/>
        </w:rPr>
      </w:pPr>
      <w:r>
        <w:rPr>
          <w:position w:val="0"/>
          <w:sz w:val="24"/>
          <w:sz w:val="24"/>
          <w:vertAlign w:val="baseline"/>
        </w:rPr>
      </w:r>
    </w:p>
    <w:p>
      <w:pPr>
        <w:pStyle w:val="Corpodotexto"/>
        <w:numPr>
          <w:ilvl w:val="0"/>
          <w:numId w:val="4"/>
        </w:numPr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Aprovar Proposta: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após análise, o NetSuite altera o status de contrato de “Faturamento Pendente” para “Fechadas”. Isso ocorre através do fechamento da linha de item do contrato.</w:t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ab/>
        <w:t>Além disso, altera o campo “Tipo de Transação de Workflow” para “PV – Contrato”.</w:t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</w:r>
    </w:p>
    <w:p>
      <w:pPr>
        <w:pStyle w:val="Corpodotexto"/>
        <w:bidi w:val="0"/>
        <w:spacing w:lineRule="auto" w:line="276"/>
        <w:jc w:val="both"/>
        <w:rPr>
          <w:position w:val="0"/>
          <w:sz w:val="24"/>
          <w:sz w:val="24"/>
          <w:vertAlign w:val="baseline"/>
        </w:rPr>
      </w:pPr>
      <w:r>
        <w:rPr>
          <w:position w:val="0"/>
          <w:sz w:val="24"/>
          <w:sz w:val="24"/>
          <w:vertAlign w:val="baselin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61615"/>
            <wp:effectExtent l="0" t="0" r="0" b="0"/>
            <wp:wrapSquare wrapText="largest"/>
            <wp:docPr id="20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numPr>
          <w:ilvl w:val="0"/>
          <w:numId w:val="5"/>
        </w:numPr>
        <w:bidi w:val="0"/>
        <w:spacing w:lineRule="auto" w:line="276"/>
        <w:jc w:val="both"/>
        <w:rPr>
          <w:rFonts w:ascii="Adobe Devanagari" w:hAnsi="Adobe Devanagari"/>
          <w:position w:val="0"/>
          <w:sz w:val="24"/>
          <w:sz w:val="24"/>
          <w:vertAlign w:val="baselin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Renegociação:</w:t>
      </w:r>
      <w:r>
        <w:rPr>
          <w:rFonts w:ascii="Adobe Devanagari" w:hAnsi="Adobe Devanagari"/>
          <w:position w:val="0"/>
          <w:sz w:val="24"/>
          <w:sz w:val="24"/>
          <w:vertAlign w:val="baseline"/>
        </w:rPr>
        <w:t xml:space="preserve">  abre a tela “Seleção de Parcelas” para renegociação das parcelas em aberto.</w:t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position w:val="0"/>
          <w:sz w:val="24"/>
          <w:sz w:val="24"/>
          <w:vertAlign w:val="baseline"/>
        </w:rPr>
      </w:pPr>
      <w:r>
        <w:rPr>
          <w:rFonts w:ascii="Adobe Devanagari" w:hAnsi="Adobe Devanagari"/>
          <w:position w:val="0"/>
          <w:sz w:val="24"/>
          <w:sz w:val="24"/>
          <w:vertAlign w:val="baseline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rFonts w:ascii="Adobe Devanagari" w:hAnsi="Adobe Devanagari"/>
                <w:b/>
                <w:b/>
                <w:bCs/>
              </w:rPr>
            </w:pPr>
            <w:r>
              <w:rPr>
                <w:rFonts w:ascii="Adobe Devanagari" w:hAnsi="Adobe Devanagari"/>
                <w:b/>
                <w:bCs/>
              </w:rPr>
              <w:t>ATENÇÃO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rPr>
                <w:rFonts w:ascii="Adobe Devanagari" w:hAnsi="Adobe Devanagari"/>
                <w:b/>
                <w:b/>
                <w:bCs/>
              </w:rPr>
            </w:pPr>
            <w:r>
              <w:rPr/>
              <w:drawing>
                <wp:anchor behindDoc="0" distT="0" distB="0" distL="0" distR="0" simplePos="0" locked="0" layoutInCell="1" allowOverlap="1" relativeHeight="5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1688465"/>
                  <wp:effectExtent l="0" t="0" r="0" b="0"/>
                  <wp:wrapSquare wrapText="largest"/>
                  <wp:docPr id="21" name="Figura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Figura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168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Contedodatabela"/>
              <w:widowControl w:val="false"/>
              <w:rPr>
                <w:rFonts w:ascii="Adobe Devanagari" w:hAnsi="Adobe Devanagari"/>
              </w:rPr>
            </w:pPr>
            <w:r>
              <w:rPr>
                <w:rFonts w:ascii="Adobe Devanagari" w:hAnsi="Adobe Devanagari"/>
              </w:rPr>
              <w:t>Ao clicar no botão ocorre o erro</w:t>
            </w:r>
            <w:r>
              <w:rPr>
                <w:rFonts w:ascii="Adobe Devanagari" w:hAnsi="Adobe Devanagari"/>
                <w:color w:val="C9211E"/>
                <w:vertAlign w:val="superscript"/>
              </w:rPr>
              <w:t>4</w:t>
            </w:r>
            <w:r>
              <w:rPr>
                <w:rFonts w:ascii="Adobe Devanagari" w:hAnsi="Adobe Devanagari"/>
              </w:rPr>
              <w:t xml:space="preserve"> acima.</w:t>
            </w:r>
          </w:p>
          <w:p>
            <w:pPr>
              <w:pStyle w:val="Contedodatabela"/>
              <w:widowControl w:val="false"/>
              <w:rPr>
                <w:rFonts w:ascii="Adobe Devanagari" w:hAnsi="Adobe Devanagari"/>
              </w:rPr>
            </w:pPr>
            <w:r>
              <w:rPr>
                <w:rFonts w:ascii="Adobe Devanagari" w:hAnsi="Adobe Devanagari"/>
              </w:rPr>
            </w:r>
          </w:p>
          <w:p>
            <w:pPr>
              <w:pStyle w:val="Contedodatabela"/>
              <w:widowControl w:val="false"/>
              <w:rPr>
                <w:rFonts w:ascii="Adobe Devanagari" w:hAnsi="Adobe Devanagari"/>
              </w:rPr>
            </w:pPr>
            <w:r>
              <w:rPr>
                <w:rFonts w:ascii="Adobe Devanagari" w:hAnsi="Adobe Devanagari"/>
              </w:rPr>
              <w:t>Isto porque o id do campo “Juros” (custentity_rsc_juros) no cadastro do empreendimento foi modificado em ambiente QA ou foi excluído.</w:t>
            </w:r>
          </w:p>
          <w:p>
            <w:pPr>
              <w:pStyle w:val="Contedodatabela"/>
              <w:widowControl w:val="false"/>
              <w:rPr>
                <w:rFonts w:ascii="Adobe Devanagari" w:hAnsi="Adobe Devanagari"/>
              </w:rPr>
            </w:pPr>
            <w:r>
              <w:rPr>
                <w:rFonts w:ascii="Adobe Devanagari" w:hAnsi="Adobe Devanagari"/>
              </w:rPr>
            </w:r>
          </w:p>
          <w:p>
            <w:pPr>
              <w:pStyle w:val="Rodap"/>
              <w:widowControl w:val="false"/>
              <w:bidi w:val="0"/>
              <w:spacing w:lineRule="auto" w:line="276"/>
              <w:ind w:left="0" w:right="0" w:hanging="0"/>
              <w:jc w:val="both"/>
              <w:rPr>
                <w:rFonts w:ascii="Adobe Devanagari" w:hAnsi="Adobe Devanagari"/>
                <w:color w:val="C9211E"/>
                <w:position w:val="0"/>
                <w:sz w:val="18"/>
                <w:sz w:val="18"/>
                <w:szCs w:val="18"/>
                <w:vertAlign w:val="baseline"/>
              </w:rPr>
            </w:pPr>
            <w:r>
              <w:rPr>
                <w:rFonts w:ascii="Adobe Devanagari" w:hAnsi="Adobe Devanagari"/>
                <w:b/>
                <w:bCs/>
                <w:color w:val="C9211E"/>
                <w:position w:val="0"/>
                <w:sz w:val="18"/>
                <w:sz w:val="18"/>
                <w:szCs w:val="18"/>
                <w:vertAlign w:val="baseline"/>
              </w:rPr>
              <w:t>4.  Verificar com o(a) líder técnico(a): o autor deste documento acredita que o produto “Recebíveis” está sendo redesenhado.</w:t>
            </w:r>
          </w:p>
          <w:p>
            <w:pPr>
              <w:pStyle w:val="Contedodatabela"/>
              <w:widowControl w:val="false"/>
              <w:rPr>
                <w:rFonts w:ascii="Adobe Devanagari" w:hAnsi="Adobe Devanagari"/>
              </w:rPr>
            </w:pPr>
            <w:r>
              <w:rPr>
                <w:rFonts w:ascii="Adobe Devanagari" w:hAnsi="Adobe Devanagari"/>
              </w:rPr>
            </w:r>
          </w:p>
          <w:p>
            <w:pPr>
              <w:pStyle w:val="Contedodatabela"/>
              <w:widowControl w:val="false"/>
              <w:rPr>
                <w:rFonts w:ascii="Adobe Devanagari" w:hAnsi="Adobe Devanagari"/>
              </w:rPr>
            </w:pPr>
            <w:r>
              <w:rPr>
                <w:rFonts w:ascii="Adobe Devanagari" w:hAnsi="Adobe Devanagari"/>
              </w:rPr>
              <w:t>Verifica-se o campo existente no ambiente “Sandbox 1”:</w:t>
            </w:r>
          </w:p>
          <w:p>
            <w:pPr>
              <w:pStyle w:val="Contedodatabela"/>
              <w:widowControl w:val="false"/>
              <w:rPr>
                <w:rFonts w:ascii="Adobe Devanagari" w:hAnsi="Adobe Devanagari"/>
                <w:b/>
                <w:b/>
                <w:bCs/>
              </w:rPr>
            </w:pPr>
            <w:r>
              <w:rPr/>
            </w:r>
          </w:p>
          <w:p>
            <w:pPr>
              <w:pStyle w:val="Contedodatabela"/>
              <w:widowControl w:val="false"/>
              <w:rPr>
                <w:rFonts w:ascii="Adobe Devanagari" w:hAnsi="Adobe Devanagari"/>
                <w:b/>
                <w:b/>
                <w:bCs/>
              </w:rPr>
            </w:pPr>
            <w:r>
              <w:rPr/>
            </w:r>
          </w:p>
          <w:p>
            <w:pPr>
              <w:pStyle w:val="Contedodatabela"/>
              <w:widowControl w:val="false"/>
              <w:rPr>
                <w:rFonts w:ascii="Adobe Devanagari" w:hAnsi="Adobe Devanagari"/>
                <w:b/>
                <w:b/>
                <w:bCs/>
              </w:rPr>
            </w:pPr>
            <w:r>
              <w:rPr/>
              <w:drawing>
                <wp:anchor behindDoc="0" distT="0" distB="0" distL="0" distR="0" simplePos="0" locked="0" layoutInCell="1" allowOverlap="1" relativeHeight="1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1951990"/>
                  <wp:effectExtent l="0" t="0" r="0" b="0"/>
                  <wp:wrapSquare wrapText="largest"/>
                  <wp:docPr id="22" name="Figura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Figura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195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position w:val="0"/>
          <w:sz w:val="24"/>
          <w:sz w:val="24"/>
          <w:vertAlign w:val="baseline"/>
        </w:rPr>
      </w:pPr>
      <w:r>
        <w:rPr>
          <w:rFonts w:ascii="Adobe Devanagari" w:hAnsi="Adobe Devanagari"/>
          <w:position w:val="0"/>
          <w:sz w:val="24"/>
          <w:sz w:val="24"/>
          <w:vertAlign w:val="baseline"/>
        </w:rPr>
      </w:r>
    </w:p>
    <w:p>
      <w:pPr>
        <w:pStyle w:val="Corpodotexto"/>
        <w:numPr>
          <w:ilvl w:val="0"/>
          <w:numId w:val="0"/>
        </w:numPr>
        <w:bidi w:val="0"/>
        <w:spacing w:lineRule="auto" w:line="276"/>
        <w:ind w:left="720" w:hanging="0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7.2.1</w:t>
        <w:tab/>
        <w:t>SCRIPTS RELACIONADOS (botão “Renegociação”)</w:t>
      </w:r>
    </w:p>
    <w:p>
      <w:pPr>
        <w:pStyle w:val="Corpodotexto"/>
        <w:numPr>
          <w:ilvl w:val="0"/>
          <w:numId w:val="0"/>
        </w:numPr>
        <w:bidi w:val="0"/>
        <w:spacing w:lineRule="auto" w:line="276"/>
        <w:ind w:left="0" w:hanging="0"/>
        <w:jc w:val="both"/>
        <w:rPr>
          <w:rFonts w:ascii="Adobe Devanagari" w:hAnsi="Adobe Devanagari"/>
          <w:position w:val="0"/>
          <w:sz w:val="24"/>
          <w:sz w:val="24"/>
          <w:vertAlign w:val="baseline"/>
        </w:rPr>
      </w:pPr>
      <w:r>
        <w:rPr>
          <w:rFonts w:ascii="Adobe Devanagari" w:hAnsi="Adobe Devanagari"/>
          <w:position w:val="0"/>
          <w:sz w:val="24"/>
          <w:sz w:val="24"/>
          <w:vertAlign w:val="baseline"/>
        </w:rPr>
      </w:r>
    </w:p>
    <w:p>
      <w:pPr>
        <w:pStyle w:val="Corpodotexto"/>
        <w:numPr>
          <w:ilvl w:val="0"/>
          <w:numId w:val="6"/>
        </w:numPr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Suitelet:</w:t>
      </w:r>
    </w:p>
    <w:p>
      <w:pPr>
        <w:pStyle w:val="Corpodotexto"/>
        <w:numPr>
          <w:ilvl w:val="1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NOME: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RSC Fatura Reparcelamento ST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ID: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customscript_rsc_fatura_reparcelamento_st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Implementação: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customdeploy_fatura_reparcelamento_st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Descrição: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responsável pela criação da tela “Seleção de Parcelas” para a realização da renegociação da dívida (parcelas em aberto) e simulação dos dados (botão “Simulação”).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Bibliotecas (libraries):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gaf_selecao_parcelas_ar_lib.js.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Pastas/diretórios (folders):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reparcelamento_cnab.</w:t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17980"/>
            <wp:effectExtent l="0" t="0" r="0" b="0"/>
            <wp:wrapSquare wrapText="largest"/>
            <wp:docPr id="23" name="Figura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4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numPr>
          <w:ilvl w:val="0"/>
          <w:numId w:val="0"/>
        </w:numPr>
        <w:bidi w:val="0"/>
        <w:spacing w:lineRule="auto" w:line="276"/>
        <w:ind w:left="1440" w:hanging="0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drawing>
          <wp:anchor behindDoc="0" distT="0" distB="0" distL="0" distR="0" simplePos="0" locked="0" layoutInCell="0" allowOverlap="1" relativeHeight="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34330" cy="1966595"/>
            <wp:effectExtent l="0" t="0" r="0" b="0"/>
            <wp:wrapSquare wrapText="largest"/>
            <wp:docPr id="24" name="Figura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7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3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numPr>
          <w:ilvl w:val="0"/>
          <w:numId w:val="6"/>
        </w:numPr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Cliente (client script):</w:t>
      </w:r>
    </w:p>
    <w:p>
      <w:pPr>
        <w:pStyle w:val="Corpodotexto"/>
        <w:numPr>
          <w:ilvl w:val="1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NOME: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rsc_reparcelamento_2_ct.js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ID Interno: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10978 (ambiente QA)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Implementação: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não há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Descrição: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responsável pelos controles da tela “Seleção de Parcelas” e cálculos de atualização monetária,  campanha de descontos e pro rata das parcelas renegociadas.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Bibliotecas (libraries):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gaf_selecao_parcelas_ar_lib.js.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Pastas/diretórios (folders):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reparcelamento_cnab.</w:t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09800"/>
            <wp:effectExtent l="0" t="0" r="0" b="0"/>
            <wp:wrapSquare wrapText="largest"/>
            <wp:docPr id="25" name="Figura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4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drawing>
          <wp:anchor behindDoc="0" distT="0" distB="0" distL="0" distR="0" simplePos="0" locked="0" layoutInCell="0" allowOverlap="1" relativeHeight="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14880"/>
            <wp:effectExtent l="0" t="0" r="0" b="0"/>
            <wp:wrapSquare wrapText="largest"/>
            <wp:docPr id="26" name="Figura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7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numPr>
          <w:ilvl w:val="0"/>
          <w:numId w:val="6"/>
        </w:numPr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Cliente (client script):</w:t>
      </w:r>
    </w:p>
    <w:p>
      <w:pPr>
        <w:pStyle w:val="Corpodotexto"/>
        <w:numPr>
          <w:ilvl w:val="1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NOME: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rsc_simulacao_2_ct.js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ID Interno: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10980 (ambiente QA)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Implementação: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não há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Descrição: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responsável pelos controles da tela “Simulação”, consolidação dos dados e criação do registro personalizado “Renegociação” (customrecord_rsc_tabela_efetiva_reparcela).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Bibliotecas (libraries):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não há.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Pastas/diretórios (folders):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reparcelamento_cnab.</w:t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09800"/>
            <wp:effectExtent l="0" t="0" r="0" b="0"/>
            <wp:wrapSquare wrapText="largest"/>
            <wp:docPr id="27" name="Figura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a4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numPr>
          <w:ilvl w:val="0"/>
          <w:numId w:val="12"/>
        </w:numPr>
        <w:bidi w:val="0"/>
        <w:spacing w:lineRule="auto" w:line="276"/>
        <w:jc w:val="both"/>
        <w:rPr>
          <w:rFonts w:ascii="Adobe Devanagari" w:hAnsi="Adobe Devanagari"/>
          <w:b/>
          <w:b/>
          <w:bCs/>
          <w:position w:val="0"/>
          <w:sz w:val="24"/>
          <w:sz w:val="24"/>
          <w:vertAlign w:val="baselin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Cessão de Direitos: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abre a tela “Cessão de Direitos” (para os contratos que não tenham parcelas em atraso).</w:t>
      </w:r>
    </w:p>
    <w:p>
      <w:pPr>
        <w:pStyle w:val="Corpodotexto"/>
        <w:bidi w:val="0"/>
        <w:spacing w:lineRule="auto" w:line="276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rFonts w:ascii="Adobe Devanagari" w:hAnsi="Adobe Devanagari"/>
                <w:b/>
                <w:b/>
                <w:bCs/>
              </w:rPr>
            </w:pPr>
            <w:r>
              <w:rPr>
                <w:rFonts w:ascii="Adobe Devanagari" w:hAnsi="Adobe Devanagari"/>
                <w:b/>
                <w:bCs/>
              </w:rPr>
              <w:t>ATENÇÃO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rPr>
                <w:rFonts w:ascii="Adobe Devanagari" w:hAnsi="Adobe Devanagari"/>
                <w:b/>
                <w:b/>
                <w:bCs/>
              </w:rPr>
            </w:pPr>
            <w:r>
              <w:rPr/>
              <w:drawing>
                <wp:anchor behindDoc="0" distT="0" distB="0" distL="0" distR="0" simplePos="0" locked="0" layoutInCell="1" allowOverlap="1" relativeHeight="5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2118360"/>
                  <wp:effectExtent l="0" t="0" r="0" b="0"/>
                  <wp:wrapSquare wrapText="largest"/>
                  <wp:docPr id="28" name="Figura2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Figura2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211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Contedodatabela"/>
              <w:widowControl w:val="false"/>
              <w:rPr>
                <w:rFonts w:ascii="Adobe Devanagari" w:hAnsi="Adobe Devanagari"/>
              </w:rPr>
            </w:pPr>
            <w:r>
              <w:rPr>
                <w:rFonts w:ascii="Adobe Devanagari" w:hAnsi="Adobe Devanagari"/>
              </w:rPr>
              <w:t>Ao clicar no botão ocorre o erro</w:t>
            </w:r>
            <w:r>
              <w:rPr>
                <w:rFonts w:ascii="Adobe Devanagari" w:hAnsi="Adobe Devanagari"/>
                <w:color w:val="C9211E"/>
                <w:vertAlign w:val="superscript"/>
              </w:rPr>
              <w:t>5</w:t>
            </w:r>
            <w:r>
              <w:rPr>
                <w:rFonts w:ascii="Adobe Devanagari" w:hAnsi="Adobe Devanagari"/>
              </w:rPr>
              <w:t xml:space="preserve"> acima.</w:t>
            </w:r>
          </w:p>
          <w:p>
            <w:pPr>
              <w:pStyle w:val="Contedodatabela"/>
              <w:widowControl w:val="false"/>
              <w:rPr>
                <w:rFonts w:ascii="Adobe Devanagari" w:hAnsi="Adobe Devanagari"/>
              </w:rPr>
            </w:pPr>
            <w:r>
              <w:rPr>
                <w:rFonts w:ascii="Adobe Devanagari" w:hAnsi="Adobe Devanagari"/>
              </w:rPr>
            </w:r>
          </w:p>
          <w:p>
            <w:pPr>
              <w:pStyle w:val="Contedodatabela"/>
              <w:widowControl w:val="false"/>
              <w:rPr>
                <w:rFonts w:ascii="Adobe Devanagari" w:hAnsi="Adobe Devanagari"/>
              </w:rPr>
            </w:pPr>
            <w:r>
              <w:rPr>
                <w:rFonts w:ascii="Adobe Devanagari" w:hAnsi="Adobe Devanagari"/>
              </w:rPr>
              <w:t>Isto porque o id do campo “% Cessão de Direito” (custentity_rsc_perc_cessao_direito) no cadastro da cessão de direito foi modificado em ambiente QA ou foi excluído.</w:t>
            </w:r>
          </w:p>
          <w:p>
            <w:pPr>
              <w:pStyle w:val="Contedodatabela"/>
              <w:widowControl w:val="false"/>
              <w:rPr>
                <w:rFonts w:ascii="Adobe Devanagari" w:hAnsi="Adobe Devanagari"/>
              </w:rPr>
            </w:pPr>
            <w:r>
              <w:rPr>
                <w:rFonts w:ascii="Adobe Devanagari" w:hAnsi="Adobe Devanagari"/>
              </w:rPr>
            </w:r>
          </w:p>
          <w:p>
            <w:pPr>
              <w:pStyle w:val="Rodap"/>
              <w:widowControl w:val="false"/>
              <w:bidi w:val="0"/>
              <w:spacing w:lineRule="auto" w:line="276"/>
              <w:ind w:left="0" w:right="0" w:hanging="0"/>
              <w:jc w:val="both"/>
              <w:rPr>
                <w:rFonts w:ascii="Adobe Devanagari" w:hAnsi="Adobe Devanagari"/>
                <w:color w:val="C9211E"/>
                <w:position w:val="0"/>
                <w:sz w:val="18"/>
                <w:sz w:val="18"/>
                <w:szCs w:val="18"/>
                <w:vertAlign w:val="baseline"/>
              </w:rPr>
            </w:pPr>
            <w:r>
              <w:rPr>
                <w:rFonts w:ascii="Adobe Devanagari" w:hAnsi="Adobe Devanagari"/>
                <w:b/>
                <w:bCs/>
                <w:color w:val="C9211E"/>
                <w:position w:val="0"/>
                <w:sz w:val="18"/>
                <w:sz w:val="18"/>
                <w:szCs w:val="18"/>
                <w:vertAlign w:val="baseline"/>
              </w:rPr>
              <w:t>5. Verificar com o(a) líder técnico(a): o autor deste documento acredita que o produto “Recebíveis” está sendo redesenhado.</w:t>
            </w:r>
          </w:p>
          <w:p>
            <w:pPr>
              <w:pStyle w:val="Contedodatabela"/>
              <w:widowControl w:val="false"/>
              <w:rPr>
                <w:rFonts w:ascii="Adobe Devanagari" w:hAnsi="Adobe Devanagari"/>
              </w:rPr>
            </w:pPr>
            <w:r>
              <w:rPr>
                <w:rFonts w:ascii="Adobe Devanagari" w:hAnsi="Adobe Devanagari"/>
              </w:rPr>
            </w:r>
          </w:p>
          <w:p>
            <w:pPr>
              <w:pStyle w:val="Contedodatabela"/>
              <w:widowControl w:val="false"/>
              <w:rPr>
                <w:rFonts w:ascii="Adobe Devanagari" w:hAnsi="Adobe Devanagari"/>
                <w:b/>
                <w:b/>
                <w:bCs/>
              </w:rPr>
            </w:pPr>
            <w:r>
              <w:rPr>
                <w:rFonts w:ascii="Adobe Devanagari" w:hAnsi="Adobe Devanagari"/>
              </w:rPr>
              <w:t>Verifica-se o campo existente no ambiente “Sandbox 1”:</w:t>
            </w:r>
          </w:p>
          <w:p>
            <w:pPr>
              <w:pStyle w:val="Contedodatabela"/>
              <w:widowControl w:val="false"/>
              <w:rPr>
                <w:rFonts w:ascii="Adobe Devanagari" w:hAnsi="Adobe Devanagari"/>
              </w:rPr>
            </w:pPr>
            <w:r>
              <w:rPr>
                <w:rFonts w:ascii="Adobe Devanagari" w:hAnsi="Adobe Devanagari"/>
              </w:rPr>
            </w:r>
          </w:p>
          <w:p>
            <w:pPr>
              <w:pStyle w:val="Contedodatabela"/>
              <w:widowControl w:val="false"/>
              <w:rPr>
                <w:rFonts w:ascii="Adobe Devanagari" w:hAnsi="Adobe Devanagari"/>
              </w:rPr>
            </w:pPr>
            <w:r>
              <w:rPr>
                <w:rFonts w:ascii="Adobe Devanagari" w:hAnsi="Adobe Devanagari"/>
              </w:rPr>
            </w:r>
          </w:p>
          <w:p>
            <w:pPr>
              <w:pStyle w:val="Contedodatabela"/>
              <w:widowControl w:val="false"/>
              <w:rPr>
                <w:rFonts w:ascii="Adobe Devanagari" w:hAnsi="Adobe Devanagari"/>
              </w:rPr>
            </w:pPr>
            <w:r>
              <w:rPr>
                <w:rFonts w:ascii="Adobe Devanagari" w:hAnsi="Adobe Devanagari"/>
              </w:rPr>
              <w:drawing>
                <wp:anchor behindDoc="0" distT="0" distB="0" distL="0" distR="0" simplePos="0" locked="0" layoutInCell="1" allowOverlap="1" relativeHeight="2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1953895"/>
                  <wp:effectExtent l="0" t="0" r="0" b="0"/>
                  <wp:wrapSquare wrapText="largest"/>
                  <wp:docPr id="29" name="Figura2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Figura2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195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Corpodotexto"/>
        <w:bidi w:val="0"/>
        <w:spacing w:lineRule="auto" w:line="276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Corpodotexto"/>
        <w:numPr>
          <w:ilvl w:val="0"/>
          <w:numId w:val="0"/>
        </w:numPr>
        <w:bidi w:val="0"/>
        <w:spacing w:lineRule="auto" w:line="276"/>
        <w:ind w:left="720" w:hanging="0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numPr>
          <w:ilvl w:val="0"/>
          <w:numId w:val="0"/>
        </w:numPr>
        <w:bidi w:val="0"/>
        <w:spacing w:lineRule="auto" w:line="276"/>
        <w:ind w:left="720" w:hanging="0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numPr>
          <w:ilvl w:val="0"/>
          <w:numId w:val="0"/>
        </w:numPr>
        <w:bidi w:val="0"/>
        <w:spacing w:lineRule="auto" w:line="276"/>
        <w:ind w:left="720" w:hanging="0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7.2.2</w:t>
        <w:tab/>
        <w:t>SCRIPTS RELACIONADOS (botão “Cessão de Direitos”)</w:t>
      </w:r>
    </w:p>
    <w:p>
      <w:pPr>
        <w:pStyle w:val="Corpodotexto"/>
        <w:numPr>
          <w:ilvl w:val="0"/>
          <w:numId w:val="0"/>
        </w:numPr>
        <w:bidi w:val="0"/>
        <w:spacing w:lineRule="auto" w:line="276"/>
        <w:ind w:left="720" w:hanging="0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numPr>
          <w:ilvl w:val="0"/>
          <w:numId w:val="6"/>
        </w:numPr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Suitelet:</w:t>
      </w:r>
    </w:p>
    <w:p>
      <w:pPr>
        <w:pStyle w:val="Corpodotexto"/>
        <w:numPr>
          <w:ilvl w:val="1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NOME: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RSC Fatura Cessão Direito ST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ID: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customscript_rsc_fatura_cessao_direito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Implementação: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customdeploy_rsc_fatura_cessao_direito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Descrição: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responsável pela criação da tela “Cessão de Direitos” para a realização da transferência do contrato.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Bibliotecas (libraries):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não há.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Pastas/diretórios (folders):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Suitescripts.</w:t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23060"/>
            <wp:effectExtent l="0" t="0" r="0" b="0"/>
            <wp:wrapSquare wrapText="largest"/>
            <wp:docPr id="30" name="Figura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gura4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numPr>
          <w:ilvl w:val="0"/>
          <w:numId w:val="6"/>
        </w:numPr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Cliente (client script):</w:t>
      </w:r>
    </w:p>
    <w:p>
      <w:pPr>
        <w:pStyle w:val="Corpodotexto"/>
        <w:numPr>
          <w:ilvl w:val="1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NOME: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rsc_fatura_cessao_direito_ct.js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ID Interno: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10973 (ambiente QA)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Implementação: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não há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Descrição: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responsável pelos controles da tela “Cessão de Direitos” e criação do registro personalizado “% Cessão de Direito” (customrecord_rsc_perc_cessao_direito).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Bibliotecas (libraries):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não há.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Pastas/diretórios (folders):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reparcelamento_cnab.</w:t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14880"/>
            <wp:effectExtent l="0" t="0" r="0" b="0"/>
            <wp:wrapSquare wrapText="largest"/>
            <wp:docPr id="31" name="Figura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gura4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numPr>
          <w:ilvl w:val="0"/>
          <w:numId w:val="12"/>
        </w:numPr>
        <w:bidi w:val="0"/>
        <w:spacing w:lineRule="auto" w:line="276"/>
        <w:jc w:val="both"/>
        <w:rPr>
          <w:rFonts w:ascii="Adobe Devanagari" w:hAnsi="Adobe Devanagari"/>
          <w:b/>
          <w:b/>
          <w:bCs/>
          <w:position w:val="0"/>
          <w:sz w:val="24"/>
          <w:sz w:val="24"/>
          <w:vertAlign w:val="baselin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Distrato: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abre a tela “Distrato</w:t>
      </w:r>
      <w:r>
        <w:rPr>
          <w:rFonts w:ascii="Adobe Devanagari" w:hAnsi="Adobe Devanagari"/>
          <w:b w:val="false"/>
          <w:bCs w:val="false"/>
          <w:color w:val="C9211E"/>
          <w:sz w:val="24"/>
          <w:vertAlign w:val="superscript"/>
        </w:rPr>
        <w:t>6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”.</w:t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  <w:position w:val="0"/>
          <w:sz w:val="24"/>
          <w:sz w:val="24"/>
          <w:vertAlign w:val="baselin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</w:r>
    </w:p>
    <w:p>
      <w:pPr>
        <w:pStyle w:val="Rodap"/>
        <w:bidi w:val="0"/>
        <w:spacing w:lineRule="auto" w:line="276"/>
        <w:ind w:left="0" w:right="0" w:hanging="0"/>
        <w:jc w:val="both"/>
        <w:rPr>
          <w:rFonts w:ascii="Adobe Devanagari" w:hAnsi="Adobe Devanagari"/>
          <w:b/>
          <w:b/>
          <w:bCs/>
          <w:color w:val="C9211E"/>
          <w:position w:val="0"/>
          <w:sz w:val="18"/>
          <w:sz w:val="18"/>
          <w:szCs w:val="18"/>
          <w:vertAlign w:val="baseline"/>
        </w:rPr>
      </w:pPr>
      <w:r>
        <w:rPr>
          <w:rFonts w:ascii="Adobe Devanagari" w:hAnsi="Adobe Devanagari"/>
          <w:b/>
          <w:bCs/>
          <w:color w:val="C9211E"/>
          <w:position w:val="0"/>
          <w:sz w:val="18"/>
          <w:sz w:val="18"/>
          <w:szCs w:val="18"/>
          <w:vertAlign w:val="baseline"/>
        </w:rPr>
        <w:t>6. Os scripts referentes a este registro personalizados não foram criados pelo autor deste documento.</w:t>
      </w:r>
    </w:p>
    <w:p>
      <w:pPr>
        <w:pStyle w:val="Rodap"/>
        <w:bidi w:val="0"/>
        <w:spacing w:lineRule="auto" w:line="276"/>
        <w:ind w:left="0" w:right="0" w:hanging="0"/>
        <w:jc w:val="both"/>
        <w:rPr>
          <w:position w:val="0"/>
          <w:sz w:val="24"/>
          <w:sz w:val="24"/>
          <w:vertAlign w:val="baseline"/>
        </w:rPr>
      </w:pPr>
      <w:r>
        <w:rPr>
          <w:position w:val="0"/>
          <w:sz w:val="24"/>
          <w:sz w:val="24"/>
          <w:vertAlign w:val="baseline"/>
        </w:rPr>
      </w:r>
    </w:p>
    <w:p>
      <w:pPr>
        <w:pStyle w:val="Rodap"/>
        <w:bidi w:val="0"/>
        <w:spacing w:lineRule="auto" w:line="276"/>
        <w:ind w:left="0" w:right="0" w:hanging="0"/>
        <w:jc w:val="both"/>
        <w:rPr>
          <w:position w:val="0"/>
          <w:sz w:val="24"/>
          <w:sz w:val="24"/>
          <w:vertAlign w:val="baseline"/>
        </w:rPr>
      </w:pPr>
      <w:r>
        <w:rPr>
          <w:position w:val="0"/>
          <w:sz w:val="24"/>
          <w:sz w:val="24"/>
          <w:vertAlign w:val="baseline"/>
        </w:rPr>
      </w:r>
    </w:p>
    <w:p>
      <w:pPr>
        <w:pStyle w:val="Corpodotexto"/>
        <w:numPr>
          <w:ilvl w:val="0"/>
          <w:numId w:val="2"/>
        </w:numPr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t xml:space="preserve">REGISTRO PERSONALIZADO </w:t>
      </w:r>
      <w:r>
        <w:rPr>
          <w:rFonts w:ascii="Adobe Devanagari" w:hAnsi="Adobe Devanagari"/>
          <w:b/>
          <w:bCs/>
        </w:rPr>
        <w:t>(record type)</w:t>
      </w:r>
      <w:r>
        <w:rPr>
          <w:rFonts w:ascii="Adobe Devanagari" w:hAnsi="Adobe Devanagari"/>
          <w:b/>
          <w:bCs/>
        </w:rPr>
        <w:t>: CAMPANHA DE DESCONTOS (customrecord_rsc_campanhadesconto)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/>
        <w:drawing>
          <wp:anchor behindDoc="0" distT="0" distB="0" distL="0" distR="0" simplePos="0" locked="0" layoutInCell="0" allowOverlap="1" relativeHeight="7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28215"/>
            <wp:effectExtent l="0" t="0" r="0" b="0"/>
            <wp:wrapSquare wrapText="largest"/>
            <wp:docPr id="32" name="Figura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gura76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/>
        <w:drawing>
          <wp:anchor behindDoc="0" distT="0" distB="0" distL="0" distR="0" simplePos="0" locked="0" layoutInCell="0" allowOverlap="1" relativeHeight="7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81555"/>
            <wp:effectExtent l="0" t="0" r="0" b="0"/>
            <wp:wrapSquare wrapText="largest"/>
            <wp:docPr id="33" name="Figura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gura77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  <w:t xml:space="preserve">São os descontos que poderão ser concedidos durante a renegociação das dívidas. 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  <w:t>O NetSuite verificará a existência do cadastro para o mês que as parcelas do contrato estão sendo renegociadas. Caso positivo, será aplicado o percentual sobre o total renegociado (antes do registro “Renegociação” ser gerado).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</w:rPr>
      </w:pPr>
      <w:r>
        <w:rPr>
          <w:b w:val="false"/>
          <w:bCs w:val="false"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b/>
          <w:b/>
          <w:bCs/>
        </w:rPr>
      </w:pPr>
      <w:r>
        <w:rPr>
          <w:rFonts w:ascii="Adobe Devanagari" w:hAnsi="Adobe Devanagari"/>
          <w:b/>
          <w:bCs/>
        </w:rPr>
        <w:t>8.1</w:t>
        <w:tab/>
        <w:t>SCRIPTS RELACIONADOS (Campanha de Descontos):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</w:rPr>
      </w:pPr>
      <w:r>
        <w:rPr>
          <w:b/>
          <w:bCs/>
        </w:rPr>
      </w:r>
    </w:p>
    <w:p>
      <w:pPr>
        <w:pStyle w:val="Corpodotexto"/>
        <w:numPr>
          <w:ilvl w:val="0"/>
          <w:numId w:val="10"/>
        </w:numPr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Cliente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 (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client script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):</w:t>
      </w:r>
    </w:p>
    <w:p>
      <w:pPr>
        <w:pStyle w:val="Corpodotexto"/>
        <w:numPr>
          <w:ilvl w:val="1"/>
          <w:numId w:val="10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NOME: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GAF Rec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Campanha Descontos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AR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CT</w:t>
      </w:r>
    </w:p>
    <w:p>
      <w:pPr>
        <w:pStyle w:val="Corpodotexto"/>
        <w:numPr>
          <w:ilvl w:val="2"/>
          <w:numId w:val="10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ID: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customscript_gaf_rec_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camp_desconto_ar_ct</w:t>
      </w:r>
    </w:p>
    <w:p>
      <w:pPr>
        <w:pStyle w:val="Corpodotexto"/>
        <w:numPr>
          <w:ilvl w:val="2"/>
          <w:numId w:val="10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Implementação: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customdeploy_gaf_rec_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camp_desconto_ar_ct</w:t>
      </w:r>
    </w:p>
    <w:p>
      <w:pPr>
        <w:pStyle w:val="Corpodotexto"/>
        <w:numPr>
          <w:ilvl w:val="2"/>
          <w:numId w:val="10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Descrição: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responsável p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or evitar duplicidades no cadastro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. </w:t>
      </w:r>
    </w:p>
    <w:p>
      <w:pPr>
        <w:pStyle w:val="Corpodotexto"/>
        <w:numPr>
          <w:ilvl w:val="2"/>
          <w:numId w:val="10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Bibliotecas (libraries):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não há.</w:t>
      </w:r>
    </w:p>
    <w:p>
      <w:pPr>
        <w:pStyle w:val="Corpodotexto"/>
        <w:numPr>
          <w:ilvl w:val="2"/>
          <w:numId w:val="10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Pastas/diretórios (folders):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Suitescripts.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/>
        <w:drawing>
          <wp:anchor behindDoc="0" distT="0" distB="0" distL="0" distR="0" simplePos="0" locked="0" layoutInCell="0" allowOverlap="1" relativeHeight="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02255"/>
            <wp:effectExtent l="0" t="0" r="0" b="0"/>
            <wp:wrapSquare wrapText="largest"/>
            <wp:docPr id="34" name="Figura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gura8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numPr>
          <w:ilvl w:val="0"/>
          <w:numId w:val="2"/>
        </w:numPr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t>TRANSAÇÃO: Fatura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18970"/>
            <wp:effectExtent l="0" t="0" r="0" b="0"/>
            <wp:wrapSquare wrapText="largest"/>
            <wp:docPr id="35" name="Figura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gura26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  <w:t>Representa as parcelas do contrato e o relacionamento é mantido pelo campo “Fatura Principal” (custbody_lrc_fatura_principal).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</w:rPr>
      </w:pPr>
      <w:r>
        <w:rPr>
          <w:rFonts w:ascii="Adobe Devanagari" w:hAnsi="Adobe Devanagari"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</w:rPr>
      </w:pPr>
      <w:r>
        <w:rPr>
          <w:rFonts w:ascii="Adobe Devanagari" w:hAnsi="Adobe Devanagari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571625" cy="390525"/>
            <wp:effectExtent l="0" t="0" r="0" b="0"/>
            <wp:wrapSquare wrapText="largest"/>
            <wp:docPr id="36" name="Figura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gura28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t>9</w:t>
      </w:r>
      <w:r>
        <w:rPr>
          <w:rFonts w:ascii="Adobe Devanagari" w:hAnsi="Adobe Devanagari"/>
          <w:b/>
          <w:bCs/>
        </w:rPr>
        <w:t>.1</w:t>
        <w:tab/>
        <w:t>SCRIPTS RELACIONADOS (Fatura)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numPr>
          <w:ilvl w:val="0"/>
          <w:numId w:val="10"/>
        </w:numPr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Eventos de usuário (user event):</w:t>
      </w:r>
    </w:p>
    <w:p>
      <w:pPr>
        <w:pStyle w:val="Corpodotexto"/>
        <w:numPr>
          <w:ilvl w:val="1"/>
          <w:numId w:val="10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NOME: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GAF Rec Invoice AR</w:t>
      </w:r>
    </w:p>
    <w:p>
      <w:pPr>
        <w:pStyle w:val="Corpodotexto"/>
        <w:numPr>
          <w:ilvl w:val="2"/>
          <w:numId w:val="10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ID: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customscript_gaf_rec_invoice_ar</w:t>
      </w:r>
    </w:p>
    <w:p>
      <w:pPr>
        <w:pStyle w:val="Corpodotexto"/>
        <w:numPr>
          <w:ilvl w:val="2"/>
          <w:numId w:val="10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Implementação: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customdeploy_gaf_rec_invoice_ar</w:t>
      </w:r>
    </w:p>
    <w:p>
      <w:pPr>
        <w:pStyle w:val="Corpodotexto"/>
        <w:numPr>
          <w:ilvl w:val="2"/>
          <w:numId w:val="10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Descrição: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responsável pelo botão “Atualizar Parcela” (caso a parcela esteja “Em aberto” e o campo “Pago” esteja vazio ou preenchido como “Sim”). </w:t>
      </w:r>
    </w:p>
    <w:p>
      <w:pPr>
        <w:pStyle w:val="Corpodotexto"/>
        <w:numPr>
          <w:ilvl w:val="2"/>
          <w:numId w:val="10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Bibliotecas (libraries):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não há.</w:t>
      </w:r>
    </w:p>
    <w:p>
      <w:pPr>
        <w:pStyle w:val="Corpodotexto"/>
        <w:numPr>
          <w:ilvl w:val="2"/>
          <w:numId w:val="10"/>
        </w:numPr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Pastas/diretórios (folders):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Suitescripts.</w:t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23060"/>
            <wp:effectExtent l="0" t="0" r="0" b="0"/>
            <wp:wrapSquare wrapText="largest"/>
            <wp:docPr id="37" name="Figura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igura47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numPr>
          <w:ilvl w:val="1"/>
          <w:numId w:val="10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NOME: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RSC Lançamentos UE</w:t>
      </w:r>
    </w:p>
    <w:p>
      <w:pPr>
        <w:pStyle w:val="Corpodotexto"/>
        <w:numPr>
          <w:ilvl w:val="2"/>
          <w:numId w:val="10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ID: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customscript_rsc_lancamentos_ue</w:t>
      </w:r>
    </w:p>
    <w:p>
      <w:pPr>
        <w:pStyle w:val="Corpodotexto"/>
        <w:numPr>
          <w:ilvl w:val="2"/>
          <w:numId w:val="10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Implementação: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customdeploy_rsc_lancamentos_ue</w:t>
      </w:r>
    </w:p>
    <w:p>
      <w:pPr>
        <w:pStyle w:val="Corpodotexto"/>
        <w:numPr>
          <w:ilvl w:val="2"/>
          <w:numId w:val="10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Descrição: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responsável pelo envio dos dados (tarefa/task) para o script schedule “GAF Rec JE AR” para criação/reversão dos lançamentos contábeis na transação e pela criação da guia "Contabilidade" para exibição dos mesmos.</w:t>
      </w:r>
    </w:p>
    <w:p>
      <w:pPr>
        <w:pStyle w:val="Corpodotexto"/>
        <w:numPr>
          <w:ilvl w:val="2"/>
          <w:numId w:val="10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Bibliotecas (libraries):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não há.</w:t>
      </w:r>
    </w:p>
    <w:p>
      <w:pPr>
        <w:pStyle w:val="Corpodotexto"/>
        <w:numPr>
          <w:ilvl w:val="2"/>
          <w:numId w:val="10"/>
        </w:numPr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Pastas/diretórios (folders):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Suitescripts.</w:t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17980"/>
            <wp:effectExtent l="0" t="0" r="0" b="0"/>
            <wp:wrapSquare wrapText="largest"/>
            <wp:docPr id="38" name="Figura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gura48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numPr>
          <w:ilvl w:val="0"/>
          <w:numId w:val="0"/>
        </w:numPr>
        <w:bidi w:val="0"/>
        <w:spacing w:lineRule="auto" w:line="276"/>
        <w:ind w:left="1080" w:hanging="0"/>
        <w:jc w:val="both"/>
        <w:rPr>
          <w:rFonts w:ascii="Adobe Devanagari" w:hAnsi="Adobe Devanagari"/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75310"/>
            <wp:effectExtent l="0" t="0" r="0" b="0"/>
            <wp:wrapSquare wrapText="largest"/>
            <wp:docPr id="39" name="Figura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igura65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numPr>
          <w:ilvl w:val="1"/>
          <w:numId w:val="10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NOME: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GAF Rec JE AR</w:t>
      </w:r>
    </w:p>
    <w:p>
      <w:pPr>
        <w:pStyle w:val="Corpodotexto"/>
        <w:numPr>
          <w:ilvl w:val="2"/>
          <w:numId w:val="10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ID: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customscript_gaf_rec_je_ar</w:t>
      </w:r>
    </w:p>
    <w:p>
      <w:pPr>
        <w:pStyle w:val="Corpodotexto"/>
        <w:numPr>
          <w:ilvl w:val="2"/>
          <w:numId w:val="10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Implementação: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por conta da frequência/recorrência, há diversas implementações.</w:t>
      </w:r>
    </w:p>
    <w:p>
      <w:pPr>
        <w:pStyle w:val="Corpodotexto"/>
        <w:numPr>
          <w:ilvl w:val="2"/>
          <w:numId w:val="10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Descrição: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responsável pelo envio dos dados (tarefa/task) para o script schedule “GAF Rec JE AR” para criação/reversão dos lançamentos contábeis na transação e pela criação da guia "Contabilidade" para exibição dos mesmos.</w:t>
      </w:r>
    </w:p>
    <w:p>
      <w:pPr>
        <w:pStyle w:val="Corpodotexto"/>
        <w:numPr>
          <w:ilvl w:val="2"/>
          <w:numId w:val="10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Bibliotecas (libraries):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não há.</w:t>
      </w:r>
    </w:p>
    <w:p>
      <w:pPr>
        <w:pStyle w:val="Corpodotexto"/>
        <w:numPr>
          <w:ilvl w:val="2"/>
          <w:numId w:val="10"/>
        </w:numPr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Pastas/diretórios (folders):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Suitescripts.</w:t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13535"/>
            <wp:effectExtent l="0" t="0" r="0" b="0"/>
            <wp:wrapSquare wrapText="largest"/>
            <wp:docPr id="40" name="Figura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igura4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  <w:position w:val="0"/>
          <w:sz w:val="24"/>
          <w:sz w:val="24"/>
          <w:vertAlign w:val="baseline"/>
        </w:rPr>
      </w:pPr>
      <w:r>
        <w:rPr/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  <w:position w:val="0"/>
          <w:sz w:val="24"/>
          <w:sz w:val="24"/>
          <w:vertAlign w:val="baseline"/>
        </w:rPr>
      </w:pPr>
      <w:r>
        <w:rPr/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  <w:position w:val="0"/>
          <w:sz w:val="24"/>
          <w:sz w:val="24"/>
          <w:vertAlign w:val="baseline"/>
        </w:rPr>
      </w:pPr>
      <w:r>
        <w:rPr/>
      </w:r>
    </w:p>
    <w:p>
      <w:pPr>
        <w:pStyle w:val="Corpodotexto"/>
        <w:numPr>
          <w:ilvl w:val="0"/>
          <w:numId w:val="10"/>
        </w:numPr>
        <w:bidi w:val="0"/>
        <w:spacing w:lineRule="auto" w:line="276"/>
        <w:jc w:val="both"/>
        <w:rPr>
          <w:rFonts w:ascii="Adobe Devanagari" w:hAnsi="Adobe Devanagari"/>
          <w:b/>
          <w:b/>
          <w:bCs/>
          <w:position w:val="0"/>
          <w:sz w:val="24"/>
          <w:sz w:val="24"/>
          <w:vertAlign w:val="baselin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Cliente (client script):</w:t>
      </w:r>
    </w:p>
    <w:p>
      <w:pPr>
        <w:pStyle w:val="Corpodotexto"/>
        <w:numPr>
          <w:ilvl w:val="1"/>
          <w:numId w:val="10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NOME: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GAF Rec Baixa Manual AR</w:t>
      </w:r>
    </w:p>
    <w:p>
      <w:pPr>
        <w:pStyle w:val="Corpodotexto"/>
        <w:numPr>
          <w:ilvl w:val="2"/>
          <w:numId w:val="10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ID: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customscript_gaf_rec_baixa_manual_ar</w:t>
      </w:r>
    </w:p>
    <w:p>
      <w:pPr>
        <w:pStyle w:val="Corpodotexto"/>
        <w:numPr>
          <w:ilvl w:val="2"/>
          <w:numId w:val="10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Implementação: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customdeploy_gaf_rec_baixa_manual_ar</w:t>
      </w:r>
    </w:p>
    <w:p>
      <w:pPr>
        <w:pStyle w:val="Corpodotexto"/>
        <w:numPr>
          <w:ilvl w:val="2"/>
          <w:numId w:val="10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Descrição: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responsável pelo controle no botão “Atualizar Parcela” e envio dos dados para o suitelet “GAF Rec Atualizar Parcela AR” (customscript_gaf_atualizar_parcela_ar).</w:t>
      </w:r>
    </w:p>
    <w:p>
      <w:pPr>
        <w:pStyle w:val="Corpodotexto"/>
        <w:numPr>
          <w:ilvl w:val="2"/>
          <w:numId w:val="10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Bibliotecas (libraries):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não há.</w:t>
      </w:r>
    </w:p>
    <w:p>
      <w:pPr>
        <w:pStyle w:val="Corpodotexto"/>
        <w:numPr>
          <w:ilvl w:val="2"/>
          <w:numId w:val="10"/>
        </w:numPr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Pastas/diretórios (folders):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Suitescripts.</w:t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27505"/>
            <wp:effectExtent l="0" t="0" r="0" b="0"/>
            <wp:wrapSquare wrapText="largest"/>
            <wp:docPr id="41" name="Figura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igura5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numPr>
          <w:ilvl w:val="0"/>
          <w:numId w:val="10"/>
        </w:numPr>
        <w:bidi w:val="0"/>
        <w:spacing w:lineRule="auto" w:line="276"/>
        <w:jc w:val="both"/>
        <w:rPr>
          <w:rFonts w:ascii="Adobe Devanagari" w:hAnsi="Adobe Devanagari"/>
          <w:b/>
          <w:b/>
          <w:bCs/>
          <w:position w:val="0"/>
          <w:sz w:val="24"/>
          <w:sz w:val="24"/>
          <w:vertAlign w:val="baselin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Suitelet:</w:t>
      </w:r>
    </w:p>
    <w:p>
      <w:pPr>
        <w:pStyle w:val="Corpodotexto"/>
        <w:numPr>
          <w:ilvl w:val="1"/>
          <w:numId w:val="10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NOME: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GAF Rec Atualizar Parcela AR</w:t>
      </w:r>
    </w:p>
    <w:p>
      <w:pPr>
        <w:pStyle w:val="Corpodotexto"/>
        <w:numPr>
          <w:ilvl w:val="2"/>
          <w:numId w:val="10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ID: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customscript_gaf_atualizar_parcela_ar</w:t>
      </w:r>
    </w:p>
    <w:p>
      <w:pPr>
        <w:pStyle w:val="Corpodotexto"/>
        <w:numPr>
          <w:ilvl w:val="2"/>
          <w:numId w:val="10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Implementação: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customdeploy_gaf_atualizar_parcela_ar</w:t>
      </w:r>
    </w:p>
    <w:p>
      <w:pPr>
        <w:pStyle w:val="Corpodotexto"/>
        <w:numPr>
          <w:ilvl w:val="2"/>
          <w:numId w:val="10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Descrição: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responsável pela atualização dos valores da parcela.</w:t>
      </w:r>
    </w:p>
    <w:p>
      <w:pPr>
        <w:pStyle w:val="Corpodotexto"/>
        <w:numPr>
          <w:ilvl w:val="2"/>
          <w:numId w:val="10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Bibliotecas (libraries):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não há.</w:t>
      </w:r>
    </w:p>
    <w:p>
      <w:pPr>
        <w:pStyle w:val="Corpodotexto"/>
        <w:numPr>
          <w:ilvl w:val="2"/>
          <w:numId w:val="10"/>
        </w:numPr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Pastas/diretórios (folders):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Suitescripts.</w:t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/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23060"/>
            <wp:effectExtent l="0" t="0" r="0" b="0"/>
            <wp:wrapSquare wrapText="largest"/>
            <wp:docPr id="42" name="Figura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igura5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9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.2</w:t>
        <w:tab/>
        <w:t>AÇÕES DOS BOTÕES (Fatura)</w:t>
      </w:r>
    </w:p>
    <w:p>
      <w:pPr>
        <w:pStyle w:val="Corpodotexto"/>
        <w:numPr>
          <w:ilvl w:val="0"/>
          <w:numId w:val="11"/>
        </w:numPr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Atualizar Parcela: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abre o popup para preenchimento manual dos valores a serem atualizados.</w:t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/>
        <w:drawing>
          <wp:anchor behindDoc="0" distT="0" distB="0" distL="0" distR="0" simplePos="0" locked="0" layoutInCell="0" allowOverlap="1" relativeHeight="7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79850"/>
            <wp:effectExtent l="0" t="0" r="0" b="0"/>
            <wp:wrapSquare wrapText="largest"/>
            <wp:docPr id="43" name="Figura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Figura83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numPr>
          <w:ilvl w:val="0"/>
          <w:numId w:val="2"/>
        </w:numPr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t xml:space="preserve">REGISTRO PERSONALIZADO (record type): </w:t>
      </w:r>
      <w:r>
        <w:rPr>
          <w:rFonts w:ascii="Adobe Devanagari" w:hAnsi="Adobe Devanagari"/>
          <w:b/>
          <w:bCs/>
        </w:rPr>
        <w:t>UNIDADE DE CORREÇÃO</w:t>
      </w:r>
      <w:r>
        <w:rPr>
          <w:rFonts w:ascii="Adobe Devanagari" w:hAnsi="Adobe Devanagari"/>
          <w:b/>
          <w:bCs/>
        </w:rPr>
        <w:t xml:space="preserve"> (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customrecord_rsc_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correction_unit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)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bidi w:val="0"/>
        <w:spacing w:lineRule="auto" w:line="276"/>
        <w:ind w:left="0" w:right="0" w:hanging="0"/>
        <w:jc w:val="both"/>
        <w:rPr/>
      </w:pPr>
      <w:r>
        <w:rPr/>
        <w:drawing>
          <wp:anchor behindDoc="0" distT="0" distB="0" distL="0" distR="0" simplePos="0" locked="0" layoutInCell="0" allowOverlap="1" relativeHeight="7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41550"/>
            <wp:effectExtent l="0" t="0" r="0" b="0"/>
            <wp:wrapSquare wrapText="largest"/>
            <wp:docPr id="4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/>
        <w:drawing>
          <wp:anchor behindDoc="0" distT="0" distB="0" distL="0" distR="0" simplePos="0" locked="0" layoutInCell="0" allowOverlap="1" relativeHeight="7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00910"/>
            <wp:effectExtent l="0" t="0" r="0" b="0"/>
            <wp:wrapSquare wrapText="largest"/>
            <wp:docPr id="45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spacing w:lineRule="auto" w:line="276"/>
        <w:ind w:left="0" w:right="0" w:firstLine="567"/>
        <w:jc w:val="both"/>
        <w:rPr/>
      </w:pPr>
      <w:r>
        <w:rPr>
          <w:rFonts w:ascii="Adobe Devanagari" w:hAnsi="Adobe Devanagari"/>
          <w:b w:val="false"/>
          <w:bCs w:val="false"/>
        </w:rPr>
        <w:t>São os índices das parcelas dos contratos. Esse registro é utilizado para atualizar os valores e também é utilizado nas renegociações (geração de boletos/novas parcelas).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t>10</w:t>
      </w:r>
      <w:r>
        <w:rPr>
          <w:rFonts w:ascii="Adobe Devanagari" w:hAnsi="Adobe Devanagari"/>
          <w:b/>
          <w:bCs/>
        </w:rPr>
        <w:t>.1</w:t>
        <w:tab/>
        <w:t>SCRIPTS RELACIONADOS (Unidade de correção):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numPr>
          <w:ilvl w:val="0"/>
          <w:numId w:val="6"/>
        </w:numPr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Cliente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 (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client script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):</w:t>
      </w:r>
    </w:p>
    <w:p>
      <w:pPr>
        <w:pStyle w:val="Corpodotexto"/>
        <w:numPr>
          <w:ilvl w:val="1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NOME: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RSC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Unidade Correção CT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ID: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customscript_rsc_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unidade_correcao_ct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Implementação: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customdeploy_ rsc_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unidade_correcao_ct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Descrição: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responsável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por evitar duplicidades de cadastros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.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Bibliotecas (libraries):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não há.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Pastas/diretórios (folders):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Suitescript.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numPr>
          <w:ilvl w:val="0"/>
          <w:numId w:val="2"/>
        </w:numPr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t>REGISTRO PERSONALIZADO (record type): RENEGOCIAÇÃO (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customrecord_rsc_tabela_efetica_reparcela)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37460"/>
            <wp:effectExtent l="0" t="0" r="0" b="0"/>
            <wp:wrapSquare wrapText="largest"/>
            <wp:docPr id="46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</w:rPr>
      </w:pPr>
      <w:r>
        <w:rPr>
          <w:rFonts w:ascii="Adobe Devanagari" w:hAnsi="Adobe Devanagari"/>
        </w:rPr>
        <w:t>Este registro consolida todos os dados do contrato e as parcelas renegociadas.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</w:rPr>
      </w:pPr>
      <w:r>
        <w:rPr>
          <w:rFonts w:ascii="Adobe Devanagari" w:hAnsi="Adobe Devanagari"/>
        </w:rPr>
        <w:t>Neste registro existem duas guias: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</w:rPr>
      </w:pPr>
      <w:r>
        <w:rPr>
          <w:rFonts w:ascii="Adobe Devanagari" w:hAnsi="Adobe Devanagari"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</w:rPr>
      </w:pPr>
      <w:r>
        <w:rPr>
          <w:rFonts w:ascii="Adobe Devanagari" w:hAnsi="Adobe Devanagari"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</w:rPr>
      </w:pPr>
      <w:r>
        <w:rPr>
          <w:rFonts w:ascii="Adobe Devanagari" w:hAnsi="Adobe Devanagari"/>
        </w:rPr>
      </w:r>
    </w:p>
    <w:p>
      <w:pPr>
        <w:pStyle w:val="Corpodotexto"/>
        <w:numPr>
          <w:ilvl w:val="0"/>
          <w:numId w:val="7"/>
        </w:numPr>
        <w:bidi w:val="0"/>
        <w:spacing w:lineRule="auto" w:line="276"/>
        <w:jc w:val="both"/>
        <w:rPr>
          <w:rFonts w:ascii="Adobe Devanagari" w:hAnsi="Adobe Devanagari"/>
        </w:rPr>
      </w:pPr>
      <w:r>
        <w:rPr>
          <w:rFonts w:ascii="Adobe Devanagari" w:hAnsi="Adobe Devanagari"/>
          <w:b/>
          <w:bCs/>
        </w:rPr>
        <w:t>Parcelas selecionadas:</w:t>
      </w:r>
      <w:r>
        <w:rPr>
          <w:rFonts w:ascii="Adobe Devanagari" w:hAnsi="Adobe Devanagari"/>
        </w:rPr>
        <w:t xml:space="preserve"> reúne todas as parcelas que foram renegociadas (com os dados juros, multa e pro rata até a data da renegociação).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</w:rPr>
      </w:pPr>
      <w:r>
        <w:rPr>
          <w:rFonts w:ascii="Adobe Devanagari" w:hAnsi="Adobe Devanagari"/>
        </w:rPr>
      </w:r>
    </w:p>
    <w:p>
      <w:pPr>
        <w:pStyle w:val="Corpodotexto"/>
        <w:bidi w:val="0"/>
        <w:spacing w:lineRule="auto" w:line="276"/>
        <w:ind w:left="0" w:right="0" w:hanging="0"/>
        <w:jc w:val="both"/>
        <w:rPr>
          <w:rFonts w:ascii="Adobe Devanagari" w:hAnsi="Adobe Devanagari"/>
        </w:rPr>
      </w:pPr>
      <w:r>
        <w:rPr>
          <w:rFonts w:ascii="Adobe Devanagari" w:hAnsi="Adobe Devanagari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44220"/>
            <wp:effectExtent l="0" t="0" r="0" b="0"/>
            <wp:wrapSquare wrapText="largest"/>
            <wp:docPr id="47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numPr>
          <w:ilvl w:val="0"/>
          <w:numId w:val="7"/>
        </w:numPr>
        <w:bidi w:val="0"/>
        <w:spacing w:lineRule="auto" w:line="276"/>
        <w:jc w:val="both"/>
        <w:rPr>
          <w:rFonts w:ascii="Adobe Devanagari" w:hAnsi="Adobe Devanagari"/>
        </w:rPr>
      </w:pPr>
      <w:r>
        <w:rPr>
          <w:rFonts w:ascii="Adobe Devanagari" w:hAnsi="Adobe Devanagari"/>
          <w:b/>
          <w:bCs/>
        </w:rPr>
        <w:t xml:space="preserve">Novo Fluxo de Pagamentos: </w:t>
      </w:r>
      <w:r>
        <w:rPr>
          <w:rFonts w:ascii="Adobe Devanagari" w:hAnsi="Adobe Devanagari"/>
          <w:b w:val="false"/>
          <w:bCs w:val="false"/>
        </w:rPr>
        <w:t>exibe as parcelas com os valores atualizadas até a data de vencimento (dia do pagamento).</w:t>
      </w:r>
    </w:p>
    <w:p>
      <w:pPr>
        <w:pStyle w:val="Corpodotexto"/>
        <w:numPr>
          <w:ilvl w:val="0"/>
          <w:numId w:val="0"/>
        </w:numPr>
        <w:bidi w:val="0"/>
        <w:spacing w:lineRule="auto" w:line="276"/>
        <w:ind w:left="720" w:hanging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</w:rPr>
      </w:pPr>
      <w:r>
        <w:rPr>
          <w:rFonts w:ascii="Adobe Devanagari" w:hAnsi="Adobe Devanagari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49960"/>
            <wp:effectExtent l="0" t="0" r="0" b="0"/>
            <wp:wrapSquare wrapText="largest"/>
            <wp:docPr id="48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numPr>
          <w:ilvl w:val="0"/>
          <w:numId w:val="0"/>
        </w:numPr>
        <w:bidi w:val="0"/>
        <w:spacing w:lineRule="auto" w:line="276"/>
        <w:ind w:left="720" w:hanging="0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numPr>
          <w:ilvl w:val="0"/>
          <w:numId w:val="0"/>
        </w:numPr>
        <w:bidi w:val="0"/>
        <w:spacing w:lineRule="auto" w:line="276"/>
        <w:ind w:left="720" w:hanging="0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numPr>
          <w:ilvl w:val="0"/>
          <w:numId w:val="0"/>
        </w:numPr>
        <w:bidi w:val="0"/>
        <w:spacing w:lineRule="auto" w:line="276"/>
        <w:ind w:left="720" w:hanging="0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numPr>
          <w:ilvl w:val="0"/>
          <w:numId w:val="0"/>
        </w:numPr>
        <w:bidi w:val="0"/>
        <w:spacing w:lineRule="auto" w:line="276"/>
        <w:ind w:left="720" w:hanging="0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numPr>
          <w:ilvl w:val="0"/>
          <w:numId w:val="0"/>
        </w:numPr>
        <w:bidi w:val="0"/>
        <w:spacing w:lineRule="auto" w:line="276"/>
        <w:ind w:left="720" w:hanging="0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numPr>
          <w:ilvl w:val="0"/>
          <w:numId w:val="0"/>
        </w:numPr>
        <w:bidi w:val="0"/>
        <w:spacing w:lineRule="auto" w:line="276"/>
        <w:ind w:left="720" w:hanging="0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numPr>
          <w:ilvl w:val="0"/>
          <w:numId w:val="0"/>
        </w:numPr>
        <w:bidi w:val="0"/>
        <w:spacing w:lineRule="auto" w:line="276"/>
        <w:ind w:left="720" w:hanging="0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numPr>
          <w:ilvl w:val="0"/>
          <w:numId w:val="0"/>
        </w:numPr>
        <w:bidi w:val="0"/>
        <w:spacing w:lineRule="auto" w:line="276"/>
        <w:ind w:left="720" w:hanging="0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numPr>
          <w:ilvl w:val="0"/>
          <w:numId w:val="0"/>
        </w:numPr>
        <w:bidi w:val="0"/>
        <w:spacing w:lineRule="auto" w:line="276"/>
        <w:ind w:left="720" w:hanging="0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numPr>
          <w:ilvl w:val="0"/>
          <w:numId w:val="0"/>
        </w:numPr>
        <w:bidi w:val="0"/>
        <w:spacing w:lineRule="auto" w:line="276"/>
        <w:ind w:left="720" w:hanging="0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numPr>
          <w:ilvl w:val="0"/>
          <w:numId w:val="0"/>
        </w:numPr>
        <w:bidi w:val="0"/>
        <w:spacing w:lineRule="auto" w:line="276"/>
        <w:ind w:left="720" w:hanging="0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numPr>
          <w:ilvl w:val="0"/>
          <w:numId w:val="0"/>
        </w:numPr>
        <w:bidi w:val="0"/>
        <w:spacing w:lineRule="auto" w:line="276"/>
        <w:ind w:left="720" w:hanging="0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numPr>
          <w:ilvl w:val="0"/>
          <w:numId w:val="0"/>
        </w:numPr>
        <w:bidi w:val="0"/>
        <w:spacing w:lineRule="auto" w:line="276"/>
        <w:ind w:left="720" w:hanging="0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numPr>
          <w:ilvl w:val="0"/>
          <w:numId w:val="0"/>
        </w:numPr>
        <w:bidi w:val="0"/>
        <w:spacing w:lineRule="auto" w:line="276"/>
        <w:ind w:left="720" w:hanging="0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numPr>
          <w:ilvl w:val="0"/>
          <w:numId w:val="0"/>
        </w:numPr>
        <w:bidi w:val="0"/>
        <w:spacing w:lineRule="auto" w:line="276"/>
        <w:ind w:left="720" w:hanging="0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numPr>
          <w:ilvl w:val="0"/>
          <w:numId w:val="0"/>
        </w:numPr>
        <w:bidi w:val="0"/>
        <w:spacing w:lineRule="auto" w:line="276"/>
        <w:ind w:left="720" w:hanging="0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11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.1</w:t>
        <w:tab/>
        <w:t>LISTAS PERSONALIZADAS (Renegociação)</w:t>
      </w:r>
    </w:p>
    <w:p>
      <w:pPr>
        <w:pStyle w:val="Corpodotexto"/>
        <w:numPr>
          <w:ilvl w:val="0"/>
          <w:numId w:val="0"/>
        </w:numPr>
        <w:bidi w:val="0"/>
        <w:spacing w:lineRule="auto" w:line="276"/>
        <w:ind w:left="720" w:hanging="0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numPr>
          <w:ilvl w:val="0"/>
          <w:numId w:val="8"/>
        </w:numPr>
        <w:bidi w:val="0"/>
        <w:spacing w:lineRule="auto" w:line="276"/>
        <w:jc w:val="both"/>
        <w:rPr>
          <w:rFonts w:ascii="Adobe Devanagari" w:hAnsi="Adobe Devanagari"/>
          <w:position w:val="0"/>
          <w:sz w:val="24"/>
          <w:sz w:val="24"/>
          <w:vertAlign w:val="baselin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NOME: </w:t>
      </w:r>
      <w:r>
        <w:rPr>
          <w:rFonts w:ascii="Adobe Devanagari" w:hAnsi="Adobe Devanagari"/>
          <w:position w:val="0"/>
          <w:sz w:val="24"/>
          <w:sz w:val="24"/>
          <w:vertAlign w:val="baseline"/>
        </w:rPr>
        <w:t>Status Reparcelamento 2</w:t>
      </w:r>
    </w:p>
    <w:p>
      <w:pPr>
        <w:pStyle w:val="Corpodotexto"/>
        <w:numPr>
          <w:ilvl w:val="0"/>
          <w:numId w:val="8"/>
        </w:numPr>
        <w:bidi w:val="0"/>
        <w:spacing w:lineRule="auto" w:line="276"/>
        <w:jc w:val="both"/>
        <w:rPr>
          <w:rFonts w:ascii="Adobe Devanagari" w:hAnsi="Adobe Devanagari"/>
          <w:position w:val="0"/>
          <w:sz w:val="24"/>
          <w:sz w:val="24"/>
          <w:vertAlign w:val="baselin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ID: </w:t>
      </w:r>
      <w:r>
        <w:rPr>
          <w:rFonts w:ascii="Adobe Devanagari" w:hAnsi="Adobe Devanagari"/>
          <w:position w:val="0"/>
          <w:sz w:val="24"/>
          <w:sz w:val="24"/>
          <w:vertAlign w:val="baseline"/>
        </w:rPr>
        <w:t>customlist_status_reparcelamento_2</w:t>
      </w:r>
    </w:p>
    <w:p>
      <w:pPr>
        <w:pStyle w:val="Corpodotexto"/>
        <w:numPr>
          <w:ilvl w:val="0"/>
          <w:numId w:val="8"/>
        </w:numPr>
        <w:bidi w:val="0"/>
        <w:spacing w:lineRule="auto" w:line="276"/>
        <w:jc w:val="both"/>
        <w:rPr>
          <w:rFonts w:ascii="Adobe Devanagari" w:hAnsi="Adobe Devanagari"/>
          <w:position w:val="0"/>
          <w:sz w:val="24"/>
          <w:sz w:val="24"/>
          <w:vertAlign w:val="baselin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Descrição: </w:t>
      </w:r>
      <w:r>
        <w:rPr>
          <w:rFonts w:ascii="Adobe Devanagari" w:hAnsi="Adobe Devanagari"/>
          <w:position w:val="0"/>
          <w:sz w:val="24"/>
          <w:sz w:val="24"/>
          <w:vertAlign w:val="baseline"/>
        </w:rPr>
        <w:t>controla os status do registro personalizado “Reparcelamento 2” (customrecord_rsc_reparcelamento_2).</w:t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position w:val="0"/>
          <w:sz w:val="24"/>
          <w:sz w:val="24"/>
          <w:vertAlign w:val="baseline"/>
        </w:rPr>
      </w:pPr>
      <w:r>
        <w:rPr>
          <w:rFonts w:ascii="Adobe Devanagari" w:hAnsi="Adobe Devanagari"/>
          <w:position w:val="0"/>
          <w:sz w:val="24"/>
          <w:sz w:val="24"/>
          <w:vertAlign w:val="baseline"/>
        </w:rPr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position w:val="0"/>
          <w:sz w:val="24"/>
          <w:sz w:val="24"/>
          <w:vertAlign w:val="baseline"/>
        </w:rPr>
      </w:pPr>
      <w:r>
        <w:rPr>
          <w:rFonts w:ascii="Adobe Devanagari" w:hAnsi="Adobe Devanagari"/>
          <w:position w:val="0"/>
          <w:sz w:val="24"/>
          <w:sz w:val="24"/>
          <w:vertAlign w:val="baseli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04770"/>
            <wp:effectExtent l="0" t="0" r="0" b="0"/>
            <wp:wrapSquare wrapText="largest"/>
            <wp:docPr id="49" name="Figura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Figura19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numPr>
          <w:ilvl w:val="0"/>
          <w:numId w:val="8"/>
        </w:numPr>
        <w:bidi w:val="0"/>
        <w:spacing w:lineRule="auto" w:line="276"/>
        <w:jc w:val="both"/>
        <w:rPr>
          <w:rFonts w:ascii="Adobe Devanagari" w:hAnsi="Adobe Devanagari"/>
          <w:position w:val="0"/>
          <w:sz w:val="24"/>
          <w:sz w:val="24"/>
          <w:vertAlign w:val="baselin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NOME: </w:t>
      </w:r>
      <w:r>
        <w:rPr>
          <w:rFonts w:ascii="Adobe Devanagari" w:hAnsi="Adobe Devanagari"/>
          <w:position w:val="0"/>
          <w:sz w:val="24"/>
          <w:sz w:val="24"/>
          <w:vertAlign w:val="baseline"/>
        </w:rPr>
        <w:t>Status Renegociação</w:t>
      </w:r>
    </w:p>
    <w:p>
      <w:pPr>
        <w:pStyle w:val="Corpodotexto"/>
        <w:numPr>
          <w:ilvl w:val="0"/>
          <w:numId w:val="8"/>
        </w:numPr>
        <w:bidi w:val="0"/>
        <w:spacing w:lineRule="auto" w:line="276"/>
        <w:jc w:val="both"/>
        <w:rPr>
          <w:rFonts w:ascii="Adobe Devanagari" w:hAnsi="Adobe Devanagari"/>
          <w:position w:val="0"/>
          <w:sz w:val="24"/>
          <w:sz w:val="24"/>
          <w:vertAlign w:val="baselin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ID: </w:t>
      </w:r>
      <w:r>
        <w:rPr>
          <w:rFonts w:ascii="Adobe Devanagari" w:hAnsi="Adobe Devanagari"/>
          <w:position w:val="0"/>
          <w:sz w:val="24"/>
          <w:sz w:val="24"/>
          <w:vertAlign w:val="baseline"/>
        </w:rPr>
        <w:t>customlist_status_renegociação</w:t>
      </w:r>
    </w:p>
    <w:p>
      <w:pPr>
        <w:pStyle w:val="Corpodotexto"/>
        <w:numPr>
          <w:ilvl w:val="0"/>
          <w:numId w:val="8"/>
        </w:numPr>
        <w:bidi w:val="0"/>
        <w:spacing w:lineRule="auto" w:line="276"/>
        <w:jc w:val="both"/>
        <w:rPr>
          <w:rFonts w:ascii="Adobe Devanagari" w:hAnsi="Adobe Devanagari"/>
          <w:position w:val="0"/>
          <w:sz w:val="24"/>
          <w:sz w:val="24"/>
          <w:vertAlign w:val="baselin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Descrição: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controle das etapas de renegociação (utilizado no evento de usuário “RSC Tabela Efetivação UE” para exibição dos botões).</w:t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13660"/>
            <wp:effectExtent l="0" t="0" r="0" b="0"/>
            <wp:wrapSquare wrapText="largest"/>
            <wp:docPr id="50" name="Figura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Figura20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numPr>
          <w:ilvl w:val="0"/>
          <w:numId w:val="8"/>
        </w:numPr>
        <w:bidi w:val="0"/>
        <w:spacing w:lineRule="auto" w:line="276"/>
        <w:jc w:val="both"/>
        <w:rPr>
          <w:rFonts w:ascii="Adobe Devanagari" w:hAnsi="Adobe Devanagari"/>
          <w:position w:val="0"/>
          <w:sz w:val="24"/>
          <w:sz w:val="24"/>
          <w:vertAlign w:val="baselin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NOME: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Tipo Renegociação</w:t>
      </w:r>
    </w:p>
    <w:p>
      <w:pPr>
        <w:pStyle w:val="Corpodotexto"/>
        <w:numPr>
          <w:ilvl w:val="0"/>
          <w:numId w:val="8"/>
        </w:numPr>
        <w:bidi w:val="0"/>
        <w:spacing w:lineRule="auto" w:line="276"/>
        <w:jc w:val="both"/>
        <w:rPr>
          <w:rFonts w:ascii="Adobe Devanagari" w:hAnsi="Adobe Devanagari"/>
          <w:position w:val="0"/>
          <w:sz w:val="24"/>
          <w:sz w:val="24"/>
          <w:vertAlign w:val="baselin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ID: </w:t>
      </w:r>
      <w:r>
        <w:rPr>
          <w:rFonts w:ascii="Adobe Devanagari" w:hAnsi="Adobe Devanagari"/>
          <w:position w:val="0"/>
          <w:sz w:val="24"/>
          <w:sz w:val="24"/>
          <w:vertAlign w:val="baseline"/>
        </w:rPr>
        <w:t>customlist_tipo_renegociação</w:t>
      </w:r>
    </w:p>
    <w:p>
      <w:pPr>
        <w:pStyle w:val="Corpodotexto"/>
        <w:numPr>
          <w:ilvl w:val="0"/>
          <w:numId w:val="8"/>
        </w:numPr>
        <w:bidi w:val="0"/>
        <w:spacing w:lineRule="auto" w:line="276"/>
        <w:jc w:val="both"/>
        <w:rPr>
          <w:rFonts w:ascii="Adobe Devanagari" w:hAnsi="Adobe Devanagari"/>
          <w:position w:val="0"/>
          <w:sz w:val="24"/>
          <w:sz w:val="24"/>
          <w:vertAlign w:val="baselin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Descrição: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identificação do tipo de renegociação das parcelas do contrato (preenchido na criação do registro pelo suitelet “RSC Fatura Reparcelamento”).</w:t>
      </w:r>
    </w:p>
    <w:p>
      <w:pPr>
        <w:pStyle w:val="Corpodotexto"/>
        <w:bidi w:val="0"/>
        <w:spacing w:lineRule="auto" w:line="276"/>
        <w:ind w:left="720" w:hanging="0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720" w:hanging="0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2501265"/>
            <wp:effectExtent l="0" t="0" r="0" b="0"/>
            <wp:wrapSquare wrapText="largest"/>
            <wp:docPr id="51" name="Figura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Figura21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numPr>
          <w:ilvl w:val="0"/>
          <w:numId w:val="0"/>
        </w:numPr>
        <w:bidi w:val="0"/>
        <w:spacing w:lineRule="auto" w:line="276"/>
        <w:ind w:left="720" w:hanging="0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numPr>
          <w:ilvl w:val="0"/>
          <w:numId w:val="0"/>
        </w:numPr>
        <w:bidi w:val="0"/>
        <w:spacing w:lineRule="auto" w:line="276"/>
        <w:ind w:left="720" w:hanging="0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numPr>
          <w:ilvl w:val="0"/>
          <w:numId w:val="0"/>
        </w:numPr>
        <w:bidi w:val="0"/>
        <w:spacing w:lineRule="auto" w:line="276"/>
        <w:ind w:left="720" w:hanging="0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numPr>
          <w:ilvl w:val="0"/>
          <w:numId w:val="0"/>
        </w:numPr>
        <w:bidi w:val="0"/>
        <w:spacing w:lineRule="auto" w:line="276"/>
        <w:ind w:left="720" w:hanging="0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numPr>
          <w:ilvl w:val="0"/>
          <w:numId w:val="0"/>
        </w:numPr>
        <w:bidi w:val="0"/>
        <w:spacing w:lineRule="auto" w:line="276"/>
        <w:ind w:left="720" w:hanging="0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numPr>
          <w:ilvl w:val="0"/>
          <w:numId w:val="0"/>
        </w:numPr>
        <w:bidi w:val="0"/>
        <w:spacing w:lineRule="auto" w:line="276"/>
        <w:ind w:left="720" w:hanging="0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11</w:t>
      </w: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.2</w:t>
        <w:tab/>
        <w:t>SCRIPTS RELACIONADOS (Renegociação)</w:t>
      </w:r>
    </w:p>
    <w:p>
      <w:pPr>
        <w:pStyle w:val="Corpodotexto"/>
        <w:numPr>
          <w:ilvl w:val="0"/>
          <w:numId w:val="0"/>
        </w:numPr>
        <w:bidi w:val="0"/>
        <w:spacing w:lineRule="auto" w:line="276"/>
        <w:ind w:left="720" w:hanging="0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numPr>
          <w:ilvl w:val="0"/>
          <w:numId w:val="6"/>
        </w:numPr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Eventos de usuário (user event):</w:t>
      </w:r>
    </w:p>
    <w:p>
      <w:pPr>
        <w:pStyle w:val="Corpodotexto"/>
        <w:numPr>
          <w:ilvl w:val="1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NOME: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RSC Tabela Efetivação UE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ID: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customscript_rsc_tabela_efetivacao_ue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Implementação: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customdeploy_ rsc_tabela_efetivacao_ue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Descrição: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responsável pela criação dos botões “Aprovar”, “Rejeitar”, “Implantação”, “Imprimir Minuta/Boleto”, “Enviar Minuta/Boleto” e “Baixa Manual” da renegociação.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Bibliotecas (libraries):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não há.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Pastas/diretórios (folders):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Suitescript.</w:t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17980"/>
            <wp:effectExtent l="0" t="0" r="0" b="0"/>
            <wp:wrapSquare wrapText="largest"/>
            <wp:docPr id="52" name="Figura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Figura52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81500" cy="933450"/>
            <wp:effectExtent l="0" t="0" r="0" b="0"/>
            <wp:wrapSquare wrapText="largest"/>
            <wp:docPr id="53" name="Figura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Figura17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5525" cy="942975"/>
            <wp:effectExtent l="0" t="0" r="0" b="0"/>
            <wp:wrapSquare wrapText="largest"/>
            <wp:docPr id="54" name="Figura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Figura18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numPr>
          <w:ilvl w:val="0"/>
          <w:numId w:val="0"/>
        </w:numPr>
        <w:bidi w:val="0"/>
        <w:spacing w:lineRule="auto" w:line="276"/>
        <w:ind w:left="1440" w:hanging="0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numPr>
          <w:ilvl w:val="0"/>
          <w:numId w:val="6"/>
        </w:numPr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Cliente (client script):</w:t>
      </w:r>
    </w:p>
    <w:p>
      <w:pPr>
        <w:pStyle w:val="Corpodotexto"/>
        <w:numPr>
          <w:ilvl w:val="1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NOME: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RSC Tabela Efetivação CT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ID: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customscript_rsc_tabela_efetivacao_ct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Implementação: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customdeploy_ rsc_tabela_efetivacao_ct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Descrição: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responsável pelos controles e ações dos botões “Aprovar”, “Rejeitar”, “Implantação”, “Imprimir Minuta/Boleto”, “Enviar Minuta/Boleto” e “Baixa Manual” da renegociação.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Bibliotecas (libraries):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não há.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Pastas/diretórios (folders):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Suitescript.</w:t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23060"/>
            <wp:effectExtent l="0" t="0" r="0" b="0"/>
            <wp:wrapSquare wrapText="largest"/>
            <wp:docPr id="55" name="Figura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Figura53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numPr>
          <w:ilvl w:val="0"/>
          <w:numId w:val="6"/>
        </w:numPr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Suitelet:</w:t>
      </w:r>
    </w:p>
    <w:p>
      <w:pPr>
        <w:pStyle w:val="Corpodotexto"/>
        <w:numPr>
          <w:ilvl w:val="1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NOME: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RSC Fatura Novas Parcelas 2 ST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ID: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customscript_rsc_faturas_novas_parc_2_st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Implementação: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customdeploy_ rsc_faturas_novas_parc_2_st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Descrição: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responsável pela geração dos boletos (transação: Memorando de Crédito) e envio dos dados (task/tarefa para a batch/script map reduce “RSC Fatura Reparcelamento 2 MR”) para a criação do novo fluxo de pagamentos (de acordo com a renegociação realizada).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Bibliotecas (libraries):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não há.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Pastas/diretórios (folders):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Suitescript.</w:t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23060"/>
            <wp:effectExtent l="0" t="0" r="0" b="0"/>
            <wp:wrapSquare wrapText="largest"/>
            <wp:docPr id="56" name="Figura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Figura54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numPr>
          <w:ilvl w:val="0"/>
          <w:numId w:val="6"/>
        </w:numPr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Suitelet:</w:t>
      </w:r>
    </w:p>
    <w:p>
      <w:pPr>
        <w:pStyle w:val="Corpodotexto"/>
        <w:numPr>
          <w:ilvl w:val="1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NOME: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RSC Tabela Efetivação Reparcelamento ST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ID: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customscript_rsc_tab_efetiv_reparcela_st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Implementação: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customdeploy_ rsc_tab_efetiv_reparcela_st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Descrição: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responsável pela impressão da minuta ou envio para o e-mail.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Bibliotecas (libraries):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não há.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Pastas/diretórios (folders):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Suitescript.</w:t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13535"/>
            <wp:effectExtent l="0" t="0" r="0" b="0"/>
            <wp:wrapSquare wrapText="largest"/>
            <wp:docPr id="57" name="Figura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Figura55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numPr>
          <w:ilvl w:val="0"/>
          <w:numId w:val="6"/>
        </w:numPr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Mapear/Reduzir (map reduce):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RSC Fatura Reparcelamento 2 MR</w:t>
      </w:r>
    </w:p>
    <w:p>
      <w:pPr>
        <w:pStyle w:val="Corpodotexto"/>
        <w:numPr>
          <w:ilvl w:val="1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NOME: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RSC Tabela Efetivação Reparcelamento ST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ID: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customscript_rsc_fatura_reparcela_2_mr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Implementação: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por conta da frequência/recorrência, há diversas implementações.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Descrição: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responsável pela criação do novo fluxo de pagamentos (de acordo com a renegociação realizada).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Bibliotecas (libraries):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não há.</w:t>
      </w:r>
    </w:p>
    <w:p>
      <w:pPr>
        <w:pStyle w:val="Corpodotexto"/>
        <w:numPr>
          <w:ilvl w:val="2"/>
          <w:numId w:val="6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Pastas/diretórios (folders):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Suitescript.</w:t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23060"/>
            <wp:effectExtent l="0" t="0" r="0" b="0"/>
            <wp:wrapSquare wrapText="largest"/>
            <wp:docPr id="58" name="Figura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Figura56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rFonts w:ascii="Adobe Devanagari" w:hAnsi="Adobe Devanagari"/>
                <w:b/>
                <w:b/>
                <w:bCs/>
              </w:rPr>
            </w:pPr>
            <w:r>
              <w:rPr>
                <w:rFonts w:ascii="Adobe Devanagari" w:hAnsi="Adobe Devanagari"/>
                <w:b/>
                <w:bCs/>
              </w:rPr>
              <w:t>ATENÇÃO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rPr>
                <w:rFonts w:ascii="Adobe Devanagari" w:hAnsi="Adobe Devanagari"/>
                <w:b/>
                <w:b/>
                <w:bCs/>
              </w:rPr>
            </w:pPr>
            <w:r>
              <w:rPr/>
              <w:drawing>
                <wp:anchor behindDoc="0" distT="0" distB="0" distL="0" distR="0" simplePos="0" locked="0" layoutInCell="1" allowOverlap="1" relativeHeight="8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2016760"/>
                  <wp:effectExtent l="0" t="0" r="0" b="0"/>
                  <wp:wrapSquare wrapText="largest"/>
                  <wp:docPr id="59" name="Figura3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Figura3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201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Contedodatabela"/>
              <w:widowControl w:val="false"/>
              <w:rPr>
                <w:rFonts w:ascii="Adobe Devanagari" w:hAnsi="Adobe Devanagari"/>
              </w:rPr>
            </w:pPr>
            <w:r>
              <w:rPr>
                <w:rFonts w:ascii="Adobe Devanagari" w:hAnsi="Adobe Devanagari"/>
              </w:rPr>
            </w:r>
          </w:p>
          <w:p>
            <w:pPr>
              <w:pStyle w:val="Contedodatabela"/>
              <w:widowControl w:val="false"/>
              <w:rPr>
                <w:rFonts w:ascii="Adobe Devanagari" w:hAnsi="Adobe Devanagari"/>
              </w:rPr>
            </w:pPr>
            <w:r>
              <w:rPr>
                <w:rFonts w:ascii="Adobe Devanagari" w:hAnsi="Adobe Devanagari"/>
              </w:rPr>
              <w:t>Ao clicar no botão “Imprimir Minuta/Boleto” ocorre o erro</w:t>
            </w:r>
            <w:r>
              <w:rPr>
                <w:rFonts w:ascii="Adobe Devanagari" w:hAnsi="Adobe Devanagari"/>
                <w:color w:val="C9211E"/>
                <w:vertAlign w:val="superscript"/>
              </w:rPr>
              <w:t>7</w:t>
            </w:r>
            <w:r>
              <w:rPr>
                <w:rFonts w:ascii="Adobe Devanagari" w:hAnsi="Adobe Devanagari"/>
              </w:rPr>
              <w:t xml:space="preserve"> acima.</w:t>
            </w:r>
          </w:p>
          <w:p>
            <w:pPr>
              <w:pStyle w:val="Contedodatabela"/>
              <w:widowControl w:val="false"/>
              <w:rPr>
                <w:rFonts w:ascii="Adobe Devanagari" w:hAnsi="Adobe Devanagari"/>
              </w:rPr>
            </w:pPr>
            <w:r>
              <w:rPr>
                <w:rFonts w:ascii="Adobe Devanagari" w:hAnsi="Adobe Devanagari"/>
              </w:rPr>
            </w:r>
          </w:p>
          <w:p>
            <w:pPr>
              <w:pStyle w:val="Rodap"/>
              <w:widowControl w:val="false"/>
              <w:bidi w:val="0"/>
              <w:spacing w:lineRule="auto" w:line="276"/>
              <w:ind w:left="0" w:right="0" w:hanging="0"/>
              <w:jc w:val="both"/>
              <w:rPr>
                <w:rFonts w:ascii="Adobe Devanagari" w:hAnsi="Adobe Devanagari"/>
                <w:color w:val="C9211E"/>
                <w:position w:val="0"/>
                <w:sz w:val="18"/>
                <w:sz w:val="18"/>
                <w:szCs w:val="18"/>
                <w:vertAlign w:val="baseline"/>
              </w:rPr>
            </w:pPr>
            <w:r>
              <w:rPr>
                <w:rFonts w:ascii="Adobe Devanagari" w:hAnsi="Adobe Devanagari"/>
                <w:b/>
                <w:bCs/>
                <w:color w:val="C9211E"/>
                <w:position w:val="0"/>
                <w:sz w:val="18"/>
                <w:sz w:val="18"/>
                <w:szCs w:val="18"/>
                <w:vertAlign w:val="baseline"/>
              </w:rPr>
              <w:t>7. Verificar com o(a) líder técnico(a): o autor deste documento acredita que o produto “Recebíveis” está sendo redesenhado.</w:t>
            </w:r>
          </w:p>
          <w:p>
            <w:pPr>
              <w:pStyle w:val="Contedodatabela"/>
              <w:widowControl w:val="false"/>
              <w:rPr>
                <w:rFonts w:ascii="Adobe Devanagari" w:hAnsi="Adobe Devanagari"/>
              </w:rPr>
            </w:pPr>
            <w:r>
              <w:rPr>
                <w:rFonts w:ascii="Adobe Devanagari" w:hAnsi="Adobe Devanagari"/>
              </w:rPr>
            </w:r>
          </w:p>
          <w:p>
            <w:pPr>
              <w:pStyle w:val="Contedodatabela"/>
              <w:widowControl w:val="false"/>
              <w:rPr>
                <w:rFonts w:ascii="Adobe Devanagari" w:hAnsi="Adobe Devanagari"/>
              </w:rPr>
            </w:pPr>
            <w:r>
              <w:rPr>
                <w:rFonts w:ascii="Adobe Devanagari" w:hAnsi="Adobe Devanagari"/>
              </w:rPr>
              <w:drawing>
                <wp:anchor behindDoc="0" distT="0" distB="0" distL="0" distR="0" simplePos="0" locked="0" layoutInCell="1" allowOverlap="1" relativeHeight="8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1471295"/>
                  <wp:effectExtent l="0" t="0" r="0" b="0"/>
                  <wp:wrapSquare wrapText="largest"/>
                  <wp:docPr id="60" name="Figura3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Figura3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147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Contedodatabela"/>
              <w:widowControl w:val="false"/>
              <w:rPr>
                <w:rFonts w:ascii="Adobe Devanagari" w:hAnsi="Adobe Devanagari"/>
              </w:rPr>
            </w:pPr>
            <w:r>
              <w:rPr>
                <w:rFonts w:ascii="Adobe Devanagari" w:hAnsi="Adobe Devanagari"/>
              </w:rPr>
              <w:t>Isto porque o id do campo “Fator atualizada na data” (custentity_rsc_juros) no cadastro do histórico de fator foi modificado em ambiente QA ou foi excluído.</w:t>
            </w:r>
          </w:p>
          <w:p>
            <w:pPr>
              <w:pStyle w:val="Contedodatabela"/>
              <w:widowControl w:val="false"/>
              <w:rPr>
                <w:rFonts w:ascii="Adobe Devanagari" w:hAnsi="Adobe Devanagari"/>
              </w:rPr>
            </w:pPr>
            <w:r>
              <w:rPr>
                <w:rFonts w:ascii="Adobe Devanagari" w:hAnsi="Adobe Devanagari"/>
              </w:rPr>
            </w:r>
          </w:p>
          <w:p>
            <w:pPr>
              <w:pStyle w:val="Contedodatabela"/>
              <w:widowControl w:val="false"/>
              <w:rPr>
                <w:rFonts w:ascii="Adobe Devanagari" w:hAnsi="Adobe Devanagari"/>
              </w:rPr>
            </w:pPr>
            <w:r>
              <w:rPr>
                <w:rFonts w:ascii="Adobe Devanagari" w:hAnsi="Adobe Devanagari"/>
              </w:rPr>
              <w:t>Verifica-se o campo existente no ambiente “Sandbox 1”:</w:t>
            </w:r>
          </w:p>
          <w:p>
            <w:pPr>
              <w:pStyle w:val="Contedodatabela"/>
              <w:widowControl w:val="false"/>
              <w:rPr>
                <w:rFonts w:ascii="Adobe Devanagari" w:hAnsi="Adobe Devanagari"/>
              </w:rPr>
            </w:pPr>
            <w:r>
              <w:rPr>
                <w:rFonts w:ascii="Adobe Devanagari" w:hAnsi="Adobe Devanagari"/>
              </w:rPr>
            </w:r>
          </w:p>
          <w:p>
            <w:pPr>
              <w:pStyle w:val="Contedodatabela"/>
              <w:widowControl w:val="false"/>
              <w:rPr>
                <w:rFonts w:ascii="Adobe Devanagari" w:hAnsi="Adobe Devanagari"/>
              </w:rPr>
            </w:pPr>
            <w:r>
              <w:rPr>
                <w:rFonts w:ascii="Adobe Devanagari" w:hAnsi="Adobe Devanagari"/>
              </w:rPr>
              <w:drawing>
                <wp:anchor behindDoc="0" distT="0" distB="0" distL="0" distR="0" simplePos="0" locked="0" layoutInCell="1" allowOverlap="1" relativeHeight="3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1979295"/>
                  <wp:effectExtent l="0" t="0" r="0" b="0"/>
                  <wp:wrapSquare wrapText="largest"/>
                  <wp:docPr id="61" name="Figura3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Figura3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197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</w:r>
    </w:p>
    <w:p>
      <w:pPr>
        <w:pStyle w:val="Corpodotexto"/>
        <w:numPr>
          <w:ilvl w:val="0"/>
          <w:numId w:val="2"/>
        </w:numPr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TRANSAÇÃO: Memorando de Crédito (Boleto)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19910"/>
            <wp:effectExtent l="0" t="0" r="0" b="0"/>
            <wp:wrapSquare wrapText="largest"/>
            <wp:docPr id="62" name="Figura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Figura25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  <w:t>Transação criada após a aprovação da renegociação.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  <w:t>Dependendo do tipo de renegociação realizada, o NetSuite poderá anular, aplicar como pagamentos das parcelas e implantar automaticamente o novo fluxo de pagamentos (através do campo “Pago</w:t>
      </w:r>
      <w:r>
        <w:rPr>
          <w:rFonts w:ascii="Adobe Devanagari" w:hAnsi="Adobe Devanagari"/>
          <w:b/>
          <w:bCs/>
          <w:color w:val="C9211E"/>
          <w:vertAlign w:val="superscript"/>
        </w:rPr>
        <w:t>5</w:t>
      </w:r>
      <w:r>
        <w:rPr>
          <w:rFonts w:ascii="Adobe Devanagari" w:hAnsi="Adobe Devanagari"/>
          <w:b w:val="false"/>
          <w:bCs w:val="false"/>
        </w:rPr>
        <w:t>” preenchido como “Sim”).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Rodap"/>
        <w:bidi w:val="0"/>
        <w:spacing w:lineRule="auto" w:line="276"/>
        <w:ind w:left="0" w:right="0" w:hanging="0"/>
        <w:jc w:val="both"/>
        <w:rPr>
          <w:rFonts w:ascii="Adobe Devanagari" w:hAnsi="Adobe Devanagari"/>
          <w:color w:val="C9211E"/>
          <w:position w:val="0"/>
          <w:sz w:val="18"/>
          <w:sz w:val="18"/>
          <w:szCs w:val="18"/>
          <w:vertAlign w:val="baseline"/>
        </w:rPr>
      </w:pPr>
      <w:r>
        <w:rPr>
          <w:rFonts w:ascii="Adobe Devanagari" w:hAnsi="Adobe Devanagari"/>
          <w:b/>
          <w:bCs/>
          <w:color w:val="C9211E"/>
          <w:position w:val="0"/>
          <w:sz w:val="18"/>
          <w:sz w:val="18"/>
          <w:szCs w:val="18"/>
          <w:vertAlign w:val="baseline"/>
        </w:rPr>
        <w:t>5.  Verificar com o(a) líder  técnico(a): o preenchimento deverá ser automático pela automação que receberá o pagamento do boleto.</w:t>
      </w:r>
    </w:p>
    <w:p>
      <w:pPr>
        <w:pStyle w:val="Rodap"/>
        <w:bidi w:val="0"/>
        <w:spacing w:lineRule="auto" w:line="276"/>
        <w:ind w:left="0" w:right="0" w:hanging="0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Rodap"/>
        <w:bidi w:val="0"/>
        <w:spacing w:lineRule="auto" w:line="276"/>
        <w:ind w:left="0" w:right="0" w:hanging="0"/>
        <w:jc w:val="both"/>
        <w:rPr>
          <w:rFonts w:ascii="Adobe Devanagari" w:hAnsi="Adobe Devanagari"/>
        </w:rPr>
      </w:pPr>
      <w:r>
        <w:rPr/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  <w:i w:val="false"/>
          <w:i w:val="false"/>
          <w:iCs w:val="false"/>
        </w:rPr>
      </w:pPr>
      <w:r>
        <w:rPr>
          <w:rFonts w:ascii="Adobe Devanagari" w:hAnsi="Adobe Devanagari"/>
          <w:b/>
          <w:bCs/>
          <w:i w:val="false"/>
          <w:iCs w:val="false"/>
        </w:rPr>
        <w:t>1</w:t>
      </w:r>
      <w:r>
        <w:rPr>
          <w:rFonts w:ascii="Adobe Devanagari" w:hAnsi="Adobe Devanagari"/>
          <w:b/>
          <w:bCs/>
          <w:i w:val="false"/>
          <w:iCs w:val="false"/>
        </w:rPr>
        <w:t>2</w:t>
      </w:r>
      <w:r>
        <w:rPr>
          <w:rFonts w:ascii="Adobe Devanagari" w:hAnsi="Adobe Devanagari"/>
          <w:b/>
          <w:bCs/>
          <w:i w:val="false"/>
          <w:iCs w:val="false"/>
        </w:rPr>
        <w:t>.1</w:t>
        <w:tab/>
        <w:t>SCRIPTS RELACIONADOS (Memorando de Crédito ou Boleto)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  <w:i w:val="false"/>
          <w:i w:val="false"/>
          <w:iCs w:val="false"/>
        </w:rPr>
      </w:pPr>
      <w:r>
        <w:rPr>
          <w:rFonts w:ascii="Adobe Devanagari" w:hAnsi="Adobe Devanagari"/>
          <w:b/>
          <w:bCs/>
          <w:i w:val="false"/>
          <w:iCs w:val="false"/>
        </w:rPr>
      </w:r>
    </w:p>
    <w:p>
      <w:pPr>
        <w:pStyle w:val="Corpodotexto"/>
        <w:numPr>
          <w:ilvl w:val="0"/>
          <w:numId w:val="9"/>
        </w:numPr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i w:val="false"/>
          <w:iCs w:val="false"/>
        </w:rPr>
        <w:t>Eventos de usuário (user event):</w:t>
      </w:r>
    </w:p>
    <w:p>
      <w:pPr>
        <w:pStyle w:val="Corpodotexto"/>
        <w:numPr>
          <w:ilvl w:val="1"/>
          <w:numId w:val="9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NOME: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RSC Memorando Crédito UE</w:t>
      </w:r>
    </w:p>
    <w:p>
      <w:pPr>
        <w:pStyle w:val="Corpodotexto"/>
        <w:numPr>
          <w:ilvl w:val="2"/>
          <w:numId w:val="9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ID: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customscript_rsc_memorando_credito_ue</w:t>
      </w:r>
    </w:p>
    <w:p>
      <w:pPr>
        <w:pStyle w:val="Corpodotexto"/>
        <w:numPr>
          <w:ilvl w:val="2"/>
          <w:numId w:val="9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Implementação: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customdeploy_ rsc_memorando_credito_ue</w:t>
      </w:r>
    </w:p>
    <w:p>
      <w:pPr>
        <w:pStyle w:val="Corpodotexto"/>
        <w:numPr>
          <w:ilvl w:val="2"/>
          <w:numId w:val="9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Descrição: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responsável pela implantação da renegociação (caso esteja com o status “Em aberto” e o campo “Pago” preenchido como “Sim”).</w:t>
      </w:r>
    </w:p>
    <w:p>
      <w:pPr>
        <w:pStyle w:val="Corpodotexto"/>
        <w:numPr>
          <w:ilvl w:val="2"/>
          <w:numId w:val="9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Bibliotecas (libraries):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não há.</w:t>
      </w:r>
    </w:p>
    <w:p>
      <w:pPr>
        <w:pStyle w:val="Corpodotexto"/>
        <w:numPr>
          <w:ilvl w:val="2"/>
          <w:numId w:val="9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i w:val="false"/>
          <w:iCs w:val="false"/>
          <w:position w:val="0"/>
          <w:sz w:val="24"/>
          <w:sz w:val="24"/>
          <w:vertAlign w:val="baseline"/>
        </w:rPr>
        <w:t xml:space="preserve">Pastas/diretórios (folders): </w:t>
      </w:r>
      <w:r>
        <w:rPr>
          <w:rFonts w:ascii="Adobe Devanagari" w:hAnsi="Adobe Devanagari"/>
          <w:b w:val="false"/>
          <w:bCs w:val="false"/>
          <w:i w:val="false"/>
          <w:iCs w:val="false"/>
          <w:position w:val="0"/>
          <w:sz w:val="24"/>
          <w:sz w:val="24"/>
          <w:vertAlign w:val="baseline"/>
        </w:rPr>
        <w:t>Suitescript.</w:t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23060"/>
            <wp:effectExtent l="0" t="0" r="0" b="0"/>
            <wp:wrapSquare wrapText="largest"/>
            <wp:docPr id="63" name="Figura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Figura57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/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/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/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/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/>
      </w:r>
    </w:p>
    <w:p>
      <w:pPr>
        <w:pStyle w:val="Corpodotexto"/>
        <w:numPr>
          <w:ilvl w:val="1"/>
          <w:numId w:val="9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NOME: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RSC Lançamentos UE</w:t>
      </w:r>
    </w:p>
    <w:p>
      <w:pPr>
        <w:pStyle w:val="Corpodotexto"/>
        <w:numPr>
          <w:ilvl w:val="2"/>
          <w:numId w:val="9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ID: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customscript_rsc_lancamentos_ue</w:t>
      </w:r>
    </w:p>
    <w:p>
      <w:pPr>
        <w:pStyle w:val="Corpodotexto"/>
        <w:numPr>
          <w:ilvl w:val="2"/>
          <w:numId w:val="9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Implementação: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customdeploy_rsc_lancamentos_ue</w:t>
      </w:r>
    </w:p>
    <w:p>
      <w:pPr>
        <w:pStyle w:val="Corpodotexto"/>
        <w:numPr>
          <w:ilvl w:val="2"/>
          <w:numId w:val="9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Descrição: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responsável pelo envio dos dados (tarefa/task) para o script schedule “GAF Rec JE AR” para criação/reversão dos lançamentos contábeis na transação e pela criação da guia "Contabilidade" para exibição dos mesmos.</w:t>
      </w:r>
    </w:p>
    <w:p>
      <w:pPr>
        <w:pStyle w:val="Corpodotexto"/>
        <w:numPr>
          <w:ilvl w:val="2"/>
          <w:numId w:val="9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Bibliotecas (libraries):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não há.</w:t>
      </w:r>
    </w:p>
    <w:p>
      <w:pPr>
        <w:pStyle w:val="Corpodotexto"/>
        <w:numPr>
          <w:ilvl w:val="2"/>
          <w:numId w:val="9"/>
        </w:numPr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i w:val="false"/>
          <w:iCs w:val="false"/>
          <w:position w:val="0"/>
          <w:sz w:val="24"/>
          <w:sz w:val="24"/>
          <w:vertAlign w:val="baseline"/>
        </w:rPr>
        <w:t xml:space="preserve">Pastas/diretórios (folders): </w:t>
      </w:r>
      <w:r>
        <w:rPr>
          <w:rFonts w:ascii="Adobe Devanagari" w:hAnsi="Adobe Devanagari"/>
          <w:b w:val="false"/>
          <w:bCs w:val="false"/>
          <w:i w:val="false"/>
          <w:iCs w:val="false"/>
          <w:position w:val="0"/>
          <w:sz w:val="24"/>
          <w:sz w:val="24"/>
          <w:vertAlign w:val="baseline"/>
        </w:rPr>
        <w:t>Suitescripts.</w:t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23060"/>
            <wp:effectExtent l="0" t="0" r="0" b="0"/>
            <wp:wrapSquare wrapText="largest"/>
            <wp:docPr id="64" name="Figura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Figura58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numPr>
          <w:ilvl w:val="0"/>
          <w:numId w:val="0"/>
        </w:numPr>
        <w:bidi w:val="0"/>
        <w:spacing w:lineRule="auto" w:line="276"/>
        <w:ind w:left="1080" w:hanging="0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75310"/>
            <wp:effectExtent l="0" t="0" r="0" b="0"/>
            <wp:wrapSquare wrapText="largest"/>
            <wp:docPr id="65" name="Figura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Figura66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numPr>
          <w:ilvl w:val="1"/>
          <w:numId w:val="9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NOME: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GAF Rec JE AR</w:t>
      </w:r>
    </w:p>
    <w:p>
      <w:pPr>
        <w:pStyle w:val="Corpodotexto"/>
        <w:numPr>
          <w:ilvl w:val="2"/>
          <w:numId w:val="9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ID: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customscript_gaf_rec_je_ar</w:t>
      </w:r>
    </w:p>
    <w:p>
      <w:pPr>
        <w:pStyle w:val="Corpodotexto"/>
        <w:numPr>
          <w:ilvl w:val="2"/>
          <w:numId w:val="9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Implementação: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por conta da frequência/recorrência, há diversas implementações.</w:t>
      </w:r>
    </w:p>
    <w:p>
      <w:pPr>
        <w:pStyle w:val="Corpodotexto"/>
        <w:numPr>
          <w:ilvl w:val="2"/>
          <w:numId w:val="9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Descrição: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responsável pelo envio dos dados (tarefa/task) para o script schedule “GAF Rec JE AR” para criação/reversão dos lançamentos contábeis na transação e pela criação da guia "Contabilidade" para exibição dos mesmos.</w:t>
      </w:r>
    </w:p>
    <w:p>
      <w:pPr>
        <w:pStyle w:val="Corpodotexto"/>
        <w:numPr>
          <w:ilvl w:val="2"/>
          <w:numId w:val="9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Bibliotecas (libraries):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não há.</w:t>
      </w:r>
    </w:p>
    <w:p>
      <w:pPr>
        <w:pStyle w:val="Corpodotexto"/>
        <w:numPr>
          <w:ilvl w:val="2"/>
          <w:numId w:val="9"/>
        </w:numPr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i w:val="false"/>
          <w:iCs w:val="false"/>
          <w:position w:val="0"/>
          <w:sz w:val="24"/>
          <w:sz w:val="24"/>
          <w:vertAlign w:val="baseline"/>
        </w:rPr>
        <w:t xml:space="preserve">Pastas/diretórios (folders): </w:t>
      </w:r>
      <w:r>
        <w:rPr>
          <w:rFonts w:ascii="Adobe Devanagari" w:hAnsi="Adobe Devanagari"/>
          <w:b w:val="false"/>
          <w:bCs w:val="false"/>
          <w:i w:val="false"/>
          <w:iCs w:val="false"/>
          <w:position w:val="0"/>
          <w:sz w:val="24"/>
          <w:sz w:val="24"/>
          <w:vertAlign w:val="baseline"/>
        </w:rPr>
        <w:t>Suitescripts.</w:t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 w:val="false"/>
          <w:bCs w:val="false"/>
        </w:rP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17980"/>
            <wp:effectExtent l="0" t="0" r="0" b="0"/>
            <wp:wrapSquare wrapText="largest"/>
            <wp:docPr id="66" name="Figura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Figura59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numPr>
          <w:ilvl w:val="1"/>
          <w:numId w:val="9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NOME: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GAF Rec Boletos Vencidos AR SCH</w:t>
      </w:r>
    </w:p>
    <w:p>
      <w:pPr>
        <w:pStyle w:val="Corpodotexto"/>
        <w:numPr>
          <w:ilvl w:val="2"/>
          <w:numId w:val="9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ID: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customscript_gaf_rec_boletos_venc_ar_sc</w:t>
      </w:r>
    </w:p>
    <w:p>
      <w:pPr>
        <w:pStyle w:val="Corpodotexto"/>
        <w:numPr>
          <w:ilvl w:val="2"/>
          <w:numId w:val="9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Implementação: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customdeploy_gaf_rec_boletos_venc_ar_sc.</w:t>
      </w:r>
    </w:p>
    <w:p>
      <w:pPr>
        <w:pStyle w:val="Corpodotexto"/>
        <w:numPr>
          <w:ilvl w:val="2"/>
          <w:numId w:val="9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Descrição: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responsável por processos os boletos (memorandos de crédito) vencidos e atualiza o status da renegociações para “Rejeitado”.</w:t>
      </w:r>
    </w:p>
    <w:p>
      <w:pPr>
        <w:pStyle w:val="Corpodotexto"/>
        <w:numPr>
          <w:ilvl w:val="2"/>
          <w:numId w:val="9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Bibliotecas (libraries):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não há.</w:t>
      </w:r>
    </w:p>
    <w:p>
      <w:pPr>
        <w:pStyle w:val="Corpodotexto"/>
        <w:numPr>
          <w:ilvl w:val="2"/>
          <w:numId w:val="9"/>
        </w:numPr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i w:val="false"/>
          <w:iCs w:val="false"/>
          <w:position w:val="0"/>
          <w:sz w:val="24"/>
          <w:sz w:val="24"/>
          <w:vertAlign w:val="baseline"/>
        </w:rPr>
        <w:t xml:space="preserve">Pastas/diretórios (folders): </w:t>
      </w:r>
      <w:r>
        <w:rPr>
          <w:rFonts w:ascii="Adobe Devanagari" w:hAnsi="Adobe Devanagari"/>
          <w:b w:val="false"/>
          <w:bCs w:val="false"/>
          <w:i w:val="false"/>
          <w:iCs w:val="false"/>
          <w:position w:val="0"/>
          <w:sz w:val="24"/>
          <w:sz w:val="24"/>
          <w:vertAlign w:val="baseline"/>
        </w:rPr>
        <w:t>Suitescripts.</w:t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23060"/>
            <wp:effectExtent l="0" t="0" r="0" b="0"/>
            <wp:wrapSquare wrapText="largest"/>
            <wp:docPr id="67" name="Figura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Figura60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numPr>
          <w:ilvl w:val="0"/>
          <w:numId w:val="2"/>
        </w:numPr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REGISTRO PERSONALIZADO (record type): REPARCELAMENTO 2 (customrecord_rsc_reparcelamento_2)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99970"/>
            <wp:effectExtent l="0" t="0" r="0" b="0"/>
            <wp:wrapSquare wrapText="largest"/>
            <wp:docPr id="68" name="Figura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Figura22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  <w:t>Registro criado para exibir em tempo real a criação do novo fluxo de pagamentos (através da guia “Personalizado”, subguia “Transactions”).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  <w:t>Para isto é utilizado a busca salva “GAFISA – Novo Fluxo de Pagamentos” (customsearch_rsc_gaf_novo_fluxo_pagtos).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b w:val="false"/>
          <w:b w:val="false"/>
          <w:bCs w:val="false"/>
        </w:rPr>
      </w:pPr>
      <w:r>
        <w:rPr>
          <w:rFonts w:ascii="Adobe Devanagari" w:hAnsi="Adobe Devanagari"/>
          <w:b/>
          <w:bCs/>
        </w:rPr>
        <w:t>URL:</w:t>
      </w:r>
      <w:r>
        <w:rPr>
          <w:rFonts w:ascii="Adobe Devanagari" w:hAnsi="Adobe Devanagari"/>
          <w:b w:val="false"/>
          <w:bCs w:val="false"/>
        </w:rPr>
        <w:t xml:space="preserve"> </w:t>
      </w:r>
      <w:hyperlink r:id="rId69">
        <w:r>
          <w:rPr>
            <w:rStyle w:val="LinkdaInternet"/>
            <w:rFonts w:ascii="Adobe Devanagari" w:hAnsi="Adobe Devanagari"/>
            <w:b w:val="false"/>
            <w:bCs w:val="false"/>
          </w:rPr>
          <w:t>https://5843489-sb2.app.netsuite.com/app/common/search/search.nl?cu=T&amp;e=T&amp;id=1780</w:t>
        </w:r>
      </w:hyperlink>
    </w:p>
    <w:p>
      <w:pPr>
        <w:pStyle w:val="Corpodotexto"/>
        <w:bidi w:val="0"/>
        <w:spacing w:lineRule="auto" w:line="276"/>
        <w:ind w:left="0" w:right="0" w:firstLine="567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01775"/>
            <wp:effectExtent l="0" t="0" r="0" b="0"/>
            <wp:wrapSquare wrapText="largest"/>
            <wp:docPr id="69" name="Figura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Figura23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/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t>1</w:t>
      </w:r>
      <w:r>
        <w:rPr>
          <w:rFonts w:ascii="Adobe Devanagari" w:hAnsi="Adobe Devanagari"/>
          <w:b/>
          <w:bCs/>
        </w:rPr>
        <w:t>3</w:t>
      </w:r>
      <w:r>
        <w:rPr>
          <w:rFonts w:ascii="Adobe Devanagari" w:hAnsi="Adobe Devanagari"/>
          <w:b/>
          <w:bCs/>
        </w:rPr>
        <w:t>.1</w:t>
        <w:tab/>
        <w:t>LISTAS PERSONALIZADAS (Reparcelamento 2)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numPr>
          <w:ilvl w:val="0"/>
          <w:numId w:val="8"/>
        </w:numPr>
        <w:bidi w:val="0"/>
        <w:spacing w:lineRule="auto" w:line="276"/>
        <w:jc w:val="both"/>
        <w:rPr>
          <w:rFonts w:ascii="Adobe Devanagari" w:hAnsi="Adobe Devanagari"/>
          <w:position w:val="0"/>
          <w:sz w:val="24"/>
          <w:sz w:val="24"/>
          <w:vertAlign w:val="baselin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NOME: </w:t>
      </w:r>
      <w:r>
        <w:rPr>
          <w:rFonts w:ascii="Adobe Devanagari" w:hAnsi="Adobe Devanagari"/>
          <w:position w:val="0"/>
          <w:sz w:val="24"/>
          <w:sz w:val="24"/>
          <w:vertAlign w:val="baseline"/>
        </w:rPr>
        <w:t>Status Reparcelamento 2</w:t>
      </w:r>
    </w:p>
    <w:p>
      <w:pPr>
        <w:pStyle w:val="Corpodotexto"/>
        <w:numPr>
          <w:ilvl w:val="0"/>
          <w:numId w:val="8"/>
        </w:numPr>
        <w:bidi w:val="0"/>
        <w:spacing w:lineRule="auto" w:line="276"/>
        <w:jc w:val="both"/>
        <w:rPr>
          <w:rFonts w:ascii="Adobe Devanagari" w:hAnsi="Adobe Devanagari"/>
          <w:position w:val="0"/>
          <w:sz w:val="24"/>
          <w:sz w:val="24"/>
          <w:vertAlign w:val="baselin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ID: </w:t>
      </w:r>
      <w:r>
        <w:rPr>
          <w:rFonts w:ascii="Adobe Devanagari" w:hAnsi="Adobe Devanagari"/>
          <w:position w:val="0"/>
          <w:sz w:val="24"/>
          <w:sz w:val="24"/>
          <w:vertAlign w:val="baseline"/>
        </w:rPr>
        <w:t>customlist_status_reparcelamento_2</w:t>
      </w:r>
    </w:p>
    <w:p>
      <w:pPr>
        <w:pStyle w:val="Corpodotexto"/>
        <w:numPr>
          <w:ilvl w:val="0"/>
          <w:numId w:val="8"/>
        </w:numPr>
        <w:bidi w:val="0"/>
        <w:spacing w:lineRule="auto" w:line="276"/>
        <w:jc w:val="both"/>
        <w:rPr>
          <w:rFonts w:ascii="Adobe Devanagari" w:hAnsi="Adobe Devanagari"/>
          <w:position w:val="0"/>
          <w:sz w:val="24"/>
          <w:sz w:val="24"/>
          <w:vertAlign w:val="baselin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Descrição: </w:t>
      </w:r>
      <w:r>
        <w:rPr>
          <w:rFonts w:ascii="Adobe Devanagari" w:hAnsi="Adobe Devanagari"/>
          <w:position w:val="0"/>
          <w:sz w:val="24"/>
          <w:sz w:val="24"/>
          <w:vertAlign w:val="baseline"/>
        </w:rPr>
        <w:t>controla os status do registro personalizado “Reparcelamento 2” (customrecord_rsc_reparcelamento_2).</w:t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position w:val="0"/>
          <w:sz w:val="24"/>
          <w:sz w:val="24"/>
          <w:vertAlign w:val="baseline"/>
        </w:rPr>
      </w:pPr>
      <w:r>
        <w:rPr>
          <w:rFonts w:ascii="Adobe Devanagari" w:hAnsi="Adobe Devanagari"/>
          <w:position w:val="0"/>
          <w:sz w:val="24"/>
          <w:sz w:val="24"/>
          <w:vertAlign w:val="baseline"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  <w:position w:val="0"/>
          <w:sz w:val="24"/>
          <w:sz w:val="24"/>
          <w:vertAlign w:val="baselin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04770"/>
            <wp:effectExtent l="0" t="0" r="0" b="0"/>
            <wp:wrapSquare wrapText="largest"/>
            <wp:docPr id="70" name="Figura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Figura24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numPr>
          <w:ilvl w:val="0"/>
          <w:numId w:val="2"/>
        </w:numPr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REGISTRO PERSONALIZADO (record type): % Cessão Direito (customrecord_rsc_perc_cessao_direito)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92020"/>
            <wp:effectExtent l="0" t="0" r="0" b="0"/>
            <wp:wrapSquare wrapText="largest"/>
            <wp:docPr id="71" name="Figura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Figura30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</w:rPr>
      </w:pPr>
      <w:r>
        <w:rPr>
          <w:rFonts w:ascii="Adobe Devanagari" w:hAnsi="Adobe Devanagari"/>
        </w:rPr>
        <w:t>Este registro é a consolidação dos dados para a realização da cessão de direitos (transferência de contrato).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</w:rPr>
      </w:pPr>
      <w:r>
        <w:rPr>
          <w:rFonts w:ascii="Adobe Devanagari" w:hAnsi="Adobe Devanagari"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</w:rPr>
      </w:pPr>
      <w:r>
        <w:rPr>
          <w:rFonts w:ascii="Adobe Devanagari" w:hAnsi="Adobe Devanagari"/>
        </w:rPr>
        <w:t>Neste registro existem duas guias personalizadas: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</w:rPr>
      </w:pPr>
      <w:r>
        <w:rPr>
          <w:rFonts w:ascii="Adobe Devanagari" w:hAnsi="Adobe Devanagari"/>
        </w:rPr>
      </w:r>
    </w:p>
    <w:p>
      <w:pPr>
        <w:pStyle w:val="Corpodotexto"/>
        <w:numPr>
          <w:ilvl w:val="0"/>
          <w:numId w:val="13"/>
        </w:numPr>
        <w:bidi w:val="0"/>
        <w:spacing w:lineRule="auto" w:line="276"/>
        <w:jc w:val="both"/>
        <w:rPr>
          <w:rFonts w:ascii="Adobe Devanagari" w:hAnsi="Adobe Devanagari"/>
        </w:rPr>
      </w:pPr>
      <w:r>
        <w:rPr>
          <w:rFonts w:ascii="Adobe Devanagari" w:hAnsi="Adobe Devanagari"/>
          <w:b/>
          <w:bCs/>
        </w:rPr>
        <w:t>Parcelas:</w:t>
      </w:r>
      <w:r>
        <w:rPr>
          <w:rFonts w:ascii="Adobe Devanagari" w:hAnsi="Adobe Devanagari"/>
        </w:rPr>
        <w:t xml:space="preserve"> exibe as parcelas em aberto para o contrato.</w:t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</w:rPr>
      </w:pPr>
      <w:r>
        <w:rPr>
          <w:rFonts w:ascii="Adobe Devanagari" w:hAnsi="Adobe Devanagari"/>
        </w:rPr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</w:rPr>
      </w:pPr>
      <w:r>
        <w:rPr>
          <w:rFonts w:ascii="Adobe Devanagari" w:hAnsi="Adobe Devanagari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95375"/>
            <wp:effectExtent l="0" t="0" r="0" b="0"/>
            <wp:wrapSquare wrapText="largest"/>
            <wp:docPr id="72" name="Figura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Figura31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numPr>
          <w:ilvl w:val="0"/>
          <w:numId w:val="13"/>
        </w:numPr>
        <w:bidi w:val="0"/>
        <w:spacing w:lineRule="auto" w:line="276"/>
        <w:jc w:val="both"/>
        <w:rPr>
          <w:rFonts w:ascii="Adobe Devanagari" w:hAnsi="Adobe Devanagari"/>
        </w:rPr>
      </w:pPr>
      <w:r>
        <w:rPr>
          <w:rFonts w:ascii="Adobe Devanagari" w:hAnsi="Adobe Devanagari"/>
          <w:b/>
          <w:bCs/>
        </w:rPr>
        <w:t>Proponentes:</w:t>
      </w:r>
      <w:r>
        <w:rPr>
          <w:rFonts w:ascii="Adobe Devanagari" w:hAnsi="Adobe Devanagari"/>
        </w:rPr>
        <w:t xml:space="preserve"> exibem os proponentes (cedentes) do contrato – podendo ser mais de 1.</w:t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</w:rPr>
      </w:pPr>
      <w:r>
        <w:rPr>
          <w:rFonts w:ascii="Adobe Devanagari" w:hAnsi="Adobe Devanagari"/>
        </w:rPr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</w:rPr>
      </w:pPr>
      <w:r>
        <w:rPr>
          <w:rFonts w:ascii="Adobe Devanagari" w:hAnsi="Adobe Devanagari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46735"/>
            <wp:effectExtent l="0" t="0" r="0" b="0"/>
            <wp:wrapSquare wrapText="largest"/>
            <wp:docPr id="73" name="Figura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Figura32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t>1</w:t>
      </w:r>
      <w:r>
        <w:rPr>
          <w:rFonts w:ascii="Adobe Devanagari" w:hAnsi="Adobe Devanagari"/>
          <w:b/>
          <w:bCs/>
        </w:rPr>
        <w:t>4</w:t>
      </w:r>
      <w:r>
        <w:rPr>
          <w:rFonts w:ascii="Adobe Devanagari" w:hAnsi="Adobe Devanagari"/>
          <w:b/>
          <w:bCs/>
        </w:rPr>
        <w:t>.1</w:t>
        <w:tab/>
        <w:t>SCRIPTS RELACIONADOS (% Cessão Direito)</w:t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numPr>
          <w:ilvl w:val="0"/>
          <w:numId w:val="9"/>
        </w:numPr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i w:val="false"/>
          <w:iCs w:val="false"/>
        </w:rPr>
        <w:t>Eventos de usuário (user event):</w:t>
      </w:r>
    </w:p>
    <w:p>
      <w:pPr>
        <w:pStyle w:val="Corpodotexto"/>
        <w:numPr>
          <w:ilvl w:val="1"/>
          <w:numId w:val="9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NOME: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RSC % Cessão Direito UE</w:t>
      </w:r>
    </w:p>
    <w:p>
      <w:pPr>
        <w:pStyle w:val="Corpodotexto"/>
        <w:numPr>
          <w:ilvl w:val="2"/>
          <w:numId w:val="9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ID: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customscript_rsc_perc_cessao_direito_ue</w:t>
      </w:r>
    </w:p>
    <w:p>
      <w:pPr>
        <w:pStyle w:val="Corpodotexto"/>
        <w:numPr>
          <w:ilvl w:val="2"/>
          <w:numId w:val="9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Implementação: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customdeploy_ rsc_perc_cessao_direito_ue</w:t>
      </w:r>
    </w:p>
    <w:p>
      <w:pPr>
        <w:pStyle w:val="Corpodotexto"/>
        <w:numPr>
          <w:ilvl w:val="2"/>
          <w:numId w:val="9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Descrição: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responsável pela criação dos botões “Aprovar”, “Rejeitar”, “Implantação”, “Imprimir Cessão” e “Enviar Cessão” e atualização do campo “Status Contrato” no pedido de vendas (contrato).</w:t>
      </w:r>
    </w:p>
    <w:p>
      <w:pPr>
        <w:pStyle w:val="Corpodotexto"/>
        <w:numPr>
          <w:ilvl w:val="2"/>
          <w:numId w:val="9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Bibliotecas (libraries):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não há.</w:t>
      </w:r>
    </w:p>
    <w:p>
      <w:pPr>
        <w:pStyle w:val="Corpodotexto"/>
        <w:numPr>
          <w:ilvl w:val="2"/>
          <w:numId w:val="9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i w:val="false"/>
          <w:iCs w:val="false"/>
          <w:position w:val="0"/>
          <w:sz w:val="24"/>
          <w:sz w:val="24"/>
          <w:vertAlign w:val="baseline"/>
        </w:rPr>
        <w:t xml:space="preserve">Pastas/diretórios (folders): </w:t>
      </w:r>
      <w:r>
        <w:rPr>
          <w:rFonts w:ascii="Adobe Devanagari" w:hAnsi="Adobe Devanagari"/>
          <w:b w:val="false"/>
          <w:bCs w:val="false"/>
          <w:i w:val="false"/>
          <w:iCs w:val="false"/>
          <w:position w:val="0"/>
          <w:sz w:val="24"/>
          <w:sz w:val="24"/>
          <w:vertAlign w:val="baseline"/>
        </w:rPr>
        <w:t>Suitescript.</w:t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8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82065"/>
            <wp:effectExtent l="0" t="0" r="0" b="0"/>
            <wp:wrapSquare wrapText="largest"/>
            <wp:docPr id="74" name="Figura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Figura78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numPr>
          <w:ilvl w:val="1"/>
          <w:numId w:val="9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NOME: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rsc_fatura_cessao_direito_ct.js</w:t>
      </w:r>
    </w:p>
    <w:p>
      <w:pPr>
        <w:pStyle w:val="Corpodotexto"/>
        <w:numPr>
          <w:ilvl w:val="2"/>
          <w:numId w:val="9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ID Interno: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10973 (ambiente QA).</w:t>
      </w:r>
    </w:p>
    <w:p>
      <w:pPr>
        <w:pStyle w:val="Corpodotexto"/>
        <w:numPr>
          <w:ilvl w:val="2"/>
          <w:numId w:val="9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Implementação: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não há.</w:t>
      </w:r>
    </w:p>
    <w:p>
      <w:pPr>
        <w:pStyle w:val="Corpodotexto"/>
        <w:numPr>
          <w:ilvl w:val="2"/>
          <w:numId w:val="9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Descrição: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responsável pelos controles dos botões “Aprovar”, “Rejeitar”, “Implantação”, “Imprimir Cessão” e “Enviar Cessão”. No caso de implantação, cria a taxa da cessão (Fatura)</w:t>
      </w:r>
    </w:p>
    <w:p>
      <w:pPr>
        <w:pStyle w:val="Corpodotexto"/>
        <w:numPr>
          <w:ilvl w:val="2"/>
          <w:numId w:val="9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Bibliotecas (libraries):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rsc_transferencia_contrato.js.</w:t>
      </w:r>
    </w:p>
    <w:p>
      <w:pPr>
        <w:pStyle w:val="Corpodotexto"/>
        <w:numPr>
          <w:ilvl w:val="2"/>
          <w:numId w:val="9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i w:val="false"/>
          <w:iCs w:val="false"/>
          <w:position w:val="0"/>
          <w:sz w:val="24"/>
          <w:sz w:val="24"/>
          <w:vertAlign w:val="baseline"/>
        </w:rPr>
        <w:t>Pastas/diretórios (folders)</w:t>
      </w:r>
      <w:r>
        <w:rPr>
          <w:rFonts w:ascii="Adobe Devanagari" w:hAnsi="Adobe Devanagari"/>
          <w:b w:val="false"/>
          <w:bCs w:val="false"/>
          <w:i w:val="false"/>
          <w:iCs w:val="false"/>
          <w:position w:val="0"/>
          <w:sz w:val="24"/>
          <w:sz w:val="24"/>
          <w:vertAlign w:val="baseline"/>
        </w:rPr>
        <w:t>: reparcelamento_cnab.</w:t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/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8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34820"/>
            <wp:effectExtent l="0" t="0" r="0" b="0"/>
            <wp:wrapSquare wrapText="largest"/>
            <wp:docPr id="75" name="Figura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Figura79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/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/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/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/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/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/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/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/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/>
      </w:r>
    </w:p>
    <w:p>
      <w:pPr>
        <w:pStyle w:val="Corpodotexto"/>
        <w:numPr>
          <w:ilvl w:val="1"/>
          <w:numId w:val="9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NOME: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 rsc_transferencia_contrato.js</w:t>
      </w:r>
    </w:p>
    <w:p>
      <w:pPr>
        <w:pStyle w:val="Corpodotexto"/>
        <w:numPr>
          <w:ilvl w:val="2"/>
          <w:numId w:val="9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ID Interno: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10981 (ambiente QA).</w:t>
      </w:r>
    </w:p>
    <w:p>
      <w:pPr>
        <w:pStyle w:val="Corpodotexto"/>
        <w:numPr>
          <w:ilvl w:val="2"/>
          <w:numId w:val="9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Implementação: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não há.</w:t>
      </w:r>
    </w:p>
    <w:p>
      <w:pPr>
        <w:pStyle w:val="Corpodotexto"/>
        <w:numPr>
          <w:ilvl w:val="2"/>
          <w:numId w:val="9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Descrição: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biblioteca do client rsc_fatura_cessao_direito_ct.js.</w:t>
      </w:r>
    </w:p>
    <w:p>
      <w:pPr>
        <w:pStyle w:val="Corpodotexto"/>
        <w:numPr>
          <w:ilvl w:val="2"/>
          <w:numId w:val="9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Bibliotecas (libraries):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não há.</w:t>
      </w:r>
    </w:p>
    <w:p>
      <w:pPr>
        <w:pStyle w:val="Corpodotexto"/>
        <w:numPr>
          <w:ilvl w:val="2"/>
          <w:numId w:val="9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  <w:i w:val="false"/>
          <w:iCs w:val="false"/>
          <w:position w:val="0"/>
          <w:sz w:val="24"/>
          <w:sz w:val="24"/>
          <w:vertAlign w:val="baseline"/>
        </w:rPr>
        <w:t>Pastas/diretórios (folders): reparcelamento_cnab.</w:t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/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8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34820"/>
            <wp:effectExtent l="0" t="0" r="0" b="0"/>
            <wp:wrapSquare wrapText="largest"/>
            <wp:docPr id="76" name="Figura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Figura84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rFonts w:ascii="Adobe Devanagari" w:hAnsi="Adobe Devanagari"/>
                <w:b/>
                <w:b/>
                <w:bCs/>
              </w:rPr>
            </w:pPr>
            <w:r>
              <w:rPr>
                <w:rFonts w:ascii="Adobe Devanagari" w:hAnsi="Adobe Devanagari"/>
                <w:b/>
                <w:bCs/>
              </w:rPr>
              <w:t>ATENÇÃO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rPr>
                <w:rFonts w:ascii="Adobe Devanagari" w:hAnsi="Adobe Devanagari"/>
                <w:b/>
                <w:b/>
                <w:bCs/>
              </w:rPr>
            </w:pPr>
            <w:r>
              <w:rPr/>
              <w:drawing>
                <wp:anchor behindDoc="0" distT="0" distB="0" distL="0" distR="0" simplePos="0" locked="0" layoutInCell="1" allowOverlap="1" relativeHeight="7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2774315"/>
                  <wp:effectExtent l="0" t="0" r="0" b="0"/>
                  <wp:wrapSquare wrapText="largest"/>
                  <wp:docPr id="77" name="Figura3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Figura3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277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Contedodatabela"/>
              <w:widowControl w:val="false"/>
              <w:rPr>
                <w:rFonts w:ascii="Adobe Devanagari" w:hAnsi="Adobe Devanagari"/>
              </w:rPr>
            </w:pPr>
            <w:r>
              <w:rPr>
                <w:rFonts w:ascii="Adobe Devanagari" w:hAnsi="Adobe Devanagari"/>
              </w:rPr>
            </w:r>
          </w:p>
          <w:p>
            <w:pPr>
              <w:pStyle w:val="Contedodatabela"/>
              <w:widowControl w:val="false"/>
              <w:rPr>
                <w:rFonts w:ascii="Adobe Devanagari" w:hAnsi="Adobe Devanagari"/>
              </w:rPr>
            </w:pPr>
            <w:r>
              <w:rPr>
                <w:rFonts w:ascii="Adobe Devanagari" w:hAnsi="Adobe Devanagari"/>
              </w:rPr>
              <w:t xml:space="preserve">Ao clicar no botão “Imprimir Cessão” não está ocorrendo nenhuma ação do sistema. </w:t>
            </w:r>
          </w:p>
          <w:p>
            <w:pPr>
              <w:pStyle w:val="Contedodatabela"/>
              <w:widowControl w:val="false"/>
              <w:rPr>
                <w:rFonts w:ascii="Adobe Devanagari" w:hAnsi="Adobe Devanagari"/>
              </w:rPr>
            </w:pPr>
            <w:r>
              <w:rPr>
                <w:rFonts w:ascii="Adobe Devanagari" w:hAnsi="Adobe Devanagari"/>
              </w:rPr>
            </w:r>
          </w:p>
          <w:p>
            <w:pPr>
              <w:pStyle w:val="Contedodatabela"/>
              <w:widowControl w:val="false"/>
              <w:rPr>
                <w:rFonts w:ascii="Adobe Devanagari" w:hAnsi="Adobe Devanagari"/>
              </w:rPr>
            </w:pPr>
            <w:r>
              <w:rPr>
                <w:rFonts w:ascii="Adobe Devanagari" w:hAnsi="Adobe Devanagari"/>
              </w:rPr>
              <w:t>Identificado via console (navegador) o erro</w:t>
            </w:r>
            <w:r>
              <w:rPr>
                <w:rFonts w:ascii="Adobe Devanagari" w:hAnsi="Adobe Devanagari"/>
                <w:color w:val="C9211E"/>
                <w:vertAlign w:val="superscript"/>
              </w:rPr>
              <w:t>8</w:t>
            </w:r>
            <w:r>
              <w:rPr>
                <w:rFonts w:ascii="Adobe Devanagari" w:hAnsi="Adobe Devanagari"/>
              </w:rPr>
              <w:t xml:space="preserve"> acima no script “</w:t>
            </w:r>
            <w:r>
              <w:rPr>
                <w:rFonts w:ascii="Adobe Devanagari" w:hAnsi="Adobe Devanagari"/>
                <w:b w:val="false"/>
                <w:bCs w:val="false"/>
                <w:position w:val="0"/>
                <w:sz w:val="24"/>
                <w:sz w:val="24"/>
                <w:vertAlign w:val="baseline"/>
              </w:rPr>
              <w:t>rsc_fatura_cessao_direito_ct.js”.</w:t>
            </w:r>
          </w:p>
          <w:p>
            <w:pPr>
              <w:pStyle w:val="Contedodatabela"/>
              <w:widowControl w:val="false"/>
              <w:rPr>
                <w:rFonts w:ascii="Adobe Devanagari" w:hAnsi="Adobe Devanagari"/>
              </w:rPr>
            </w:pPr>
            <w:r>
              <w:rPr>
                <w:rFonts w:ascii="Adobe Devanagari" w:hAnsi="Adobe Devanagari"/>
              </w:rPr>
            </w:r>
          </w:p>
          <w:p>
            <w:pPr>
              <w:pStyle w:val="Rodap"/>
              <w:widowControl w:val="false"/>
              <w:bidi w:val="0"/>
              <w:spacing w:lineRule="auto" w:line="276"/>
              <w:ind w:left="0" w:right="0" w:hanging="0"/>
              <w:jc w:val="both"/>
              <w:rPr>
                <w:rFonts w:ascii="Adobe Devanagari" w:hAnsi="Adobe Devanagari"/>
                <w:color w:val="C9211E"/>
                <w:position w:val="0"/>
                <w:sz w:val="18"/>
                <w:sz w:val="18"/>
                <w:szCs w:val="18"/>
                <w:vertAlign w:val="baseline"/>
              </w:rPr>
            </w:pPr>
            <w:r>
              <w:rPr>
                <w:rFonts w:ascii="Adobe Devanagari" w:hAnsi="Adobe Devanagari"/>
                <w:b/>
                <w:bCs/>
                <w:color w:val="C9211E"/>
                <w:position w:val="0"/>
                <w:sz w:val="18"/>
                <w:sz w:val="18"/>
                <w:szCs w:val="18"/>
                <w:vertAlign w:val="baseline"/>
              </w:rPr>
              <w:t>8. Verificar com o(a) líder técnico(a): o autor deste documento acredita que o produto “Recebíveis” está sendo redesenhado.</w:t>
            </w:r>
          </w:p>
          <w:p>
            <w:pPr>
              <w:pStyle w:val="Contedodatabela"/>
              <w:widowControl w:val="false"/>
              <w:rPr>
                <w:rFonts w:ascii="Adobe Devanagari" w:hAnsi="Adobe Devanagari"/>
              </w:rPr>
            </w:pPr>
            <w:r>
              <w:rPr>
                <w:rFonts w:ascii="Adobe Devanagari" w:hAnsi="Adobe Devanagari"/>
              </w:rPr>
            </w:r>
          </w:p>
          <w:p>
            <w:pPr>
              <w:pStyle w:val="Contedodatabela"/>
              <w:widowControl w:val="false"/>
              <w:rPr>
                <w:rFonts w:ascii="Adobe Devanagari" w:hAnsi="Adobe Devanagari"/>
              </w:rPr>
            </w:pPr>
            <w:r>
              <w:rPr>
                <w:rFonts w:ascii="Adobe Devanagari" w:hAnsi="Adobe Devanagari"/>
              </w:rPr>
              <w:t>Isto porque o id do campo “RG” (custentity_lrc_rg) no cadastro do cliente em ambiente QA ou foi excluído.</w:t>
            </w:r>
          </w:p>
          <w:p>
            <w:pPr>
              <w:pStyle w:val="Contedodatabela"/>
              <w:widowControl w:val="false"/>
              <w:rPr>
                <w:rFonts w:ascii="Adobe Devanagari" w:hAnsi="Adobe Devanagari"/>
              </w:rPr>
            </w:pPr>
            <w:r>
              <w:rPr>
                <w:rFonts w:ascii="Adobe Devanagari" w:hAnsi="Adobe Devanagari"/>
              </w:rPr>
            </w:r>
          </w:p>
          <w:p>
            <w:pPr>
              <w:pStyle w:val="Contedodatabela"/>
              <w:widowControl w:val="false"/>
              <w:rPr>
                <w:rFonts w:ascii="Adobe Devanagari" w:hAnsi="Adobe Devanagari"/>
              </w:rPr>
            </w:pPr>
            <w:r>
              <w:rPr>
                <w:rFonts w:ascii="Adobe Devanagari" w:hAnsi="Adobe Devanagari"/>
              </w:rPr>
              <w:t>Verifica-se o campo existente no ambiente “Sandbox 1”:</w:t>
            </w:r>
          </w:p>
          <w:p>
            <w:pPr>
              <w:pStyle w:val="Contedodatabela"/>
              <w:widowControl w:val="false"/>
              <w:rPr>
                <w:rFonts w:ascii="Adobe Devanagari" w:hAnsi="Adobe Devanagari"/>
              </w:rPr>
            </w:pPr>
            <w:r>
              <w:rPr>
                <w:rFonts w:ascii="Adobe Devanagari" w:hAnsi="Adobe Devanagari"/>
              </w:rPr>
            </w:r>
          </w:p>
          <w:p>
            <w:pPr>
              <w:pStyle w:val="Contedodatabela"/>
              <w:widowControl w:val="false"/>
              <w:rPr>
                <w:rFonts w:ascii="Adobe Devanagari" w:hAnsi="Adobe Devanagari"/>
              </w:rPr>
            </w:pPr>
            <w:r>
              <w:rPr>
                <w:rFonts w:ascii="Adobe Devanagari" w:hAnsi="Adobe Devanagari"/>
              </w:rPr>
              <w:drawing>
                <wp:anchor behindDoc="0" distT="0" distB="0" distL="0" distR="0" simplePos="0" locked="0" layoutInCell="1" allowOverlap="1" relativeHeight="3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1971675"/>
                  <wp:effectExtent l="0" t="0" r="0" b="0"/>
                  <wp:wrapSquare wrapText="largest"/>
                  <wp:docPr id="78" name="Figura3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Figura3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/>
      </w:r>
    </w:p>
    <w:p>
      <w:pPr>
        <w:pStyle w:val="Corpodotexto"/>
        <w:bidi w:val="0"/>
        <w:spacing w:lineRule="auto" w:line="276"/>
        <w:ind w:left="0" w:right="0" w:hanging="0"/>
        <w:jc w:val="both"/>
        <w:rPr/>
      </w:pPr>
      <w:r>
        <w:rPr/>
      </w:r>
    </w:p>
    <w:p>
      <w:pPr>
        <w:pStyle w:val="Corpodotexto"/>
        <w:numPr>
          <w:ilvl w:val="0"/>
          <w:numId w:val="2"/>
        </w:numPr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t>TRANSAÇÃO: Pagamento do cliente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38680"/>
            <wp:effectExtent l="0" t="0" r="0" b="0"/>
            <wp:wrapSquare wrapText="largest"/>
            <wp:docPr id="79" name="Figura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Figura61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  <w:t>São os pagamentos das parcelas dos contratos.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t>1</w:t>
      </w:r>
      <w:r>
        <w:rPr>
          <w:rFonts w:ascii="Adobe Devanagari" w:hAnsi="Adobe Devanagari"/>
          <w:b/>
          <w:bCs/>
        </w:rPr>
        <w:t>5</w:t>
      </w:r>
      <w:r>
        <w:rPr>
          <w:rFonts w:ascii="Adobe Devanagari" w:hAnsi="Adobe Devanagari"/>
          <w:b/>
          <w:bCs/>
        </w:rPr>
        <w:t>.1</w:t>
        <w:tab/>
        <w:t>SCRIPTS RELACIONADOS (Pagamento do cliente)</w:t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numPr>
          <w:ilvl w:val="0"/>
          <w:numId w:val="9"/>
        </w:numPr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i w:val="false"/>
          <w:iCs w:val="false"/>
        </w:rPr>
        <w:t>Eventos de usuário (user event):</w:t>
      </w:r>
    </w:p>
    <w:p>
      <w:pPr>
        <w:pStyle w:val="Corpodotexto"/>
        <w:numPr>
          <w:ilvl w:val="1"/>
          <w:numId w:val="9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NOME: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RSC Pagamento Cliente UE</w:t>
      </w:r>
    </w:p>
    <w:p>
      <w:pPr>
        <w:pStyle w:val="Corpodotexto"/>
        <w:numPr>
          <w:ilvl w:val="2"/>
          <w:numId w:val="9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ID: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customscript_rsc_pagamento_cliente</w:t>
      </w:r>
    </w:p>
    <w:p>
      <w:pPr>
        <w:pStyle w:val="Corpodotexto"/>
        <w:numPr>
          <w:ilvl w:val="2"/>
          <w:numId w:val="9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Implementação: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customdeploy_ rsc_pagamento_cliente</w:t>
      </w:r>
    </w:p>
    <w:p>
      <w:pPr>
        <w:pStyle w:val="Corpodotexto"/>
        <w:numPr>
          <w:ilvl w:val="2"/>
          <w:numId w:val="9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Descrição: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responsável pela atualização do saldo do contrato (pedido de vendas).</w:t>
      </w:r>
    </w:p>
    <w:p>
      <w:pPr>
        <w:pStyle w:val="Corpodotexto"/>
        <w:numPr>
          <w:ilvl w:val="2"/>
          <w:numId w:val="9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Bibliotecas (libraries):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não há.</w:t>
      </w:r>
    </w:p>
    <w:p>
      <w:pPr>
        <w:pStyle w:val="Corpodotexto"/>
        <w:numPr>
          <w:ilvl w:val="2"/>
          <w:numId w:val="9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i w:val="false"/>
          <w:iCs w:val="false"/>
          <w:position w:val="0"/>
          <w:sz w:val="24"/>
          <w:sz w:val="24"/>
          <w:vertAlign w:val="baseline"/>
        </w:rPr>
        <w:t xml:space="preserve">Pastas/diretórios (folders): </w:t>
      </w:r>
      <w:r>
        <w:rPr>
          <w:rFonts w:ascii="Adobe Devanagari" w:hAnsi="Adobe Devanagari"/>
          <w:b w:val="false"/>
          <w:bCs w:val="false"/>
          <w:i w:val="false"/>
          <w:iCs w:val="false"/>
          <w:position w:val="0"/>
          <w:sz w:val="24"/>
          <w:sz w:val="24"/>
          <w:vertAlign w:val="baseline"/>
        </w:rPr>
        <w:t>Suitescript.</w:t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23060"/>
            <wp:effectExtent l="0" t="0" r="0" b="0"/>
            <wp:wrapSquare wrapText="largest"/>
            <wp:docPr id="80" name="Figura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Figura62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numPr>
          <w:ilvl w:val="1"/>
          <w:numId w:val="10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NOME: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RSC Lançamentos UE</w:t>
      </w:r>
    </w:p>
    <w:p>
      <w:pPr>
        <w:pStyle w:val="Corpodotexto"/>
        <w:numPr>
          <w:ilvl w:val="2"/>
          <w:numId w:val="10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ID: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customscript_rsc_lancamentos_ue</w:t>
      </w:r>
    </w:p>
    <w:p>
      <w:pPr>
        <w:pStyle w:val="Corpodotexto"/>
        <w:numPr>
          <w:ilvl w:val="2"/>
          <w:numId w:val="10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Implementação: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customdeploy_rsc_lancamentos_ue</w:t>
      </w:r>
    </w:p>
    <w:p>
      <w:pPr>
        <w:pStyle w:val="Corpodotexto"/>
        <w:numPr>
          <w:ilvl w:val="2"/>
          <w:numId w:val="10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Descrição: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responsável pelo envio dos dados (tarefa/task) para o script schedule “GAF Rec JE AR” para criação/reversão dos lançamentos contábeis na transação e pela criação da guia "Contabilidade" para exibição dos mesmos.</w:t>
      </w:r>
    </w:p>
    <w:p>
      <w:pPr>
        <w:pStyle w:val="Corpodotexto"/>
        <w:numPr>
          <w:ilvl w:val="2"/>
          <w:numId w:val="10"/>
        </w:numPr>
        <w:bidi w:val="0"/>
        <w:spacing w:lineRule="auto" w:line="276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>Bibliotecas (libraries):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 xml:space="preserve"> não há.</w:t>
      </w:r>
    </w:p>
    <w:p>
      <w:pPr>
        <w:pStyle w:val="Corpodotexto"/>
        <w:numPr>
          <w:ilvl w:val="2"/>
          <w:numId w:val="10"/>
        </w:numPr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  <w:position w:val="0"/>
          <w:sz w:val="24"/>
          <w:sz w:val="24"/>
          <w:vertAlign w:val="baseline"/>
        </w:rPr>
        <w:t xml:space="preserve">Pastas/diretórios (folders): </w:t>
      </w:r>
      <w:r>
        <w:rPr>
          <w:rFonts w:ascii="Adobe Devanagari" w:hAnsi="Adobe Devanagari"/>
          <w:b w:val="false"/>
          <w:bCs w:val="false"/>
          <w:position w:val="0"/>
          <w:sz w:val="24"/>
          <w:sz w:val="24"/>
          <w:vertAlign w:val="baseline"/>
        </w:rPr>
        <w:t>Suitescripts.</w:t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17980"/>
            <wp:effectExtent l="0" t="0" r="0" b="0"/>
            <wp:wrapSquare wrapText="largest"/>
            <wp:docPr id="81" name="Figura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Figura63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75310"/>
            <wp:effectExtent l="0" t="0" r="0" b="0"/>
            <wp:wrapSquare wrapText="largest"/>
            <wp:docPr id="82" name="Figura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Figura64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numPr>
          <w:ilvl w:val="0"/>
          <w:numId w:val="2"/>
        </w:numPr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t>BIBLIOTECAS/REPOSITÓRIOS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  <w:t>Sobre este projeto:</w:t>
      </w:r>
    </w:p>
    <w:p>
      <w:pPr>
        <w:pStyle w:val="Corpodotexto"/>
        <w:numPr>
          <w:ilvl w:val="0"/>
          <w:numId w:val="14"/>
        </w:numPr>
        <w:bidi w:val="0"/>
        <w:spacing w:lineRule="auto" w:line="276"/>
        <w:jc w:val="both"/>
        <w:rPr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  <w:t>A maioria dos scripts desenvolvidos estão no repositório Suitescripts.</w:t>
      </w:r>
    </w:p>
    <w:p>
      <w:pPr>
        <w:pStyle w:val="Corpodotexto"/>
        <w:numPr>
          <w:ilvl w:val="0"/>
          <w:numId w:val="14"/>
        </w:numPr>
        <w:bidi w:val="0"/>
        <w:spacing w:lineRule="auto" w:line="276"/>
        <w:jc w:val="both"/>
        <w:rPr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  <w:t>Todas as bibliotecas (libraries) utilizadas  estão na pasta reparcelamento_cnab.</w:t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</w:rPr>
      </w:pPr>
      <w:r>
        <w:rPr>
          <w:rFonts w:ascii="Adobe Devanagari" w:hAnsi="Adobe Devanagari"/>
        </w:rPr>
      </w:r>
    </w:p>
    <w:p>
      <w:pPr>
        <w:pStyle w:val="Corpodotexto"/>
        <w:bidi w:val="0"/>
        <w:spacing w:lineRule="auto" w:line="276"/>
        <w:jc w:val="both"/>
        <w:rPr>
          <w:rFonts w:ascii="Adobe Devanagari" w:hAnsi="Adobe Devanagari"/>
        </w:rPr>
      </w:pPr>
      <w:r>
        <w:rPr>
          <w:rFonts w:ascii="Adobe Devanagari" w:hAnsi="Adobe Devanagari"/>
        </w:rPr>
        <w:drawing>
          <wp:anchor behindDoc="0" distT="0" distB="0" distL="0" distR="0" simplePos="0" locked="0" layoutInCell="0" allowOverlap="1" relativeHeight="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67155"/>
            <wp:effectExtent l="0" t="0" r="0" b="0"/>
            <wp:wrapSquare wrapText="largest"/>
            <wp:docPr id="83" name="Figura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Figura73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drawing>
          <wp:anchor behindDoc="0" distT="0" distB="0" distL="0" distR="0" simplePos="0" locked="0" layoutInCell="0" allowOverlap="1" relativeHeight="7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8745"/>
            <wp:effectExtent l="0" t="0" r="0" b="0"/>
            <wp:wrapSquare wrapText="largest"/>
            <wp:docPr id="84" name="Figura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Figura74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numPr>
          <w:ilvl w:val="0"/>
          <w:numId w:val="2"/>
        </w:numPr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t>AGRADECIMENTOS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  <w:t>Antes de expressá-los, gostaria de mencionar que não se compara o conhecimento que tinha e o que obtive assim que integrei a equipe de projetos RUNSMART – GAFISA (tanto técnico e funcional do ERP NetSuite, quanto dos processos e ramo de atuação imobiliário).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  <w:t>Ressalto que nunca é tarde para aprender e todo conhecimento deve ser compartilhado.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  <w:t>A seguir, os meus sinceros agradecimentos:</w:t>
      </w:r>
    </w:p>
    <w:p>
      <w:pPr>
        <w:pStyle w:val="Corpodotexto"/>
        <w:numPr>
          <w:ilvl w:val="0"/>
          <w:numId w:val="15"/>
        </w:numPr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t>Primeiramente a Deus:</w:t>
      </w:r>
      <w:r>
        <w:rPr>
          <w:rFonts w:ascii="Adobe Devanagari" w:hAnsi="Adobe Devanagari"/>
          <w:b w:val="false"/>
          <w:bCs w:val="false"/>
        </w:rPr>
        <w:t xml:space="preserve"> toda honra e toda glória sejam dadas ao Senhor;</w:t>
      </w:r>
    </w:p>
    <w:p>
      <w:pPr>
        <w:pStyle w:val="Corpodotexto"/>
        <w:numPr>
          <w:ilvl w:val="0"/>
          <w:numId w:val="15"/>
        </w:numPr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t>À YKP (RUNSMART):</w:t>
      </w:r>
      <w:r>
        <w:rPr>
          <w:rFonts w:ascii="Adobe Devanagari" w:hAnsi="Adobe Devanagari"/>
          <w:b w:val="false"/>
          <w:bCs w:val="false"/>
        </w:rPr>
        <w:t xml:space="preserve"> pela oportunidade e confiança;</w:t>
      </w:r>
    </w:p>
    <w:p>
      <w:pPr>
        <w:pStyle w:val="Corpodotexto"/>
        <w:numPr>
          <w:ilvl w:val="0"/>
          <w:numId w:val="15"/>
        </w:numPr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/>
          <w:bCs/>
        </w:rPr>
        <w:t>À GAFISA:</w:t>
      </w:r>
      <w:r>
        <w:rPr>
          <w:rFonts w:ascii="Adobe Devanagari" w:hAnsi="Adobe Devanagari"/>
          <w:b w:val="false"/>
          <w:bCs w:val="false"/>
        </w:rPr>
        <w:t xml:space="preserve"> pela parceria e engajamento.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/>
          <w:b/>
          <w:bCs/>
        </w:rPr>
      </w:pPr>
      <w:r>
        <w:rPr>
          <w:rFonts w:ascii="Adobe Devanagari" w:hAnsi="Adobe Devanagari"/>
          <w:b w:val="false"/>
          <w:bCs w:val="false"/>
        </w:rPr>
        <w:t>Muito obrigado! Desejo sucesso a todos.</w:t>
      </w:r>
    </w:p>
    <w:p>
      <w:pPr>
        <w:pStyle w:val="Corpodotexto"/>
        <w:bidi w:val="0"/>
        <w:spacing w:lineRule="auto" w:line="276"/>
        <w:ind w:left="0" w:right="0" w:firstLine="567"/>
        <w:jc w:val="both"/>
        <w:rPr>
          <w:rFonts w:ascii="Adobe Devanagari" w:hAnsi="Adobe Devanagari"/>
          <w:b w:val="false"/>
          <w:b w:val="false"/>
          <w:bCs w:val="false"/>
        </w:rPr>
      </w:pPr>
      <w:r>
        <w:rPr>
          <w:rFonts w:ascii="Adobe Devanagari" w:hAnsi="Adobe Devanagari"/>
          <w:b w:val="false"/>
          <w:bCs w:val="false"/>
        </w:rPr>
      </w:r>
    </w:p>
    <w:p>
      <w:pPr>
        <w:pStyle w:val="Corpodotexto"/>
        <w:bidi w:val="0"/>
        <w:spacing w:lineRule="auto" w:line="276" w:before="0" w:after="140"/>
        <w:ind w:left="0" w:right="0" w:firstLine="567"/>
        <w:jc w:val="left"/>
        <w:rPr>
          <w:b/>
          <w:b/>
          <w:bCs/>
        </w:rPr>
      </w:pPr>
      <w:r>
        <w:rPr>
          <w:rFonts w:ascii="Adobe Devanagari" w:hAnsi="Adobe Devanagari"/>
          <w:b/>
          <w:bCs/>
        </w:rPr>
        <w:t>ADRIANO BARBOSA REIS</w:t>
      </w:r>
    </w:p>
    <w:sectPr>
      <w:headerReference w:type="default" r:id="rId86"/>
      <w:footerReference w:type="default" r:id="rId87"/>
      <w:type w:val="nextPage"/>
      <w:pgSz w:w="11906" w:h="16838"/>
      <w:pgMar w:left="1134" w:right="1134" w:gutter="0" w:header="0" w:top="1134" w:footer="1134" w:bottom="1743"/>
      <w:pgNumType w:start="4"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Adobe Devanagari">
    <w:charset w:val="00"/>
    <w:family w:val="roman"/>
    <w:pitch w:val="variable"/>
  </w:font>
  <w:font w:name="Adobe Devanagari">
    <w:charset w:val="01"/>
    <w:family w:val="roman"/>
    <w:pitch w:val="variable"/>
  </w:font>
  <w:font w:name="OpenSymbol">
    <w:altName w:val="Arial Unicode MS"/>
    <w:charset w:val="01"/>
    <w:family w:val="auto"/>
    <w:pitch w:val="variable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Rodap"/>
      <w:jc w:val="right"/>
      <w:rPr>
        <w:rFonts w:ascii="Adobe Devanagari" w:hAnsi="Adobe Devanagari"/>
        <w:b/>
        <w:b/>
        <w:bCs/>
        <w:color w:val="FF0000"/>
      </w:rPr>
    </w:pPr>
    <w:r>
      <w:rPr>
        <w:rFonts w:ascii="Adobe Devanagari" w:hAnsi="Adobe Devanagari"/>
        <w:b/>
        <w:bCs/>
        <w:color w:val="FF0000"/>
      </w:rPr>
      <w:fldChar w:fldCharType="begin"/>
    </w:r>
    <w:r>
      <w:rPr>
        <w:b/>
        <w:bCs/>
        <w:rFonts w:ascii="Adobe Devanagari" w:hAnsi="Adobe Devanagari"/>
        <w:color w:val="FF0000"/>
      </w:rPr>
      <w:instrText xml:space="preserve"> PAGE </w:instrText>
    </w:r>
    <w:r>
      <w:rPr>
        <w:b/>
        <w:bCs/>
        <w:rFonts w:ascii="Adobe Devanagari" w:hAnsi="Adobe Devanagari"/>
        <w:color w:val="FF0000"/>
      </w:rPr>
      <w:fldChar w:fldCharType="separate"/>
    </w:r>
    <w:r>
      <w:rPr>
        <w:b/>
        <w:bCs/>
        <w:rFonts w:ascii="Adobe Devanagari" w:hAnsi="Adobe Devanagari"/>
        <w:color w:val="FF0000"/>
      </w:rPr>
      <w:t>47</w:t>
    </w:r>
    <w:r>
      <w:rPr>
        <w:b/>
        <w:bCs/>
        <w:rFonts w:ascii="Adobe Devanagari" w:hAnsi="Adobe Devanagari"/>
        <w:color w:val="FF0000"/>
      </w:rP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abealho"/>
      <w:bidi w:val="0"/>
      <w:jc w:val="center"/>
      <w:rPr>
        <w:rFonts w:ascii="Adobe Devanagari" w:hAnsi="Adobe Devanagari"/>
      </w:rPr>
    </w:pPr>
    <w:r>
      <w:rPr>
        <w:rFonts w:ascii="Adobe Devanagari" w:hAnsi="Adobe Devanagari"/>
        <w:b/>
        <w:bCs/>
        <w:sz w:val="26"/>
        <w:szCs w:val="26"/>
      </w:rPr>
      <w:drawing>
        <wp:anchor behindDoc="1" distT="0" distB="0" distL="0" distR="0" simplePos="0" locked="0" layoutInCell="0" allowOverlap="1" relativeHeight="82">
          <wp:simplePos x="0" y="0"/>
          <wp:positionH relativeFrom="column">
            <wp:posOffset>150495</wp:posOffset>
          </wp:positionH>
          <wp:positionV relativeFrom="paragraph">
            <wp:posOffset>-219075</wp:posOffset>
          </wp:positionV>
          <wp:extent cx="1214755" cy="469265"/>
          <wp:effectExtent l="0" t="0" r="0" b="0"/>
          <wp:wrapSquare wrapText="largest"/>
          <wp:docPr id="2" name="Figura87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Figura87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214755" cy="4692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t>RECEBÍVEIS</w:t>
    </w:r>
    <w:r>
      <w:drawing>
        <wp:anchor behindDoc="1" distT="0" distB="0" distL="0" distR="0" simplePos="0" locked="0" layoutInCell="0" allowOverlap="1" relativeHeight="79">
          <wp:simplePos x="0" y="0"/>
          <wp:positionH relativeFrom="column">
            <wp:posOffset>4793615</wp:posOffset>
          </wp:positionH>
          <wp:positionV relativeFrom="paragraph">
            <wp:posOffset>-319405</wp:posOffset>
          </wp:positionV>
          <wp:extent cx="1236345" cy="652780"/>
          <wp:effectExtent l="0" t="0" r="0" b="0"/>
          <wp:wrapSquare wrapText="largest"/>
          <wp:docPr id="3" name="Figura86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Figura86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236345" cy="6527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dobe Devanagari" w:hAnsi="Adobe Devanagari"/>
      </w:rPr>
      <w:t xml:space="preserve"> </w: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pt-BR" w:eastAsia="zh-CN" w:bidi="hi-IN"/>
    </w:rPr>
  </w:style>
  <w:style w:type="paragraph" w:styleId="Ttulo1">
    <w:name w:val="Heading 1"/>
    <w:basedOn w:val="Ttulo"/>
    <w:next w:val="Corpodotexto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Ttulo2">
    <w:name w:val="Heading 2"/>
    <w:basedOn w:val="Ttulo"/>
    <w:next w:val="Corpodotexto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Smbolosdenumerao">
    <w:name w:val="Símbolos de numeração"/>
    <w:qFormat/>
    <w:rPr/>
  </w:style>
  <w:style w:type="character" w:styleId="Marcadores">
    <w:name w:val="Marcadores"/>
    <w:qFormat/>
    <w:rPr>
      <w:rFonts w:ascii="OpenSymbol" w:hAnsi="OpenSymbol" w:eastAsia="OpenSymbol" w:cs="OpenSymbol"/>
    </w:rPr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  <w:lang w:val="zxx" w:eastAsia="zxx" w:bidi="zxx"/>
    </w:rPr>
  </w:style>
  <w:style w:type="paragraph" w:styleId="CabealhoeRodap">
    <w:name w:val="Cabeçalho e Rodapé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Cabealho">
    <w:name w:val="Header"/>
    <w:basedOn w:val="CabealhoeRodap"/>
    <w:pPr>
      <w:suppressLineNumbers/>
    </w:pPr>
    <w:rPr/>
  </w:style>
  <w:style w:type="paragraph" w:styleId="Contedodatabela">
    <w:name w:val="Conteúdo da tabela"/>
    <w:basedOn w:val="Normal"/>
    <w:qFormat/>
    <w:pPr>
      <w:widowControl w:val="false"/>
      <w:suppressLineNumbers/>
    </w:pPr>
    <w:rPr/>
  </w:style>
  <w:style w:type="paragraph" w:styleId="Rodap">
    <w:name w:val="Footer"/>
    <w:basedOn w:val="CabealhoeRodap"/>
    <w:pPr>
      <w:suppressLineNumbers/>
    </w:pPr>
    <w:rPr/>
  </w:style>
  <w:style w:type="paragraph" w:styleId="Ttulodetabela">
    <w:name w:val="Título de tabela"/>
    <w:basedOn w:val="Contedodatabela"/>
    <w:qFormat/>
    <w:pPr>
      <w:suppressLineNumbers/>
      <w:jc w:val="center"/>
    </w:pPr>
    <w:rPr>
      <w:b/>
      <w:bCs/>
    </w:rPr>
  </w:style>
  <w:style w:type="paragraph" w:styleId="Textoprformatado">
    <w:name w:val="Texto préformatado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8.png"/><Relationship Id="rId9" Type="http://schemas.openxmlformats.org/officeDocument/2006/relationships/image" Target="media/image9.png"/><Relationship Id="rId10" Type="http://schemas.openxmlformats.org/officeDocument/2006/relationships/image" Target="media/image10.png"/><Relationship Id="rId11" Type="http://schemas.openxmlformats.org/officeDocument/2006/relationships/image" Target="media/image11.png"/><Relationship Id="rId12" Type="http://schemas.openxmlformats.org/officeDocument/2006/relationships/image" Target="media/image12.png"/><Relationship Id="rId13" Type="http://schemas.openxmlformats.org/officeDocument/2006/relationships/image" Target="media/image13.png"/><Relationship Id="rId14" Type="http://schemas.openxmlformats.org/officeDocument/2006/relationships/image" Target="media/image14.png"/><Relationship Id="rId15" Type="http://schemas.openxmlformats.org/officeDocument/2006/relationships/image" Target="media/image15.png"/><Relationship Id="rId16" Type="http://schemas.openxmlformats.org/officeDocument/2006/relationships/image" Target="media/image16.png"/><Relationship Id="rId17" Type="http://schemas.openxmlformats.org/officeDocument/2006/relationships/image" Target="media/image17.png"/><Relationship Id="rId18" Type="http://schemas.openxmlformats.org/officeDocument/2006/relationships/image" Target="media/image18.png"/><Relationship Id="rId19" Type="http://schemas.openxmlformats.org/officeDocument/2006/relationships/image" Target="media/image19.png"/><Relationship Id="rId20" Type="http://schemas.openxmlformats.org/officeDocument/2006/relationships/image" Target="media/image20.png"/><Relationship Id="rId21" Type="http://schemas.openxmlformats.org/officeDocument/2006/relationships/image" Target="media/image21.png"/><Relationship Id="rId22" Type="http://schemas.openxmlformats.org/officeDocument/2006/relationships/image" Target="media/image22.png"/><Relationship Id="rId23" Type="http://schemas.openxmlformats.org/officeDocument/2006/relationships/image" Target="media/image23.png"/><Relationship Id="rId24" Type="http://schemas.openxmlformats.org/officeDocument/2006/relationships/image" Target="media/image24.png"/><Relationship Id="rId25" Type="http://schemas.openxmlformats.org/officeDocument/2006/relationships/image" Target="media/image25.png"/><Relationship Id="rId26" Type="http://schemas.openxmlformats.org/officeDocument/2006/relationships/image" Target="media/image24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38.png"/><Relationship Id="rId66" Type="http://schemas.openxmlformats.org/officeDocument/2006/relationships/image" Target="media/image64.png"/><Relationship Id="rId67" Type="http://schemas.openxmlformats.org/officeDocument/2006/relationships/image" Target="media/image65.png"/><Relationship Id="rId68" Type="http://schemas.openxmlformats.org/officeDocument/2006/relationships/image" Target="media/image66.png"/><Relationship Id="rId69" Type="http://schemas.openxmlformats.org/officeDocument/2006/relationships/hyperlink" Target="https://5843489-sb2.app.netsuite.com/app/common/search/search.nl?cu=T&amp;e=T&amp;id=1780" TargetMode="External"/><Relationship Id="rId70" Type="http://schemas.openxmlformats.org/officeDocument/2006/relationships/image" Target="media/image67.png"/><Relationship Id="rId71" Type="http://schemas.openxmlformats.org/officeDocument/2006/relationships/image" Target="media/image48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37.png"/><Relationship Id="rId83" Type="http://schemas.openxmlformats.org/officeDocument/2006/relationships/image" Target="media/image38.png"/><Relationship Id="rId84" Type="http://schemas.openxmlformats.org/officeDocument/2006/relationships/image" Target="media/image78.png"/><Relationship Id="rId85" Type="http://schemas.openxmlformats.org/officeDocument/2006/relationships/image" Target="media/image79.png"/><Relationship Id="rId86" Type="http://schemas.openxmlformats.org/officeDocument/2006/relationships/header" Target="header2.xml"/><Relationship Id="rId87" Type="http://schemas.openxmlformats.org/officeDocument/2006/relationships/footer" Target="footer1.xml"/><Relationship Id="rId88" Type="http://schemas.openxmlformats.org/officeDocument/2006/relationships/numbering" Target="numbering.xml"/><Relationship Id="rId89" Type="http://schemas.openxmlformats.org/officeDocument/2006/relationships/fontTable" Target="fontTable.xml"/><Relationship Id="rId90" Type="http://schemas.openxmlformats.org/officeDocument/2006/relationships/settings" Target="settings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690</TotalTime>
  <Application>LibreOffice/7.3.0.3$Windows_X86_64 LibreOffice_project/0f246aa12d0eee4a0f7adcefbf7c878fc2238db3</Application>
  <AppVersion>15.0000</AppVersion>
  <Pages>47</Pages>
  <Words>2904</Words>
  <Characters>20251</Characters>
  <CharactersWithSpaces>22578</CharactersWithSpaces>
  <Paragraphs>358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2022-11-05T18:28:04Z</dcterms:created>
  <dc:creator/>
  <dc:description/>
  <dc:language>pt-BR</dc:language>
  <cp:lastModifiedBy/>
  <dcterms:modified xsi:type="dcterms:W3CDTF">2022-11-14T10:56:53Z</dcterms:modified>
  <cp:revision>195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