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</w:pPr>
      <w:r>
        <w:object w:dxaOrig="1984" w:dyaOrig="911">
          <v:rect xmlns:o="urn:schemas-microsoft-com:office:office" xmlns:v="urn:schemas-microsoft-com:vml" id="rectole0000000000" style="width:99.2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24"/>
          <w:sz w:val="28"/>
          <w:shd w:fill="auto" w:val="clear"/>
        </w:rPr>
        <w:t xml:space="preserve">    </w:t>
      </w:r>
    </w:p>
    <w:p>
      <w:pPr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TREINAMENTO</w: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  <w:t xml:space="preserve">3º - ATIVIDADE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7" w:type="dxa"/>
      </w:tblPr>
      <w:tblGrid>
        <w:gridCol w:w="2099"/>
        <w:gridCol w:w="2401"/>
        <w:gridCol w:w="2309"/>
        <w:gridCol w:w="2622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5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2126"/>
        <w:gridCol w:w="7342"/>
      </w:tblGrid>
      <w:tr>
        <w:trPr>
          <w:trHeight w:val="417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Estagiário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Adriano da Silva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Desenvolver script para inserir 15 registros na tabela de Treinamento: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Configurações: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 de Fundo  - 001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002</w:t>
        <w:br/>
        <w:t xml:space="preserve">Código da Patrocinadora – 001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003 </w:t>
        <w:br/>
        <w:t xml:space="preserve">Número do Plano - 01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Número de Inscrição 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000000001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á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999999999</w:t>
        <w:br/>
        <w:t xml:space="preserve">Nome do Participante – No mínimo um nome e sobrenome</w:t>
        <w:br/>
        <w:t xml:space="preserve">Descrição de Logradouro -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N/A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Data de Nascimento –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N/A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Valor de Salário – 1.000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15.000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tm_InsertTreinamentoAdriano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@CDFUN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@CDPAT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@NRPLN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@NRISC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@NMPAR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@DTNSC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@VRSAL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@CDFUN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%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@CDPAT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%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@NRPLN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%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@NRISC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'0000000'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@NMPAR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'Participante'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@DTNSC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@VRSAL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Treinamento_Adriano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CDFUN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CDPAT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NRPLN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NRISC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NMPAR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DTNSC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VRSAL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@CDFUN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@CDPAT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@NRPLN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@NRISC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@NMPAR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@DTNSC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@VRSAL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