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58F" w:rsidRDefault="000509AE">
      <w:pPr>
        <w:jc w:val="center"/>
        <w:rPr>
          <w:rFonts w:ascii="Arial" w:eastAsia="Arial" w:hAnsi="Arial" w:cs="Arial"/>
          <w:sz w:val="24"/>
          <w:szCs w:val="24"/>
        </w:rPr>
      </w:pPr>
      <w:r>
        <w:rPr>
          <w:noProof/>
        </w:rPr>
        <w:drawing>
          <wp:inline distT="0" distB="0" distL="0" distR="0">
            <wp:extent cx="4572000" cy="1790700"/>
            <wp:effectExtent l="0" t="0" r="0" b="0"/>
            <wp:docPr id="4522349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2000" cy="1790700"/>
                    </a:xfrm>
                    <a:prstGeom prst="rect">
                      <a:avLst/>
                    </a:prstGeom>
                    <a:ln/>
                  </pic:spPr>
                </pic:pic>
              </a:graphicData>
            </a:graphic>
          </wp:inline>
        </w:drawing>
      </w: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7A458F">
      <w:pPr>
        <w:jc w:val="center"/>
        <w:rPr>
          <w:rFonts w:ascii="Arial" w:eastAsia="Arial" w:hAnsi="Arial" w:cs="Arial"/>
          <w:sz w:val="24"/>
          <w:szCs w:val="24"/>
        </w:rPr>
      </w:pPr>
    </w:p>
    <w:p w:rsidR="007A458F" w:rsidRDefault="000509AE">
      <w:pPr>
        <w:jc w:val="center"/>
        <w:rPr>
          <w:rFonts w:ascii="Arial" w:eastAsia="Arial" w:hAnsi="Arial" w:cs="Arial"/>
          <w:sz w:val="24"/>
          <w:szCs w:val="24"/>
        </w:rPr>
      </w:pPr>
      <w:r>
        <w:rPr>
          <w:rFonts w:ascii="Arial" w:eastAsia="Arial" w:hAnsi="Arial" w:cs="Arial"/>
          <w:sz w:val="24"/>
          <w:szCs w:val="24"/>
        </w:rPr>
        <w:t>SUMÁRIO</w:t>
      </w:r>
    </w:p>
    <w:p w:rsidR="007A458F" w:rsidRDefault="007A458F">
      <w:pPr>
        <w:jc w:val="center"/>
        <w:rPr>
          <w:rFonts w:ascii="Arial" w:eastAsia="Arial" w:hAnsi="Arial" w:cs="Arial"/>
          <w:sz w:val="24"/>
          <w:szCs w:val="24"/>
        </w:rPr>
      </w:pPr>
    </w:p>
    <w:sdt>
      <w:sdtPr>
        <w:id w:val="643861834"/>
        <w:docPartObj>
          <w:docPartGallery w:val="Table of Contents"/>
          <w:docPartUnique/>
        </w:docPartObj>
      </w:sdtPr>
      <w:sdtEndPr/>
      <w:sdtContent>
        <w:p w:rsidR="007A458F" w:rsidRDefault="000509AE">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gjdgxs">
            <w:r>
              <w:rPr>
                <w:rFonts w:ascii="Arial" w:eastAsia="Arial" w:hAnsi="Arial" w:cs="Arial"/>
                <w:color w:val="000000"/>
                <w:sz w:val="24"/>
                <w:szCs w:val="24"/>
              </w:rPr>
              <w:t>1.</w:t>
            </w:r>
          </w:hyperlink>
          <w:hyperlink w:anchor="_gjdgxs">
            <w:r>
              <w:rPr>
                <w:color w:val="000000"/>
              </w:rPr>
              <w:tab/>
            </w:r>
          </w:hyperlink>
          <w:r>
            <w:fldChar w:fldCharType="begin"/>
          </w:r>
          <w:r>
            <w:instrText xml:space="preserve"> PAGEREF _gjdgxs \h </w:instrText>
          </w:r>
          <w:r>
            <w:fldChar w:fldCharType="separate"/>
          </w:r>
          <w:r>
            <w:rPr>
              <w:rFonts w:ascii="Arial" w:eastAsia="Arial" w:hAnsi="Arial" w:cs="Arial"/>
              <w:color w:val="000000"/>
              <w:sz w:val="24"/>
              <w:szCs w:val="24"/>
            </w:rPr>
            <w:t>INTRODUÇÃO</w:t>
          </w:r>
          <w:r>
            <w:rPr>
              <w:rFonts w:ascii="Arial" w:eastAsia="Arial" w:hAnsi="Arial" w:cs="Arial"/>
              <w:color w:val="000000"/>
              <w:sz w:val="24"/>
              <w:szCs w:val="24"/>
            </w:rPr>
            <w:tab/>
            <w:t>2</w:t>
          </w:r>
          <w:r>
            <w:fldChar w:fldCharType="end"/>
          </w:r>
        </w:p>
        <w:p w:rsidR="007A458F" w:rsidRDefault="00B54EEA">
          <w:pPr>
            <w:pBdr>
              <w:top w:val="nil"/>
              <w:left w:val="nil"/>
              <w:bottom w:val="nil"/>
              <w:right w:val="nil"/>
              <w:between w:val="nil"/>
            </w:pBdr>
            <w:tabs>
              <w:tab w:val="left" w:pos="440"/>
              <w:tab w:val="right" w:pos="8494"/>
            </w:tabs>
            <w:spacing w:after="100"/>
            <w:rPr>
              <w:color w:val="000000"/>
            </w:rPr>
          </w:pPr>
          <w:hyperlink w:anchor="_30j0zll">
            <w:r w:rsidR="000509AE">
              <w:rPr>
                <w:rFonts w:ascii="Arial" w:eastAsia="Arial" w:hAnsi="Arial" w:cs="Arial"/>
                <w:color w:val="000000"/>
                <w:sz w:val="24"/>
                <w:szCs w:val="24"/>
              </w:rPr>
              <w:t>2.</w:t>
            </w:r>
          </w:hyperlink>
          <w:hyperlink w:anchor="_30j0zll">
            <w:r w:rsidR="000509AE">
              <w:rPr>
                <w:color w:val="000000"/>
              </w:rPr>
              <w:tab/>
            </w:r>
          </w:hyperlink>
          <w:r w:rsidR="000509AE">
            <w:fldChar w:fldCharType="begin"/>
          </w:r>
          <w:r w:rsidR="000509AE">
            <w:instrText xml:space="preserve"> PAGEREF _30j0zll \h </w:instrText>
          </w:r>
          <w:r w:rsidR="000509AE">
            <w:fldChar w:fldCharType="separate"/>
          </w:r>
          <w:r w:rsidR="000509AE">
            <w:rPr>
              <w:rFonts w:ascii="Arial" w:eastAsia="Arial" w:hAnsi="Arial" w:cs="Arial"/>
              <w:color w:val="000000"/>
              <w:sz w:val="24"/>
              <w:szCs w:val="24"/>
            </w:rPr>
            <w:t>OBJETIVOS</w:t>
          </w:r>
          <w:r w:rsidR="000509AE">
            <w:rPr>
              <w:rFonts w:ascii="Arial" w:eastAsia="Arial" w:hAnsi="Arial" w:cs="Arial"/>
              <w:color w:val="000000"/>
              <w:sz w:val="24"/>
              <w:szCs w:val="24"/>
            </w:rPr>
            <w:tab/>
            <w:t>2</w:t>
          </w:r>
          <w:r w:rsidR="000509AE">
            <w:fldChar w:fldCharType="end"/>
          </w:r>
        </w:p>
        <w:p w:rsidR="007A458F" w:rsidRDefault="00B54EEA">
          <w:pPr>
            <w:pBdr>
              <w:top w:val="nil"/>
              <w:left w:val="nil"/>
              <w:bottom w:val="nil"/>
              <w:right w:val="nil"/>
              <w:between w:val="nil"/>
            </w:pBdr>
            <w:tabs>
              <w:tab w:val="left" w:pos="440"/>
              <w:tab w:val="right" w:pos="8494"/>
            </w:tabs>
            <w:spacing w:after="100"/>
            <w:rPr>
              <w:color w:val="000000"/>
            </w:rPr>
          </w:pPr>
          <w:hyperlink w:anchor="_1fob9te">
            <w:r w:rsidR="000509AE">
              <w:rPr>
                <w:rFonts w:ascii="Arial" w:eastAsia="Arial" w:hAnsi="Arial" w:cs="Arial"/>
                <w:color w:val="000000"/>
                <w:sz w:val="24"/>
                <w:szCs w:val="24"/>
              </w:rPr>
              <w:t>3.</w:t>
            </w:r>
          </w:hyperlink>
          <w:hyperlink w:anchor="_1fob9te">
            <w:r w:rsidR="000509AE">
              <w:rPr>
                <w:color w:val="000000"/>
              </w:rPr>
              <w:tab/>
            </w:r>
          </w:hyperlink>
          <w:r w:rsidR="000509AE">
            <w:fldChar w:fldCharType="begin"/>
          </w:r>
          <w:r w:rsidR="000509AE">
            <w:instrText xml:space="preserve"> PAGEREF _1fob9te \h </w:instrText>
          </w:r>
          <w:r w:rsidR="000509AE">
            <w:fldChar w:fldCharType="separate"/>
          </w:r>
          <w:r w:rsidR="000509AE">
            <w:rPr>
              <w:rFonts w:ascii="Arial" w:eastAsia="Arial" w:hAnsi="Arial" w:cs="Arial"/>
              <w:color w:val="000000"/>
              <w:sz w:val="24"/>
              <w:szCs w:val="24"/>
            </w:rPr>
            <w:t>PROCEDIMENTO UTILIZADO</w:t>
          </w:r>
          <w:r w:rsidR="000509AE">
            <w:rPr>
              <w:rFonts w:ascii="Arial" w:eastAsia="Arial" w:hAnsi="Arial" w:cs="Arial"/>
              <w:color w:val="000000"/>
              <w:sz w:val="24"/>
              <w:szCs w:val="24"/>
            </w:rPr>
            <w:tab/>
            <w:t>2</w:t>
          </w:r>
          <w:r w:rsidR="000509AE">
            <w:fldChar w:fldCharType="end"/>
          </w:r>
        </w:p>
        <w:p w:rsidR="007A458F" w:rsidRDefault="00B54EEA">
          <w:pPr>
            <w:pBdr>
              <w:top w:val="nil"/>
              <w:left w:val="nil"/>
              <w:bottom w:val="nil"/>
              <w:right w:val="nil"/>
              <w:between w:val="nil"/>
            </w:pBdr>
            <w:tabs>
              <w:tab w:val="left" w:pos="440"/>
              <w:tab w:val="right" w:pos="8494"/>
            </w:tabs>
            <w:spacing w:after="100"/>
            <w:rPr>
              <w:color w:val="000000"/>
            </w:rPr>
          </w:pPr>
          <w:hyperlink w:anchor="_3znysh7">
            <w:r w:rsidR="000509AE">
              <w:rPr>
                <w:rFonts w:ascii="Arial" w:eastAsia="Arial" w:hAnsi="Arial" w:cs="Arial"/>
                <w:color w:val="000000"/>
                <w:sz w:val="24"/>
                <w:szCs w:val="24"/>
              </w:rPr>
              <w:t>4.</w:t>
            </w:r>
          </w:hyperlink>
          <w:hyperlink w:anchor="_3znysh7">
            <w:r w:rsidR="000509AE">
              <w:rPr>
                <w:color w:val="000000"/>
              </w:rPr>
              <w:tab/>
            </w:r>
          </w:hyperlink>
          <w:r w:rsidR="000509AE">
            <w:fldChar w:fldCharType="begin"/>
          </w:r>
          <w:r w:rsidR="000509AE">
            <w:instrText xml:space="preserve"> PAGEREF _3znysh7 \h </w:instrText>
          </w:r>
          <w:r w:rsidR="000509AE">
            <w:fldChar w:fldCharType="separate"/>
          </w:r>
          <w:r w:rsidR="000509AE">
            <w:rPr>
              <w:rFonts w:ascii="Arial" w:eastAsia="Arial" w:hAnsi="Arial" w:cs="Arial"/>
              <w:color w:val="000000"/>
              <w:sz w:val="24"/>
              <w:szCs w:val="24"/>
            </w:rPr>
            <w:t>RESULTADOS</w:t>
          </w:r>
          <w:r w:rsidR="000509AE">
            <w:rPr>
              <w:rFonts w:ascii="Arial" w:eastAsia="Arial" w:hAnsi="Arial" w:cs="Arial"/>
              <w:color w:val="000000"/>
              <w:sz w:val="24"/>
              <w:szCs w:val="24"/>
            </w:rPr>
            <w:tab/>
            <w:t>2</w:t>
          </w:r>
          <w:r w:rsidR="000509AE">
            <w:fldChar w:fldCharType="end"/>
          </w:r>
        </w:p>
        <w:p w:rsidR="007A458F" w:rsidRDefault="00B54EEA">
          <w:pPr>
            <w:pBdr>
              <w:top w:val="nil"/>
              <w:left w:val="nil"/>
              <w:bottom w:val="nil"/>
              <w:right w:val="nil"/>
              <w:between w:val="nil"/>
            </w:pBdr>
            <w:tabs>
              <w:tab w:val="left" w:pos="440"/>
              <w:tab w:val="right" w:pos="8494"/>
            </w:tabs>
            <w:spacing w:after="100"/>
            <w:rPr>
              <w:color w:val="000000"/>
            </w:rPr>
          </w:pPr>
          <w:hyperlink w:anchor="_2et92p0">
            <w:r w:rsidR="000509AE">
              <w:rPr>
                <w:rFonts w:ascii="Arial" w:eastAsia="Arial" w:hAnsi="Arial" w:cs="Arial"/>
                <w:color w:val="000000"/>
                <w:sz w:val="24"/>
                <w:szCs w:val="24"/>
              </w:rPr>
              <w:t>5.</w:t>
            </w:r>
          </w:hyperlink>
          <w:hyperlink w:anchor="_2et92p0">
            <w:r w:rsidR="000509AE">
              <w:rPr>
                <w:color w:val="000000"/>
              </w:rPr>
              <w:tab/>
            </w:r>
          </w:hyperlink>
          <w:r w:rsidR="000509AE">
            <w:fldChar w:fldCharType="begin"/>
          </w:r>
          <w:r w:rsidR="000509AE">
            <w:instrText xml:space="preserve"> PAGEREF _2et92p0 \h </w:instrText>
          </w:r>
          <w:r w:rsidR="000509AE">
            <w:fldChar w:fldCharType="separate"/>
          </w:r>
          <w:r w:rsidR="000509AE">
            <w:rPr>
              <w:rFonts w:ascii="Arial" w:eastAsia="Arial" w:hAnsi="Arial" w:cs="Arial"/>
              <w:color w:val="000000"/>
              <w:sz w:val="24"/>
              <w:szCs w:val="24"/>
            </w:rPr>
            <w:t>ANALISE DOS RESULTADOS</w:t>
          </w:r>
          <w:r w:rsidR="000509AE">
            <w:rPr>
              <w:rFonts w:ascii="Arial" w:eastAsia="Arial" w:hAnsi="Arial" w:cs="Arial"/>
              <w:color w:val="000000"/>
              <w:sz w:val="24"/>
              <w:szCs w:val="24"/>
            </w:rPr>
            <w:tab/>
            <w:t>2</w:t>
          </w:r>
          <w:r w:rsidR="000509AE">
            <w:fldChar w:fldCharType="end"/>
          </w:r>
        </w:p>
        <w:p w:rsidR="007A458F" w:rsidRDefault="00B54EEA">
          <w:pPr>
            <w:pBdr>
              <w:top w:val="nil"/>
              <w:left w:val="nil"/>
              <w:bottom w:val="nil"/>
              <w:right w:val="nil"/>
              <w:between w:val="nil"/>
            </w:pBdr>
            <w:tabs>
              <w:tab w:val="left" w:pos="440"/>
              <w:tab w:val="right" w:pos="8494"/>
            </w:tabs>
            <w:spacing w:after="100"/>
            <w:rPr>
              <w:color w:val="000000"/>
            </w:rPr>
          </w:pPr>
          <w:hyperlink w:anchor="_tyjcwt">
            <w:r w:rsidR="000509AE">
              <w:rPr>
                <w:rFonts w:ascii="Arial" w:eastAsia="Arial" w:hAnsi="Arial" w:cs="Arial"/>
                <w:color w:val="000000"/>
                <w:sz w:val="24"/>
                <w:szCs w:val="24"/>
              </w:rPr>
              <w:t>6.</w:t>
            </w:r>
          </w:hyperlink>
          <w:hyperlink w:anchor="_tyjcwt">
            <w:r w:rsidR="000509AE">
              <w:rPr>
                <w:color w:val="000000"/>
              </w:rPr>
              <w:tab/>
            </w:r>
          </w:hyperlink>
          <w:r w:rsidR="000509AE">
            <w:fldChar w:fldCharType="begin"/>
          </w:r>
          <w:r w:rsidR="000509AE">
            <w:instrText xml:space="preserve"> PAGEREF _tyjcwt \h </w:instrText>
          </w:r>
          <w:r w:rsidR="000509AE">
            <w:fldChar w:fldCharType="separate"/>
          </w:r>
          <w:r w:rsidR="000509AE">
            <w:rPr>
              <w:rFonts w:ascii="Arial" w:eastAsia="Arial" w:hAnsi="Arial" w:cs="Arial"/>
              <w:color w:val="000000"/>
              <w:sz w:val="24"/>
              <w:szCs w:val="24"/>
            </w:rPr>
            <w:t>CONCLUSÕES</w:t>
          </w:r>
          <w:r w:rsidR="000509AE">
            <w:rPr>
              <w:rFonts w:ascii="Arial" w:eastAsia="Arial" w:hAnsi="Arial" w:cs="Arial"/>
              <w:color w:val="000000"/>
              <w:sz w:val="24"/>
              <w:szCs w:val="24"/>
            </w:rPr>
            <w:tab/>
            <w:t>2</w:t>
          </w:r>
          <w:r w:rsidR="000509AE">
            <w:fldChar w:fldCharType="end"/>
          </w:r>
        </w:p>
        <w:p w:rsidR="007A458F" w:rsidRDefault="000509AE">
          <w:r>
            <w:fldChar w:fldCharType="end"/>
          </w:r>
        </w:p>
      </w:sdtContent>
    </w:sdt>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7A458F">
      <w:pPr>
        <w:pBdr>
          <w:top w:val="nil"/>
          <w:left w:val="nil"/>
          <w:bottom w:val="nil"/>
          <w:right w:val="nil"/>
          <w:between w:val="nil"/>
        </w:pBdr>
        <w:rPr>
          <w:rFonts w:ascii="Arial" w:eastAsia="Arial" w:hAnsi="Arial" w:cs="Arial"/>
          <w:color w:val="000000"/>
          <w:sz w:val="24"/>
          <w:szCs w:val="24"/>
        </w:rPr>
      </w:pPr>
    </w:p>
    <w:p w:rsidR="007A458F" w:rsidRDefault="000509AE">
      <w:pPr>
        <w:numPr>
          <w:ilvl w:val="0"/>
          <w:numId w:val="1"/>
        </w:numPr>
        <w:pBdr>
          <w:top w:val="nil"/>
          <w:left w:val="nil"/>
          <w:bottom w:val="nil"/>
          <w:right w:val="nil"/>
          <w:between w:val="nil"/>
        </w:pBdr>
        <w:rPr>
          <w:rFonts w:ascii="Arial" w:eastAsia="Arial" w:hAnsi="Arial" w:cs="Arial"/>
          <w:color w:val="000000"/>
          <w:sz w:val="24"/>
          <w:szCs w:val="24"/>
        </w:rPr>
      </w:pPr>
      <w:bookmarkStart w:id="0" w:name="_gjdgxs" w:colFirst="0" w:colLast="0"/>
      <w:bookmarkEnd w:id="0"/>
      <w:r>
        <w:rPr>
          <w:rFonts w:ascii="Arial" w:eastAsia="Arial" w:hAnsi="Arial" w:cs="Arial"/>
          <w:color w:val="000000"/>
          <w:sz w:val="24"/>
          <w:szCs w:val="24"/>
        </w:rPr>
        <w:lastRenderedPageBreak/>
        <w:t>INTRODUÇÃO</w:t>
      </w:r>
    </w:p>
    <w:p w:rsidR="007A458F" w:rsidRDefault="000509AE">
      <w:pPr>
        <w:pBdr>
          <w:top w:val="nil"/>
          <w:left w:val="nil"/>
          <w:bottom w:val="nil"/>
          <w:right w:val="nil"/>
          <w:between w:val="nil"/>
        </w:pBdr>
        <w:ind w:left="1080"/>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 xml:space="preserve">Não podemos negar que se há uma diversidade gigantesca de hardwares disponíveis no mercado, e as combinações que eles podem formar para criar um computador como um todo são maiores ainda. Agora imagine desenvolver um sistema para cada combinação possível de computador que existe ou já existiu. Isso seria uma tarefa inviável! Devido a isso hoje em dia os sistemas operacionais que utilizamos vem cheios programas que muitas vezes não utilizamos, no entanto, outros computadores podem fazer grande proveito deles, e os que utilizamos podem ser inúteis para eles. Mas afinal, o que são esses programas? Eles em geral são drivers e módulos de diversos tipos que fazem a comunicação com o hardware ou permitem que outros drivers e módulos funcionem (apenas módulos fazem isso). No entanto, apesar de ser altamente benéfico para a produção e distribuição ter todos esses programas embutidos em nossos sistemas operacionais, pagamos um preço por isso, a perda de desempenho em áreas como carregamentos, execuções e até mesmo na compilação do Kernel que poderiam ser mais otimizadas, pois há diversos programas sendo executados, carregados e compilados que, muitas vezes, não precisamos. </w:t>
      </w:r>
    </w:p>
    <w:p w:rsidR="007A458F" w:rsidRDefault="000509AE">
      <w:pPr>
        <w:numPr>
          <w:ilvl w:val="0"/>
          <w:numId w:val="1"/>
        </w:numPr>
        <w:pBdr>
          <w:top w:val="nil"/>
          <w:left w:val="nil"/>
          <w:bottom w:val="nil"/>
          <w:right w:val="nil"/>
          <w:between w:val="nil"/>
        </w:pBdr>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OBJETIVOS</w:t>
      </w:r>
    </w:p>
    <w:p w:rsidR="007A458F" w:rsidRDefault="000509AE">
      <w:pPr>
        <w:pBdr>
          <w:top w:val="nil"/>
          <w:left w:val="nil"/>
          <w:bottom w:val="nil"/>
          <w:right w:val="nil"/>
          <w:between w:val="nil"/>
        </w:pBdr>
        <w:ind w:left="1080"/>
        <w:rPr>
          <w:rFonts w:ascii="Arial" w:eastAsia="Arial" w:hAnsi="Arial" w:cs="Arial"/>
          <w:color w:val="000000"/>
          <w:sz w:val="24"/>
          <w:szCs w:val="24"/>
        </w:rPr>
      </w:pPr>
      <w:r>
        <w:rPr>
          <w:rFonts w:ascii="Arial" w:eastAsia="Arial" w:hAnsi="Arial" w:cs="Arial"/>
          <w:color w:val="000000"/>
          <w:sz w:val="24"/>
          <w:szCs w:val="24"/>
        </w:rPr>
        <w:t>Neste projeto temos como objetivo além de nos aprofundarmos mais em aprendermos comandos de administração do Linux, termos mais enfoque em aprender a configurar, compilar, instalar e testar um Kernel Linux compilado por nós mesmos, e até mesmo presenciar erros de Kernel. Além disso e não menos importante, temos o objetivo de desativar todos os sistemas desnecessários que vem por padrão, gerando assim um Kernel mais puro e otimizado para uma máquina específica. Com isso, visamos ter um sistema operacional mais eficiente para nossos computadores, diminuindo tempo de boot e compilação.</w:t>
      </w:r>
    </w:p>
    <w:p w:rsidR="007A458F" w:rsidRDefault="000509AE">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PROCEDIMENTO UTILIZADO</w:t>
      </w:r>
    </w:p>
    <w:p w:rsidR="007A458F" w:rsidRDefault="000509AE">
      <w:pPr>
        <w:pBdr>
          <w:top w:val="nil"/>
          <w:left w:val="nil"/>
          <w:bottom w:val="nil"/>
          <w:right w:val="nil"/>
          <w:between w:val="nil"/>
        </w:pBdr>
        <w:ind w:left="1080"/>
        <w:rPr>
          <w:rFonts w:ascii="Arial" w:eastAsia="Arial" w:hAnsi="Arial" w:cs="Arial"/>
          <w:sz w:val="24"/>
          <w:szCs w:val="24"/>
        </w:rPr>
      </w:pPr>
      <w:r>
        <w:rPr>
          <w:rFonts w:ascii="Arial" w:eastAsia="Arial" w:hAnsi="Arial" w:cs="Arial"/>
          <w:sz w:val="24"/>
          <w:szCs w:val="24"/>
        </w:rPr>
        <w:t>Para a realização do experimento foram utilizadas máquinas virtuais, este é o método mais seguro para a realização de testes, pelo kernel não ter restrição de execucao, qualquer que ocorre, o sistema interrompe totalmente a execução o que pode fazer com que alguns arquivos sejam corrompidos, quando  executado em um ambiente controlado, esses problemas podem ser melhor controlados e previnir a inutilização da máquina que precisaria ser reformatada com uma imagem nova do sistema, se fosse executada de forma fisica.Por conta disso perdemos um pouco do desempenho, o que aumenta o tempo de compilação, pelo processador não se dedicar totalmente a máquina dividindo seu tempo para processar as requisições da máquina hospedeira e virtual.</w:t>
      </w:r>
    </w:p>
    <w:p w:rsidR="005E188B" w:rsidRPr="00B54EEA" w:rsidRDefault="000509AE" w:rsidP="005E188B">
      <w:pPr>
        <w:numPr>
          <w:ilvl w:val="0"/>
          <w:numId w:val="1"/>
        </w:numPr>
        <w:pBdr>
          <w:top w:val="nil"/>
          <w:left w:val="nil"/>
          <w:bottom w:val="nil"/>
          <w:right w:val="nil"/>
          <w:between w:val="nil"/>
        </w:pBdr>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lastRenderedPageBreak/>
        <w:t>RESULTADOS</w:t>
      </w:r>
    </w:p>
    <w:p w:rsidR="005E188B" w:rsidRDefault="005E188B" w:rsidP="00CB4143">
      <w:pPr>
        <w:pBdr>
          <w:top w:val="nil"/>
          <w:left w:val="nil"/>
          <w:bottom w:val="nil"/>
          <w:right w:val="nil"/>
          <w:between w:val="nil"/>
        </w:pBdr>
        <w:ind w:left="1080"/>
        <w:rPr>
          <w:rFonts w:ascii="Arial" w:eastAsia="Arial" w:hAnsi="Arial" w:cs="Arial"/>
          <w:color w:val="000000"/>
          <w:sz w:val="24"/>
          <w:szCs w:val="24"/>
        </w:rPr>
      </w:pPr>
      <w:r>
        <w:rPr>
          <w:rFonts w:ascii="Arial" w:eastAsia="Arial" w:hAnsi="Arial" w:cs="Arial"/>
          <w:color w:val="000000"/>
          <w:sz w:val="24"/>
          <w:szCs w:val="24"/>
        </w:rPr>
        <w:t xml:space="preserve">Como foi dito o kernel vem compilado com as funcionalidades mais genéricas possíveis, o que faz com que o tempo de compilação exceda 2 horas facilmente, e faz com que o tamanho do kernel também cresça, para se ter uma ideia foi feita uma </w:t>
      </w:r>
      <w:r w:rsidR="00E535C7">
        <w:rPr>
          <w:rFonts w:ascii="Arial" w:eastAsia="Arial" w:hAnsi="Arial" w:cs="Arial"/>
          <w:color w:val="000000"/>
          <w:sz w:val="24"/>
          <w:szCs w:val="24"/>
        </w:rPr>
        <w:t xml:space="preserve">análise do arquivo de </w:t>
      </w:r>
      <w:r w:rsidR="00CB4143">
        <w:rPr>
          <w:rFonts w:ascii="Arial" w:eastAsia="Arial" w:hAnsi="Arial" w:cs="Arial"/>
          <w:color w:val="000000"/>
          <w:sz w:val="24"/>
          <w:szCs w:val="24"/>
        </w:rPr>
        <w:t>configuração do kernel e criado</w:t>
      </w:r>
      <w:r w:rsidR="00E535C7">
        <w:rPr>
          <w:rFonts w:ascii="Arial" w:eastAsia="Arial" w:hAnsi="Arial" w:cs="Arial"/>
          <w:color w:val="000000"/>
          <w:sz w:val="24"/>
          <w:szCs w:val="24"/>
        </w:rPr>
        <w:t xml:space="preserve"> uma </w:t>
      </w:r>
      <w:r>
        <w:rPr>
          <w:rFonts w:ascii="Arial" w:eastAsia="Arial" w:hAnsi="Arial" w:cs="Arial"/>
          <w:color w:val="000000"/>
          <w:sz w:val="24"/>
          <w:szCs w:val="24"/>
        </w:rPr>
        <w:t xml:space="preserve">tabela comparando a quantidade de funcionalidades habilitadas no kernel genérico e no kernel modificado:  </w:t>
      </w:r>
    </w:p>
    <w:tbl>
      <w:tblPr>
        <w:tblStyle w:val="a"/>
        <w:tblpPr w:leftFromText="141" w:rightFromText="141" w:vertAnchor="text" w:horzAnchor="margin" w:tblpXSpec="center" w:tblpY="-39"/>
        <w:tblW w:w="826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067"/>
        <w:gridCol w:w="2067"/>
        <w:gridCol w:w="2067"/>
        <w:gridCol w:w="2067"/>
      </w:tblGrid>
      <w:tr w:rsidR="009C475F" w:rsidTr="00CB4143">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67" w:type="dxa"/>
          </w:tcPr>
          <w:p w:rsidR="009C475F" w:rsidRPr="001037A6" w:rsidRDefault="009C475F" w:rsidP="009C475F">
            <w:pPr>
              <w:pBdr>
                <w:top w:val="nil"/>
                <w:left w:val="nil"/>
                <w:bottom w:val="nil"/>
                <w:right w:val="nil"/>
                <w:between w:val="nil"/>
              </w:pBdr>
              <w:spacing w:after="160" w:line="259" w:lineRule="auto"/>
              <w:jc w:val="center"/>
              <w:rPr>
                <w:rFonts w:ascii="Arial" w:eastAsia="Arial" w:hAnsi="Arial" w:cs="Arial"/>
                <w:color w:val="FFFFFF" w:themeColor="background1"/>
                <w:sz w:val="24"/>
                <w:szCs w:val="24"/>
              </w:rPr>
            </w:pPr>
            <w:r w:rsidRPr="001037A6">
              <w:rPr>
                <w:rFonts w:ascii="Arial" w:eastAsia="Arial" w:hAnsi="Arial" w:cs="Arial"/>
                <w:b w:val="0"/>
                <w:color w:val="FFFFFF" w:themeColor="background1"/>
                <w:sz w:val="24"/>
                <w:szCs w:val="24"/>
              </w:rPr>
              <w:t>TIPO DE COMPILAÇÃO</w:t>
            </w:r>
          </w:p>
          <w:p w:rsidR="009C475F" w:rsidRDefault="009C475F" w:rsidP="009C475F">
            <w:pPr>
              <w:jc w:val="center"/>
            </w:pPr>
          </w:p>
        </w:tc>
        <w:tc>
          <w:tcPr>
            <w:tcW w:w="2067" w:type="dxa"/>
          </w:tcPr>
          <w:p w:rsidR="009C475F" w:rsidRDefault="009C475F" w:rsidP="00CB4143">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1037A6">
              <w:rPr>
                <w:rFonts w:ascii="Arial" w:eastAsia="Arial" w:hAnsi="Arial" w:cs="Arial"/>
                <w:b w:val="0"/>
                <w:color w:val="FFFFFF" w:themeColor="background1"/>
                <w:sz w:val="24"/>
                <w:szCs w:val="24"/>
              </w:rPr>
              <w:t>KERNEL GENERICO</w:t>
            </w:r>
          </w:p>
        </w:tc>
        <w:tc>
          <w:tcPr>
            <w:tcW w:w="2067" w:type="dxa"/>
          </w:tcPr>
          <w:p w:rsidR="009C475F" w:rsidRDefault="009C475F" w:rsidP="009C475F">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1037A6">
              <w:rPr>
                <w:rFonts w:ascii="Arial" w:eastAsia="Arial" w:hAnsi="Arial" w:cs="Arial"/>
                <w:b w:val="0"/>
                <w:color w:val="FFFFFF" w:themeColor="background1"/>
                <w:sz w:val="24"/>
                <w:szCs w:val="24"/>
              </w:rPr>
              <w:t>KERNEL MODIFICADO</w:t>
            </w:r>
          </w:p>
        </w:tc>
        <w:tc>
          <w:tcPr>
            <w:tcW w:w="2067" w:type="dxa"/>
          </w:tcPr>
          <w:p w:rsidR="009C475F" w:rsidRDefault="009C475F" w:rsidP="009C475F">
            <w:pPr>
              <w:pBdr>
                <w:top w:val="nil"/>
                <w:left w:val="nil"/>
                <w:bottom w:val="nil"/>
                <w:right w:val="nil"/>
                <w:between w:val="nil"/>
              </w:pBd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1037A6">
              <w:rPr>
                <w:rFonts w:ascii="Arial" w:eastAsia="Arial" w:hAnsi="Arial" w:cs="Arial"/>
                <w:b w:val="0"/>
                <w:color w:val="FFFFFF" w:themeColor="background1"/>
                <w:sz w:val="24"/>
                <w:szCs w:val="24"/>
              </w:rPr>
              <w:t>DIFERENÇA</w:t>
            </w:r>
          </w:p>
        </w:tc>
      </w:tr>
      <w:tr w:rsidR="009C475F" w:rsidTr="00CB414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067" w:type="dxa"/>
          </w:tcPr>
          <w:p w:rsidR="009C475F" w:rsidRDefault="009C475F" w:rsidP="009C475F">
            <w:pPr>
              <w:pBdr>
                <w:top w:val="nil"/>
                <w:left w:val="nil"/>
                <w:bottom w:val="nil"/>
                <w:right w:val="nil"/>
                <w:between w:val="nil"/>
              </w:pBdr>
              <w:spacing w:after="160" w:line="259" w:lineRule="auto"/>
              <w:jc w:val="center"/>
              <w:rPr>
                <w:rFonts w:ascii="Arial" w:eastAsia="Arial" w:hAnsi="Arial" w:cs="Arial"/>
                <w:color w:val="000000"/>
                <w:sz w:val="24"/>
                <w:szCs w:val="24"/>
              </w:rPr>
            </w:pPr>
            <w:r w:rsidRPr="001037A6">
              <w:rPr>
                <w:rFonts w:ascii="Arial" w:eastAsia="Arial" w:hAnsi="Arial" w:cs="Arial"/>
                <w:b w:val="0"/>
                <w:color w:val="FFFFFF" w:themeColor="background1"/>
                <w:sz w:val="24"/>
                <w:szCs w:val="24"/>
              </w:rPr>
              <w:t>IN-KERNEL</w:t>
            </w:r>
          </w:p>
        </w:tc>
        <w:tc>
          <w:tcPr>
            <w:tcW w:w="2067" w:type="dxa"/>
          </w:tcPr>
          <w:p w:rsidR="009C475F" w:rsidRDefault="009C475F" w:rsidP="009C475F">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2482</w:t>
            </w:r>
          </w:p>
        </w:tc>
        <w:tc>
          <w:tcPr>
            <w:tcW w:w="2067" w:type="dxa"/>
          </w:tcPr>
          <w:p w:rsidR="009C475F" w:rsidRDefault="009C475F" w:rsidP="009C475F">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1353</w:t>
            </w:r>
          </w:p>
        </w:tc>
        <w:tc>
          <w:tcPr>
            <w:tcW w:w="2067" w:type="dxa"/>
          </w:tcPr>
          <w:p w:rsidR="009C475F" w:rsidRDefault="009C475F" w:rsidP="009C475F">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1129</w:t>
            </w:r>
          </w:p>
        </w:tc>
      </w:tr>
      <w:tr w:rsidR="009C475F" w:rsidTr="00CB4143">
        <w:trPr>
          <w:trHeight w:val="500"/>
        </w:trPr>
        <w:tc>
          <w:tcPr>
            <w:cnfStyle w:val="001000000000" w:firstRow="0" w:lastRow="0" w:firstColumn="1" w:lastColumn="0" w:oddVBand="0" w:evenVBand="0" w:oddHBand="0" w:evenHBand="0" w:firstRowFirstColumn="0" w:firstRowLastColumn="0" w:lastRowFirstColumn="0" w:lastRowLastColumn="0"/>
            <w:tcW w:w="2067" w:type="dxa"/>
          </w:tcPr>
          <w:p w:rsidR="009C475F" w:rsidRDefault="009C475F" w:rsidP="009C475F">
            <w:pPr>
              <w:pBdr>
                <w:top w:val="nil"/>
                <w:left w:val="nil"/>
                <w:bottom w:val="nil"/>
                <w:right w:val="nil"/>
                <w:between w:val="nil"/>
              </w:pBdr>
              <w:spacing w:after="160" w:line="259" w:lineRule="auto"/>
              <w:jc w:val="center"/>
              <w:rPr>
                <w:rFonts w:ascii="Arial" w:eastAsia="Arial" w:hAnsi="Arial" w:cs="Arial"/>
                <w:color w:val="000000"/>
                <w:sz w:val="24"/>
                <w:szCs w:val="24"/>
              </w:rPr>
            </w:pPr>
            <w:r w:rsidRPr="001037A6">
              <w:rPr>
                <w:rFonts w:ascii="Arial" w:eastAsia="Arial" w:hAnsi="Arial" w:cs="Arial"/>
                <w:b w:val="0"/>
                <w:color w:val="FFFFFF" w:themeColor="background1"/>
                <w:sz w:val="24"/>
                <w:szCs w:val="24"/>
              </w:rPr>
              <w:t>MÓDULOS</w:t>
            </w:r>
          </w:p>
        </w:tc>
        <w:tc>
          <w:tcPr>
            <w:tcW w:w="2067" w:type="dxa"/>
          </w:tcPr>
          <w:p w:rsidR="009C475F" w:rsidRDefault="009C475F" w:rsidP="009C475F">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5135</w:t>
            </w:r>
          </w:p>
        </w:tc>
        <w:tc>
          <w:tcPr>
            <w:tcW w:w="2067" w:type="dxa"/>
          </w:tcPr>
          <w:p w:rsidR="009C475F" w:rsidRDefault="009C475F" w:rsidP="009C475F">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45</w:t>
            </w:r>
          </w:p>
        </w:tc>
        <w:tc>
          <w:tcPr>
            <w:tcW w:w="2067" w:type="dxa"/>
          </w:tcPr>
          <w:p w:rsidR="009C475F" w:rsidRDefault="009C475F" w:rsidP="009C475F">
            <w:pPr>
              <w:pBdr>
                <w:top w:val="nil"/>
                <w:left w:val="nil"/>
                <w:bottom w:val="nil"/>
                <w:right w:val="nil"/>
                <w:between w:val="nil"/>
              </w:pBd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5090</w:t>
            </w:r>
          </w:p>
        </w:tc>
      </w:tr>
    </w:tbl>
    <w:p w:rsidR="00B54EEA" w:rsidRDefault="00B54EEA" w:rsidP="00B54EEA">
      <w:pPr>
        <w:pBdr>
          <w:top w:val="nil"/>
          <w:left w:val="nil"/>
          <w:bottom w:val="nil"/>
          <w:right w:val="nil"/>
          <w:between w:val="nil"/>
        </w:pBdr>
        <w:rPr>
          <w:rFonts w:ascii="Arial" w:eastAsia="Arial" w:hAnsi="Arial" w:cs="Arial"/>
          <w:color w:val="000000"/>
          <w:sz w:val="24"/>
          <w:szCs w:val="24"/>
        </w:rPr>
      </w:pPr>
    </w:p>
    <w:p w:rsidR="005E188B" w:rsidRDefault="005E188B" w:rsidP="00B54EEA">
      <w:pPr>
        <w:pBdr>
          <w:top w:val="nil"/>
          <w:left w:val="nil"/>
          <w:bottom w:val="nil"/>
          <w:right w:val="nil"/>
          <w:between w:val="nil"/>
        </w:pBdr>
        <w:ind w:left="708"/>
        <w:rPr>
          <w:rFonts w:ascii="Arial" w:eastAsia="Arial" w:hAnsi="Arial" w:cs="Arial"/>
          <w:color w:val="000000"/>
          <w:sz w:val="24"/>
          <w:szCs w:val="24"/>
        </w:rPr>
      </w:pPr>
      <w:r>
        <w:rPr>
          <w:rFonts w:ascii="Arial" w:eastAsia="Arial" w:hAnsi="Arial" w:cs="Arial"/>
          <w:color w:val="000000"/>
          <w:sz w:val="24"/>
          <w:szCs w:val="24"/>
        </w:rPr>
        <w:t xml:space="preserve">Na compilação do kernel, podemos escolher a forma que as </w:t>
      </w:r>
      <w:bookmarkStart w:id="4" w:name="_GoBack"/>
      <w:bookmarkEnd w:id="4"/>
      <w:r>
        <w:rPr>
          <w:rFonts w:ascii="Arial" w:eastAsia="Arial" w:hAnsi="Arial" w:cs="Arial"/>
          <w:color w:val="000000"/>
          <w:sz w:val="24"/>
          <w:szCs w:val="24"/>
        </w:rPr>
        <w:t>funcionalidades e drivers serão compiladas</w:t>
      </w:r>
    </w:p>
    <w:p w:rsidR="005E188B" w:rsidRDefault="005E188B" w:rsidP="005E188B">
      <w:pPr>
        <w:pBdr>
          <w:top w:val="nil"/>
          <w:left w:val="nil"/>
          <w:bottom w:val="nil"/>
          <w:right w:val="nil"/>
          <w:between w:val="nil"/>
        </w:pBdr>
        <w:ind w:left="708"/>
        <w:rPr>
          <w:rFonts w:ascii="Arial" w:eastAsia="Arial" w:hAnsi="Arial" w:cs="Arial"/>
          <w:color w:val="000000"/>
          <w:sz w:val="24"/>
          <w:szCs w:val="24"/>
        </w:rPr>
      </w:pPr>
      <w:r>
        <w:rPr>
          <w:rFonts w:ascii="Arial" w:eastAsia="Arial" w:hAnsi="Arial" w:cs="Arial"/>
          <w:color w:val="000000"/>
          <w:sz w:val="24"/>
          <w:szCs w:val="24"/>
        </w:rPr>
        <w:t xml:space="preserve">Compilações </w:t>
      </w:r>
      <w:r>
        <w:rPr>
          <w:rFonts w:ascii="Arial" w:eastAsia="Arial" w:hAnsi="Arial" w:cs="Arial"/>
          <w:i/>
          <w:color w:val="000000"/>
          <w:sz w:val="24"/>
          <w:szCs w:val="24"/>
        </w:rPr>
        <w:t>in-kernel</w:t>
      </w:r>
      <w:r>
        <w:rPr>
          <w:rFonts w:ascii="Arial" w:eastAsia="Arial" w:hAnsi="Arial" w:cs="Arial"/>
          <w:color w:val="000000"/>
          <w:sz w:val="24"/>
          <w:szCs w:val="24"/>
        </w:rPr>
        <w:t>, são funcionalidades e drivers que são compilados junto com o kernel.</w:t>
      </w:r>
    </w:p>
    <w:p w:rsidR="005E188B" w:rsidRDefault="005E188B" w:rsidP="005E188B">
      <w:pPr>
        <w:pBdr>
          <w:top w:val="nil"/>
          <w:left w:val="nil"/>
          <w:bottom w:val="nil"/>
          <w:right w:val="nil"/>
          <w:between w:val="nil"/>
        </w:pBdr>
        <w:ind w:left="708"/>
        <w:rPr>
          <w:rFonts w:ascii="Arial" w:eastAsia="Arial" w:hAnsi="Arial" w:cs="Arial"/>
          <w:color w:val="000000"/>
          <w:sz w:val="24"/>
          <w:szCs w:val="24"/>
        </w:rPr>
      </w:pPr>
      <w:r>
        <w:rPr>
          <w:rFonts w:ascii="Arial" w:eastAsia="Arial" w:hAnsi="Arial" w:cs="Arial"/>
          <w:color w:val="000000"/>
          <w:sz w:val="24"/>
          <w:szCs w:val="24"/>
        </w:rPr>
        <w:t>Módulos são programas que podem ser anexados ao kernel durante sua execução</w:t>
      </w:r>
      <w:r w:rsidR="001037A6">
        <w:rPr>
          <w:rFonts w:ascii="Arial" w:eastAsia="Arial" w:hAnsi="Arial" w:cs="Arial"/>
          <w:color w:val="000000"/>
          <w:sz w:val="24"/>
          <w:szCs w:val="24"/>
        </w:rPr>
        <w:t xml:space="preserve"> quando algum hardware o requisita</w:t>
      </w:r>
    </w:p>
    <w:p w:rsidR="00B54EEA" w:rsidRDefault="001037A6" w:rsidP="00B54EEA">
      <w:pPr>
        <w:pBdr>
          <w:top w:val="nil"/>
          <w:left w:val="nil"/>
          <w:bottom w:val="nil"/>
          <w:right w:val="nil"/>
          <w:between w:val="nil"/>
        </w:pBdr>
        <w:ind w:left="708"/>
        <w:rPr>
          <w:rFonts w:ascii="Arial" w:eastAsia="Arial" w:hAnsi="Arial" w:cs="Arial"/>
          <w:color w:val="000000"/>
          <w:sz w:val="24"/>
          <w:szCs w:val="24"/>
        </w:rPr>
      </w:pPr>
      <w:r>
        <w:rPr>
          <w:rFonts w:ascii="Arial" w:eastAsia="Arial" w:hAnsi="Arial" w:cs="Arial"/>
          <w:color w:val="000000"/>
          <w:sz w:val="24"/>
          <w:szCs w:val="24"/>
        </w:rPr>
        <w:t>Analisando a tabela vimos que a quantidade de funcionalidades habilitadas no kernel genérico é superiormen</w:t>
      </w:r>
      <w:r w:rsidR="00E535C7">
        <w:rPr>
          <w:rFonts w:ascii="Arial" w:eastAsia="Arial" w:hAnsi="Arial" w:cs="Arial"/>
          <w:color w:val="000000"/>
          <w:sz w:val="24"/>
          <w:szCs w:val="24"/>
        </w:rPr>
        <w:t xml:space="preserve">te alta comparada a modificada. Percebemos também que as funcionalidades compiladas </w:t>
      </w:r>
      <w:r w:rsidR="00E535C7">
        <w:rPr>
          <w:rFonts w:ascii="Arial" w:eastAsia="Arial" w:hAnsi="Arial" w:cs="Arial"/>
          <w:i/>
          <w:color w:val="000000"/>
          <w:sz w:val="24"/>
          <w:szCs w:val="24"/>
        </w:rPr>
        <w:t xml:space="preserve">in-kernel, </w:t>
      </w:r>
      <w:r w:rsidR="00E535C7">
        <w:rPr>
          <w:rFonts w:ascii="Arial" w:eastAsia="Arial" w:hAnsi="Arial" w:cs="Arial"/>
          <w:color w:val="000000"/>
          <w:sz w:val="24"/>
          <w:szCs w:val="24"/>
        </w:rPr>
        <w:t xml:space="preserve">no kernel genérico, só não é maior para não correr o risco de se ter um alto uso de memória após o carregamento do kernel, fazendo com que a quantidade de funcionalidades compiladas como módulos cresça para que o kernel consiga lidar com qualquer tipo de hardware. </w:t>
      </w:r>
    </w:p>
    <w:p w:rsidR="009C475F" w:rsidRPr="009C475F" w:rsidRDefault="00B54EEA" w:rsidP="00B54EEA">
      <w:pPr>
        <w:pBdr>
          <w:top w:val="nil"/>
          <w:left w:val="nil"/>
          <w:bottom w:val="nil"/>
          <w:right w:val="nil"/>
          <w:between w:val="nil"/>
        </w:pBdr>
        <w:rPr>
          <w:rFonts w:ascii="Arial" w:eastAsia="Arial" w:hAnsi="Arial" w:cs="Arial"/>
          <w:color w:val="000000"/>
          <w:sz w:val="24"/>
          <w:szCs w:val="24"/>
        </w:rPr>
      </w:pPr>
      <w:r>
        <w:rPr>
          <w:noProof/>
        </w:rPr>
        <w:lastRenderedPageBreak/>
        <mc:AlternateContent>
          <mc:Choice Requires="wps">
            <w:drawing>
              <wp:anchor distT="0" distB="0" distL="114300" distR="114300" simplePos="0" relativeHeight="251661312" behindDoc="0" locked="0" layoutInCell="1" allowOverlap="1" wp14:anchorId="4C47C2B0" wp14:editId="7804BAAB">
                <wp:simplePos x="0" y="0"/>
                <wp:positionH relativeFrom="margin">
                  <wp:posOffset>-318135</wp:posOffset>
                </wp:positionH>
                <wp:positionV relativeFrom="paragraph">
                  <wp:posOffset>871855</wp:posOffset>
                </wp:positionV>
                <wp:extent cx="6315075" cy="19050"/>
                <wp:effectExtent l="0" t="0" r="28575" b="19050"/>
                <wp:wrapNone/>
                <wp:docPr id="3" name="Conector reto 3"/>
                <wp:cNvGraphicFramePr/>
                <a:graphic xmlns:a="http://schemas.openxmlformats.org/drawingml/2006/main">
                  <a:graphicData uri="http://schemas.microsoft.com/office/word/2010/wordprocessingShape">
                    <wps:wsp>
                      <wps:cNvCnPr/>
                      <wps:spPr>
                        <a:xfrm>
                          <a:off x="0" y="0"/>
                          <a:ext cx="6315075" cy="1905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CFD39" id="Conector re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5pt,68.65pt" to="472.2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" strokecolor="#ed7d31 [3205]" strokeweight="1.5pt">
                <v:stroke joinstyle="miter"/>
                <w10:wrap anchorx="margin"/>
              </v:lin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671830</wp:posOffset>
            </wp:positionV>
            <wp:extent cx="6675120" cy="2266950"/>
            <wp:effectExtent l="0" t="0" r="0" b="0"/>
            <wp:wrapThrough wrapText="bothSides">
              <wp:wrapPolygon edited="0">
                <wp:start x="0" y="0"/>
                <wp:lineTo x="0" y="21418"/>
                <wp:lineTo x="21514" y="21418"/>
                <wp:lineTo x="21514"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75120" cy="2266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-241935</wp:posOffset>
                </wp:positionH>
                <wp:positionV relativeFrom="paragraph">
                  <wp:posOffset>2605405</wp:posOffset>
                </wp:positionV>
                <wp:extent cx="1057275" cy="0"/>
                <wp:effectExtent l="0" t="0" r="28575" b="19050"/>
                <wp:wrapNone/>
                <wp:docPr id="2" name="Conector reto 2"/>
                <wp:cNvGraphicFramePr/>
                <a:graphic xmlns:a="http://schemas.openxmlformats.org/drawingml/2006/main">
                  <a:graphicData uri="http://schemas.microsoft.com/office/word/2010/wordprocessingShape">
                    <wps:wsp>
                      <wps:cNvCnPr/>
                      <wps:spPr>
                        <a:xfrm flipV="1">
                          <a:off x="0" y="0"/>
                          <a:ext cx="1057275" cy="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FB092" id="Conector re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205.15pt" to="64.2pt,2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" strokecolor="#ed7d31 [3205]" strokeweight="1.5pt">
                <v:stroke joinstyle="miter"/>
              </v:line>
            </w:pict>
          </mc:Fallback>
        </mc:AlternateContent>
      </w:r>
      <w:r w:rsidR="00A01542">
        <w:rPr>
          <w:rFonts w:ascii="Arial" w:eastAsia="Arial" w:hAnsi="Arial" w:cs="Arial"/>
          <w:color w:val="000000"/>
          <w:sz w:val="24"/>
          <w:szCs w:val="24"/>
        </w:rPr>
        <w:t xml:space="preserve">A máquina virtual virtualiza também os drivers usados pelo sistema, com o comando </w:t>
      </w:r>
      <w:r w:rsidR="009C475F">
        <w:rPr>
          <w:rFonts w:ascii="Arial" w:eastAsia="Arial" w:hAnsi="Arial" w:cs="Arial"/>
          <w:i/>
          <w:color w:val="000000"/>
          <w:sz w:val="24"/>
          <w:szCs w:val="24"/>
        </w:rPr>
        <w:t xml:space="preserve">lspci -vv </w:t>
      </w:r>
      <w:r w:rsidR="009C475F">
        <w:rPr>
          <w:rFonts w:ascii="Arial" w:eastAsia="Arial" w:hAnsi="Arial" w:cs="Arial"/>
          <w:color w:val="000000"/>
          <w:sz w:val="24"/>
          <w:szCs w:val="24"/>
        </w:rPr>
        <w:t>descobrimos os nomes dos modelos correspondentes usados, conforme exemplo abaixo:</w:t>
      </w:r>
    </w:p>
    <w:p w:rsidR="009C475F" w:rsidRDefault="009C475F" w:rsidP="009C475F">
      <w:pPr>
        <w:pBdr>
          <w:top w:val="nil"/>
          <w:left w:val="nil"/>
          <w:bottom w:val="nil"/>
          <w:right w:val="nil"/>
          <w:between w:val="nil"/>
        </w:pBdr>
        <w:rPr>
          <w:rFonts w:ascii="Arial" w:eastAsia="Arial" w:hAnsi="Arial" w:cs="Arial"/>
          <w:color w:val="000000"/>
          <w:sz w:val="24"/>
          <w:szCs w:val="24"/>
        </w:rPr>
      </w:pPr>
    </w:p>
    <w:p w:rsidR="009C475F" w:rsidRPr="009C475F" w:rsidRDefault="00432AA0" w:rsidP="00CB4143">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Da mesma forma, c</w:t>
      </w:r>
      <w:r w:rsidR="009C475F">
        <w:rPr>
          <w:rFonts w:ascii="Arial" w:eastAsia="Arial" w:hAnsi="Arial" w:cs="Arial"/>
          <w:color w:val="000000"/>
          <w:sz w:val="24"/>
          <w:szCs w:val="24"/>
        </w:rPr>
        <w:t>onseguimos também</w:t>
      </w:r>
      <w:r>
        <w:rPr>
          <w:rFonts w:ascii="Arial" w:eastAsia="Arial" w:hAnsi="Arial" w:cs="Arial"/>
          <w:color w:val="000000"/>
          <w:sz w:val="24"/>
          <w:szCs w:val="24"/>
        </w:rPr>
        <w:t>,</w:t>
      </w:r>
      <w:r w:rsidR="009C475F">
        <w:rPr>
          <w:rFonts w:ascii="Arial" w:eastAsia="Arial" w:hAnsi="Arial" w:cs="Arial"/>
          <w:color w:val="000000"/>
          <w:sz w:val="24"/>
          <w:szCs w:val="24"/>
        </w:rPr>
        <w:t xml:space="preserve"> com a ajuda do</w:t>
      </w:r>
      <w:r w:rsidR="009C475F" w:rsidRPr="009C475F">
        <w:rPr>
          <w:rFonts w:ascii="Arial" w:eastAsia="Arial" w:hAnsi="Arial" w:cs="Arial"/>
          <w:color w:val="000000"/>
          <w:sz w:val="24"/>
          <w:szCs w:val="24"/>
        </w:rPr>
        <w:t xml:space="preserve"> </w:t>
      </w:r>
      <w:r w:rsidR="009C475F">
        <w:rPr>
          <w:rFonts w:ascii="Arial" w:eastAsia="Arial" w:hAnsi="Arial" w:cs="Arial"/>
          <w:color w:val="000000"/>
          <w:sz w:val="24"/>
          <w:szCs w:val="24"/>
        </w:rPr>
        <w:t>comando</w:t>
      </w:r>
      <w:r w:rsidR="009C475F">
        <w:rPr>
          <w:rFonts w:ascii="Arial" w:eastAsia="Arial" w:hAnsi="Arial" w:cs="Arial"/>
          <w:color w:val="000000"/>
          <w:sz w:val="24"/>
          <w:szCs w:val="24"/>
        </w:rPr>
        <w:t xml:space="preserve"> </w:t>
      </w:r>
      <w:r w:rsidR="009C475F" w:rsidRPr="009C475F">
        <w:rPr>
          <w:rFonts w:ascii="Arial" w:eastAsia="Arial" w:hAnsi="Arial" w:cs="Arial"/>
          <w:i/>
          <w:color w:val="000000"/>
          <w:sz w:val="24"/>
          <w:szCs w:val="24"/>
        </w:rPr>
        <w:t>Ismod</w:t>
      </w:r>
      <w:r w:rsidR="009C475F">
        <w:rPr>
          <w:rFonts w:ascii="Arial" w:eastAsia="Arial" w:hAnsi="Arial" w:cs="Arial"/>
          <w:i/>
          <w:color w:val="000000"/>
          <w:sz w:val="24"/>
          <w:szCs w:val="24"/>
        </w:rPr>
        <w:t xml:space="preserve"> </w:t>
      </w:r>
      <w:r w:rsidR="009C475F">
        <w:rPr>
          <w:rFonts w:ascii="Arial" w:eastAsia="Arial" w:hAnsi="Arial" w:cs="Arial"/>
          <w:color w:val="000000"/>
          <w:sz w:val="24"/>
          <w:szCs w:val="24"/>
        </w:rPr>
        <w:t xml:space="preserve">saber quais módulos estavam sendo usados pela máquina. </w:t>
      </w:r>
    </w:p>
    <w:p w:rsidR="00432AA0" w:rsidRDefault="009C475F" w:rsidP="009C475F">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Juntando essas informações</w:t>
      </w:r>
      <w:r w:rsidR="00A01542">
        <w:rPr>
          <w:rFonts w:ascii="Arial" w:eastAsia="Arial" w:hAnsi="Arial" w:cs="Arial"/>
          <w:color w:val="000000"/>
          <w:sz w:val="24"/>
          <w:szCs w:val="24"/>
        </w:rPr>
        <w:t xml:space="preserve">, </w:t>
      </w:r>
      <w:r w:rsidR="00432AA0">
        <w:rPr>
          <w:rFonts w:ascii="Arial" w:eastAsia="Arial" w:hAnsi="Arial" w:cs="Arial"/>
          <w:color w:val="000000"/>
          <w:sz w:val="24"/>
          <w:szCs w:val="24"/>
        </w:rPr>
        <w:t xml:space="preserve">procuramos e </w:t>
      </w:r>
      <w:r w:rsidR="00A01542">
        <w:rPr>
          <w:rFonts w:ascii="Arial" w:eastAsia="Arial" w:hAnsi="Arial" w:cs="Arial"/>
          <w:color w:val="000000"/>
          <w:sz w:val="24"/>
          <w:szCs w:val="24"/>
        </w:rPr>
        <w:t>desativamos as funcionalidades</w:t>
      </w:r>
      <w:r w:rsidR="00432AA0">
        <w:rPr>
          <w:rFonts w:ascii="Arial" w:eastAsia="Arial" w:hAnsi="Arial" w:cs="Arial"/>
          <w:color w:val="000000"/>
          <w:sz w:val="24"/>
          <w:szCs w:val="24"/>
        </w:rPr>
        <w:t xml:space="preserve"> e</w:t>
      </w:r>
      <w:r>
        <w:rPr>
          <w:rFonts w:ascii="Arial" w:eastAsia="Arial" w:hAnsi="Arial" w:cs="Arial"/>
          <w:color w:val="000000"/>
          <w:sz w:val="24"/>
          <w:szCs w:val="24"/>
        </w:rPr>
        <w:t xml:space="preserve"> dispositivos</w:t>
      </w:r>
      <w:r w:rsidR="00A01542">
        <w:rPr>
          <w:rFonts w:ascii="Arial" w:eastAsia="Arial" w:hAnsi="Arial" w:cs="Arial"/>
          <w:color w:val="000000"/>
          <w:sz w:val="24"/>
          <w:szCs w:val="24"/>
        </w:rPr>
        <w:t xml:space="preserve"> que não estavam sendo usadas pela máquina virtual</w:t>
      </w:r>
      <w:r w:rsidR="00432AA0">
        <w:rPr>
          <w:rFonts w:ascii="Arial" w:eastAsia="Arial" w:hAnsi="Arial" w:cs="Arial"/>
          <w:color w:val="000000"/>
          <w:sz w:val="24"/>
          <w:szCs w:val="24"/>
        </w:rPr>
        <w:t>.</w:t>
      </w:r>
    </w:p>
    <w:p w:rsidR="007A458F" w:rsidRDefault="000509AE">
      <w:pPr>
        <w:numPr>
          <w:ilvl w:val="0"/>
          <w:numId w:val="1"/>
        </w:numPr>
        <w:pBdr>
          <w:top w:val="nil"/>
          <w:left w:val="nil"/>
          <w:bottom w:val="nil"/>
          <w:right w:val="nil"/>
          <w:between w:val="nil"/>
        </w:pBdr>
        <w:rPr>
          <w:rFonts w:ascii="Arial" w:eastAsia="Arial" w:hAnsi="Arial" w:cs="Arial"/>
          <w:color w:val="000000"/>
          <w:sz w:val="24"/>
          <w:szCs w:val="24"/>
        </w:rPr>
      </w:pPr>
      <w:bookmarkStart w:id="5" w:name="_2et92p0" w:colFirst="0" w:colLast="0"/>
      <w:bookmarkEnd w:id="5"/>
      <w:r>
        <w:rPr>
          <w:rFonts w:ascii="Arial" w:eastAsia="Arial" w:hAnsi="Arial" w:cs="Arial"/>
          <w:color w:val="000000"/>
          <w:sz w:val="24"/>
          <w:szCs w:val="24"/>
        </w:rPr>
        <w:t>ANÁLISE DOS RESULTADOS</w:t>
      </w:r>
    </w:p>
    <w:p w:rsidR="00CB4143" w:rsidRPr="00CB4143" w:rsidRDefault="00CB4143" w:rsidP="00CB4143">
      <w:pPr>
        <w:pBdr>
          <w:top w:val="nil"/>
          <w:left w:val="nil"/>
          <w:bottom w:val="nil"/>
          <w:right w:val="nil"/>
          <w:between w:val="nil"/>
        </w:pBdr>
        <w:rPr>
          <w:rFonts w:ascii="Arial" w:eastAsia="Arial" w:hAnsi="Arial" w:cs="Arial"/>
          <w:color w:val="000000"/>
          <w:sz w:val="24"/>
          <w:szCs w:val="24"/>
        </w:rPr>
      </w:pPr>
      <w:r w:rsidRPr="00CB4143">
        <w:rPr>
          <w:rFonts w:ascii="Arial" w:eastAsia="Arial" w:hAnsi="Arial" w:cs="Arial"/>
          <w:color w:val="000000"/>
          <w:sz w:val="24"/>
          <w:szCs w:val="24"/>
        </w:rPr>
        <w:t>Com essas m</w:t>
      </w:r>
      <w:r>
        <w:rPr>
          <w:rFonts w:ascii="Arial" w:eastAsia="Arial" w:hAnsi="Arial" w:cs="Arial"/>
          <w:color w:val="000000"/>
          <w:sz w:val="24"/>
          <w:szCs w:val="24"/>
        </w:rPr>
        <w:t>odificações o tempo de compilação</w:t>
      </w:r>
      <w:r w:rsidRPr="00CB4143">
        <w:rPr>
          <w:rFonts w:ascii="Arial" w:eastAsia="Arial" w:hAnsi="Arial" w:cs="Arial"/>
          <w:color w:val="000000"/>
          <w:sz w:val="24"/>
          <w:szCs w:val="24"/>
        </w:rPr>
        <w:t xml:space="preserve"> caiu drasticamente, que passou de aproximadamente 3 horas no </w:t>
      </w:r>
      <w:r>
        <w:rPr>
          <w:rFonts w:ascii="Arial" w:eastAsia="Arial" w:hAnsi="Arial" w:cs="Arial"/>
          <w:color w:val="000000"/>
          <w:sz w:val="24"/>
          <w:szCs w:val="24"/>
        </w:rPr>
        <w:t>k</w:t>
      </w:r>
      <w:r w:rsidRPr="00CB4143">
        <w:rPr>
          <w:rFonts w:ascii="Arial" w:eastAsia="Arial" w:hAnsi="Arial" w:cs="Arial"/>
          <w:color w:val="000000"/>
          <w:sz w:val="24"/>
          <w:szCs w:val="24"/>
        </w:rPr>
        <w:t xml:space="preserve">ernel genérico, para 1 hora no </w:t>
      </w:r>
      <w:r>
        <w:rPr>
          <w:rFonts w:ascii="Arial" w:eastAsia="Arial" w:hAnsi="Arial" w:cs="Arial"/>
          <w:color w:val="000000"/>
          <w:sz w:val="24"/>
          <w:szCs w:val="24"/>
        </w:rPr>
        <w:t>k</w:t>
      </w:r>
      <w:r w:rsidRPr="00CB4143">
        <w:rPr>
          <w:rFonts w:ascii="Arial" w:eastAsia="Arial" w:hAnsi="Arial" w:cs="Arial"/>
          <w:color w:val="000000"/>
          <w:sz w:val="24"/>
          <w:szCs w:val="24"/>
        </w:rPr>
        <w:t xml:space="preserve">ernel modificado. </w:t>
      </w:r>
    </w:p>
    <w:p w:rsidR="00CB4143" w:rsidRPr="00CB4143" w:rsidRDefault="00CB4143" w:rsidP="00CB4143">
      <w:pPr>
        <w:pBdr>
          <w:top w:val="nil"/>
          <w:left w:val="nil"/>
          <w:bottom w:val="nil"/>
          <w:right w:val="nil"/>
          <w:between w:val="nil"/>
        </w:pBdr>
        <w:rPr>
          <w:rFonts w:ascii="Arial" w:eastAsia="Arial" w:hAnsi="Arial" w:cs="Arial"/>
          <w:color w:val="000000"/>
          <w:sz w:val="24"/>
          <w:szCs w:val="24"/>
        </w:rPr>
      </w:pPr>
      <w:r w:rsidRPr="00CB4143">
        <w:rPr>
          <w:rFonts w:ascii="Arial" w:eastAsia="Arial" w:hAnsi="Arial" w:cs="Arial"/>
          <w:color w:val="000000"/>
          <w:sz w:val="24"/>
          <w:szCs w:val="24"/>
        </w:rPr>
        <w:t>A exclusão de drivers e módulos vistos como desnecessários, com base nos componentes que estão em uso no computador, para a compilação do kernel permite a redução do número de drivers a serem carregados tanto na compilação, quanto posteriormente na instalação do kernel customizado.</w:t>
      </w:r>
    </w:p>
    <w:p w:rsidR="005E188B" w:rsidRDefault="00CB4143" w:rsidP="00CB4143">
      <w:pPr>
        <w:pBdr>
          <w:top w:val="nil"/>
          <w:left w:val="nil"/>
          <w:bottom w:val="nil"/>
          <w:right w:val="nil"/>
          <w:between w:val="nil"/>
        </w:pBdr>
        <w:rPr>
          <w:rFonts w:ascii="Arial" w:eastAsia="Arial" w:hAnsi="Arial" w:cs="Arial"/>
          <w:color w:val="000000"/>
          <w:sz w:val="24"/>
          <w:szCs w:val="24"/>
        </w:rPr>
      </w:pPr>
      <w:r w:rsidRPr="00CB4143">
        <w:rPr>
          <w:rFonts w:ascii="Arial" w:eastAsia="Arial" w:hAnsi="Arial" w:cs="Arial"/>
          <w:color w:val="000000"/>
          <w:sz w:val="24"/>
          <w:szCs w:val="24"/>
        </w:rPr>
        <w:t>Além da compilação, o processo desde a aquisição do kernel do Linux, o acesso do mesmo através do terminal até chegar no menu de configuração do kernel foram essenciais para o nosso próprio aprendizado, além de serem fundamentais para as próximas a</w:t>
      </w:r>
      <w:r>
        <w:rPr>
          <w:rFonts w:ascii="Arial" w:eastAsia="Arial" w:hAnsi="Arial" w:cs="Arial"/>
          <w:color w:val="000000"/>
          <w:sz w:val="24"/>
          <w:szCs w:val="24"/>
        </w:rPr>
        <w:t>tividades que venham a utilizar manipulações no kernel</w:t>
      </w:r>
      <w:r w:rsidRPr="00CB4143">
        <w:rPr>
          <w:rFonts w:ascii="Arial" w:eastAsia="Arial" w:hAnsi="Arial" w:cs="Arial"/>
          <w:color w:val="000000"/>
          <w:sz w:val="24"/>
          <w:szCs w:val="24"/>
        </w:rPr>
        <w:t xml:space="preserve">.   </w:t>
      </w:r>
    </w:p>
    <w:p w:rsidR="007A458F" w:rsidRDefault="000509AE">
      <w:pPr>
        <w:numPr>
          <w:ilvl w:val="0"/>
          <w:numId w:val="1"/>
        </w:numPr>
        <w:pBdr>
          <w:top w:val="nil"/>
          <w:left w:val="nil"/>
          <w:bottom w:val="nil"/>
          <w:right w:val="nil"/>
          <w:between w:val="nil"/>
        </w:pBdr>
        <w:rPr>
          <w:rFonts w:ascii="Arial" w:eastAsia="Arial" w:hAnsi="Arial" w:cs="Arial"/>
          <w:color w:val="000000"/>
          <w:sz w:val="24"/>
          <w:szCs w:val="24"/>
        </w:rPr>
      </w:pPr>
      <w:bookmarkStart w:id="6" w:name="_tyjcwt" w:colFirst="0" w:colLast="0"/>
      <w:bookmarkEnd w:id="6"/>
      <w:r>
        <w:rPr>
          <w:rFonts w:ascii="Arial" w:eastAsia="Arial" w:hAnsi="Arial" w:cs="Arial"/>
          <w:color w:val="000000"/>
          <w:sz w:val="24"/>
          <w:szCs w:val="24"/>
        </w:rPr>
        <w:t xml:space="preserve">CONCLUSÕES </w:t>
      </w:r>
    </w:p>
    <w:p w:rsidR="00CB4143" w:rsidRDefault="00CB4143" w:rsidP="00CB4143">
      <w:pPr>
        <w:pBdr>
          <w:top w:val="nil"/>
          <w:left w:val="nil"/>
          <w:bottom w:val="nil"/>
          <w:right w:val="nil"/>
          <w:between w:val="nil"/>
        </w:pBdr>
        <w:ind w:left="1080"/>
        <w:rPr>
          <w:rFonts w:ascii="Arial" w:eastAsia="Arial" w:hAnsi="Arial" w:cs="Arial"/>
          <w:color w:val="000000"/>
          <w:sz w:val="24"/>
          <w:szCs w:val="24"/>
        </w:rPr>
      </w:pPr>
    </w:p>
    <w:p w:rsidR="007A458F" w:rsidRDefault="000509AE">
      <w:pPr>
        <w:numPr>
          <w:ilvl w:val="0"/>
          <w:numId w:val="1"/>
        </w:numPr>
        <w:pBdr>
          <w:top w:val="nil"/>
          <w:left w:val="nil"/>
          <w:bottom w:val="nil"/>
          <w:right w:val="nil"/>
          <w:between w:val="nil"/>
        </w:pBdr>
      </w:pPr>
      <w:r>
        <w:rPr>
          <w:rFonts w:ascii="Arial" w:eastAsia="Arial" w:hAnsi="Arial" w:cs="Arial"/>
          <w:color w:val="000000"/>
          <w:sz w:val="24"/>
          <w:szCs w:val="24"/>
        </w:rPr>
        <w:t>REFERENCIAS</w:t>
      </w:r>
    </w:p>
    <w:p w:rsidR="007A458F" w:rsidRDefault="000509AE">
      <w:pPr>
        <w:pBdr>
          <w:top w:val="nil"/>
          <w:left w:val="nil"/>
          <w:bottom w:val="nil"/>
          <w:right w:val="nil"/>
          <w:between w:val="nil"/>
        </w:pBdr>
        <w:ind w:left="1080"/>
        <w:rPr>
          <w:rFonts w:ascii="Arial" w:eastAsia="Arial" w:hAnsi="Arial" w:cs="Arial"/>
          <w:color w:val="000000"/>
          <w:sz w:val="24"/>
          <w:szCs w:val="24"/>
        </w:rPr>
      </w:pPr>
      <w:r>
        <w:rPr>
          <w:rFonts w:ascii="Arial" w:eastAsia="Arial" w:hAnsi="Arial" w:cs="Arial"/>
          <w:color w:val="000000"/>
          <w:sz w:val="24"/>
          <w:szCs w:val="24"/>
        </w:rPr>
        <w:t>Slides da Aula 01 disponível no AVA.</w:t>
      </w:r>
    </w:p>
    <w:p w:rsidR="007A458F" w:rsidRDefault="000509AE">
      <w:pPr>
        <w:pBdr>
          <w:top w:val="nil"/>
          <w:left w:val="nil"/>
          <w:bottom w:val="nil"/>
          <w:right w:val="nil"/>
          <w:between w:val="nil"/>
        </w:pBdr>
        <w:ind w:left="1080"/>
        <w:rPr>
          <w:rFonts w:ascii="Arial" w:eastAsia="Arial" w:hAnsi="Arial" w:cs="Arial"/>
          <w:color w:val="000000"/>
          <w:sz w:val="24"/>
          <w:szCs w:val="24"/>
        </w:rPr>
      </w:pPr>
      <w:r>
        <w:rPr>
          <w:rFonts w:ascii="Arial" w:eastAsia="Arial" w:hAnsi="Arial" w:cs="Arial"/>
          <w:color w:val="000000"/>
          <w:sz w:val="24"/>
          <w:szCs w:val="24"/>
        </w:rPr>
        <w:t>Material de apoio “Atividade 1: Compilação de um kernel Linux” disponível no AVA.</w:t>
      </w:r>
    </w:p>
    <w:p w:rsidR="007A458F" w:rsidRDefault="00B54EEA">
      <w:pPr>
        <w:pBdr>
          <w:top w:val="nil"/>
          <w:left w:val="nil"/>
          <w:bottom w:val="nil"/>
          <w:right w:val="nil"/>
          <w:between w:val="nil"/>
        </w:pBdr>
        <w:ind w:left="1080"/>
        <w:rPr>
          <w:rFonts w:ascii="Arial" w:eastAsia="Arial" w:hAnsi="Arial" w:cs="Arial"/>
          <w:color w:val="000000"/>
          <w:sz w:val="24"/>
          <w:szCs w:val="24"/>
        </w:rPr>
      </w:pPr>
      <w:hyperlink r:id="rId8">
        <w:r w:rsidR="000509AE">
          <w:rPr>
            <w:rFonts w:ascii="Arial" w:eastAsia="Arial" w:hAnsi="Arial" w:cs="Arial"/>
            <w:color w:val="000000"/>
            <w:sz w:val="24"/>
            <w:szCs w:val="24"/>
          </w:rPr>
          <w:t>https://www.diolinux.com.br/2017/07/como-compilar-um-kernel-linux-passo-a-passo.html</w:t>
        </w:r>
      </w:hyperlink>
      <w:r w:rsidR="000509AE">
        <w:rPr>
          <w:rFonts w:ascii="Arial" w:eastAsia="Arial" w:hAnsi="Arial" w:cs="Arial"/>
          <w:color w:val="000000"/>
          <w:sz w:val="24"/>
          <w:szCs w:val="24"/>
        </w:rPr>
        <w:t xml:space="preserve"> (Acesso: 13/08/2019 19:27)</w:t>
      </w:r>
    </w:p>
    <w:sectPr w:rsidR="007A458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D2386"/>
    <w:multiLevelType w:val="multilevel"/>
    <w:tmpl w:val="1D06CF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58F"/>
    <w:rsid w:val="000509AE"/>
    <w:rsid w:val="001037A6"/>
    <w:rsid w:val="00432AA0"/>
    <w:rsid w:val="005E188B"/>
    <w:rsid w:val="007A458F"/>
    <w:rsid w:val="009C475F"/>
    <w:rsid w:val="00A01542"/>
    <w:rsid w:val="00B54EEA"/>
    <w:rsid w:val="00CB4143"/>
    <w:rsid w:val="00E53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80E"/>
  <w15:docId w15:val="{C265A224-53D4-49CB-87AE-28F51E02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Style1">
    <w:name w:val="Style1"/>
    <w:basedOn w:val="Normal"/>
    <w:link w:val="Style1Char"/>
    <w:qFormat/>
    <w:rsid w:val="004C286D"/>
  </w:style>
  <w:style w:type="character" w:styleId="Hyperlink">
    <w:name w:val="Hyperlink"/>
    <w:basedOn w:val="Fontepargpadro"/>
    <w:uiPriority w:val="99"/>
    <w:unhideWhenUsed/>
    <w:rsid w:val="004C286D"/>
    <w:rPr>
      <w:color w:val="0563C1" w:themeColor="hyperlink"/>
      <w:u w:val="single"/>
    </w:rPr>
  </w:style>
  <w:style w:type="character" w:customStyle="1" w:styleId="Style1Char">
    <w:name w:val="Style1 Char"/>
    <w:basedOn w:val="Fontepargpadro"/>
    <w:link w:val="Style1"/>
    <w:rsid w:val="004C286D"/>
  </w:style>
  <w:style w:type="paragraph" w:styleId="Sumrio1">
    <w:name w:val="toc 1"/>
    <w:basedOn w:val="Normal"/>
    <w:next w:val="Normal"/>
    <w:autoRedefine/>
    <w:uiPriority w:val="39"/>
    <w:unhideWhenUsed/>
    <w:rsid w:val="004C286D"/>
    <w:pPr>
      <w:spacing w:after="100"/>
    </w:pPr>
    <w:rPr>
      <w:rFonts w:ascii="Arial" w:hAnsi="Arial"/>
      <w:sz w:val="24"/>
    </w:rPr>
  </w:style>
  <w:style w:type="paragraph" w:customStyle="1" w:styleId="Style2">
    <w:name w:val="Style2"/>
    <w:basedOn w:val="Style1"/>
    <w:link w:val="Style2Char"/>
    <w:qFormat/>
    <w:rsid w:val="00931834"/>
    <w:rPr>
      <w:rFonts w:ascii="Arial" w:hAnsi="Arial" w:cs="Arial"/>
      <w:sz w:val="24"/>
      <w:szCs w:val="24"/>
    </w:rPr>
  </w:style>
  <w:style w:type="character" w:customStyle="1" w:styleId="Style2Char">
    <w:name w:val="Style2 Char"/>
    <w:basedOn w:val="Style1Char"/>
    <w:link w:val="Style2"/>
    <w:rsid w:val="00931834"/>
    <w:rPr>
      <w:rFonts w:ascii="Arial" w:hAnsi="Arial" w:cs="Arial"/>
      <w:sz w:val="24"/>
      <w:szCs w:val="24"/>
    </w:rPr>
  </w:style>
  <w:style w:type="table" w:styleId="Tabelacomgrade">
    <w:name w:val="Table Grid"/>
    <w:basedOn w:val="Tabelanormal"/>
    <w:uiPriority w:val="39"/>
    <w:rsid w:val="0069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690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mples5">
    <w:name w:val="Plain Table 5"/>
    <w:basedOn w:val="Tabelanormal"/>
    <w:uiPriority w:val="45"/>
    <w:rsid w:val="006900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5Escura-nfase6">
    <w:name w:val="Grid Table 5 Dark Accent 6"/>
    <w:basedOn w:val="Tabelanormal"/>
    <w:uiPriority w:val="50"/>
    <w:rsid w:val="00690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1">
    <w:name w:val="Grid Table 5 Dark Accent 1"/>
    <w:basedOn w:val="Tabelanormal"/>
    <w:uiPriority w:val="50"/>
    <w:rsid w:val="00A47A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SemEspaamento">
    <w:name w:val="No Spacing"/>
    <w:uiPriority w:val="1"/>
    <w:qFormat/>
    <w:rsid w:val="009C475F"/>
    <w:pPr>
      <w:spacing w:after="0" w:line="240" w:lineRule="auto"/>
    </w:pPr>
  </w:style>
  <w:style w:type="paragraph" w:styleId="PargrafodaLista">
    <w:name w:val="List Paragraph"/>
    <w:basedOn w:val="Normal"/>
    <w:uiPriority w:val="34"/>
    <w:qFormat/>
    <w:rsid w:val="00CB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olinux.com.br/2017/07/como-compilar-um-kernel-linux-passo-a-passo.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28DB-760A-4B42-AC4C-3723ED59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958</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PUCC</dc:creator>
  <cp:lastModifiedBy>PUCC</cp:lastModifiedBy>
  <cp:revision>6</cp:revision>
  <dcterms:created xsi:type="dcterms:W3CDTF">2019-08-13T21:58:00Z</dcterms:created>
  <dcterms:modified xsi:type="dcterms:W3CDTF">2019-08-22T17:30:00Z</dcterms:modified>
</cp:coreProperties>
</file>