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D1719" w14:textId="77777777" w:rsidR="003C36E0" w:rsidRDefault="008C0DE5" w:rsidP="0093183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CBCA9F" wp14:editId="1D292495">
            <wp:extent cx="4572000" cy="1790700"/>
            <wp:effectExtent l="0" t="0" r="0" b="0"/>
            <wp:docPr id="452234940" name="Picture 45223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EBFB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9A8C41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5A7874C2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5A2429CA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8641921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324CC4B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5BE5A1F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52944149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C99682F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443EA4AC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2402CE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30792A0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490F5DE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8351526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77921E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2D177A1C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8B4450F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36CA35D4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067FD6B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15CF601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656882A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0B27A3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2A076A58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79878E0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606191FD" w14:textId="77777777"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14:paraId="1A2A8E20" w14:textId="77777777" w:rsidR="004B382C" w:rsidRDefault="004C286D" w:rsidP="00931834">
      <w:pPr>
        <w:jc w:val="center"/>
        <w:rPr>
          <w:rFonts w:ascii="Arial" w:hAnsi="Arial" w:cs="Arial"/>
          <w:sz w:val="24"/>
          <w:szCs w:val="24"/>
        </w:rPr>
      </w:pPr>
      <w:r w:rsidRPr="00931834">
        <w:rPr>
          <w:rFonts w:ascii="Arial" w:hAnsi="Arial" w:cs="Arial"/>
          <w:sz w:val="24"/>
          <w:szCs w:val="24"/>
        </w:rPr>
        <w:t>SUMÁRIO</w:t>
      </w:r>
    </w:p>
    <w:p w14:paraId="6D9B14B9" w14:textId="77777777" w:rsidR="00931834" w:rsidRPr="00931834" w:rsidRDefault="00931834" w:rsidP="00931834">
      <w:pPr>
        <w:jc w:val="center"/>
        <w:rPr>
          <w:rFonts w:ascii="Arial" w:hAnsi="Arial" w:cs="Arial"/>
          <w:sz w:val="24"/>
          <w:szCs w:val="24"/>
        </w:rPr>
      </w:pPr>
    </w:p>
    <w:p w14:paraId="7176F8C3" w14:textId="77777777" w:rsidR="00931834" w:rsidRDefault="004C286D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"1-3" \h \z \t "Style1;1" </w:instrText>
      </w:r>
      <w:r>
        <w:fldChar w:fldCharType="separate"/>
      </w:r>
      <w:hyperlink w:anchor="_Toc16601621" w:history="1">
        <w:r w:rsidR="00931834" w:rsidRPr="00B217DF">
          <w:rPr>
            <w:rStyle w:val="Hyperlink"/>
            <w:rFonts w:cs="Arial"/>
            <w:noProof/>
          </w:rPr>
          <w:t>1.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INTRODUÇÃO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_Toc16601621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7C323EE8" w14:textId="77777777" w:rsidR="00931834" w:rsidRDefault="009364C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2" w:history="1">
        <w:r w:rsidR="00931834" w:rsidRPr="00B217DF">
          <w:rPr>
            <w:rStyle w:val="Hyperlink"/>
            <w:rFonts w:cs="Arial"/>
            <w:noProof/>
          </w:rPr>
          <w:t>2.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OBJETIVOS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_Toc16601622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2EA4440B" w14:textId="77777777" w:rsidR="00931834" w:rsidRDefault="009364C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3" w:history="1">
        <w:r w:rsidR="00931834" w:rsidRPr="00B217DF">
          <w:rPr>
            <w:rStyle w:val="Hyperlink"/>
            <w:rFonts w:cs="Arial"/>
            <w:noProof/>
          </w:rPr>
          <w:t>3.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PROCEDIMENTO UTILIZADO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_Toc16601623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6ED313EA" w14:textId="77777777" w:rsidR="00931834" w:rsidRDefault="009364C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4" w:history="1">
        <w:r w:rsidR="00931834" w:rsidRPr="00B217DF">
          <w:rPr>
            <w:rStyle w:val="Hyperlink"/>
            <w:rFonts w:cs="Arial"/>
            <w:noProof/>
          </w:rPr>
          <w:t>4.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RESULTADOS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_Toc16601624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32AFE182" w14:textId="77777777" w:rsidR="00931834" w:rsidRDefault="009364C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5" w:history="1">
        <w:r w:rsidR="00931834" w:rsidRPr="00B217DF">
          <w:rPr>
            <w:rStyle w:val="Hyperlink"/>
            <w:rFonts w:cs="Arial"/>
            <w:noProof/>
          </w:rPr>
          <w:t>5.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ANALISE DOS RESULTADOS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_Toc16601625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206B087A" w14:textId="77777777" w:rsidR="00931834" w:rsidRDefault="009364C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6" w:history="1">
        <w:r w:rsidR="00931834" w:rsidRPr="00B217DF">
          <w:rPr>
            <w:rStyle w:val="Hyperlink"/>
            <w:rFonts w:cs="Arial"/>
            <w:noProof/>
          </w:rPr>
          <w:t>6.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CONCLUSÕES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_Toc16601626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14:paraId="4530F867" w14:textId="77777777" w:rsidR="004C286D" w:rsidRPr="004C286D" w:rsidRDefault="004C286D">
      <w:r>
        <w:fldChar w:fldCharType="end"/>
      </w:r>
    </w:p>
    <w:p w14:paraId="02B6573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283CC3FB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3E373659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672CCDB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3CDD006F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5666E15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4599C13E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3697486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64C1924C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7116699D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3DE9D7B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E4C2B76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1B2C150D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5305CA2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2B5E5C37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5E0467A5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6A091196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78F48FDD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59401276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A111868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4CE1F199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12FE4DAE" w14:textId="77777777"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14:paraId="05E61898" w14:textId="147F3A21" w:rsidR="0043222C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0" w:name="_Toc16601621"/>
      <w:r w:rsidRPr="00931834">
        <w:rPr>
          <w:rFonts w:ascii="Arial" w:hAnsi="Arial" w:cs="Arial"/>
          <w:sz w:val="24"/>
          <w:szCs w:val="24"/>
        </w:rPr>
        <w:t>INTRODUÇÃO</w:t>
      </w:r>
      <w:bookmarkEnd w:id="0"/>
    </w:p>
    <w:p w14:paraId="4F2D4CF7" w14:textId="77777777" w:rsidR="009B6AC2" w:rsidRDefault="005C2DC5" w:rsidP="00772953">
      <w:pPr>
        <w:pStyle w:val="Style1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podemos negar que se há uma diversidade </w:t>
      </w:r>
      <w:r w:rsidR="00716F94">
        <w:rPr>
          <w:rFonts w:ascii="Arial" w:hAnsi="Arial" w:cs="Arial"/>
          <w:sz w:val="24"/>
          <w:szCs w:val="24"/>
        </w:rPr>
        <w:t xml:space="preserve">gigante </w:t>
      </w:r>
      <w:r>
        <w:rPr>
          <w:rFonts w:ascii="Arial" w:hAnsi="Arial" w:cs="Arial"/>
          <w:sz w:val="24"/>
          <w:szCs w:val="24"/>
        </w:rPr>
        <w:t xml:space="preserve">de hardwares disponíveis no mercado, e </w:t>
      </w:r>
      <w:r w:rsidR="00716F94">
        <w:rPr>
          <w:rFonts w:ascii="Arial" w:hAnsi="Arial" w:cs="Arial"/>
          <w:sz w:val="24"/>
          <w:szCs w:val="24"/>
        </w:rPr>
        <w:t xml:space="preserve">as combinações que eles podem </w:t>
      </w:r>
      <w:r w:rsidR="00497E99">
        <w:rPr>
          <w:rFonts w:ascii="Arial" w:hAnsi="Arial" w:cs="Arial"/>
          <w:sz w:val="24"/>
          <w:szCs w:val="24"/>
        </w:rPr>
        <w:t>formar para criar um computador como um todo são maiores ainda.</w:t>
      </w:r>
      <w:r w:rsidR="00AC53DC">
        <w:rPr>
          <w:rFonts w:ascii="Arial" w:hAnsi="Arial" w:cs="Arial"/>
          <w:sz w:val="24"/>
          <w:szCs w:val="24"/>
        </w:rPr>
        <w:t xml:space="preserve"> Agora imagine desenvolver um sistema </w:t>
      </w:r>
      <w:r w:rsidR="006435DC">
        <w:rPr>
          <w:rFonts w:ascii="Arial" w:hAnsi="Arial" w:cs="Arial"/>
          <w:sz w:val="24"/>
          <w:szCs w:val="24"/>
        </w:rPr>
        <w:t>para</w:t>
      </w:r>
      <w:r w:rsidR="00AC53DC">
        <w:rPr>
          <w:rFonts w:ascii="Arial" w:hAnsi="Arial" w:cs="Arial"/>
          <w:sz w:val="24"/>
          <w:szCs w:val="24"/>
        </w:rPr>
        <w:t xml:space="preserve"> cada combinação possível de </w:t>
      </w:r>
      <w:r w:rsidR="006435DC">
        <w:rPr>
          <w:rFonts w:ascii="Arial" w:hAnsi="Arial" w:cs="Arial"/>
          <w:sz w:val="24"/>
          <w:szCs w:val="24"/>
        </w:rPr>
        <w:t xml:space="preserve">computador </w:t>
      </w:r>
      <w:r w:rsidR="0071391E">
        <w:rPr>
          <w:rFonts w:ascii="Arial" w:hAnsi="Arial" w:cs="Arial"/>
          <w:sz w:val="24"/>
          <w:szCs w:val="24"/>
        </w:rPr>
        <w:t>que existe ou já existiu. Isso seria uma tarefa inviável</w:t>
      </w:r>
      <w:r w:rsidR="00DF34F3">
        <w:rPr>
          <w:rFonts w:ascii="Arial" w:hAnsi="Arial" w:cs="Arial"/>
          <w:sz w:val="24"/>
          <w:szCs w:val="24"/>
        </w:rPr>
        <w:t>!</w:t>
      </w:r>
      <w:r w:rsidR="00F50C43">
        <w:rPr>
          <w:rFonts w:ascii="Arial" w:hAnsi="Arial" w:cs="Arial"/>
          <w:sz w:val="24"/>
          <w:szCs w:val="24"/>
        </w:rPr>
        <w:t xml:space="preserve"> Devido a isso hoje em dia </w:t>
      </w:r>
      <w:r w:rsidR="00F11814">
        <w:rPr>
          <w:rFonts w:ascii="Arial" w:hAnsi="Arial" w:cs="Arial"/>
          <w:sz w:val="24"/>
          <w:szCs w:val="24"/>
        </w:rPr>
        <w:t>os sistemas operacionais que utilizamos vem cheios</w:t>
      </w:r>
      <w:r w:rsidR="003F320B">
        <w:rPr>
          <w:rFonts w:ascii="Arial" w:hAnsi="Arial" w:cs="Arial"/>
          <w:sz w:val="24"/>
          <w:szCs w:val="24"/>
        </w:rPr>
        <w:t xml:space="preserve"> programas que muitas vezes </w:t>
      </w:r>
      <w:r w:rsidR="00F11814">
        <w:rPr>
          <w:rFonts w:ascii="Arial" w:hAnsi="Arial" w:cs="Arial"/>
          <w:sz w:val="24"/>
          <w:szCs w:val="24"/>
        </w:rPr>
        <w:t xml:space="preserve">não utilizamos, </w:t>
      </w:r>
      <w:r w:rsidR="005F09C4">
        <w:rPr>
          <w:rFonts w:ascii="Arial" w:hAnsi="Arial" w:cs="Arial"/>
          <w:sz w:val="24"/>
          <w:szCs w:val="24"/>
        </w:rPr>
        <w:t>no entanto,</w:t>
      </w:r>
      <w:r w:rsidR="00C74F09">
        <w:rPr>
          <w:rFonts w:ascii="Arial" w:hAnsi="Arial" w:cs="Arial"/>
          <w:sz w:val="24"/>
          <w:szCs w:val="24"/>
        </w:rPr>
        <w:t xml:space="preserve"> outros computadores pode</w:t>
      </w:r>
      <w:r w:rsidR="001F5BFD">
        <w:rPr>
          <w:rFonts w:ascii="Arial" w:hAnsi="Arial" w:cs="Arial"/>
          <w:sz w:val="24"/>
          <w:szCs w:val="24"/>
        </w:rPr>
        <w:t xml:space="preserve">m fazer grande proveitos deles, e os que utilizamos podem ser </w:t>
      </w:r>
      <w:r w:rsidR="002A637B">
        <w:rPr>
          <w:rFonts w:ascii="Arial" w:hAnsi="Arial" w:cs="Arial"/>
          <w:sz w:val="24"/>
          <w:szCs w:val="24"/>
        </w:rPr>
        <w:t>inúteis</w:t>
      </w:r>
      <w:r w:rsidR="003F320B">
        <w:rPr>
          <w:rFonts w:ascii="Arial" w:hAnsi="Arial" w:cs="Arial"/>
          <w:sz w:val="24"/>
          <w:szCs w:val="24"/>
        </w:rPr>
        <w:t xml:space="preserve"> </w:t>
      </w:r>
      <w:r w:rsidR="005F09C4">
        <w:rPr>
          <w:rFonts w:ascii="Arial" w:hAnsi="Arial" w:cs="Arial"/>
          <w:sz w:val="24"/>
          <w:szCs w:val="24"/>
        </w:rPr>
        <w:t xml:space="preserve">para eles. Mas afinal, </w:t>
      </w:r>
      <w:r w:rsidR="00BF4C29">
        <w:rPr>
          <w:rFonts w:ascii="Arial" w:hAnsi="Arial" w:cs="Arial"/>
          <w:sz w:val="24"/>
          <w:szCs w:val="24"/>
        </w:rPr>
        <w:t xml:space="preserve">o que são esses </w:t>
      </w:r>
      <w:r w:rsidR="002A637B">
        <w:rPr>
          <w:rFonts w:ascii="Arial" w:hAnsi="Arial" w:cs="Arial"/>
          <w:sz w:val="24"/>
          <w:szCs w:val="24"/>
        </w:rPr>
        <w:t>programas</w:t>
      </w:r>
      <w:r w:rsidR="00BF4C29">
        <w:rPr>
          <w:rFonts w:ascii="Arial" w:hAnsi="Arial" w:cs="Arial"/>
          <w:sz w:val="24"/>
          <w:szCs w:val="24"/>
        </w:rPr>
        <w:t xml:space="preserve">? </w:t>
      </w:r>
      <w:r w:rsidR="00A12928">
        <w:rPr>
          <w:rFonts w:ascii="Arial" w:hAnsi="Arial" w:cs="Arial"/>
          <w:sz w:val="24"/>
          <w:szCs w:val="24"/>
        </w:rPr>
        <w:t xml:space="preserve">Eles em geral são </w:t>
      </w:r>
      <w:r w:rsidR="001C5645">
        <w:rPr>
          <w:rFonts w:ascii="Arial" w:hAnsi="Arial" w:cs="Arial"/>
          <w:sz w:val="24"/>
          <w:szCs w:val="24"/>
        </w:rPr>
        <w:t xml:space="preserve">drivers e módulos de diversos tipos </w:t>
      </w:r>
      <w:r w:rsidR="00644BE0">
        <w:rPr>
          <w:rFonts w:ascii="Arial" w:hAnsi="Arial" w:cs="Arial"/>
          <w:sz w:val="24"/>
          <w:szCs w:val="24"/>
        </w:rPr>
        <w:t>que fazem a comunicação com o hardware ou</w:t>
      </w:r>
      <w:r w:rsidR="00A46455">
        <w:rPr>
          <w:rFonts w:ascii="Arial" w:hAnsi="Arial" w:cs="Arial"/>
          <w:sz w:val="24"/>
          <w:szCs w:val="24"/>
        </w:rPr>
        <w:t xml:space="preserve"> permitem que outros </w:t>
      </w:r>
      <w:r w:rsidR="00BC5A3E">
        <w:rPr>
          <w:rFonts w:ascii="Arial" w:hAnsi="Arial" w:cs="Arial"/>
          <w:sz w:val="24"/>
          <w:szCs w:val="24"/>
        </w:rPr>
        <w:t>drivers</w:t>
      </w:r>
      <w:r w:rsidR="00A46455">
        <w:rPr>
          <w:rFonts w:ascii="Arial" w:hAnsi="Arial" w:cs="Arial"/>
          <w:sz w:val="24"/>
          <w:szCs w:val="24"/>
        </w:rPr>
        <w:t xml:space="preserve"> e módulos funcionem</w:t>
      </w:r>
      <w:r w:rsidR="00D720F9">
        <w:rPr>
          <w:rFonts w:ascii="Arial" w:hAnsi="Arial" w:cs="Arial"/>
          <w:sz w:val="24"/>
          <w:szCs w:val="24"/>
        </w:rPr>
        <w:t xml:space="preserve"> (apenas módulos fazem isso).</w:t>
      </w:r>
      <w:r w:rsidR="00F272F2">
        <w:rPr>
          <w:rFonts w:ascii="Arial" w:hAnsi="Arial" w:cs="Arial"/>
          <w:sz w:val="24"/>
          <w:szCs w:val="24"/>
        </w:rPr>
        <w:t xml:space="preserve"> </w:t>
      </w:r>
      <w:r w:rsidR="00A723B6">
        <w:rPr>
          <w:rFonts w:ascii="Arial" w:hAnsi="Arial" w:cs="Arial"/>
          <w:sz w:val="24"/>
          <w:szCs w:val="24"/>
        </w:rPr>
        <w:t xml:space="preserve">No entanto, a pesar </w:t>
      </w:r>
      <w:r w:rsidR="002C5EFA">
        <w:rPr>
          <w:rFonts w:ascii="Arial" w:hAnsi="Arial" w:cs="Arial"/>
          <w:sz w:val="24"/>
          <w:szCs w:val="24"/>
        </w:rPr>
        <w:t>de ser</w:t>
      </w:r>
      <w:r w:rsidR="00BC5A3E">
        <w:rPr>
          <w:rFonts w:ascii="Arial" w:hAnsi="Arial" w:cs="Arial"/>
          <w:sz w:val="24"/>
          <w:szCs w:val="24"/>
        </w:rPr>
        <w:t xml:space="preserve">em </w:t>
      </w:r>
      <w:r w:rsidR="002C5EFA">
        <w:rPr>
          <w:rFonts w:ascii="Arial" w:hAnsi="Arial" w:cs="Arial"/>
          <w:sz w:val="24"/>
          <w:szCs w:val="24"/>
        </w:rPr>
        <w:t xml:space="preserve">altamente benéfico para a produção e distribuição ter todos esses programas embutidos em nossos </w:t>
      </w:r>
      <w:r w:rsidR="00F54F2F">
        <w:rPr>
          <w:rFonts w:ascii="Arial" w:hAnsi="Arial" w:cs="Arial"/>
          <w:sz w:val="24"/>
          <w:szCs w:val="24"/>
        </w:rPr>
        <w:t>sistemas operacionais, pagamos um preço por isso, a perda de desempenho</w:t>
      </w:r>
      <w:r w:rsidR="00E512EE">
        <w:rPr>
          <w:rFonts w:ascii="Arial" w:hAnsi="Arial" w:cs="Arial"/>
          <w:sz w:val="24"/>
          <w:szCs w:val="24"/>
        </w:rPr>
        <w:t xml:space="preserve"> em áreas como carregamentos, execuções e até mesmo na compilação do kernel</w:t>
      </w:r>
      <w:r w:rsidR="001147DD">
        <w:rPr>
          <w:rFonts w:ascii="Arial" w:hAnsi="Arial" w:cs="Arial"/>
          <w:sz w:val="24"/>
          <w:szCs w:val="24"/>
        </w:rPr>
        <w:t xml:space="preserve"> que poderiam serem mais otimizadas, pois há diversos programas sendo executados, carregados e compilados</w:t>
      </w:r>
      <w:r w:rsidR="00BC5A3E">
        <w:rPr>
          <w:rFonts w:ascii="Arial" w:hAnsi="Arial" w:cs="Arial"/>
          <w:sz w:val="24"/>
          <w:szCs w:val="24"/>
        </w:rPr>
        <w:t xml:space="preserve"> que não </w:t>
      </w:r>
      <w:bookmarkStart w:id="1" w:name="_Toc16601622"/>
    </w:p>
    <w:p w14:paraId="41B765E8" w14:textId="0EE00F0D" w:rsidR="00FD4BD7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32F1E">
        <w:rPr>
          <w:rFonts w:ascii="Arial" w:hAnsi="Arial" w:cs="Arial"/>
          <w:sz w:val="24"/>
          <w:szCs w:val="24"/>
        </w:rPr>
        <w:t>OBJETIVOS</w:t>
      </w:r>
      <w:bookmarkStart w:id="2" w:name="_Toc16601623"/>
      <w:bookmarkEnd w:id="1"/>
    </w:p>
    <w:p w14:paraId="44AE2C15" w14:textId="0270877D" w:rsidR="00704103" w:rsidRPr="00FD4BD7" w:rsidRDefault="00704103" w:rsidP="00704103">
      <w:pPr>
        <w:pStyle w:val="Style1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projeto temos como objetivo além de nos aprofundarmos mais em aprendermos comandos de administração do Linux, temos mais enfoque em aprender a configurar, compilar, instalar e testar um kernel Linux compilado por nós mesmos</w:t>
      </w:r>
      <w:r w:rsidR="009D29AB">
        <w:rPr>
          <w:rFonts w:ascii="Arial" w:hAnsi="Arial" w:cs="Arial"/>
          <w:sz w:val="24"/>
          <w:szCs w:val="24"/>
        </w:rPr>
        <w:t>, e até mesmo presenciar erros</w:t>
      </w:r>
      <w:r w:rsidR="009364CB">
        <w:rPr>
          <w:rFonts w:ascii="Arial" w:hAnsi="Arial" w:cs="Arial"/>
          <w:sz w:val="24"/>
          <w:szCs w:val="24"/>
        </w:rPr>
        <w:t xml:space="preserve"> de Kernel</w:t>
      </w:r>
      <w:r>
        <w:rPr>
          <w:rFonts w:ascii="Arial" w:hAnsi="Arial" w:cs="Arial"/>
          <w:sz w:val="24"/>
          <w:szCs w:val="24"/>
        </w:rPr>
        <w:t xml:space="preserve">. Além disso e não menos importante, temos o objetivo de desativar todos os sistemas desnecessários que vem por padrão, </w:t>
      </w:r>
      <w:r w:rsidR="009D29AB">
        <w:rPr>
          <w:rFonts w:ascii="Arial" w:hAnsi="Arial" w:cs="Arial"/>
          <w:sz w:val="24"/>
          <w:szCs w:val="24"/>
        </w:rPr>
        <w:t>gerando assim um kernel mais puro e otimizado para uma máquina específica. Com isso, visamos ter um sistema operacional mais eficiente para nossos computadores, diminuindo tempo de boot e compilação.</w:t>
      </w:r>
    </w:p>
    <w:p w14:paraId="63490F75" w14:textId="155E46CC" w:rsidR="004C286D" w:rsidRPr="00832F1E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32F1E">
        <w:rPr>
          <w:rFonts w:ascii="Arial" w:hAnsi="Arial" w:cs="Arial"/>
          <w:sz w:val="24"/>
          <w:szCs w:val="24"/>
        </w:rPr>
        <w:t>PROCEDIMENTO UTILIZADO</w:t>
      </w:r>
      <w:bookmarkEnd w:id="2"/>
    </w:p>
    <w:p w14:paraId="04E2F7AA" w14:textId="77777777" w:rsidR="004C286D" w:rsidRPr="00931834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3" w:name="_Toc16601624"/>
      <w:r w:rsidRPr="00931834">
        <w:rPr>
          <w:rFonts w:ascii="Arial" w:hAnsi="Arial" w:cs="Arial"/>
          <w:sz w:val="24"/>
          <w:szCs w:val="24"/>
        </w:rPr>
        <w:t>RESULTADOS</w:t>
      </w:r>
      <w:bookmarkEnd w:id="3"/>
    </w:p>
    <w:p w14:paraId="1243E76A" w14:textId="6A2935B0" w:rsidR="004C286D" w:rsidRPr="00931834" w:rsidRDefault="009B6AC2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4" w:name="_Toc16601625"/>
      <w:r w:rsidRPr="00931834">
        <w:rPr>
          <w:rFonts w:ascii="Arial" w:hAnsi="Arial" w:cs="Arial"/>
          <w:sz w:val="24"/>
          <w:szCs w:val="24"/>
        </w:rPr>
        <w:t>ANÁLISE</w:t>
      </w:r>
      <w:r w:rsidR="004C286D" w:rsidRPr="00931834">
        <w:rPr>
          <w:rFonts w:ascii="Arial" w:hAnsi="Arial" w:cs="Arial"/>
          <w:sz w:val="24"/>
          <w:szCs w:val="24"/>
        </w:rPr>
        <w:t xml:space="preserve"> DOS RESULTADOS</w:t>
      </w:r>
      <w:bookmarkEnd w:id="4"/>
    </w:p>
    <w:p w14:paraId="521178E4" w14:textId="77777777" w:rsidR="004C286D" w:rsidRPr="00931834" w:rsidRDefault="004C286D" w:rsidP="009B6AC2">
      <w:pPr>
        <w:pStyle w:val="Style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5" w:name="_Toc16601626"/>
      <w:r w:rsidRPr="00931834">
        <w:rPr>
          <w:rFonts w:ascii="Arial" w:hAnsi="Arial" w:cs="Arial"/>
          <w:sz w:val="24"/>
          <w:szCs w:val="24"/>
        </w:rPr>
        <w:t>CONCLUSÕES</w:t>
      </w:r>
      <w:bookmarkEnd w:id="5"/>
      <w:r w:rsidRPr="00931834">
        <w:rPr>
          <w:rFonts w:ascii="Arial" w:hAnsi="Arial" w:cs="Arial"/>
          <w:sz w:val="24"/>
          <w:szCs w:val="24"/>
        </w:rPr>
        <w:t xml:space="preserve"> </w:t>
      </w:r>
    </w:p>
    <w:p w14:paraId="0357A331" w14:textId="2A177379" w:rsidR="004C286D" w:rsidRDefault="004C286D" w:rsidP="009B6AC2">
      <w:pPr>
        <w:pStyle w:val="Style2"/>
        <w:numPr>
          <w:ilvl w:val="0"/>
          <w:numId w:val="6"/>
        </w:numPr>
      </w:pPr>
      <w:r w:rsidRPr="00931834">
        <w:t>REFERENCIAS</w:t>
      </w:r>
    </w:p>
    <w:p w14:paraId="60B5C066" w14:textId="225E40DF" w:rsidR="009364CB" w:rsidRDefault="009364CB" w:rsidP="009364CB">
      <w:pPr>
        <w:pStyle w:val="Style2"/>
        <w:ind w:left="1080"/>
      </w:pPr>
      <w:r>
        <w:t>Slides da Aula 01 disponível no AVA.</w:t>
      </w:r>
    </w:p>
    <w:p w14:paraId="541C328A" w14:textId="78FDEE34" w:rsidR="00931834" w:rsidRDefault="009364CB" w:rsidP="009364CB">
      <w:pPr>
        <w:pStyle w:val="Style2"/>
        <w:ind w:left="1080"/>
      </w:pPr>
      <w:r>
        <w:t>Material de apoio “Atividade 1: Compilação de um kernel Linux” disponível no AVA.</w:t>
      </w:r>
    </w:p>
    <w:p w14:paraId="40A8497C" w14:textId="18B5B26D" w:rsidR="009364CB" w:rsidRPr="00931834" w:rsidRDefault="009364CB" w:rsidP="009364CB">
      <w:pPr>
        <w:pStyle w:val="Style2"/>
        <w:ind w:left="1080"/>
      </w:pPr>
      <w:hyperlink r:id="rId7" w:history="1">
        <w:r w:rsidRPr="009364CB">
          <w:rPr>
            <w:rStyle w:val="Hyperlink"/>
            <w:color w:val="auto"/>
            <w:u w:val="none"/>
          </w:rPr>
          <w:t>https://www.diolinux.com.br/2017/07/como-compilar-um-kernel-linux-passo-a-passo.html</w:t>
        </w:r>
      </w:hyperlink>
      <w:r w:rsidRPr="009364CB">
        <w:t xml:space="preserve"> </w:t>
      </w:r>
      <w:r>
        <w:t>(Acesso: 13/08/2019 19:27)</w:t>
      </w:r>
      <w:bookmarkStart w:id="6" w:name="_GoBack"/>
      <w:bookmarkEnd w:id="6"/>
    </w:p>
    <w:sectPr w:rsidR="009364CB" w:rsidRPr="00931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66121"/>
    <w:multiLevelType w:val="hybridMultilevel"/>
    <w:tmpl w:val="E5DCBA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72213"/>
    <w:multiLevelType w:val="hybridMultilevel"/>
    <w:tmpl w:val="DACC6B5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B0405D"/>
    <w:multiLevelType w:val="hybridMultilevel"/>
    <w:tmpl w:val="CA4A1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A2011"/>
    <w:multiLevelType w:val="hybridMultilevel"/>
    <w:tmpl w:val="ACDC1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296B"/>
    <w:multiLevelType w:val="hybridMultilevel"/>
    <w:tmpl w:val="3E56E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42A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6D"/>
    <w:rsid w:val="0008016C"/>
    <w:rsid w:val="001147DD"/>
    <w:rsid w:val="001C5645"/>
    <w:rsid w:val="001F5BFD"/>
    <w:rsid w:val="002440E8"/>
    <w:rsid w:val="00267EB7"/>
    <w:rsid w:val="002A637B"/>
    <w:rsid w:val="002C5EFA"/>
    <w:rsid w:val="003404F0"/>
    <w:rsid w:val="00361209"/>
    <w:rsid w:val="00383A2E"/>
    <w:rsid w:val="00390A52"/>
    <w:rsid w:val="003B1519"/>
    <w:rsid w:val="003C36E0"/>
    <w:rsid w:val="003E5DBB"/>
    <w:rsid w:val="003F320B"/>
    <w:rsid w:val="00400768"/>
    <w:rsid w:val="0043222C"/>
    <w:rsid w:val="004859CF"/>
    <w:rsid w:val="00497E99"/>
    <w:rsid w:val="004B382C"/>
    <w:rsid w:val="004C286D"/>
    <w:rsid w:val="004D6524"/>
    <w:rsid w:val="005C2DC5"/>
    <w:rsid w:val="005F09C4"/>
    <w:rsid w:val="00605144"/>
    <w:rsid w:val="006435DC"/>
    <w:rsid w:val="00644BE0"/>
    <w:rsid w:val="006C5736"/>
    <w:rsid w:val="006D2834"/>
    <w:rsid w:val="006D4C8B"/>
    <w:rsid w:val="00704103"/>
    <w:rsid w:val="0071391E"/>
    <w:rsid w:val="00716F94"/>
    <w:rsid w:val="00772953"/>
    <w:rsid w:val="00780124"/>
    <w:rsid w:val="00832F1E"/>
    <w:rsid w:val="00867888"/>
    <w:rsid w:val="008C0DE5"/>
    <w:rsid w:val="00931834"/>
    <w:rsid w:val="009364CB"/>
    <w:rsid w:val="00983537"/>
    <w:rsid w:val="009B6AC2"/>
    <w:rsid w:val="009D29AB"/>
    <w:rsid w:val="00A12928"/>
    <w:rsid w:val="00A46455"/>
    <w:rsid w:val="00A723B6"/>
    <w:rsid w:val="00AC53DC"/>
    <w:rsid w:val="00BC0D06"/>
    <w:rsid w:val="00BC5A3E"/>
    <w:rsid w:val="00BF4C29"/>
    <w:rsid w:val="00C74F09"/>
    <w:rsid w:val="00C8685A"/>
    <w:rsid w:val="00C91149"/>
    <w:rsid w:val="00CA51FE"/>
    <w:rsid w:val="00CD292C"/>
    <w:rsid w:val="00D01EB5"/>
    <w:rsid w:val="00D30EA3"/>
    <w:rsid w:val="00D720F9"/>
    <w:rsid w:val="00DF34F3"/>
    <w:rsid w:val="00E512EE"/>
    <w:rsid w:val="00E63BE0"/>
    <w:rsid w:val="00E67DF1"/>
    <w:rsid w:val="00ED26ED"/>
    <w:rsid w:val="00F11814"/>
    <w:rsid w:val="00F272F2"/>
    <w:rsid w:val="00F50C43"/>
    <w:rsid w:val="00F54F2F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502C"/>
  <w15:chartTrackingRefBased/>
  <w15:docId w15:val="{D2EE9555-5A5A-4F51-84DD-3B636612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C286D"/>
  </w:style>
  <w:style w:type="character" w:styleId="Hyperlink">
    <w:name w:val="Hyperlink"/>
    <w:basedOn w:val="Fontepargpadro"/>
    <w:uiPriority w:val="99"/>
    <w:unhideWhenUsed/>
    <w:rsid w:val="004C286D"/>
    <w:rPr>
      <w:color w:val="0563C1" w:themeColor="hyperlink"/>
      <w:u w:val="single"/>
    </w:rPr>
  </w:style>
  <w:style w:type="character" w:customStyle="1" w:styleId="Style1Char">
    <w:name w:val="Style1 Char"/>
    <w:basedOn w:val="Fontepargpadro"/>
    <w:link w:val="Style1"/>
    <w:rsid w:val="004C286D"/>
  </w:style>
  <w:style w:type="paragraph" w:styleId="Sumrio1">
    <w:name w:val="toc 1"/>
    <w:basedOn w:val="Normal"/>
    <w:next w:val="Normal"/>
    <w:autoRedefine/>
    <w:uiPriority w:val="39"/>
    <w:unhideWhenUsed/>
    <w:rsid w:val="004C286D"/>
    <w:pPr>
      <w:spacing w:after="100"/>
    </w:pPr>
    <w:rPr>
      <w:rFonts w:ascii="Arial" w:hAnsi="Arial"/>
      <w:sz w:val="24"/>
    </w:rPr>
  </w:style>
  <w:style w:type="paragraph" w:customStyle="1" w:styleId="Style2">
    <w:name w:val="Style2"/>
    <w:basedOn w:val="Style1"/>
    <w:link w:val="Style2Char"/>
    <w:qFormat/>
    <w:rsid w:val="00931834"/>
    <w:rPr>
      <w:rFonts w:ascii="Arial" w:hAnsi="Arial" w:cs="Arial"/>
      <w:sz w:val="24"/>
      <w:szCs w:val="24"/>
    </w:rPr>
  </w:style>
  <w:style w:type="character" w:customStyle="1" w:styleId="Style2Char">
    <w:name w:val="Style2 Char"/>
    <w:basedOn w:val="Style1Char"/>
    <w:link w:val="Style2"/>
    <w:rsid w:val="0093183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iolinux.com.br/2017/07/como-compilar-um-kernel-linux-passo-a-pass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A7698-97CB-4E92-9B15-8F7F0025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431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</dc:creator>
  <cp:keywords/>
  <dc:description/>
  <cp:lastModifiedBy>Adriano Munin</cp:lastModifiedBy>
  <cp:revision>6</cp:revision>
  <dcterms:created xsi:type="dcterms:W3CDTF">2019-08-13T21:58:00Z</dcterms:created>
  <dcterms:modified xsi:type="dcterms:W3CDTF">2019-08-13T22:27:00Z</dcterms:modified>
</cp:coreProperties>
</file>